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702" w:rsidRDefault="00967702">
      <w:pPr>
        <w:pStyle w:val="a3"/>
        <w:rPr>
          <w:rFonts w:ascii="Times New Roman"/>
          <w:sz w:val="20"/>
          <w:lang w:eastAsia="zh-CN"/>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spacing w:before="5"/>
        <w:rPr>
          <w:rFonts w:ascii="Times New Roman"/>
          <w:sz w:val="20"/>
        </w:rPr>
      </w:pPr>
    </w:p>
    <w:p w:rsidR="00967702" w:rsidRDefault="00A12C2C">
      <w:pPr>
        <w:spacing w:line="788" w:lineRule="exact"/>
        <w:ind w:left="167"/>
        <w:jc w:val="center"/>
        <w:rPr>
          <w:rFonts w:ascii="微软雅黑" w:eastAsia="微软雅黑"/>
          <w:b/>
          <w:sz w:val="52"/>
          <w:lang w:eastAsia="zh-CN"/>
        </w:rPr>
      </w:pPr>
      <w:r>
        <w:rPr>
          <w:rFonts w:ascii="微软雅黑" w:eastAsia="微软雅黑" w:hint="eastAsia"/>
          <w:b/>
          <w:sz w:val="52"/>
          <w:lang w:eastAsia="zh-CN"/>
        </w:rPr>
        <w:t>福建福海创石油化工</w:t>
      </w:r>
      <w:r w:rsidR="00DD56C2">
        <w:rPr>
          <w:rFonts w:ascii="微软雅黑" w:eastAsia="微软雅黑" w:hint="eastAsia"/>
          <w:b/>
          <w:sz w:val="52"/>
          <w:lang w:eastAsia="zh-CN"/>
        </w:rPr>
        <w:t>有限公司</w:t>
      </w:r>
    </w:p>
    <w:p w:rsidR="00967702" w:rsidRDefault="00322549">
      <w:pPr>
        <w:spacing w:before="38"/>
        <w:ind w:left="172"/>
        <w:jc w:val="center"/>
        <w:rPr>
          <w:rFonts w:ascii="微软雅黑" w:eastAsia="微软雅黑"/>
          <w:b/>
          <w:sz w:val="52"/>
          <w:lang w:eastAsia="zh-CN"/>
        </w:rPr>
      </w:pPr>
      <w:r>
        <w:rPr>
          <w:rFonts w:ascii="微软雅黑" w:eastAsia="微软雅黑" w:hint="eastAsia"/>
          <w:b/>
          <w:sz w:val="52"/>
          <w:u w:val="single"/>
          <w:lang w:eastAsia="zh-CN"/>
        </w:rPr>
        <w:t xml:space="preserve"> </w:t>
      </w:r>
      <w:r w:rsidR="003E020B">
        <w:rPr>
          <w:rFonts w:asciiTheme="majorEastAsia" w:eastAsiaTheme="majorEastAsia" w:hAnsiTheme="majorEastAsia" w:hint="eastAsia"/>
          <w:b/>
          <w:bCs/>
          <w:sz w:val="44"/>
          <w:szCs w:val="44"/>
          <w:u w:val="single"/>
          <w:lang w:eastAsia="zh-CN"/>
        </w:rPr>
        <w:t>220KV</w:t>
      </w:r>
      <w:r w:rsidR="00EC39B9">
        <w:rPr>
          <w:rFonts w:asciiTheme="majorEastAsia" w:eastAsiaTheme="majorEastAsia" w:hAnsiTheme="majorEastAsia" w:hint="eastAsia"/>
          <w:b/>
          <w:bCs/>
          <w:sz w:val="44"/>
          <w:szCs w:val="44"/>
          <w:u w:val="single"/>
          <w:lang w:eastAsia="zh-CN"/>
        </w:rPr>
        <w:t>主变及断路器机构</w:t>
      </w:r>
      <w:r w:rsidR="0005699A">
        <w:rPr>
          <w:rFonts w:asciiTheme="majorEastAsia" w:eastAsiaTheme="majorEastAsia" w:hAnsiTheme="majorEastAsia" w:hint="eastAsia"/>
          <w:b/>
          <w:bCs/>
          <w:sz w:val="44"/>
          <w:szCs w:val="44"/>
          <w:u w:val="single"/>
          <w:lang w:eastAsia="zh-CN"/>
        </w:rPr>
        <w:t>专项</w:t>
      </w:r>
      <w:r w:rsidR="003E020B">
        <w:rPr>
          <w:rFonts w:asciiTheme="majorEastAsia" w:eastAsiaTheme="majorEastAsia" w:hAnsiTheme="majorEastAsia" w:hint="eastAsia"/>
          <w:b/>
          <w:bCs/>
          <w:sz w:val="44"/>
          <w:szCs w:val="44"/>
          <w:u w:val="single"/>
          <w:lang w:eastAsia="zh-CN"/>
        </w:rPr>
        <w:t>维修</w:t>
      </w:r>
      <w:r>
        <w:rPr>
          <w:rFonts w:ascii="微软雅黑" w:eastAsia="微软雅黑" w:hint="eastAsia"/>
          <w:b/>
          <w:sz w:val="52"/>
          <w:u w:val="single"/>
          <w:lang w:eastAsia="zh-CN"/>
        </w:rPr>
        <w:t xml:space="preserve"> </w:t>
      </w:r>
      <w:r w:rsidR="00DD56C2">
        <w:rPr>
          <w:rFonts w:ascii="微软雅黑" w:eastAsia="微软雅黑" w:hint="eastAsia"/>
          <w:b/>
          <w:sz w:val="52"/>
          <w:lang w:eastAsia="zh-CN"/>
        </w:rPr>
        <w:t>项目</w:t>
      </w:r>
    </w:p>
    <w:p w:rsidR="00967702" w:rsidRPr="00EC39B9" w:rsidRDefault="00967702">
      <w:pPr>
        <w:pStyle w:val="a3"/>
        <w:rPr>
          <w:rFonts w:ascii="微软雅黑"/>
          <w:b/>
          <w:sz w:val="68"/>
          <w:lang w:eastAsia="zh-CN"/>
        </w:rPr>
      </w:pPr>
    </w:p>
    <w:p w:rsidR="00967702" w:rsidRDefault="00967702">
      <w:pPr>
        <w:pStyle w:val="a3"/>
        <w:spacing w:before="4"/>
        <w:rPr>
          <w:rFonts w:ascii="微软雅黑"/>
          <w:b/>
          <w:sz w:val="39"/>
          <w:lang w:eastAsia="zh-CN"/>
        </w:rPr>
      </w:pPr>
    </w:p>
    <w:p w:rsidR="00967702" w:rsidRDefault="00EC39B9">
      <w:pPr>
        <w:ind w:left="169"/>
        <w:jc w:val="center"/>
        <w:rPr>
          <w:rFonts w:ascii="微软雅黑" w:eastAsia="微软雅黑"/>
          <w:b/>
          <w:sz w:val="72"/>
          <w:lang w:eastAsia="zh-CN"/>
        </w:rPr>
      </w:pPr>
      <w:r>
        <w:rPr>
          <w:rFonts w:ascii="微软雅黑" w:eastAsia="微软雅黑" w:hint="eastAsia"/>
          <w:b/>
          <w:sz w:val="72"/>
          <w:lang w:eastAsia="zh-CN"/>
        </w:rPr>
        <w:t>询比</w:t>
      </w:r>
      <w:r w:rsidR="00DD56C2">
        <w:rPr>
          <w:rFonts w:ascii="微软雅黑" w:eastAsia="微软雅黑" w:hint="eastAsia"/>
          <w:b/>
          <w:sz w:val="72"/>
          <w:lang w:eastAsia="zh-CN"/>
        </w:rPr>
        <w:t>文件</w:t>
      </w:r>
    </w:p>
    <w:p w:rsidR="00322549" w:rsidRPr="00322549" w:rsidRDefault="00322549" w:rsidP="00322549">
      <w:pPr>
        <w:pStyle w:val="1"/>
        <w:jc w:val="center"/>
        <w:rPr>
          <w:sz w:val="28"/>
          <w:szCs w:val="28"/>
        </w:rPr>
      </w:pPr>
      <w:r w:rsidRPr="00322549">
        <w:rPr>
          <w:rFonts w:hint="eastAsia"/>
          <w:sz w:val="28"/>
          <w:szCs w:val="28"/>
        </w:rPr>
        <w:t>（文件编号：</w:t>
      </w:r>
      <w:r w:rsidRPr="00322549">
        <w:rPr>
          <w:rFonts w:hint="eastAsia"/>
          <w:sz w:val="28"/>
          <w:szCs w:val="28"/>
          <w:u w:val="single"/>
        </w:rPr>
        <w:t xml:space="preserve"> </w:t>
      </w:r>
      <w:r w:rsidR="00FE7593" w:rsidRPr="00FE7593">
        <w:rPr>
          <w:sz w:val="28"/>
          <w:szCs w:val="28"/>
          <w:u w:val="single"/>
        </w:rPr>
        <w:t>PB250218000035</w:t>
      </w:r>
      <w:r w:rsidRPr="00322549">
        <w:rPr>
          <w:rFonts w:hint="eastAsia"/>
          <w:sz w:val="28"/>
          <w:szCs w:val="28"/>
          <w:u w:val="single"/>
        </w:rPr>
        <w:t xml:space="preserve"> </w:t>
      </w:r>
      <w:r w:rsidRPr="00322549">
        <w:rPr>
          <w:rFonts w:hint="eastAsia"/>
          <w:sz w:val="28"/>
          <w:szCs w:val="28"/>
        </w:rPr>
        <w:t>）</w:t>
      </w:r>
    </w:p>
    <w:p w:rsidR="00967702" w:rsidRDefault="00967702">
      <w:pPr>
        <w:pStyle w:val="a3"/>
        <w:rPr>
          <w:rFonts w:ascii="微软雅黑"/>
          <w:b/>
          <w:sz w:val="94"/>
          <w:lang w:eastAsia="zh-CN"/>
        </w:rPr>
      </w:pPr>
    </w:p>
    <w:p w:rsidR="00967702" w:rsidRDefault="00967702">
      <w:pPr>
        <w:pStyle w:val="a3"/>
        <w:rPr>
          <w:rFonts w:ascii="微软雅黑"/>
          <w:b/>
          <w:sz w:val="94"/>
          <w:lang w:eastAsia="zh-CN"/>
        </w:rPr>
      </w:pPr>
    </w:p>
    <w:p w:rsidR="00967702" w:rsidRDefault="00967702">
      <w:pPr>
        <w:pStyle w:val="a3"/>
        <w:spacing w:before="7"/>
        <w:rPr>
          <w:rFonts w:ascii="微软雅黑"/>
          <w:b/>
          <w:sz w:val="74"/>
          <w:lang w:eastAsia="zh-CN"/>
        </w:rPr>
      </w:pPr>
    </w:p>
    <w:p w:rsidR="002C794A" w:rsidRDefault="00A12C2C">
      <w:pPr>
        <w:spacing w:line="271" w:lineRule="auto"/>
        <w:ind w:left="2061" w:right="1889"/>
        <w:jc w:val="center"/>
        <w:rPr>
          <w:rFonts w:ascii="微软雅黑" w:eastAsia="微软雅黑"/>
          <w:b/>
          <w:w w:val="95"/>
          <w:sz w:val="32"/>
          <w:lang w:eastAsia="zh-CN"/>
        </w:rPr>
      </w:pPr>
      <w:r>
        <w:rPr>
          <w:rFonts w:ascii="微软雅黑" w:eastAsia="微软雅黑" w:hint="eastAsia"/>
          <w:b/>
          <w:w w:val="95"/>
          <w:sz w:val="32"/>
          <w:lang w:eastAsia="zh-CN"/>
        </w:rPr>
        <w:t>福建福海创石油化工</w:t>
      </w:r>
      <w:r w:rsidR="00322549">
        <w:rPr>
          <w:rFonts w:ascii="微软雅黑" w:eastAsia="微软雅黑" w:hint="eastAsia"/>
          <w:b/>
          <w:w w:val="95"/>
          <w:sz w:val="32"/>
          <w:lang w:eastAsia="zh-CN"/>
        </w:rPr>
        <w:t>有限公司</w:t>
      </w:r>
      <w:r w:rsidR="00DD56C2">
        <w:rPr>
          <w:rFonts w:ascii="微软雅黑" w:eastAsia="微软雅黑" w:hint="eastAsia"/>
          <w:b/>
          <w:w w:val="95"/>
          <w:sz w:val="32"/>
          <w:lang w:eastAsia="zh-CN"/>
        </w:rPr>
        <w:t>编制</w:t>
      </w:r>
    </w:p>
    <w:p w:rsidR="00967702" w:rsidRDefault="009B507A">
      <w:pPr>
        <w:spacing w:line="271" w:lineRule="auto"/>
        <w:ind w:left="2061" w:right="1889"/>
        <w:jc w:val="center"/>
        <w:rPr>
          <w:rFonts w:ascii="微软雅黑" w:eastAsia="微软雅黑"/>
          <w:b/>
          <w:sz w:val="32"/>
          <w:lang w:eastAsia="zh-CN"/>
        </w:rPr>
      </w:pPr>
      <w:r>
        <w:rPr>
          <w:rFonts w:ascii="微软雅黑" w:eastAsia="微软雅黑" w:hint="eastAsia"/>
          <w:b/>
          <w:w w:val="95"/>
          <w:sz w:val="32"/>
          <w:lang w:eastAsia="zh-CN"/>
        </w:rPr>
        <w:t>二零二</w:t>
      </w:r>
      <w:r w:rsidR="00EC39B9">
        <w:rPr>
          <w:rFonts w:ascii="微软雅黑" w:eastAsia="微软雅黑" w:hint="eastAsia"/>
          <w:b/>
          <w:w w:val="95"/>
          <w:sz w:val="32"/>
          <w:lang w:eastAsia="zh-CN"/>
        </w:rPr>
        <w:t>五</w:t>
      </w:r>
      <w:r w:rsidR="00DD56C2">
        <w:rPr>
          <w:rFonts w:ascii="微软雅黑" w:eastAsia="微软雅黑" w:hint="eastAsia"/>
          <w:b/>
          <w:w w:val="95"/>
          <w:sz w:val="32"/>
          <w:lang w:eastAsia="zh-CN"/>
        </w:rPr>
        <w:t>年</w:t>
      </w:r>
      <w:r w:rsidR="00EC39B9">
        <w:rPr>
          <w:rFonts w:ascii="微软雅黑" w:eastAsia="微软雅黑" w:hint="eastAsia"/>
          <w:b/>
          <w:w w:val="95"/>
          <w:sz w:val="32"/>
          <w:lang w:eastAsia="zh-CN"/>
        </w:rPr>
        <w:t>二</w:t>
      </w:r>
      <w:r w:rsidR="00DD56C2">
        <w:rPr>
          <w:rFonts w:ascii="微软雅黑" w:eastAsia="微软雅黑" w:hint="eastAsia"/>
          <w:b/>
          <w:w w:val="95"/>
          <w:sz w:val="32"/>
          <w:lang w:eastAsia="zh-CN"/>
        </w:rPr>
        <w:t>月</w:t>
      </w:r>
    </w:p>
    <w:p w:rsidR="00967702" w:rsidRDefault="00967702">
      <w:pPr>
        <w:spacing w:line="271" w:lineRule="auto"/>
        <w:jc w:val="center"/>
        <w:rPr>
          <w:rFonts w:ascii="微软雅黑" w:eastAsia="微软雅黑"/>
          <w:sz w:val="32"/>
          <w:lang w:eastAsia="zh-CN"/>
        </w:rPr>
        <w:sectPr w:rsidR="00967702">
          <w:type w:val="continuous"/>
          <w:pgSz w:w="11910" w:h="16840"/>
          <w:pgMar w:top="1600" w:right="1680" w:bottom="280" w:left="1680" w:header="720" w:footer="720" w:gutter="0"/>
          <w:cols w:space="720"/>
        </w:sectPr>
      </w:pPr>
    </w:p>
    <w:p w:rsidR="00967702" w:rsidRDefault="00DD56C2">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967702" w:rsidRDefault="00967702">
      <w:pPr>
        <w:pStyle w:val="a3"/>
        <w:rPr>
          <w:rFonts w:ascii="黑体"/>
          <w:sz w:val="20"/>
          <w:lang w:eastAsia="zh-CN"/>
        </w:rPr>
      </w:pPr>
    </w:p>
    <w:p w:rsidR="00967702" w:rsidRDefault="00967702">
      <w:pPr>
        <w:pStyle w:val="a3"/>
        <w:rPr>
          <w:rFonts w:ascii="黑体"/>
          <w:sz w:val="20"/>
          <w:lang w:eastAsia="zh-CN"/>
        </w:rPr>
      </w:pPr>
    </w:p>
    <w:p w:rsidR="00967702" w:rsidRDefault="00967702">
      <w:pPr>
        <w:pStyle w:val="a3"/>
        <w:spacing w:before="9"/>
        <w:rPr>
          <w:rFonts w:ascii="黑体"/>
          <w:lang w:eastAsia="zh-CN"/>
        </w:rPr>
      </w:pPr>
    </w:p>
    <w:p w:rsidR="00967702" w:rsidRDefault="00DD56C2">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r w:rsidR="00EC39B9">
        <w:rPr>
          <w:spacing w:val="-1"/>
          <w:sz w:val="28"/>
          <w:lang w:eastAsia="zh-CN"/>
        </w:rPr>
        <w:t>询比</w:t>
      </w:r>
      <w:r>
        <w:rPr>
          <w:spacing w:val="-1"/>
          <w:sz w:val="28"/>
          <w:lang w:eastAsia="zh-CN"/>
        </w:rPr>
        <w:t>公</w:t>
      </w:r>
      <w:r>
        <w:rPr>
          <w:sz w:val="28"/>
          <w:lang w:eastAsia="zh-CN"/>
        </w:rPr>
        <w:t>告 第</w:t>
      </w:r>
      <w:r>
        <w:rPr>
          <w:spacing w:val="-3"/>
          <w:sz w:val="28"/>
          <w:lang w:eastAsia="zh-CN"/>
        </w:rPr>
        <w:t>二</w:t>
      </w:r>
      <w:r>
        <w:rPr>
          <w:sz w:val="28"/>
          <w:lang w:eastAsia="zh-CN"/>
        </w:rPr>
        <w:t>章</w:t>
      </w:r>
      <w:r>
        <w:rPr>
          <w:sz w:val="28"/>
          <w:lang w:eastAsia="zh-CN"/>
        </w:rPr>
        <w:tab/>
      </w:r>
      <w:r w:rsidR="00EC39B9">
        <w:rPr>
          <w:spacing w:val="-1"/>
          <w:sz w:val="28"/>
          <w:lang w:eastAsia="zh-CN"/>
        </w:rPr>
        <w:t>询比</w:t>
      </w:r>
      <w:r>
        <w:rPr>
          <w:spacing w:val="-1"/>
          <w:sz w:val="28"/>
          <w:lang w:eastAsia="zh-CN"/>
        </w:rPr>
        <w:t>须</w:t>
      </w:r>
      <w:r>
        <w:rPr>
          <w:sz w:val="28"/>
          <w:lang w:eastAsia="zh-CN"/>
        </w:rPr>
        <w:t>知</w:t>
      </w:r>
    </w:p>
    <w:p w:rsidR="00967702" w:rsidRDefault="00DD56C2">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Pr>
          <w:spacing w:val="-1"/>
          <w:sz w:val="28"/>
          <w:lang w:eastAsia="zh-CN"/>
        </w:rPr>
        <w:t>参</w:t>
      </w:r>
      <w:r>
        <w:rPr>
          <w:spacing w:val="-3"/>
          <w:sz w:val="28"/>
          <w:lang w:eastAsia="zh-CN"/>
        </w:rPr>
        <w:t>选</w:t>
      </w:r>
      <w:r>
        <w:rPr>
          <w:spacing w:val="-1"/>
          <w:sz w:val="28"/>
          <w:lang w:eastAsia="zh-CN"/>
        </w:rPr>
        <w:t>文件</w:t>
      </w:r>
      <w:r>
        <w:rPr>
          <w:spacing w:val="-3"/>
          <w:sz w:val="28"/>
          <w:lang w:eastAsia="zh-CN"/>
        </w:rPr>
        <w:t>的</w:t>
      </w:r>
      <w:r>
        <w:rPr>
          <w:spacing w:val="-1"/>
          <w:sz w:val="28"/>
          <w:lang w:eastAsia="zh-CN"/>
        </w:rPr>
        <w:t>编</w:t>
      </w:r>
      <w:r>
        <w:rPr>
          <w:sz w:val="28"/>
          <w:lang w:eastAsia="zh-CN"/>
        </w:rPr>
        <w:t>制 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rsidR="00967702" w:rsidRDefault="00DD56C2">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rsidR="00967702" w:rsidRDefault="00967702">
      <w:pPr>
        <w:pStyle w:val="a3"/>
        <w:spacing w:before="8"/>
        <w:rPr>
          <w:sz w:val="19"/>
          <w:lang w:eastAsia="zh-CN"/>
        </w:rPr>
      </w:pPr>
    </w:p>
    <w:p w:rsidR="00967702" w:rsidRDefault="00DD56C2">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求 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rsidR="00967702" w:rsidRDefault="00967702">
      <w:pPr>
        <w:pStyle w:val="a3"/>
        <w:spacing w:before="10"/>
        <w:rPr>
          <w:sz w:val="35"/>
          <w:lang w:eastAsia="zh-CN"/>
        </w:rPr>
      </w:pPr>
    </w:p>
    <w:p w:rsidR="000D32E2" w:rsidRPr="000D32E2" w:rsidRDefault="000D32E2" w:rsidP="000D32E2">
      <w:pPr>
        <w:tabs>
          <w:tab w:val="left" w:pos="1260"/>
          <w:tab w:val="left" w:pos="1800"/>
        </w:tabs>
        <w:spacing w:line="360" w:lineRule="auto"/>
        <w:ind w:firstLineChars="225" w:firstLine="540"/>
        <w:rPr>
          <w:color w:val="000000"/>
          <w:sz w:val="24"/>
          <w:szCs w:val="24"/>
          <w:lang w:eastAsia="zh-CN"/>
        </w:rPr>
      </w:pPr>
      <w:r w:rsidRPr="000D32E2">
        <w:rPr>
          <w:rFonts w:hint="eastAsia"/>
          <w:color w:val="000000"/>
          <w:sz w:val="24"/>
          <w:szCs w:val="24"/>
          <w:lang w:eastAsia="zh-CN"/>
        </w:rPr>
        <w:t>附件一：合同条款</w:t>
      </w:r>
    </w:p>
    <w:p w:rsidR="000D32E2" w:rsidRPr="000D32E2" w:rsidRDefault="000D32E2" w:rsidP="000D32E2">
      <w:pPr>
        <w:tabs>
          <w:tab w:val="left" w:pos="1260"/>
          <w:tab w:val="left" w:pos="1800"/>
        </w:tabs>
        <w:spacing w:line="360" w:lineRule="auto"/>
        <w:ind w:firstLineChars="225" w:firstLine="540"/>
        <w:rPr>
          <w:color w:val="000000"/>
          <w:sz w:val="24"/>
          <w:szCs w:val="24"/>
          <w:lang w:eastAsia="zh-CN"/>
        </w:rPr>
      </w:pPr>
      <w:r w:rsidRPr="000D32E2">
        <w:rPr>
          <w:rFonts w:hint="eastAsia"/>
          <w:color w:val="000000"/>
          <w:sz w:val="24"/>
          <w:szCs w:val="24"/>
          <w:lang w:eastAsia="zh-CN"/>
        </w:rPr>
        <w:t>附件二：发包说明</w:t>
      </w:r>
    </w:p>
    <w:p w:rsidR="000D32E2" w:rsidRPr="000D32E2" w:rsidRDefault="000D32E2" w:rsidP="000D32E2">
      <w:pPr>
        <w:tabs>
          <w:tab w:val="left" w:pos="1260"/>
          <w:tab w:val="left" w:pos="1800"/>
        </w:tabs>
        <w:spacing w:line="360" w:lineRule="auto"/>
        <w:ind w:firstLineChars="225" w:firstLine="540"/>
        <w:rPr>
          <w:color w:val="000000"/>
          <w:sz w:val="24"/>
          <w:szCs w:val="24"/>
          <w:lang w:eastAsia="zh-CN"/>
        </w:rPr>
      </w:pPr>
      <w:r w:rsidRPr="000D32E2">
        <w:rPr>
          <w:rFonts w:hint="eastAsia"/>
          <w:color w:val="000000"/>
          <w:sz w:val="24"/>
          <w:szCs w:val="24"/>
          <w:lang w:eastAsia="zh-CN"/>
        </w:rPr>
        <w:t>附件三：参选文件格式</w:t>
      </w:r>
    </w:p>
    <w:p w:rsidR="000D32E2" w:rsidRPr="000D32E2" w:rsidRDefault="000D32E2" w:rsidP="000D32E2">
      <w:pPr>
        <w:spacing w:line="360" w:lineRule="auto"/>
        <w:ind w:left="360" w:firstLineChars="200" w:firstLine="480"/>
        <w:rPr>
          <w:sz w:val="24"/>
          <w:szCs w:val="24"/>
          <w:lang w:eastAsia="zh-CN"/>
        </w:rPr>
      </w:pPr>
      <w:r w:rsidRPr="000D32E2">
        <w:rPr>
          <w:rFonts w:hint="eastAsia"/>
          <w:sz w:val="24"/>
          <w:szCs w:val="24"/>
          <w:lang w:eastAsia="zh-CN"/>
        </w:rPr>
        <w:t>附件1：参选单位企业概况</w:t>
      </w:r>
    </w:p>
    <w:p w:rsidR="000D32E2" w:rsidRPr="000D32E2" w:rsidRDefault="000D32E2" w:rsidP="000D32E2">
      <w:pPr>
        <w:spacing w:line="360" w:lineRule="auto"/>
        <w:ind w:left="360" w:firstLineChars="200" w:firstLine="480"/>
        <w:rPr>
          <w:color w:val="000000"/>
          <w:sz w:val="24"/>
          <w:szCs w:val="24"/>
          <w:lang w:eastAsia="zh-CN"/>
        </w:rPr>
      </w:pPr>
      <w:r w:rsidRPr="000D32E2">
        <w:rPr>
          <w:rFonts w:hint="eastAsia"/>
          <w:color w:val="000000"/>
          <w:sz w:val="24"/>
          <w:szCs w:val="24"/>
          <w:lang w:eastAsia="zh-CN"/>
        </w:rPr>
        <w:t>附件2：</w:t>
      </w:r>
      <w:r w:rsidR="00C57D4A">
        <w:rPr>
          <w:rFonts w:hint="eastAsia"/>
          <w:color w:val="000000"/>
          <w:sz w:val="24"/>
          <w:szCs w:val="24"/>
          <w:lang w:eastAsia="zh-CN"/>
        </w:rPr>
        <w:t>参选书</w:t>
      </w:r>
    </w:p>
    <w:p w:rsidR="000D32E2" w:rsidRPr="000D32E2" w:rsidRDefault="000D32E2" w:rsidP="000D32E2">
      <w:pPr>
        <w:spacing w:line="360" w:lineRule="auto"/>
        <w:ind w:left="360" w:firstLineChars="200" w:firstLine="480"/>
        <w:rPr>
          <w:sz w:val="24"/>
          <w:szCs w:val="24"/>
          <w:lang w:eastAsia="zh-CN"/>
        </w:rPr>
      </w:pPr>
      <w:r w:rsidRPr="000D32E2">
        <w:rPr>
          <w:rFonts w:hint="eastAsia"/>
          <w:color w:val="000000"/>
          <w:sz w:val="24"/>
          <w:szCs w:val="24"/>
          <w:lang w:eastAsia="zh-CN"/>
        </w:rPr>
        <w:t>附件3：</w:t>
      </w:r>
      <w:r w:rsidR="00C57D4A" w:rsidRPr="000D32E2">
        <w:rPr>
          <w:rFonts w:hint="eastAsia"/>
          <w:color w:val="000000"/>
          <w:sz w:val="24"/>
          <w:szCs w:val="24"/>
          <w:lang w:eastAsia="zh-CN"/>
        </w:rPr>
        <w:t>法定代表人授权委托书</w:t>
      </w:r>
    </w:p>
    <w:p w:rsidR="000D32E2" w:rsidRDefault="000D32E2" w:rsidP="000D32E2">
      <w:pPr>
        <w:spacing w:line="360" w:lineRule="auto"/>
        <w:ind w:left="360" w:firstLineChars="200" w:firstLine="480"/>
        <w:rPr>
          <w:color w:val="000000"/>
          <w:sz w:val="24"/>
          <w:szCs w:val="24"/>
          <w:lang w:eastAsia="zh-CN"/>
        </w:rPr>
      </w:pPr>
      <w:r w:rsidRPr="000D32E2">
        <w:rPr>
          <w:rFonts w:hint="eastAsia"/>
          <w:color w:val="000000"/>
          <w:sz w:val="24"/>
          <w:szCs w:val="24"/>
          <w:lang w:eastAsia="zh-CN"/>
        </w:rPr>
        <w:t>附件4：</w:t>
      </w:r>
      <w:r w:rsidR="00C57D4A" w:rsidRPr="000D32E2">
        <w:rPr>
          <w:rFonts w:hint="eastAsia"/>
          <w:sz w:val="24"/>
          <w:szCs w:val="24"/>
          <w:lang w:eastAsia="zh-CN"/>
        </w:rPr>
        <w:t>承诺函</w:t>
      </w:r>
    </w:p>
    <w:p w:rsidR="00DB61F0" w:rsidRDefault="00C57D4A" w:rsidP="00C57D4A">
      <w:pPr>
        <w:spacing w:line="408" w:lineRule="auto"/>
        <w:ind w:firstLineChars="350" w:firstLine="840"/>
        <w:rPr>
          <w:color w:val="000000"/>
          <w:sz w:val="24"/>
          <w:szCs w:val="24"/>
          <w:lang w:eastAsia="zh-CN"/>
        </w:rPr>
      </w:pPr>
      <w:r w:rsidRPr="000D32E2">
        <w:rPr>
          <w:rFonts w:hint="eastAsia"/>
          <w:color w:val="000000"/>
          <w:sz w:val="24"/>
          <w:szCs w:val="24"/>
          <w:lang w:eastAsia="zh-CN"/>
        </w:rPr>
        <w:t>附件</w:t>
      </w:r>
      <w:r>
        <w:rPr>
          <w:rFonts w:hint="eastAsia"/>
          <w:color w:val="000000"/>
          <w:sz w:val="24"/>
          <w:szCs w:val="24"/>
          <w:lang w:eastAsia="zh-CN"/>
        </w:rPr>
        <w:t>5</w:t>
      </w:r>
      <w:r w:rsidRPr="000D32E2">
        <w:rPr>
          <w:rFonts w:hint="eastAsia"/>
          <w:color w:val="000000"/>
          <w:sz w:val="24"/>
          <w:szCs w:val="24"/>
          <w:lang w:eastAsia="zh-CN"/>
        </w:rPr>
        <w:t>：</w:t>
      </w:r>
      <w:r w:rsidR="00DB61F0">
        <w:rPr>
          <w:rFonts w:hint="eastAsia"/>
          <w:color w:val="000000"/>
          <w:sz w:val="24"/>
          <w:szCs w:val="24"/>
          <w:lang w:eastAsia="zh-CN"/>
        </w:rPr>
        <w:t>检修方案</w:t>
      </w:r>
    </w:p>
    <w:p w:rsidR="00967702" w:rsidRPr="000D32E2" w:rsidRDefault="00DB61F0" w:rsidP="00C57D4A">
      <w:pPr>
        <w:spacing w:line="408" w:lineRule="auto"/>
        <w:ind w:firstLineChars="350" w:firstLine="840"/>
        <w:rPr>
          <w:sz w:val="28"/>
          <w:lang w:eastAsia="zh-CN"/>
        </w:rPr>
        <w:sectPr w:rsidR="00967702" w:rsidRPr="000D32E2">
          <w:footerReference w:type="default" r:id="rId9"/>
          <w:pgSz w:w="11910" w:h="16840"/>
          <w:pgMar w:top="1480" w:right="1340" w:bottom="740" w:left="1680" w:header="0" w:footer="551" w:gutter="0"/>
          <w:pgNumType w:start="1"/>
          <w:cols w:space="720"/>
        </w:sectPr>
      </w:pPr>
      <w:r>
        <w:rPr>
          <w:color w:val="000000"/>
          <w:sz w:val="24"/>
          <w:szCs w:val="24"/>
          <w:lang w:eastAsia="zh-CN"/>
        </w:rPr>
        <w:t>附件</w:t>
      </w:r>
      <w:r>
        <w:rPr>
          <w:rFonts w:hint="eastAsia"/>
          <w:color w:val="000000"/>
          <w:sz w:val="24"/>
          <w:szCs w:val="24"/>
          <w:lang w:eastAsia="zh-CN"/>
        </w:rPr>
        <w:t>6：</w:t>
      </w:r>
      <w:r w:rsidR="00C57D4A" w:rsidRPr="000D32E2">
        <w:rPr>
          <w:rFonts w:hint="eastAsia"/>
          <w:color w:val="000000"/>
          <w:sz w:val="24"/>
          <w:szCs w:val="24"/>
          <w:lang w:eastAsia="zh-CN"/>
        </w:rPr>
        <w:t>报价单</w:t>
      </w:r>
    </w:p>
    <w:p w:rsidR="00967702" w:rsidRDefault="00DD56C2" w:rsidP="009E30A2">
      <w:pPr>
        <w:tabs>
          <w:tab w:val="left" w:pos="1272"/>
        </w:tabs>
        <w:spacing w:line="360" w:lineRule="auto"/>
        <w:ind w:left="9"/>
        <w:jc w:val="center"/>
        <w:rPr>
          <w:b/>
          <w:sz w:val="28"/>
          <w:lang w:eastAsia="zh-CN"/>
        </w:rPr>
      </w:pPr>
      <w:r>
        <w:rPr>
          <w:b/>
          <w:sz w:val="28"/>
          <w:lang w:eastAsia="zh-CN"/>
        </w:rPr>
        <w:lastRenderedPageBreak/>
        <w:t>第一章</w:t>
      </w:r>
      <w:r>
        <w:rPr>
          <w:b/>
          <w:sz w:val="28"/>
          <w:lang w:eastAsia="zh-CN"/>
        </w:rPr>
        <w:tab/>
      </w:r>
      <w:r w:rsidR="00EC39B9">
        <w:rPr>
          <w:b/>
          <w:spacing w:val="-1"/>
          <w:w w:val="95"/>
          <w:sz w:val="28"/>
          <w:lang w:eastAsia="zh-CN"/>
        </w:rPr>
        <w:t>询比</w:t>
      </w:r>
      <w:r>
        <w:rPr>
          <w:b/>
          <w:spacing w:val="-1"/>
          <w:w w:val="95"/>
          <w:sz w:val="28"/>
          <w:lang w:eastAsia="zh-CN"/>
        </w:rPr>
        <w:t>公</w:t>
      </w:r>
      <w:r>
        <w:rPr>
          <w:b/>
          <w:w w:val="95"/>
          <w:sz w:val="28"/>
          <w:lang w:eastAsia="zh-CN"/>
        </w:rPr>
        <w:t>告</w:t>
      </w:r>
    </w:p>
    <w:p w:rsidR="00967702" w:rsidRPr="00E41851" w:rsidRDefault="00B35490" w:rsidP="00E41851">
      <w:pPr>
        <w:pStyle w:val="a3"/>
        <w:spacing w:line="440" w:lineRule="exact"/>
        <w:ind w:firstLine="511"/>
        <w:rPr>
          <w:rFonts w:asciiTheme="majorEastAsia" w:eastAsiaTheme="majorEastAsia" w:hAnsiTheme="majorEastAsia"/>
          <w:lang w:eastAsia="zh-CN"/>
        </w:rPr>
      </w:pPr>
      <w:bookmarkStart w:id="0" w:name="_GoBack"/>
      <w:r w:rsidRPr="00E41851">
        <w:rPr>
          <w:rFonts w:asciiTheme="majorEastAsia" w:eastAsiaTheme="majorEastAsia" w:hAnsiTheme="majorEastAsia" w:hint="eastAsia"/>
          <w:bCs/>
          <w:lang w:eastAsia="zh-CN"/>
        </w:rPr>
        <w:t>福建福海创石油化工有限公司就</w:t>
      </w:r>
      <w:r w:rsidRPr="00E41851">
        <w:rPr>
          <w:rFonts w:asciiTheme="majorEastAsia" w:eastAsiaTheme="majorEastAsia" w:hAnsiTheme="majorEastAsia" w:hint="eastAsia"/>
          <w:bCs/>
          <w:u w:val="single"/>
          <w:lang w:eastAsia="zh-CN"/>
        </w:rPr>
        <w:t>“</w:t>
      </w:r>
      <w:r w:rsidR="003E020B" w:rsidRPr="00E41851">
        <w:rPr>
          <w:rFonts w:asciiTheme="majorEastAsia" w:eastAsiaTheme="majorEastAsia" w:hAnsiTheme="majorEastAsia" w:hint="eastAsia"/>
          <w:bCs/>
          <w:u w:val="single"/>
          <w:lang w:eastAsia="zh-CN"/>
        </w:rPr>
        <w:t>220KV</w:t>
      </w:r>
      <w:r w:rsidR="00FE7593" w:rsidRPr="00E41851">
        <w:rPr>
          <w:rFonts w:asciiTheme="majorEastAsia" w:eastAsiaTheme="majorEastAsia" w:hAnsiTheme="majorEastAsia" w:hint="eastAsia"/>
          <w:bCs/>
          <w:u w:val="single"/>
          <w:lang w:eastAsia="zh-CN"/>
        </w:rPr>
        <w:t>主变及断路器机构专项</w:t>
      </w:r>
      <w:r w:rsidR="003E020B" w:rsidRPr="00E41851">
        <w:rPr>
          <w:rFonts w:asciiTheme="majorEastAsia" w:eastAsiaTheme="majorEastAsia" w:hAnsiTheme="majorEastAsia" w:hint="eastAsia"/>
          <w:bCs/>
          <w:u w:val="single"/>
          <w:lang w:eastAsia="zh-CN"/>
        </w:rPr>
        <w:t>维修</w:t>
      </w:r>
      <w:r w:rsidRPr="00E41851">
        <w:rPr>
          <w:rFonts w:asciiTheme="majorEastAsia" w:eastAsiaTheme="majorEastAsia" w:hAnsiTheme="majorEastAsia" w:hint="eastAsia"/>
          <w:bCs/>
          <w:u w:val="single"/>
          <w:lang w:eastAsia="zh-CN"/>
        </w:rPr>
        <w:t>项目（项目编号：</w:t>
      </w:r>
      <w:r w:rsidR="00FE7593" w:rsidRPr="00E41851">
        <w:rPr>
          <w:rFonts w:asciiTheme="majorEastAsia" w:eastAsiaTheme="majorEastAsia" w:hAnsiTheme="majorEastAsia" w:cs="Times New Roman"/>
          <w:u w:val="single"/>
          <w:lang w:eastAsia="zh-CN"/>
        </w:rPr>
        <w:t>PB250218000035</w:t>
      </w:r>
      <w:r w:rsidR="00FE7593" w:rsidRPr="00E41851">
        <w:rPr>
          <w:rFonts w:asciiTheme="majorEastAsia" w:eastAsiaTheme="majorEastAsia" w:hAnsiTheme="majorEastAsia" w:cs="T1"/>
          <w:color w:val="333333"/>
          <w:lang w:eastAsia="zh-CN"/>
        </w:rPr>
        <w:t>_</w:t>
      </w:r>
      <w:r w:rsidRPr="00E41851">
        <w:rPr>
          <w:rFonts w:asciiTheme="majorEastAsia" w:eastAsiaTheme="majorEastAsia" w:hAnsiTheme="majorEastAsia" w:hint="eastAsia"/>
          <w:bCs/>
          <w:u w:val="single"/>
          <w:lang w:eastAsia="zh-CN"/>
        </w:rPr>
        <w:t>）”</w:t>
      </w:r>
      <w:r w:rsidRPr="00E41851">
        <w:rPr>
          <w:rFonts w:asciiTheme="majorEastAsia" w:eastAsiaTheme="majorEastAsia" w:hAnsiTheme="majorEastAsia" w:hint="eastAsia"/>
          <w:bCs/>
          <w:lang w:eastAsia="zh-CN"/>
        </w:rPr>
        <w:t>进行国内公开</w:t>
      </w:r>
      <w:r w:rsidR="00EC39B9" w:rsidRPr="00E41851">
        <w:rPr>
          <w:rFonts w:asciiTheme="majorEastAsia" w:eastAsiaTheme="majorEastAsia" w:hAnsiTheme="majorEastAsia" w:hint="eastAsia"/>
          <w:bCs/>
          <w:lang w:eastAsia="zh-CN"/>
        </w:rPr>
        <w:t>询比</w:t>
      </w:r>
      <w:r w:rsidRPr="00E41851">
        <w:rPr>
          <w:rFonts w:asciiTheme="majorEastAsia" w:eastAsiaTheme="majorEastAsia" w:hAnsiTheme="majorEastAsia" w:hint="eastAsia"/>
          <w:bCs/>
          <w:lang w:eastAsia="zh-CN"/>
        </w:rPr>
        <w:t>，</w:t>
      </w:r>
      <w:r w:rsidRPr="00E41851">
        <w:rPr>
          <w:rFonts w:asciiTheme="majorEastAsia" w:eastAsiaTheme="majorEastAsia" w:hAnsiTheme="majorEastAsia" w:hint="eastAsia"/>
          <w:bCs/>
          <w:spacing w:val="-2"/>
          <w:lang w:eastAsia="zh-CN"/>
        </w:rPr>
        <w:t>欢迎国内符合条件的供应商积极参选。</w:t>
      </w:r>
    </w:p>
    <w:p w:rsidR="00B35490" w:rsidRPr="00E41851" w:rsidRDefault="005D647F" w:rsidP="009F24DE">
      <w:pPr>
        <w:autoSpaceDE/>
        <w:autoSpaceDN/>
        <w:spacing w:line="440" w:lineRule="exact"/>
        <w:ind w:firstLineChars="200" w:firstLine="482"/>
        <w:rPr>
          <w:rFonts w:asciiTheme="majorEastAsia" w:eastAsiaTheme="majorEastAsia" w:hAnsiTheme="majorEastAsia"/>
          <w:b/>
          <w:bCs/>
          <w:sz w:val="24"/>
          <w:szCs w:val="24"/>
          <w:lang w:eastAsia="zh-CN"/>
        </w:rPr>
      </w:pPr>
      <w:r w:rsidRPr="00E41851">
        <w:rPr>
          <w:rFonts w:asciiTheme="majorEastAsia" w:eastAsiaTheme="majorEastAsia" w:hAnsiTheme="majorEastAsia" w:hint="eastAsia"/>
          <w:b/>
          <w:bCs/>
          <w:sz w:val="24"/>
          <w:szCs w:val="24"/>
          <w:lang w:eastAsia="zh-CN"/>
        </w:rPr>
        <w:t>一、</w:t>
      </w:r>
      <w:r w:rsidR="00B35490" w:rsidRPr="00E41851">
        <w:rPr>
          <w:rFonts w:asciiTheme="majorEastAsia" w:eastAsiaTheme="majorEastAsia" w:hAnsiTheme="majorEastAsia" w:hint="eastAsia"/>
          <w:b/>
          <w:bCs/>
          <w:sz w:val="24"/>
          <w:szCs w:val="24"/>
          <w:lang w:eastAsia="zh-CN"/>
        </w:rPr>
        <w:t>项目概况</w:t>
      </w:r>
    </w:p>
    <w:p w:rsidR="00B35490" w:rsidRPr="00E41851" w:rsidRDefault="00B35490" w:rsidP="009F24DE">
      <w:pPr>
        <w:autoSpaceDE/>
        <w:autoSpaceDN/>
        <w:spacing w:line="440" w:lineRule="exact"/>
        <w:ind w:firstLineChars="200" w:firstLine="480"/>
        <w:rPr>
          <w:rFonts w:asciiTheme="majorEastAsia" w:eastAsiaTheme="majorEastAsia" w:hAnsiTheme="majorEastAsia"/>
          <w:bCs/>
          <w:sz w:val="24"/>
          <w:szCs w:val="24"/>
          <w:lang w:eastAsia="zh-CN"/>
        </w:rPr>
      </w:pPr>
      <w:r w:rsidRPr="00E41851">
        <w:rPr>
          <w:rFonts w:asciiTheme="majorEastAsia" w:eastAsiaTheme="majorEastAsia" w:hAnsiTheme="majorEastAsia" w:hint="eastAsia"/>
          <w:bCs/>
          <w:sz w:val="24"/>
          <w:szCs w:val="24"/>
          <w:lang w:eastAsia="zh-CN"/>
        </w:rPr>
        <w:t>1. 项目名称：</w:t>
      </w:r>
      <w:r w:rsidR="00DE1331" w:rsidRPr="00E41851">
        <w:rPr>
          <w:rFonts w:asciiTheme="majorEastAsia" w:eastAsiaTheme="majorEastAsia" w:hAnsiTheme="majorEastAsia" w:hint="eastAsia"/>
          <w:bCs/>
          <w:sz w:val="24"/>
          <w:szCs w:val="24"/>
          <w:u w:val="single"/>
          <w:lang w:eastAsia="zh-CN"/>
        </w:rPr>
        <w:t>220KV</w:t>
      </w:r>
      <w:r w:rsidR="00FE7593" w:rsidRPr="00E41851">
        <w:rPr>
          <w:rFonts w:asciiTheme="majorEastAsia" w:eastAsiaTheme="majorEastAsia" w:hAnsiTheme="majorEastAsia" w:hint="eastAsia"/>
          <w:bCs/>
          <w:sz w:val="24"/>
          <w:szCs w:val="24"/>
          <w:u w:val="single"/>
          <w:lang w:eastAsia="zh-CN"/>
        </w:rPr>
        <w:t xml:space="preserve">主变及断路器机构专项维修 </w:t>
      </w:r>
    </w:p>
    <w:p w:rsidR="00B35490" w:rsidRPr="00E41851" w:rsidRDefault="00B35490" w:rsidP="009F24DE">
      <w:pPr>
        <w:autoSpaceDE/>
        <w:autoSpaceDN/>
        <w:spacing w:line="440" w:lineRule="exact"/>
        <w:ind w:leftChars="100" w:left="220" w:firstLineChars="100" w:firstLine="240"/>
        <w:rPr>
          <w:rFonts w:asciiTheme="majorEastAsia" w:eastAsiaTheme="majorEastAsia" w:hAnsiTheme="majorEastAsia"/>
          <w:bCs/>
          <w:sz w:val="24"/>
          <w:szCs w:val="24"/>
          <w:lang w:eastAsia="zh-CN"/>
        </w:rPr>
      </w:pPr>
      <w:r w:rsidRPr="00E41851">
        <w:rPr>
          <w:rFonts w:asciiTheme="majorEastAsia" w:eastAsiaTheme="majorEastAsia" w:hAnsiTheme="majorEastAsia" w:hint="eastAsia"/>
          <w:bCs/>
          <w:sz w:val="24"/>
          <w:szCs w:val="24"/>
          <w:lang w:eastAsia="zh-CN"/>
        </w:rPr>
        <w:t xml:space="preserve">2. </w:t>
      </w:r>
      <w:r w:rsidR="00EC39B9" w:rsidRPr="00E41851">
        <w:rPr>
          <w:rFonts w:asciiTheme="majorEastAsia" w:eastAsiaTheme="majorEastAsia" w:hAnsiTheme="majorEastAsia" w:hint="eastAsia"/>
          <w:bCs/>
          <w:sz w:val="24"/>
          <w:szCs w:val="24"/>
          <w:lang w:eastAsia="zh-CN"/>
        </w:rPr>
        <w:t>询比</w:t>
      </w:r>
      <w:r w:rsidRPr="00E41851">
        <w:rPr>
          <w:rFonts w:asciiTheme="majorEastAsia" w:eastAsiaTheme="majorEastAsia" w:hAnsiTheme="majorEastAsia" w:hint="eastAsia"/>
          <w:bCs/>
          <w:sz w:val="24"/>
          <w:szCs w:val="24"/>
          <w:lang w:eastAsia="zh-CN"/>
        </w:rPr>
        <w:t>项目简要说明：</w:t>
      </w:r>
      <w:r w:rsidR="00FE7593" w:rsidRPr="00E41851">
        <w:rPr>
          <w:rFonts w:asciiTheme="majorEastAsia" w:eastAsiaTheme="majorEastAsia" w:hAnsiTheme="majorEastAsia" w:hint="eastAsia"/>
          <w:sz w:val="24"/>
          <w:szCs w:val="24"/>
          <w:lang w:eastAsia="zh-CN"/>
        </w:rPr>
        <w:t>电气设备元器件老化、锈蚀、漏油现象十分严重，为确保全厂供电主设备安全、稳定运行，结合全厂对接消缺及国网线路停电检修时间,需对</w:t>
      </w:r>
      <w:r w:rsidR="00FE7593" w:rsidRPr="00E41851">
        <w:rPr>
          <w:rFonts w:asciiTheme="majorEastAsia" w:eastAsiaTheme="majorEastAsia" w:hAnsiTheme="majorEastAsia"/>
          <w:sz w:val="24"/>
          <w:szCs w:val="24"/>
          <w:lang w:eastAsia="zh-CN"/>
        </w:rPr>
        <w:t>220</w:t>
      </w:r>
      <w:r w:rsidR="00FE7593" w:rsidRPr="00E41851">
        <w:rPr>
          <w:rFonts w:asciiTheme="majorEastAsia" w:eastAsiaTheme="majorEastAsia" w:hAnsiTheme="majorEastAsia" w:hint="eastAsia"/>
          <w:sz w:val="24"/>
          <w:szCs w:val="24"/>
          <w:lang w:eastAsia="zh-CN"/>
        </w:rPr>
        <w:t>kV主变及断路器机构开展分批次专项定期维修。</w:t>
      </w:r>
    </w:p>
    <w:p w:rsidR="00B35490" w:rsidRPr="00E41851" w:rsidRDefault="00B35490" w:rsidP="009F24DE">
      <w:pPr>
        <w:pStyle w:val="2"/>
        <w:spacing w:line="440" w:lineRule="exact"/>
        <w:ind w:left="0" w:firstLineChars="200" w:firstLine="480"/>
        <w:rPr>
          <w:rFonts w:asciiTheme="majorEastAsia" w:eastAsiaTheme="majorEastAsia" w:hAnsiTheme="majorEastAsia"/>
          <w:b w:val="0"/>
          <w:lang w:eastAsia="zh-CN"/>
        </w:rPr>
      </w:pPr>
      <w:r w:rsidRPr="00E41851">
        <w:rPr>
          <w:rFonts w:asciiTheme="majorEastAsia" w:eastAsiaTheme="majorEastAsia" w:hAnsiTheme="majorEastAsia" w:hint="eastAsia"/>
          <w:b w:val="0"/>
          <w:lang w:eastAsia="zh-CN"/>
        </w:rPr>
        <w:t xml:space="preserve">3. </w:t>
      </w:r>
      <w:proofErr w:type="gramStart"/>
      <w:r w:rsidR="00EC39B9" w:rsidRPr="00E41851">
        <w:rPr>
          <w:rFonts w:asciiTheme="majorEastAsia" w:eastAsiaTheme="majorEastAsia" w:hAnsiTheme="majorEastAsia" w:hint="eastAsia"/>
          <w:b w:val="0"/>
          <w:lang w:eastAsia="zh-CN"/>
        </w:rPr>
        <w:t>询</w:t>
      </w:r>
      <w:proofErr w:type="gramEnd"/>
      <w:r w:rsidR="00EC39B9" w:rsidRPr="00E41851">
        <w:rPr>
          <w:rFonts w:asciiTheme="majorEastAsia" w:eastAsiaTheme="majorEastAsia" w:hAnsiTheme="majorEastAsia" w:hint="eastAsia"/>
          <w:b w:val="0"/>
          <w:lang w:eastAsia="zh-CN"/>
        </w:rPr>
        <w:t>比</w:t>
      </w:r>
      <w:r w:rsidRPr="00E41851">
        <w:rPr>
          <w:rFonts w:asciiTheme="majorEastAsia" w:eastAsiaTheme="majorEastAsia" w:hAnsiTheme="majorEastAsia" w:hint="eastAsia"/>
          <w:b w:val="0"/>
          <w:lang w:eastAsia="zh-CN"/>
        </w:rPr>
        <w:t>控制价：</w:t>
      </w:r>
      <w:r w:rsidR="00FE7593" w:rsidRPr="00E41851">
        <w:rPr>
          <w:rFonts w:asciiTheme="majorEastAsia" w:eastAsiaTheme="majorEastAsia" w:hAnsiTheme="majorEastAsia" w:hint="eastAsia"/>
          <w:b w:val="0"/>
          <w:lang w:eastAsia="zh-CN"/>
        </w:rPr>
        <w:t>￥</w:t>
      </w:r>
      <w:r w:rsidR="00FE7593" w:rsidRPr="00E41851">
        <w:rPr>
          <w:rFonts w:asciiTheme="majorEastAsia" w:eastAsiaTheme="majorEastAsia" w:hAnsiTheme="majorEastAsia"/>
          <w:b w:val="0"/>
          <w:lang w:eastAsia="zh-CN"/>
        </w:rPr>
        <w:t>1405000</w:t>
      </w:r>
      <w:r w:rsidR="00A25B24" w:rsidRPr="00E41851">
        <w:rPr>
          <w:rFonts w:asciiTheme="majorEastAsia" w:eastAsiaTheme="majorEastAsia" w:hAnsiTheme="majorEastAsia"/>
          <w:b w:val="0"/>
          <w:lang w:eastAsia="zh-CN"/>
        </w:rPr>
        <w:t>.00</w:t>
      </w:r>
      <w:r w:rsidRPr="00E41851">
        <w:rPr>
          <w:rFonts w:asciiTheme="majorEastAsia" w:eastAsiaTheme="majorEastAsia" w:hAnsiTheme="majorEastAsia" w:hint="eastAsia"/>
          <w:b w:val="0"/>
          <w:lang w:eastAsia="zh-CN"/>
        </w:rPr>
        <w:t>元</w:t>
      </w:r>
      <w:r w:rsidR="00856735">
        <w:rPr>
          <w:rFonts w:asciiTheme="majorEastAsia" w:eastAsiaTheme="majorEastAsia" w:hAnsiTheme="majorEastAsia" w:hint="eastAsia"/>
          <w:b w:val="0"/>
          <w:lang w:eastAsia="zh-CN"/>
        </w:rPr>
        <w:t>（未税）</w:t>
      </w:r>
    </w:p>
    <w:p w:rsidR="00967702" w:rsidRPr="00E41851" w:rsidRDefault="005D647F" w:rsidP="009F24DE">
      <w:pPr>
        <w:pStyle w:val="2"/>
        <w:spacing w:line="440" w:lineRule="exact"/>
        <w:ind w:left="0" w:firstLineChars="200" w:firstLine="482"/>
        <w:rPr>
          <w:rFonts w:asciiTheme="majorEastAsia" w:eastAsiaTheme="majorEastAsia" w:hAnsiTheme="majorEastAsia"/>
          <w:lang w:eastAsia="zh-CN"/>
        </w:rPr>
      </w:pPr>
      <w:r w:rsidRPr="00E41851">
        <w:rPr>
          <w:rFonts w:asciiTheme="majorEastAsia" w:eastAsiaTheme="majorEastAsia" w:hAnsiTheme="majorEastAsia" w:hint="eastAsia"/>
          <w:lang w:eastAsia="zh-CN"/>
        </w:rPr>
        <w:t>二、</w:t>
      </w:r>
      <w:r w:rsidR="00DD56C2" w:rsidRPr="00E41851">
        <w:rPr>
          <w:rFonts w:asciiTheme="majorEastAsia" w:eastAsiaTheme="majorEastAsia" w:hAnsiTheme="majorEastAsia"/>
          <w:lang w:eastAsia="zh-CN"/>
        </w:rPr>
        <w:t>参选人资格要求：</w:t>
      </w:r>
    </w:p>
    <w:p w:rsidR="008A570D" w:rsidRPr="00E41851" w:rsidRDefault="008A570D" w:rsidP="009F24DE">
      <w:pPr>
        <w:spacing w:line="440" w:lineRule="exact"/>
        <w:ind w:leftChars="100" w:left="220" w:firstLineChars="100" w:firstLine="240"/>
        <w:textAlignment w:val="bottom"/>
        <w:rPr>
          <w:rFonts w:asciiTheme="majorEastAsia" w:eastAsiaTheme="majorEastAsia" w:hAnsiTheme="majorEastAsia" w:cs="Arial"/>
          <w:sz w:val="24"/>
          <w:szCs w:val="24"/>
          <w:lang w:eastAsia="zh-CN"/>
        </w:rPr>
      </w:pPr>
      <w:r w:rsidRPr="00E41851">
        <w:rPr>
          <w:rFonts w:asciiTheme="majorEastAsia" w:eastAsiaTheme="majorEastAsia" w:hAnsiTheme="majorEastAsia"/>
          <w:kern w:val="59"/>
          <w:sz w:val="24"/>
          <w:szCs w:val="24"/>
          <w:lang w:eastAsia="zh-CN"/>
        </w:rPr>
        <w:t>1</w:t>
      </w:r>
      <w:r w:rsidRPr="00E41851">
        <w:rPr>
          <w:rFonts w:asciiTheme="majorEastAsia" w:eastAsiaTheme="majorEastAsia" w:hAnsiTheme="majorEastAsia" w:hint="eastAsia"/>
          <w:kern w:val="59"/>
          <w:sz w:val="24"/>
          <w:szCs w:val="24"/>
          <w:lang w:eastAsia="zh-CN"/>
        </w:rPr>
        <w:t xml:space="preserve">. </w:t>
      </w:r>
      <w:r w:rsidR="003E020B" w:rsidRPr="00E41851">
        <w:rPr>
          <w:rFonts w:asciiTheme="majorEastAsia" w:eastAsiaTheme="majorEastAsia" w:hAnsiTheme="majorEastAsia" w:hint="eastAsia"/>
          <w:kern w:val="59"/>
          <w:sz w:val="24"/>
          <w:szCs w:val="24"/>
          <w:lang w:eastAsia="zh-CN"/>
        </w:rPr>
        <w:t>参选人</w:t>
      </w:r>
      <w:r w:rsidRPr="00E41851">
        <w:rPr>
          <w:rFonts w:asciiTheme="majorEastAsia" w:eastAsiaTheme="majorEastAsia" w:hAnsiTheme="majorEastAsia"/>
          <w:kern w:val="59"/>
          <w:sz w:val="24"/>
          <w:szCs w:val="24"/>
          <w:lang w:eastAsia="zh-CN"/>
        </w:rPr>
        <w:t>必须具有中华人民共和国独立法人资格</w:t>
      </w:r>
      <w:r w:rsidRPr="00E41851">
        <w:rPr>
          <w:rFonts w:asciiTheme="majorEastAsia" w:eastAsiaTheme="majorEastAsia" w:hAnsiTheme="majorEastAsia" w:hint="eastAsia"/>
          <w:kern w:val="59"/>
          <w:sz w:val="24"/>
          <w:szCs w:val="24"/>
          <w:lang w:eastAsia="zh-CN"/>
        </w:rPr>
        <w:t>，</w:t>
      </w:r>
      <w:r w:rsidR="003E020B" w:rsidRPr="00E41851">
        <w:rPr>
          <w:rFonts w:asciiTheme="majorEastAsia" w:eastAsiaTheme="majorEastAsia" w:hAnsiTheme="majorEastAsia" w:hint="eastAsia"/>
          <w:kern w:val="59"/>
          <w:sz w:val="24"/>
          <w:szCs w:val="24"/>
          <w:lang w:eastAsia="zh-CN"/>
        </w:rPr>
        <w:t>具有完善质量保证体系及质量认证证明等，</w:t>
      </w:r>
      <w:r w:rsidR="0089373F" w:rsidRPr="00E41851">
        <w:rPr>
          <w:rFonts w:asciiTheme="majorEastAsia" w:eastAsiaTheme="majorEastAsia" w:hAnsiTheme="majorEastAsia" w:hint="eastAsia"/>
          <w:kern w:val="59"/>
          <w:sz w:val="24"/>
          <w:szCs w:val="24"/>
          <w:lang w:eastAsia="zh-CN"/>
        </w:rPr>
        <w:t>营业执照年检合格</w:t>
      </w:r>
      <w:r w:rsidRPr="00E41851">
        <w:rPr>
          <w:rFonts w:asciiTheme="majorEastAsia" w:eastAsiaTheme="majorEastAsia" w:hAnsiTheme="majorEastAsia" w:cs="Arial" w:hint="eastAsia"/>
          <w:sz w:val="24"/>
          <w:szCs w:val="24"/>
          <w:lang w:eastAsia="zh-CN"/>
        </w:rPr>
        <w:t xml:space="preserve">； </w:t>
      </w:r>
    </w:p>
    <w:p w:rsidR="008A570D" w:rsidRPr="00E41851" w:rsidRDefault="008A570D" w:rsidP="009F24DE">
      <w:pPr>
        <w:spacing w:line="440" w:lineRule="exact"/>
        <w:ind w:leftChars="100" w:left="220" w:firstLineChars="100" w:firstLine="240"/>
        <w:rPr>
          <w:rFonts w:asciiTheme="majorEastAsia" w:eastAsiaTheme="majorEastAsia" w:hAnsiTheme="majorEastAsia"/>
          <w:bCs/>
          <w:sz w:val="24"/>
          <w:szCs w:val="24"/>
          <w:lang w:eastAsia="zh-CN"/>
        </w:rPr>
      </w:pPr>
      <w:r w:rsidRPr="00E41851">
        <w:rPr>
          <w:rFonts w:asciiTheme="majorEastAsia" w:eastAsiaTheme="majorEastAsia" w:hAnsiTheme="majorEastAsia" w:cs="Arial" w:hint="eastAsia"/>
          <w:sz w:val="24"/>
          <w:szCs w:val="24"/>
          <w:lang w:eastAsia="zh-CN"/>
        </w:rPr>
        <w:t xml:space="preserve">2. </w:t>
      </w:r>
      <w:r w:rsidR="0089373F" w:rsidRPr="00E41851">
        <w:rPr>
          <w:rFonts w:asciiTheme="majorEastAsia" w:eastAsiaTheme="majorEastAsia" w:hAnsiTheme="majorEastAsia" w:hint="eastAsia"/>
          <w:kern w:val="59"/>
          <w:sz w:val="24"/>
          <w:szCs w:val="24"/>
          <w:lang w:eastAsia="zh-CN"/>
        </w:rPr>
        <w:t>参选人应具备能源局电</w:t>
      </w:r>
      <w:r w:rsidR="004653A1" w:rsidRPr="00E41851">
        <w:rPr>
          <w:rFonts w:asciiTheme="majorEastAsia" w:eastAsiaTheme="majorEastAsia" w:hAnsiTheme="majorEastAsia" w:hint="eastAsia"/>
          <w:kern w:val="59"/>
          <w:sz w:val="24"/>
          <w:szCs w:val="24"/>
          <w:lang w:eastAsia="zh-CN"/>
        </w:rPr>
        <w:t>力</w:t>
      </w:r>
      <w:r w:rsidR="0089373F" w:rsidRPr="00E41851">
        <w:rPr>
          <w:rFonts w:asciiTheme="majorEastAsia" w:eastAsiaTheme="majorEastAsia" w:hAnsiTheme="majorEastAsia" w:hint="eastAsia"/>
          <w:kern w:val="59"/>
          <w:sz w:val="24"/>
          <w:szCs w:val="24"/>
          <w:lang w:eastAsia="zh-CN"/>
        </w:rPr>
        <w:t>监管机构颁发的有效《中华人民共和国承装（修、试）电</w:t>
      </w:r>
      <w:r w:rsidR="004A2426" w:rsidRPr="00E41851">
        <w:rPr>
          <w:rFonts w:asciiTheme="majorEastAsia" w:eastAsiaTheme="majorEastAsia" w:hAnsiTheme="majorEastAsia" w:hint="eastAsia"/>
          <w:kern w:val="59"/>
          <w:sz w:val="24"/>
          <w:szCs w:val="24"/>
          <w:lang w:eastAsia="zh-CN"/>
        </w:rPr>
        <w:t>力</w:t>
      </w:r>
      <w:r w:rsidR="0089373F" w:rsidRPr="00E41851">
        <w:rPr>
          <w:rFonts w:asciiTheme="majorEastAsia" w:eastAsiaTheme="majorEastAsia" w:hAnsiTheme="majorEastAsia" w:hint="eastAsia"/>
          <w:kern w:val="59"/>
          <w:sz w:val="24"/>
          <w:szCs w:val="24"/>
          <w:lang w:eastAsia="zh-CN"/>
        </w:rPr>
        <w:t>设施许可证》，且承装类、承修类、承试类等级均为</w:t>
      </w:r>
      <w:r w:rsidR="00A25B24" w:rsidRPr="00E41851">
        <w:rPr>
          <w:rFonts w:asciiTheme="majorEastAsia" w:eastAsiaTheme="majorEastAsia" w:hAnsiTheme="majorEastAsia" w:hint="eastAsia"/>
          <w:kern w:val="59"/>
          <w:sz w:val="24"/>
          <w:szCs w:val="24"/>
          <w:lang w:eastAsia="zh-CN"/>
        </w:rPr>
        <w:t>二</w:t>
      </w:r>
      <w:r w:rsidR="0089373F" w:rsidRPr="00E41851">
        <w:rPr>
          <w:rFonts w:asciiTheme="majorEastAsia" w:eastAsiaTheme="majorEastAsia" w:hAnsiTheme="majorEastAsia" w:hint="eastAsia"/>
          <w:kern w:val="59"/>
          <w:sz w:val="24"/>
          <w:szCs w:val="24"/>
          <w:lang w:eastAsia="zh-CN"/>
        </w:rPr>
        <w:t>级及以上</w:t>
      </w:r>
      <w:r w:rsidRPr="00E41851">
        <w:rPr>
          <w:rFonts w:asciiTheme="majorEastAsia" w:eastAsiaTheme="majorEastAsia" w:hAnsiTheme="majorEastAsia" w:hint="eastAsia"/>
          <w:kern w:val="59"/>
          <w:sz w:val="24"/>
          <w:szCs w:val="24"/>
          <w:lang w:eastAsia="zh-CN"/>
        </w:rPr>
        <w:t>；</w:t>
      </w:r>
    </w:p>
    <w:p w:rsidR="00A25B24" w:rsidRPr="00E41851" w:rsidRDefault="008A570D" w:rsidP="009F24DE">
      <w:pPr>
        <w:pStyle w:val="a7"/>
        <w:spacing w:before="0" w:line="440" w:lineRule="exact"/>
        <w:ind w:leftChars="100" w:left="220" w:firstLineChars="100" w:firstLine="240"/>
        <w:rPr>
          <w:rFonts w:asciiTheme="majorEastAsia" w:eastAsiaTheme="majorEastAsia" w:hAnsiTheme="majorEastAsia" w:cs="Arial"/>
          <w:sz w:val="24"/>
          <w:szCs w:val="24"/>
          <w:lang w:eastAsia="zh-CN"/>
        </w:rPr>
      </w:pPr>
      <w:r w:rsidRPr="00E41851">
        <w:rPr>
          <w:rFonts w:asciiTheme="majorEastAsia" w:eastAsiaTheme="majorEastAsia" w:hAnsiTheme="majorEastAsia" w:cs="Arial" w:hint="eastAsia"/>
          <w:sz w:val="24"/>
          <w:szCs w:val="24"/>
          <w:lang w:eastAsia="zh-CN"/>
        </w:rPr>
        <w:t xml:space="preserve">3. </w:t>
      </w:r>
      <w:r w:rsidR="00A25B24" w:rsidRPr="00E41851">
        <w:rPr>
          <w:rFonts w:asciiTheme="majorEastAsia" w:eastAsiaTheme="majorEastAsia" w:hAnsiTheme="majorEastAsia" w:cs="Arial" w:hint="eastAsia"/>
          <w:sz w:val="24"/>
          <w:szCs w:val="24"/>
          <w:lang w:eastAsia="zh-CN"/>
        </w:rPr>
        <w:t>提供</w:t>
      </w:r>
      <w:bookmarkStart w:id="1" w:name="OLE_LINK4"/>
      <w:bookmarkStart w:id="2" w:name="OLE_LINK5"/>
      <w:r w:rsidR="00A25B24" w:rsidRPr="00E41851">
        <w:rPr>
          <w:rFonts w:asciiTheme="majorEastAsia" w:eastAsiaTheme="majorEastAsia" w:hAnsiTheme="majorEastAsia" w:hint="eastAsia"/>
          <w:sz w:val="24"/>
          <w:szCs w:val="24"/>
          <w:lang w:eastAsia="zh-CN"/>
        </w:rPr>
        <w:t>近3年完成的电力项目类似的检维修业绩证明（如：</w:t>
      </w:r>
      <w:r w:rsidR="00461235" w:rsidRPr="00E41851">
        <w:rPr>
          <w:rFonts w:asciiTheme="majorEastAsia" w:eastAsiaTheme="majorEastAsia" w:hAnsiTheme="majorEastAsia" w:hint="eastAsia"/>
          <w:sz w:val="24"/>
          <w:szCs w:val="24"/>
          <w:lang w:eastAsia="zh-CN"/>
        </w:rPr>
        <w:t>提供</w:t>
      </w:r>
      <w:r w:rsidR="00A25B24" w:rsidRPr="00E41851">
        <w:rPr>
          <w:rFonts w:asciiTheme="majorEastAsia" w:eastAsiaTheme="majorEastAsia" w:hAnsiTheme="majorEastAsia" w:hint="eastAsia"/>
          <w:sz w:val="24"/>
          <w:szCs w:val="24"/>
          <w:lang w:eastAsia="zh-CN"/>
        </w:rPr>
        <w:t>签字盖章的合同</w:t>
      </w:r>
      <w:r w:rsidR="00461235" w:rsidRPr="00E41851">
        <w:rPr>
          <w:rFonts w:asciiTheme="majorEastAsia" w:eastAsiaTheme="majorEastAsia" w:hAnsiTheme="majorEastAsia" w:hint="eastAsia"/>
          <w:sz w:val="24"/>
          <w:szCs w:val="24"/>
          <w:lang w:eastAsia="zh-CN"/>
        </w:rPr>
        <w:t>及发票复印件</w:t>
      </w:r>
      <w:r w:rsidR="00A25B24" w:rsidRPr="00E41851">
        <w:rPr>
          <w:rFonts w:asciiTheme="majorEastAsia" w:eastAsiaTheme="majorEastAsia" w:hAnsiTheme="majorEastAsia" w:hint="eastAsia"/>
          <w:sz w:val="24"/>
          <w:szCs w:val="24"/>
          <w:lang w:eastAsia="zh-CN"/>
        </w:rPr>
        <w:t>或甲方出具的证明资料）</w:t>
      </w:r>
      <w:bookmarkEnd w:id="1"/>
      <w:bookmarkEnd w:id="2"/>
      <w:r w:rsidR="00A25B24" w:rsidRPr="00E41851">
        <w:rPr>
          <w:rFonts w:asciiTheme="majorEastAsia" w:eastAsiaTheme="majorEastAsia" w:hAnsiTheme="majorEastAsia" w:hint="eastAsia"/>
          <w:sz w:val="24"/>
          <w:szCs w:val="24"/>
          <w:lang w:eastAsia="zh-CN"/>
        </w:rPr>
        <w:t>；</w:t>
      </w:r>
    </w:p>
    <w:p w:rsidR="00A44E5A" w:rsidRPr="00E41851" w:rsidRDefault="00A25B24" w:rsidP="009F24DE">
      <w:pPr>
        <w:pStyle w:val="a7"/>
        <w:spacing w:before="0" w:line="440" w:lineRule="exact"/>
        <w:ind w:leftChars="100" w:left="220" w:firstLineChars="100" w:firstLine="240"/>
        <w:rPr>
          <w:rFonts w:asciiTheme="majorEastAsia" w:eastAsiaTheme="majorEastAsia" w:hAnsiTheme="majorEastAsia"/>
          <w:kern w:val="59"/>
          <w:sz w:val="24"/>
          <w:szCs w:val="24"/>
          <w:lang w:eastAsia="zh-CN"/>
        </w:rPr>
      </w:pPr>
      <w:r w:rsidRPr="00E41851">
        <w:rPr>
          <w:rFonts w:asciiTheme="majorEastAsia" w:eastAsiaTheme="majorEastAsia" w:hAnsiTheme="majorEastAsia" w:cs="Arial"/>
          <w:sz w:val="24"/>
          <w:szCs w:val="24"/>
          <w:lang w:eastAsia="zh-CN"/>
        </w:rPr>
        <w:t xml:space="preserve">4. </w:t>
      </w:r>
      <w:r w:rsidR="0089373F" w:rsidRPr="00E41851">
        <w:rPr>
          <w:rFonts w:asciiTheme="majorEastAsia" w:eastAsiaTheme="majorEastAsia" w:hAnsiTheme="majorEastAsia"/>
          <w:sz w:val="24"/>
          <w:szCs w:val="24"/>
          <w:lang w:eastAsia="zh-CN"/>
        </w:rPr>
        <w:t>没有失信黑名单记录（以最高院失信被执行人系统发布信息为准）；</w:t>
      </w:r>
    </w:p>
    <w:p w:rsidR="008A570D" w:rsidRPr="00E41851" w:rsidRDefault="00A25B24" w:rsidP="009F24DE">
      <w:pPr>
        <w:pStyle w:val="a7"/>
        <w:spacing w:before="0" w:line="440" w:lineRule="exact"/>
        <w:ind w:leftChars="100" w:left="220" w:firstLineChars="100" w:firstLine="240"/>
        <w:rPr>
          <w:rFonts w:asciiTheme="majorEastAsia" w:eastAsiaTheme="majorEastAsia" w:hAnsiTheme="majorEastAsia" w:cs="Arial"/>
          <w:sz w:val="24"/>
          <w:szCs w:val="24"/>
          <w:lang w:eastAsia="zh-CN"/>
        </w:rPr>
      </w:pPr>
      <w:r w:rsidRPr="00E41851">
        <w:rPr>
          <w:rFonts w:asciiTheme="majorEastAsia" w:eastAsiaTheme="majorEastAsia" w:hAnsiTheme="majorEastAsia" w:cs="Arial"/>
          <w:sz w:val="24"/>
          <w:szCs w:val="24"/>
          <w:lang w:eastAsia="zh-CN"/>
        </w:rPr>
        <w:t>5</w:t>
      </w:r>
      <w:r w:rsidR="008A570D" w:rsidRPr="00E41851">
        <w:rPr>
          <w:rFonts w:asciiTheme="majorEastAsia" w:eastAsiaTheme="majorEastAsia" w:hAnsiTheme="majorEastAsia" w:cs="Arial" w:hint="eastAsia"/>
          <w:sz w:val="24"/>
          <w:szCs w:val="24"/>
          <w:lang w:eastAsia="zh-CN"/>
        </w:rPr>
        <w:t xml:space="preserve">. </w:t>
      </w:r>
      <w:r w:rsidR="0089373F" w:rsidRPr="00E41851">
        <w:rPr>
          <w:rFonts w:asciiTheme="majorEastAsia" w:eastAsiaTheme="majorEastAsia" w:hAnsiTheme="majorEastAsia"/>
          <w:sz w:val="24"/>
          <w:szCs w:val="24"/>
          <w:lang w:eastAsia="zh-CN"/>
        </w:rPr>
        <w:t>与</w:t>
      </w:r>
      <w:r w:rsidR="00EC39B9" w:rsidRPr="00E41851">
        <w:rPr>
          <w:rFonts w:asciiTheme="majorEastAsia" w:eastAsiaTheme="majorEastAsia" w:hAnsiTheme="majorEastAsia" w:hint="eastAsia"/>
          <w:sz w:val="24"/>
          <w:szCs w:val="24"/>
          <w:lang w:eastAsia="zh-CN"/>
        </w:rPr>
        <w:t>询比</w:t>
      </w:r>
      <w:r w:rsidR="0089373F" w:rsidRPr="00E41851">
        <w:rPr>
          <w:rFonts w:asciiTheme="majorEastAsia" w:eastAsiaTheme="majorEastAsia" w:hAnsiTheme="majorEastAsia" w:hint="eastAsia"/>
          <w:sz w:val="24"/>
          <w:szCs w:val="24"/>
          <w:lang w:eastAsia="zh-CN"/>
        </w:rPr>
        <w:t>人</w:t>
      </w:r>
      <w:r w:rsidR="0089373F" w:rsidRPr="00E41851">
        <w:rPr>
          <w:rFonts w:asciiTheme="majorEastAsia" w:eastAsiaTheme="majorEastAsia" w:hAnsiTheme="majorEastAsia"/>
          <w:sz w:val="24"/>
          <w:szCs w:val="24"/>
          <w:lang w:eastAsia="zh-CN"/>
        </w:rPr>
        <w:t>无诉讼纠纷</w:t>
      </w:r>
      <w:r w:rsidR="0089373F" w:rsidRPr="00E41851">
        <w:rPr>
          <w:rFonts w:asciiTheme="majorEastAsia" w:eastAsiaTheme="majorEastAsia" w:hAnsiTheme="majorEastAsia" w:hint="eastAsia"/>
          <w:sz w:val="24"/>
          <w:szCs w:val="24"/>
          <w:lang w:eastAsia="zh-CN"/>
        </w:rPr>
        <w:t>；</w:t>
      </w:r>
    </w:p>
    <w:p w:rsidR="008A570D" w:rsidRPr="00E41851" w:rsidRDefault="00A25B24" w:rsidP="009F24DE">
      <w:pPr>
        <w:pStyle w:val="1"/>
        <w:adjustRightInd/>
        <w:spacing w:line="440" w:lineRule="exact"/>
        <w:ind w:firstLineChars="200" w:firstLine="480"/>
        <w:jc w:val="left"/>
        <w:rPr>
          <w:rFonts w:asciiTheme="majorEastAsia" w:eastAsiaTheme="majorEastAsia" w:hAnsiTheme="majorEastAsia"/>
          <w:sz w:val="24"/>
          <w:szCs w:val="24"/>
        </w:rPr>
      </w:pPr>
      <w:r w:rsidRPr="00E41851">
        <w:rPr>
          <w:rFonts w:asciiTheme="majorEastAsia" w:eastAsiaTheme="majorEastAsia" w:hAnsiTheme="majorEastAsia"/>
          <w:sz w:val="24"/>
          <w:szCs w:val="24"/>
        </w:rPr>
        <w:t>6</w:t>
      </w:r>
      <w:r w:rsidR="008A570D" w:rsidRPr="00E41851">
        <w:rPr>
          <w:rFonts w:asciiTheme="majorEastAsia" w:eastAsiaTheme="majorEastAsia" w:hAnsiTheme="majorEastAsia" w:hint="eastAsia"/>
          <w:sz w:val="24"/>
          <w:szCs w:val="24"/>
        </w:rPr>
        <w:t xml:space="preserve">. </w:t>
      </w:r>
      <w:r w:rsidR="0089373F" w:rsidRPr="00E41851">
        <w:rPr>
          <w:rFonts w:asciiTheme="majorEastAsia" w:eastAsiaTheme="majorEastAsia" w:hAnsiTheme="majorEastAsia" w:hint="eastAsia"/>
          <w:sz w:val="24"/>
          <w:szCs w:val="24"/>
        </w:rPr>
        <w:t>本项目不接受联合体参选。</w:t>
      </w:r>
    </w:p>
    <w:p w:rsidR="00E70EA4" w:rsidRDefault="005D647F" w:rsidP="00E70EA4">
      <w:pPr>
        <w:autoSpaceDE/>
        <w:spacing w:line="440" w:lineRule="exact"/>
        <w:ind w:leftChars="164" w:left="361" w:firstLineChars="49" w:firstLine="118"/>
        <w:jc w:val="both"/>
        <w:rPr>
          <w:rFonts w:asciiTheme="majorEastAsia" w:eastAsiaTheme="majorEastAsia" w:hAnsiTheme="majorEastAsia"/>
          <w:b/>
          <w:bCs/>
          <w:sz w:val="24"/>
          <w:szCs w:val="24"/>
          <w:lang w:eastAsia="zh-CN"/>
        </w:rPr>
      </w:pPr>
      <w:r w:rsidRPr="00E41851">
        <w:rPr>
          <w:rFonts w:asciiTheme="majorEastAsia" w:eastAsiaTheme="majorEastAsia" w:hAnsiTheme="majorEastAsia" w:hint="eastAsia"/>
          <w:b/>
          <w:bCs/>
          <w:sz w:val="24"/>
          <w:szCs w:val="24"/>
          <w:lang w:eastAsia="zh-CN"/>
        </w:rPr>
        <w:t>三、</w:t>
      </w:r>
      <w:r w:rsidR="00E70EA4">
        <w:rPr>
          <w:rFonts w:asciiTheme="majorEastAsia" w:eastAsiaTheme="majorEastAsia" w:hAnsiTheme="majorEastAsia" w:hint="eastAsia"/>
          <w:b/>
          <w:bCs/>
          <w:sz w:val="24"/>
          <w:szCs w:val="24"/>
          <w:lang w:eastAsia="zh-CN"/>
        </w:rPr>
        <w:t>报名要求及</w:t>
      </w:r>
      <w:proofErr w:type="gramStart"/>
      <w:r w:rsidR="00E70EA4">
        <w:rPr>
          <w:rFonts w:asciiTheme="majorEastAsia" w:eastAsiaTheme="majorEastAsia" w:hAnsiTheme="majorEastAsia" w:hint="eastAsia"/>
          <w:b/>
          <w:bCs/>
          <w:sz w:val="24"/>
          <w:szCs w:val="24"/>
          <w:lang w:eastAsia="zh-CN"/>
        </w:rPr>
        <w:t>询</w:t>
      </w:r>
      <w:proofErr w:type="gramEnd"/>
      <w:r w:rsidR="00E70EA4">
        <w:rPr>
          <w:rFonts w:asciiTheme="majorEastAsia" w:eastAsiaTheme="majorEastAsia" w:hAnsiTheme="majorEastAsia" w:hint="eastAsia"/>
          <w:b/>
          <w:bCs/>
          <w:sz w:val="24"/>
          <w:szCs w:val="24"/>
          <w:lang w:eastAsia="zh-CN"/>
        </w:rPr>
        <w:t>比文件获取</w:t>
      </w:r>
    </w:p>
    <w:p w:rsidR="00E70EA4" w:rsidRDefault="00E70EA4" w:rsidP="00E70EA4">
      <w:pPr>
        <w:autoSpaceDE/>
        <w:spacing w:line="440" w:lineRule="exact"/>
        <w:ind w:firstLineChars="200" w:firstLine="480"/>
        <w:jc w:val="both"/>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1. 报名时间：</w:t>
      </w:r>
      <w:r>
        <w:rPr>
          <w:rFonts w:asciiTheme="majorEastAsia" w:eastAsiaTheme="majorEastAsia" w:hAnsiTheme="majorEastAsia" w:hint="eastAsia"/>
          <w:sz w:val="24"/>
          <w:szCs w:val="24"/>
          <w:lang w:eastAsia="zh-CN"/>
        </w:rPr>
        <w:t>2025年3月</w:t>
      </w:r>
      <w:r>
        <w:rPr>
          <w:rFonts w:asciiTheme="majorEastAsia" w:eastAsiaTheme="majorEastAsia" w:hAnsiTheme="majorEastAsia"/>
          <w:sz w:val="24"/>
          <w:szCs w:val="24"/>
          <w:lang w:eastAsia="zh-CN"/>
        </w:rPr>
        <w:t>1</w:t>
      </w:r>
      <w:r w:rsidR="009817EA">
        <w:rPr>
          <w:rFonts w:asciiTheme="majorEastAsia" w:eastAsiaTheme="majorEastAsia" w:hAnsiTheme="majorEastAsia"/>
          <w:sz w:val="24"/>
          <w:szCs w:val="24"/>
          <w:lang w:eastAsia="zh-CN"/>
        </w:rPr>
        <w:t>3</w:t>
      </w:r>
      <w:r>
        <w:rPr>
          <w:rFonts w:asciiTheme="majorEastAsia" w:eastAsiaTheme="majorEastAsia" w:hAnsiTheme="majorEastAsia" w:hint="eastAsia"/>
          <w:sz w:val="24"/>
          <w:szCs w:val="24"/>
          <w:lang w:eastAsia="zh-CN"/>
        </w:rPr>
        <w:t>日至</w:t>
      </w:r>
      <w:r>
        <w:rPr>
          <w:rFonts w:asciiTheme="majorEastAsia" w:eastAsiaTheme="majorEastAsia" w:hAnsiTheme="majorEastAsia"/>
          <w:sz w:val="24"/>
          <w:szCs w:val="24"/>
          <w:lang w:eastAsia="zh-CN"/>
        </w:rPr>
        <w:t>2</w:t>
      </w:r>
      <w:r w:rsidR="009817EA">
        <w:rPr>
          <w:rFonts w:asciiTheme="majorEastAsia" w:eastAsiaTheme="majorEastAsia" w:hAnsiTheme="majorEastAsia"/>
          <w:sz w:val="24"/>
          <w:szCs w:val="24"/>
          <w:lang w:eastAsia="zh-CN"/>
        </w:rPr>
        <w:t>2</w:t>
      </w:r>
      <w:r>
        <w:rPr>
          <w:rFonts w:asciiTheme="majorEastAsia" w:eastAsiaTheme="majorEastAsia" w:hAnsiTheme="majorEastAsia" w:hint="eastAsia"/>
          <w:sz w:val="24"/>
          <w:szCs w:val="24"/>
          <w:lang w:eastAsia="zh-CN"/>
        </w:rPr>
        <w:t>日（共10天）</w:t>
      </w:r>
    </w:p>
    <w:p w:rsidR="00E70EA4" w:rsidRDefault="00E70EA4" w:rsidP="00E70EA4">
      <w:pPr>
        <w:autoSpaceDE/>
        <w:spacing w:line="440" w:lineRule="exact"/>
        <w:ind w:leftChars="100" w:left="220" w:firstLineChars="100" w:firstLine="240"/>
        <w:rPr>
          <w:rFonts w:asciiTheme="majorEastAsia" w:eastAsiaTheme="majorEastAsia" w:hAnsiTheme="majorEastAsia"/>
          <w:b/>
          <w:bCs/>
          <w:sz w:val="24"/>
          <w:szCs w:val="24"/>
          <w:lang w:eastAsia="zh-CN"/>
        </w:rPr>
      </w:pPr>
      <w:r>
        <w:rPr>
          <w:rFonts w:asciiTheme="majorEastAsia" w:eastAsiaTheme="majorEastAsia" w:hAnsiTheme="majorEastAsia" w:hint="eastAsia"/>
          <w:bCs/>
          <w:sz w:val="24"/>
          <w:szCs w:val="24"/>
          <w:lang w:eastAsia="zh-CN"/>
        </w:rPr>
        <w:t>2. 报名方式：邮件报名（须同时提交盖公章的法定代表人授权书及营业执照扫描件），邮件发至：</w:t>
      </w:r>
      <w:hyperlink r:id="rId10" w:history="1">
        <w:r>
          <w:rPr>
            <w:rStyle w:val="aa"/>
            <w:rFonts w:asciiTheme="majorEastAsia" w:eastAsiaTheme="majorEastAsia" w:hAnsiTheme="majorEastAsia" w:hint="eastAsia"/>
            <w:sz w:val="24"/>
            <w:szCs w:val="24"/>
            <w:lang w:eastAsia="zh-CN"/>
          </w:rPr>
          <w:t>hzji@fhcpec.com.cn</w:t>
        </w:r>
      </w:hyperlink>
      <w:r>
        <w:rPr>
          <w:rFonts w:asciiTheme="majorEastAsia" w:eastAsiaTheme="majorEastAsia" w:hAnsiTheme="majorEastAsia" w:hint="eastAsia"/>
          <w:bCs/>
          <w:sz w:val="24"/>
          <w:szCs w:val="24"/>
          <w:lang w:eastAsia="zh-CN"/>
        </w:rPr>
        <w:t>。未报名的参选人不能参加本项目</w:t>
      </w:r>
      <w:proofErr w:type="gramStart"/>
      <w:r>
        <w:rPr>
          <w:rFonts w:asciiTheme="majorEastAsia" w:eastAsiaTheme="majorEastAsia" w:hAnsiTheme="majorEastAsia" w:hint="eastAsia"/>
          <w:bCs/>
          <w:sz w:val="24"/>
          <w:szCs w:val="24"/>
          <w:lang w:eastAsia="zh-CN"/>
        </w:rPr>
        <w:t>询</w:t>
      </w:r>
      <w:proofErr w:type="gramEnd"/>
      <w:r>
        <w:rPr>
          <w:rFonts w:asciiTheme="majorEastAsia" w:eastAsiaTheme="majorEastAsia" w:hAnsiTheme="majorEastAsia" w:hint="eastAsia"/>
          <w:bCs/>
          <w:sz w:val="24"/>
          <w:szCs w:val="24"/>
          <w:lang w:eastAsia="zh-CN"/>
        </w:rPr>
        <w:t>比。</w:t>
      </w:r>
    </w:p>
    <w:p w:rsidR="00E70EA4" w:rsidRDefault="00E70EA4" w:rsidP="00E70EA4">
      <w:pPr>
        <w:autoSpaceDE/>
        <w:spacing w:line="440" w:lineRule="exact"/>
        <w:ind w:leftChars="100" w:left="220" w:firstLineChars="100" w:firstLine="240"/>
        <w:rPr>
          <w:rFonts w:asciiTheme="majorEastAsia" w:eastAsiaTheme="majorEastAsia" w:hAnsiTheme="majorEastAsia"/>
          <w:b/>
          <w:bCs/>
          <w:sz w:val="24"/>
          <w:szCs w:val="24"/>
          <w:lang w:eastAsia="zh-CN"/>
        </w:rPr>
      </w:pPr>
      <w:r>
        <w:rPr>
          <w:rFonts w:hint="eastAsia"/>
          <w:sz w:val="24"/>
          <w:szCs w:val="24"/>
          <w:lang w:eastAsia="zh-CN"/>
        </w:rPr>
        <w:t xml:space="preserve">3. </w:t>
      </w:r>
      <w:r>
        <w:rPr>
          <w:rFonts w:asciiTheme="majorEastAsia" w:eastAsiaTheme="majorEastAsia" w:hAnsiTheme="majorEastAsia" w:hint="eastAsia"/>
          <w:bCs/>
          <w:sz w:val="24"/>
          <w:szCs w:val="24"/>
          <w:lang w:eastAsia="zh-CN"/>
        </w:rPr>
        <w:t>需进行现场勘察后再报价，在福建福海创石油化工有限公司</w:t>
      </w:r>
      <w:proofErr w:type="gramStart"/>
      <w:r>
        <w:rPr>
          <w:rFonts w:asciiTheme="majorEastAsia" w:eastAsiaTheme="majorEastAsia" w:hAnsiTheme="majorEastAsia" w:hint="eastAsia"/>
          <w:bCs/>
          <w:sz w:val="24"/>
          <w:szCs w:val="24"/>
          <w:lang w:eastAsia="zh-CN"/>
        </w:rPr>
        <w:t>官网下载询</w:t>
      </w:r>
      <w:proofErr w:type="gramEnd"/>
      <w:r>
        <w:rPr>
          <w:rFonts w:asciiTheme="majorEastAsia" w:eastAsiaTheme="majorEastAsia" w:hAnsiTheme="majorEastAsia" w:hint="eastAsia"/>
          <w:bCs/>
          <w:sz w:val="24"/>
          <w:szCs w:val="24"/>
          <w:lang w:eastAsia="zh-CN"/>
        </w:rPr>
        <w:t>比文件，</w:t>
      </w:r>
      <w:r>
        <w:rPr>
          <w:rFonts w:asciiTheme="majorEastAsia" w:eastAsiaTheme="majorEastAsia" w:hAnsiTheme="majorEastAsia" w:hint="eastAsia"/>
          <w:color w:val="5B5852"/>
          <w:sz w:val="24"/>
          <w:szCs w:val="24"/>
          <w:shd w:val="clear" w:color="auto" w:fill="FFFFFF"/>
          <w:lang w:eastAsia="zh-CN"/>
        </w:rPr>
        <w:t>不收取文件下载费用。</w:t>
      </w:r>
    </w:p>
    <w:p w:rsidR="00E70EA4" w:rsidRDefault="00E70EA4" w:rsidP="00E70EA4">
      <w:pPr>
        <w:autoSpaceDE/>
        <w:spacing w:line="440" w:lineRule="exact"/>
        <w:ind w:leftChars="100" w:left="220" w:firstLineChars="100" w:firstLine="240"/>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4.</w:t>
      </w:r>
      <w:r>
        <w:rPr>
          <w:rFonts w:asciiTheme="majorEastAsia" w:eastAsiaTheme="majorEastAsia" w:hAnsiTheme="majorEastAsia" w:hint="eastAsia"/>
          <w:color w:val="5B5852"/>
          <w:sz w:val="24"/>
          <w:szCs w:val="24"/>
          <w:shd w:val="clear" w:color="auto" w:fill="FFFFFF"/>
          <w:lang w:eastAsia="zh-CN"/>
        </w:rPr>
        <w:t>凡有意参加采购者，请在 http://nhygcg.fjshgx.com/ （福建能化阳光采购平台）上免费注册，并</w:t>
      </w:r>
      <w:r>
        <w:rPr>
          <w:rFonts w:asciiTheme="majorEastAsia" w:eastAsiaTheme="majorEastAsia" w:hAnsiTheme="majorEastAsia" w:hint="eastAsia"/>
          <w:bCs/>
          <w:sz w:val="24"/>
          <w:szCs w:val="24"/>
          <w:lang w:eastAsia="zh-CN"/>
        </w:rPr>
        <w:t>在福建福海创石油化工有限公司</w:t>
      </w:r>
      <w:proofErr w:type="gramStart"/>
      <w:r>
        <w:rPr>
          <w:rFonts w:asciiTheme="majorEastAsia" w:eastAsiaTheme="majorEastAsia" w:hAnsiTheme="majorEastAsia" w:hint="eastAsia"/>
          <w:bCs/>
          <w:sz w:val="24"/>
          <w:szCs w:val="24"/>
          <w:lang w:eastAsia="zh-CN"/>
        </w:rPr>
        <w:t>官网下载询</w:t>
      </w:r>
      <w:proofErr w:type="gramEnd"/>
      <w:r>
        <w:rPr>
          <w:rFonts w:asciiTheme="majorEastAsia" w:eastAsiaTheme="majorEastAsia" w:hAnsiTheme="majorEastAsia" w:hint="eastAsia"/>
          <w:bCs/>
          <w:sz w:val="24"/>
          <w:szCs w:val="24"/>
          <w:lang w:eastAsia="zh-CN"/>
        </w:rPr>
        <w:t>比文件，</w:t>
      </w:r>
      <w:r>
        <w:rPr>
          <w:rFonts w:asciiTheme="majorEastAsia" w:eastAsiaTheme="majorEastAsia" w:hAnsiTheme="majorEastAsia" w:hint="eastAsia"/>
          <w:color w:val="5B5852"/>
          <w:sz w:val="24"/>
          <w:szCs w:val="24"/>
          <w:shd w:val="clear" w:color="auto" w:fill="FFFFFF"/>
          <w:lang w:eastAsia="zh-CN"/>
        </w:rPr>
        <w:t>不收取文件下载费用。</w:t>
      </w:r>
    </w:p>
    <w:p w:rsidR="00E70EA4" w:rsidRDefault="00E70EA4" w:rsidP="00E70EA4">
      <w:pPr>
        <w:pStyle w:val="3"/>
        <w:shd w:val="clear" w:color="auto" w:fill="FFFFFF"/>
        <w:spacing w:before="0" w:after="0" w:line="440" w:lineRule="exact"/>
        <w:ind w:firstLineChars="200" w:firstLine="480"/>
        <w:jc w:val="left"/>
        <w:rPr>
          <w:rFonts w:asciiTheme="majorEastAsia" w:eastAsiaTheme="majorEastAsia" w:hAnsiTheme="majorEastAsia" w:cs="宋体"/>
          <w:bCs/>
          <w:color w:val="5B5852"/>
          <w:sz w:val="24"/>
          <w:szCs w:val="24"/>
        </w:rPr>
      </w:pPr>
      <w:r>
        <w:rPr>
          <w:rFonts w:asciiTheme="majorEastAsia" w:eastAsiaTheme="majorEastAsia" w:hAnsiTheme="majorEastAsia" w:hint="eastAsia"/>
          <w:b w:val="0"/>
          <w:bCs/>
          <w:sz w:val="24"/>
          <w:szCs w:val="24"/>
        </w:rPr>
        <w:t>四、</w:t>
      </w:r>
      <w:r>
        <w:rPr>
          <w:rFonts w:asciiTheme="majorEastAsia" w:eastAsiaTheme="majorEastAsia" w:hAnsiTheme="majorEastAsia" w:hint="eastAsia"/>
          <w:color w:val="5B5852"/>
          <w:sz w:val="24"/>
          <w:szCs w:val="24"/>
        </w:rPr>
        <w:t>参选文件的递交</w:t>
      </w:r>
    </w:p>
    <w:p w:rsidR="00E70EA4" w:rsidRDefault="00E70EA4" w:rsidP="00E70EA4">
      <w:pPr>
        <w:autoSpaceDE/>
        <w:spacing w:line="440" w:lineRule="exact"/>
        <w:ind w:firstLineChars="200" w:firstLine="480"/>
        <w:jc w:val="both"/>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1. 参选文件递交地点：福建省漳州市漳浦县</w:t>
      </w:r>
      <w:proofErr w:type="gramStart"/>
      <w:r>
        <w:rPr>
          <w:rFonts w:asciiTheme="majorEastAsia" w:eastAsiaTheme="majorEastAsia" w:hAnsiTheme="majorEastAsia" w:hint="eastAsia"/>
          <w:bCs/>
          <w:sz w:val="24"/>
          <w:szCs w:val="24"/>
          <w:lang w:eastAsia="zh-CN"/>
        </w:rPr>
        <w:t>杜浔镇杜昌路</w:t>
      </w:r>
      <w:proofErr w:type="gramEnd"/>
      <w:r>
        <w:rPr>
          <w:rFonts w:asciiTheme="majorEastAsia" w:eastAsiaTheme="majorEastAsia" w:hAnsiTheme="majorEastAsia" w:hint="eastAsia"/>
          <w:bCs/>
          <w:sz w:val="24"/>
          <w:szCs w:val="24"/>
          <w:lang w:eastAsia="zh-CN"/>
        </w:rPr>
        <w:t>9号</w:t>
      </w:r>
    </w:p>
    <w:p w:rsidR="00E70EA4" w:rsidRDefault="00E70EA4" w:rsidP="00E70EA4">
      <w:pPr>
        <w:widowControl/>
        <w:shd w:val="clear" w:color="auto" w:fill="FFFFFF"/>
        <w:autoSpaceDE/>
        <w:spacing w:line="440" w:lineRule="exact"/>
        <w:ind w:firstLine="480"/>
        <w:textAlignment w:val="baseline"/>
        <w:rPr>
          <w:rFonts w:asciiTheme="majorEastAsia" w:eastAsiaTheme="majorEastAsia" w:hAnsiTheme="majorEastAsia"/>
          <w:color w:val="5B5852"/>
          <w:sz w:val="24"/>
          <w:szCs w:val="24"/>
          <w:lang w:eastAsia="zh-CN"/>
        </w:rPr>
      </w:pPr>
      <w:r>
        <w:rPr>
          <w:rFonts w:asciiTheme="majorEastAsia" w:eastAsiaTheme="majorEastAsia" w:hAnsiTheme="majorEastAsia" w:hint="eastAsia"/>
          <w:bCs/>
          <w:sz w:val="24"/>
          <w:szCs w:val="24"/>
          <w:lang w:eastAsia="zh-CN"/>
        </w:rPr>
        <w:t>2. 递交截止时间：参选文件密封邮寄，截止时间为报名时间截止后延2日</w:t>
      </w:r>
    </w:p>
    <w:p w:rsidR="00E70EA4" w:rsidRDefault="00E70EA4" w:rsidP="00E70EA4">
      <w:pPr>
        <w:widowControl/>
        <w:shd w:val="clear" w:color="auto" w:fill="FFFFFF"/>
        <w:autoSpaceDE/>
        <w:spacing w:line="440" w:lineRule="exact"/>
        <w:ind w:firstLineChars="200" w:firstLine="480"/>
        <w:textAlignment w:val="baseline"/>
        <w:rPr>
          <w:rFonts w:asciiTheme="majorEastAsia" w:eastAsiaTheme="majorEastAsia" w:hAnsiTheme="majorEastAsia"/>
          <w:color w:val="5B5852"/>
          <w:sz w:val="24"/>
          <w:szCs w:val="24"/>
          <w:lang w:eastAsia="zh-CN"/>
        </w:rPr>
      </w:pPr>
      <w:r>
        <w:rPr>
          <w:rFonts w:asciiTheme="majorEastAsia" w:eastAsiaTheme="majorEastAsia" w:hAnsiTheme="majorEastAsia" w:hint="eastAsia"/>
          <w:color w:val="5B5852"/>
          <w:sz w:val="24"/>
          <w:szCs w:val="24"/>
          <w:lang w:eastAsia="zh-CN"/>
        </w:rPr>
        <w:t>3．逾期送达的参选文件将予以拒收。</w:t>
      </w:r>
    </w:p>
    <w:p w:rsidR="00E70EA4" w:rsidRDefault="00E70EA4" w:rsidP="00E70EA4">
      <w:pPr>
        <w:autoSpaceDE/>
        <w:spacing w:line="440" w:lineRule="exact"/>
        <w:ind w:firstLineChars="200" w:firstLine="482"/>
        <w:rPr>
          <w:rFonts w:asciiTheme="majorEastAsia" w:eastAsiaTheme="majorEastAsia" w:hAnsiTheme="majorEastAsia"/>
          <w:b/>
          <w:bCs/>
          <w:sz w:val="24"/>
          <w:szCs w:val="24"/>
          <w:lang w:eastAsia="zh-CN"/>
        </w:rPr>
      </w:pPr>
    </w:p>
    <w:p w:rsidR="00E70EA4" w:rsidRDefault="00E70EA4" w:rsidP="00E70EA4">
      <w:pPr>
        <w:autoSpaceDE/>
        <w:spacing w:line="440" w:lineRule="exact"/>
        <w:ind w:firstLineChars="200" w:firstLine="482"/>
        <w:rPr>
          <w:rFonts w:asciiTheme="majorEastAsia" w:eastAsiaTheme="majorEastAsia" w:hAnsiTheme="majorEastAsia"/>
          <w:b/>
          <w:bCs/>
          <w:sz w:val="24"/>
          <w:szCs w:val="24"/>
          <w:lang w:eastAsia="zh-CN"/>
        </w:rPr>
      </w:pPr>
      <w:r>
        <w:rPr>
          <w:rFonts w:asciiTheme="majorEastAsia" w:eastAsiaTheme="majorEastAsia" w:hAnsiTheme="majorEastAsia" w:hint="eastAsia"/>
          <w:b/>
          <w:bCs/>
          <w:sz w:val="24"/>
          <w:szCs w:val="24"/>
          <w:lang w:eastAsia="zh-CN"/>
        </w:rPr>
        <w:t>五、联系方式</w:t>
      </w:r>
    </w:p>
    <w:p w:rsidR="00E70EA4" w:rsidRDefault="00E70EA4" w:rsidP="00E70EA4">
      <w:pPr>
        <w:pStyle w:val="ab"/>
        <w:adjustRightInd/>
        <w:spacing w:line="440" w:lineRule="exact"/>
        <w:ind w:firstLineChars="200"/>
        <w:rPr>
          <w:rFonts w:asciiTheme="majorEastAsia" w:eastAsiaTheme="majorEastAsia" w:hAnsiTheme="majorEastAsia" w:cs="宋体"/>
          <w:bCs/>
          <w:sz w:val="24"/>
          <w:szCs w:val="24"/>
        </w:rPr>
      </w:pPr>
      <w:r>
        <w:rPr>
          <w:rFonts w:asciiTheme="majorEastAsia" w:eastAsiaTheme="majorEastAsia" w:hAnsiTheme="majorEastAsia" w:cs="宋体" w:hint="eastAsia"/>
          <w:bCs/>
          <w:szCs w:val="24"/>
        </w:rPr>
        <w:t>联系人：纪先生  电话：0596-6311823  邮箱：hzji@fhcpec.com.cn</w:t>
      </w:r>
    </w:p>
    <w:p w:rsidR="00E70EA4" w:rsidRDefault="00E70EA4" w:rsidP="00E70EA4">
      <w:pPr>
        <w:pStyle w:val="ab"/>
        <w:adjustRightInd/>
        <w:spacing w:line="440" w:lineRule="exact"/>
        <w:ind w:firstLineChars="200"/>
        <w:rPr>
          <w:rFonts w:asciiTheme="majorEastAsia" w:eastAsiaTheme="majorEastAsia" w:hAnsiTheme="majorEastAsia" w:cs="宋体"/>
          <w:bCs/>
          <w:szCs w:val="24"/>
        </w:rPr>
      </w:pPr>
      <w:r>
        <w:rPr>
          <w:rFonts w:asciiTheme="majorEastAsia" w:eastAsiaTheme="majorEastAsia" w:hAnsiTheme="majorEastAsia" w:cs="宋体" w:hint="eastAsia"/>
          <w:bCs/>
          <w:szCs w:val="24"/>
        </w:rPr>
        <w:t>联系地址：漳州市漳浦县</w:t>
      </w:r>
      <w:proofErr w:type="gramStart"/>
      <w:r>
        <w:rPr>
          <w:rFonts w:asciiTheme="majorEastAsia" w:eastAsiaTheme="majorEastAsia" w:hAnsiTheme="majorEastAsia" w:cs="宋体" w:hint="eastAsia"/>
          <w:bCs/>
          <w:szCs w:val="24"/>
        </w:rPr>
        <w:t>杜浔镇杜昌路</w:t>
      </w:r>
      <w:proofErr w:type="gramEnd"/>
      <w:r>
        <w:rPr>
          <w:rFonts w:asciiTheme="majorEastAsia" w:eastAsiaTheme="majorEastAsia" w:hAnsiTheme="majorEastAsia" w:cs="宋体" w:hint="eastAsia"/>
          <w:bCs/>
          <w:szCs w:val="24"/>
        </w:rPr>
        <w:t>9号</w:t>
      </w:r>
    </w:p>
    <w:p w:rsidR="00E70EA4" w:rsidRDefault="00E70EA4" w:rsidP="00E70EA4">
      <w:pPr>
        <w:pStyle w:val="3"/>
        <w:shd w:val="clear" w:color="auto" w:fill="FFFFFF"/>
        <w:spacing w:before="0" w:after="0" w:line="440" w:lineRule="exact"/>
        <w:ind w:firstLineChars="200" w:firstLine="480"/>
        <w:jc w:val="left"/>
        <w:rPr>
          <w:rFonts w:asciiTheme="majorEastAsia" w:eastAsiaTheme="majorEastAsia" w:hAnsiTheme="majorEastAsia" w:cs="宋体"/>
          <w:bCs/>
          <w:color w:val="5B5852"/>
          <w:sz w:val="24"/>
          <w:szCs w:val="24"/>
        </w:rPr>
      </w:pPr>
      <w:r>
        <w:rPr>
          <w:rFonts w:asciiTheme="majorEastAsia" w:eastAsiaTheme="majorEastAsia" w:hAnsiTheme="majorEastAsia" w:cs="宋体" w:hint="eastAsia"/>
          <w:b w:val="0"/>
          <w:bCs/>
          <w:sz w:val="24"/>
          <w:szCs w:val="24"/>
        </w:rPr>
        <w:t>六、</w:t>
      </w:r>
      <w:r>
        <w:rPr>
          <w:rFonts w:asciiTheme="majorEastAsia" w:eastAsiaTheme="majorEastAsia" w:hAnsiTheme="majorEastAsia" w:hint="eastAsia"/>
          <w:color w:val="5B5852"/>
          <w:sz w:val="24"/>
          <w:szCs w:val="24"/>
        </w:rPr>
        <w:t>注意事项</w:t>
      </w:r>
    </w:p>
    <w:p w:rsidR="00E41851" w:rsidRPr="008121A5" w:rsidRDefault="00E70EA4" w:rsidP="008121A5">
      <w:pPr>
        <w:autoSpaceDE/>
        <w:autoSpaceDN/>
        <w:spacing w:line="440" w:lineRule="exact"/>
        <w:ind w:leftChars="100" w:left="220" w:firstLineChars="100" w:firstLine="220"/>
        <w:rPr>
          <w:color w:val="5B5852"/>
          <w:lang w:eastAsia="zh-CN"/>
        </w:rPr>
      </w:pPr>
      <w:r>
        <w:rPr>
          <w:rFonts w:asciiTheme="majorEastAsia" w:eastAsiaTheme="majorEastAsia" w:hAnsiTheme="majorEastAsia" w:hint="eastAsia"/>
          <w:color w:val="5B5852"/>
          <w:lang w:eastAsia="zh-CN"/>
        </w:rPr>
        <w:t>1．响应人须登录 “ 福建能化阳光采购平台”（http://nhygcg.fjshgx.com/） ，免费注册成为会员后，方可参与采购。</w:t>
      </w:r>
      <w:bookmarkEnd w:id="0"/>
    </w:p>
    <w:p w:rsidR="005D647F" w:rsidRPr="008E38EB" w:rsidRDefault="005D647F" w:rsidP="0089373F">
      <w:pPr>
        <w:tabs>
          <w:tab w:val="left" w:pos="1272"/>
        </w:tabs>
        <w:spacing w:line="360" w:lineRule="auto"/>
        <w:ind w:left="9"/>
        <w:jc w:val="center"/>
        <w:rPr>
          <w:sz w:val="24"/>
          <w:szCs w:val="24"/>
          <w:lang w:eastAsia="zh-CN"/>
        </w:rPr>
      </w:pPr>
    </w:p>
    <w:p w:rsidR="00967702" w:rsidRDefault="00DD56C2">
      <w:pPr>
        <w:pStyle w:val="10"/>
        <w:tabs>
          <w:tab w:val="left" w:pos="1262"/>
        </w:tabs>
        <w:spacing w:line="355" w:lineRule="exact"/>
        <w:ind w:left="0" w:right="108"/>
        <w:jc w:val="center"/>
        <w:rPr>
          <w:lang w:eastAsia="zh-CN"/>
        </w:rPr>
      </w:pPr>
      <w:r>
        <w:rPr>
          <w:lang w:eastAsia="zh-CN"/>
        </w:rPr>
        <w:t>第二章</w:t>
      </w:r>
      <w:r>
        <w:rPr>
          <w:lang w:eastAsia="zh-CN"/>
        </w:rPr>
        <w:tab/>
      </w:r>
      <w:r w:rsidR="00EC39B9">
        <w:rPr>
          <w:spacing w:val="-1"/>
          <w:w w:val="95"/>
          <w:lang w:eastAsia="zh-CN"/>
        </w:rPr>
        <w:t>询比</w:t>
      </w:r>
      <w:r>
        <w:rPr>
          <w:spacing w:val="-1"/>
          <w:w w:val="95"/>
          <w:lang w:eastAsia="zh-CN"/>
        </w:rPr>
        <w:t>须</w:t>
      </w:r>
      <w:r>
        <w:rPr>
          <w:w w:val="95"/>
          <w:lang w:eastAsia="zh-CN"/>
        </w:rPr>
        <w:t>知</w:t>
      </w:r>
    </w:p>
    <w:p w:rsidR="00967702" w:rsidRPr="00D17E9E" w:rsidRDefault="00DD56C2" w:rsidP="00D17E9E">
      <w:pPr>
        <w:spacing w:line="360" w:lineRule="auto"/>
        <w:ind w:firstLineChars="200" w:firstLine="459"/>
        <w:rPr>
          <w:b/>
          <w:sz w:val="24"/>
          <w:szCs w:val="24"/>
          <w:lang w:eastAsia="zh-CN"/>
        </w:rPr>
      </w:pPr>
      <w:r w:rsidRPr="00D17E9E">
        <w:rPr>
          <w:b/>
          <w:w w:val="95"/>
          <w:sz w:val="24"/>
          <w:szCs w:val="24"/>
          <w:lang w:eastAsia="zh-CN"/>
        </w:rPr>
        <w:t>一、</w:t>
      </w:r>
      <w:r w:rsidR="00EC39B9">
        <w:rPr>
          <w:b/>
          <w:w w:val="95"/>
          <w:sz w:val="24"/>
          <w:szCs w:val="24"/>
          <w:lang w:eastAsia="zh-CN"/>
        </w:rPr>
        <w:t>询比</w:t>
      </w:r>
      <w:r w:rsidRPr="00D17E9E">
        <w:rPr>
          <w:b/>
          <w:w w:val="95"/>
          <w:sz w:val="24"/>
          <w:szCs w:val="24"/>
          <w:lang w:eastAsia="zh-CN"/>
        </w:rPr>
        <w:t>内容</w:t>
      </w:r>
    </w:p>
    <w:p w:rsidR="00967702" w:rsidRPr="00D17E9E" w:rsidRDefault="00DD56C2" w:rsidP="00D17E9E">
      <w:pPr>
        <w:pStyle w:val="a3"/>
        <w:spacing w:line="360" w:lineRule="auto"/>
        <w:ind w:firstLineChars="200" w:firstLine="480"/>
        <w:rPr>
          <w:lang w:eastAsia="zh-CN"/>
        </w:rPr>
      </w:pPr>
      <w:r w:rsidRPr="00D17E9E">
        <w:rPr>
          <w:lang w:eastAsia="zh-CN"/>
        </w:rPr>
        <w:t>(一)</w:t>
      </w:r>
      <w:r w:rsidR="00430503" w:rsidRPr="00D17E9E">
        <w:rPr>
          <w:rFonts w:hint="eastAsia"/>
          <w:lang w:eastAsia="zh-CN"/>
        </w:rPr>
        <w:t xml:space="preserve"> </w:t>
      </w:r>
      <w:r w:rsidR="00B25D73" w:rsidRPr="00D17E9E">
        <w:rPr>
          <w:rFonts w:hint="eastAsia"/>
          <w:lang w:eastAsia="zh-CN"/>
        </w:rPr>
        <w:t>服务</w:t>
      </w:r>
      <w:r w:rsidRPr="00D17E9E">
        <w:rPr>
          <w:lang w:eastAsia="zh-CN"/>
        </w:rPr>
        <w:t>名称：</w:t>
      </w:r>
      <w:r w:rsidR="00A25B24" w:rsidRPr="00D17E9E">
        <w:rPr>
          <w:rFonts w:asciiTheme="majorEastAsia" w:eastAsiaTheme="majorEastAsia" w:hAnsiTheme="majorEastAsia" w:hint="eastAsia"/>
          <w:bCs/>
          <w:u w:val="single"/>
          <w:lang w:eastAsia="zh-CN"/>
        </w:rPr>
        <w:t>220KV</w:t>
      </w:r>
      <w:r w:rsidR="00AF1FF0" w:rsidRPr="00E41851">
        <w:rPr>
          <w:rFonts w:asciiTheme="majorEastAsia" w:eastAsiaTheme="majorEastAsia" w:hAnsiTheme="majorEastAsia" w:hint="eastAsia"/>
          <w:bCs/>
          <w:u w:val="single"/>
          <w:lang w:eastAsia="zh-CN"/>
        </w:rPr>
        <w:t>主变及断路器机构专项维修</w:t>
      </w:r>
      <w:r w:rsidR="00AF1FF0">
        <w:rPr>
          <w:rFonts w:asciiTheme="majorEastAsia" w:eastAsiaTheme="majorEastAsia" w:hAnsiTheme="majorEastAsia" w:hint="eastAsia"/>
          <w:bCs/>
          <w:u w:val="single"/>
          <w:lang w:eastAsia="zh-CN"/>
        </w:rPr>
        <w:t xml:space="preserve"> </w:t>
      </w:r>
    </w:p>
    <w:p w:rsidR="00967702" w:rsidRPr="00D17E9E" w:rsidRDefault="00DD56C2" w:rsidP="00D17E9E">
      <w:pPr>
        <w:pStyle w:val="a3"/>
        <w:spacing w:line="360" w:lineRule="auto"/>
        <w:ind w:firstLineChars="200" w:firstLine="480"/>
        <w:rPr>
          <w:lang w:eastAsia="zh-CN"/>
        </w:rPr>
      </w:pPr>
      <w:r w:rsidRPr="00D17E9E">
        <w:rPr>
          <w:lang w:eastAsia="zh-CN"/>
        </w:rPr>
        <w:t>(二)</w:t>
      </w:r>
      <w:r w:rsidR="00430503" w:rsidRPr="00D17E9E">
        <w:rPr>
          <w:rFonts w:hint="eastAsia"/>
          <w:lang w:eastAsia="zh-CN"/>
        </w:rPr>
        <w:t xml:space="preserve"> </w:t>
      </w:r>
      <w:r w:rsidR="00B25D73" w:rsidRPr="00D17E9E">
        <w:rPr>
          <w:rFonts w:hint="eastAsia"/>
          <w:lang w:eastAsia="zh-CN"/>
        </w:rPr>
        <w:t>服务</w:t>
      </w:r>
      <w:r w:rsidRPr="00D17E9E">
        <w:rPr>
          <w:lang w:eastAsia="zh-CN"/>
        </w:rPr>
        <w:t>地点：</w:t>
      </w:r>
      <w:r w:rsidR="00B25D73" w:rsidRPr="00D17E9E">
        <w:rPr>
          <w:rFonts w:hint="eastAsia"/>
          <w:lang w:eastAsia="zh-CN"/>
        </w:rPr>
        <w:t>福建漳州古雷经济开发区腾龙路84号</w:t>
      </w:r>
    </w:p>
    <w:p w:rsidR="00967702" w:rsidRPr="00D17E9E" w:rsidRDefault="00DD56C2" w:rsidP="00D17E9E">
      <w:pPr>
        <w:pStyle w:val="a3"/>
        <w:spacing w:line="360" w:lineRule="auto"/>
        <w:ind w:firstLineChars="200" w:firstLine="480"/>
        <w:rPr>
          <w:lang w:eastAsia="zh-CN"/>
        </w:rPr>
      </w:pPr>
      <w:r w:rsidRPr="00D17E9E">
        <w:rPr>
          <w:lang w:eastAsia="zh-CN"/>
        </w:rPr>
        <w:t>(三)</w:t>
      </w:r>
      <w:r w:rsidR="00430503" w:rsidRPr="00D17E9E">
        <w:rPr>
          <w:rFonts w:hint="eastAsia"/>
          <w:lang w:eastAsia="zh-CN"/>
        </w:rPr>
        <w:t xml:space="preserve"> </w:t>
      </w:r>
      <w:r w:rsidR="00B25D73" w:rsidRPr="00D17E9E">
        <w:rPr>
          <w:rFonts w:hint="eastAsia"/>
          <w:lang w:eastAsia="zh-CN"/>
        </w:rPr>
        <w:t>服务</w:t>
      </w:r>
      <w:r w:rsidRPr="00D17E9E">
        <w:rPr>
          <w:rFonts w:hint="eastAsia"/>
          <w:lang w:eastAsia="zh-CN"/>
        </w:rPr>
        <w:t>方式：</w:t>
      </w:r>
      <w:r w:rsidR="008A570D" w:rsidRPr="00D17E9E">
        <w:rPr>
          <w:rFonts w:hint="eastAsia"/>
          <w:lang w:eastAsia="zh-CN"/>
        </w:rPr>
        <w:t>现场</w:t>
      </w:r>
      <w:r w:rsidR="00B25D73" w:rsidRPr="00D17E9E">
        <w:rPr>
          <w:rFonts w:hint="eastAsia"/>
          <w:lang w:eastAsia="zh-CN"/>
        </w:rPr>
        <w:t>进行</w:t>
      </w:r>
    </w:p>
    <w:p w:rsidR="00967702" w:rsidRPr="00D17E9E" w:rsidRDefault="00DD56C2" w:rsidP="00D17E9E">
      <w:pPr>
        <w:pStyle w:val="a3"/>
        <w:spacing w:line="360" w:lineRule="auto"/>
        <w:ind w:firstLineChars="200" w:firstLine="480"/>
        <w:rPr>
          <w:lang w:eastAsia="zh-CN"/>
        </w:rPr>
      </w:pPr>
      <w:r w:rsidRPr="00D17E9E">
        <w:rPr>
          <w:lang w:eastAsia="zh-CN"/>
        </w:rPr>
        <w:t>(</w:t>
      </w:r>
      <w:r w:rsidRPr="00D17E9E">
        <w:rPr>
          <w:rFonts w:hint="eastAsia"/>
          <w:lang w:eastAsia="zh-CN"/>
        </w:rPr>
        <w:t>四</w:t>
      </w:r>
      <w:r w:rsidRPr="00D17E9E">
        <w:rPr>
          <w:lang w:eastAsia="zh-CN"/>
        </w:rPr>
        <w:t>)</w:t>
      </w:r>
      <w:r w:rsidR="00430503" w:rsidRPr="00D17E9E">
        <w:rPr>
          <w:rFonts w:hint="eastAsia"/>
          <w:lang w:eastAsia="zh-CN"/>
        </w:rPr>
        <w:t xml:space="preserve"> </w:t>
      </w:r>
      <w:r w:rsidR="00EC39B9">
        <w:rPr>
          <w:lang w:eastAsia="zh-CN"/>
        </w:rPr>
        <w:t>询比</w:t>
      </w:r>
      <w:r w:rsidRPr="00D17E9E">
        <w:rPr>
          <w:lang w:eastAsia="zh-CN"/>
        </w:rPr>
        <w:t>范围：</w:t>
      </w:r>
    </w:p>
    <w:p w:rsidR="00B25D73" w:rsidRPr="00D17E9E" w:rsidRDefault="00B25D73" w:rsidP="00D17E9E">
      <w:pPr>
        <w:spacing w:line="360" w:lineRule="auto"/>
        <w:ind w:firstLineChars="200" w:firstLine="480"/>
        <w:rPr>
          <w:sz w:val="24"/>
          <w:szCs w:val="24"/>
          <w:lang w:eastAsia="zh-CN"/>
        </w:rPr>
      </w:pPr>
      <w:r w:rsidRPr="00D17E9E">
        <w:rPr>
          <w:rFonts w:hint="eastAsia"/>
          <w:sz w:val="24"/>
          <w:szCs w:val="24"/>
          <w:lang w:eastAsia="zh-CN"/>
        </w:rPr>
        <w:t>1.服务范围：</w:t>
      </w:r>
      <w:r w:rsidR="00E95E0C" w:rsidRPr="00D17E9E">
        <w:rPr>
          <w:rFonts w:hint="eastAsia"/>
          <w:sz w:val="24"/>
          <w:szCs w:val="24"/>
          <w:lang w:eastAsia="zh-CN"/>
        </w:rPr>
        <w:t>福海创石油化工有限公司厂区</w:t>
      </w:r>
    </w:p>
    <w:p w:rsidR="00A25B24" w:rsidRPr="00D17E9E" w:rsidRDefault="00B25D73" w:rsidP="00D17E9E">
      <w:pPr>
        <w:topLinePunct/>
        <w:spacing w:line="360" w:lineRule="auto"/>
        <w:ind w:firstLineChars="200" w:firstLine="480"/>
        <w:rPr>
          <w:rFonts w:asciiTheme="majorEastAsia" w:eastAsiaTheme="majorEastAsia" w:hAnsiTheme="majorEastAsia"/>
          <w:sz w:val="24"/>
          <w:szCs w:val="24"/>
          <w:lang w:eastAsia="zh-CN"/>
        </w:rPr>
      </w:pPr>
      <w:r w:rsidRPr="00D17E9E">
        <w:rPr>
          <w:rFonts w:hint="eastAsia"/>
          <w:sz w:val="24"/>
          <w:szCs w:val="24"/>
          <w:lang w:eastAsia="zh-CN"/>
        </w:rPr>
        <w:t>2.工作内容：</w:t>
      </w:r>
      <w:r w:rsidR="00A25B24" w:rsidRPr="00D17E9E">
        <w:rPr>
          <w:rFonts w:asciiTheme="majorEastAsia" w:eastAsiaTheme="majorEastAsia" w:hAnsiTheme="majorEastAsia" w:hint="eastAsia"/>
          <w:sz w:val="24"/>
          <w:szCs w:val="24"/>
          <w:lang w:eastAsia="zh-CN"/>
        </w:rPr>
        <w:t>本项目为总包项目，项目所需的检修材料、备件、工器具等都由投标方提供（除发包方备注甲供外），设备厂家的服务费由</w:t>
      </w:r>
      <w:r w:rsidR="00AF1FF0">
        <w:rPr>
          <w:rFonts w:asciiTheme="majorEastAsia" w:eastAsiaTheme="majorEastAsia" w:hAnsiTheme="majorEastAsia" w:hint="eastAsia"/>
          <w:sz w:val="24"/>
          <w:szCs w:val="24"/>
          <w:lang w:eastAsia="zh-CN"/>
        </w:rPr>
        <w:t>参选</w:t>
      </w:r>
      <w:r w:rsidR="00A25B24" w:rsidRPr="00D17E9E">
        <w:rPr>
          <w:rFonts w:asciiTheme="majorEastAsia" w:eastAsiaTheme="majorEastAsia" w:hAnsiTheme="majorEastAsia" w:hint="eastAsia"/>
          <w:sz w:val="24"/>
          <w:szCs w:val="24"/>
          <w:lang w:eastAsia="zh-CN"/>
        </w:rPr>
        <w:t>方提供。</w:t>
      </w:r>
    </w:p>
    <w:p w:rsidR="00A25B24" w:rsidRPr="00AF1FF0" w:rsidRDefault="00A25B24" w:rsidP="00D17E9E">
      <w:pPr>
        <w:topLinePunct/>
        <w:spacing w:line="360" w:lineRule="auto"/>
        <w:ind w:firstLineChars="200" w:firstLine="480"/>
        <w:rPr>
          <w:rFonts w:asciiTheme="majorEastAsia" w:eastAsiaTheme="majorEastAsia" w:hAnsiTheme="majorEastAsia"/>
          <w:sz w:val="24"/>
          <w:szCs w:val="24"/>
          <w:lang w:eastAsia="zh-CN"/>
        </w:rPr>
      </w:pPr>
      <w:r w:rsidRPr="00AF1FF0">
        <w:rPr>
          <w:rFonts w:asciiTheme="majorEastAsia" w:eastAsiaTheme="majorEastAsia" w:hAnsiTheme="majorEastAsia" w:hint="eastAsia"/>
          <w:sz w:val="24"/>
          <w:szCs w:val="24"/>
          <w:lang w:eastAsia="zh-CN"/>
        </w:rPr>
        <w:t>本项目主要项目范围包括：</w:t>
      </w:r>
    </w:p>
    <w:p w:rsidR="00A25B24" w:rsidRPr="00AF1FF0" w:rsidRDefault="00AF1FF0" w:rsidP="006A1603">
      <w:pPr>
        <w:numPr>
          <w:ilvl w:val="0"/>
          <w:numId w:val="17"/>
        </w:numPr>
        <w:topLinePunct/>
        <w:autoSpaceDE/>
        <w:autoSpaceDN/>
        <w:snapToGrid w:val="0"/>
        <w:spacing w:line="360" w:lineRule="auto"/>
        <w:ind w:leftChars="193" w:left="425"/>
        <w:rPr>
          <w:rFonts w:asciiTheme="majorEastAsia" w:eastAsiaTheme="majorEastAsia" w:hAnsiTheme="majorEastAsia"/>
          <w:sz w:val="24"/>
          <w:szCs w:val="24"/>
          <w:lang w:eastAsia="zh-CN"/>
        </w:rPr>
      </w:pPr>
      <w:r w:rsidRPr="00AF1FF0">
        <w:rPr>
          <w:rFonts w:asciiTheme="majorEastAsia" w:eastAsiaTheme="majorEastAsia" w:hAnsiTheme="majorEastAsia" w:hint="eastAsia"/>
          <w:sz w:val="24"/>
          <w:szCs w:val="24"/>
        </w:rPr>
        <w:t>220kV断路器机构维修</w:t>
      </w:r>
      <w:r w:rsidR="00A25B24" w:rsidRPr="00AF1FF0">
        <w:rPr>
          <w:rFonts w:asciiTheme="majorEastAsia" w:eastAsiaTheme="majorEastAsia" w:hAnsiTheme="majorEastAsia" w:hint="eastAsia"/>
          <w:sz w:val="24"/>
          <w:szCs w:val="24"/>
          <w:lang w:eastAsia="zh-CN"/>
        </w:rPr>
        <w:t>；</w:t>
      </w:r>
    </w:p>
    <w:p w:rsidR="00A25B24" w:rsidRPr="00AF1FF0" w:rsidRDefault="00AF1FF0" w:rsidP="006A1603">
      <w:pPr>
        <w:numPr>
          <w:ilvl w:val="0"/>
          <w:numId w:val="17"/>
        </w:numPr>
        <w:topLinePunct/>
        <w:autoSpaceDE/>
        <w:autoSpaceDN/>
        <w:snapToGrid w:val="0"/>
        <w:spacing w:line="360" w:lineRule="auto"/>
        <w:ind w:leftChars="193" w:left="425"/>
        <w:rPr>
          <w:rFonts w:asciiTheme="majorEastAsia" w:eastAsiaTheme="majorEastAsia" w:hAnsiTheme="majorEastAsia"/>
          <w:sz w:val="24"/>
          <w:szCs w:val="24"/>
          <w:lang w:eastAsia="zh-CN"/>
        </w:rPr>
      </w:pPr>
      <w:r w:rsidRPr="00AF1FF0">
        <w:rPr>
          <w:rFonts w:asciiTheme="majorEastAsia" w:eastAsiaTheme="majorEastAsia" w:hAnsiTheme="majorEastAsia" w:hint="eastAsia"/>
          <w:sz w:val="24"/>
          <w:szCs w:val="24"/>
          <w:lang w:eastAsia="zh-CN"/>
        </w:rPr>
        <w:t>主变预防性试验、维修及防腐</w:t>
      </w:r>
      <w:r w:rsidR="00A25B24" w:rsidRPr="00AF1FF0">
        <w:rPr>
          <w:rFonts w:asciiTheme="majorEastAsia" w:eastAsiaTheme="majorEastAsia" w:hAnsiTheme="majorEastAsia" w:hint="eastAsia"/>
          <w:sz w:val="24"/>
          <w:szCs w:val="24"/>
          <w:lang w:eastAsia="zh-CN"/>
        </w:rPr>
        <w:t>；</w:t>
      </w:r>
    </w:p>
    <w:p w:rsidR="00A25B24" w:rsidRPr="00A25B24" w:rsidRDefault="00AF1FF0" w:rsidP="006A1603">
      <w:pPr>
        <w:numPr>
          <w:ilvl w:val="0"/>
          <w:numId w:val="17"/>
        </w:numPr>
        <w:topLinePunct/>
        <w:autoSpaceDE/>
        <w:autoSpaceDN/>
        <w:snapToGrid w:val="0"/>
        <w:spacing w:line="360" w:lineRule="auto"/>
        <w:ind w:leftChars="193" w:left="425"/>
        <w:rPr>
          <w:rFonts w:asciiTheme="majorEastAsia" w:eastAsiaTheme="majorEastAsia" w:hAnsiTheme="majorEastAsia"/>
          <w:sz w:val="24"/>
          <w:szCs w:val="24"/>
          <w:lang w:eastAsia="zh-CN"/>
        </w:rPr>
      </w:pPr>
      <w:r w:rsidRPr="00AF1FF0">
        <w:rPr>
          <w:rFonts w:asciiTheme="majorEastAsia" w:eastAsiaTheme="majorEastAsia" w:hAnsiTheme="majorEastAsia" w:hint="eastAsia"/>
          <w:sz w:val="24"/>
          <w:szCs w:val="24"/>
          <w:lang w:eastAsia="zh-CN"/>
        </w:rPr>
        <w:t>220kV线路终端塔横担式复合绝缘子清扫及避雷器预防性试验</w:t>
      </w:r>
      <w:r w:rsidR="00A25B24" w:rsidRPr="00AF1FF0">
        <w:rPr>
          <w:rFonts w:asciiTheme="majorEastAsia" w:eastAsiaTheme="majorEastAsia" w:hAnsiTheme="majorEastAsia" w:hint="eastAsia"/>
          <w:sz w:val="24"/>
          <w:szCs w:val="24"/>
          <w:lang w:eastAsia="zh-CN"/>
        </w:rPr>
        <w:t>；</w:t>
      </w:r>
      <w:r w:rsidR="00A25B24" w:rsidRPr="00A25B24">
        <w:rPr>
          <w:rFonts w:asciiTheme="majorEastAsia" w:eastAsiaTheme="majorEastAsia" w:hAnsiTheme="majorEastAsia" w:hint="eastAsia"/>
          <w:sz w:val="24"/>
          <w:szCs w:val="24"/>
          <w:lang w:eastAsia="zh-CN"/>
        </w:rPr>
        <w:t xml:space="preserve"> </w:t>
      </w:r>
    </w:p>
    <w:p w:rsidR="00967702" w:rsidRPr="00D17E9E" w:rsidRDefault="00DD56C2" w:rsidP="00D17E9E">
      <w:pPr>
        <w:spacing w:line="360" w:lineRule="auto"/>
        <w:ind w:firstLineChars="250" w:firstLine="600"/>
        <w:rPr>
          <w:sz w:val="24"/>
          <w:szCs w:val="24"/>
          <w:lang w:eastAsia="zh-CN"/>
        </w:rPr>
      </w:pPr>
      <w:r w:rsidRPr="00D17E9E">
        <w:rPr>
          <w:rFonts w:hint="eastAsia"/>
          <w:sz w:val="24"/>
          <w:szCs w:val="24"/>
          <w:lang w:eastAsia="zh-CN"/>
        </w:rPr>
        <w:t>(五)</w:t>
      </w:r>
      <w:r w:rsidR="00430503" w:rsidRPr="00D17E9E">
        <w:rPr>
          <w:rFonts w:hint="eastAsia"/>
          <w:sz w:val="24"/>
          <w:szCs w:val="24"/>
          <w:lang w:eastAsia="zh-CN"/>
        </w:rPr>
        <w:t xml:space="preserve"> </w:t>
      </w:r>
      <w:r w:rsidR="00B25D73" w:rsidRPr="00D17E9E">
        <w:rPr>
          <w:rFonts w:hint="eastAsia"/>
          <w:sz w:val="24"/>
          <w:szCs w:val="24"/>
          <w:lang w:eastAsia="zh-CN"/>
        </w:rPr>
        <w:t>服务</w:t>
      </w:r>
      <w:r w:rsidRPr="00D17E9E">
        <w:rPr>
          <w:rFonts w:hint="eastAsia"/>
          <w:sz w:val="24"/>
          <w:szCs w:val="24"/>
          <w:lang w:eastAsia="zh-CN"/>
        </w:rPr>
        <w:t>质量：</w:t>
      </w:r>
      <w:r w:rsidR="008A570D" w:rsidRPr="00D17E9E">
        <w:rPr>
          <w:rFonts w:asciiTheme="majorEastAsia" w:eastAsiaTheme="majorEastAsia" w:hAnsiTheme="majorEastAsia" w:hint="eastAsia"/>
          <w:bCs/>
          <w:sz w:val="24"/>
          <w:szCs w:val="24"/>
          <w:lang w:eastAsia="zh-CN"/>
        </w:rPr>
        <w:t>必须满足最新的国家有关标准和规范，</w:t>
      </w:r>
      <w:r w:rsidR="008A570D" w:rsidRPr="00D17E9E">
        <w:rPr>
          <w:rFonts w:asciiTheme="majorEastAsia" w:eastAsiaTheme="majorEastAsia" w:hAnsiTheme="majorEastAsia" w:hint="eastAsia"/>
          <w:sz w:val="24"/>
          <w:szCs w:val="24"/>
          <w:lang w:eastAsia="zh-CN"/>
        </w:rPr>
        <w:t>优先选用GB标准。</w:t>
      </w:r>
    </w:p>
    <w:p w:rsidR="00967702" w:rsidRPr="00D17E9E" w:rsidRDefault="00B25D73" w:rsidP="00D17E9E">
      <w:pPr>
        <w:pStyle w:val="a3"/>
        <w:spacing w:line="360" w:lineRule="auto"/>
        <w:ind w:firstLineChars="200" w:firstLine="480"/>
        <w:rPr>
          <w:lang w:eastAsia="zh-CN"/>
        </w:rPr>
      </w:pPr>
      <w:r w:rsidRPr="00D17E9E">
        <w:rPr>
          <w:rFonts w:hint="eastAsia"/>
          <w:lang w:eastAsia="zh-CN"/>
        </w:rPr>
        <w:t>（六）服务要求</w:t>
      </w:r>
      <w:r w:rsidR="00DD56C2" w:rsidRPr="00D17E9E">
        <w:rPr>
          <w:lang w:eastAsia="zh-CN"/>
        </w:rPr>
        <w:t>：</w:t>
      </w:r>
      <w:r w:rsidR="0071095C" w:rsidRPr="00D17E9E">
        <w:rPr>
          <w:rFonts w:asciiTheme="majorEastAsia" w:eastAsiaTheme="majorEastAsia" w:hAnsiTheme="majorEastAsia" w:hint="eastAsia"/>
          <w:color w:val="222222"/>
          <w:shd w:val="clear" w:color="auto" w:fill="FFFFFF"/>
          <w:lang w:eastAsia="zh-CN"/>
        </w:rPr>
        <w:t>确保电气设备安全、稳定运行</w:t>
      </w:r>
      <w:r w:rsidR="008A570D" w:rsidRPr="00D17E9E">
        <w:rPr>
          <w:rFonts w:asciiTheme="majorEastAsia" w:eastAsiaTheme="majorEastAsia" w:hAnsiTheme="majorEastAsia" w:hint="eastAsia"/>
          <w:lang w:eastAsia="zh-CN"/>
        </w:rPr>
        <w:t>。</w:t>
      </w:r>
    </w:p>
    <w:p w:rsidR="00967702" w:rsidRPr="00D17E9E" w:rsidRDefault="00DD56C2" w:rsidP="00D17E9E">
      <w:pPr>
        <w:pStyle w:val="10"/>
        <w:spacing w:line="360" w:lineRule="auto"/>
        <w:ind w:left="0" w:firstLineChars="200" w:firstLine="459"/>
        <w:rPr>
          <w:sz w:val="24"/>
          <w:szCs w:val="24"/>
          <w:lang w:eastAsia="zh-CN"/>
        </w:rPr>
      </w:pPr>
      <w:r w:rsidRPr="00D17E9E">
        <w:rPr>
          <w:w w:val="95"/>
          <w:sz w:val="24"/>
          <w:szCs w:val="24"/>
          <w:lang w:eastAsia="zh-CN"/>
        </w:rPr>
        <w:t>二、定义和解释</w:t>
      </w:r>
    </w:p>
    <w:p w:rsidR="00967702" w:rsidRPr="00D17E9E" w:rsidRDefault="00DD56C2" w:rsidP="00D17E9E">
      <w:pPr>
        <w:pStyle w:val="a3"/>
        <w:spacing w:line="360" w:lineRule="auto"/>
        <w:ind w:firstLineChars="200" w:firstLine="480"/>
        <w:rPr>
          <w:lang w:eastAsia="zh-CN"/>
        </w:rPr>
      </w:pPr>
      <w:r w:rsidRPr="00D17E9E">
        <w:rPr>
          <w:lang w:eastAsia="zh-CN"/>
        </w:rPr>
        <w:t>1.“</w:t>
      </w:r>
      <w:r w:rsidR="00EC39B9">
        <w:rPr>
          <w:lang w:eastAsia="zh-CN"/>
        </w:rPr>
        <w:t>询比</w:t>
      </w:r>
      <w:r w:rsidRPr="00D17E9E">
        <w:rPr>
          <w:lang w:eastAsia="zh-CN"/>
        </w:rPr>
        <w:t>人”系</w:t>
      </w:r>
      <w:r w:rsidR="00A12C2C" w:rsidRPr="00D17E9E">
        <w:rPr>
          <w:rFonts w:hint="eastAsia"/>
          <w:lang w:eastAsia="zh-CN"/>
        </w:rPr>
        <w:t>福建福海创石油化工</w:t>
      </w:r>
      <w:r w:rsidR="00322549" w:rsidRPr="00D17E9E">
        <w:rPr>
          <w:lang w:eastAsia="zh-CN"/>
        </w:rPr>
        <w:t>有限公司</w:t>
      </w:r>
      <w:r w:rsidRPr="00D17E9E">
        <w:rPr>
          <w:lang w:eastAsia="zh-CN"/>
        </w:rPr>
        <w:t>，即业主方。</w:t>
      </w:r>
    </w:p>
    <w:p w:rsidR="00967702" w:rsidRPr="00D17E9E" w:rsidRDefault="00DD56C2" w:rsidP="00D17E9E">
      <w:pPr>
        <w:pStyle w:val="a3"/>
        <w:spacing w:line="360" w:lineRule="auto"/>
        <w:ind w:firstLine="480"/>
        <w:rPr>
          <w:lang w:eastAsia="zh-CN"/>
        </w:rPr>
      </w:pPr>
      <w:r w:rsidRPr="00D17E9E">
        <w:rPr>
          <w:spacing w:val="-11"/>
          <w:lang w:eastAsia="zh-CN"/>
        </w:rPr>
        <w:t>2</w:t>
      </w:r>
      <w:r w:rsidRPr="00D17E9E">
        <w:rPr>
          <w:spacing w:val="-10"/>
          <w:lang w:eastAsia="zh-CN"/>
        </w:rPr>
        <w:t>.“参选人”系指向</w:t>
      </w:r>
      <w:r w:rsidR="00EC39B9">
        <w:rPr>
          <w:spacing w:val="-10"/>
          <w:lang w:eastAsia="zh-CN"/>
        </w:rPr>
        <w:t>询比</w:t>
      </w:r>
      <w:r w:rsidRPr="00D17E9E">
        <w:rPr>
          <w:spacing w:val="-10"/>
          <w:lang w:eastAsia="zh-CN"/>
        </w:rPr>
        <w:t>人报名并接受邀请，领取</w:t>
      </w:r>
      <w:r w:rsidR="00EC39B9">
        <w:rPr>
          <w:spacing w:val="-10"/>
          <w:lang w:eastAsia="zh-CN"/>
        </w:rPr>
        <w:t>询比</w:t>
      </w:r>
      <w:r w:rsidRPr="00D17E9E">
        <w:rPr>
          <w:spacing w:val="-10"/>
          <w:lang w:eastAsia="zh-CN"/>
        </w:rPr>
        <w:t>文件，且已经提交或准备提交本次参选文件的法人。</w:t>
      </w:r>
    </w:p>
    <w:p w:rsidR="00967702" w:rsidRPr="00D17E9E" w:rsidRDefault="00DD56C2" w:rsidP="00D17E9E">
      <w:pPr>
        <w:pStyle w:val="a3"/>
        <w:spacing w:line="360" w:lineRule="auto"/>
        <w:ind w:firstLine="480"/>
        <w:rPr>
          <w:spacing w:val="-10"/>
          <w:lang w:eastAsia="zh-CN"/>
        </w:rPr>
      </w:pPr>
      <w:r w:rsidRPr="00D17E9E">
        <w:rPr>
          <w:spacing w:val="-14"/>
          <w:lang w:eastAsia="zh-CN"/>
        </w:rPr>
        <w:t>3</w:t>
      </w:r>
      <w:r w:rsidRPr="00D17E9E">
        <w:rPr>
          <w:spacing w:val="-10"/>
          <w:lang w:eastAsia="zh-CN"/>
        </w:rPr>
        <w:t>.“参选人代表”系指全权代表参选人参加本次</w:t>
      </w:r>
      <w:r w:rsidR="00EC39B9">
        <w:rPr>
          <w:spacing w:val="-10"/>
          <w:lang w:eastAsia="zh-CN"/>
        </w:rPr>
        <w:t>询比</w:t>
      </w:r>
      <w:r w:rsidRPr="00D17E9E">
        <w:rPr>
          <w:spacing w:val="-10"/>
          <w:lang w:eastAsia="zh-CN"/>
        </w:rPr>
        <w:t>活动并签署参选文件的人，如果参选人代表不是参选人的法定代表人，须持有《法定代表人授权委托书》详见附件</w:t>
      </w:r>
      <w:r w:rsidR="000D32E2" w:rsidRPr="00D17E9E">
        <w:rPr>
          <w:rFonts w:hint="eastAsia"/>
          <w:spacing w:val="-10"/>
          <w:lang w:eastAsia="zh-CN"/>
        </w:rPr>
        <w:t>三</w:t>
      </w:r>
      <w:r w:rsidRPr="00D17E9E">
        <w:rPr>
          <w:spacing w:val="-10"/>
          <w:lang w:eastAsia="zh-CN"/>
        </w:rPr>
        <w:t>。</w:t>
      </w:r>
    </w:p>
    <w:p w:rsidR="00E976A2" w:rsidRPr="00D17E9E" w:rsidRDefault="00E976A2" w:rsidP="00D17E9E">
      <w:pPr>
        <w:pStyle w:val="a3"/>
        <w:spacing w:line="360" w:lineRule="auto"/>
        <w:ind w:firstLine="480"/>
        <w:rPr>
          <w:lang w:eastAsia="zh-CN"/>
        </w:rPr>
      </w:pPr>
      <w:r w:rsidRPr="00D17E9E">
        <w:rPr>
          <w:rFonts w:hint="eastAsia"/>
          <w:spacing w:val="-10"/>
          <w:lang w:eastAsia="zh-CN"/>
        </w:rPr>
        <w:t>4.</w:t>
      </w:r>
      <w:r w:rsidRPr="00D17E9E">
        <w:rPr>
          <w:rFonts w:hint="eastAsia"/>
          <w:lang w:eastAsia="zh-CN"/>
        </w:rPr>
        <w:t xml:space="preserve"> “服务”系指</w:t>
      </w:r>
      <w:r w:rsidR="00EC39B9">
        <w:rPr>
          <w:rFonts w:hint="eastAsia"/>
          <w:lang w:eastAsia="zh-CN"/>
        </w:rPr>
        <w:t>询比</w:t>
      </w:r>
      <w:r w:rsidRPr="00D17E9E">
        <w:rPr>
          <w:rFonts w:hint="eastAsia"/>
          <w:lang w:eastAsia="zh-CN"/>
        </w:rPr>
        <w:t>文件规定参选人为完成全部合同义务须承担的所有工作及其他类似的义务。</w:t>
      </w:r>
    </w:p>
    <w:p w:rsidR="00967702" w:rsidRPr="00D17E9E" w:rsidRDefault="00DD56C2" w:rsidP="00D17E9E">
      <w:pPr>
        <w:pStyle w:val="10"/>
        <w:spacing w:line="360" w:lineRule="auto"/>
        <w:ind w:left="0" w:firstLineChars="200" w:firstLine="459"/>
        <w:rPr>
          <w:sz w:val="24"/>
          <w:szCs w:val="24"/>
          <w:lang w:eastAsia="zh-CN"/>
        </w:rPr>
      </w:pPr>
      <w:r w:rsidRPr="00D17E9E">
        <w:rPr>
          <w:w w:val="95"/>
          <w:sz w:val="24"/>
          <w:szCs w:val="24"/>
          <w:lang w:eastAsia="zh-CN"/>
        </w:rPr>
        <w:lastRenderedPageBreak/>
        <w:t>三、</w:t>
      </w:r>
      <w:r w:rsidR="00EC39B9">
        <w:rPr>
          <w:w w:val="95"/>
          <w:sz w:val="24"/>
          <w:szCs w:val="24"/>
          <w:lang w:eastAsia="zh-CN"/>
        </w:rPr>
        <w:t>询比</w:t>
      </w:r>
      <w:r w:rsidRPr="00D17E9E">
        <w:rPr>
          <w:w w:val="95"/>
          <w:sz w:val="24"/>
          <w:szCs w:val="24"/>
          <w:lang w:eastAsia="zh-CN"/>
        </w:rPr>
        <w:t>文件组成</w:t>
      </w:r>
    </w:p>
    <w:p w:rsidR="00967702" w:rsidRPr="00D17E9E" w:rsidRDefault="00DD56C2" w:rsidP="00D17E9E">
      <w:pPr>
        <w:pStyle w:val="a3"/>
        <w:spacing w:line="360" w:lineRule="auto"/>
        <w:ind w:firstLineChars="200" w:firstLine="480"/>
        <w:rPr>
          <w:lang w:eastAsia="zh-CN"/>
        </w:rPr>
      </w:pPr>
      <w:r w:rsidRPr="00D17E9E">
        <w:rPr>
          <w:lang w:eastAsia="zh-CN"/>
        </w:rPr>
        <w:t>1.</w:t>
      </w:r>
      <w:r w:rsidR="00EC39B9">
        <w:rPr>
          <w:lang w:eastAsia="zh-CN"/>
        </w:rPr>
        <w:t>询比</w:t>
      </w:r>
      <w:r w:rsidRPr="00D17E9E">
        <w:rPr>
          <w:lang w:eastAsia="zh-CN"/>
        </w:rPr>
        <w:t>文件包括下列内容：</w:t>
      </w:r>
    </w:p>
    <w:p w:rsidR="00967702" w:rsidRPr="00D17E9E" w:rsidRDefault="00EC39B9" w:rsidP="009F2010">
      <w:pPr>
        <w:pStyle w:val="a3"/>
        <w:spacing w:line="360" w:lineRule="auto"/>
        <w:ind w:firstLineChars="200" w:firstLine="480"/>
        <w:rPr>
          <w:lang w:eastAsia="zh-CN"/>
        </w:rPr>
      </w:pPr>
      <w:r>
        <w:rPr>
          <w:lang w:eastAsia="zh-CN"/>
        </w:rPr>
        <w:t>询比</w:t>
      </w:r>
      <w:r w:rsidR="00DD56C2" w:rsidRPr="00D17E9E">
        <w:rPr>
          <w:lang w:eastAsia="zh-CN"/>
        </w:rPr>
        <w:t>公告、</w:t>
      </w:r>
      <w:r>
        <w:rPr>
          <w:lang w:eastAsia="zh-CN"/>
        </w:rPr>
        <w:t>询比</w:t>
      </w:r>
      <w:r w:rsidR="00DD56C2" w:rsidRPr="00D17E9E">
        <w:rPr>
          <w:lang w:eastAsia="zh-CN"/>
        </w:rPr>
        <w:t>须知、项目内容、合同书格式、报价单、承诺函等。</w:t>
      </w:r>
    </w:p>
    <w:p w:rsidR="00967702" w:rsidRPr="00D17E9E" w:rsidRDefault="00DD56C2" w:rsidP="00D17E9E">
      <w:pPr>
        <w:pStyle w:val="a3"/>
        <w:spacing w:line="360" w:lineRule="auto"/>
        <w:ind w:firstLineChars="200" w:firstLine="480"/>
        <w:rPr>
          <w:lang w:eastAsia="zh-CN"/>
        </w:rPr>
      </w:pPr>
      <w:r w:rsidRPr="00D17E9E">
        <w:rPr>
          <w:lang w:eastAsia="zh-CN"/>
        </w:rPr>
        <w:t>2.</w:t>
      </w:r>
      <w:r w:rsidR="00EC39B9">
        <w:rPr>
          <w:lang w:eastAsia="zh-CN"/>
        </w:rPr>
        <w:t>询比</w:t>
      </w:r>
      <w:r w:rsidRPr="00D17E9E">
        <w:rPr>
          <w:lang w:eastAsia="zh-CN"/>
        </w:rPr>
        <w:t>文件除 1 中内容外，</w:t>
      </w:r>
      <w:r w:rsidR="00EC39B9">
        <w:rPr>
          <w:lang w:eastAsia="zh-CN"/>
        </w:rPr>
        <w:t>询比</w:t>
      </w:r>
      <w:r w:rsidRPr="00D17E9E">
        <w:rPr>
          <w:lang w:eastAsia="zh-CN"/>
        </w:rPr>
        <w:t>人在</w:t>
      </w:r>
      <w:r w:rsidR="00EC39B9">
        <w:rPr>
          <w:lang w:eastAsia="zh-CN"/>
        </w:rPr>
        <w:t>询比</w:t>
      </w:r>
      <w:r w:rsidRPr="00D17E9E">
        <w:rPr>
          <w:lang w:eastAsia="zh-CN"/>
        </w:rPr>
        <w:t>期间发出的书面文件和其他修改或补充函件，均是</w:t>
      </w:r>
      <w:r w:rsidR="00EC39B9">
        <w:rPr>
          <w:lang w:eastAsia="zh-CN"/>
        </w:rPr>
        <w:t>询比</w:t>
      </w:r>
      <w:r w:rsidRPr="00D17E9E">
        <w:rPr>
          <w:lang w:eastAsia="zh-CN"/>
        </w:rPr>
        <w:t>文件不可分割的组成部分。</w:t>
      </w:r>
    </w:p>
    <w:p w:rsidR="00A305C9" w:rsidRPr="00D17E9E" w:rsidRDefault="00DD56C2" w:rsidP="00D17E9E">
      <w:pPr>
        <w:pStyle w:val="a3"/>
        <w:spacing w:line="360" w:lineRule="auto"/>
        <w:ind w:firstLineChars="200" w:firstLine="480"/>
        <w:rPr>
          <w:spacing w:val="-10"/>
          <w:lang w:eastAsia="zh-CN"/>
        </w:rPr>
      </w:pPr>
      <w:r>
        <w:rPr>
          <w:lang w:eastAsia="zh-CN"/>
        </w:rPr>
        <w:t>3.</w:t>
      </w:r>
      <w:r>
        <w:rPr>
          <w:spacing w:val="-12"/>
          <w:lang w:eastAsia="zh-CN"/>
        </w:rPr>
        <w:t>参选人应认真阅读、并充分理解</w:t>
      </w:r>
      <w:r w:rsidR="00EC39B9">
        <w:rPr>
          <w:spacing w:val="-12"/>
          <w:lang w:eastAsia="zh-CN"/>
        </w:rPr>
        <w:t>询比</w:t>
      </w:r>
      <w:r>
        <w:rPr>
          <w:spacing w:val="-12"/>
          <w:lang w:eastAsia="zh-CN"/>
        </w:rPr>
        <w:t>文件的全部内容</w:t>
      </w:r>
      <w:r>
        <w:rPr>
          <w:lang w:eastAsia="zh-CN"/>
        </w:rPr>
        <w:t>（</w:t>
      </w:r>
      <w:r>
        <w:rPr>
          <w:spacing w:val="-9"/>
          <w:lang w:eastAsia="zh-CN"/>
        </w:rPr>
        <w:t>包括所有的补充、修改内容、</w:t>
      </w:r>
      <w:r>
        <w:rPr>
          <w:lang w:eastAsia="zh-CN"/>
        </w:rPr>
        <w:t>重要事项、格式、条款和技术规范、参数及要求等）。参选人没有按照</w:t>
      </w:r>
      <w:r w:rsidR="00EC39B9">
        <w:rPr>
          <w:lang w:eastAsia="zh-CN"/>
        </w:rPr>
        <w:t>询比</w:t>
      </w:r>
      <w:r>
        <w:rPr>
          <w:lang w:eastAsia="zh-CN"/>
        </w:rPr>
        <w:t>文件要求提交</w:t>
      </w:r>
      <w:r w:rsidR="00A305C9">
        <w:rPr>
          <w:spacing w:val="-10"/>
          <w:lang w:eastAsia="zh-CN"/>
        </w:rPr>
        <w:t>全部资料，或者没有对</w:t>
      </w:r>
      <w:r w:rsidR="00EC39B9">
        <w:rPr>
          <w:spacing w:val="-10"/>
          <w:lang w:eastAsia="zh-CN"/>
        </w:rPr>
        <w:t>询比</w:t>
      </w:r>
      <w:r w:rsidR="00A305C9">
        <w:rPr>
          <w:spacing w:val="-10"/>
          <w:lang w:eastAsia="zh-CN"/>
        </w:rPr>
        <w:t>文件在各方面都做出实质性响应是参选人的风险，有可能导致其参选被</w:t>
      </w:r>
      <w:r w:rsidR="00A305C9" w:rsidRPr="00D17E9E">
        <w:rPr>
          <w:spacing w:val="-10"/>
          <w:lang w:eastAsia="zh-CN"/>
        </w:rPr>
        <w:t>拒绝，或被认定为无效参选或被确定为参选无效。</w:t>
      </w:r>
    </w:p>
    <w:p w:rsidR="00967702" w:rsidRPr="00D17E9E" w:rsidRDefault="00DD56C2" w:rsidP="00EF703E">
      <w:pPr>
        <w:pStyle w:val="10"/>
        <w:spacing w:line="360" w:lineRule="auto"/>
        <w:ind w:left="0" w:firstLineChars="200" w:firstLine="459"/>
        <w:rPr>
          <w:sz w:val="24"/>
          <w:szCs w:val="24"/>
          <w:lang w:eastAsia="zh-CN"/>
        </w:rPr>
      </w:pPr>
      <w:r w:rsidRPr="00D17E9E">
        <w:rPr>
          <w:w w:val="95"/>
          <w:sz w:val="24"/>
          <w:szCs w:val="24"/>
          <w:lang w:eastAsia="zh-CN"/>
        </w:rPr>
        <w:t>四、</w:t>
      </w:r>
      <w:r w:rsidR="00EC39B9">
        <w:rPr>
          <w:w w:val="95"/>
          <w:sz w:val="24"/>
          <w:szCs w:val="24"/>
          <w:lang w:eastAsia="zh-CN"/>
        </w:rPr>
        <w:t>询比</w:t>
      </w:r>
      <w:r w:rsidRPr="00D17E9E">
        <w:rPr>
          <w:w w:val="95"/>
          <w:sz w:val="24"/>
          <w:szCs w:val="24"/>
          <w:lang w:eastAsia="zh-CN"/>
        </w:rPr>
        <w:t>文件的澄清</w:t>
      </w:r>
    </w:p>
    <w:p w:rsidR="00967702" w:rsidRPr="00D17E9E" w:rsidRDefault="00DD56C2" w:rsidP="00D17E9E">
      <w:pPr>
        <w:pStyle w:val="a3"/>
        <w:spacing w:line="360" w:lineRule="auto"/>
        <w:ind w:firstLine="480"/>
        <w:rPr>
          <w:lang w:eastAsia="zh-CN"/>
        </w:rPr>
      </w:pPr>
      <w:r w:rsidRPr="00D17E9E">
        <w:rPr>
          <w:spacing w:val="-9"/>
          <w:lang w:eastAsia="zh-CN"/>
        </w:rPr>
        <w:t>参选人获取</w:t>
      </w:r>
      <w:r w:rsidR="00EC39B9">
        <w:rPr>
          <w:spacing w:val="-9"/>
          <w:lang w:eastAsia="zh-CN"/>
        </w:rPr>
        <w:t>询比</w:t>
      </w:r>
      <w:r w:rsidRPr="00D17E9E">
        <w:rPr>
          <w:spacing w:val="-9"/>
          <w:lang w:eastAsia="zh-CN"/>
        </w:rPr>
        <w:t>文件后，应仔细检查</w:t>
      </w:r>
      <w:r w:rsidR="00EC39B9">
        <w:rPr>
          <w:spacing w:val="-9"/>
          <w:lang w:eastAsia="zh-CN"/>
        </w:rPr>
        <w:t>询比</w:t>
      </w:r>
      <w:r w:rsidRPr="00D17E9E">
        <w:rPr>
          <w:spacing w:val="-9"/>
          <w:lang w:eastAsia="zh-CN"/>
        </w:rPr>
        <w:t>文件的所有内容，如有残缺等问题应在获得</w:t>
      </w:r>
      <w:r w:rsidR="00EC39B9">
        <w:rPr>
          <w:spacing w:val="-20"/>
          <w:lang w:eastAsia="zh-CN"/>
        </w:rPr>
        <w:t>询比</w:t>
      </w:r>
      <w:r w:rsidRPr="00D17E9E">
        <w:rPr>
          <w:spacing w:val="-20"/>
          <w:lang w:eastAsia="zh-CN"/>
        </w:rPr>
        <w:t>文件</w:t>
      </w:r>
      <w:r w:rsidRPr="00D17E9E">
        <w:rPr>
          <w:spacing w:val="-20"/>
          <w:u w:val="single"/>
          <w:lang w:eastAsia="zh-CN"/>
        </w:rPr>
        <w:t xml:space="preserve"> </w:t>
      </w:r>
      <w:r w:rsidRPr="00D17E9E">
        <w:rPr>
          <w:u w:val="single"/>
          <w:lang w:eastAsia="zh-CN"/>
        </w:rPr>
        <w:t>3</w:t>
      </w:r>
      <w:r w:rsidRPr="00D17E9E">
        <w:rPr>
          <w:spacing w:val="-13"/>
          <w:u w:val="single"/>
          <w:lang w:eastAsia="zh-CN"/>
        </w:rPr>
        <w:t xml:space="preserve"> </w:t>
      </w:r>
      <w:r w:rsidRPr="00D17E9E">
        <w:rPr>
          <w:spacing w:val="-13"/>
          <w:lang w:eastAsia="zh-CN"/>
        </w:rPr>
        <w:t>日内向</w:t>
      </w:r>
      <w:r w:rsidR="00EC39B9">
        <w:rPr>
          <w:spacing w:val="-13"/>
          <w:lang w:eastAsia="zh-CN"/>
        </w:rPr>
        <w:t>询比</w:t>
      </w:r>
      <w:r w:rsidRPr="00D17E9E">
        <w:rPr>
          <w:spacing w:val="-13"/>
          <w:lang w:eastAsia="zh-CN"/>
        </w:rPr>
        <w:t>人提出。参选人若对</w:t>
      </w:r>
      <w:r w:rsidR="00EC39B9">
        <w:rPr>
          <w:spacing w:val="-13"/>
          <w:lang w:eastAsia="zh-CN"/>
        </w:rPr>
        <w:t>询比</w:t>
      </w:r>
      <w:r w:rsidRPr="00D17E9E">
        <w:rPr>
          <w:spacing w:val="-13"/>
          <w:lang w:eastAsia="zh-CN"/>
        </w:rPr>
        <w:t>文件有任何疑问，应在参选截止时间前</w:t>
      </w:r>
      <w:r w:rsidRPr="00D17E9E">
        <w:rPr>
          <w:spacing w:val="-13"/>
          <w:u w:val="single"/>
          <w:lang w:eastAsia="zh-CN"/>
        </w:rPr>
        <w:t xml:space="preserve"> </w:t>
      </w:r>
      <w:r w:rsidRPr="00D17E9E">
        <w:rPr>
          <w:u w:val="single"/>
          <w:lang w:eastAsia="zh-CN"/>
        </w:rPr>
        <w:t xml:space="preserve">5 </w:t>
      </w:r>
      <w:r w:rsidRPr="00D17E9E">
        <w:rPr>
          <w:spacing w:val="-10"/>
          <w:lang w:eastAsia="zh-CN"/>
        </w:rPr>
        <w:t>日，按参选须知载明的地址以书面形式</w:t>
      </w:r>
      <w:r w:rsidRPr="00D17E9E">
        <w:rPr>
          <w:spacing w:val="-3"/>
          <w:lang w:eastAsia="zh-CN"/>
        </w:rPr>
        <w:t>（</w:t>
      </w:r>
      <w:r w:rsidRPr="00D17E9E">
        <w:rPr>
          <w:spacing w:val="-10"/>
          <w:lang w:eastAsia="zh-CN"/>
        </w:rPr>
        <w:t>包括书面、电子邮件下同</w:t>
      </w:r>
      <w:r w:rsidRPr="00D17E9E">
        <w:rPr>
          <w:spacing w:val="-49"/>
          <w:lang w:eastAsia="zh-CN"/>
        </w:rPr>
        <w:t>）</w:t>
      </w:r>
      <w:r w:rsidRPr="00D17E9E">
        <w:rPr>
          <w:lang w:eastAsia="zh-CN"/>
        </w:rPr>
        <w:t>通知到</w:t>
      </w:r>
      <w:r w:rsidR="00EC39B9">
        <w:rPr>
          <w:lang w:eastAsia="zh-CN"/>
        </w:rPr>
        <w:t>询比</w:t>
      </w:r>
      <w:r w:rsidRPr="00D17E9E">
        <w:rPr>
          <w:lang w:eastAsia="zh-CN"/>
        </w:rPr>
        <w:t>人。</w:t>
      </w:r>
      <w:r w:rsidR="00EC39B9">
        <w:rPr>
          <w:spacing w:val="-4"/>
          <w:lang w:eastAsia="zh-CN"/>
        </w:rPr>
        <w:t>询比</w:t>
      </w:r>
      <w:r w:rsidRPr="00D17E9E">
        <w:rPr>
          <w:spacing w:val="-4"/>
          <w:lang w:eastAsia="zh-CN"/>
        </w:rPr>
        <w:t>人将视情况确定采用适当方式予以澄清或以书面形式予以答复，澄清文件作为</w:t>
      </w:r>
      <w:r w:rsidR="00EC39B9">
        <w:rPr>
          <w:spacing w:val="-4"/>
          <w:lang w:eastAsia="zh-CN"/>
        </w:rPr>
        <w:t>询比</w:t>
      </w:r>
      <w:r w:rsidRPr="00D17E9E">
        <w:rPr>
          <w:spacing w:val="-4"/>
          <w:lang w:eastAsia="zh-CN"/>
        </w:rPr>
        <w:t>文件的组成部分，具有约束作用。</w:t>
      </w:r>
    </w:p>
    <w:p w:rsidR="00967702" w:rsidRPr="00D17E9E" w:rsidRDefault="00DD56C2" w:rsidP="00EF703E">
      <w:pPr>
        <w:pStyle w:val="10"/>
        <w:spacing w:line="360" w:lineRule="auto"/>
        <w:ind w:left="0" w:firstLineChars="200" w:firstLine="459"/>
        <w:rPr>
          <w:sz w:val="24"/>
          <w:szCs w:val="24"/>
          <w:lang w:eastAsia="zh-CN"/>
        </w:rPr>
      </w:pPr>
      <w:r w:rsidRPr="00D17E9E">
        <w:rPr>
          <w:w w:val="95"/>
          <w:sz w:val="24"/>
          <w:szCs w:val="24"/>
          <w:lang w:eastAsia="zh-CN"/>
        </w:rPr>
        <w:t>五、</w:t>
      </w:r>
      <w:r w:rsidR="00EC39B9">
        <w:rPr>
          <w:w w:val="95"/>
          <w:sz w:val="24"/>
          <w:szCs w:val="24"/>
          <w:lang w:eastAsia="zh-CN"/>
        </w:rPr>
        <w:t>询比</w:t>
      </w:r>
      <w:r w:rsidRPr="00D17E9E">
        <w:rPr>
          <w:w w:val="95"/>
          <w:sz w:val="24"/>
          <w:szCs w:val="24"/>
          <w:lang w:eastAsia="zh-CN"/>
        </w:rPr>
        <w:t>文件的修改、补充</w:t>
      </w:r>
    </w:p>
    <w:p w:rsidR="00967702" w:rsidRPr="00D17E9E" w:rsidRDefault="00DD56C2" w:rsidP="00D17E9E">
      <w:pPr>
        <w:pStyle w:val="a3"/>
        <w:spacing w:line="360" w:lineRule="auto"/>
        <w:ind w:firstLineChars="200" w:firstLine="480"/>
        <w:jc w:val="both"/>
        <w:rPr>
          <w:lang w:eastAsia="zh-CN"/>
        </w:rPr>
      </w:pPr>
      <w:r w:rsidRPr="00D17E9E">
        <w:rPr>
          <w:lang w:eastAsia="zh-CN"/>
        </w:rPr>
        <w:t>1.在参选截止日期前，</w:t>
      </w:r>
      <w:r w:rsidR="00EC39B9">
        <w:rPr>
          <w:lang w:eastAsia="zh-CN"/>
        </w:rPr>
        <w:t>询比</w:t>
      </w:r>
      <w:r w:rsidRPr="00D17E9E">
        <w:rPr>
          <w:lang w:eastAsia="zh-CN"/>
        </w:rPr>
        <w:t>人可主动地或依据参选人要求澄清的问题而修改</w:t>
      </w:r>
      <w:r w:rsidR="00EC39B9">
        <w:rPr>
          <w:lang w:eastAsia="zh-CN"/>
        </w:rPr>
        <w:t>询比</w:t>
      </w:r>
      <w:r w:rsidRPr="00D17E9E">
        <w:rPr>
          <w:lang w:eastAsia="zh-CN"/>
        </w:rPr>
        <w:t>文</w:t>
      </w:r>
      <w:r w:rsidRPr="00D17E9E">
        <w:rPr>
          <w:spacing w:val="-10"/>
          <w:lang w:eastAsia="zh-CN"/>
        </w:rPr>
        <w:t>件，并以书面形式通知所有报名参加</w:t>
      </w:r>
      <w:r w:rsidR="00EC39B9">
        <w:rPr>
          <w:spacing w:val="-10"/>
          <w:lang w:eastAsia="zh-CN"/>
        </w:rPr>
        <w:t>询比</w:t>
      </w:r>
      <w:r w:rsidRPr="00D17E9E">
        <w:rPr>
          <w:spacing w:val="-10"/>
          <w:lang w:eastAsia="zh-CN"/>
        </w:rPr>
        <w:t>项目的每一参选人，对方在收到该通知后应立即</w:t>
      </w:r>
      <w:r w:rsidRPr="00D17E9E">
        <w:rPr>
          <w:spacing w:val="-2"/>
          <w:lang w:eastAsia="zh-CN"/>
        </w:rPr>
        <w:t>以书面形式予以确认；参选人未按规定时间予以确认或未按规定时间地点领取书面文件的，视</w:t>
      </w:r>
      <w:r w:rsidR="00EC39B9">
        <w:rPr>
          <w:spacing w:val="-2"/>
          <w:lang w:eastAsia="zh-CN"/>
        </w:rPr>
        <w:t>询比</w:t>
      </w:r>
      <w:r w:rsidRPr="00D17E9E">
        <w:rPr>
          <w:spacing w:val="-2"/>
          <w:lang w:eastAsia="zh-CN"/>
        </w:rPr>
        <w:t>通知已收到。</w:t>
      </w:r>
    </w:p>
    <w:p w:rsidR="00967702" w:rsidRPr="00D17E9E" w:rsidRDefault="00DD56C2" w:rsidP="00E66262">
      <w:pPr>
        <w:pStyle w:val="a3"/>
        <w:spacing w:line="440" w:lineRule="exact"/>
        <w:ind w:firstLineChars="200" w:firstLine="480"/>
        <w:rPr>
          <w:lang w:eastAsia="zh-CN"/>
        </w:rPr>
      </w:pPr>
      <w:r w:rsidRPr="00D17E9E">
        <w:rPr>
          <w:lang w:eastAsia="zh-CN"/>
        </w:rPr>
        <w:t>2.</w:t>
      </w:r>
      <w:r w:rsidRPr="00D17E9E">
        <w:rPr>
          <w:spacing w:val="-5"/>
          <w:lang w:eastAsia="zh-CN"/>
        </w:rPr>
        <w:t>为使参选人在准备参选文件时有合理的时间考虑</w:t>
      </w:r>
      <w:r w:rsidR="00EC39B9">
        <w:rPr>
          <w:spacing w:val="-5"/>
          <w:lang w:eastAsia="zh-CN"/>
        </w:rPr>
        <w:t>询比</w:t>
      </w:r>
      <w:r w:rsidRPr="00D17E9E">
        <w:rPr>
          <w:spacing w:val="-5"/>
          <w:lang w:eastAsia="zh-CN"/>
        </w:rPr>
        <w:t>文件的修改，</w:t>
      </w:r>
      <w:r w:rsidR="00EC39B9">
        <w:rPr>
          <w:spacing w:val="-5"/>
          <w:lang w:eastAsia="zh-CN"/>
        </w:rPr>
        <w:t>询比</w:t>
      </w:r>
      <w:r w:rsidRPr="00D17E9E">
        <w:rPr>
          <w:spacing w:val="-5"/>
          <w:lang w:eastAsia="zh-CN"/>
        </w:rPr>
        <w:t>人可</w:t>
      </w:r>
      <w:r w:rsidR="00BB123D" w:rsidRPr="00D17E9E">
        <w:rPr>
          <w:spacing w:val="-5"/>
          <w:lang w:eastAsia="zh-CN"/>
        </w:rPr>
        <w:t>酌情推迟参选截止时间和开评时间，并以书面形式通知已获得</w:t>
      </w:r>
      <w:r w:rsidR="00EC39B9">
        <w:rPr>
          <w:spacing w:val="-5"/>
          <w:lang w:eastAsia="zh-CN"/>
        </w:rPr>
        <w:t>询比</w:t>
      </w:r>
      <w:r w:rsidR="00BB123D" w:rsidRPr="00D17E9E">
        <w:rPr>
          <w:spacing w:val="-5"/>
          <w:lang w:eastAsia="zh-CN"/>
        </w:rPr>
        <w:t>文件</w:t>
      </w:r>
      <w:r w:rsidRPr="00D17E9E">
        <w:rPr>
          <w:spacing w:val="-5"/>
          <w:lang w:eastAsia="zh-CN"/>
        </w:rPr>
        <w:t>每一参选人。</w:t>
      </w:r>
    </w:p>
    <w:p w:rsidR="00967702" w:rsidRPr="00D17E9E" w:rsidRDefault="00DD56C2" w:rsidP="00E66262">
      <w:pPr>
        <w:pStyle w:val="a3"/>
        <w:spacing w:line="440" w:lineRule="exact"/>
        <w:ind w:firstLineChars="200" w:firstLine="480"/>
        <w:rPr>
          <w:lang w:eastAsia="zh-CN"/>
        </w:rPr>
      </w:pPr>
      <w:r w:rsidRPr="00D17E9E">
        <w:rPr>
          <w:lang w:eastAsia="zh-CN"/>
        </w:rPr>
        <w:t>3.</w:t>
      </w:r>
      <w:r w:rsidR="00EC39B9">
        <w:rPr>
          <w:lang w:eastAsia="zh-CN"/>
        </w:rPr>
        <w:t>询比</w:t>
      </w:r>
      <w:r w:rsidRPr="00D17E9E">
        <w:rPr>
          <w:lang w:eastAsia="zh-CN"/>
        </w:rPr>
        <w:t>文件的修改书将构成</w:t>
      </w:r>
      <w:r w:rsidR="00EC39B9">
        <w:rPr>
          <w:lang w:eastAsia="zh-CN"/>
        </w:rPr>
        <w:t>询比</w:t>
      </w:r>
      <w:r w:rsidRPr="00D17E9E">
        <w:rPr>
          <w:lang w:eastAsia="zh-CN"/>
        </w:rPr>
        <w:t>文件的一部分，对参选人具有约束作用。</w:t>
      </w:r>
    </w:p>
    <w:p w:rsidR="00967702" w:rsidRPr="00D17E9E" w:rsidRDefault="00DD56C2" w:rsidP="00E66262">
      <w:pPr>
        <w:pStyle w:val="10"/>
        <w:spacing w:line="440" w:lineRule="exact"/>
        <w:ind w:left="0" w:firstLineChars="200" w:firstLine="459"/>
        <w:rPr>
          <w:sz w:val="24"/>
          <w:szCs w:val="24"/>
          <w:lang w:eastAsia="zh-CN"/>
        </w:rPr>
      </w:pPr>
      <w:r w:rsidRPr="00D17E9E">
        <w:rPr>
          <w:w w:val="95"/>
          <w:sz w:val="24"/>
          <w:szCs w:val="24"/>
          <w:lang w:eastAsia="zh-CN"/>
        </w:rPr>
        <w:t>六、参选人资格</w:t>
      </w:r>
    </w:p>
    <w:p w:rsidR="00E66262" w:rsidRPr="00E41851" w:rsidRDefault="00E66262" w:rsidP="00E66262">
      <w:pPr>
        <w:spacing w:line="440" w:lineRule="exact"/>
        <w:ind w:firstLineChars="200" w:firstLine="480"/>
        <w:textAlignment w:val="bottom"/>
        <w:rPr>
          <w:rFonts w:asciiTheme="majorEastAsia" w:eastAsiaTheme="majorEastAsia" w:hAnsiTheme="majorEastAsia" w:cs="Arial"/>
          <w:sz w:val="24"/>
          <w:szCs w:val="24"/>
          <w:lang w:eastAsia="zh-CN"/>
        </w:rPr>
      </w:pPr>
      <w:r w:rsidRPr="00E41851">
        <w:rPr>
          <w:rFonts w:asciiTheme="majorEastAsia" w:eastAsiaTheme="majorEastAsia" w:hAnsiTheme="majorEastAsia"/>
          <w:kern w:val="59"/>
          <w:sz w:val="24"/>
          <w:szCs w:val="24"/>
          <w:lang w:eastAsia="zh-CN"/>
        </w:rPr>
        <w:t>1</w:t>
      </w:r>
      <w:r w:rsidRPr="00E41851">
        <w:rPr>
          <w:rFonts w:asciiTheme="majorEastAsia" w:eastAsiaTheme="majorEastAsia" w:hAnsiTheme="majorEastAsia" w:hint="eastAsia"/>
          <w:kern w:val="59"/>
          <w:sz w:val="24"/>
          <w:szCs w:val="24"/>
          <w:lang w:eastAsia="zh-CN"/>
        </w:rPr>
        <w:t>. 参选人</w:t>
      </w:r>
      <w:r w:rsidRPr="00E41851">
        <w:rPr>
          <w:rFonts w:asciiTheme="majorEastAsia" w:eastAsiaTheme="majorEastAsia" w:hAnsiTheme="majorEastAsia"/>
          <w:kern w:val="59"/>
          <w:sz w:val="24"/>
          <w:szCs w:val="24"/>
          <w:lang w:eastAsia="zh-CN"/>
        </w:rPr>
        <w:t>必须具有中华人民共和国独立法人资格</w:t>
      </w:r>
      <w:r w:rsidRPr="00E41851">
        <w:rPr>
          <w:rFonts w:asciiTheme="majorEastAsia" w:eastAsiaTheme="majorEastAsia" w:hAnsiTheme="majorEastAsia" w:hint="eastAsia"/>
          <w:kern w:val="59"/>
          <w:sz w:val="24"/>
          <w:szCs w:val="24"/>
          <w:lang w:eastAsia="zh-CN"/>
        </w:rPr>
        <w:t>，具有完善质量保证体系及质量认证证明等，营业执照年检合格</w:t>
      </w:r>
      <w:r w:rsidRPr="00E41851">
        <w:rPr>
          <w:rFonts w:asciiTheme="majorEastAsia" w:eastAsiaTheme="majorEastAsia" w:hAnsiTheme="majorEastAsia" w:cs="Arial" w:hint="eastAsia"/>
          <w:sz w:val="24"/>
          <w:szCs w:val="24"/>
          <w:lang w:eastAsia="zh-CN"/>
        </w:rPr>
        <w:t xml:space="preserve">； </w:t>
      </w:r>
    </w:p>
    <w:p w:rsidR="00E66262" w:rsidRPr="00E41851" w:rsidRDefault="00E66262" w:rsidP="00E66262">
      <w:pPr>
        <w:spacing w:line="440" w:lineRule="exact"/>
        <w:ind w:firstLineChars="200" w:firstLine="480"/>
        <w:rPr>
          <w:rFonts w:asciiTheme="majorEastAsia" w:eastAsiaTheme="majorEastAsia" w:hAnsiTheme="majorEastAsia"/>
          <w:bCs/>
          <w:sz w:val="24"/>
          <w:szCs w:val="24"/>
          <w:lang w:eastAsia="zh-CN"/>
        </w:rPr>
      </w:pPr>
      <w:r w:rsidRPr="00E41851">
        <w:rPr>
          <w:rFonts w:asciiTheme="majorEastAsia" w:eastAsiaTheme="majorEastAsia" w:hAnsiTheme="majorEastAsia" w:cs="Arial" w:hint="eastAsia"/>
          <w:sz w:val="24"/>
          <w:szCs w:val="24"/>
          <w:lang w:eastAsia="zh-CN"/>
        </w:rPr>
        <w:t xml:space="preserve">2. </w:t>
      </w:r>
      <w:r w:rsidRPr="00E41851">
        <w:rPr>
          <w:rFonts w:asciiTheme="majorEastAsia" w:eastAsiaTheme="majorEastAsia" w:hAnsiTheme="majorEastAsia" w:hint="eastAsia"/>
          <w:kern w:val="59"/>
          <w:sz w:val="24"/>
          <w:szCs w:val="24"/>
          <w:lang w:eastAsia="zh-CN"/>
        </w:rPr>
        <w:t>参选人应具备能源局电力监管机构颁发的有效《中华人民共和国承装（修、试）电力设施许可证》，且承装类、承修类、承试类等级均为二级及以上；</w:t>
      </w:r>
    </w:p>
    <w:p w:rsidR="00E66262" w:rsidRPr="00E41851" w:rsidRDefault="00E66262" w:rsidP="00E66262">
      <w:pPr>
        <w:pStyle w:val="a7"/>
        <w:spacing w:before="0" w:line="440" w:lineRule="exact"/>
        <w:ind w:left="0" w:firstLineChars="200" w:firstLine="480"/>
        <w:rPr>
          <w:rFonts w:asciiTheme="majorEastAsia" w:eastAsiaTheme="majorEastAsia" w:hAnsiTheme="majorEastAsia" w:cs="Arial"/>
          <w:sz w:val="24"/>
          <w:szCs w:val="24"/>
          <w:lang w:eastAsia="zh-CN"/>
        </w:rPr>
      </w:pPr>
      <w:r w:rsidRPr="00E41851">
        <w:rPr>
          <w:rFonts w:asciiTheme="majorEastAsia" w:eastAsiaTheme="majorEastAsia" w:hAnsiTheme="majorEastAsia" w:cs="Arial" w:hint="eastAsia"/>
          <w:sz w:val="24"/>
          <w:szCs w:val="24"/>
          <w:lang w:eastAsia="zh-CN"/>
        </w:rPr>
        <w:t>3. 提供</w:t>
      </w:r>
      <w:r w:rsidRPr="00E41851">
        <w:rPr>
          <w:rFonts w:asciiTheme="majorEastAsia" w:eastAsiaTheme="majorEastAsia" w:hAnsiTheme="majorEastAsia" w:hint="eastAsia"/>
          <w:sz w:val="24"/>
          <w:szCs w:val="24"/>
          <w:lang w:eastAsia="zh-CN"/>
        </w:rPr>
        <w:t>近3年完成的电力项目类似的检维修业绩证明（如：提供签字盖章的合同及发票复印件或甲方出具的证明资料）；</w:t>
      </w:r>
    </w:p>
    <w:p w:rsidR="00E66262" w:rsidRPr="00E41851" w:rsidRDefault="00E66262" w:rsidP="00E66262">
      <w:pPr>
        <w:pStyle w:val="a7"/>
        <w:spacing w:before="0" w:line="440" w:lineRule="exact"/>
        <w:ind w:left="0" w:firstLineChars="200" w:firstLine="480"/>
        <w:rPr>
          <w:rFonts w:asciiTheme="majorEastAsia" w:eastAsiaTheme="majorEastAsia" w:hAnsiTheme="majorEastAsia"/>
          <w:kern w:val="59"/>
          <w:sz w:val="24"/>
          <w:szCs w:val="24"/>
          <w:lang w:eastAsia="zh-CN"/>
        </w:rPr>
      </w:pPr>
      <w:r w:rsidRPr="00E41851">
        <w:rPr>
          <w:rFonts w:asciiTheme="majorEastAsia" w:eastAsiaTheme="majorEastAsia" w:hAnsiTheme="majorEastAsia" w:cs="Arial"/>
          <w:sz w:val="24"/>
          <w:szCs w:val="24"/>
          <w:lang w:eastAsia="zh-CN"/>
        </w:rPr>
        <w:t xml:space="preserve">4. </w:t>
      </w:r>
      <w:r w:rsidRPr="00E41851">
        <w:rPr>
          <w:rFonts w:asciiTheme="majorEastAsia" w:eastAsiaTheme="majorEastAsia" w:hAnsiTheme="majorEastAsia"/>
          <w:sz w:val="24"/>
          <w:szCs w:val="24"/>
          <w:lang w:eastAsia="zh-CN"/>
        </w:rPr>
        <w:t>没有失信黑名单记录（以最高院失信被执行人系统发布信息为准）；</w:t>
      </w:r>
    </w:p>
    <w:p w:rsidR="00E66262" w:rsidRPr="00E41851" w:rsidRDefault="00E66262" w:rsidP="00E66262">
      <w:pPr>
        <w:pStyle w:val="a7"/>
        <w:spacing w:before="0" w:line="440" w:lineRule="exact"/>
        <w:ind w:left="0" w:firstLineChars="200" w:firstLine="480"/>
        <w:rPr>
          <w:rFonts w:asciiTheme="majorEastAsia" w:eastAsiaTheme="majorEastAsia" w:hAnsiTheme="majorEastAsia" w:cs="Arial"/>
          <w:sz w:val="24"/>
          <w:szCs w:val="24"/>
          <w:lang w:eastAsia="zh-CN"/>
        </w:rPr>
      </w:pPr>
      <w:r w:rsidRPr="00E41851">
        <w:rPr>
          <w:rFonts w:asciiTheme="majorEastAsia" w:eastAsiaTheme="majorEastAsia" w:hAnsiTheme="majorEastAsia" w:cs="Arial"/>
          <w:sz w:val="24"/>
          <w:szCs w:val="24"/>
          <w:lang w:eastAsia="zh-CN"/>
        </w:rPr>
        <w:lastRenderedPageBreak/>
        <w:t>5</w:t>
      </w:r>
      <w:r w:rsidRPr="00E41851">
        <w:rPr>
          <w:rFonts w:asciiTheme="majorEastAsia" w:eastAsiaTheme="majorEastAsia" w:hAnsiTheme="majorEastAsia" w:cs="Arial" w:hint="eastAsia"/>
          <w:sz w:val="24"/>
          <w:szCs w:val="24"/>
          <w:lang w:eastAsia="zh-CN"/>
        </w:rPr>
        <w:t xml:space="preserve">. </w:t>
      </w:r>
      <w:r w:rsidRPr="00E41851">
        <w:rPr>
          <w:rFonts w:asciiTheme="majorEastAsia" w:eastAsiaTheme="majorEastAsia" w:hAnsiTheme="majorEastAsia"/>
          <w:sz w:val="24"/>
          <w:szCs w:val="24"/>
          <w:lang w:eastAsia="zh-CN"/>
        </w:rPr>
        <w:t>与</w:t>
      </w:r>
      <w:r w:rsidRPr="00E41851">
        <w:rPr>
          <w:rFonts w:asciiTheme="majorEastAsia" w:eastAsiaTheme="majorEastAsia" w:hAnsiTheme="majorEastAsia" w:hint="eastAsia"/>
          <w:sz w:val="24"/>
          <w:szCs w:val="24"/>
          <w:lang w:eastAsia="zh-CN"/>
        </w:rPr>
        <w:t>询比人</w:t>
      </w:r>
      <w:r w:rsidRPr="00E41851">
        <w:rPr>
          <w:rFonts w:asciiTheme="majorEastAsia" w:eastAsiaTheme="majorEastAsia" w:hAnsiTheme="majorEastAsia"/>
          <w:sz w:val="24"/>
          <w:szCs w:val="24"/>
          <w:lang w:eastAsia="zh-CN"/>
        </w:rPr>
        <w:t>无诉讼纠纷</w:t>
      </w:r>
      <w:r w:rsidRPr="00E41851">
        <w:rPr>
          <w:rFonts w:asciiTheme="majorEastAsia" w:eastAsiaTheme="majorEastAsia" w:hAnsiTheme="majorEastAsia" w:hint="eastAsia"/>
          <w:sz w:val="24"/>
          <w:szCs w:val="24"/>
          <w:lang w:eastAsia="zh-CN"/>
        </w:rPr>
        <w:t>；</w:t>
      </w:r>
    </w:p>
    <w:p w:rsidR="00D17E9E" w:rsidRDefault="00E66262" w:rsidP="00E66262">
      <w:pPr>
        <w:pStyle w:val="1"/>
        <w:adjustRightInd/>
        <w:spacing w:line="440" w:lineRule="exact"/>
        <w:ind w:firstLineChars="200" w:firstLine="480"/>
        <w:jc w:val="left"/>
        <w:rPr>
          <w:sz w:val="24"/>
          <w:szCs w:val="24"/>
        </w:rPr>
      </w:pPr>
      <w:r w:rsidRPr="00E41851">
        <w:rPr>
          <w:rFonts w:asciiTheme="majorEastAsia" w:eastAsiaTheme="majorEastAsia" w:hAnsiTheme="majorEastAsia"/>
          <w:sz w:val="24"/>
          <w:szCs w:val="24"/>
        </w:rPr>
        <w:t>6</w:t>
      </w:r>
      <w:r w:rsidRPr="00E41851">
        <w:rPr>
          <w:rFonts w:asciiTheme="majorEastAsia" w:eastAsiaTheme="majorEastAsia" w:hAnsiTheme="majorEastAsia" w:hint="eastAsia"/>
          <w:sz w:val="24"/>
          <w:szCs w:val="24"/>
        </w:rPr>
        <w:t>. 本项目不接受联合体参选。</w:t>
      </w:r>
    </w:p>
    <w:p w:rsidR="00967702" w:rsidRPr="00D17E9E" w:rsidRDefault="00DD56C2" w:rsidP="00E66262">
      <w:pPr>
        <w:pStyle w:val="10"/>
        <w:spacing w:line="440" w:lineRule="exact"/>
        <w:ind w:left="0" w:firstLineChars="200" w:firstLine="459"/>
        <w:rPr>
          <w:sz w:val="24"/>
          <w:szCs w:val="24"/>
          <w:lang w:eastAsia="zh-CN"/>
        </w:rPr>
      </w:pPr>
      <w:r w:rsidRPr="00D17E9E">
        <w:rPr>
          <w:w w:val="95"/>
          <w:sz w:val="24"/>
          <w:szCs w:val="24"/>
          <w:lang w:eastAsia="zh-CN"/>
        </w:rPr>
        <w:t>七、参选保证金</w:t>
      </w:r>
    </w:p>
    <w:p w:rsidR="0093460D" w:rsidRPr="00D17E9E" w:rsidRDefault="0093460D" w:rsidP="00D17E9E">
      <w:pPr>
        <w:pStyle w:val="a3"/>
        <w:spacing w:line="360" w:lineRule="auto"/>
        <w:ind w:firstLineChars="200" w:firstLine="480"/>
        <w:jc w:val="both"/>
        <w:rPr>
          <w:lang w:eastAsia="zh-CN"/>
        </w:rPr>
      </w:pPr>
      <w:r w:rsidRPr="00D17E9E">
        <w:rPr>
          <w:rFonts w:hint="eastAsia"/>
          <w:lang w:eastAsia="zh-CN"/>
        </w:rPr>
        <w:t>1.参选单位应缴纳参选保证金，保证金金额</w:t>
      </w:r>
      <w:r w:rsidR="00E66262">
        <w:rPr>
          <w:rFonts w:hint="eastAsia"/>
          <w:lang w:eastAsia="zh-CN"/>
        </w:rPr>
        <w:t>￥2</w:t>
      </w:r>
      <w:r w:rsidR="008C663D">
        <w:rPr>
          <w:lang w:eastAsia="zh-CN"/>
        </w:rPr>
        <w:t>8</w:t>
      </w:r>
      <w:r w:rsidRPr="00D17E9E">
        <w:rPr>
          <w:lang w:eastAsia="zh-CN"/>
        </w:rPr>
        <w:t>000</w:t>
      </w:r>
      <w:r w:rsidR="00E66262">
        <w:rPr>
          <w:lang w:eastAsia="zh-CN"/>
        </w:rPr>
        <w:t>.00</w:t>
      </w:r>
      <w:r w:rsidRPr="00D17E9E">
        <w:rPr>
          <w:rFonts w:hint="eastAsia"/>
          <w:lang w:eastAsia="zh-CN"/>
        </w:rPr>
        <w:t>元整，参选单位应按照要求从参选单位基本账户转入</w:t>
      </w:r>
      <w:r w:rsidR="00EC39B9">
        <w:rPr>
          <w:rFonts w:hint="eastAsia"/>
          <w:lang w:eastAsia="zh-CN"/>
        </w:rPr>
        <w:t>询比</w:t>
      </w:r>
      <w:r w:rsidRPr="00D17E9E">
        <w:rPr>
          <w:rFonts w:hint="eastAsia"/>
          <w:lang w:eastAsia="zh-CN"/>
        </w:rPr>
        <w:t>单位的账户，</w:t>
      </w:r>
      <w:r w:rsidR="00EC39B9">
        <w:rPr>
          <w:rFonts w:hint="eastAsia"/>
          <w:lang w:eastAsia="zh-CN"/>
        </w:rPr>
        <w:t>询比</w:t>
      </w:r>
      <w:r w:rsidRPr="00D17E9E">
        <w:rPr>
          <w:rFonts w:hint="eastAsia"/>
          <w:lang w:eastAsia="zh-CN"/>
        </w:rPr>
        <w:t>单位账户信息如下：</w:t>
      </w:r>
    </w:p>
    <w:p w:rsidR="00EF703E" w:rsidRPr="0041136B" w:rsidRDefault="0093460D" w:rsidP="00EF703E">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D17E9E">
        <w:rPr>
          <w:rFonts w:hint="eastAsia"/>
          <w:sz w:val="24"/>
          <w:szCs w:val="24"/>
          <w:lang w:eastAsia="zh-CN"/>
        </w:rPr>
        <w:t xml:space="preserve">  </w:t>
      </w:r>
      <w:r w:rsidR="00EF703E" w:rsidRPr="0041136B">
        <w:rPr>
          <w:rFonts w:asciiTheme="majorEastAsia" w:eastAsiaTheme="majorEastAsia" w:hAnsiTheme="majorEastAsia" w:cs="Arial" w:hint="eastAsia"/>
          <w:color w:val="333333"/>
          <w:sz w:val="24"/>
          <w:szCs w:val="24"/>
          <w:lang w:eastAsia="zh-CN"/>
        </w:rPr>
        <w:t>开户名称：福建福海创石油化工有限公司 </w:t>
      </w:r>
    </w:p>
    <w:p w:rsidR="00EF703E" w:rsidRPr="0041136B" w:rsidRDefault="00EF703E" w:rsidP="00EF703E">
      <w:pPr>
        <w:widowControl/>
        <w:autoSpaceDE/>
        <w:autoSpaceDN/>
        <w:spacing w:line="360" w:lineRule="auto"/>
        <w:ind w:firstLineChars="300" w:firstLine="72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开户银行：</w:t>
      </w:r>
      <w:r w:rsidRPr="0041136B">
        <w:rPr>
          <w:rFonts w:hint="eastAsia"/>
          <w:sz w:val="24"/>
          <w:szCs w:val="24"/>
          <w:lang w:eastAsia="zh-CN"/>
        </w:rPr>
        <w:t>中国银行漳州古雷经济开发区支行</w:t>
      </w:r>
    </w:p>
    <w:p w:rsidR="00EF703E" w:rsidRPr="000F6A38" w:rsidRDefault="00EF703E" w:rsidP="00EF703E">
      <w:pPr>
        <w:widowControl/>
        <w:autoSpaceDE/>
        <w:autoSpaceDN/>
        <w:spacing w:line="360" w:lineRule="auto"/>
        <w:ind w:firstLineChars="300" w:firstLine="72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帐   号：</w:t>
      </w:r>
      <w:r w:rsidRPr="0041136B">
        <w:rPr>
          <w:rFonts w:hint="eastAsia"/>
          <w:sz w:val="24"/>
          <w:szCs w:val="24"/>
          <w:lang w:eastAsia="zh-CN"/>
        </w:rPr>
        <w:t>406574816628</w:t>
      </w:r>
    </w:p>
    <w:p w:rsidR="00954D9B" w:rsidRDefault="0093460D" w:rsidP="00EF703E">
      <w:pPr>
        <w:pStyle w:val="a3"/>
        <w:spacing w:line="360" w:lineRule="auto"/>
        <w:jc w:val="both"/>
        <w:rPr>
          <w:lang w:eastAsia="zh-CN"/>
        </w:rPr>
      </w:pPr>
      <w:r>
        <w:rPr>
          <w:rFonts w:hint="eastAsia"/>
          <w:lang w:eastAsia="zh-CN"/>
        </w:rPr>
        <w:t xml:space="preserve">    </w:t>
      </w:r>
      <w:r w:rsidR="00BB123D">
        <w:rPr>
          <w:rFonts w:hint="eastAsia"/>
          <w:lang w:eastAsia="zh-CN"/>
        </w:rPr>
        <w:t xml:space="preserve">  </w:t>
      </w:r>
      <w:r w:rsidRPr="002318C1">
        <w:rPr>
          <w:rFonts w:hint="eastAsia"/>
          <w:lang w:eastAsia="zh-CN"/>
        </w:rPr>
        <w:t>注明用途：</w:t>
      </w:r>
    </w:p>
    <w:p w:rsidR="0093460D" w:rsidRPr="002318C1" w:rsidRDefault="00E66262" w:rsidP="00954D9B">
      <w:pPr>
        <w:pStyle w:val="a3"/>
        <w:spacing w:line="360" w:lineRule="auto"/>
        <w:ind w:leftChars="-109" w:left="-240" w:right="121" w:firstLineChars="550" w:firstLine="1320"/>
        <w:jc w:val="both"/>
        <w:rPr>
          <w:lang w:eastAsia="zh-CN"/>
        </w:rPr>
      </w:pPr>
      <w:r>
        <w:rPr>
          <w:rFonts w:asciiTheme="majorEastAsia" w:eastAsiaTheme="majorEastAsia" w:hAnsiTheme="majorEastAsia" w:hint="eastAsia"/>
          <w:bCs/>
          <w:u w:val="single"/>
          <w:lang w:eastAsia="zh-CN"/>
        </w:rPr>
        <w:t>主变及断路器机构专项</w:t>
      </w:r>
      <w:r w:rsidR="00EF703E" w:rsidRPr="00D17E9E">
        <w:rPr>
          <w:rFonts w:asciiTheme="majorEastAsia" w:eastAsiaTheme="majorEastAsia" w:hAnsiTheme="majorEastAsia" w:hint="eastAsia"/>
          <w:bCs/>
          <w:u w:val="single"/>
          <w:lang w:eastAsia="zh-CN"/>
        </w:rPr>
        <w:t>维修</w:t>
      </w:r>
      <w:r w:rsidR="00BB123D">
        <w:rPr>
          <w:rFonts w:asciiTheme="majorEastAsia" w:eastAsiaTheme="majorEastAsia" w:hAnsiTheme="majorEastAsia" w:hint="eastAsia"/>
          <w:bCs/>
          <w:lang w:eastAsia="zh-CN"/>
        </w:rPr>
        <w:t>项目参选</w:t>
      </w:r>
      <w:r w:rsidR="0093460D" w:rsidRPr="002318C1">
        <w:rPr>
          <w:lang w:eastAsia="zh-CN"/>
        </w:rPr>
        <w:t>保证金</w:t>
      </w:r>
    </w:p>
    <w:p w:rsidR="0093460D" w:rsidRPr="002318C1" w:rsidRDefault="0093460D" w:rsidP="00954D9B">
      <w:pPr>
        <w:pStyle w:val="a3"/>
        <w:spacing w:line="360" w:lineRule="auto"/>
        <w:ind w:left="-240" w:right="121"/>
        <w:jc w:val="both"/>
        <w:rPr>
          <w:lang w:eastAsia="zh-CN"/>
        </w:rPr>
      </w:pPr>
      <w:r>
        <w:rPr>
          <w:rFonts w:hint="eastAsia"/>
          <w:lang w:eastAsia="zh-CN"/>
        </w:rPr>
        <w:t xml:space="preserve">    </w:t>
      </w:r>
      <w:r w:rsidR="00BB123D">
        <w:rPr>
          <w:rFonts w:hint="eastAsia"/>
          <w:lang w:eastAsia="zh-CN"/>
        </w:rPr>
        <w:t xml:space="preserve">   </w:t>
      </w:r>
      <w:r w:rsidRPr="002318C1">
        <w:rPr>
          <w:rFonts w:hint="eastAsia"/>
          <w:lang w:eastAsia="zh-CN"/>
        </w:rPr>
        <w:t>参选保证金有效期：</w:t>
      </w:r>
      <w:r w:rsidRPr="002318C1">
        <w:rPr>
          <w:lang w:eastAsia="zh-CN"/>
        </w:rPr>
        <w:t>90</w:t>
      </w:r>
      <w:r w:rsidRPr="002318C1">
        <w:rPr>
          <w:rFonts w:hint="eastAsia"/>
          <w:lang w:eastAsia="zh-CN"/>
        </w:rPr>
        <w:t>日历天。</w:t>
      </w:r>
    </w:p>
    <w:p w:rsidR="0093460D" w:rsidRPr="002318C1" w:rsidRDefault="0093460D" w:rsidP="00954D9B">
      <w:pPr>
        <w:pStyle w:val="a3"/>
        <w:spacing w:line="360" w:lineRule="auto"/>
        <w:ind w:right="121" w:firstLineChars="250" w:firstLine="600"/>
        <w:jc w:val="both"/>
        <w:rPr>
          <w:lang w:eastAsia="zh-CN"/>
        </w:rPr>
      </w:pPr>
      <w:r w:rsidRPr="002318C1">
        <w:rPr>
          <w:rFonts w:hint="eastAsia"/>
          <w:lang w:eastAsia="zh-CN"/>
        </w:rPr>
        <w:t>注：开户许可证上账号应与参选保证金转账回单上账号一致，否则视为未按规定提交参选保证金,所造成的一切后果由参选人自行负责。参选保证金转入后，将相关凭证放在商务</w:t>
      </w:r>
      <w:r w:rsidR="00EC39B9">
        <w:rPr>
          <w:rFonts w:hint="eastAsia"/>
          <w:lang w:eastAsia="zh-CN"/>
        </w:rPr>
        <w:t>询比</w:t>
      </w:r>
      <w:r w:rsidRPr="002318C1">
        <w:rPr>
          <w:rFonts w:hint="eastAsia"/>
          <w:lang w:eastAsia="zh-CN"/>
        </w:rPr>
        <w:t>文件中。</w:t>
      </w:r>
    </w:p>
    <w:p w:rsidR="0093460D" w:rsidRPr="002318C1" w:rsidRDefault="0093460D" w:rsidP="00954D9B">
      <w:pPr>
        <w:pStyle w:val="a3"/>
        <w:spacing w:line="360" w:lineRule="auto"/>
        <w:ind w:right="121" w:firstLineChars="200" w:firstLine="480"/>
        <w:jc w:val="both"/>
        <w:rPr>
          <w:lang w:eastAsia="zh-CN"/>
        </w:rPr>
      </w:pPr>
      <w:r w:rsidRPr="002318C1">
        <w:rPr>
          <w:rFonts w:hint="eastAsia"/>
          <w:lang w:eastAsia="zh-CN"/>
        </w:rPr>
        <w:t>2.对于未能按要求提交保证金的参选文件，</w:t>
      </w:r>
      <w:r w:rsidR="00EC39B9">
        <w:rPr>
          <w:rFonts w:hint="eastAsia"/>
          <w:lang w:eastAsia="zh-CN"/>
        </w:rPr>
        <w:t>询比</w:t>
      </w:r>
      <w:r w:rsidRPr="002318C1">
        <w:rPr>
          <w:rFonts w:hint="eastAsia"/>
          <w:lang w:eastAsia="zh-CN"/>
        </w:rPr>
        <w:t>单位可以视为不符合上面</w:t>
      </w:r>
      <w:r w:rsidR="00EC39B9">
        <w:rPr>
          <w:rFonts w:hint="eastAsia"/>
          <w:lang w:eastAsia="zh-CN"/>
        </w:rPr>
        <w:t>询比</w:t>
      </w:r>
      <w:r w:rsidRPr="002318C1">
        <w:rPr>
          <w:rFonts w:hint="eastAsia"/>
          <w:lang w:eastAsia="zh-CN"/>
        </w:rPr>
        <w:t>要求而予以拒绝；</w:t>
      </w:r>
    </w:p>
    <w:p w:rsidR="0093460D" w:rsidRPr="002318C1" w:rsidRDefault="0093460D" w:rsidP="00954D9B">
      <w:pPr>
        <w:pStyle w:val="a3"/>
        <w:spacing w:line="360" w:lineRule="auto"/>
        <w:ind w:right="121" w:firstLineChars="200" w:firstLine="480"/>
        <w:jc w:val="both"/>
        <w:rPr>
          <w:lang w:eastAsia="zh-CN"/>
        </w:rPr>
      </w:pPr>
      <w:r w:rsidRPr="002318C1">
        <w:rPr>
          <w:rFonts w:hint="eastAsia"/>
          <w:lang w:eastAsia="zh-CN"/>
        </w:rPr>
        <w:t>3.</w:t>
      </w:r>
      <w:r w:rsidR="00EC39B9">
        <w:rPr>
          <w:rFonts w:hint="eastAsia"/>
          <w:lang w:eastAsia="zh-CN"/>
        </w:rPr>
        <w:t>询比</w:t>
      </w:r>
      <w:r w:rsidRPr="002318C1">
        <w:rPr>
          <w:rFonts w:hint="eastAsia"/>
          <w:lang w:eastAsia="zh-CN"/>
        </w:rPr>
        <w:t>结束退还未中选者的</w:t>
      </w:r>
      <w:r w:rsidR="00EC39B9">
        <w:rPr>
          <w:rFonts w:hint="eastAsia"/>
          <w:lang w:eastAsia="zh-CN"/>
        </w:rPr>
        <w:t>询比</w:t>
      </w:r>
      <w:r w:rsidRPr="002318C1">
        <w:rPr>
          <w:rFonts w:hint="eastAsia"/>
          <w:lang w:eastAsia="zh-CN"/>
        </w:rPr>
        <w:t>保证金（无息），最迟不超过规定的</w:t>
      </w:r>
      <w:r w:rsidR="00EC39B9">
        <w:rPr>
          <w:rFonts w:hint="eastAsia"/>
          <w:lang w:eastAsia="zh-CN"/>
        </w:rPr>
        <w:t>询比</w:t>
      </w:r>
      <w:r w:rsidRPr="002318C1">
        <w:rPr>
          <w:rFonts w:hint="eastAsia"/>
          <w:lang w:eastAsia="zh-CN"/>
        </w:rPr>
        <w:t>有效期满后的</w:t>
      </w:r>
      <w:r w:rsidR="008C663D">
        <w:rPr>
          <w:lang w:eastAsia="zh-CN"/>
        </w:rPr>
        <w:t>3</w:t>
      </w:r>
      <w:r w:rsidRPr="002318C1">
        <w:rPr>
          <w:rFonts w:hint="eastAsia"/>
          <w:lang w:eastAsia="zh-CN"/>
        </w:rPr>
        <w:t>0天；</w:t>
      </w:r>
    </w:p>
    <w:p w:rsidR="0093460D" w:rsidRPr="008764BA" w:rsidRDefault="0093460D" w:rsidP="00954D9B">
      <w:pPr>
        <w:pStyle w:val="a3"/>
        <w:spacing w:line="360" w:lineRule="auto"/>
        <w:ind w:right="121" w:firstLineChars="200" w:firstLine="480"/>
        <w:jc w:val="both"/>
        <w:rPr>
          <w:color w:val="000000" w:themeColor="text1"/>
          <w:lang w:eastAsia="zh-CN"/>
        </w:rPr>
      </w:pPr>
      <w:r w:rsidRPr="002318C1">
        <w:rPr>
          <w:rFonts w:hint="eastAsia"/>
          <w:lang w:eastAsia="zh-CN"/>
        </w:rPr>
        <w:t>4.中选者的参选保证金（无息），将在合同签订后</w:t>
      </w:r>
      <w:r>
        <w:rPr>
          <w:rFonts w:hint="eastAsia"/>
          <w:lang w:eastAsia="zh-CN"/>
        </w:rPr>
        <w:t>自动转为履约保证金，</w:t>
      </w:r>
      <w:r w:rsidRPr="00200733">
        <w:rPr>
          <w:rFonts w:hint="eastAsia"/>
          <w:lang w:eastAsia="zh-CN"/>
        </w:rPr>
        <w:t>将于合同周期完成后</w:t>
      </w:r>
      <w:r>
        <w:rPr>
          <w:rFonts w:hint="eastAsia"/>
          <w:lang w:eastAsia="zh-CN"/>
        </w:rPr>
        <w:t>1</w:t>
      </w:r>
      <w:r w:rsidRPr="00200733">
        <w:rPr>
          <w:lang w:eastAsia="zh-CN"/>
        </w:rPr>
        <w:t>5</w:t>
      </w:r>
      <w:r w:rsidRPr="00200733">
        <w:rPr>
          <w:rFonts w:hint="eastAsia"/>
          <w:lang w:eastAsia="zh-CN"/>
        </w:rPr>
        <w:t>个工作日内</w:t>
      </w:r>
      <w:r>
        <w:rPr>
          <w:rFonts w:hint="eastAsia"/>
          <w:lang w:eastAsia="zh-CN"/>
        </w:rPr>
        <w:t>，</w:t>
      </w:r>
      <w:r w:rsidRPr="00200733">
        <w:rPr>
          <w:rFonts w:hint="eastAsia"/>
          <w:lang w:eastAsia="zh-CN"/>
        </w:rPr>
        <w:t>甲方无息退还履约保证金</w:t>
      </w:r>
      <w:r w:rsidRPr="002318C1">
        <w:rPr>
          <w:rFonts w:hint="eastAsia"/>
          <w:lang w:eastAsia="zh-CN"/>
        </w:rPr>
        <w:t>；</w:t>
      </w:r>
    </w:p>
    <w:p w:rsidR="0093460D" w:rsidRPr="002318C1" w:rsidRDefault="0093460D" w:rsidP="00954D9B">
      <w:pPr>
        <w:pStyle w:val="a3"/>
        <w:spacing w:line="360" w:lineRule="auto"/>
        <w:ind w:right="121" w:firstLineChars="200" w:firstLine="480"/>
        <w:jc w:val="both"/>
        <w:rPr>
          <w:lang w:eastAsia="zh-CN"/>
        </w:rPr>
      </w:pPr>
      <w:r w:rsidRPr="002318C1">
        <w:rPr>
          <w:rFonts w:hint="eastAsia"/>
          <w:lang w:eastAsia="zh-CN"/>
        </w:rPr>
        <w:t>5.如有下列情况发生，将被没收参选保证金：</w:t>
      </w:r>
    </w:p>
    <w:p w:rsidR="0093460D" w:rsidRPr="002318C1" w:rsidRDefault="0093460D" w:rsidP="00954D9B">
      <w:pPr>
        <w:pStyle w:val="a3"/>
        <w:spacing w:line="360" w:lineRule="auto"/>
        <w:ind w:right="121"/>
        <w:jc w:val="both"/>
        <w:rPr>
          <w:lang w:eastAsia="zh-CN"/>
        </w:rPr>
      </w:pPr>
      <w:r>
        <w:rPr>
          <w:rFonts w:hint="eastAsia"/>
          <w:lang w:eastAsia="zh-CN"/>
        </w:rPr>
        <w:t xml:space="preserve">   （</w:t>
      </w:r>
      <w:r w:rsidRPr="002318C1">
        <w:rPr>
          <w:rFonts w:hint="eastAsia"/>
          <w:lang w:eastAsia="zh-CN"/>
        </w:rPr>
        <w:t>1）参选单位在参选有效期内撤回参选文件；</w:t>
      </w:r>
    </w:p>
    <w:p w:rsidR="00967702" w:rsidRDefault="0093460D" w:rsidP="00954D9B">
      <w:pPr>
        <w:pStyle w:val="10"/>
        <w:spacing w:line="360" w:lineRule="auto"/>
        <w:ind w:left="0" w:firstLineChars="150" w:firstLine="360"/>
        <w:rPr>
          <w:lang w:eastAsia="zh-CN"/>
        </w:rPr>
      </w:pPr>
      <w:r>
        <w:rPr>
          <w:rFonts w:hint="eastAsia"/>
          <w:b w:val="0"/>
          <w:sz w:val="24"/>
          <w:szCs w:val="24"/>
          <w:lang w:eastAsia="zh-CN"/>
        </w:rPr>
        <w:t>（2）</w:t>
      </w:r>
      <w:r w:rsidRPr="00ED7768">
        <w:rPr>
          <w:rFonts w:hint="eastAsia"/>
          <w:b w:val="0"/>
          <w:sz w:val="24"/>
          <w:szCs w:val="24"/>
          <w:lang w:eastAsia="zh-CN"/>
        </w:rPr>
        <w:t>参选单位未能按接到中标通知书后规定的时间内签定合同。</w:t>
      </w:r>
    </w:p>
    <w:p w:rsidR="00967702" w:rsidRPr="00871065" w:rsidRDefault="00DD56C2" w:rsidP="00175904">
      <w:pPr>
        <w:pStyle w:val="10"/>
        <w:spacing w:line="360" w:lineRule="auto"/>
        <w:rPr>
          <w:sz w:val="24"/>
          <w:szCs w:val="24"/>
          <w:lang w:eastAsia="zh-CN"/>
        </w:rPr>
      </w:pPr>
      <w:r w:rsidRPr="00871065">
        <w:rPr>
          <w:w w:val="95"/>
          <w:sz w:val="24"/>
          <w:szCs w:val="24"/>
          <w:lang w:eastAsia="zh-CN"/>
        </w:rPr>
        <w:t>八、参选文件的递交</w:t>
      </w:r>
    </w:p>
    <w:p w:rsidR="00967702" w:rsidRDefault="00DD56C2" w:rsidP="00954D9B">
      <w:pPr>
        <w:pStyle w:val="2"/>
        <w:tabs>
          <w:tab w:val="left" w:pos="6879"/>
        </w:tabs>
        <w:spacing w:line="360" w:lineRule="auto"/>
        <w:ind w:left="0" w:right="106" w:firstLine="480"/>
        <w:rPr>
          <w:lang w:eastAsia="zh-CN"/>
        </w:rPr>
      </w:pPr>
      <w:r>
        <w:rPr>
          <w:lang w:eastAsia="zh-CN"/>
        </w:rPr>
        <w:t>1.参选文件递交的截止时间：</w:t>
      </w:r>
      <w:r w:rsidR="00B4061B">
        <w:rPr>
          <w:rFonts w:hint="eastAsia"/>
          <w:lang w:eastAsia="zh-CN"/>
        </w:rPr>
        <w:t>见</w:t>
      </w:r>
      <w:r w:rsidR="00EC39B9">
        <w:rPr>
          <w:rFonts w:hint="eastAsia"/>
          <w:lang w:eastAsia="zh-CN"/>
        </w:rPr>
        <w:t>询比</w:t>
      </w:r>
      <w:r w:rsidR="00B4061B">
        <w:rPr>
          <w:rFonts w:hint="eastAsia"/>
          <w:lang w:eastAsia="zh-CN"/>
        </w:rPr>
        <w:t>公告</w:t>
      </w:r>
    </w:p>
    <w:p w:rsidR="00A12C2C" w:rsidRDefault="00DD56C2" w:rsidP="00954D9B">
      <w:pPr>
        <w:pStyle w:val="2"/>
        <w:tabs>
          <w:tab w:val="left" w:pos="6879"/>
        </w:tabs>
        <w:spacing w:line="360" w:lineRule="auto"/>
        <w:ind w:left="0" w:right="106" w:firstLine="480"/>
        <w:rPr>
          <w:spacing w:val="-57"/>
          <w:lang w:eastAsia="zh-CN"/>
        </w:rPr>
      </w:pPr>
      <w:r>
        <w:rPr>
          <w:lang w:eastAsia="zh-CN"/>
        </w:rPr>
        <w:t>2.</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sidR="00322549">
        <w:rPr>
          <w:spacing w:val="4"/>
          <w:lang w:eastAsia="zh-CN"/>
        </w:rPr>
        <w:t>福建福海创石油化工有限公司</w:t>
      </w:r>
      <w:r w:rsidR="00322549">
        <w:rPr>
          <w:rFonts w:hint="eastAsia"/>
          <w:spacing w:val="4"/>
          <w:lang w:eastAsia="zh-CN"/>
        </w:rPr>
        <w:t>办公楼</w:t>
      </w:r>
      <w:r>
        <w:rPr>
          <w:spacing w:val="4"/>
          <w:lang w:eastAsia="zh-CN"/>
        </w:rPr>
        <w:t>（</w:t>
      </w:r>
      <w:r w:rsidR="00322549" w:rsidRPr="00322549">
        <w:rPr>
          <w:rFonts w:hint="eastAsia"/>
          <w:spacing w:val="4"/>
          <w:lang w:eastAsia="zh-CN"/>
        </w:rPr>
        <w:t>漳州市漳浦县杜浔镇杜昌路9号</w:t>
      </w:r>
      <w:r w:rsidRPr="00322549">
        <w:rPr>
          <w:spacing w:val="4"/>
          <w:lang w:eastAsia="zh-CN"/>
        </w:rPr>
        <w:t>）</w:t>
      </w:r>
    </w:p>
    <w:p w:rsidR="00967702" w:rsidRDefault="00376CE1" w:rsidP="00954D9B">
      <w:pPr>
        <w:pStyle w:val="2"/>
        <w:tabs>
          <w:tab w:val="left" w:pos="6879"/>
        </w:tabs>
        <w:spacing w:line="360" w:lineRule="auto"/>
        <w:ind w:leftChars="285" w:left="627" w:right="106" w:firstLineChars="539" w:firstLine="1299"/>
        <w:rPr>
          <w:lang w:eastAsia="zh-CN"/>
        </w:rPr>
      </w:pPr>
      <w:r>
        <w:rPr>
          <w:rFonts w:hint="eastAsia"/>
          <w:lang w:eastAsia="zh-CN"/>
        </w:rPr>
        <w:t>商务</w:t>
      </w:r>
      <w:r w:rsidR="00DD56C2">
        <w:rPr>
          <w:lang w:eastAsia="zh-CN"/>
        </w:rPr>
        <w:t>联系人</w:t>
      </w:r>
      <w:r w:rsidR="00DD56C2" w:rsidRPr="007543B5">
        <w:rPr>
          <w:lang w:eastAsia="zh-CN"/>
        </w:rPr>
        <w:t>：</w:t>
      </w:r>
      <w:r w:rsidR="004A3FAD" w:rsidRPr="007543B5">
        <w:rPr>
          <w:rFonts w:hint="eastAsia"/>
          <w:lang w:eastAsia="zh-CN"/>
        </w:rPr>
        <w:t>纪捍政</w:t>
      </w:r>
      <w:r w:rsidR="00322549">
        <w:rPr>
          <w:rFonts w:hint="eastAsia"/>
          <w:lang w:eastAsia="zh-CN"/>
        </w:rPr>
        <w:t xml:space="preserve">   </w:t>
      </w:r>
      <w:r w:rsidR="00DD56C2">
        <w:rPr>
          <w:spacing w:val="-6"/>
          <w:lang w:eastAsia="zh-CN"/>
        </w:rPr>
        <w:t xml:space="preserve"> </w:t>
      </w:r>
      <w:r w:rsidR="00A12C2C">
        <w:rPr>
          <w:rFonts w:hint="eastAsia"/>
          <w:spacing w:val="-6"/>
          <w:lang w:eastAsia="zh-CN"/>
        </w:rPr>
        <w:t xml:space="preserve">    </w:t>
      </w:r>
      <w:r w:rsidR="004A3FAD">
        <w:rPr>
          <w:rFonts w:hint="eastAsia"/>
          <w:spacing w:val="-4"/>
          <w:lang w:eastAsia="zh-CN"/>
        </w:rPr>
        <w:t>0596-6311823</w:t>
      </w:r>
    </w:p>
    <w:p w:rsidR="000248EF" w:rsidRPr="005500D0" w:rsidRDefault="000248EF" w:rsidP="00954D9B">
      <w:pPr>
        <w:spacing w:line="360" w:lineRule="auto"/>
        <w:rPr>
          <w:b/>
          <w:bCs/>
          <w:sz w:val="24"/>
          <w:szCs w:val="24"/>
          <w:lang w:eastAsia="zh-CN"/>
        </w:rPr>
      </w:pPr>
      <w:r>
        <w:rPr>
          <w:rFonts w:hint="eastAsia"/>
          <w:lang w:eastAsia="zh-CN"/>
        </w:rPr>
        <w:t xml:space="preserve">                 </w:t>
      </w:r>
      <w:r w:rsidRPr="005500D0">
        <w:rPr>
          <w:rFonts w:hint="eastAsia"/>
          <w:b/>
          <w:bCs/>
          <w:sz w:val="24"/>
          <w:szCs w:val="24"/>
          <w:lang w:eastAsia="zh-CN"/>
        </w:rPr>
        <w:t>技术联系人：</w:t>
      </w:r>
      <w:r w:rsidR="00EF703E">
        <w:rPr>
          <w:rFonts w:hint="eastAsia"/>
          <w:b/>
          <w:bCs/>
          <w:sz w:val="24"/>
          <w:szCs w:val="24"/>
          <w:lang w:eastAsia="zh-CN"/>
        </w:rPr>
        <w:t>陈重炫</w:t>
      </w:r>
      <w:r w:rsidR="00704862" w:rsidRPr="005500D0">
        <w:rPr>
          <w:rFonts w:hint="eastAsia"/>
          <w:b/>
          <w:bCs/>
          <w:sz w:val="24"/>
          <w:szCs w:val="24"/>
          <w:lang w:eastAsia="zh-CN"/>
        </w:rPr>
        <w:t xml:space="preserve"> </w:t>
      </w:r>
      <w:r w:rsidRPr="005500D0">
        <w:rPr>
          <w:rFonts w:hint="eastAsia"/>
          <w:b/>
          <w:bCs/>
          <w:sz w:val="24"/>
          <w:szCs w:val="24"/>
          <w:lang w:eastAsia="zh-CN"/>
        </w:rPr>
        <w:t xml:space="preserve">  </w:t>
      </w:r>
      <w:r w:rsidR="007543B5">
        <w:rPr>
          <w:rFonts w:hint="eastAsia"/>
          <w:b/>
          <w:bCs/>
          <w:sz w:val="24"/>
          <w:szCs w:val="24"/>
          <w:lang w:eastAsia="zh-CN"/>
        </w:rPr>
        <w:t xml:space="preserve">  </w:t>
      </w:r>
      <w:r w:rsidRPr="005500D0">
        <w:rPr>
          <w:rFonts w:hint="eastAsia"/>
          <w:b/>
          <w:bCs/>
          <w:sz w:val="24"/>
          <w:szCs w:val="24"/>
          <w:lang w:eastAsia="zh-CN"/>
        </w:rPr>
        <w:t xml:space="preserve">  </w:t>
      </w:r>
      <w:r w:rsidR="005500D0">
        <w:rPr>
          <w:rFonts w:hint="eastAsia"/>
          <w:b/>
          <w:bCs/>
          <w:sz w:val="24"/>
          <w:szCs w:val="24"/>
          <w:lang w:eastAsia="zh-CN"/>
        </w:rPr>
        <w:t xml:space="preserve"> </w:t>
      </w:r>
      <w:r w:rsidRPr="005500D0">
        <w:rPr>
          <w:rFonts w:hint="eastAsia"/>
          <w:b/>
          <w:bCs/>
          <w:sz w:val="24"/>
          <w:szCs w:val="24"/>
          <w:lang w:eastAsia="zh-CN"/>
        </w:rPr>
        <w:t>0596-6311</w:t>
      </w:r>
      <w:r w:rsidR="00954D9B">
        <w:rPr>
          <w:rFonts w:hint="eastAsia"/>
          <w:b/>
          <w:bCs/>
          <w:sz w:val="24"/>
          <w:szCs w:val="24"/>
          <w:lang w:eastAsia="zh-CN"/>
        </w:rPr>
        <w:t>2</w:t>
      </w:r>
      <w:r w:rsidR="00871065">
        <w:rPr>
          <w:b/>
          <w:bCs/>
          <w:sz w:val="24"/>
          <w:szCs w:val="24"/>
          <w:lang w:eastAsia="zh-CN"/>
        </w:rPr>
        <w:t>99</w:t>
      </w:r>
    </w:p>
    <w:p w:rsidR="00967702" w:rsidRDefault="00DD56C2" w:rsidP="008C663D">
      <w:pPr>
        <w:spacing w:line="360" w:lineRule="auto"/>
        <w:ind w:rightChars="-141" w:right="-310"/>
        <w:rPr>
          <w:b/>
          <w:sz w:val="24"/>
          <w:lang w:eastAsia="zh-CN"/>
        </w:rPr>
      </w:pPr>
      <w:r>
        <w:rPr>
          <w:b/>
          <w:sz w:val="24"/>
          <w:lang w:eastAsia="zh-CN"/>
        </w:rPr>
        <w:t>注：请使用顺丰快递或中国邮政 EMS 快递，其他快递不能保证送达目的地</w:t>
      </w:r>
      <w:r w:rsidR="00062313">
        <w:rPr>
          <w:rFonts w:hint="eastAsia"/>
          <w:b/>
          <w:sz w:val="24"/>
          <w:lang w:eastAsia="zh-CN"/>
        </w:rPr>
        <w:t>（费用自理）</w:t>
      </w:r>
      <w:r>
        <w:rPr>
          <w:b/>
          <w:sz w:val="24"/>
          <w:lang w:eastAsia="zh-CN"/>
        </w:rPr>
        <w:t>。</w:t>
      </w:r>
    </w:p>
    <w:p w:rsidR="00967702" w:rsidRDefault="00DD56C2" w:rsidP="00954D9B">
      <w:pPr>
        <w:pStyle w:val="a3"/>
        <w:spacing w:line="360" w:lineRule="auto"/>
        <w:ind w:firstLineChars="200" w:firstLine="480"/>
        <w:rPr>
          <w:lang w:eastAsia="zh-CN"/>
        </w:rPr>
      </w:pPr>
      <w:r>
        <w:rPr>
          <w:lang w:eastAsia="zh-CN"/>
        </w:rPr>
        <w:t>3.只允许参选人有一个参选方案，否则将被视为无效参选。</w:t>
      </w:r>
    </w:p>
    <w:p w:rsidR="00967702" w:rsidRDefault="00DD56C2" w:rsidP="00954D9B">
      <w:pPr>
        <w:pStyle w:val="a3"/>
        <w:spacing w:line="360" w:lineRule="auto"/>
        <w:ind w:right="106" w:firstLineChars="182" w:firstLine="437"/>
        <w:jc w:val="both"/>
        <w:rPr>
          <w:lang w:eastAsia="zh-CN"/>
        </w:rPr>
      </w:pPr>
      <w:r>
        <w:rPr>
          <w:lang w:eastAsia="zh-CN"/>
        </w:rPr>
        <w:lastRenderedPageBreak/>
        <w:t>4.</w:t>
      </w:r>
      <w:r>
        <w:rPr>
          <w:spacing w:val="-4"/>
          <w:lang w:eastAsia="zh-CN"/>
        </w:rPr>
        <w:t>逾期送达的或未送达指定地点或参选文件密封不符合规定要求的参选文件，</w:t>
      </w:r>
      <w:r w:rsidR="00EC39B9">
        <w:rPr>
          <w:spacing w:val="-4"/>
          <w:lang w:eastAsia="zh-CN"/>
        </w:rPr>
        <w:t>询比</w:t>
      </w:r>
      <w:r>
        <w:rPr>
          <w:spacing w:val="-4"/>
          <w:lang w:eastAsia="zh-CN"/>
        </w:rPr>
        <w:t>人不予受理。参选人所提交的</w:t>
      </w:r>
      <w:r w:rsidR="00EC39B9">
        <w:rPr>
          <w:spacing w:val="-4"/>
          <w:lang w:eastAsia="zh-CN"/>
        </w:rPr>
        <w:t>询比</w:t>
      </w:r>
      <w:r>
        <w:rPr>
          <w:spacing w:val="-4"/>
          <w:lang w:eastAsia="zh-CN"/>
        </w:rPr>
        <w:t>文件在评选结束后，无论中选与否都不退还。</w:t>
      </w:r>
    </w:p>
    <w:p w:rsidR="00967702" w:rsidRDefault="00DD56C2" w:rsidP="00954D9B">
      <w:pPr>
        <w:pStyle w:val="a3"/>
        <w:spacing w:before="21" w:line="360" w:lineRule="auto"/>
        <w:ind w:right="106" w:firstLineChars="182" w:firstLine="437"/>
        <w:jc w:val="both"/>
        <w:rPr>
          <w:lang w:eastAsia="zh-CN"/>
        </w:rPr>
      </w:pPr>
      <w:r>
        <w:rPr>
          <w:lang w:eastAsia="zh-CN"/>
        </w:rPr>
        <w:t>5.</w:t>
      </w:r>
      <w:r w:rsidR="00954D9B">
        <w:rPr>
          <w:spacing w:val="-9"/>
          <w:lang w:eastAsia="zh-CN"/>
        </w:rPr>
        <w:t>参选人收到</w:t>
      </w:r>
      <w:r w:rsidR="00EC39B9">
        <w:rPr>
          <w:spacing w:val="-9"/>
          <w:lang w:eastAsia="zh-CN"/>
        </w:rPr>
        <w:t>询比</w:t>
      </w:r>
      <w:r w:rsidR="00954D9B">
        <w:rPr>
          <w:spacing w:val="-9"/>
          <w:lang w:eastAsia="zh-CN"/>
        </w:rPr>
        <w:t>文件后，如有疑问需要澄清，</w:t>
      </w:r>
      <w:r>
        <w:rPr>
          <w:spacing w:val="-9"/>
          <w:lang w:eastAsia="zh-CN"/>
        </w:rPr>
        <w:t>以书面形式在规定时间内报</w:t>
      </w:r>
      <w:r w:rsidR="00EC39B9">
        <w:rPr>
          <w:spacing w:val="-9"/>
          <w:lang w:eastAsia="zh-CN"/>
        </w:rPr>
        <w:t>询比</w:t>
      </w:r>
      <w:r>
        <w:rPr>
          <w:spacing w:val="-9"/>
          <w:lang w:eastAsia="zh-CN"/>
        </w:rPr>
        <w:t>人汇总。</w:t>
      </w:r>
    </w:p>
    <w:p w:rsidR="00967702" w:rsidRDefault="00DD56C2" w:rsidP="00954D9B">
      <w:pPr>
        <w:pStyle w:val="a3"/>
        <w:spacing w:line="360" w:lineRule="auto"/>
        <w:ind w:right="106" w:firstLineChars="182" w:firstLine="437"/>
        <w:jc w:val="both"/>
        <w:rPr>
          <w:spacing w:val="-9"/>
          <w:lang w:eastAsia="zh-CN"/>
        </w:rPr>
      </w:pPr>
      <w:r>
        <w:rPr>
          <w:lang w:eastAsia="zh-CN"/>
        </w:rPr>
        <w:t>6.</w:t>
      </w:r>
      <w:r>
        <w:rPr>
          <w:spacing w:val="-6"/>
          <w:lang w:eastAsia="zh-CN"/>
        </w:rPr>
        <w:t>参选人对</w:t>
      </w:r>
      <w:r w:rsidR="00EC39B9">
        <w:rPr>
          <w:spacing w:val="-6"/>
          <w:lang w:eastAsia="zh-CN"/>
        </w:rPr>
        <w:t>询比</w:t>
      </w:r>
      <w:r>
        <w:rPr>
          <w:spacing w:val="-6"/>
          <w:lang w:eastAsia="zh-CN"/>
        </w:rPr>
        <w:t>人提供的</w:t>
      </w:r>
      <w:r w:rsidR="00EC39B9">
        <w:rPr>
          <w:spacing w:val="-6"/>
          <w:lang w:eastAsia="zh-CN"/>
        </w:rPr>
        <w:t>询比</w:t>
      </w:r>
      <w:r>
        <w:rPr>
          <w:spacing w:val="-6"/>
          <w:lang w:eastAsia="zh-CN"/>
        </w:rPr>
        <w:t>文件所做出的推论、解释和结论，</w:t>
      </w:r>
      <w:r w:rsidR="00EC39B9">
        <w:rPr>
          <w:spacing w:val="-6"/>
          <w:lang w:eastAsia="zh-CN"/>
        </w:rPr>
        <w:t>询比</w:t>
      </w:r>
      <w:r>
        <w:rPr>
          <w:spacing w:val="-6"/>
          <w:lang w:eastAsia="zh-CN"/>
        </w:rPr>
        <w:t>人概不负责。参</w:t>
      </w:r>
      <w:r>
        <w:rPr>
          <w:spacing w:val="-9"/>
          <w:lang w:eastAsia="zh-CN"/>
        </w:rPr>
        <w:t>选人由于对</w:t>
      </w:r>
      <w:r w:rsidR="00EC39B9">
        <w:rPr>
          <w:spacing w:val="-9"/>
          <w:lang w:eastAsia="zh-CN"/>
        </w:rPr>
        <w:t>询比</w:t>
      </w:r>
      <w:r>
        <w:rPr>
          <w:spacing w:val="-9"/>
          <w:lang w:eastAsia="zh-CN"/>
        </w:rPr>
        <w:t>文件的任何推论和误解以及</w:t>
      </w:r>
      <w:r w:rsidR="00EC39B9">
        <w:rPr>
          <w:spacing w:val="-9"/>
          <w:lang w:eastAsia="zh-CN"/>
        </w:rPr>
        <w:t>询比</w:t>
      </w:r>
      <w:r>
        <w:rPr>
          <w:spacing w:val="-9"/>
          <w:lang w:eastAsia="zh-CN"/>
        </w:rPr>
        <w:t>对有关问题的口头解释所造成的后果，均由参选人负责。</w:t>
      </w:r>
    </w:p>
    <w:p w:rsidR="00871065" w:rsidRPr="009238C4" w:rsidRDefault="00A37301" w:rsidP="00871065">
      <w:pPr>
        <w:pStyle w:val="10"/>
        <w:spacing w:line="360" w:lineRule="auto"/>
        <w:ind w:left="0" w:firstLineChars="200" w:firstLine="459"/>
        <w:rPr>
          <w:rFonts w:asciiTheme="majorEastAsia" w:eastAsiaTheme="majorEastAsia" w:hAnsiTheme="majorEastAsia"/>
          <w:sz w:val="24"/>
          <w:szCs w:val="24"/>
          <w:lang w:eastAsia="zh-CN"/>
        </w:rPr>
      </w:pPr>
      <w:r w:rsidRPr="00871065">
        <w:rPr>
          <w:rFonts w:hint="eastAsia"/>
          <w:w w:val="95"/>
          <w:sz w:val="24"/>
          <w:szCs w:val="24"/>
          <w:lang w:eastAsia="zh-CN"/>
        </w:rPr>
        <w:t>九</w:t>
      </w:r>
      <w:r w:rsidRPr="00871065">
        <w:rPr>
          <w:w w:val="95"/>
          <w:sz w:val="24"/>
          <w:szCs w:val="24"/>
          <w:lang w:eastAsia="zh-CN"/>
        </w:rPr>
        <w:t>、</w:t>
      </w:r>
      <w:r w:rsidR="00871065" w:rsidRPr="009238C4">
        <w:rPr>
          <w:rFonts w:asciiTheme="majorEastAsia" w:eastAsiaTheme="majorEastAsia" w:hAnsiTheme="majorEastAsia" w:hint="eastAsia"/>
          <w:w w:val="95"/>
          <w:sz w:val="24"/>
          <w:szCs w:val="24"/>
          <w:lang w:eastAsia="zh-CN"/>
        </w:rPr>
        <w:t>异议</w:t>
      </w:r>
    </w:p>
    <w:p w:rsidR="00871065" w:rsidRPr="009238C4" w:rsidRDefault="00871065" w:rsidP="00E66262">
      <w:pPr>
        <w:pStyle w:val="a4"/>
        <w:tabs>
          <w:tab w:val="left" w:pos="0"/>
          <w:tab w:val="left" w:pos="567"/>
          <w:tab w:val="left" w:pos="993"/>
          <w:tab w:val="left" w:pos="1135"/>
        </w:tabs>
        <w:spacing w:line="360" w:lineRule="auto"/>
        <w:ind w:firstLineChars="200" w:firstLine="480"/>
        <w:rPr>
          <w:rFonts w:asciiTheme="majorEastAsia" w:eastAsiaTheme="majorEastAsia" w:hAnsiTheme="majorEastAsia" w:cs="宋体"/>
          <w:bCs/>
          <w:sz w:val="24"/>
          <w:szCs w:val="24"/>
          <w:lang w:eastAsia="zh-CN"/>
        </w:rPr>
      </w:pPr>
      <w:r w:rsidRPr="009238C4">
        <w:rPr>
          <w:rFonts w:asciiTheme="majorEastAsia" w:eastAsiaTheme="majorEastAsia" w:hAnsiTheme="majorEastAsia" w:hint="eastAsia"/>
          <w:sz w:val="24"/>
          <w:szCs w:val="24"/>
          <w:lang w:eastAsia="zh-CN"/>
        </w:rPr>
        <w:t>中选人确定后，</w:t>
      </w:r>
      <w:r w:rsidR="00EC39B9">
        <w:rPr>
          <w:rFonts w:asciiTheme="majorEastAsia" w:eastAsiaTheme="majorEastAsia" w:hAnsiTheme="majorEastAsia" w:hint="eastAsia"/>
          <w:sz w:val="24"/>
          <w:szCs w:val="24"/>
          <w:lang w:eastAsia="zh-CN"/>
        </w:rPr>
        <w:t>询比</w:t>
      </w:r>
      <w:r w:rsidRPr="009238C4">
        <w:rPr>
          <w:rFonts w:asciiTheme="majorEastAsia" w:eastAsiaTheme="majorEastAsia" w:hAnsiTheme="majorEastAsia" w:hint="eastAsia"/>
          <w:sz w:val="24"/>
          <w:szCs w:val="24"/>
          <w:lang w:eastAsia="zh-CN"/>
        </w:rPr>
        <w:t>人不对未中选人就</w:t>
      </w:r>
      <w:r w:rsidR="00EC39B9">
        <w:rPr>
          <w:rFonts w:asciiTheme="majorEastAsia" w:eastAsiaTheme="majorEastAsia" w:hAnsiTheme="majorEastAsia" w:hint="eastAsia"/>
          <w:sz w:val="24"/>
          <w:szCs w:val="24"/>
          <w:lang w:eastAsia="zh-CN"/>
        </w:rPr>
        <w:t>询比</w:t>
      </w:r>
      <w:r w:rsidRPr="009238C4">
        <w:rPr>
          <w:rFonts w:asciiTheme="majorEastAsia" w:eastAsiaTheme="majorEastAsia" w:hAnsiTheme="majorEastAsia" w:hint="eastAsia"/>
          <w:sz w:val="24"/>
          <w:szCs w:val="24"/>
          <w:lang w:eastAsia="zh-CN"/>
        </w:rPr>
        <w:t>过程以及未能中选的原因做出任何解释。</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sz w:val="24"/>
          <w:szCs w:val="24"/>
          <w:lang w:eastAsia="zh-CN"/>
        </w:rPr>
        <w:t>潜在参选人或参选人及其他利害关系人对</w:t>
      </w:r>
      <w:r w:rsidR="00EC39B9">
        <w:rPr>
          <w:rFonts w:asciiTheme="majorEastAsia" w:eastAsiaTheme="majorEastAsia" w:hAnsiTheme="majorEastAsia" w:cs="宋体" w:hint="eastAsia"/>
          <w:bCs/>
          <w:sz w:val="24"/>
          <w:szCs w:val="24"/>
          <w:lang w:eastAsia="zh-CN"/>
        </w:rPr>
        <w:t>询比</w:t>
      </w:r>
      <w:r w:rsidRPr="009238C4">
        <w:rPr>
          <w:rFonts w:asciiTheme="majorEastAsia" w:eastAsiaTheme="majorEastAsia" w:hAnsiTheme="majorEastAsia" w:cs="宋体" w:hint="eastAsia"/>
          <w:bCs/>
          <w:sz w:val="24"/>
          <w:szCs w:val="24"/>
          <w:lang w:eastAsia="zh-CN"/>
        </w:rPr>
        <w:t>文件或</w:t>
      </w:r>
      <w:r w:rsidR="00EC39B9">
        <w:rPr>
          <w:rFonts w:asciiTheme="majorEastAsia" w:eastAsiaTheme="majorEastAsia" w:hAnsiTheme="majorEastAsia" w:cs="宋体" w:hint="eastAsia"/>
          <w:bCs/>
          <w:sz w:val="24"/>
          <w:szCs w:val="24"/>
          <w:lang w:eastAsia="zh-CN"/>
        </w:rPr>
        <w:t>询比</w:t>
      </w:r>
      <w:r w:rsidRPr="009238C4">
        <w:rPr>
          <w:rFonts w:asciiTheme="majorEastAsia" w:eastAsiaTheme="majorEastAsia" w:hAnsiTheme="majorEastAsia" w:cs="宋体" w:hint="eastAsia"/>
          <w:bCs/>
          <w:sz w:val="24"/>
          <w:szCs w:val="24"/>
          <w:lang w:eastAsia="zh-CN"/>
        </w:rPr>
        <w:t>结果有异议的，应当在规定的期限内以书面的形式向</w:t>
      </w:r>
      <w:r w:rsidR="00EC39B9">
        <w:rPr>
          <w:rFonts w:asciiTheme="majorEastAsia" w:eastAsiaTheme="majorEastAsia" w:hAnsiTheme="majorEastAsia" w:cs="宋体" w:hint="eastAsia"/>
          <w:bCs/>
          <w:sz w:val="24"/>
          <w:szCs w:val="24"/>
          <w:lang w:eastAsia="zh-CN"/>
        </w:rPr>
        <w:t>询比</w:t>
      </w:r>
      <w:r w:rsidRPr="009238C4">
        <w:rPr>
          <w:rFonts w:asciiTheme="majorEastAsia" w:eastAsiaTheme="majorEastAsia" w:hAnsiTheme="majorEastAsia" w:cs="宋体" w:hint="eastAsia"/>
          <w:bCs/>
          <w:sz w:val="24"/>
          <w:szCs w:val="24"/>
          <w:lang w:eastAsia="zh-CN"/>
        </w:rPr>
        <w:t>人提出。</w:t>
      </w:r>
      <w:r w:rsidRPr="009238C4">
        <w:rPr>
          <w:rFonts w:asciiTheme="majorEastAsia" w:eastAsiaTheme="majorEastAsia" w:hAnsiTheme="majorEastAsia" w:cs="宋体" w:hint="eastAsia"/>
          <w:bCs/>
          <w:color w:val="000000"/>
          <w:sz w:val="24"/>
          <w:szCs w:val="24"/>
          <w:lang w:eastAsia="zh-CN"/>
        </w:rPr>
        <w:t>对</w:t>
      </w:r>
      <w:r w:rsidR="00EC39B9">
        <w:rPr>
          <w:rFonts w:asciiTheme="majorEastAsia" w:eastAsiaTheme="majorEastAsia" w:hAnsiTheme="majorEastAsia" w:cs="宋体" w:hint="eastAsia"/>
          <w:bCs/>
          <w:color w:val="000000"/>
          <w:sz w:val="24"/>
          <w:szCs w:val="24"/>
          <w:lang w:eastAsia="zh-CN"/>
        </w:rPr>
        <w:t>询比</w:t>
      </w:r>
      <w:r w:rsidRPr="009238C4">
        <w:rPr>
          <w:rFonts w:asciiTheme="majorEastAsia" w:eastAsiaTheme="majorEastAsia" w:hAnsiTheme="majorEastAsia" w:cs="宋体" w:hint="eastAsia"/>
          <w:bCs/>
          <w:color w:val="000000"/>
          <w:sz w:val="24"/>
          <w:szCs w:val="24"/>
          <w:lang w:eastAsia="zh-CN"/>
        </w:rPr>
        <w:t>文件有异议的，应当在参选截止时间5日前提出；对</w:t>
      </w:r>
      <w:r w:rsidR="00EC39B9">
        <w:rPr>
          <w:rFonts w:asciiTheme="majorEastAsia" w:eastAsiaTheme="majorEastAsia" w:hAnsiTheme="majorEastAsia" w:cs="宋体" w:hint="eastAsia"/>
          <w:bCs/>
          <w:color w:val="000000"/>
          <w:sz w:val="24"/>
          <w:szCs w:val="24"/>
          <w:lang w:eastAsia="zh-CN"/>
        </w:rPr>
        <w:t>询比</w:t>
      </w:r>
      <w:r w:rsidRPr="009238C4">
        <w:rPr>
          <w:rFonts w:asciiTheme="majorEastAsia" w:eastAsiaTheme="majorEastAsia" w:hAnsiTheme="majorEastAsia" w:cs="宋体" w:hint="eastAsia"/>
          <w:bCs/>
          <w:color w:val="000000"/>
          <w:sz w:val="24"/>
          <w:szCs w:val="24"/>
          <w:lang w:eastAsia="zh-CN"/>
        </w:rPr>
        <w:t>结果有异议的，应在本</w:t>
      </w:r>
      <w:r w:rsidR="00EC39B9">
        <w:rPr>
          <w:rFonts w:asciiTheme="majorEastAsia" w:eastAsiaTheme="majorEastAsia" w:hAnsiTheme="majorEastAsia" w:cs="宋体" w:hint="eastAsia"/>
          <w:bCs/>
          <w:color w:val="000000"/>
          <w:sz w:val="24"/>
          <w:szCs w:val="24"/>
          <w:lang w:eastAsia="zh-CN"/>
        </w:rPr>
        <w:t>询比</w:t>
      </w:r>
      <w:r w:rsidRPr="009238C4">
        <w:rPr>
          <w:rFonts w:asciiTheme="majorEastAsia" w:eastAsiaTheme="majorEastAsia" w:hAnsiTheme="majorEastAsia" w:cs="宋体" w:hint="eastAsia"/>
          <w:bCs/>
          <w:color w:val="000000"/>
          <w:sz w:val="24"/>
          <w:szCs w:val="24"/>
          <w:lang w:eastAsia="zh-CN"/>
        </w:rPr>
        <w:t>项目</w:t>
      </w:r>
      <w:r>
        <w:rPr>
          <w:rFonts w:asciiTheme="majorEastAsia" w:eastAsiaTheme="majorEastAsia" w:hAnsiTheme="majorEastAsia" w:cs="宋体" w:hint="eastAsia"/>
          <w:bCs/>
          <w:color w:val="000000"/>
          <w:sz w:val="24"/>
          <w:szCs w:val="24"/>
          <w:lang w:eastAsia="zh-CN"/>
        </w:rPr>
        <w:t>中选</w:t>
      </w:r>
      <w:r w:rsidRPr="009238C4">
        <w:rPr>
          <w:rFonts w:asciiTheme="majorEastAsia" w:eastAsiaTheme="majorEastAsia" w:hAnsiTheme="majorEastAsia" w:cs="宋体" w:hint="eastAsia"/>
          <w:bCs/>
          <w:color w:val="000000"/>
          <w:sz w:val="24"/>
          <w:szCs w:val="24"/>
          <w:lang w:eastAsia="zh-CN"/>
        </w:rPr>
        <w:t>候选人公示期间提出。异议的内容应当包括下列内容：</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（1）异议人的名称、地址及有效联系方式；</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（2）被异议人的名称（仅适用于对</w:t>
      </w:r>
      <w:r w:rsidR="00EC39B9">
        <w:rPr>
          <w:rFonts w:asciiTheme="majorEastAsia" w:eastAsiaTheme="majorEastAsia" w:hAnsiTheme="majorEastAsia" w:cs="宋体" w:hint="eastAsia"/>
          <w:bCs/>
          <w:color w:val="000000"/>
          <w:sz w:val="24"/>
          <w:szCs w:val="24"/>
          <w:lang w:eastAsia="zh-CN"/>
        </w:rPr>
        <w:t>询比</w:t>
      </w:r>
      <w:r w:rsidRPr="009238C4">
        <w:rPr>
          <w:rFonts w:asciiTheme="majorEastAsia" w:eastAsiaTheme="majorEastAsia" w:hAnsiTheme="majorEastAsia" w:cs="宋体" w:hint="eastAsia"/>
          <w:bCs/>
          <w:color w:val="000000"/>
          <w:sz w:val="24"/>
          <w:szCs w:val="24"/>
          <w:lang w:eastAsia="zh-CN"/>
        </w:rPr>
        <w:t>结果的异议）；</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（3）异议事项的基本事实；</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（4）相关请求及主张；</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 xml:space="preserve">（5）有效线索和相关证明材料。 </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异议人是法人的，异议必须由其法定代表人签字并盖公章；与本</w:t>
      </w:r>
      <w:r w:rsidR="00EC39B9">
        <w:rPr>
          <w:rFonts w:asciiTheme="majorEastAsia" w:eastAsiaTheme="majorEastAsia" w:hAnsiTheme="majorEastAsia" w:cs="宋体" w:hint="eastAsia"/>
          <w:bCs/>
          <w:color w:val="000000"/>
          <w:sz w:val="24"/>
          <w:szCs w:val="24"/>
          <w:lang w:eastAsia="zh-CN"/>
        </w:rPr>
        <w:t>询比</w:t>
      </w:r>
      <w:r w:rsidRPr="009238C4">
        <w:rPr>
          <w:rFonts w:asciiTheme="majorEastAsia" w:eastAsiaTheme="majorEastAsia" w:hAnsiTheme="majorEastAsia" w:cs="宋体" w:hint="eastAsia"/>
          <w:bCs/>
          <w:color w:val="000000"/>
          <w:sz w:val="24"/>
          <w:szCs w:val="24"/>
          <w:lang w:eastAsia="zh-CN"/>
        </w:rPr>
        <w:t>活动有利害关系的自然人提出的，异议必须由异议人本人签字，并附有效身份证明复印件以及与本</w:t>
      </w:r>
      <w:r w:rsidR="00EC39B9">
        <w:rPr>
          <w:rFonts w:asciiTheme="majorEastAsia" w:eastAsiaTheme="majorEastAsia" w:hAnsiTheme="majorEastAsia" w:cs="宋体" w:hint="eastAsia"/>
          <w:bCs/>
          <w:color w:val="000000"/>
          <w:sz w:val="24"/>
          <w:szCs w:val="24"/>
          <w:lang w:eastAsia="zh-CN"/>
        </w:rPr>
        <w:t>询比</w:t>
      </w:r>
      <w:r w:rsidRPr="009238C4">
        <w:rPr>
          <w:rFonts w:asciiTheme="majorEastAsia" w:eastAsiaTheme="majorEastAsia" w:hAnsiTheme="majorEastAsia" w:cs="宋体" w:hint="eastAsia"/>
          <w:bCs/>
          <w:color w:val="000000"/>
          <w:sz w:val="24"/>
          <w:szCs w:val="24"/>
          <w:lang w:eastAsia="zh-CN"/>
        </w:rPr>
        <w:t>项目有利害关系的证明材料。</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sz w:val="24"/>
          <w:szCs w:val="24"/>
          <w:lang w:eastAsia="zh-CN"/>
        </w:rPr>
        <w:t>有下列情形之一的异议，不予受理：</w:t>
      </w:r>
    </w:p>
    <w:p w:rsidR="00871065" w:rsidRPr="009238C4" w:rsidRDefault="00871065" w:rsidP="00871065">
      <w:pPr>
        <w:pStyle w:val="a4"/>
        <w:tabs>
          <w:tab w:val="left" w:pos="0"/>
          <w:tab w:val="left" w:pos="567"/>
          <w:tab w:val="left" w:pos="993"/>
          <w:tab w:val="left" w:pos="1135"/>
        </w:tabs>
        <w:spacing w:line="360" w:lineRule="auto"/>
        <w:ind w:rightChars="-65" w:right="-143"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（1）</w:t>
      </w:r>
      <w:r>
        <w:rPr>
          <w:rFonts w:asciiTheme="majorEastAsia" w:eastAsiaTheme="majorEastAsia" w:hAnsiTheme="majorEastAsia" w:cs="宋体" w:hint="eastAsia"/>
          <w:bCs/>
          <w:sz w:val="24"/>
          <w:szCs w:val="24"/>
          <w:lang w:eastAsia="zh-CN"/>
        </w:rPr>
        <w:t>对</w:t>
      </w:r>
      <w:r w:rsidR="00EC39B9">
        <w:rPr>
          <w:rFonts w:asciiTheme="majorEastAsia" w:eastAsiaTheme="majorEastAsia" w:hAnsiTheme="majorEastAsia" w:cs="宋体" w:hint="eastAsia"/>
          <w:bCs/>
          <w:sz w:val="24"/>
          <w:szCs w:val="24"/>
          <w:lang w:eastAsia="zh-CN"/>
        </w:rPr>
        <w:t>询比</w:t>
      </w:r>
      <w:r>
        <w:rPr>
          <w:rFonts w:asciiTheme="majorEastAsia" w:eastAsiaTheme="majorEastAsia" w:hAnsiTheme="majorEastAsia" w:cs="宋体" w:hint="eastAsia"/>
          <w:bCs/>
          <w:sz w:val="24"/>
          <w:szCs w:val="24"/>
          <w:lang w:eastAsia="zh-CN"/>
        </w:rPr>
        <w:t>结果有异议的异议人不是本项目参与者，或</w:t>
      </w:r>
      <w:r w:rsidRPr="009238C4">
        <w:rPr>
          <w:rFonts w:asciiTheme="majorEastAsia" w:eastAsiaTheme="majorEastAsia" w:hAnsiTheme="majorEastAsia" w:cs="宋体" w:hint="eastAsia"/>
          <w:bCs/>
          <w:sz w:val="24"/>
          <w:szCs w:val="24"/>
          <w:lang w:eastAsia="zh-CN"/>
        </w:rPr>
        <w:t>与本项目无任何利害关系；</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（2）</w:t>
      </w:r>
      <w:r w:rsidRPr="009238C4">
        <w:rPr>
          <w:rFonts w:asciiTheme="majorEastAsia" w:eastAsiaTheme="majorEastAsia" w:hAnsiTheme="majorEastAsia" w:cs="宋体" w:hint="eastAsia"/>
          <w:bCs/>
          <w:sz w:val="24"/>
          <w:szCs w:val="24"/>
          <w:lang w:eastAsia="zh-CN"/>
        </w:rPr>
        <w:t xml:space="preserve">异议事项不具体，且未提供有效线索，难以查证的； </w:t>
      </w:r>
    </w:p>
    <w:p w:rsidR="00871065" w:rsidRPr="009238C4" w:rsidRDefault="00871065" w:rsidP="00871065">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（3）</w:t>
      </w:r>
      <w:r w:rsidRPr="009238C4">
        <w:rPr>
          <w:rFonts w:asciiTheme="majorEastAsia" w:eastAsiaTheme="majorEastAsia" w:hAnsiTheme="majorEastAsia" w:cs="宋体" w:hint="eastAsia"/>
          <w:bCs/>
          <w:sz w:val="24"/>
          <w:szCs w:val="24"/>
          <w:lang w:eastAsia="zh-CN"/>
        </w:rPr>
        <w:t>异议未签署异议人真实姓名、签字和有效联系方式的；以法人名义提出异议的，异议未经法定代表人签字并加盖公章的；</w:t>
      </w:r>
    </w:p>
    <w:p w:rsidR="00871065" w:rsidRPr="009238C4" w:rsidRDefault="00871065" w:rsidP="00871065">
      <w:pPr>
        <w:spacing w:line="360" w:lineRule="auto"/>
        <w:ind w:firstLineChars="196" w:firstLine="470"/>
        <w:rPr>
          <w:rFonts w:asciiTheme="majorEastAsia" w:eastAsiaTheme="majorEastAsia" w:hAnsiTheme="majorEastAsia"/>
          <w:sz w:val="24"/>
          <w:szCs w:val="24"/>
          <w:lang w:eastAsia="zh-CN"/>
        </w:rPr>
      </w:pPr>
      <w:r w:rsidRPr="009238C4">
        <w:rPr>
          <w:rFonts w:asciiTheme="majorEastAsia" w:eastAsiaTheme="majorEastAsia" w:hAnsiTheme="majorEastAsia" w:hint="eastAsia"/>
          <w:bCs/>
          <w:color w:val="000000"/>
          <w:sz w:val="24"/>
          <w:szCs w:val="24"/>
          <w:lang w:eastAsia="zh-CN"/>
        </w:rPr>
        <w:t>（4）</w:t>
      </w:r>
      <w:r w:rsidRPr="009238C4">
        <w:rPr>
          <w:rFonts w:asciiTheme="majorEastAsia" w:eastAsiaTheme="majorEastAsia" w:hAnsiTheme="majorEastAsia" w:hint="eastAsia"/>
          <w:bCs/>
          <w:sz w:val="24"/>
          <w:szCs w:val="24"/>
          <w:lang w:eastAsia="zh-CN"/>
        </w:rPr>
        <w:t>超过异议时效的。</w:t>
      </w:r>
    </w:p>
    <w:p w:rsidR="00A37301" w:rsidRPr="00871065" w:rsidRDefault="00871065" w:rsidP="00871065">
      <w:pPr>
        <w:pStyle w:val="2"/>
        <w:spacing w:line="360" w:lineRule="auto"/>
        <w:ind w:left="0" w:firstLineChars="200" w:firstLine="482"/>
        <w:rPr>
          <w:lang w:eastAsia="zh-CN"/>
        </w:rPr>
      </w:pPr>
      <w:r>
        <w:rPr>
          <w:rFonts w:hint="eastAsia"/>
          <w:lang w:eastAsia="zh-CN"/>
        </w:rPr>
        <w:t>十、</w:t>
      </w:r>
      <w:r w:rsidR="00A37301" w:rsidRPr="00871065">
        <w:rPr>
          <w:rFonts w:hint="eastAsia"/>
          <w:lang w:eastAsia="zh-CN"/>
        </w:rPr>
        <w:t>最高控制价及参选报价要求</w:t>
      </w:r>
    </w:p>
    <w:p w:rsidR="00A37301" w:rsidRPr="00B85CDD" w:rsidRDefault="00A37301" w:rsidP="00871065">
      <w:pPr>
        <w:spacing w:line="360" w:lineRule="auto"/>
        <w:ind w:firstLineChars="200" w:firstLine="480"/>
        <w:rPr>
          <w:sz w:val="24"/>
          <w:szCs w:val="24"/>
          <w:lang w:eastAsia="zh-CN"/>
        </w:rPr>
      </w:pPr>
      <w:r w:rsidRPr="00871065">
        <w:rPr>
          <w:rFonts w:hint="eastAsia"/>
          <w:bCs/>
          <w:sz w:val="24"/>
          <w:szCs w:val="24"/>
          <w:lang w:eastAsia="zh-CN"/>
        </w:rPr>
        <w:t>1</w:t>
      </w:r>
      <w:r w:rsidR="00954D9B" w:rsidRPr="00871065">
        <w:rPr>
          <w:rFonts w:hint="eastAsia"/>
          <w:bCs/>
          <w:sz w:val="24"/>
          <w:szCs w:val="24"/>
          <w:lang w:eastAsia="zh-CN"/>
        </w:rPr>
        <w:t>.</w:t>
      </w:r>
      <w:r w:rsidRPr="00871065">
        <w:rPr>
          <w:rFonts w:hint="eastAsia"/>
          <w:bCs/>
          <w:sz w:val="24"/>
          <w:szCs w:val="24"/>
          <w:lang w:eastAsia="zh-CN"/>
        </w:rPr>
        <w:t>本项目最高限价为人民币</w:t>
      </w:r>
      <w:r w:rsidR="00E66262">
        <w:rPr>
          <w:rFonts w:hint="eastAsia"/>
          <w:bCs/>
          <w:sz w:val="24"/>
          <w:szCs w:val="24"/>
          <w:lang w:eastAsia="zh-CN"/>
        </w:rPr>
        <w:t xml:space="preserve"> </w:t>
      </w:r>
      <w:r w:rsidR="00E66262">
        <w:rPr>
          <w:bCs/>
          <w:sz w:val="24"/>
          <w:szCs w:val="24"/>
          <w:lang w:eastAsia="zh-CN"/>
        </w:rPr>
        <w:t>1405000</w:t>
      </w:r>
      <w:r w:rsidR="00871065">
        <w:rPr>
          <w:bCs/>
          <w:sz w:val="24"/>
          <w:szCs w:val="24"/>
          <w:lang w:eastAsia="zh-CN"/>
        </w:rPr>
        <w:t>.00</w:t>
      </w:r>
      <w:r w:rsidRPr="00871065">
        <w:rPr>
          <w:rFonts w:hint="eastAsia"/>
          <w:bCs/>
          <w:sz w:val="24"/>
          <w:szCs w:val="24"/>
          <w:lang w:eastAsia="zh-CN"/>
        </w:rPr>
        <w:t>元</w:t>
      </w:r>
      <w:r w:rsidR="00856735">
        <w:rPr>
          <w:rFonts w:hint="eastAsia"/>
          <w:bCs/>
          <w:sz w:val="24"/>
          <w:szCs w:val="24"/>
          <w:lang w:eastAsia="zh-CN"/>
        </w:rPr>
        <w:t>（不含税）</w:t>
      </w:r>
      <w:r w:rsidRPr="00871065">
        <w:rPr>
          <w:rFonts w:hint="eastAsia"/>
          <w:bCs/>
          <w:sz w:val="24"/>
          <w:szCs w:val="24"/>
          <w:lang w:eastAsia="zh-CN"/>
        </w:rPr>
        <w:t>。参</w:t>
      </w:r>
      <w:r w:rsidRPr="00B85CDD">
        <w:rPr>
          <w:rFonts w:hint="eastAsia"/>
          <w:bCs/>
          <w:sz w:val="24"/>
          <w:szCs w:val="24"/>
          <w:lang w:eastAsia="zh-CN"/>
        </w:rPr>
        <w:t>选人所填报的参选总价高于本项目最高限价的，其参选将被评标委员会予以否决</w:t>
      </w:r>
      <w:r w:rsidRPr="00B85CDD">
        <w:rPr>
          <w:rFonts w:hint="eastAsia"/>
          <w:sz w:val="24"/>
          <w:szCs w:val="24"/>
          <w:lang w:eastAsia="zh-CN"/>
        </w:rPr>
        <w:t>。</w:t>
      </w:r>
    </w:p>
    <w:p w:rsidR="00A37301" w:rsidRPr="00B85CDD" w:rsidRDefault="00A37301" w:rsidP="00954D9B">
      <w:pPr>
        <w:spacing w:line="360" w:lineRule="auto"/>
        <w:ind w:firstLineChars="200" w:firstLine="480"/>
        <w:rPr>
          <w:bCs/>
          <w:sz w:val="24"/>
          <w:szCs w:val="24"/>
          <w:lang w:eastAsia="zh-CN"/>
        </w:rPr>
      </w:pPr>
      <w:r>
        <w:rPr>
          <w:rFonts w:hint="eastAsia"/>
          <w:bCs/>
          <w:sz w:val="24"/>
          <w:szCs w:val="24"/>
          <w:lang w:eastAsia="zh-CN"/>
        </w:rPr>
        <w:t>2、</w:t>
      </w:r>
      <w:r w:rsidRPr="00B85CDD">
        <w:rPr>
          <w:rFonts w:hint="eastAsia"/>
          <w:bCs/>
          <w:sz w:val="24"/>
          <w:szCs w:val="24"/>
          <w:lang w:eastAsia="zh-CN"/>
        </w:rPr>
        <w:t>本</w:t>
      </w:r>
      <w:r w:rsidR="00EC39B9">
        <w:rPr>
          <w:rFonts w:hint="eastAsia"/>
          <w:bCs/>
          <w:sz w:val="24"/>
          <w:szCs w:val="24"/>
          <w:lang w:eastAsia="zh-CN"/>
        </w:rPr>
        <w:t>询比</w:t>
      </w:r>
      <w:r w:rsidRPr="00B85CDD">
        <w:rPr>
          <w:rFonts w:hint="eastAsia"/>
          <w:bCs/>
          <w:sz w:val="24"/>
          <w:szCs w:val="24"/>
          <w:lang w:eastAsia="zh-CN"/>
        </w:rPr>
        <w:t>项目采用</w:t>
      </w:r>
      <w:r>
        <w:rPr>
          <w:rFonts w:hint="eastAsia"/>
          <w:bCs/>
          <w:sz w:val="24"/>
          <w:szCs w:val="24"/>
          <w:lang w:eastAsia="zh-CN"/>
        </w:rPr>
        <w:t>固定总价</w:t>
      </w:r>
      <w:r w:rsidR="00E66262">
        <w:rPr>
          <w:rFonts w:hint="eastAsia"/>
          <w:bCs/>
          <w:sz w:val="24"/>
          <w:szCs w:val="24"/>
          <w:lang w:eastAsia="zh-CN"/>
        </w:rPr>
        <w:t>包干</w:t>
      </w:r>
      <w:r>
        <w:rPr>
          <w:rFonts w:hint="eastAsia"/>
          <w:bCs/>
          <w:sz w:val="24"/>
          <w:szCs w:val="24"/>
          <w:lang w:eastAsia="zh-CN"/>
        </w:rPr>
        <w:t>方式执行</w:t>
      </w:r>
      <w:r w:rsidRPr="00B85CDD">
        <w:rPr>
          <w:rFonts w:hint="eastAsia"/>
          <w:bCs/>
          <w:sz w:val="24"/>
          <w:szCs w:val="24"/>
          <w:lang w:eastAsia="zh-CN"/>
        </w:rPr>
        <w:t>。</w:t>
      </w:r>
    </w:p>
    <w:p w:rsidR="00A37301" w:rsidRPr="00B85CDD" w:rsidRDefault="00A37301" w:rsidP="007543B5">
      <w:pPr>
        <w:tabs>
          <w:tab w:val="left" w:pos="0"/>
          <w:tab w:val="left" w:pos="993"/>
          <w:tab w:val="left" w:pos="1134"/>
        </w:tabs>
        <w:spacing w:line="360" w:lineRule="auto"/>
        <w:ind w:firstLineChars="200" w:firstLine="480"/>
        <w:rPr>
          <w:bCs/>
          <w:sz w:val="24"/>
          <w:lang w:eastAsia="zh-CN"/>
        </w:rPr>
      </w:pPr>
      <w:r>
        <w:rPr>
          <w:rFonts w:hint="eastAsia"/>
          <w:bCs/>
          <w:sz w:val="24"/>
          <w:szCs w:val="24"/>
          <w:lang w:eastAsia="zh-CN"/>
        </w:rPr>
        <w:t>参选</w:t>
      </w:r>
      <w:r w:rsidRPr="00B85CDD">
        <w:rPr>
          <w:rFonts w:hint="eastAsia"/>
          <w:bCs/>
          <w:sz w:val="24"/>
          <w:szCs w:val="24"/>
          <w:lang w:eastAsia="zh-CN"/>
        </w:rPr>
        <w:t>人应以完成本</w:t>
      </w:r>
      <w:r w:rsidR="00EC39B9">
        <w:rPr>
          <w:rFonts w:hint="eastAsia"/>
          <w:bCs/>
          <w:sz w:val="24"/>
          <w:szCs w:val="24"/>
          <w:lang w:eastAsia="zh-CN"/>
        </w:rPr>
        <w:t>询比</w:t>
      </w:r>
      <w:r w:rsidRPr="00B85CDD">
        <w:rPr>
          <w:rFonts w:hint="eastAsia"/>
          <w:bCs/>
          <w:sz w:val="24"/>
          <w:szCs w:val="24"/>
          <w:lang w:eastAsia="zh-CN"/>
        </w:rPr>
        <w:t>文件“</w:t>
      </w:r>
      <w:r w:rsidR="00871065">
        <w:rPr>
          <w:rFonts w:hint="eastAsia"/>
          <w:bCs/>
          <w:sz w:val="24"/>
          <w:szCs w:val="24"/>
          <w:lang w:eastAsia="zh-CN"/>
        </w:rPr>
        <w:t>发包说明</w:t>
      </w:r>
      <w:r>
        <w:rPr>
          <w:rFonts w:hint="eastAsia"/>
          <w:bCs/>
          <w:sz w:val="24"/>
          <w:szCs w:val="24"/>
          <w:lang w:eastAsia="zh-CN"/>
        </w:rPr>
        <w:t>书</w:t>
      </w:r>
      <w:r w:rsidRPr="00B85CDD">
        <w:rPr>
          <w:rFonts w:hint="eastAsia"/>
          <w:bCs/>
          <w:sz w:val="24"/>
          <w:szCs w:val="24"/>
          <w:lang w:eastAsia="zh-CN"/>
        </w:rPr>
        <w:t>”所述的所有内容所涉及的全部费用进行报</w:t>
      </w:r>
      <w:r w:rsidRPr="00B85CDD">
        <w:rPr>
          <w:rFonts w:hint="eastAsia"/>
          <w:bCs/>
          <w:sz w:val="24"/>
          <w:szCs w:val="24"/>
          <w:lang w:eastAsia="zh-CN"/>
        </w:rPr>
        <w:lastRenderedPageBreak/>
        <w:t>价。中标后，参选报价不予调整。参选人在填报参选报价单时，应充分考虑合同实施过程中因人力成本的增加、原材料的价格上涨、国家宏观调控、经济环境变化等因素所产生费用的增加。</w:t>
      </w:r>
      <w:r w:rsidR="00EC39B9">
        <w:rPr>
          <w:rFonts w:hint="eastAsia"/>
          <w:bCs/>
          <w:sz w:val="24"/>
          <w:lang w:eastAsia="zh-CN"/>
        </w:rPr>
        <w:t>询比</w:t>
      </w:r>
      <w:r w:rsidRPr="00B85CDD">
        <w:rPr>
          <w:rFonts w:hint="eastAsia"/>
          <w:bCs/>
          <w:sz w:val="24"/>
          <w:lang w:eastAsia="zh-CN"/>
        </w:rPr>
        <w:t>文件中要求列入参选的费用，漏（缺）报的视同已含在参选总价中。</w:t>
      </w:r>
    </w:p>
    <w:p w:rsidR="00A37301" w:rsidRDefault="00A37301" w:rsidP="007543B5">
      <w:pPr>
        <w:pStyle w:val="a3"/>
        <w:spacing w:before="24" w:line="321" w:lineRule="auto"/>
        <w:ind w:right="106" w:firstLineChars="200" w:firstLine="476"/>
        <w:jc w:val="both"/>
        <w:rPr>
          <w:lang w:eastAsia="zh-CN"/>
        </w:rPr>
      </w:pPr>
      <w:r w:rsidRPr="00B85CDD">
        <w:rPr>
          <w:rFonts w:hint="eastAsia"/>
          <w:bCs/>
          <w:spacing w:val="-2"/>
          <w:lang w:eastAsia="zh-CN"/>
        </w:rPr>
        <w:t>备注：如依据我国法律法规及税收政策，本合同项下服务所涉及的增值税税率发生调整，双方一致同意按照调整后的增值税税率相应调整合同价款。</w:t>
      </w:r>
    </w:p>
    <w:p w:rsidR="00D74A0A" w:rsidRDefault="00D74A0A">
      <w:pPr>
        <w:pStyle w:val="10"/>
        <w:tabs>
          <w:tab w:val="left" w:pos="4627"/>
        </w:tabs>
        <w:spacing w:line="355" w:lineRule="exact"/>
        <w:ind w:left="3363"/>
        <w:rPr>
          <w:lang w:eastAsia="zh-CN"/>
        </w:rPr>
      </w:pPr>
    </w:p>
    <w:p w:rsidR="00967702" w:rsidRDefault="00DD56C2">
      <w:pPr>
        <w:pStyle w:val="10"/>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rsidR="00871065" w:rsidRPr="009238C4" w:rsidRDefault="00871065" w:rsidP="008C663D">
      <w:pPr>
        <w:pStyle w:val="a3"/>
        <w:spacing w:line="360" w:lineRule="auto"/>
        <w:ind w:rightChars="-76" w:right="-167" w:firstLineChars="200" w:firstLine="480"/>
        <w:rPr>
          <w:b/>
          <w:lang w:eastAsia="zh-CN"/>
        </w:rPr>
      </w:pPr>
      <w:r w:rsidRPr="009238C4">
        <w:rPr>
          <w:rFonts w:hint="eastAsia"/>
          <w:lang w:eastAsia="zh-CN"/>
        </w:rPr>
        <w:t>参选人应严格按照</w:t>
      </w:r>
      <w:proofErr w:type="gramStart"/>
      <w:r w:rsidR="00EC39B9">
        <w:rPr>
          <w:rFonts w:hint="eastAsia"/>
          <w:lang w:eastAsia="zh-CN"/>
        </w:rPr>
        <w:t>询</w:t>
      </w:r>
      <w:proofErr w:type="gramEnd"/>
      <w:r w:rsidR="00EC39B9">
        <w:rPr>
          <w:rFonts w:hint="eastAsia"/>
          <w:lang w:eastAsia="zh-CN"/>
        </w:rPr>
        <w:t>比</w:t>
      </w:r>
      <w:r w:rsidRPr="009238C4">
        <w:rPr>
          <w:rFonts w:hint="eastAsia"/>
          <w:lang w:eastAsia="zh-CN"/>
        </w:rPr>
        <w:t>文件的要求和格式编制参选文件。参选人可以根据需要增加说明或描述性文字。参选人必须提交证明其有资格进行参选和有能力履行合同的资格证明文件，作为参选文件的一部分。若未提供</w:t>
      </w:r>
      <w:r w:rsidR="00EC39B9">
        <w:rPr>
          <w:rFonts w:hint="eastAsia"/>
          <w:lang w:eastAsia="zh-CN"/>
        </w:rPr>
        <w:t>询比</w:t>
      </w:r>
      <w:r w:rsidRPr="009238C4">
        <w:rPr>
          <w:rFonts w:hint="eastAsia"/>
          <w:lang w:eastAsia="zh-CN"/>
        </w:rPr>
        <w:t>文件所要求的证明文件，可能导致废标的结果。</w:t>
      </w:r>
    </w:p>
    <w:p w:rsidR="00871065" w:rsidRPr="009238C4" w:rsidRDefault="00871065" w:rsidP="008C663D">
      <w:pPr>
        <w:pStyle w:val="a7"/>
        <w:numPr>
          <w:ilvl w:val="0"/>
          <w:numId w:val="18"/>
        </w:numPr>
        <w:spacing w:before="0" w:line="360" w:lineRule="auto"/>
        <w:ind w:leftChars="257" w:left="565" w:firstLine="0"/>
        <w:rPr>
          <w:b/>
          <w:w w:val="95"/>
          <w:sz w:val="24"/>
          <w:szCs w:val="24"/>
          <w:lang w:eastAsia="zh-CN"/>
        </w:rPr>
      </w:pPr>
      <w:r w:rsidRPr="009238C4">
        <w:rPr>
          <w:b/>
          <w:w w:val="95"/>
          <w:sz w:val="24"/>
          <w:szCs w:val="24"/>
          <w:lang w:eastAsia="zh-CN"/>
        </w:rPr>
        <w:t>参选文件的组成</w:t>
      </w:r>
      <w:r w:rsidRPr="009238C4">
        <w:rPr>
          <w:rFonts w:hint="eastAsia"/>
          <w:b/>
          <w:w w:val="95"/>
          <w:sz w:val="24"/>
          <w:szCs w:val="24"/>
          <w:lang w:eastAsia="zh-CN"/>
        </w:rPr>
        <w:t>：（</w:t>
      </w:r>
      <w:r w:rsidRPr="009238C4">
        <w:rPr>
          <w:rFonts w:asciiTheme="minorEastAsia" w:eastAsiaTheme="minorEastAsia" w:hAnsiTheme="minorEastAsia" w:cstheme="minorEastAsia" w:hint="eastAsia"/>
          <w:kern w:val="59"/>
          <w:sz w:val="24"/>
          <w:szCs w:val="24"/>
          <w:lang w:eastAsia="zh-CN"/>
        </w:rPr>
        <w:t>包括但不限于</w:t>
      </w:r>
      <w:r w:rsidRPr="009238C4">
        <w:rPr>
          <w:rFonts w:hint="eastAsia"/>
          <w:b/>
          <w:w w:val="95"/>
          <w:sz w:val="24"/>
          <w:szCs w:val="24"/>
          <w:lang w:eastAsia="zh-CN"/>
        </w:rPr>
        <w:t>）</w:t>
      </w:r>
    </w:p>
    <w:p w:rsidR="00871065" w:rsidRPr="00D17CFE"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D17CFE">
        <w:rPr>
          <w:rFonts w:asciiTheme="minorEastAsia" w:eastAsiaTheme="minorEastAsia" w:hAnsiTheme="minorEastAsia" w:cstheme="minorEastAsia" w:hint="eastAsia"/>
          <w:kern w:val="59"/>
          <w:sz w:val="24"/>
          <w:szCs w:val="24"/>
          <w:lang w:eastAsia="zh-CN"/>
        </w:rPr>
        <w:t>1）参选书及附录；</w:t>
      </w:r>
    </w:p>
    <w:p w:rsidR="00871065" w:rsidRPr="00D17CFE"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D17CFE">
        <w:rPr>
          <w:rFonts w:asciiTheme="minorEastAsia" w:eastAsiaTheme="minorEastAsia" w:hAnsiTheme="minorEastAsia" w:cstheme="minorEastAsia" w:hint="eastAsia"/>
          <w:kern w:val="59"/>
          <w:sz w:val="24"/>
          <w:szCs w:val="24"/>
          <w:lang w:eastAsia="zh-CN"/>
        </w:rPr>
        <w:t>2）参选承诺书；</w:t>
      </w:r>
    </w:p>
    <w:p w:rsidR="00871065" w:rsidRPr="007D09B5"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3）</w:t>
      </w:r>
      <w:r w:rsidR="00E66262" w:rsidRPr="007D09B5">
        <w:rPr>
          <w:rFonts w:asciiTheme="minorEastAsia" w:eastAsiaTheme="minorEastAsia" w:hAnsiTheme="minorEastAsia" w:cstheme="minorEastAsia" w:hint="eastAsia"/>
          <w:kern w:val="59"/>
          <w:sz w:val="24"/>
          <w:szCs w:val="24"/>
          <w:lang w:eastAsia="zh-CN"/>
        </w:rPr>
        <w:t>法定代表人资格证明书；</w:t>
      </w:r>
    </w:p>
    <w:p w:rsidR="00871065" w:rsidRPr="007D09B5"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4）</w:t>
      </w:r>
      <w:r w:rsidR="00E66262" w:rsidRPr="007D09B5">
        <w:rPr>
          <w:rFonts w:asciiTheme="minorEastAsia" w:eastAsiaTheme="minorEastAsia" w:hAnsiTheme="minorEastAsia" w:cstheme="minorEastAsia" w:hint="eastAsia"/>
          <w:kern w:val="59"/>
          <w:sz w:val="24"/>
          <w:szCs w:val="24"/>
          <w:lang w:eastAsia="zh-CN"/>
        </w:rPr>
        <w:t>授权委托书；</w:t>
      </w:r>
    </w:p>
    <w:p w:rsidR="00871065" w:rsidRPr="007D09B5"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5）</w:t>
      </w:r>
      <w:r w:rsidR="00E66262" w:rsidRPr="007D09B5">
        <w:rPr>
          <w:rFonts w:asciiTheme="minorEastAsia" w:eastAsiaTheme="minorEastAsia" w:hAnsiTheme="minorEastAsia" w:cstheme="minorEastAsia" w:hint="eastAsia"/>
          <w:kern w:val="59"/>
          <w:sz w:val="24"/>
          <w:szCs w:val="24"/>
          <w:lang w:eastAsia="zh-CN"/>
        </w:rPr>
        <w:t>企业简况；</w:t>
      </w:r>
    </w:p>
    <w:p w:rsidR="00871065" w:rsidRPr="007D09B5"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6）</w:t>
      </w:r>
      <w:r w:rsidR="00E66262">
        <w:rPr>
          <w:rFonts w:asciiTheme="minorEastAsia" w:eastAsiaTheme="minorEastAsia" w:hAnsiTheme="minorEastAsia" w:cstheme="minorEastAsia" w:hint="eastAsia"/>
          <w:kern w:val="59"/>
          <w:sz w:val="24"/>
          <w:szCs w:val="24"/>
          <w:lang w:eastAsia="zh-CN"/>
        </w:rPr>
        <w:t>各类资质证书</w:t>
      </w:r>
      <w:r w:rsidR="00E66262" w:rsidRPr="007D09B5">
        <w:rPr>
          <w:rFonts w:asciiTheme="minorEastAsia" w:eastAsiaTheme="minorEastAsia" w:hAnsiTheme="minorEastAsia" w:cstheme="minorEastAsia" w:hint="eastAsia"/>
          <w:kern w:val="59"/>
          <w:sz w:val="24"/>
          <w:szCs w:val="24"/>
          <w:lang w:eastAsia="zh-CN"/>
        </w:rPr>
        <w:t>；</w:t>
      </w:r>
    </w:p>
    <w:p w:rsidR="00871065" w:rsidRPr="007D09B5"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7）</w:t>
      </w:r>
      <w:r w:rsidR="00E66262" w:rsidRPr="007D09B5">
        <w:rPr>
          <w:rFonts w:asciiTheme="minorEastAsia" w:eastAsiaTheme="minorEastAsia" w:hAnsiTheme="minorEastAsia" w:cstheme="minorEastAsia" w:hint="eastAsia"/>
          <w:kern w:val="59"/>
          <w:sz w:val="24"/>
          <w:szCs w:val="24"/>
          <w:lang w:eastAsia="zh-CN"/>
        </w:rPr>
        <w:t>差异表；</w:t>
      </w:r>
    </w:p>
    <w:p w:rsidR="00871065" w:rsidRPr="007D09B5"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8）</w:t>
      </w:r>
      <w:r w:rsidR="00E66262" w:rsidRPr="007D09B5">
        <w:rPr>
          <w:rFonts w:asciiTheme="minorEastAsia" w:eastAsiaTheme="minorEastAsia" w:hAnsiTheme="minorEastAsia" w:cstheme="minorEastAsia" w:hint="eastAsia"/>
          <w:kern w:val="59"/>
          <w:sz w:val="24"/>
          <w:szCs w:val="24"/>
          <w:lang w:eastAsia="zh-CN"/>
        </w:rPr>
        <w:t>按本须知规定提供的其它资料；</w:t>
      </w:r>
    </w:p>
    <w:p w:rsidR="00871065" w:rsidRPr="007D09B5"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9）</w:t>
      </w:r>
      <w:r w:rsidR="00E66262">
        <w:rPr>
          <w:rFonts w:asciiTheme="minorEastAsia" w:eastAsiaTheme="minorEastAsia" w:hAnsiTheme="minorEastAsia" w:cstheme="minorEastAsia" w:hint="eastAsia"/>
          <w:kern w:val="59"/>
          <w:sz w:val="24"/>
          <w:szCs w:val="24"/>
          <w:lang w:eastAsia="zh-CN"/>
        </w:rPr>
        <w:t>参选人</w:t>
      </w:r>
      <w:r w:rsidR="00E66262" w:rsidRPr="007D09B5">
        <w:rPr>
          <w:rFonts w:asciiTheme="minorEastAsia" w:eastAsiaTheme="minorEastAsia" w:hAnsiTheme="minorEastAsia" w:cstheme="minorEastAsia" w:hint="eastAsia"/>
          <w:kern w:val="59"/>
          <w:sz w:val="24"/>
          <w:szCs w:val="24"/>
          <w:lang w:eastAsia="zh-CN"/>
        </w:rPr>
        <w:t>近</w:t>
      </w:r>
      <w:r w:rsidR="00E66262">
        <w:rPr>
          <w:rFonts w:asciiTheme="minorEastAsia" w:eastAsiaTheme="minorEastAsia" w:hAnsiTheme="minorEastAsia" w:cstheme="minorEastAsia" w:hint="eastAsia"/>
          <w:kern w:val="59"/>
          <w:sz w:val="24"/>
          <w:szCs w:val="24"/>
          <w:lang w:eastAsia="zh-CN"/>
        </w:rPr>
        <w:t>年完成的与本项目相似业绩履行情况的说</w:t>
      </w:r>
      <w:r w:rsidR="00E66262" w:rsidRPr="00CF6EA9">
        <w:rPr>
          <w:rFonts w:asciiTheme="minorEastAsia" w:eastAsiaTheme="minorEastAsia" w:hAnsiTheme="minorEastAsia" w:cstheme="minorEastAsia" w:hint="eastAsia"/>
          <w:kern w:val="59"/>
          <w:sz w:val="24"/>
          <w:szCs w:val="24"/>
          <w:lang w:eastAsia="zh-CN"/>
        </w:rPr>
        <w:t>明，</w:t>
      </w:r>
      <w:r w:rsidR="00E66262" w:rsidRPr="00CF6EA9">
        <w:rPr>
          <w:spacing w:val="-5"/>
          <w:sz w:val="24"/>
          <w:szCs w:val="24"/>
          <w:lang w:eastAsia="zh-CN"/>
        </w:rPr>
        <w:t>凡弄虚作假的，一经查实，</w:t>
      </w:r>
      <w:r w:rsidR="00E66262">
        <w:rPr>
          <w:spacing w:val="-5"/>
          <w:sz w:val="24"/>
          <w:szCs w:val="24"/>
          <w:lang w:eastAsia="zh-CN"/>
        </w:rPr>
        <w:t>询比</w:t>
      </w:r>
      <w:r w:rsidR="00E66262" w:rsidRPr="00CF6EA9">
        <w:rPr>
          <w:spacing w:val="-5"/>
          <w:sz w:val="24"/>
          <w:szCs w:val="24"/>
          <w:lang w:eastAsia="zh-CN"/>
        </w:rPr>
        <w:t>人有权取消其中选资格。</w:t>
      </w:r>
    </w:p>
    <w:p w:rsidR="00871065" w:rsidRPr="00CF6EA9" w:rsidRDefault="00871065" w:rsidP="00871065">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10）</w:t>
      </w:r>
      <w:r w:rsidR="00E66262">
        <w:rPr>
          <w:rFonts w:asciiTheme="minorEastAsia" w:eastAsiaTheme="minorEastAsia" w:hAnsiTheme="minorEastAsia" w:cstheme="minorEastAsia" w:hint="eastAsia"/>
          <w:kern w:val="59"/>
          <w:sz w:val="24"/>
          <w:szCs w:val="24"/>
          <w:lang w:eastAsia="zh-CN"/>
        </w:rPr>
        <w:t>技术方案</w:t>
      </w:r>
      <w:r w:rsidR="00E66262" w:rsidRPr="007D09B5">
        <w:rPr>
          <w:rFonts w:asciiTheme="minorEastAsia" w:eastAsiaTheme="minorEastAsia" w:hAnsiTheme="minorEastAsia" w:cstheme="minorEastAsia" w:hint="eastAsia"/>
          <w:kern w:val="59"/>
          <w:sz w:val="24"/>
          <w:szCs w:val="24"/>
          <w:lang w:eastAsia="zh-CN"/>
        </w:rPr>
        <w:t>；</w:t>
      </w:r>
    </w:p>
    <w:p w:rsidR="00871065" w:rsidRPr="00E66262" w:rsidRDefault="00871065" w:rsidP="00E66262">
      <w:pPr>
        <w:pStyle w:val="a7"/>
        <w:adjustRightInd w:val="0"/>
        <w:snapToGrid w:val="0"/>
        <w:spacing w:before="0" w:line="360" w:lineRule="auto"/>
        <w:ind w:left="426" w:firstLine="0"/>
        <w:rPr>
          <w:rFonts w:asciiTheme="minorEastAsia" w:eastAsiaTheme="minorEastAsia" w:hAnsiTheme="minorEastAsia" w:cstheme="minorEastAsia"/>
          <w:kern w:val="59"/>
          <w:sz w:val="24"/>
          <w:szCs w:val="24"/>
          <w:lang w:eastAsia="zh-CN"/>
        </w:rPr>
      </w:pPr>
      <w:r w:rsidRPr="007D09B5">
        <w:rPr>
          <w:rFonts w:asciiTheme="minorEastAsia" w:eastAsiaTheme="minorEastAsia" w:hAnsiTheme="minorEastAsia" w:cstheme="minorEastAsia" w:hint="eastAsia"/>
          <w:kern w:val="59"/>
          <w:sz w:val="24"/>
          <w:szCs w:val="24"/>
          <w:lang w:eastAsia="zh-CN"/>
        </w:rPr>
        <w:t>11）</w:t>
      </w:r>
      <w:r w:rsidRPr="00E66262">
        <w:rPr>
          <w:rFonts w:asciiTheme="minorEastAsia" w:eastAsiaTheme="minorEastAsia" w:hAnsiTheme="minorEastAsia" w:cstheme="minorEastAsia" w:hint="eastAsia"/>
          <w:kern w:val="59"/>
          <w:sz w:val="24"/>
          <w:szCs w:val="24"/>
          <w:lang w:eastAsia="zh-CN"/>
        </w:rPr>
        <w:t>参选人提供拟采用的主要设备、工具情况。</w:t>
      </w:r>
    </w:p>
    <w:p w:rsidR="00871065" w:rsidRPr="009238C4" w:rsidRDefault="00871065" w:rsidP="00871065">
      <w:pPr>
        <w:pStyle w:val="a3"/>
        <w:spacing w:line="360" w:lineRule="auto"/>
        <w:ind w:firstLineChars="200" w:firstLine="480"/>
        <w:rPr>
          <w:b/>
          <w:lang w:eastAsia="zh-CN"/>
        </w:rPr>
      </w:pPr>
      <w:r w:rsidRPr="009238C4">
        <w:rPr>
          <w:lang w:eastAsia="zh-CN"/>
        </w:rPr>
        <w:t>以上</w:t>
      </w:r>
      <w:r w:rsidRPr="009238C4">
        <w:rPr>
          <w:rFonts w:hint="eastAsia"/>
          <w:lang w:eastAsia="zh-CN"/>
        </w:rPr>
        <w:t>各</w:t>
      </w:r>
      <w:r w:rsidRPr="009238C4">
        <w:rPr>
          <w:lang w:eastAsia="zh-CN"/>
        </w:rPr>
        <w:t>项内容</w:t>
      </w:r>
      <w:r w:rsidRPr="009238C4">
        <w:rPr>
          <w:rFonts w:hint="eastAsia"/>
          <w:b/>
          <w:bCs/>
          <w:lang w:eastAsia="zh-CN"/>
        </w:rPr>
        <w:t>装订成册</w:t>
      </w:r>
      <w:r w:rsidRPr="009238C4">
        <w:rPr>
          <w:lang w:eastAsia="zh-CN"/>
        </w:rPr>
        <w:t>密封并加盖公章</w:t>
      </w:r>
      <w:r w:rsidRPr="009238C4">
        <w:rPr>
          <w:rFonts w:hint="eastAsia"/>
          <w:lang w:eastAsia="zh-CN"/>
        </w:rPr>
        <w:t>（一正两副）</w:t>
      </w:r>
      <w:r w:rsidRPr="009238C4">
        <w:rPr>
          <w:lang w:eastAsia="zh-CN"/>
        </w:rPr>
        <w:t>。</w:t>
      </w:r>
      <w:r w:rsidRPr="009238C4">
        <w:rPr>
          <w:rFonts w:hint="eastAsia"/>
          <w:lang w:eastAsia="zh-CN"/>
        </w:rPr>
        <w:t>即</w:t>
      </w:r>
      <w:r w:rsidRPr="009238C4">
        <w:rPr>
          <w:rFonts w:hint="eastAsia"/>
          <w:b/>
          <w:u w:val="double"/>
          <w:lang w:eastAsia="zh-CN"/>
        </w:rPr>
        <w:t>参选文件正本及副本密封在一个信封</w:t>
      </w:r>
      <w:r w:rsidRPr="009238C4">
        <w:rPr>
          <w:rFonts w:hint="eastAsia"/>
          <w:lang w:eastAsia="zh-CN"/>
        </w:rPr>
        <w:t>，并标明</w:t>
      </w:r>
      <w:r w:rsidR="00EC39B9">
        <w:rPr>
          <w:rFonts w:hint="eastAsia"/>
          <w:lang w:eastAsia="zh-CN"/>
        </w:rPr>
        <w:t>询比</w:t>
      </w:r>
      <w:r w:rsidRPr="009238C4">
        <w:rPr>
          <w:rFonts w:hint="eastAsia"/>
          <w:lang w:eastAsia="zh-CN"/>
        </w:rPr>
        <w:t>编号、参选名称及正本或副本。信封上注明“于年月日时之前（指参选规定的开标日期及时间）不准启封”的字样。</w:t>
      </w:r>
    </w:p>
    <w:p w:rsidR="00871065" w:rsidRPr="009238C4" w:rsidRDefault="00871065" w:rsidP="00871065">
      <w:pPr>
        <w:pStyle w:val="a3"/>
        <w:spacing w:line="360" w:lineRule="auto"/>
        <w:ind w:firstLineChars="200" w:firstLine="482"/>
        <w:rPr>
          <w:lang w:eastAsia="zh-CN"/>
        </w:rPr>
      </w:pPr>
      <w:r w:rsidRPr="009238C4">
        <w:rPr>
          <w:rFonts w:hint="eastAsia"/>
          <w:b/>
          <w:lang w:eastAsia="zh-CN"/>
        </w:rPr>
        <w:t>注：需提供参选文件及报价表电子版一份（盖章PDF版），报价表须独立盖章密封</w:t>
      </w:r>
    </w:p>
    <w:p w:rsidR="00871065" w:rsidRPr="009238C4" w:rsidRDefault="00871065" w:rsidP="00871065">
      <w:pPr>
        <w:pStyle w:val="10"/>
        <w:spacing w:line="360" w:lineRule="auto"/>
        <w:ind w:left="0" w:firstLineChars="200" w:firstLine="459"/>
        <w:rPr>
          <w:sz w:val="24"/>
          <w:szCs w:val="24"/>
          <w:lang w:eastAsia="zh-CN"/>
        </w:rPr>
      </w:pPr>
      <w:r w:rsidRPr="009238C4">
        <w:rPr>
          <w:w w:val="95"/>
          <w:sz w:val="24"/>
          <w:szCs w:val="24"/>
          <w:lang w:eastAsia="zh-CN"/>
        </w:rPr>
        <w:t>二、参选书格式内容</w:t>
      </w:r>
    </w:p>
    <w:p w:rsidR="00871065" w:rsidRPr="009238C4" w:rsidRDefault="00871065" w:rsidP="00871065">
      <w:pPr>
        <w:pStyle w:val="a3"/>
        <w:spacing w:line="360" w:lineRule="auto"/>
        <w:ind w:firstLineChars="200" w:firstLine="480"/>
        <w:rPr>
          <w:lang w:eastAsia="zh-CN"/>
        </w:rPr>
      </w:pPr>
      <w:r w:rsidRPr="009238C4">
        <w:rPr>
          <w:rFonts w:hint="eastAsia"/>
          <w:lang w:eastAsia="zh-CN"/>
        </w:rPr>
        <w:t>参选人应仔细阅读</w:t>
      </w:r>
      <w:r w:rsidR="00EC39B9">
        <w:rPr>
          <w:rFonts w:hint="eastAsia"/>
          <w:lang w:eastAsia="zh-CN"/>
        </w:rPr>
        <w:t>询比</w:t>
      </w:r>
      <w:r w:rsidRPr="009238C4">
        <w:rPr>
          <w:rFonts w:hint="eastAsia"/>
          <w:lang w:eastAsia="zh-CN"/>
        </w:rPr>
        <w:t>文件的所有内容，按照</w:t>
      </w:r>
      <w:r w:rsidR="00EC39B9">
        <w:rPr>
          <w:rFonts w:hint="eastAsia"/>
          <w:lang w:eastAsia="zh-CN"/>
        </w:rPr>
        <w:t>询比</w:t>
      </w:r>
      <w:r w:rsidRPr="009238C4">
        <w:rPr>
          <w:rFonts w:hint="eastAsia"/>
          <w:lang w:eastAsia="zh-CN"/>
        </w:rPr>
        <w:t>文件的要求提交参选文件。参选文件应对</w:t>
      </w:r>
      <w:r w:rsidR="00EC39B9">
        <w:rPr>
          <w:rFonts w:hint="eastAsia"/>
          <w:lang w:eastAsia="zh-CN"/>
        </w:rPr>
        <w:t>询比</w:t>
      </w:r>
      <w:r w:rsidRPr="009238C4">
        <w:rPr>
          <w:rFonts w:hint="eastAsia"/>
          <w:lang w:eastAsia="zh-CN"/>
        </w:rPr>
        <w:t>文件的要求作出实质性响应，并保证所提供的全部资料的真实性，否则，</w:t>
      </w:r>
      <w:r w:rsidRPr="009238C4">
        <w:rPr>
          <w:rFonts w:hint="eastAsia"/>
          <w:b/>
          <w:lang w:eastAsia="zh-CN"/>
        </w:rPr>
        <w:t>其参选将被拒绝。</w:t>
      </w:r>
      <w:r w:rsidRPr="009238C4">
        <w:rPr>
          <w:lang w:eastAsia="zh-CN"/>
        </w:rPr>
        <w:t>参选人应按附件二格式内容要求进行参选</w:t>
      </w:r>
      <w:r w:rsidRPr="009238C4">
        <w:rPr>
          <w:rFonts w:hint="eastAsia"/>
          <w:lang w:eastAsia="zh-CN"/>
        </w:rPr>
        <w:t>文件</w:t>
      </w:r>
      <w:r w:rsidRPr="009238C4">
        <w:rPr>
          <w:lang w:eastAsia="zh-CN"/>
        </w:rPr>
        <w:t>的编制</w:t>
      </w:r>
      <w:r w:rsidRPr="009238C4">
        <w:rPr>
          <w:rFonts w:hint="eastAsia"/>
          <w:lang w:eastAsia="zh-CN"/>
        </w:rPr>
        <w:t>，完整提供</w:t>
      </w:r>
      <w:r w:rsidR="00EC39B9">
        <w:rPr>
          <w:rFonts w:hint="eastAsia"/>
          <w:lang w:eastAsia="zh-CN"/>
        </w:rPr>
        <w:t>询比</w:t>
      </w:r>
      <w:r w:rsidRPr="009238C4">
        <w:rPr>
          <w:rFonts w:hint="eastAsia"/>
          <w:lang w:eastAsia="zh-CN"/>
        </w:rPr>
        <w:t>文件附件二所</w:t>
      </w:r>
      <w:r w:rsidRPr="009238C4">
        <w:rPr>
          <w:rFonts w:hint="eastAsia"/>
          <w:lang w:eastAsia="zh-CN"/>
        </w:rPr>
        <w:lastRenderedPageBreak/>
        <w:t>规定的全部资格证明文件并按规定盖章和签署。</w:t>
      </w:r>
    </w:p>
    <w:p w:rsidR="00871065" w:rsidRPr="009238C4" w:rsidRDefault="00871065" w:rsidP="00871065">
      <w:pPr>
        <w:pStyle w:val="a3"/>
        <w:spacing w:line="360" w:lineRule="auto"/>
        <w:ind w:firstLineChars="200" w:firstLine="480"/>
        <w:rPr>
          <w:lang w:eastAsia="zh-CN"/>
        </w:rPr>
      </w:pPr>
      <w:r w:rsidRPr="009238C4">
        <w:rPr>
          <w:rFonts w:hint="eastAsia"/>
          <w:lang w:eastAsia="zh-CN"/>
        </w:rPr>
        <w:t>备注：参选人应向</w:t>
      </w:r>
      <w:r w:rsidR="00EC39B9">
        <w:rPr>
          <w:rFonts w:hint="eastAsia"/>
          <w:lang w:eastAsia="zh-CN"/>
        </w:rPr>
        <w:t>询比</w:t>
      </w:r>
      <w:r w:rsidRPr="009238C4">
        <w:rPr>
          <w:rFonts w:hint="eastAsia"/>
          <w:lang w:eastAsia="zh-CN"/>
        </w:rPr>
        <w:t>人提供内容一致的</w:t>
      </w:r>
      <w:r w:rsidRPr="009238C4">
        <w:rPr>
          <w:rFonts w:hint="eastAsia"/>
          <w:u w:val="single"/>
          <w:lang w:eastAsia="zh-CN"/>
        </w:rPr>
        <w:t xml:space="preserve"> 3套 </w:t>
      </w:r>
      <w:r w:rsidRPr="009238C4">
        <w:rPr>
          <w:rFonts w:hint="eastAsia"/>
          <w:lang w:eastAsia="zh-CN"/>
        </w:rPr>
        <w:t>参选文件。</w:t>
      </w:r>
    </w:p>
    <w:p w:rsidR="00871065" w:rsidRPr="009238C4" w:rsidRDefault="00871065" w:rsidP="00871065">
      <w:pPr>
        <w:pStyle w:val="10"/>
        <w:spacing w:line="360" w:lineRule="auto"/>
        <w:ind w:left="0" w:firstLineChars="200" w:firstLine="459"/>
        <w:rPr>
          <w:sz w:val="24"/>
          <w:szCs w:val="24"/>
          <w:lang w:eastAsia="zh-CN"/>
        </w:rPr>
      </w:pPr>
      <w:r w:rsidRPr="009238C4">
        <w:rPr>
          <w:w w:val="95"/>
          <w:sz w:val="24"/>
          <w:szCs w:val="24"/>
          <w:lang w:eastAsia="zh-CN"/>
        </w:rPr>
        <w:t>三、参选报价</w:t>
      </w:r>
    </w:p>
    <w:p w:rsidR="00871065" w:rsidRDefault="00871065" w:rsidP="00871065">
      <w:pPr>
        <w:pStyle w:val="a3"/>
        <w:spacing w:line="360" w:lineRule="auto"/>
        <w:ind w:right="221" w:firstLine="476"/>
        <w:rPr>
          <w:spacing w:val="-4"/>
          <w:lang w:eastAsia="zh-CN"/>
        </w:rPr>
      </w:pPr>
      <w:r w:rsidRPr="009238C4">
        <w:rPr>
          <w:spacing w:val="-3"/>
          <w:lang w:eastAsia="zh-CN"/>
        </w:rPr>
        <w:t>参选人须按要求进行报价</w:t>
      </w:r>
      <w:r w:rsidRPr="009238C4">
        <w:rPr>
          <w:spacing w:val="-29"/>
          <w:lang w:eastAsia="zh-CN"/>
        </w:rPr>
        <w:t>，</w:t>
      </w:r>
      <w:r w:rsidRPr="009238C4">
        <w:rPr>
          <w:spacing w:val="-4"/>
          <w:lang w:eastAsia="zh-CN"/>
        </w:rPr>
        <w:t>对参选报价负责。参选报价应加盖参选人印章，字迹清晰，否则视为无效。</w:t>
      </w:r>
    </w:p>
    <w:p w:rsidR="00871065" w:rsidRPr="009238C4" w:rsidRDefault="00871065" w:rsidP="00871065">
      <w:pPr>
        <w:pStyle w:val="10"/>
        <w:spacing w:line="360" w:lineRule="auto"/>
        <w:ind w:left="0" w:firstLineChars="200" w:firstLine="459"/>
        <w:rPr>
          <w:sz w:val="24"/>
          <w:szCs w:val="24"/>
          <w:lang w:eastAsia="zh-CN"/>
        </w:rPr>
      </w:pPr>
      <w:r w:rsidRPr="009238C4">
        <w:rPr>
          <w:w w:val="95"/>
          <w:sz w:val="24"/>
          <w:szCs w:val="24"/>
          <w:lang w:eastAsia="zh-CN"/>
        </w:rPr>
        <w:t>四、特别说明</w:t>
      </w:r>
    </w:p>
    <w:p w:rsidR="00871065" w:rsidRPr="009238C4" w:rsidRDefault="00871065" w:rsidP="00871065">
      <w:pPr>
        <w:pStyle w:val="a3"/>
        <w:spacing w:line="360" w:lineRule="auto"/>
        <w:ind w:leftChars="54" w:left="119" w:right="222" w:firstLineChars="200" w:firstLine="480"/>
        <w:rPr>
          <w:lang w:eastAsia="zh-CN"/>
        </w:rPr>
      </w:pPr>
      <w:r w:rsidRPr="009238C4">
        <w:rPr>
          <w:lang w:eastAsia="zh-CN"/>
        </w:rPr>
        <w:t>1.</w:t>
      </w:r>
      <w:r w:rsidRPr="009238C4">
        <w:rPr>
          <w:spacing w:val="-5"/>
          <w:lang w:eastAsia="zh-CN"/>
        </w:rPr>
        <w:t>参选人承担所有与准备和参加</w:t>
      </w:r>
      <w:r w:rsidR="00EC39B9">
        <w:rPr>
          <w:spacing w:val="-5"/>
          <w:lang w:eastAsia="zh-CN"/>
        </w:rPr>
        <w:t>询比</w:t>
      </w:r>
      <w:r w:rsidRPr="009238C4">
        <w:rPr>
          <w:spacing w:val="-5"/>
          <w:lang w:eastAsia="zh-CN"/>
        </w:rPr>
        <w:t>有关的费用。</w:t>
      </w:r>
      <w:r w:rsidRPr="009238C4">
        <w:rPr>
          <w:rFonts w:hint="eastAsia"/>
          <w:lang w:eastAsia="zh-CN"/>
        </w:rPr>
        <w:t>无论</w:t>
      </w:r>
      <w:r w:rsidR="00EC39B9">
        <w:rPr>
          <w:rFonts w:hint="eastAsia"/>
          <w:lang w:eastAsia="zh-CN"/>
        </w:rPr>
        <w:t>询比</w:t>
      </w:r>
      <w:r w:rsidRPr="009238C4">
        <w:rPr>
          <w:rFonts w:hint="eastAsia"/>
          <w:lang w:eastAsia="zh-CN"/>
        </w:rPr>
        <w:t>过程中的作法和结果如何，</w:t>
      </w:r>
      <w:r w:rsidR="00EC39B9">
        <w:rPr>
          <w:spacing w:val="-5"/>
          <w:lang w:eastAsia="zh-CN"/>
        </w:rPr>
        <w:t>询比</w:t>
      </w:r>
      <w:r w:rsidRPr="009238C4">
        <w:rPr>
          <w:spacing w:val="-5"/>
          <w:lang w:eastAsia="zh-CN"/>
        </w:rPr>
        <w:t>机构和</w:t>
      </w:r>
      <w:r w:rsidR="00EC39B9">
        <w:rPr>
          <w:spacing w:val="-5"/>
          <w:lang w:eastAsia="zh-CN"/>
        </w:rPr>
        <w:t>询比</w:t>
      </w:r>
      <w:r w:rsidRPr="009238C4">
        <w:rPr>
          <w:spacing w:val="-5"/>
          <w:lang w:eastAsia="zh-CN"/>
        </w:rPr>
        <w:t>人均无义务和责任承担这些费用</w:t>
      </w:r>
      <w:r w:rsidRPr="009238C4">
        <w:rPr>
          <w:rFonts w:hint="eastAsia"/>
          <w:spacing w:val="-5"/>
          <w:lang w:eastAsia="zh-CN"/>
        </w:rPr>
        <w:t>，参选</w:t>
      </w:r>
      <w:r w:rsidRPr="009238C4">
        <w:rPr>
          <w:rFonts w:hint="eastAsia"/>
          <w:lang w:eastAsia="zh-CN"/>
        </w:rPr>
        <w:t>人应自行承担所有与参加投标有关的全部费用。</w:t>
      </w:r>
    </w:p>
    <w:p w:rsidR="00871065" w:rsidRPr="009238C4" w:rsidRDefault="00871065" w:rsidP="007426F9">
      <w:pPr>
        <w:pStyle w:val="a3"/>
        <w:spacing w:line="360" w:lineRule="auto"/>
        <w:ind w:left="119" w:right="-28" w:firstLine="482"/>
        <w:rPr>
          <w:lang w:eastAsia="zh-CN"/>
        </w:rPr>
      </w:pPr>
      <w:r w:rsidRPr="009238C4">
        <w:rPr>
          <w:lang w:eastAsia="zh-CN"/>
        </w:rPr>
        <w:t>2.</w:t>
      </w:r>
      <w:r w:rsidRPr="009238C4">
        <w:rPr>
          <w:spacing w:val="-9"/>
          <w:lang w:eastAsia="zh-CN"/>
        </w:rPr>
        <w:t>参选</w:t>
      </w:r>
      <w:r w:rsidRPr="009238C4">
        <w:rPr>
          <w:rFonts w:hint="eastAsia"/>
          <w:spacing w:val="-9"/>
          <w:lang w:eastAsia="zh-CN"/>
        </w:rPr>
        <w:t>人</w:t>
      </w:r>
      <w:r>
        <w:rPr>
          <w:spacing w:val="-9"/>
          <w:lang w:eastAsia="zh-CN"/>
        </w:rPr>
        <w:t>收到</w:t>
      </w:r>
      <w:r w:rsidR="00EC39B9">
        <w:rPr>
          <w:spacing w:val="-9"/>
          <w:lang w:eastAsia="zh-CN"/>
        </w:rPr>
        <w:t>询比</w:t>
      </w:r>
      <w:r>
        <w:rPr>
          <w:spacing w:val="-9"/>
          <w:lang w:eastAsia="zh-CN"/>
        </w:rPr>
        <w:t>文件后，如有疑问需</w:t>
      </w:r>
      <w:r w:rsidRPr="009238C4">
        <w:rPr>
          <w:spacing w:val="-9"/>
          <w:lang w:eastAsia="zh-CN"/>
        </w:rPr>
        <w:t>澄清，请以书面形式在规定时间内报</w:t>
      </w:r>
      <w:r w:rsidR="00EC39B9">
        <w:rPr>
          <w:spacing w:val="-9"/>
          <w:lang w:eastAsia="zh-CN"/>
        </w:rPr>
        <w:t>询比</w:t>
      </w:r>
      <w:r w:rsidRPr="009238C4">
        <w:rPr>
          <w:spacing w:val="-9"/>
          <w:lang w:eastAsia="zh-CN"/>
        </w:rPr>
        <w:t>人汇总。</w:t>
      </w:r>
    </w:p>
    <w:p w:rsidR="00871065" w:rsidRPr="009238C4" w:rsidRDefault="00871065" w:rsidP="00871065">
      <w:pPr>
        <w:pStyle w:val="a3"/>
        <w:spacing w:line="360" w:lineRule="auto"/>
        <w:ind w:left="119" w:right="226" w:firstLine="482"/>
        <w:jc w:val="both"/>
        <w:rPr>
          <w:spacing w:val="-9"/>
          <w:lang w:eastAsia="zh-CN"/>
        </w:rPr>
      </w:pPr>
      <w:r w:rsidRPr="009238C4">
        <w:rPr>
          <w:lang w:eastAsia="zh-CN"/>
        </w:rPr>
        <w:t>3.</w:t>
      </w:r>
      <w:r w:rsidRPr="009238C4">
        <w:rPr>
          <w:spacing w:val="-6"/>
          <w:lang w:eastAsia="zh-CN"/>
        </w:rPr>
        <w:t>参选人对</w:t>
      </w:r>
      <w:r w:rsidR="00EC39B9">
        <w:rPr>
          <w:spacing w:val="-6"/>
          <w:lang w:eastAsia="zh-CN"/>
        </w:rPr>
        <w:t>询比</w:t>
      </w:r>
      <w:r w:rsidRPr="009238C4">
        <w:rPr>
          <w:spacing w:val="-6"/>
          <w:lang w:eastAsia="zh-CN"/>
        </w:rPr>
        <w:t>人提供的</w:t>
      </w:r>
      <w:r w:rsidR="00EC39B9">
        <w:rPr>
          <w:spacing w:val="-6"/>
          <w:lang w:eastAsia="zh-CN"/>
        </w:rPr>
        <w:t>询比</w:t>
      </w:r>
      <w:r w:rsidRPr="009238C4">
        <w:rPr>
          <w:spacing w:val="-6"/>
          <w:lang w:eastAsia="zh-CN"/>
        </w:rPr>
        <w:t>文件所做出的推论、解释和结论，</w:t>
      </w:r>
      <w:r w:rsidR="00EC39B9">
        <w:rPr>
          <w:spacing w:val="-6"/>
          <w:lang w:eastAsia="zh-CN"/>
        </w:rPr>
        <w:t>询比</w:t>
      </w:r>
      <w:r w:rsidRPr="009238C4">
        <w:rPr>
          <w:spacing w:val="-6"/>
          <w:lang w:eastAsia="zh-CN"/>
        </w:rPr>
        <w:t>人概不负责。参</w:t>
      </w:r>
      <w:r w:rsidRPr="009238C4">
        <w:rPr>
          <w:spacing w:val="-9"/>
          <w:lang w:eastAsia="zh-CN"/>
        </w:rPr>
        <w:t>选人由于对</w:t>
      </w:r>
      <w:r w:rsidR="00EC39B9">
        <w:rPr>
          <w:spacing w:val="-9"/>
          <w:lang w:eastAsia="zh-CN"/>
        </w:rPr>
        <w:t>询比</w:t>
      </w:r>
      <w:r w:rsidRPr="009238C4">
        <w:rPr>
          <w:spacing w:val="-9"/>
          <w:lang w:eastAsia="zh-CN"/>
        </w:rPr>
        <w:t>文件的任何推论和误解以及</w:t>
      </w:r>
      <w:r w:rsidR="00EC39B9">
        <w:rPr>
          <w:spacing w:val="-9"/>
          <w:lang w:eastAsia="zh-CN"/>
        </w:rPr>
        <w:t>询比</w:t>
      </w:r>
      <w:r w:rsidRPr="009238C4">
        <w:rPr>
          <w:spacing w:val="-9"/>
          <w:lang w:eastAsia="zh-CN"/>
        </w:rPr>
        <w:t>对有关问题的口头解释所造成的后果，均由参选人负责。</w:t>
      </w:r>
    </w:p>
    <w:p w:rsidR="00871065" w:rsidRPr="009238C4" w:rsidRDefault="00871065" w:rsidP="00871065">
      <w:pPr>
        <w:pStyle w:val="ad"/>
        <w:spacing w:after="0" w:line="360" w:lineRule="auto"/>
        <w:ind w:leftChars="0" w:left="0" w:firstLineChars="245" w:firstLine="566"/>
        <w:rPr>
          <w:b/>
          <w:bCs/>
          <w:sz w:val="24"/>
          <w:szCs w:val="24"/>
          <w:u w:val="double"/>
          <w:lang w:eastAsia="zh-CN"/>
        </w:rPr>
      </w:pPr>
      <w:r w:rsidRPr="009238C4">
        <w:rPr>
          <w:rFonts w:hint="eastAsia"/>
          <w:spacing w:val="-9"/>
          <w:sz w:val="24"/>
          <w:szCs w:val="24"/>
          <w:lang w:eastAsia="zh-CN"/>
        </w:rPr>
        <w:t>4.</w:t>
      </w:r>
      <w:r w:rsidRPr="009238C4">
        <w:rPr>
          <w:rFonts w:hint="eastAsia"/>
          <w:bCs/>
          <w:sz w:val="24"/>
          <w:szCs w:val="24"/>
          <w:lang w:eastAsia="zh-CN"/>
        </w:rPr>
        <w:t xml:space="preserve"> 本</w:t>
      </w:r>
      <w:r w:rsidR="00EC39B9">
        <w:rPr>
          <w:rFonts w:hint="eastAsia"/>
          <w:bCs/>
          <w:sz w:val="24"/>
          <w:szCs w:val="24"/>
          <w:lang w:eastAsia="zh-CN"/>
        </w:rPr>
        <w:t>询比</w:t>
      </w:r>
      <w:r w:rsidRPr="009238C4">
        <w:rPr>
          <w:rFonts w:hint="eastAsia"/>
          <w:bCs/>
          <w:sz w:val="24"/>
          <w:szCs w:val="24"/>
          <w:lang w:eastAsia="zh-CN"/>
        </w:rPr>
        <w:t>文件（含资格、商务和技术要求等材料）规定的各相关条款要求，如果参选人在参选文件中没有以书面方式对</w:t>
      </w:r>
      <w:r w:rsidR="00EC39B9">
        <w:rPr>
          <w:rFonts w:hint="eastAsia"/>
          <w:bCs/>
          <w:sz w:val="24"/>
          <w:szCs w:val="24"/>
          <w:lang w:eastAsia="zh-CN"/>
        </w:rPr>
        <w:t>询比</w:t>
      </w:r>
      <w:r w:rsidRPr="009238C4">
        <w:rPr>
          <w:rFonts w:hint="eastAsia"/>
          <w:bCs/>
          <w:sz w:val="24"/>
          <w:szCs w:val="24"/>
          <w:lang w:eastAsia="zh-CN"/>
        </w:rPr>
        <w:t>文件规定的各项要求和条款提出不满足或不响应或负偏离，则视为参选人能够完全理解并满足本</w:t>
      </w:r>
      <w:r w:rsidR="00EC39B9">
        <w:rPr>
          <w:rFonts w:hint="eastAsia"/>
          <w:bCs/>
          <w:sz w:val="24"/>
          <w:szCs w:val="24"/>
          <w:lang w:eastAsia="zh-CN"/>
        </w:rPr>
        <w:t>询比</w:t>
      </w:r>
      <w:r w:rsidRPr="009238C4">
        <w:rPr>
          <w:rFonts w:hint="eastAsia"/>
          <w:bCs/>
          <w:sz w:val="24"/>
          <w:szCs w:val="24"/>
          <w:lang w:eastAsia="zh-CN"/>
        </w:rPr>
        <w:t>文件规定的各相关条款要求。如有不满足或不响应或负偏离，不管是多么微小，参选人都应在参选文件中的“技术或商务偏离表”中加以如实详细说明，否则，参选人</w:t>
      </w:r>
      <w:r>
        <w:rPr>
          <w:rFonts w:hint="eastAsia"/>
          <w:bCs/>
          <w:sz w:val="24"/>
          <w:szCs w:val="24"/>
          <w:lang w:eastAsia="zh-CN"/>
        </w:rPr>
        <w:t>中选</w:t>
      </w:r>
      <w:r w:rsidRPr="009238C4">
        <w:rPr>
          <w:rFonts w:hint="eastAsia"/>
          <w:bCs/>
          <w:sz w:val="24"/>
          <w:szCs w:val="24"/>
          <w:lang w:eastAsia="zh-CN"/>
        </w:rPr>
        <w:t>后才提出或者被</w:t>
      </w:r>
      <w:r w:rsidR="00EC39B9">
        <w:rPr>
          <w:rFonts w:hint="eastAsia"/>
          <w:bCs/>
          <w:sz w:val="24"/>
          <w:szCs w:val="24"/>
          <w:lang w:eastAsia="zh-CN"/>
        </w:rPr>
        <w:t>询比</w:t>
      </w:r>
      <w:r w:rsidRPr="009238C4">
        <w:rPr>
          <w:rFonts w:hint="eastAsia"/>
          <w:bCs/>
          <w:sz w:val="24"/>
          <w:szCs w:val="24"/>
          <w:lang w:eastAsia="zh-CN"/>
        </w:rPr>
        <w:t>人发现的任何负偏离或不响应或不满足均视为</w:t>
      </w:r>
      <w:r>
        <w:rPr>
          <w:rFonts w:hint="eastAsia"/>
          <w:bCs/>
          <w:sz w:val="24"/>
          <w:szCs w:val="24"/>
          <w:lang w:eastAsia="zh-CN"/>
        </w:rPr>
        <w:t>中选</w:t>
      </w:r>
      <w:r w:rsidRPr="009238C4">
        <w:rPr>
          <w:rFonts w:hint="eastAsia"/>
          <w:bCs/>
          <w:sz w:val="24"/>
          <w:szCs w:val="24"/>
          <w:lang w:eastAsia="zh-CN"/>
        </w:rPr>
        <w:t>人违约，按参选人虚假承诺骗取</w:t>
      </w:r>
      <w:r>
        <w:rPr>
          <w:rFonts w:hint="eastAsia"/>
          <w:bCs/>
          <w:sz w:val="24"/>
          <w:szCs w:val="24"/>
          <w:lang w:eastAsia="zh-CN"/>
        </w:rPr>
        <w:t>中选</w:t>
      </w:r>
      <w:r w:rsidRPr="009238C4">
        <w:rPr>
          <w:rFonts w:hint="eastAsia"/>
          <w:bCs/>
          <w:sz w:val="24"/>
          <w:szCs w:val="24"/>
          <w:lang w:eastAsia="zh-CN"/>
        </w:rPr>
        <w:t>处理，</w:t>
      </w:r>
      <w:r w:rsidR="00EC39B9">
        <w:rPr>
          <w:rFonts w:hint="eastAsia"/>
          <w:bCs/>
          <w:sz w:val="24"/>
          <w:szCs w:val="24"/>
          <w:lang w:eastAsia="zh-CN"/>
        </w:rPr>
        <w:t>询比</w:t>
      </w:r>
      <w:r w:rsidRPr="009238C4">
        <w:rPr>
          <w:rFonts w:hint="eastAsia"/>
          <w:bCs/>
          <w:sz w:val="24"/>
          <w:szCs w:val="24"/>
          <w:lang w:eastAsia="zh-CN"/>
        </w:rPr>
        <w:t>人将取消其</w:t>
      </w:r>
      <w:r>
        <w:rPr>
          <w:rFonts w:hint="eastAsia"/>
          <w:bCs/>
          <w:sz w:val="24"/>
          <w:szCs w:val="24"/>
          <w:lang w:eastAsia="zh-CN"/>
        </w:rPr>
        <w:t>中选</w:t>
      </w:r>
      <w:r w:rsidRPr="009238C4">
        <w:rPr>
          <w:rFonts w:hint="eastAsia"/>
          <w:bCs/>
          <w:sz w:val="24"/>
          <w:szCs w:val="24"/>
          <w:lang w:eastAsia="zh-CN"/>
        </w:rPr>
        <w:t>人资格，给</w:t>
      </w:r>
      <w:r w:rsidR="00EC39B9">
        <w:rPr>
          <w:rFonts w:hint="eastAsia"/>
          <w:bCs/>
          <w:sz w:val="24"/>
          <w:szCs w:val="24"/>
          <w:lang w:eastAsia="zh-CN"/>
        </w:rPr>
        <w:t>询比</w:t>
      </w:r>
      <w:r w:rsidRPr="009238C4">
        <w:rPr>
          <w:rFonts w:hint="eastAsia"/>
          <w:bCs/>
          <w:sz w:val="24"/>
          <w:szCs w:val="24"/>
          <w:lang w:eastAsia="zh-CN"/>
        </w:rPr>
        <w:t>人造成损失的，还必须进行赔偿并负相关责任。</w:t>
      </w:r>
    </w:p>
    <w:p w:rsidR="00871065" w:rsidRPr="009238C4" w:rsidRDefault="00871065" w:rsidP="00871065">
      <w:pPr>
        <w:pStyle w:val="a3"/>
        <w:spacing w:line="360" w:lineRule="auto"/>
        <w:ind w:right="226" w:firstLineChars="200" w:firstLine="480"/>
        <w:jc w:val="both"/>
        <w:rPr>
          <w:bCs/>
          <w:lang w:eastAsia="zh-CN"/>
        </w:rPr>
      </w:pPr>
      <w:r w:rsidRPr="009238C4">
        <w:rPr>
          <w:rFonts w:hint="eastAsia"/>
          <w:lang w:eastAsia="zh-CN"/>
        </w:rPr>
        <w:t>5.参选</w:t>
      </w:r>
      <w:r w:rsidRPr="009238C4">
        <w:rPr>
          <w:rFonts w:hint="eastAsia"/>
          <w:bCs/>
          <w:lang w:eastAsia="zh-CN"/>
        </w:rPr>
        <w:t>人必须对其参选文件中提供各种资料、说明、承诺的真实性负责。</w:t>
      </w:r>
      <w:r w:rsidR="00EC39B9">
        <w:rPr>
          <w:rFonts w:hint="eastAsia"/>
          <w:bCs/>
          <w:lang w:eastAsia="zh-CN"/>
        </w:rPr>
        <w:t>询比</w:t>
      </w:r>
      <w:r w:rsidRPr="009238C4">
        <w:rPr>
          <w:rFonts w:hint="eastAsia"/>
          <w:bCs/>
          <w:lang w:eastAsia="zh-CN"/>
        </w:rPr>
        <w:t>人有权在评标过程中或签订合同之前对参选人参选文件中的各种资料、说明、承诺的真实性进行核查，参选人应无条件配合</w:t>
      </w:r>
      <w:r w:rsidR="00EC39B9">
        <w:rPr>
          <w:rFonts w:hint="eastAsia"/>
          <w:bCs/>
          <w:lang w:eastAsia="zh-CN"/>
        </w:rPr>
        <w:t>询比</w:t>
      </w:r>
      <w:r w:rsidRPr="009238C4">
        <w:rPr>
          <w:rFonts w:hint="eastAsia"/>
          <w:bCs/>
          <w:lang w:eastAsia="zh-CN"/>
        </w:rPr>
        <w:t>人的核查工作，不得托词拒绝核查或隐瞒真实情况。若在评标过程中，发现参选人有为谋取</w:t>
      </w:r>
      <w:r>
        <w:rPr>
          <w:rFonts w:hint="eastAsia"/>
          <w:bCs/>
          <w:lang w:eastAsia="zh-CN"/>
        </w:rPr>
        <w:t>中选</w:t>
      </w:r>
      <w:r w:rsidRPr="009238C4">
        <w:rPr>
          <w:rFonts w:hint="eastAsia"/>
          <w:bCs/>
          <w:lang w:eastAsia="zh-CN"/>
        </w:rPr>
        <w:t>而提供虚假资料和承诺欺骗</w:t>
      </w:r>
      <w:r w:rsidR="00EC39B9">
        <w:rPr>
          <w:rFonts w:hint="eastAsia"/>
          <w:bCs/>
          <w:lang w:eastAsia="zh-CN"/>
        </w:rPr>
        <w:t>询比</w:t>
      </w:r>
      <w:r w:rsidRPr="009238C4">
        <w:rPr>
          <w:rFonts w:hint="eastAsia"/>
          <w:bCs/>
          <w:lang w:eastAsia="zh-CN"/>
        </w:rPr>
        <w:t>人的行为，将取消其</w:t>
      </w:r>
      <w:r>
        <w:rPr>
          <w:rFonts w:hint="eastAsia"/>
          <w:bCs/>
          <w:lang w:eastAsia="zh-CN"/>
        </w:rPr>
        <w:t>中选</w:t>
      </w:r>
      <w:r w:rsidRPr="009238C4">
        <w:rPr>
          <w:rFonts w:hint="eastAsia"/>
          <w:bCs/>
          <w:lang w:eastAsia="zh-CN"/>
        </w:rPr>
        <w:t>资格。若在</w:t>
      </w:r>
      <w:r>
        <w:rPr>
          <w:rFonts w:hint="eastAsia"/>
          <w:bCs/>
          <w:lang w:eastAsia="zh-CN"/>
        </w:rPr>
        <w:t>中选</w:t>
      </w:r>
      <w:r w:rsidRPr="009238C4">
        <w:rPr>
          <w:rFonts w:hint="eastAsia"/>
          <w:bCs/>
          <w:lang w:eastAsia="zh-CN"/>
        </w:rPr>
        <w:t>后或执行合同过程中发现有为谋取</w:t>
      </w:r>
      <w:r>
        <w:rPr>
          <w:rFonts w:hint="eastAsia"/>
          <w:bCs/>
          <w:lang w:eastAsia="zh-CN"/>
        </w:rPr>
        <w:t>中选</w:t>
      </w:r>
      <w:r w:rsidRPr="009238C4">
        <w:rPr>
          <w:rFonts w:hint="eastAsia"/>
          <w:bCs/>
          <w:lang w:eastAsia="zh-CN"/>
        </w:rPr>
        <w:t>而提供虚假资料和承诺欺骗</w:t>
      </w:r>
      <w:r w:rsidR="00EC39B9">
        <w:rPr>
          <w:rFonts w:hint="eastAsia"/>
          <w:bCs/>
          <w:lang w:eastAsia="zh-CN"/>
        </w:rPr>
        <w:t>询比</w:t>
      </w:r>
      <w:r w:rsidRPr="009238C4">
        <w:rPr>
          <w:rFonts w:hint="eastAsia"/>
          <w:bCs/>
          <w:lang w:eastAsia="zh-CN"/>
        </w:rPr>
        <w:t>人的行为，</w:t>
      </w:r>
      <w:r w:rsidR="00EC39B9">
        <w:rPr>
          <w:rFonts w:hint="eastAsia"/>
          <w:bCs/>
          <w:lang w:eastAsia="zh-CN"/>
        </w:rPr>
        <w:t>询比</w:t>
      </w:r>
      <w:r w:rsidRPr="009238C4">
        <w:rPr>
          <w:rFonts w:hint="eastAsia"/>
          <w:bCs/>
          <w:lang w:eastAsia="zh-CN"/>
        </w:rPr>
        <w:t>人将取消其</w:t>
      </w:r>
      <w:r>
        <w:rPr>
          <w:rFonts w:hint="eastAsia"/>
          <w:bCs/>
          <w:lang w:eastAsia="zh-CN"/>
        </w:rPr>
        <w:t>中选</w:t>
      </w:r>
      <w:r w:rsidRPr="009238C4">
        <w:rPr>
          <w:rFonts w:hint="eastAsia"/>
          <w:bCs/>
          <w:lang w:eastAsia="zh-CN"/>
        </w:rPr>
        <w:t>资格，给</w:t>
      </w:r>
      <w:r w:rsidR="00EC39B9">
        <w:rPr>
          <w:rFonts w:hint="eastAsia"/>
          <w:bCs/>
          <w:lang w:eastAsia="zh-CN"/>
        </w:rPr>
        <w:t>询比</w:t>
      </w:r>
      <w:r w:rsidRPr="009238C4">
        <w:rPr>
          <w:rFonts w:hint="eastAsia"/>
          <w:bCs/>
          <w:lang w:eastAsia="zh-CN"/>
        </w:rPr>
        <w:t>人造成损失的，还必须进行赔偿并负相关责任。</w:t>
      </w:r>
    </w:p>
    <w:p w:rsidR="00871065" w:rsidRPr="009238C4" w:rsidRDefault="00871065" w:rsidP="00871065">
      <w:pPr>
        <w:pStyle w:val="a3"/>
        <w:spacing w:line="360" w:lineRule="auto"/>
        <w:ind w:right="227" w:firstLine="482"/>
        <w:jc w:val="both"/>
        <w:rPr>
          <w:lang w:eastAsia="zh-CN"/>
        </w:rPr>
      </w:pPr>
      <w:r w:rsidRPr="009238C4">
        <w:rPr>
          <w:rFonts w:hint="eastAsia"/>
          <w:lang w:eastAsia="zh-CN"/>
        </w:rPr>
        <w:t>6. 参选文件对</w:t>
      </w:r>
      <w:r w:rsidR="00EC39B9">
        <w:rPr>
          <w:rFonts w:hint="eastAsia"/>
          <w:lang w:eastAsia="zh-CN"/>
        </w:rPr>
        <w:t>询比</w:t>
      </w:r>
      <w:r w:rsidRPr="009238C4">
        <w:rPr>
          <w:rFonts w:hint="eastAsia"/>
          <w:lang w:eastAsia="zh-CN"/>
        </w:rPr>
        <w:t>文件未提出异议的条款，均被视为参选人已接受和同意。参选文件与</w:t>
      </w:r>
      <w:r w:rsidR="00EC39B9">
        <w:rPr>
          <w:rFonts w:hint="eastAsia"/>
          <w:lang w:eastAsia="zh-CN"/>
        </w:rPr>
        <w:t>询比</w:t>
      </w:r>
      <w:r w:rsidRPr="009238C4">
        <w:rPr>
          <w:rFonts w:hint="eastAsia"/>
          <w:lang w:eastAsia="zh-CN"/>
        </w:rPr>
        <w:t>文件有差异之处，均应按“偏离表”的格式统一汇总说明。</w:t>
      </w:r>
      <w:bookmarkStart w:id="3" w:name="_Toc430422420"/>
      <w:bookmarkStart w:id="4" w:name="_Toc430488858"/>
      <w:bookmarkStart w:id="5" w:name="_Toc415567504"/>
      <w:bookmarkStart w:id="6" w:name="_Toc430488651"/>
      <w:bookmarkStart w:id="7" w:name="_Toc304357904"/>
      <w:bookmarkStart w:id="8" w:name="_Toc430489126"/>
      <w:bookmarkStart w:id="9" w:name="_Toc177186249"/>
      <w:bookmarkStart w:id="10" w:name="_Toc430490619"/>
      <w:bookmarkStart w:id="11" w:name="_Toc430492133"/>
    </w:p>
    <w:p w:rsidR="00871065" w:rsidRPr="009238C4" w:rsidRDefault="00871065" w:rsidP="00871065">
      <w:pPr>
        <w:pStyle w:val="a3"/>
        <w:spacing w:line="360" w:lineRule="auto"/>
        <w:ind w:right="227" w:firstLine="482"/>
        <w:jc w:val="both"/>
        <w:rPr>
          <w:lang w:eastAsia="zh-CN"/>
        </w:rPr>
      </w:pPr>
      <w:r w:rsidRPr="009238C4">
        <w:rPr>
          <w:rFonts w:asciiTheme="majorEastAsia" w:eastAsiaTheme="majorEastAsia" w:hAnsiTheme="majorEastAsia" w:hint="eastAsia"/>
          <w:lang w:eastAsia="zh-CN"/>
        </w:rPr>
        <w:t>7. 参选报价</w:t>
      </w:r>
      <w:bookmarkEnd w:id="3"/>
      <w:bookmarkEnd w:id="4"/>
      <w:bookmarkEnd w:id="5"/>
      <w:bookmarkEnd w:id="6"/>
      <w:bookmarkEnd w:id="7"/>
      <w:bookmarkEnd w:id="8"/>
      <w:bookmarkEnd w:id="9"/>
      <w:bookmarkEnd w:id="10"/>
      <w:bookmarkEnd w:id="11"/>
    </w:p>
    <w:p w:rsidR="00871065" w:rsidRPr="009238C4" w:rsidRDefault="00871065" w:rsidP="00871065">
      <w:pPr>
        <w:spacing w:line="360" w:lineRule="auto"/>
        <w:ind w:firstLineChars="200" w:firstLine="480"/>
        <w:rPr>
          <w:rFonts w:cs="黑体"/>
          <w:b/>
          <w:sz w:val="24"/>
          <w:szCs w:val="24"/>
          <w:lang w:eastAsia="zh-CN"/>
        </w:rPr>
      </w:pPr>
      <w:r w:rsidRPr="009238C4">
        <w:rPr>
          <w:rFonts w:hint="eastAsia"/>
          <w:sz w:val="24"/>
          <w:szCs w:val="24"/>
          <w:lang w:eastAsia="zh-CN"/>
        </w:rPr>
        <w:t>7.1 参选人应在参选文件所附的参选报价表上写明参选</w:t>
      </w:r>
      <w:r w:rsidRPr="009238C4">
        <w:rPr>
          <w:rFonts w:hint="eastAsia"/>
          <w:b/>
          <w:sz w:val="24"/>
          <w:szCs w:val="24"/>
          <w:lang w:eastAsia="zh-CN"/>
        </w:rPr>
        <w:t>的分项价格和总价</w:t>
      </w:r>
      <w:r w:rsidRPr="009238C4">
        <w:rPr>
          <w:rFonts w:hint="eastAsia"/>
          <w:sz w:val="24"/>
          <w:szCs w:val="24"/>
          <w:lang w:eastAsia="zh-CN"/>
        </w:rPr>
        <w:t>。</w:t>
      </w:r>
    </w:p>
    <w:p w:rsidR="00871065" w:rsidRPr="009238C4" w:rsidRDefault="00871065" w:rsidP="00871065">
      <w:pPr>
        <w:spacing w:line="360" w:lineRule="auto"/>
        <w:ind w:firstLineChars="200" w:firstLine="480"/>
        <w:rPr>
          <w:sz w:val="24"/>
          <w:szCs w:val="24"/>
          <w:lang w:eastAsia="zh-CN"/>
        </w:rPr>
      </w:pPr>
      <w:r w:rsidRPr="009238C4">
        <w:rPr>
          <w:rFonts w:hint="eastAsia"/>
          <w:sz w:val="24"/>
          <w:szCs w:val="24"/>
          <w:lang w:eastAsia="zh-CN"/>
        </w:rPr>
        <w:lastRenderedPageBreak/>
        <w:t>7.2 参选报价将按照参选文件第</w:t>
      </w:r>
      <w:r w:rsidRPr="009238C4">
        <w:rPr>
          <w:rFonts w:hint="eastAsia"/>
          <w:b/>
          <w:sz w:val="24"/>
          <w:szCs w:val="24"/>
          <w:lang w:eastAsia="zh-CN"/>
        </w:rPr>
        <w:t>4</w:t>
      </w:r>
      <w:r w:rsidRPr="009238C4">
        <w:rPr>
          <w:rFonts w:hint="eastAsia"/>
          <w:sz w:val="24"/>
          <w:szCs w:val="24"/>
          <w:lang w:eastAsia="zh-CN"/>
        </w:rPr>
        <w:t>章“评选规则”的规定进行。</w:t>
      </w:r>
    </w:p>
    <w:p w:rsidR="00871065" w:rsidRPr="009238C4" w:rsidRDefault="00871065" w:rsidP="00871065">
      <w:pPr>
        <w:spacing w:line="360" w:lineRule="auto"/>
        <w:ind w:firstLineChars="200" w:firstLine="480"/>
        <w:rPr>
          <w:rFonts w:cs="黑体"/>
          <w:b/>
          <w:sz w:val="24"/>
          <w:szCs w:val="24"/>
          <w:lang w:eastAsia="zh-CN"/>
        </w:rPr>
      </w:pPr>
      <w:r w:rsidRPr="009238C4">
        <w:rPr>
          <w:rFonts w:hint="eastAsia"/>
          <w:sz w:val="24"/>
          <w:szCs w:val="24"/>
          <w:lang w:eastAsia="zh-CN"/>
        </w:rPr>
        <w:t>7.3 除非另有规定或许可，国内参选人应用人民币报价。</w:t>
      </w:r>
    </w:p>
    <w:p w:rsidR="00871065" w:rsidRPr="009238C4" w:rsidRDefault="00871065" w:rsidP="00871065">
      <w:pPr>
        <w:spacing w:line="360" w:lineRule="auto"/>
        <w:ind w:firstLineChars="200" w:firstLine="480"/>
        <w:rPr>
          <w:rFonts w:cs="黑体"/>
          <w:sz w:val="24"/>
          <w:szCs w:val="24"/>
          <w:lang w:eastAsia="zh-CN"/>
        </w:rPr>
      </w:pPr>
      <w:r w:rsidRPr="009238C4">
        <w:rPr>
          <w:rFonts w:hint="eastAsia"/>
          <w:sz w:val="24"/>
          <w:szCs w:val="24"/>
          <w:lang w:eastAsia="zh-CN"/>
        </w:rPr>
        <w:t>7.4</w:t>
      </w:r>
      <w:r w:rsidRPr="009238C4">
        <w:rPr>
          <w:rFonts w:hint="eastAsia"/>
          <w:b/>
          <w:sz w:val="24"/>
          <w:szCs w:val="24"/>
          <w:lang w:eastAsia="zh-CN"/>
        </w:rPr>
        <w:t xml:space="preserve"> </w:t>
      </w:r>
      <w:r w:rsidRPr="009238C4">
        <w:rPr>
          <w:rFonts w:hint="eastAsia"/>
          <w:sz w:val="24"/>
          <w:szCs w:val="24"/>
          <w:lang w:eastAsia="zh-CN"/>
        </w:rPr>
        <w:t>参选人对每项内容只允许有一个报价，</w:t>
      </w:r>
      <w:r w:rsidR="00EC39B9">
        <w:rPr>
          <w:rFonts w:hint="eastAsia"/>
          <w:sz w:val="24"/>
          <w:szCs w:val="24"/>
          <w:lang w:eastAsia="zh-CN"/>
        </w:rPr>
        <w:t>询比</w:t>
      </w:r>
      <w:r w:rsidRPr="009238C4">
        <w:rPr>
          <w:rFonts w:hint="eastAsia"/>
          <w:sz w:val="24"/>
          <w:szCs w:val="24"/>
          <w:lang w:eastAsia="zh-CN"/>
        </w:rPr>
        <w:t>人不接受有任何选择的报价。</w:t>
      </w:r>
    </w:p>
    <w:p w:rsidR="00871065" w:rsidRPr="009238C4" w:rsidRDefault="00871065" w:rsidP="00871065">
      <w:pPr>
        <w:pStyle w:val="a3"/>
        <w:spacing w:line="360" w:lineRule="auto"/>
        <w:ind w:right="226" w:firstLine="480"/>
        <w:jc w:val="both"/>
        <w:rPr>
          <w:lang w:eastAsia="zh-CN"/>
        </w:rPr>
      </w:pPr>
      <w:r w:rsidRPr="009238C4">
        <w:rPr>
          <w:rFonts w:hint="eastAsia"/>
          <w:lang w:eastAsia="zh-CN"/>
        </w:rPr>
        <w:t>7.5 若参选人的报价明显低于其他参选报价，使得其参选报价可能低于其个别成本的，参选人应按要求作出书面说明并提供相关证明材料。参选人不能合理说明或不能提供相关证明材料的，由评标小组认定该参选人以低于成本报价竞标，其应作废标处理。</w:t>
      </w:r>
    </w:p>
    <w:p w:rsidR="00871065" w:rsidRPr="009238C4" w:rsidRDefault="00871065" w:rsidP="00871065">
      <w:pPr>
        <w:pStyle w:val="a3"/>
        <w:spacing w:line="360" w:lineRule="auto"/>
        <w:ind w:right="226" w:firstLine="480"/>
        <w:jc w:val="both"/>
        <w:rPr>
          <w:lang w:eastAsia="zh-CN"/>
        </w:rPr>
      </w:pPr>
      <w:r w:rsidRPr="009238C4">
        <w:rPr>
          <w:rFonts w:hint="eastAsia"/>
          <w:lang w:eastAsia="zh-CN"/>
        </w:rPr>
        <w:t>8. 参选文件的正本和副本均需打（复）印或使用不褪色的蓝、黑墨水笔书写，字迹应清晰易于辨认，并应在投标文件封面上清楚的注明“正本”或“副本”。正本与副本如有不一致之处，则以正本为准。</w:t>
      </w:r>
    </w:p>
    <w:p w:rsidR="00871065" w:rsidRDefault="00871065" w:rsidP="00871065">
      <w:pPr>
        <w:pStyle w:val="a3"/>
        <w:spacing w:before="35" w:line="357" w:lineRule="auto"/>
        <w:ind w:right="226" w:firstLine="480"/>
        <w:jc w:val="both"/>
        <w:rPr>
          <w:lang w:eastAsia="zh-CN"/>
        </w:rPr>
      </w:pPr>
      <w:r w:rsidRPr="009238C4">
        <w:rPr>
          <w:rFonts w:hint="eastAsia"/>
          <w:lang w:eastAsia="zh-CN"/>
        </w:rPr>
        <w:t>9.</w:t>
      </w:r>
      <w:r w:rsidRPr="009238C4">
        <w:rPr>
          <w:lang w:eastAsia="zh-CN"/>
        </w:rPr>
        <w:t xml:space="preserve"> </w:t>
      </w:r>
      <w:r w:rsidRPr="009238C4">
        <w:rPr>
          <w:rFonts w:hint="eastAsia"/>
          <w:lang w:eastAsia="zh-CN"/>
        </w:rPr>
        <w:t>参选文件正本应按要求由经正式授权的参选人代表签字并加盖参选人公章。副本可以用复印件。</w:t>
      </w:r>
    </w:p>
    <w:p w:rsidR="006E6FAD" w:rsidRDefault="006E6FAD">
      <w:pPr>
        <w:pStyle w:val="10"/>
        <w:tabs>
          <w:tab w:val="left" w:pos="1488"/>
        </w:tabs>
        <w:spacing w:line="355" w:lineRule="exact"/>
        <w:ind w:left="365"/>
        <w:jc w:val="center"/>
        <w:rPr>
          <w:lang w:eastAsia="zh-CN"/>
        </w:rPr>
      </w:pPr>
    </w:p>
    <w:p w:rsidR="00967702" w:rsidRDefault="00DD56C2">
      <w:pPr>
        <w:pStyle w:val="10"/>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rsidR="002032FC" w:rsidRPr="00922B67" w:rsidRDefault="002032FC" w:rsidP="002032FC">
      <w:pPr>
        <w:pStyle w:val="10"/>
        <w:rPr>
          <w:sz w:val="24"/>
          <w:szCs w:val="24"/>
          <w:lang w:eastAsia="zh-CN"/>
        </w:rPr>
      </w:pPr>
      <w:r w:rsidRPr="00922B67">
        <w:rPr>
          <w:rFonts w:hint="eastAsia"/>
          <w:w w:val="95"/>
          <w:sz w:val="24"/>
          <w:szCs w:val="24"/>
          <w:lang w:eastAsia="zh-CN"/>
        </w:rPr>
        <w:t>一、</w:t>
      </w:r>
      <w:r w:rsidRPr="00922B67">
        <w:rPr>
          <w:w w:val="95"/>
          <w:sz w:val="24"/>
          <w:szCs w:val="24"/>
          <w:lang w:eastAsia="zh-CN"/>
        </w:rPr>
        <w:t>评选</w:t>
      </w:r>
    </w:p>
    <w:p w:rsidR="002032FC" w:rsidRDefault="002032FC" w:rsidP="002032FC">
      <w:pPr>
        <w:pStyle w:val="a3"/>
        <w:spacing w:before="186" w:line="360" w:lineRule="auto"/>
        <w:ind w:left="1" w:firstLineChars="200" w:firstLine="480"/>
        <w:rPr>
          <w:lang w:eastAsia="zh-CN"/>
        </w:rPr>
      </w:pPr>
      <w:r>
        <w:rPr>
          <w:lang w:eastAsia="zh-CN"/>
        </w:rPr>
        <w:t>1.</w:t>
      </w:r>
      <w:r w:rsidR="00EC39B9">
        <w:rPr>
          <w:spacing w:val="-5"/>
          <w:lang w:eastAsia="zh-CN"/>
        </w:rPr>
        <w:t>询比</w:t>
      </w:r>
      <w:r>
        <w:rPr>
          <w:spacing w:val="-5"/>
          <w:lang w:eastAsia="zh-CN"/>
        </w:rPr>
        <w:t>人将在参选文件截止日期后</w:t>
      </w:r>
      <w:r>
        <w:rPr>
          <w:rFonts w:hint="eastAsia"/>
          <w:spacing w:val="-5"/>
          <w:lang w:eastAsia="zh-CN"/>
        </w:rPr>
        <w:t>将</w:t>
      </w:r>
      <w:r>
        <w:rPr>
          <w:spacing w:val="-5"/>
          <w:lang w:eastAsia="zh-CN"/>
        </w:rPr>
        <w:t>组织</w:t>
      </w:r>
      <w:r w:rsidR="00EC39B9">
        <w:rPr>
          <w:spacing w:val="-5"/>
          <w:lang w:eastAsia="zh-CN"/>
        </w:rPr>
        <w:t>询比</w:t>
      </w:r>
      <w:r>
        <w:rPr>
          <w:spacing w:val="-5"/>
          <w:lang w:eastAsia="zh-CN"/>
        </w:rPr>
        <w:t>会，参选人选定工作在</w:t>
      </w:r>
      <w:r w:rsidR="00EC39B9">
        <w:rPr>
          <w:spacing w:val="-5"/>
          <w:lang w:eastAsia="zh-CN"/>
        </w:rPr>
        <w:t>询比</w:t>
      </w:r>
      <w:r>
        <w:rPr>
          <w:spacing w:val="-5"/>
          <w:lang w:eastAsia="zh-CN"/>
        </w:rPr>
        <w:t>人有关部门监督下，由</w:t>
      </w:r>
      <w:r w:rsidR="00EC39B9">
        <w:rPr>
          <w:spacing w:val="-5"/>
          <w:lang w:eastAsia="zh-CN"/>
        </w:rPr>
        <w:t>询比</w:t>
      </w:r>
      <w:r>
        <w:rPr>
          <w:spacing w:val="-5"/>
          <w:lang w:eastAsia="zh-CN"/>
        </w:rPr>
        <w:t>人依法组建的评选</w:t>
      </w:r>
      <w:r>
        <w:rPr>
          <w:rFonts w:hint="eastAsia"/>
          <w:spacing w:val="-5"/>
          <w:lang w:eastAsia="zh-CN"/>
        </w:rPr>
        <w:t>小组</w:t>
      </w:r>
      <w:r>
        <w:rPr>
          <w:spacing w:val="-5"/>
          <w:lang w:eastAsia="zh-CN"/>
        </w:rPr>
        <w:t>负责。</w:t>
      </w:r>
    </w:p>
    <w:p w:rsidR="002032FC" w:rsidRDefault="002032FC" w:rsidP="002032FC">
      <w:pPr>
        <w:pStyle w:val="a3"/>
        <w:spacing w:before="23" w:line="360" w:lineRule="auto"/>
        <w:ind w:left="1" w:firstLineChars="200" w:firstLine="480"/>
        <w:rPr>
          <w:lang w:eastAsia="zh-CN"/>
        </w:rPr>
      </w:pPr>
      <w:r>
        <w:rPr>
          <w:lang w:eastAsia="zh-CN"/>
        </w:rPr>
        <w:t>2.在开选时有启封和没</w:t>
      </w:r>
      <w:r>
        <w:rPr>
          <w:rFonts w:hint="eastAsia"/>
          <w:lang w:eastAsia="zh-CN"/>
        </w:rPr>
        <w:t>公章</w:t>
      </w:r>
      <w:r>
        <w:rPr>
          <w:lang w:eastAsia="zh-CN"/>
        </w:rPr>
        <w:t>的参选文件，在评选时将不予考虑。</w:t>
      </w:r>
    </w:p>
    <w:p w:rsidR="002032FC" w:rsidRDefault="002032FC" w:rsidP="002032FC">
      <w:pPr>
        <w:pStyle w:val="a3"/>
        <w:spacing w:line="360" w:lineRule="auto"/>
        <w:ind w:left="1" w:firstLineChars="200" w:firstLine="480"/>
        <w:rPr>
          <w:lang w:eastAsia="zh-CN"/>
        </w:rPr>
      </w:pPr>
      <w:r>
        <w:rPr>
          <w:lang w:eastAsia="zh-CN"/>
        </w:rPr>
        <w:t>3.</w:t>
      </w:r>
      <w:r w:rsidR="00EC39B9">
        <w:rPr>
          <w:lang w:eastAsia="zh-CN"/>
        </w:rPr>
        <w:t>询比</w:t>
      </w:r>
      <w:r>
        <w:rPr>
          <w:lang w:eastAsia="zh-CN"/>
        </w:rPr>
        <w:t>人将做开选记录</w:t>
      </w:r>
    </w:p>
    <w:p w:rsidR="002032FC" w:rsidRDefault="002032FC" w:rsidP="002032FC">
      <w:pPr>
        <w:spacing w:after="240"/>
        <w:ind w:left="680"/>
        <w:rPr>
          <w:b/>
          <w:w w:val="95"/>
          <w:sz w:val="24"/>
          <w:szCs w:val="24"/>
          <w:lang w:eastAsia="zh-CN"/>
        </w:rPr>
      </w:pPr>
      <w:r>
        <w:rPr>
          <w:rFonts w:hint="eastAsia"/>
          <w:b/>
          <w:w w:val="95"/>
          <w:sz w:val="24"/>
          <w:szCs w:val="24"/>
          <w:lang w:eastAsia="zh-CN"/>
        </w:rPr>
        <w:t>二</w:t>
      </w:r>
      <w:r w:rsidRPr="000748EA">
        <w:rPr>
          <w:b/>
          <w:w w:val="95"/>
          <w:sz w:val="24"/>
          <w:szCs w:val="24"/>
          <w:lang w:eastAsia="zh-CN"/>
        </w:rPr>
        <w:t>、规则：</w:t>
      </w:r>
    </w:p>
    <w:p w:rsidR="00256E8C" w:rsidRPr="00BD7C27" w:rsidRDefault="00256E8C" w:rsidP="00256E8C">
      <w:pPr>
        <w:pStyle w:val="a3"/>
        <w:spacing w:line="360" w:lineRule="auto"/>
        <w:ind w:right="121" w:firstLineChars="200" w:firstLine="480"/>
        <w:jc w:val="both"/>
        <w:rPr>
          <w:lang w:eastAsia="zh-CN"/>
        </w:rPr>
      </w:pPr>
      <w:r w:rsidRPr="00BD7C27">
        <w:rPr>
          <w:lang w:eastAsia="zh-CN"/>
        </w:rPr>
        <w:t>1.</w:t>
      </w:r>
      <w:r w:rsidR="00EC39B9">
        <w:rPr>
          <w:lang w:eastAsia="zh-CN"/>
        </w:rPr>
        <w:t>询比</w:t>
      </w:r>
      <w:r w:rsidRPr="00BD7C27">
        <w:rPr>
          <w:lang w:eastAsia="zh-CN"/>
        </w:rPr>
        <w:t>人将</w:t>
      </w:r>
      <w:r w:rsidRPr="00BD7C27">
        <w:rPr>
          <w:rFonts w:hint="eastAsia"/>
          <w:lang w:eastAsia="zh-CN"/>
        </w:rPr>
        <w:t>先对参选人的资质进行评选，参选人资质符合</w:t>
      </w:r>
      <w:r w:rsidR="00EC39B9">
        <w:rPr>
          <w:rFonts w:hint="eastAsia"/>
          <w:lang w:eastAsia="zh-CN"/>
        </w:rPr>
        <w:t>询比</w:t>
      </w:r>
      <w:r w:rsidRPr="00BD7C27">
        <w:rPr>
          <w:rFonts w:hint="eastAsia"/>
          <w:lang w:eastAsia="zh-CN"/>
        </w:rPr>
        <w:t>人要求后，方可进行下一轮商务报价评选。</w:t>
      </w:r>
    </w:p>
    <w:p w:rsidR="00256E8C" w:rsidRPr="00BD7C27" w:rsidRDefault="00256E8C" w:rsidP="00256E8C">
      <w:pPr>
        <w:pStyle w:val="a3"/>
        <w:spacing w:line="360" w:lineRule="auto"/>
        <w:ind w:right="121" w:firstLineChars="200" w:firstLine="480"/>
        <w:jc w:val="both"/>
        <w:rPr>
          <w:lang w:eastAsia="zh-CN"/>
        </w:rPr>
      </w:pPr>
      <w:r w:rsidRPr="00BD7C27">
        <w:rPr>
          <w:lang w:eastAsia="zh-CN"/>
        </w:rPr>
        <w:t>2.</w:t>
      </w:r>
      <w:r>
        <w:rPr>
          <w:lang w:eastAsia="zh-CN"/>
        </w:rPr>
        <w:t>参选人串选、相互勾结故意压低标价以排挤竞争对手</w:t>
      </w:r>
      <w:r w:rsidRPr="00BD7C27">
        <w:rPr>
          <w:lang w:eastAsia="zh-CN"/>
        </w:rPr>
        <w:t>公平竞争的，其参选无效。</w:t>
      </w:r>
    </w:p>
    <w:p w:rsidR="002032FC" w:rsidRPr="00256E8C" w:rsidRDefault="00256E8C" w:rsidP="00256E8C">
      <w:pPr>
        <w:pStyle w:val="1"/>
        <w:spacing w:line="360" w:lineRule="auto"/>
        <w:ind w:firstLineChars="200" w:firstLine="480"/>
        <w:rPr>
          <w:rFonts w:asciiTheme="majorEastAsia" w:eastAsiaTheme="majorEastAsia" w:hAnsiTheme="majorEastAsia"/>
          <w:sz w:val="24"/>
          <w:szCs w:val="24"/>
        </w:rPr>
      </w:pPr>
      <w:r w:rsidRPr="00256E8C">
        <w:rPr>
          <w:sz w:val="24"/>
          <w:szCs w:val="24"/>
        </w:rPr>
        <w:t>3.替补候选人的设定与使用：在合同签订前，</w:t>
      </w:r>
      <w:r w:rsidR="00EC39B9">
        <w:rPr>
          <w:sz w:val="24"/>
          <w:szCs w:val="24"/>
        </w:rPr>
        <w:t>询比</w:t>
      </w:r>
      <w:r w:rsidRPr="00256E8C">
        <w:rPr>
          <w:sz w:val="24"/>
          <w:szCs w:val="24"/>
        </w:rPr>
        <w:t>单位发现参选人的参选报价或</w:t>
      </w:r>
      <w:r w:rsidRPr="00256E8C">
        <w:rPr>
          <w:rFonts w:hint="eastAsia"/>
          <w:sz w:val="24"/>
          <w:szCs w:val="24"/>
        </w:rPr>
        <w:t>服务</w:t>
      </w:r>
      <w:r w:rsidRPr="00256E8C">
        <w:rPr>
          <w:sz w:val="24"/>
          <w:szCs w:val="24"/>
        </w:rPr>
        <w:t>范围有缺漏、实际应标产品或服务存在重大偏差、或参选材料存在欺诈行为时、或参选人因不可抗力或自身原因不能履行合同的，将有理由取消中选人资格，保留依法追究的权利； 并将依法</w:t>
      </w:r>
      <w:r w:rsidRPr="00256E8C">
        <w:rPr>
          <w:rFonts w:hint="eastAsia"/>
          <w:sz w:val="24"/>
          <w:szCs w:val="24"/>
        </w:rPr>
        <w:t>确定后续排名的中选候选人，或重新进行</w:t>
      </w:r>
      <w:r w:rsidR="00EC39B9">
        <w:rPr>
          <w:rFonts w:hint="eastAsia"/>
          <w:sz w:val="24"/>
          <w:szCs w:val="24"/>
        </w:rPr>
        <w:t>询比</w:t>
      </w:r>
      <w:r w:rsidRPr="00256E8C">
        <w:rPr>
          <w:sz w:val="24"/>
          <w:szCs w:val="24"/>
        </w:rPr>
        <w:t>。</w:t>
      </w:r>
    </w:p>
    <w:p w:rsidR="002032FC" w:rsidRPr="000748EA" w:rsidRDefault="002032FC" w:rsidP="002032FC">
      <w:pPr>
        <w:pStyle w:val="10"/>
        <w:spacing w:line="360" w:lineRule="auto"/>
        <w:rPr>
          <w:sz w:val="24"/>
          <w:szCs w:val="24"/>
          <w:lang w:eastAsia="zh-CN"/>
        </w:rPr>
      </w:pPr>
      <w:r>
        <w:rPr>
          <w:rFonts w:hint="eastAsia"/>
          <w:w w:val="95"/>
          <w:sz w:val="24"/>
          <w:szCs w:val="24"/>
          <w:lang w:eastAsia="zh-CN"/>
        </w:rPr>
        <w:t>三</w:t>
      </w:r>
      <w:r w:rsidRPr="000748EA">
        <w:rPr>
          <w:w w:val="95"/>
          <w:sz w:val="24"/>
          <w:szCs w:val="24"/>
          <w:lang w:eastAsia="zh-CN"/>
        </w:rPr>
        <w:t>、资格审查：</w:t>
      </w:r>
    </w:p>
    <w:p w:rsidR="002032FC" w:rsidRPr="000748EA" w:rsidRDefault="002032FC" w:rsidP="002032FC">
      <w:pPr>
        <w:pStyle w:val="a3"/>
        <w:spacing w:line="360" w:lineRule="auto"/>
        <w:ind w:right="226" w:firstLine="480"/>
        <w:jc w:val="both"/>
        <w:rPr>
          <w:lang w:eastAsia="zh-CN"/>
        </w:rPr>
      </w:pPr>
      <w:r w:rsidRPr="000748EA">
        <w:rPr>
          <w:spacing w:val="-5"/>
          <w:lang w:eastAsia="zh-CN"/>
        </w:rPr>
        <w:t>由</w:t>
      </w:r>
      <w:r w:rsidR="00EC39B9">
        <w:rPr>
          <w:spacing w:val="-5"/>
          <w:lang w:eastAsia="zh-CN"/>
        </w:rPr>
        <w:t>询比</w:t>
      </w:r>
      <w:r w:rsidRPr="000748EA">
        <w:rPr>
          <w:spacing w:val="-5"/>
          <w:lang w:eastAsia="zh-CN"/>
        </w:rPr>
        <w:t>人依法组建的评选</w:t>
      </w:r>
      <w:r>
        <w:rPr>
          <w:rFonts w:hint="eastAsia"/>
          <w:spacing w:val="-5"/>
          <w:lang w:eastAsia="zh-CN"/>
        </w:rPr>
        <w:t>小组</w:t>
      </w:r>
      <w:r w:rsidRPr="000748EA">
        <w:rPr>
          <w:spacing w:val="-5"/>
          <w:lang w:eastAsia="zh-CN"/>
        </w:rPr>
        <w:t>将按照第二章</w:t>
      </w:r>
      <w:r w:rsidR="00EC39B9">
        <w:rPr>
          <w:spacing w:val="-5"/>
          <w:lang w:eastAsia="zh-CN"/>
        </w:rPr>
        <w:t>询比</w:t>
      </w:r>
      <w:r w:rsidRPr="000748EA">
        <w:rPr>
          <w:spacing w:val="-5"/>
          <w:lang w:eastAsia="zh-CN"/>
        </w:rPr>
        <w:t>须知第六点“参选人资格”的要求</w:t>
      </w:r>
      <w:r w:rsidRPr="000748EA">
        <w:rPr>
          <w:spacing w:val="-11"/>
          <w:lang w:eastAsia="zh-CN"/>
        </w:rPr>
        <w:t>对参选人进行资格审查，以确定是否为符合</w:t>
      </w:r>
      <w:r w:rsidR="00EC39B9">
        <w:rPr>
          <w:spacing w:val="-11"/>
          <w:lang w:eastAsia="zh-CN"/>
        </w:rPr>
        <w:t>询比</w:t>
      </w:r>
      <w:r w:rsidRPr="000748EA">
        <w:rPr>
          <w:spacing w:val="-11"/>
          <w:lang w:eastAsia="zh-CN"/>
        </w:rPr>
        <w:t>文件规定要求的合格参选人，同时，评选</w:t>
      </w:r>
      <w:r w:rsidRPr="000748EA">
        <w:rPr>
          <w:spacing w:val="-14"/>
          <w:lang w:eastAsia="zh-CN"/>
        </w:rPr>
        <w:t>委员会将依据参选人提供的资格证明文件审查参选人的法人资格、营业范围、财务，以确</w:t>
      </w:r>
      <w:r w:rsidRPr="000748EA">
        <w:rPr>
          <w:spacing w:val="-18"/>
          <w:lang w:eastAsia="zh-CN"/>
        </w:rPr>
        <w:t>定参选人是否有资格履行合同。经上述资格审查合格的参选人进入下一程序的评审，经上述资格审查不合格的</w:t>
      </w:r>
      <w:r w:rsidRPr="000748EA">
        <w:rPr>
          <w:spacing w:val="-18"/>
          <w:lang w:eastAsia="zh-CN"/>
        </w:rPr>
        <w:lastRenderedPageBreak/>
        <w:t>参选文件，其参选资格将被评选</w:t>
      </w:r>
      <w:r>
        <w:rPr>
          <w:rFonts w:hint="eastAsia"/>
          <w:spacing w:val="-18"/>
          <w:lang w:eastAsia="zh-CN"/>
        </w:rPr>
        <w:t>小组</w:t>
      </w:r>
      <w:r w:rsidRPr="000748EA">
        <w:rPr>
          <w:spacing w:val="-18"/>
          <w:lang w:eastAsia="zh-CN"/>
        </w:rPr>
        <w:t>予以否决。</w:t>
      </w:r>
    </w:p>
    <w:p w:rsidR="002032FC" w:rsidRPr="000748EA" w:rsidRDefault="002032FC" w:rsidP="002032FC">
      <w:pPr>
        <w:spacing w:line="360" w:lineRule="auto"/>
        <w:ind w:left="598"/>
        <w:rPr>
          <w:b/>
          <w:sz w:val="24"/>
          <w:szCs w:val="24"/>
          <w:lang w:eastAsia="zh-CN"/>
        </w:rPr>
      </w:pPr>
      <w:r>
        <w:rPr>
          <w:rFonts w:hint="eastAsia"/>
          <w:w w:val="95"/>
          <w:sz w:val="24"/>
          <w:szCs w:val="24"/>
          <w:lang w:eastAsia="zh-CN"/>
        </w:rPr>
        <w:t>四</w:t>
      </w:r>
      <w:r w:rsidRPr="000748EA">
        <w:rPr>
          <w:w w:val="95"/>
          <w:sz w:val="24"/>
          <w:szCs w:val="24"/>
          <w:lang w:eastAsia="zh-CN"/>
        </w:rPr>
        <w:t>、</w:t>
      </w:r>
      <w:r w:rsidRPr="000748EA">
        <w:rPr>
          <w:b/>
          <w:w w:val="95"/>
          <w:sz w:val="24"/>
          <w:szCs w:val="24"/>
          <w:lang w:eastAsia="zh-CN"/>
        </w:rPr>
        <w:t>评选办法：</w:t>
      </w:r>
    </w:p>
    <w:p w:rsidR="002032FC" w:rsidRDefault="002032FC" w:rsidP="002032FC">
      <w:pPr>
        <w:pStyle w:val="a3"/>
        <w:spacing w:line="360" w:lineRule="auto"/>
        <w:ind w:leftChars="55" w:left="121" w:right="222" w:firstLineChars="200" w:firstLine="480"/>
        <w:rPr>
          <w:lang w:eastAsia="zh-CN"/>
        </w:rPr>
      </w:pPr>
      <w:r w:rsidRPr="000748EA">
        <w:rPr>
          <w:lang w:eastAsia="zh-CN"/>
        </w:rPr>
        <w:t>评选</w:t>
      </w:r>
      <w:r>
        <w:rPr>
          <w:rFonts w:hint="eastAsia"/>
          <w:lang w:eastAsia="zh-CN"/>
        </w:rPr>
        <w:t>小组</w:t>
      </w:r>
      <w:r w:rsidRPr="000748EA">
        <w:rPr>
          <w:lang w:eastAsia="zh-CN"/>
        </w:rPr>
        <w:t>将对通过资格审查</w:t>
      </w:r>
      <w:r>
        <w:rPr>
          <w:rFonts w:hint="eastAsia"/>
          <w:lang w:eastAsia="zh-CN"/>
        </w:rPr>
        <w:t>合格</w:t>
      </w:r>
      <w:r w:rsidRPr="000748EA">
        <w:rPr>
          <w:lang w:eastAsia="zh-CN"/>
        </w:rPr>
        <w:t>的各参选人</w:t>
      </w:r>
      <w:r w:rsidRPr="000748EA">
        <w:rPr>
          <w:rFonts w:hint="eastAsia"/>
          <w:lang w:eastAsia="zh-CN"/>
        </w:rPr>
        <w:t>，在控制价格</w:t>
      </w:r>
      <w:r>
        <w:rPr>
          <w:rFonts w:hint="eastAsia"/>
          <w:lang w:eastAsia="zh-CN"/>
        </w:rPr>
        <w:t>（</w:t>
      </w:r>
      <w:r w:rsidR="00150AD6">
        <w:rPr>
          <w:rFonts w:hint="eastAsia"/>
          <w:lang w:eastAsia="zh-CN"/>
        </w:rPr>
        <w:t>￥</w:t>
      </w:r>
      <w:r w:rsidR="00150AD6">
        <w:rPr>
          <w:lang w:eastAsia="zh-CN"/>
        </w:rPr>
        <w:t>1405000</w:t>
      </w:r>
      <w:r>
        <w:rPr>
          <w:rFonts w:hint="eastAsia"/>
          <w:lang w:eastAsia="zh-CN"/>
        </w:rPr>
        <w:t>.00元</w:t>
      </w:r>
      <w:r w:rsidR="003375B7">
        <w:rPr>
          <w:rFonts w:hint="eastAsia"/>
          <w:lang w:eastAsia="zh-CN"/>
        </w:rPr>
        <w:t>，未税</w:t>
      </w:r>
      <w:r>
        <w:rPr>
          <w:rFonts w:hint="eastAsia"/>
          <w:lang w:eastAsia="zh-CN"/>
        </w:rPr>
        <w:t>）</w:t>
      </w:r>
      <w:r w:rsidRPr="000748EA">
        <w:rPr>
          <w:rFonts w:hint="eastAsia"/>
          <w:lang w:eastAsia="zh-CN"/>
        </w:rPr>
        <w:t>范围内，</w:t>
      </w:r>
      <w:r>
        <w:rPr>
          <w:rFonts w:hint="eastAsia"/>
          <w:spacing w:val="-2"/>
          <w:lang w:eastAsia="zh-CN"/>
        </w:rPr>
        <w:t>采用综合评分法，</w:t>
      </w:r>
      <w:r>
        <w:rPr>
          <w:rFonts w:hint="eastAsia"/>
          <w:lang w:eastAsia="zh-CN"/>
        </w:rPr>
        <w:t>综合评分</w:t>
      </w:r>
      <w:r w:rsidRPr="000748EA">
        <w:rPr>
          <w:rFonts w:hint="eastAsia"/>
          <w:lang w:eastAsia="zh-CN"/>
        </w:rPr>
        <w:t>最</w:t>
      </w:r>
      <w:r>
        <w:rPr>
          <w:rFonts w:hint="eastAsia"/>
          <w:lang w:eastAsia="zh-CN"/>
        </w:rPr>
        <w:t>高</w:t>
      </w:r>
      <w:r w:rsidRPr="000748EA">
        <w:rPr>
          <w:rFonts w:hint="eastAsia"/>
          <w:lang w:eastAsia="zh-CN"/>
        </w:rPr>
        <w:t>者作为第一候选人，次之为第二候选人。</w:t>
      </w:r>
    </w:p>
    <w:p w:rsidR="002032FC" w:rsidRPr="00895F04" w:rsidRDefault="002032FC" w:rsidP="002032FC">
      <w:pPr>
        <w:pStyle w:val="a3"/>
        <w:spacing w:line="360" w:lineRule="auto"/>
        <w:ind w:right="-28" w:firstLineChars="210" w:firstLine="502"/>
        <w:rPr>
          <w:b/>
          <w:spacing w:val="-2"/>
          <w:lang w:eastAsia="zh-CN"/>
        </w:rPr>
      </w:pPr>
      <w:r w:rsidRPr="00895F04">
        <w:rPr>
          <w:rFonts w:hint="eastAsia"/>
          <w:b/>
          <w:spacing w:val="-2"/>
          <w:lang w:eastAsia="zh-CN"/>
        </w:rPr>
        <w:t>评标小组按照先技术，后商务的顺序进行评议并评分。</w:t>
      </w:r>
    </w:p>
    <w:p w:rsidR="002032FC" w:rsidRDefault="002032FC" w:rsidP="002032FC">
      <w:pPr>
        <w:snapToGrid w:val="0"/>
        <w:spacing w:line="360" w:lineRule="auto"/>
        <w:ind w:firstLineChars="200" w:firstLine="476"/>
        <w:rPr>
          <w:spacing w:val="-2"/>
          <w:sz w:val="24"/>
          <w:szCs w:val="24"/>
          <w:lang w:eastAsia="zh-CN"/>
        </w:rPr>
      </w:pPr>
      <w:r>
        <w:rPr>
          <w:rFonts w:hint="eastAsia"/>
          <w:spacing w:val="-2"/>
          <w:sz w:val="24"/>
          <w:szCs w:val="24"/>
          <w:lang w:eastAsia="zh-CN"/>
        </w:rPr>
        <w:t>4.1 评分办法</w:t>
      </w:r>
    </w:p>
    <w:p w:rsidR="002032FC" w:rsidRDefault="002032FC" w:rsidP="007426F9">
      <w:pPr>
        <w:pStyle w:val="a3"/>
        <w:spacing w:line="360" w:lineRule="auto"/>
        <w:ind w:firstLineChars="210" w:firstLine="500"/>
        <w:rPr>
          <w:spacing w:val="-2"/>
          <w:lang w:eastAsia="zh-CN"/>
        </w:rPr>
      </w:pPr>
      <w:r>
        <w:rPr>
          <w:rFonts w:hint="eastAsia"/>
          <w:spacing w:val="-2"/>
          <w:lang w:eastAsia="zh-CN"/>
        </w:rPr>
        <w:t>4.1.1 评分采用百分制，各专项所占分值见下表：</w:t>
      </w:r>
    </w:p>
    <w:p w:rsidR="002032FC" w:rsidRPr="00CA5D46" w:rsidRDefault="002032FC" w:rsidP="007426F9">
      <w:pPr>
        <w:spacing w:line="360" w:lineRule="auto"/>
        <w:ind w:firstLineChars="300" w:firstLine="72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商务</w:t>
      </w:r>
      <w:r w:rsidR="007426F9">
        <w:rPr>
          <w:rFonts w:asciiTheme="majorEastAsia" w:eastAsiaTheme="majorEastAsia" w:hAnsiTheme="majorEastAsia" w:hint="eastAsia"/>
          <w:sz w:val="24"/>
          <w:szCs w:val="24"/>
          <w:lang w:eastAsia="zh-CN"/>
        </w:rPr>
        <w:t>部分</w:t>
      </w:r>
      <w:r w:rsidRPr="00CA5D46">
        <w:rPr>
          <w:rFonts w:asciiTheme="majorEastAsia" w:eastAsiaTheme="majorEastAsia" w:hAnsiTheme="majorEastAsia" w:hint="eastAsia"/>
          <w:sz w:val="24"/>
          <w:szCs w:val="24"/>
          <w:lang w:eastAsia="zh-CN"/>
        </w:rPr>
        <w:t>评分           满分</w:t>
      </w:r>
      <w:r w:rsidR="00792324">
        <w:rPr>
          <w:rFonts w:asciiTheme="majorEastAsia" w:eastAsiaTheme="majorEastAsia" w:hAnsiTheme="majorEastAsia"/>
          <w:sz w:val="24"/>
          <w:szCs w:val="24"/>
          <w:lang w:eastAsia="zh-CN"/>
        </w:rPr>
        <w:t>8</w:t>
      </w:r>
      <w:r w:rsidRPr="00CA5D46">
        <w:rPr>
          <w:rFonts w:asciiTheme="majorEastAsia" w:eastAsiaTheme="majorEastAsia" w:hAnsiTheme="majorEastAsia" w:hint="eastAsia"/>
          <w:sz w:val="24"/>
          <w:szCs w:val="24"/>
          <w:lang w:eastAsia="zh-CN"/>
        </w:rPr>
        <w:t>分</w:t>
      </w:r>
    </w:p>
    <w:p w:rsidR="002032FC" w:rsidRDefault="002032FC" w:rsidP="007426F9">
      <w:pPr>
        <w:spacing w:line="360" w:lineRule="auto"/>
        <w:ind w:firstLineChars="300" w:firstLine="72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技术</w:t>
      </w:r>
      <w:r w:rsidR="007426F9">
        <w:rPr>
          <w:rFonts w:asciiTheme="majorEastAsia" w:eastAsiaTheme="majorEastAsia" w:hAnsiTheme="majorEastAsia" w:hint="eastAsia"/>
          <w:sz w:val="24"/>
          <w:szCs w:val="24"/>
          <w:lang w:eastAsia="zh-CN"/>
        </w:rPr>
        <w:t>部分</w:t>
      </w:r>
      <w:r w:rsidRPr="00CA5D46">
        <w:rPr>
          <w:rFonts w:asciiTheme="majorEastAsia" w:eastAsiaTheme="majorEastAsia" w:hAnsiTheme="majorEastAsia" w:hint="eastAsia"/>
          <w:sz w:val="24"/>
          <w:szCs w:val="24"/>
          <w:lang w:eastAsia="zh-CN"/>
        </w:rPr>
        <w:t>评分           满分</w:t>
      </w:r>
      <w:r w:rsidR="008B329F">
        <w:rPr>
          <w:rFonts w:asciiTheme="majorEastAsia" w:eastAsiaTheme="majorEastAsia" w:hAnsiTheme="majorEastAsia"/>
          <w:sz w:val="24"/>
          <w:szCs w:val="24"/>
          <w:lang w:eastAsia="zh-CN"/>
        </w:rPr>
        <w:t>2</w:t>
      </w:r>
      <w:r w:rsidR="00792324">
        <w:rPr>
          <w:rFonts w:asciiTheme="majorEastAsia" w:eastAsiaTheme="majorEastAsia" w:hAnsiTheme="majorEastAsia"/>
          <w:sz w:val="24"/>
          <w:szCs w:val="24"/>
          <w:lang w:eastAsia="zh-CN"/>
        </w:rPr>
        <w:t>2</w:t>
      </w:r>
      <w:r w:rsidRPr="00CA5D46">
        <w:rPr>
          <w:rFonts w:asciiTheme="majorEastAsia" w:eastAsiaTheme="majorEastAsia" w:hAnsiTheme="majorEastAsia" w:hint="eastAsia"/>
          <w:sz w:val="24"/>
          <w:szCs w:val="24"/>
          <w:lang w:eastAsia="zh-CN"/>
        </w:rPr>
        <w:t>分</w:t>
      </w:r>
    </w:p>
    <w:p w:rsidR="007426F9" w:rsidRPr="007426F9" w:rsidRDefault="007426F9" w:rsidP="007426F9">
      <w:pPr>
        <w:pStyle w:val="1"/>
        <w:adjustRightInd/>
        <w:spacing w:line="360" w:lineRule="auto"/>
        <w:rPr>
          <w:sz w:val="24"/>
          <w:szCs w:val="24"/>
        </w:rPr>
      </w:pPr>
      <w:r>
        <w:rPr>
          <w:rFonts w:hint="eastAsia"/>
          <w:sz w:val="24"/>
          <w:szCs w:val="24"/>
        </w:rPr>
        <w:t xml:space="preserve"> </w:t>
      </w:r>
      <w:r>
        <w:rPr>
          <w:sz w:val="24"/>
          <w:szCs w:val="24"/>
        </w:rPr>
        <w:t xml:space="preserve">     报价部分评分</w:t>
      </w:r>
      <w:r>
        <w:rPr>
          <w:rFonts w:hint="eastAsia"/>
          <w:sz w:val="24"/>
          <w:szCs w:val="24"/>
        </w:rPr>
        <w:t xml:space="preserve"> </w:t>
      </w:r>
      <w:r>
        <w:rPr>
          <w:sz w:val="24"/>
          <w:szCs w:val="24"/>
        </w:rPr>
        <w:t xml:space="preserve">          满分</w:t>
      </w:r>
      <w:r w:rsidR="00792324">
        <w:rPr>
          <w:sz w:val="24"/>
          <w:szCs w:val="24"/>
        </w:rPr>
        <w:t>70</w:t>
      </w:r>
      <w:r>
        <w:rPr>
          <w:sz w:val="24"/>
          <w:szCs w:val="24"/>
        </w:rPr>
        <w:t>分</w:t>
      </w:r>
    </w:p>
    <w:p w:rsidR="002032FC" w:rsidRDefault="002032FC" w:rsidP="007426F9">
      <w:pPr>
        <w:spacing w:line="360" w:lineRule="auto"/>
        <w:ind w:left="720" w:hangingChars="300" w:hanging="72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注:</w:t>
      </w:r>
      <w:r>
        <w:rPr>
          <w:rFonts w:asciiTheme="majorEastAsia" w:eastAsiaTheme="majorEastAsia" w:hAnsiTheme="majorEastAsia" w:hint="eastAsia"/>
          <w:sz w:val="24"/>
          <w:szCs w:val="24"/>
          <w:lang w:eastAsia="zh-CN"/>
        </w:rPr>
        <w:t xml:space="preserve"> </w:t>
      </w:r>
      <w:r w:rsidRPr="00CA5D46">
        <w:rPr>
          <w:rFonts w:asciiTheme="majorEastAsia" w:eastAsiaTheme="majorEastAsia" w:hAnsiTheme="majorEastAsia" w:hint="eastAsia"/>
          <w:sz w:val="24"/>
          <w:szCs w:val="24"/>
          <w:lang w:eastAsia="zh-CN"/>
        </w:rPr>
        <w:t>①最终得分为各个评标委员会评分的算术平均值，并四舍五入取小数点后2位数。</w:t>
      </w:r>
    </w:p>
    <w:p w:rsidR="002032FC" w:rsidRPr="00CA5D46" w:rsidRDefault="002032FC" w:rsidP="007426F9">
      <w:pPr>
        <w:spacing w:line="360" w:lineRule="auto"/>
        <w:ind w:firstLineChars="200" w:firstLine="48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②评标委员会评分取小数点后1位数。</w:t>
      </w:r>
    </w:p>
    <w:p w:rsidR="002032FC" w:rsidRPr="00CA5D46" w:rsidRDefault="002032FC" w:rsidP="007426F9">
      <w:pPr>
        <w:spacing w:line="360" w:lineRule="auto"/>
        <w:ind w:firstLineChars="200" w:firstLine="480"/>
        <w:rPr>
          <w:rFonts w:asciiTheme="majorEastAsia" w:eastAsiaTheme="majorEastAsia" w:hAnsiTheme="majorEastAsia"/>
          <w:sz w:val="24"/>
          <w:szCs w:val="24"/>
          <w:lang w:eastAsia="zh-CN"/>
        </w:rPr>
      </w:pPr>
      <w:r w:rsidRPr="00CA5D46">
        <w:rPr>
          <w:rFonts w:asciiTheme="majorEastAsia" w:eastAsiaTheme="majorEastAsia" w:hAnsiTheme="majorEastAsia" w:hint="eastAsia"/>
          <w:sz w:val="24"/>
          <w:szCs w:val="24"/>
          <w:lang w:eastAsia="zh-CN"/>
        </w:rPr>
        <w:t>综合得分：P＝</w:t>
      </w:r>
      <w:r w:rsidR="007426F9">
        <w:rPr>
          <w:rFonts w:asciiTheme="majorEastAsia" w:eastAsiaTheme="majorEastAsia" w:hAnsiTheme="majorEastAsia" w:hint="eastAsia"/>
          <w:sz w:val="24"/>
          <w:szCs w:val="24"/>
          <w:lang w:eastAsia="zh-CN"/>
        </w:rPr>
        <w:t>商务得分+技术得分+报价得分</w:t>
      </w:r>
    </w:p>
    <w:p w:rsidR="002032FC" w:rsidRPr="00945FC1" w:rsidRDefault="002032FC" w:rsidP="002032FC">
      <w:pPr>
        <w:spacing w:line="360" w:lineRule="auto"/>
        <w:ind w:leftChars="200" w:left="440"/>
        <w:rPr>
          <w:rFonts w:ascii="仿宋" w:eastAsia="仿宋" w:hAnsi="仿宋"/>
          <w:sz w:val="28"/>
          <w:szCs w:val="28"/>
          <w:lang w:eastAsia="zh-CN"/>
        </w:rPr>
      </w:pPr>
      <w:r>
        <w:rPr>
          <w:rFonts w:hint="eastAsia"/>
          <w:spacing w:val="-2"/>
          <w:lang w:eastAsia="zh-CN"/>
        </w:rPr>
        <w:t>4.1.2</w:t>
      </w:r>
      <w:r w:rsidRPr="00945FC1">
        <w:rPr>
          <w:rFonts w:ascii="仿宋" w:eastAsia="仿宋" w:hAnsi="仿宋" w:hint="eastAsia"/>
          <w:sz w:val="28"/>
          <w:szCs w:val="28"/>
        </w:rPr>
        <w:t xml:space="preserve"> </w:t>
      </w:r>
      <w:r w:rsidRPr="00CA5D46">
        <w:rPr>
          <w:rFonts w:asciiTheme="majorEastAsia" w:eastAsiaTheme="majorEastAsia" w:hAnsiTheme="majorEastAsia" w:hint="eastAsia"/>
          <w:sz w:val="24"/>
          <w:szCs w:val="24"/>
        </w:rPr>
        <w:t>评分标准见下表</w:t>
      </w:r>
      <w:r>
        <w:rPr>
          <w:rFonts w:asciiTheme="majorEastAsia" w:eastAsiaTheme="majorEastAsia" w:hAnsiTheme="majorEastAsia" w:hint="eastAsia"/>
          <w:sz w:val="24"/>
          <w:szCs w:val="24"/>
          <w:lang w:eastAsia="zh-CN"/>
        </w:rPr>
        <w:t>：</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62"/>
        <w:gridCol w:w="2918"/>
      </w:tblGrid>
      <w:tr w:rsidR="002032FC" w:rsidRPr="00C8684E" w:rsidTr="00E50CA8">
        <w:trPr>
          <w:trHeight w:val="500"/>
        </w:trPr>
        <w:tc>
          <w:tcPr>
            <w:tcW w:w="709" w:type="dxa"/>
            <w:vAlign w:val="center"/>
          </w:tcPr>
          <w:p w:rsidR="002032FC" w:rsidRPr="00C8684E" w:rsidRDefault="002032FC" w:rsidP="00E50CA8">
            <w:pPr>
              <w:snapToGrid w:val="0"/>
              <w:spacing w:line="400" w:lineRule="atLeast"/>
              <w:jc w:val="center"/>
              <w:rPr>
                <w:sz w:val="21"/>
                <w:szCs w:val="21"/>
              </w:rPr>
            </w:pPr>
            <w:r w:rsidRPr="00C8684E">
              <w:rPr>
                <w:rFonts w:hint="eastAsia"/>
                <w:sz w:val="21"/>
                <w:szCs w:val="21"/>
              </w:rPr>
              <w:t>序号</w:t>
            </w:r>
          </w:p>
        </w:tc>
        <w:tc>
          <w:tcPr>
            <w:tcW w:w="5162" w:type="dxa"/>
            <w:vAlign w:val="center"/>
          </w:tcPr>
          <w:p w:rsidR="002032FC" w:rsidRPr="00C8684E" w:rsidRDefault="002032FC" w:rsidP="00E50CA8">
            <w:pPr>
              <w:snapToGrid w:val="0"/>
              <w:spacing w:line="400" w:lineRule="atLeast"/>
              <w:jc w:val="center"/>
              <w:rPr>
                <w:sz w:val="21"/>
                <w:szCs w:val="21"/>
              </w:rPr>
            </w:pPr>
            <w:r w:rsidRPr="00C8684E">
              <w:rPr>
                <w:rFonts w:hint="eastAsia"/>
                <w:sz w:val="21"/>
                <w:szCs w:val="21"/>
              </w:rPr>
              <w:t>评分项目</w:t>
            </w:r>
          </w:p>
        </w:tc>
        <w:tc>
          <w:tcPr>
            <w:tcW w:w="2918" w:type="dxa"/>
            <w:vAlign w:val="center"/>
          </w:tcPr>
          <w:p w:rsidR="002032FC" w:rsidRPr="00C8684E" w:rsidRDefault="002032FC" w:rsidP="00E50CA8">
            <w:pPr>
              <w:snapToGrid w:val="0"/>
              <w:spacing w:line="400" w:lineRule="atLeast"/>
              <w:jc w:val="center"/>
              <w:rPr>
                <w:sz w:val="21"/>
                <w:szCs w:val="21"/>
              </w:rPr>
            </w:pPr>
            <w:r w:rsidRPr="00C8684E">
              <w:rPr>
                <w:rFonts w:hint="eastAsia"/>
                <w:sz w:val="21"/>
                <w:szCs w:val="21"/>
              </w:rPr>
              <w:t>分数</w:t>
            </w:r>
          </w:p>
        </w:tc>
      </w:tr>
      <w:tr w:rsidR="002032FC" w:rsidRPr="00C8684E" w:rsidTr="00E50CA8">
        <w:trPr>
          <w:trHeight w:val="408"/>
        </w:trPr>
        <w:tc>
          <w:tcPr>
            <w:tcW w:w="709" w:type="dxa"/>
            <w:vAlign w:val="center"/>
          </w:tcPr>
          <w:p w:rsidR="002032FC" w:rsidRPr="00C8684E" w:rsidRDefault="002032FC" w:rsidP="00E50CA8">
            <w:pPr>
              <w:snapToGrid w:val="0"/>
              <w:spacing w:line="400" w:lineRule="atLeast"/>
              <w:jc w:val="center"/>
              <w:rPr>
                <w:sz w:val="21"/>
                <w:szCs w:val="21"/>
              </w:rPr>
            </w:pPr>
            <w:r w:rsidRPr="00C8684E">
              <w:rPr>
                <w:rFonts w:hint="eastAsia"/>
                <w:sz w:val="21"/>
                <w:szCs w:val="21"/>
              </w:rPr>
              <w:t>1</w:t>
            </w:r>
          </w:p>
        </w:tc>
        <w:tc>
          <w:tcPr>
            <w:tcW w:w="5162" w:type="dxa"/>
            <w:vAlign w:val="center"/>
          </w:tcPr>
          <w:p w:rsidR="002032FC" w:rsidRPr="00C8684E" w:rsidRDefault="002032FC" w:rsidP="00E50CA8">
            <w:pPr>
              <w:snapToGrid w:val="0"/>
              <w:spacing w:line="400" w:lineRule="atLeast"/>
              <w:jc w:val="center"/>
              <w:rPr>
                <w:sz w:val="21"/>
                <w:szCs w:val="21"/>
              </w:rPr>
            </w:pPr>
            <w:r w:rsidRPr="00C8684E">
              <w:rPr>
                <w:rFonts w:hint="eastAsia"/>
                <w:spacing w:val="-2"/>
                <w:sz w:val="21"/>
                <w:szCs w:val="21"/>
              </w:rPr>
              <w:t>技术部分</w:t>
            </w:r>
          </w:p>
        </w:tc>
        <w:tc>
          <w:tcPr>
            <w:tcW w:w="2918" w:type="dxa"/>
            <w:vAlign w:val="center"/>
          </w:tcPr>
          <w:p w:rsidR="002032FC" w:rsidRPr="00C8684E" w:rsidRDefault="00BD6C6E" w:rsidP="00792324">
            <w:pPr>
              <w:snapToGrid w:val="0"/>
              <w:spacing w:line="400" w:lineRule="atLeast"/>
              <w:jc w:val="center"/>
              <w:rPr>
                <w:sz w:val="21"/>
                <w:szCs w:val="21"/>
              </w:rPr>
            </w:pPr>
            <w:r>
              <w:rPr>
                <w:sz w:val="21"/>
                <w:szCs w:val="21"/>
                <w:lang w:eastAsia="zh-CN"/>
              </w:rPr>
              <w:t>2</w:t>
            </w:r>
            <w:r w:rsidR="00792324">
              <w:rPr>
                <w:sz w:val="21"/>
                <w:szCs w:val="21"/>
                <w:lang w:eastAsia="zh-CN"/>
              </w:rPr>
              <w:t>2</w:t>
            </w:r>
          </w:p>
        </w:tc>
      </w:tr>
      <w:tr w:rsidR="002032FC" w:rsidRPr="00C8684E" w:rsidTr="00E50CA8">
        <w:trPr>
          <w:trHeight w:val="415"/>
        </w:trPr>
        <w:tc>
          <w:tcPr>
            <w:tcW w:w="709" w:type="dxa"/>
            <w:vAlign w:val="center"/>
          </w:tcPr>
          <w:p w:rsidR="002032FC" w:rsidRPr="00C8684E" w:rsidRDefault="002032FC" w:rsidP="00E50CA8">
            <w:pPr>
              <w:snapToGrid w:val="0"/>
              <w:spacing w:line="400" w:lineRule="atLeast"/>
              <w:jc w:val="center"/>
              <w:rPr>
                <w:sz w:val="21"/>
                <w:szCs w:val="21"/>
              </w:rPr>
            </w:pPr>
            <w:r w:rsidRPr="00C8684E">
              <w:rPr>
                <w:rFonts w:hint="eastAsia"/>
                <w:sz w:val="21"/>
                <w:szCs w:val="21"/>
              </w:rPr>
              <w:t>2</w:t>
            </w:r>
          </w:p>
        </w:tc>
        <w:tc>
          <w:tcPr>
            <w:tcW w:w="5162" w:type="dxa"/>
            <w:vAlign w:val="center"/>
          </w:tcPr>
          <w:p w:rsidR="002032FC" w:rsidRPr="00C8684E" w:rsidRDefault="002032FC" w:rsidP="00E50CA8">
            <w:pPr>
              <w:snapToGrid w:val="0"/>
              <w:spacing w:line="400" w:lineRule="atLeast"/>
              <w:jc w:val="center"/>
              <w:rPr>
                <w:sz w:val="21"/>
                <w:szCs w:val="21"/>
              </w:rPr>
            </w:pPr>
            <w:r w:rsidRPr="00C8684E">
              <w:rPr>
                <w:rFonts w:hint="eastAsia"/>
                <w:spacing w:val="-2"/>
                <w:sz w:val="21"/>
                <w:szCs w:val="21"/>
              </w:rPr>
              <w:t>商务部分</w:t>
            </w:r>
          </w:p>
        </w:tc>
        <w:tc>
          <w:tcPr>
            <w:tcW w:w="2918" w:type="dxa"/>
            <w:vAlign w:val="center"/>
          </w:tcPr>
          <w:p w:rsidR="002032FC" w:rsidRPr="00C8684E" w:rsidRDefault="00792324" w:rsidP="00E50CA8">
            <w:pPr>
              <w:snapToGrid w:val="0"/>
              <w:spacing w:line="400" w:lineRule="atLeast"/>
              <w:jc w:val="center"/>
              <w:rPr>
                <w:sz w:val="21"/>
                <w:szCs w:val="21"/>
              </w:rPr>
            </w:pPr>
            <w:r>
              <w:rPr>
                <w:sz w:val="21"/>
                <w:szCs w:val="21"/>
                <w:lang w:eastAsia="zh-CN"/>
              </w:rPr>
              <w:t>8</w:t>
            </w:r>
          </w:p>
        </w:tc>
      </w:tr>
      <w:tr w:rsidR="007426F9" w:rsidRPr="00C8684E" w:rsidTr="00E50CA8">
        <w:trPr>
          <w:trHeight w:val="415"/>
        </w:trPr>
        <w:tc>
          <w:tcPr>
            <w:tcW w:w="709" w:type="dxa"/>
            <w:vAlign w:val="center"/>
          </w:tcPr>
          <w:p w:rsidR="007426F9" w:rsidRPr="00C8684E" w:rsidRDefault="007426F9" w:rsidP="00E50CA8">
            <w:pPr>
              <w:snapToGrid w:val="0"/>
              <w:spacing w:line="400" w:lineRule="atLeast"/>
              <w:jc w:val="center"/>
              <w:rPr>
                <w:sz w:val="21"/>
                <w:szCs w:val="21"/>
                <w:lang w:eastAsia="zh-CN"/>
              </w:rPr>
            </w:pPr>
            <w:r>
              <w:rPr>
                <w:rFonts w:hint="eastAsia"/>
                <w:sz w:val="21"/>
                <w:szCs w:val="21"/>
                <w:lang w:eastAsia="zh-CN"/>
              </w:rPr>
              <w:t>3</w:t>
            </w:r>
          </w:p>
        </w:tc>
        <w:tc>
          <w:tcPr>
            <w:tcW w:w="5162" w:type="dxa"/>
            <w:vAlign w:val="center"/>
          </w:tcPr>
          <w:p w:rsidR="007426F9" w:rsidRPr="00C8684E" w:rsidRDefault="007426F9" w:rsidP="00E50CA8">
            <w:pPr>
              <w:snapToGrid w:val="0"/>
              <w:spacing w:line="400" w:lineRule="atLeast"/>
              <w:jc w:val="center"/>
              <w:rPr>
                <w:spacing w:val="-2"/>
                <w:sz w:val="21"/>
                <w:szCs w:val="21"/>
              </w:rPr>
            </w:pPr>
            <w:r>
              <w:rPr>
                <w:rFonts w:hint="eastAsia"/>
                <w:spacing w:val="-2"/>
                <w:sz w:val="21"/>
                <w:szCs w:val="21"/>
              </w:rPr>
              <w:t>报价部分</w:t>
            </w:r>
          </w:p>
        </w:tc>
        <w:tc>
          <w:tcPr>
            <w:tcW w:w="2918" w:type="dxa"/>
            <w:vAlign w:val="center"/>
          </w:tcPr>
          <w:p w:rsidR="007426F9" w:rsidRDefault="00792324" w:rsidP="00BD6C6E">
            <w:pPr>
              <w:snapToGrid w:val="0"/>
              <w:spacing w:line="400" w:lineRule="atLeast"/>
              <w:jc w:val="center"/>
              <w:rPr>
                <w:sz w:val="21"/>
                <w:szCs w:val="21"/>
                <w:lang w:eastAsia="zh-CN"/>
              </w:rPr>
            </w:pPr>
            <w:r>
              <w:rPr>
                <w:sz w:val="21"/>
                <w:szCs w:val="21"/>
                <w:lang w:eastAsia="zh-CN"/>
              </w:rPr>
              <w:t>70</w:t>
            </w:r>
          </w:p>
        </w:tc>
      </w:tr>
    </w:tbl>
    <w:p w:rsidR="002032FC" w:rsidRDefault="002032FC" w:rsidP="002032FC">
      <w:pPr>
        <w:snapToGrid w:val="0"/>
        <w:spacing w:line="420" w:lineRule="atLeast"/>
        <w:ind w:firstLineChars="300" w:firstLine="714"/>
        <w:rPr>
          <w:spacing w:val="-2"/>
          <w:sz w:val="24"/>
          <w:szCs w:val="24"/>
          <w:lang w:eastAsia="zh-CN"/>
        </w:rPr>
      </w:pPr>
      <w:r>
        <w:rPr>
          <w:rFonts w:hint="eastAsia"/>
          <w:spacing w:val="-2"/>
          <w:sz w:val="24"/>
          <w:szCs w:val="24"/>
          <w:lang w:eastAsia="zh-CN"/>
        </w:rPr>
        <w:t>评分细则</w:t>
      </w:r>
    </w:p>
    <w:tbl>
      <w:tblPr>
        <w:tblW w:w="8889" w:type="dxa"/>
        <w:tblInd w:w="589" w:type="dxa"/>
        <w:tblLayout w:type="fixed"/>
        <w:tblLook w:val="04A0" w:firstRow="1" w:lastRow="0" w:firstColumn="1" w:lastColumn="0" w:noHBand="0" w:noVBand="1"/>
      </w:tblPr>
      <w:tblGrid>
        <w:gridCol w:w="560"/>
        <w:gridCol w:w="689"/>
        <w:gridCol w:w="1418"/>
        <w:gridCol w:w="513"/>
        <w:gridCol w:w="5709"/>
      </w:tblGrid>
      <w:tr w:rsidR="002032FC" w:rsidRPr="006B160A" w:rsidTr="00393CB4">
        <w:trPr>
          <w:trHeight w:val="516"/>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32FC" w:rsidRPr="006B160A" w:rsidRDefault="002032FC" w:rsidP="00E50CA8">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序号</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2032FC" w:rsidRPr="006B160A" w:rsidRDefault="002032FC" w:rsidP="00E50CA8">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 xml:space="preserve">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2032FC" w:rsidRPr="006B160A" w:rsidRDefault="002032FC" w:rsidP="00E50CA8">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评审项目</w:t>
            </w:r>
          </w:p>
        </w:tc>
        <w:tc>
          <w:tcPr>
            <w:tcW w:w="513" w:type="dxa"/>
            <w:tcBorders>
              <w:top w:val="single" w:sz="4" w:space="0" w:color="auto"/>
              <w:left w:val="nil"/>
              <w:bottom w:val="single" w:sz="4" w:space="0" w:color="auto"/>
              <w:right w:val="single" w:sz="4" w:space="0" w:color="auto"/>
            </w:tcBorders>
            <w:shd w:val="clear" w:color="auto" w:fill="auto"/>
            <w:vAlign w:val="center"/>
            <w:hideMark/>
          </w:tcPr>
          <w:p w:rsidR="002032FC" w:rsidRPr="006B160A" w:rsidRDefault="002032FC" w:rsidP="00E50CA8">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分值</w:t>
            </w:r>
          </w:p>
        </w:tc>
        <w:tc>
          <w:tcPr>
            <w:tcW w:w="5709" w:type="dxa"/>
            <w:tcBorders>
              <w:top w:val="single" w:sz="4" w:space="0" w:color="auto"/>
              <w:left w:val="nil"/>
              <w:bottom w:val="single" w:sz="4" w:space="0" w:color="auto"/>
              <w:right w:val="single" w:sz="4" w:space="0" w:color="auto"/>
            </w:tcBorders>
            <w:shd w:val="clear" w:color="auto" w:fill="auto"/>
            <w:vAlign w:val="center"/>
            <w:hideMark/>
          </w:tcPr>
          <w:p w:rsidR="002032FC" w:rsidRPr="006B160A" w:rsidRDefault="002032FC" w:rsidP="00E50CA8">
            <w:pPr>
              <w:widowControl/>
              <w:autoSpaceDE/>
              <w:autoSpaceDN/>
              <w:rPr>
                <w:rFonts w:asciiTheme="majorEastAsia" w:eastAsiaTheme="majorEastAsia" w:hAnsiTheme="majorEastAsia"/>
                <w:b/>
                <w:bCs/>
                <w:color w:val="000000"/>
                <w:sz w:val="21"/>
                <w:szCs w:val="21"/>
                <w:lang w:eastAsia="zh-CN"/>
              </w:rPr>
            </w:pPr>
            <w:r w:rsidRPr="006B160A">
              <w:rPr>
                <w:rFonts w:asciiTheme="majorEastAsia" w:eastAsiaTheme="majorEastAsia" w:hAnsiTheme="majorEastAsia" w:hint="eastAsia"/>
                <w:b/>
                <w:bCs/>
                <w:color w:val="000000"/>
                <w:sz w:val="21"/>
                <w:szCs w:val="21"/>
                <w:lang w:eastAsia="zh-CN"/>
              </w:rPr>
              <w:t>评分</w:t>
            </w:r>
            <w:r>
              <w:rPr>
                <w:rFonts w:asciiTheme="majorEastAsia" w:eastAsiaTheme="majorEastAsia" w:hAnsiTheme="majorEastAsia" w:hint="eastAsia"/>
                <w:b/>
                <w:bCs/>
                <w:color w:val="000000"/>
                <w:sz w:val="21"/>
                <w:szCs w:val="21"/>
                <w:lang w:eastAsia="zh-CN"/>
              </w:rPr>
              <w:t>说明</w:t>
            </w:r>
          </w:p>
        </w:tc>
      </w:tr>
      <w:tr w:rsidR="0078761B" w:rsidRPr="006B160A" w:rsidTr="00393CB4">
        <w:trPr>
          <w:trHeight w:val="950"/>
        </w:trPr>
        <w:tc>
          <w:tcPr>
            <w:tcW w:w="560" w:type="dxa"/>
            <w:vMerge w:val="restart"/>
            <w:tcBorders>
              <w:top w:val="nil"/>
              <w:left w:val="single" w:sz="4" w:space="0" w:color="auto"/>
              <w:right w:val="single" w:sz="4" w:space="0" w:color="auto"/>
            </w:tcBorders>
            <w:shd w:val="clear" w:color="auto" w:fill="auto"/>
            <w:vAlign w:val="center"/>
            <w:hideMark/>
          </w:tcPr>
          <w:p w:rsidR="0078761B" w:rsidRPr="006B160A" w:rsidRDefault="0078761B" w:rsidP="00E50CA8">
            <w:pPr>
              <w:widowControl/>
              <w:autoSpaceDE/>
              <w:autoSpaceDN/>
              <w:rPr>
                <w:rFonts w:asciiTheme="majorEastAsia" w:eastAsiaTheme="majorEastAsia" w:hAnsiTheme="majorEastAsia"/>
                <w:color w:val="000000"/>
                <w:sz w:val="21"/>
                <w:szCs w:val="21"/>
                <w:lang w:eastAsia="zh-CN"/>
              </w:rPr>
            </w:pPr>
            <w:r w:rsidRPr="006B160A">
              <w:rPr>
                <w:rFonts w:asciiTheme="majorEastAsia" w:eastAsiaTheme="majorEastAsia" w:hAnsiTheme="majorEastAsia" w:hint="eastAsia"/>
                <w:color w:val="000000"/>
                <w:sz w:val="21"/>
                <w:szCs w:val="21"/>
                <w:lang w:eastAsia="zh-CN"/>
              </w:rPr>
              <w:t>1</w:t>
            </w:r>
          </w:p>
        </w:tc>
        <w:tc>
          <w:tcPr>
            <w:tcW w:w="689" w:type="dxa"/>
            <w:vMerge w:val="restart"/>
            <w:tcBorders>
              <w:top w:val="nil"/>
              <w:left w:val="single" w:sz="4" w:space="0" w:color="auto"/>
              <w:right w:val="single" w:sz="4" w:space="0" w:color="auto"/>
            </w:tcBorders>
            <w:shd w:val="clear" w:color="auto" w:fill="auto"/>
            <w:vAlign w:val="center"/>
            <w:hideMark/>
          </w:tcPr>
          <w:p w:rsidR="0078761B" w:rsidRPr="006B160A" w:rsidRDefault="0078761B" w:rsidP="008F45C2">
            <w:pPr>
              <w:rPr>
                <w:rFonts w:asciiTheme="majorEastAsia" w:eastAsiaTheme="majorEastAsia" w:hAnsiTheme="majorEastAsia"/>
                <w:color w:val="000000"/>
                <w:sz w:val="21"/>
                <w:szCs w:val="21"/>
                <w:lang w:eastAsia="zh-CN"/>
              </w:rPr>
            </w:pPr>
            <w:r>
              <w:rPr>
                <w:rFonts w:asciiTheme="majorEastAsia" w:eastAsiaTheme="majorEastAsia" w:hAnsiTheme="majorEastAsia" w:hint="eastAsia"/>
                <w:color w:val="000000"/>
                <w:sz w:val="21"/>
                <w:szCs w:val="21"/>
                <w:lang w:eastAsia="zh-CN"/>
              </w:rPr>
              <w:t>技术</w:t>
            </w:r>
            <w:r w:rsidR="008F45C2">
              <w:rPr>
                <w:rFonts w:asciiTheme="majorEastAsia" w:eastAsiaTheme="majorEastAsia" w:hAnsiTheme="majorEastAsia" w:hint="eastAsia"/>
                <w:color w:val="000000"/>
                <w:sz w:val="21"/>
                <w:szCs w:val="21"/>
                <w:lang w:eastAsia="zh-CN"/>
              </w:rPr>
              <w:t>部分评分</w:t>
            </w:r>
          </w:p>
        </w:tc>
        <w:tc>
          <w:tcPr>
            <w:tcW w:w="1418" w:type="dxa"/>
            <w:tcBorders>
              <w:top w:val="nil"/>
              <w:left w:val="nil"/>
              <w:bottom w:val="single" w:sz="4" w:space="0" w:color="auto"/>
              <w:right w:val="single" w:sz="4" w:space="0" w:color="auto"/>
            </w:tcBorders>
            <w:shd w:val="clear" w:color="auto" w:fill="auto"/>
            <w:vAlign w:val="center"/>
            <w:hideMark/>
          </w:tcPr>
          <w:p w:rsidR="0078761B" w:rsidRPr="00393CB4" w:rsidRDefault="00393CB4" w:rsidP="00AA7013">
            <w:pPr>
              <w:widowControl/>
              <w:textAlignment w:val="center"/>
              <w:rPr>
                <w:color w:val="000000"/>
                <w:sz w:val="21"/>
                <w:szCs w:val="21"/>
              </w:rPr>
            </w:pPr>
            <w:r w:rsidRPr="00393CB4">
              <w:rPr>
                <w:rFonts w:hint="eastAsia"/>
                <w:b/>
                <w:bCs/>
                <w:sz w:val="21"/>
                <w:szCs w:val="21"/>
              </w:rPr>
              <w:t>检修方案</w:t>
            </w:r>
          </w:p>
        </w:tc>
        <w:tc>
          <w:tcPr>
            <w:tcW w:w="513" w:type="dxa"/>
            <w:tcBorders>
              <w:top w:val="nil"/>
              <w:left w:val="nil"/>
              <w:bottom w:val="single" w:sz="4" w:space="0" w:color="auto"/>
              <w:right w:val="single" w:sz="4" w:space="0" w:color="auto"/>
            </w:tcBorders>
            <w:shd w:val="clear" w:color="auto" w:fill="auto"/>
            <w:vAlign w:val="center"/>
            <w:hideMark/>
          </w:tcPr>
          <w:p w:rsidR="0078761B" w:rsidRPr="00B97A9B" w:rsidRDefault="00393CB4" w:rsidP="00AA7013">
            <w:pPr>
              <w:widowControl/>
              <w:jc w:val="center"/>
              <w:textAlignment w:val="center"/>
              <w:rPr>
                <w:color w:val="000000"/>
                <w:szCs w:val="21"/>
              </w:rPr>
            </w:pPr>
            <w:r>
              <w:rPr>
                <w:color w:val="000000"/>
                <w:szCs w:val="21"/>
              </w:rPr>
              <w:t>11</w:t>
            </w:r>
          </w:p>
        </w:tc>
        <w:tc>
          <w:tcPr>
            <w:tcW w:w="5709" w:type="dxa"/>
            <w:tcBorders>
              <w:top w:val="nil"/>
              <w:left w:val="nil"/>
              <w:bottom w:val="single" w:sz="4" w:space="0" w:color="auto"/>
              <w:right w:val="single" w:sz="4" w:space="0" w:color="auto"/>
            </w:tcBorders>
            <w:shd w:val="clear" w:color="auto" w:fill="auto"/>
            <w:vAlign w:val="center"/>
            <w:hideMark/>
          </w:tcPr>
          <w:p w:rsidR="00393CB4" w:rsidRPr="00393CB4" w:rsidRDefault="00393CB4" w:rsidP="00393CB4">
            <w:pPr>
              <w:spacing w:line="240" w:lineRule="atLeast"/>
              <w:rPr>
                <w:sz w:val="21"/>
                <w:szCs w:val="21"/>
                <w:lang w:eastAsia="zh-CN"/>
              </w:rPr>
            </w:pPr>
            <w:r w:rsidRPr="00393CB4">
              <w:rPr>
                <w:rFonts w:hint="eastAsia"/>
                <w:sz w:val="21"/>
                <w:szCs w:val="21"/>
                <w:lang w:eastAsia="zh-CN"/>
              </w:rPr>
              <w:t>①结合本</w:t>
            </w:r>
            <w:r w:rsidR="00792324">
              <w:rPr>
                <w:rFonts w:hint="eastAsia"/>
                <w:sz w:val="21"/>
                <w:szCs w:val="21"/>
                <w:lang w:eastAsia="zh-CN"/>
              </w:rPr>
              <w:t>询比</w:t>
            </w:r>
            <w:r w:rsidRPr="00393CB4">
              <w:rPr>
                <w:rFonts w:hint="eastAsia"/>
                <w:sz w:val="21"/>
                <w:szCs w:val="21"/>
                <w:lang w:eastAsia="zh-CN"/>
              </w:rPr>
              <w:t>项目情况对检修重点难点进行分析说明。分析说明内容全面完整准确的，得3分；分析说明内容较为全面较准确的，得2分；分析说明内容较为一般的，得1分；未进行分析说明的，得0分。</w:t>
            </w:r>
          </w:p>
          <w:p w:rsidR="00393CB4" w:rsidRPr="00393CB4" w:rsidRDefault="00393CB4" w:rsidP="00393CB4">
            <w:pPr>
              <w:spacing w:line="240" w:lineRule="atLeast"/>
              <w:rPr>
                <w:sz w:val="21"/>
                <w:szCs w:val="21"/>
                <w:lang w:eastAsia="zh-CN"/>
              </w:rPr>
            </w:pPr>
            <w:r w:rsidRPr="00393CB4">
              <w:rPr>
                <w:rFonts w:hint="eastAsia"/>
                <w:sz w:val="21"/>
                <w:szCs w:val="21"/>
              </w:rPr>
              <w:fldChar w:fldCharType="begin"/>
            </w:r>
            <w:r w:rsidRPr="00393CB4">
              <w:rPr>
                <w:rFonts w:hint="eastAsia"/>
                <w:sz w:val="21"/>
                <w:szCs w:val="21"/>
                <w:lang w:eastAsia="zh-CN"/>
              </w:rPr>
              <w:instrText xml:space="preserve"> = 2 \* GB3 </w:instrText>
            </w:r>
            <w:r w:rsidRPr="00393CB4">
              <w:rPr>
                <w:rFonts w:hint="eastAsia"/>
                <w:sz w:val="21"/>
                <w:szCs w:val="21"/>
              </w:rPr>
              <w:fldChar w:fldCharType="separate"/>
            </w:r>
            <w:r w:rsidRPr="00393CB4">
              <w:rPr>
                <w:rFonts w:hint="eastAsia"/>
                <w:sz w:val="21"/>
                <w:szCs w:val="21"/>
                <w:lang w:eastAsia="zh-CN"/>
              </w:rPr>
              <w:t>②</w:t>
            </w:r>
            <w:r w:rsidRPr="00393CB4">
              <w:rPr>
                <w:rFonts w:hint="eastAsia"/>
                <w:sz w:val="21"/>
                <w:szCs w:val="21"/>
              </w:rPr>
              <w:fldChar w:fldCharType="end"/>
            </w:r>
            <w:r w:rsidRPr="00393CB4">
              <w:rPr>
                <w:rFonts w:hint="eastAsia"/>
                <w:sz w:val="21"/>
                <w:szCs w:val="21"/>
                <w:lang w:eastAsia="zh-CN"/>
              </w:rPr>
              <w:t>根据</w:t>
            </w:r>
            <w:r w:rsidR="00792324">
              <w:rPr>
                <w:rFonts w:hint="eastAsia"/>
                <w:sz w:val="21"/>
                <w:szCs w:val="21"/>
                <w:lang w:eastAsia="zh-CN"/>
              </w:rPr>
              <w:t>参选人</w:t>
            </w:r>
            <w:r w:rsidRPr="00393CB4">
              <w:rPr>
                <w:rFonts w:hint="eastAsia"/>
                <w:sz w:val="21"/>
                <w:szCs w:val="21"/>
                <w:lang w:eastAsia="zh-CN"/>
              </w:rPr>
              <w:t>提供的本项目检修方案清晰完整度、保证措施标准具体程度、可执行可操作性，优的得5-6分，良好得3-4分，一般得1-2分，未进行叙述的，得0分。</w:t>
            </w:r>
          </w:p>
          <w:p w:rsidR="009455B3" w:rsidRPr="009455B3" w:rsidRDefault="00393CB4" w:rsidP="00393CB4">
            <w:pPr>
              <w:pStyle w:val="1"/>
              <w:spacing w:line="240" w:lineRule="atLeast"/>
              <w:rPr>
                <w:sz w:val="21"/>
                <w:szCs w:val="21"/>
              </w:rPr>
            </w:pPr>
            <w:r w:rsidRPr="00393CB4">
              <w:rPr>
                <w:rFonts w:hAnsi="宋体" w:hint="eastAsia"/>
                <w:sz w:val="21"/>
                <w:szCs w:val="21"/>
              </w:rPr>
              <w:fldChar w:fldCharType="begin"/>
            </w:r>
            <w:r w:rsidRPr="00393CB4">
              <w:rPr>
                <w:rFonts w:hAnsi="宋体" w:hint="eastAsia"/>
                <w:sz w:val="21"/>
                <w:szCs w:val="21"/>
              </w:rPr>
              <w:instrText xml:space="preserve"> = 3 \* GB3 \* MERGEFORMAT </w:instrText>
            </w:r>
            <w:r w:rsidRPr="00393CB4">
              <w:rPr>
                <w:rFonts w:hAnsi="宋体" w:hint="eastAsia"/>
                <w:sz w:val="21"/>
                <w:szCs w:val="21"/>
              </w:rPr>
              <w:fldChar w:fldCharType="separate"/>
            </w:r>
            <w:r w:rsidRPr="00393CB4">
              <w:rPr>
                <w:rFonts w:hAnsi="宋体" w:hint="eastAsia"/>
                <w:sz w:val="21"/>
                <w:szCs w:val="21"/>
              </w:rPr>
              <w:t>③</w:t>
            </w:r>
            <w:r w:rsidRPr="00393CB4">
              <w:rPr>
                <w:rFonts w:hAnsi="宋体" w:hint="eastAsia"/>
                <w:sz w:val="21"/>
                <w:szCs w:val="21"/>
              </w:rPr>
              <w:fldChar w:fldCharType="end"/>
            </w:r>
            <w:r w:rsidR="00792324">
              <w:rPr>
                <w:rFonts w:hAnsi="宋体" w:hint="eastAsia"/>
                <w:sz w:val="21"/>
                <w:szCs w:val="21"/>
              </w:rPr>
              <w:t>参选人</w:t>
            </w:r>
            <w:r w:rsidRPr="00393CB4">
              <w:rPr>
                <w:rFonts w:hAnsi="宋体" w:hint="eastAsia"/>
                <w:sz w:val="21"/>
                <w:szCs w:val="21"/>
              </w:rPr>
              <w:t>根据自身经验针对本</w:t>
            </w:r>
            <w:r w:rsidR="00792324">
              <w:rPr>
                <w:rFonts w:hAnsi="宋体" w:hint="eastAsia"/>
                <w:sz w:val="21"/>
                <w:szCs w:val="21"/>
              </w:rPr>
              <w:t>询比</w:t>
            </w:r>
            <w:r w:rsidRPr="00393CB4">
              <w:rPr>
                <w:rFonts w:hAnsi="宋体" w:hint="eastAsia"/>
                <w:sz w:val="21"/>
                <w:szCs w:val="21"/>
              </w:rPr>
              <w:t>项目提出的可行性建议及优化方案，根据可行性建议及优化方案的合理性及可行性在0-2分之间评分；</w:t>
            </w:r>
          </w:p>
        </w:tc>
      </w:tr>
      <w:tr w:rsidR="00BD6C6E" w:rsidRPr="006B160A" w:rsidTr="00BD6C6E">
        <w:trPr>
          <w:trHeight w:val="2657"/>
        </w:trPr>
        <w:tc>
          <w:tcPr>
            <w:tcW w:w="560" w:type="dxa"/>
            <w:vMerge/>
            <w:tcBorders>
              <w:left w:val="single" w:sz="4" w:space="0" w:color="auto"/>
              <w:right w:val="single" w:sz="4" w:space="0" w:color="auto"/>
            </w:tcBorders>
            <w:vAlign w:val="center"/>
            <w:hideMark/>
          </w:tcPr>
          <w:p w:rsidR="00BD6C6E" w:rsidRPr="006B160A" w:rsidRDefault="00BD6C6E" w:rsidP="00E50CA8">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right w:val="single" w:sz="4" w:space="0" w:color="auto"/>
            </w:tcBorders>
            <w:vAlign w:val="center"/>
            <w:hideMark/>
          </w:tcPr>
          <w:p w:rsidR="00BD6C6E" w:rsidRPr="006B160A" w:rsidRDefault="00BD6C6E" w:rsidP="00E50CA8">
            <w:pPr>
              <w:rPr>
                <w:rFonts w:asciiTheme="majorEastAsia" w:eastAsiaTheme="majorEastAsia" w:hAnsiTheme="majorEastAsia"/>
                <w:color w:val="000000"/>
                <w:sz w:val="21"/>
                <w:szCs w:val="21"/>
                <w:lang w:eastAsia="zh-CN"/>
              </w:rPr>
            </w:pPr>
          </w:p>
        </w:tc>
        <w:tc>
          <w:tcPr>
            <w:tcW w:w="1418" w:type="dxa"/>
            <w:tcBorders>
              <w:top w:val="nil"/>
              <w:left w:val="nil"/>
              <w:right w:val="single" w:sz="4" w:space="0" w:color="auto"/>
            </w:tcBorders>
            <w:shd w:val="clear" w:color="auto" w:fill="auto"/>
            <w:vAlign w:val="center"/>
            <w:hideMark/>
          </w:tcPr>
          <w:p w:rsidR="00BD6C6E" w:rsidRPr="00393CB4" w:rsidRDefault="00BD6C6E" w:rsidP="00AA7013">
            <w:pPr>
              <w:widowControl/>
              <w:textAlignment w:val="center"/>
              <w:rPr>
                <w:color w:val="000000"/>
                <w:sz w:val="21"/>
                <w:szCs w:val="21"/>
              </w:rPr>
            </w:pPr>
            <w:r w:rsidRPr="00393CB4">
              <w:rPr>
                <w:rFonts w:hint="eastAsia"/>
                <w:b/>
                <w:bCs/>
                <w:sz w:val="21"/>
                <w:szCs w:val="21"/>
              </w:rPr>
              <w:t>项目管理体系</w:t>
            </w:r>
          </w:p>
        </w:tc>
        <w:tc>
          <w:tcPr>
            <w:tcW w:w="513" w:type="dxa"/>
            <w:tcBorders>
              <w:top w:val="nil"/>
              <w:left w:val="nil"/>
              <w:right w:val="single" w:sz="4" w:space="0" w:color="auto"/>
            </w:tcBorders>
            <w:shd w:val="clear" w:color="auto" w:fill="auto"/>
            <w:vAlign w:val="center"/>
            <w:hideMark/>
          </w:tcPr>
          <w:p w:rsidR="00BD6C6E" w:rsidRPr="00B97A9B" w:rsidRDefault="00BD6C6E" w:rsidP="00AA7013">
            <w:pPr>
              <w:widowControl/>
              <w:jc w:val="center"/>
              <w:textAlignment w:val="center"/>
              <w:rPr>
                <w:color w:val="000000"/>
                <w:szCs w:val="21"/>
              </w:rPr>
            </w:pPr>
            <w:r>
              <w:rPr>
                <w:rFonts w:hint="eastAsia"/>
                <w:color w:val="000000"/>
                <w:szCs w:val="21"/>
              </w:rPr>
              <w:t>3</w:t>
            </w:r>
          </w:p>
        </w:tc>
        <w:tc>
          <w:tcPr>
            <w:tcW w:w="5709" w:type="dxa"/>
            <w:tcBorders>
              <w:top w:val="nil"/>
              <w:left w:val="nil"/>
              <w:right w:val="single" w:sz="4" w:space="0" w:color="auto"/>
            </w:tcBorders>
            <w:shd w:val="clear" w:color="auto" w:fill="auto"/>
            <w:vAlign w:val="center"/>
            <w:hideMark/>
          </w:tcPr>
          <w:p w:rsidR="00BD6C6E" w:rsidRPr="00393CB4" w:rsidRDefault="00BD6C6E" w:rsidP="00393CB4">
            <w:pPr>
              <w:spacing w:line="240" w:lineRule="atLeast"/>
              <w:rPr>
                <w:sz w:val="21"/>
                <w:szCs w:val="21"/>
                <w:lang w:eastAsia="zh-CN"/>
              </w:rPr>
            </w:pPr>
            <w:r w:rsidRPr="00393CB4">
              <w:rPr>
                <w:rFonts w:hint="eastAsia"/>
                <w:sz w:val="21"/>
                <w:szCs w:val="21"/>
              </w:rPr>
              <w:fldChar w:fldCharType="begin"/>
            </w:r>
            <w:r w:rsidRPr="00393CB4">
              <w:rPr>
                <w:rFonts w:hint="eastAsia"/>
                <w:sz w:val="21"/>
                <w:szCs w:val="21"/>
                <w:lang w:eastAsia="zh-CN"/>
              </w:rPr>
              <w:instrText xml:space="preserve"> = 1 \* GB3 </w:instrText>
            </w:r>
            <w:r w:rsidRPr="00393CB4">
              <w:rPr>
                <w:rFonts w:hint="eastAsia"/>
                <w:sz w:val="21"/>
                <w:szCs w:val="21"/>
              </w:rPr>
              <w:fldChar w:fldCharType="separate"/>
            </w:r>
            <w:r w:rsidRPr="00393CB4">
              <w:rPr>
                <w:rFonts w:hint="eastAsia"/>
                <w:sz w:val="21"/>
                <w:szCs w:val="21"/>
                <w:lang w:eastAsia="zh-CN"/>
              </w:rPr>
              <w:t>①</w:t>
            </w:r>
            <w:r w:rsidRPr="00393CB4">
              <w:rPr>
                <w:rFonts w:hint="eastAsia"/>
                <w:sz w:val="21"/>
                <w:szCs w:val="21"/>
              </w:rPr>
              <w:fldChar w:fldCharType="end"/>
            </w:r>
            <w:r w:rsidRPr="00393CB4">
              <w:rPr>
                <w:rFonts w:hint="eastAsia"/>
                <w:sz w:val="21"/>
                <w:szCs w:val="21"/>
                <w:lang w:eastAsia="zh-CN"/>
              </w:rPr>
              <w:t>质量管理</w:t>
            </w:r>
            <w:r>
              <w:rPr>
                <w:rFonts w:hint="eastAsia"/>
                <w:sz w:val="21"/>
                <w:szCs w:val="21"/>
                <w:lang w:eastAsia="zh-CN"/>
              </w:rPr>
              <w:t>：</w:t>
            </w:r>
            <w:r w:rsidRPr="00393CB4">
              <w:rPr>
                <w:rFonts w:hint="eastAsia"/>
                <w:sz w:val="21"/>
                <w:szCs w:val="21"/>
                <w:lang w:eastAsia="zh-CN"/>
              </w:rPr>
              <w:t>根据</w:t>
            </w:r>
            <w:r w:rsidR="00792324">
              <w:rPr>
                <w:rFonts w:hint="eastAsia"/>
                <w:sz w:val="21"/>
                <w:szCs w:val="21"/>
                <w:lang w:eastAsia="zh-CN"/>
              </w:rPr>
              <w:t>参选人</w:t>
            </w:r>
            <w:r w:rsidRPr="00393CB4">
              <w:rPr>
                <w:rFonts w:hint="eastAsia"/>
                <w:sz w:val="21"/>
                <w:szCs w:val="21"/>
                <w:lang w:eastAsia="zh-CN"/>
              </w:rPr>
              <w:t>提供的质量目标是否明确，质量管理制度是否完善，质量控制计划、质量控制措施的齐全性、可操作性等进行评审，并在</w:t>
            </w:r>
            <w:r w:rsidRPr="008F45C2">
              <w:rPr>
                <w:rFonts w:hint="eastAsia"/>
                <w:sz w:val="21"/>
                <w:szCs w:val="21"/>
                <w:lang w:eastAsia="zh-CN"/>
              </w:rPr>
              <w:t>0-1</w:t>
            </w:r>
            <w:r w:rsidRPr="00393CB4">
              <w:rPr>
                <w:rFonts w:hint="eastAsia"/>
                <w:sz w:val="21"/>
                <w:szCs w:val="21"/>
                <w:lang w:eastAsia="zh-CN"/>
              </w:rPr>
              <w:t>分之间进行评分。</w:t>
            </w:r>
          </w:p>
          <w:p w:rsidR="00BD6C6E" w:rsidRPr="00393CB4" w:rsidRDefault="00BD6C6E" w:rsidP="00393CB4">
            <w:pPr>
              <w:spacing w:line="240" w:lineRule="atLeast"/>
              <w:rPr>
                <w:sz w:val="21"/>
                <w:szCs w:val="21"/>
                <w:lang w:eastAsia="zh-CN"/>
              </w:rPr>
            </w:pPr>
            <w:r w:rsidRPr="00393CB4">
              <w:rPr>
                <w:rFonts w:hint="eastAsia"/>
                <w:sz w:val="21"/>
                <w:szCs w:val="21"/>
              </w:rPr>
              <w:fldChar w:fldCharType="begin"/>
            </w:r>
            <w:r w:rsidRPr="00393CB4">
              <w:rPr>
                <w:rFonts w:hint="eastAsia"/>
                <w:sz w:val="21"/>
                <w:szCs w:val="21"/>
                <w:lang w:eastAsia="zh-CN"/>
              </w:rPr>
              <w:instrText xml:space="preserve"> = 2 \* GB3 </w:instrText>
            </w:r>
            <w:r w:rsidRPr="00393CB4">
              <w:rPr>
                <w:rFonts w:hint="eastAsia"/>
                <w:sz w:val="21"/>
                <w:szCs w:val="21"/>
              </w:rPr>
              <w:fldChar w:fldCharType="separate"/>
            </w:r>
            <w:r w:rsidRPr="00393CB4">
              <w:rPr>
                <w:rFonts w:hint="eastAsia"/>
                <w:sz w:val="21"/>
                <w:szCs w:val="21"/>
                <w:lang w:eastAsia="zh-CN"/>
              </w:rPr>
              <w:t>②</w:t>
            </w:r>
            <w:r w:rsidRPr="00393CB4">
              <w:rPr>
                <w:rFonts w:hint="eastAsia"/>
                <w:sz w:val="21"/>
                <w:szCs w:val="21"/>
              </w:rPr>
              <w:fldChar w:fldCharType="end"/>
            </w:r>
            <w:r w:rsidRPr="00393CB4">
              <w:rPr>
                <w:rFonts w:hint="eastAsia"/>
                <w:sz w:val="21"/>
                <w:szCs w:val="21"/>
                <w:lang w:eastAsia="zh-CN"/>
              </w:rPr>
              <w:t>安全管理</w:t>
            </w:r>
            <w:r>
              <w:rPr>
                <w:rFonts w:hint="eastAsia"/>
                <w:sz w:val="21"/>
                <w:szCs w:val="21"/>
                <w:lang w:eastAsia="zh-CN"/>
              </w:rPr>
              <w:t>：</w:t>
            </w:r>
            <w:r w:rsidRPr="00393CB4">
              <w:rPr>
                <w:rFonts w:hint="eastAsia"/>
                <w:sz w:val="21"/>
                <w:szCs w:val="21"/>
                <w:lang w:eastAsia="zh-CN"/>
              </w:rPr>
              <w:t>根据</w:t>
            </w:r>
            <w:r w:rsidR="00792324">
              <w:rPr>
                <w:rFonts w:hint="eastAsia"/>
                <w:sz w:val="21"/>
                <w:szCs w:val="21"/>
                <w:lang w:eastAsia="zh-CN"/>
              </w:rPr>
              <w:t>参选人</w:t>
            </w:r>
            <w:r w:rsidRPr="00393CB4">
              <w:rPr>
                <w:rFonts w:hint="eastAsia"/>
                <w:sz w:val="21"/>
                <w:szCs w:val="21"/>
                <w:lang w:eastAsia="zh-CN"/>
              </w:rPr>
              <w:t>提供的安全管理目标是否明确、安全管理制度是否完善、安全控制计划，安全控制措施的齐全性、可操作性等进行评审，并在</w:t>
            </w:r>
            <w:r w:rsidRPr="008F45C2">
              <w:rPr>
                <w:rFonts w:hint="eastAsia"/>
                <w:sz w:val="21"/>
                <w:szCs w:val="21"/>
                <w:lang w:eastAsia="zh-CN"/>
              </w:rPr>
              <w:t>0-1</w:t>
            </w:r>
            <w:r w:rsidRPr="00393CB4">
              <w:rPr>
                <w:rFonts w:hint="eastAsia"/>
                <w:sz w:val="21"/>
                <w:szCs w:val="21"/>
                <w:lang w:eastAsia="zh-CN"/>
              </w:rPr>
              <w:t>分之间进行评分。</w:t>
            </w:r>
          </w:p>
          <w:p w:rsidR="00BD6C6E" w:rsidRPr="00393CB4" w:rsidRDefault="00BD6C6E" w:rsidP="00393CB4">
            <w:pPr>
              <w:spacing w:line="240" w:lineRule="atLeast"/>
              <w:rPr>
                <w:sz w:val="21"/>
                <w:szCs w:val="21"/>
                <w:lang w:eastAsia="zh-CN"/>
              </w:rPr>
            </w:pPr>
            <w:r w:rsidRPr="00393CB4">
              <w:rPr>
                <w:rFonts w:hint="eastAsia"/>
                <w:sz w:val="21"/>
                <w:szCs w:val="21"/>
              </w:rPr>
              <w:fldChar w:fldCharType="begin"/>
            </w:r>
            <w:r w:rsidRPr="00393CB4">
              <w:rPr>
                <w:rFonts w:hint="eastAsia"/>
                <w:sz w:val="21"/>
                <w:szCs w:val="21"/>
                <w:lang w:eastAsia="zh-CN"/>
              </w:rPr>
              <w:instrText xml:space="preserve"> = 3 \* GB3 </w:instrText>
            </w:r>
            <w:r w:rsidRPr="00393CB4">
              <w:rPr>
                <w:rFonts w:hint="eastAsia"/>
                <w:sz w:val="21"/>
                <w:szCs w:val="21"/>
              </w:rPr>
              <w:fldChar w:fldCharType="separate"/>
            </w:r>
            <w:r w:rsidRPr="00393CB4">
              <w:rPr>
                <w:rFonts w:hint="eastAsia"/>
                <w:sz w:val="21"/>
                <w:szCs w:val="21"/>
                <w:lang w:eastAsia="zh-CN"/>
              </w:rPr>
              <w:t>③</w:t>
            </w:r>
            <w:r w:rsidRPr="00393CB4">
              <w:rPr>
                <w:rFonts w:hint="eastAsia"/>
                <w:sz w:val="21"/>
                <w:szCs w:val="21"/>
              </w:rPr>
              <w:fldChar w:fldCharType="end"/>
            </w:r>
            <w:r w:rsidRPr="00393CB4">
              <w:rPr>
                <w:rFonts w:hint="eastAsia"/>
                <w:sz w:val="21"/>
                <w:szCs w:val="21"/>
                <w:lang w:eastAsia="zh-CN"/>
              </w:rPr>
              <w:t>环境与健康管理</w:t>
            </w:r>
            <w:r>
              <w:rPr>
                <w:rFonts w:hint="eastAsia"/>
                <w:sz w:val="21"/>
                <w:szCs w:val="21"/>
                <w:lang w:eastAsia="zh-CN"/>
              </w:rPr>
              <w:t>：</w:t>
            </w:r>
            <w:r w:rsidRPr="00393CB4">
              <w:rPr>
                <w:rFonts w:hint="eastAsia"/>
                <w:sz w:val="21"/>
                <w:szCs w:val="21"/>
                <w:lang w:eastAsia="zh-CN"/>
              </w:rPr>
              <w:t>根据</w:t>
            </w:r>
            <w:r w:rsidR="00792324">
              <w:rPr>
                <w:rFonts w:hint="eastAsia"/>
                <w:sz w:val="21"/>
                <w:szCs w:val="21"/>
                <w:lang w:eastAsia="zh-CN"/>
              </w:rPr>
              <w:t>参选人</w:t>
            </w:r>
            <w:r w:rsidRPr="00393CB4">
              <w:rPr>
                <w:rFonts w:hint="eastAsia"/>
                <w:sz w:val="21"/>
                <w:szCs w:val="21"/>
                <w:lang w:eastAsia="zh-CN"/>
              </w:rPr>
              <w:t>提供的环境与健康管理目标是否明确，环境与健康管理制度是否完善，环境与健康管理控制计划、环境与健康管理控制措施的齐全性、可操作性等进行评审，并在</w:t>
            </w:r>
            <w:r w:rsidRPr="008F45C2">
              <w:rPr>
                <w:rFonts w:hint="eastAsia"/>
                <w:sz w:val="21"/>
                <w:szCs w:val="21"/>
                <w:lang w:eastAsia="zh-CN"/>
              </w:rPr>
              <w:t>0-1</w:t>
            </w:r>
            <w:r w:rsidRPr="00393CB4">
              <w:rPr>
                <w:rFonts w:hint="eastAsia"/>
                <w:sz w:val="21"/>
                <w:szCs w:val="21"/>
                <w:lang w:eastAsia="zh-CN"/>
              </w:rPr>
              <w:t>分之间进行评分。</w:t>
            </w:r>
          </w:p>
        </w:tc>
      </w:tr>
      <w:tr w:rsidR="0078761B" w:rsidRPr="006B160A" w:rsidTr="00393CB4">
        <w:trPr>
          <w:trHeight w:val="544"/>
        </w:trPr>
        <w:tc>
          <w:tcPr>
            <w:tcW w:w="560" w:type="dxa"/>
            <w:vMerge/>
            <w:tcBorders>
              <w:left w:val="single" w:sz="4" w:space="0" w:color="auto"/>
              <w:right w:val="single" w:sz="4" w:space="0" w:color="auto"/>
            </w:tcBorders>
            <w:shd w:val="clear" w:color="auto" w:fill="auto"/>
            <w:vAlign w:val="center"/>
            <w:hideMark/>
          </w:tcPr>
          <w:p w:rsidR="0078761B" w:rsidRPr="006B160A" w:rsidRDefault="0078761B" w:rsidP="00E50CA8">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right w:val="single" w:sz="4" w:space="0" w:color="auto"/>
            </w:tcBorders>
            <w:shd w:val="clear" w:color="auto" w:fill="auto"/>
            <w:vAlign w:val="center"/>
            <w:hideMark/>
          </w:tcPr>
          <w:p w:rsidR="0078761B" w:rsidRPr="006B160A" w:rsidRDefault="0078761B" w:rsidP="00E50CA8">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8761B" w:rsidRPr="00393CB4" w:rsidRDefault="00393CB4" w:rsidP="00AA7013">
            <w:pPr>
              <w:widowControl/>
              <w:textAlignment w:val="center"/>
              <w:rPr>
                <w:b/>
                <w:bCs/>
                <w:color w:val="000000"/>
                <w:sz w:val="21"/>
                <w:szCs w:val="21"/>
              </w:rPr>
            </w:pPr>
            <w:r w:rsidRPr="00393CB4">
              <w:rPr>
                <w:rFonts w:hint="eastAsia"/>
                <w:b/>
                <w:bCs/>
                <w:sz w:val="21"/>
                <w:szCs w:val="21"/>
              </w:rPr>
              <w:t>项目团队配备</w:t>
            </w:r>
          </w:p>
        </w:tc>
        <w:tc>
          <w:tcPr>
            <w:tcW w:w="513" w:type="dxa"/>
            <w:tcBorders>
              <w:top w:val="single" w:sz="4" w:space="0" w:color="auto"/>
              <w:left w:val="nil"/>
              <w:bottom w:val="single" w:sz="4" w:space="0" w:color="auto"/>
              <w:right w:val="single" w:sz="4" w:space="0" w:color="auto"/>
            </w:tcBorders>
            <w:shd w:val="clear" w:color="auto" w:fill="auto"/>
            <w:vAlign w:val="center"/>
            <w:hideMark/>
          </w:tcPr>
          <w:p w:rsidR="0078761B" w:rsidRPr="00B97A9B" w:rsidRDefault="00792324" w:rsidP="00AA7013">
            <w:pPr>
              <w:widowControl/>
              <w:jc w:val="center"/>
              <w:textAlignment w:val="center"/>
              <w:rPr>
                <w:b/>
                <w:bCs/>
                <w:color w:val="000000"/>
                <w:szCs w:val="21"/>
              </w:rPr>
            </w:pPr>
            <w:r>
              <w:rPr>
                <w:color w:val="000000"/>
                <w:szCs w:val="21"/>
              </w:rPr>
              <w:t>4</w:t>
            </w:r>
          </w:p>
        </w:tc>
        <w:tc>
          <w:tcPr>
            <w:tcW w:w="5709" w:type="dxa"/>
            <w:tcBorders>
              <w:top w:val="single" w:sz="4" w:space="0" w:color="auto"/>
              <w:left w:val="nil"/>
              <w:bottom w:val="single" w:sz="4" w:space="0" w:color="auto"/>
              <w:right w:val="single" w:sz="4" w:space="0" w:color="auto"/>
            </w:tcBorders>
            <w:shd w:val="clear" w:color="auto" w:fill="auto"/>
            <w:vAlign w:val="center"/>
            <w:hideMark/>
          </w:tcPr>
          <w:p w:rsidR="00393CB4" w:rsidRPr="00393CB4" w:rsidRDefault="00393CB4" w:rsidP="00393CB4">
            <w:pPr>
              <w:spacing w:line="240" w:lineRule="atLeast"/>
              <w:rPr>
                <w:sz w:val="21"/>
                <w:szCs w:val="21"/>
                <w:lang w:eastAsia="zh-CN"/>
              </w:rPr>
            </w:pPr>
            <w:r w:rsidRPr="00393CB4">
              <w:rPr>
                <w:rFonts w:hint="eastAsia"/>
                <w:sz w:val="21"/>
                <w:szCs w:val="21"/>
              </w:rPr>
              <w:fldChar w:fldCharType="begin"/>
            </w:r>
            <w:r w:rsidRPr="00393CB4">
              <w:rPr>
                <w:rFonts w:hint="eastAsia"/>
                <w:sz w:val="21"/>
                <w:szCs w:val="21"/>
                <w:lang w:eastAsia="zh-CN"/>
              </w:rPr>
              <w:instrText xml:space="preserve"> = 1 \* GB3 </w:instrText>
            </w:r>
            <w:r w:rsidRPr="00393CB4">
              <w:rPr>
                <w:rFonts w:hint="eastAsia"/>
                <w:sz w:val="21"/>
                <w:szCs w:val="21"/>
              </w:rPr>
              <w:fldChar w:fldCharType="separate"/>
            </w:r>
            <w:r w:rsidRPr="00393CB4">
              <w:rPr>
                <w:rFonts w:hint="eastAsia"/>
                <w:sz w:val="21"/>
                <w:szCs w:val="21"/>
                <w:lang w:eastAsia="zh-CN"/>
              </w:rPr>
              <w:t>①</w:t>
            </w:r>
            <w:r w:rsidRPr="00393CB4">
              <w:rPr>
                <w:rFonts w:hint="eastAsia"/>
                <w:sz w:val="21"/>
                <w:szCs w:val="21"/>
              </w:rPr>
              <w:fldChar w:fldCharType="end"/>
            </w:r>
            <w:r w:rsidRPr="00393CB4">
              <w:rPr>
                <w:rFonts w:hint="eastAsia"/>
                <w:sz w:val="21"/>
                <w:szCs w:val="21"/>
                <w:lang w:eastAsia="zh-CN"/>
              </w:rPr>
              <w:t>组织机构</w:t>
            </w:r>
            <w:r w:rsidRPr="00393CB4">
              <w:rPr>
                <w:rFonts w:hint="eastAsia"/>
                <w:sz w:val="21"/>
                <w:szCs w:val="21"/>
                <w:lang w:val="zh-CN" w:eastAsia="zh-CN"/>
              </w:rPr>
              <w:t>（</w:t>
            </w:r>
            <w:r w:rsidR="00792324">
              <w:rPr>
                <w:sz w:val="21"/>
                <w:szCs w:val="21"/>
                <w:lang w:eastAsia="zh-CN"/>
              </w:rPr>
              <w:t>1</w:t>
            </w:r>
            <w:r w:rsidRPr="00393CB4">
              <w:rPr>
                <w:rFonts w:hint="eastAsia"/>
                <w:sz w:val="21"/>
                <w:szCs w:val="21"/>
                <w:lang w:val="zh-CN" w:eastAsia="zh-CN"/>
              </w:rPr>
              <w:t>分）</w:t>
            </w:r>
          </w:p>
          <w:p w:rsidR="00393CB4" w:rsidRPr="00393CB4" w:rsidRDefault="00393CB4" w:rsidP="00393CB4">
            <w:pPr>
              <w:spacing w:line="240" w:lineRule="atLeast"/>
              <w:ind w:firstLineChars="100" w:firstLine="210"/>
              <w:rPr>
                <w:sz w:val="21"/>
                <w:szCs w:val="21"/>
                <w:lang w:eastAsia="zh-CN"/>
              </w:rPr>
            </w:pPr>
            <w:r w:rsidRPr="00393CB4">
              <w:rPr>
                <w:rFonts w:hint="eastAsia"/>
                <w:sz w:val="21"/>
                <w:szCs w:val="21"/>
                <w:lang w:eastAsia="zh-CN"/>
              </w:rPr>
              <w:t>管理组织机构是否健全，管理人员是否符合要求，各专业划分是否合理，在0-</w:t>
            </w:r>
            <w:r w:rsidR="005F46E0">
              <w:rPr>
                <w:sz w:val="21"/>
                <w:szCs w:val="21"/>
                <w:lang w:eastAsia="zh-CN"/>
              </w:rPr>
              <w:t>1</w:t>
            </w:r>
            <w:r w:rsidRPr="00393CB4">
              <w:rPr>
                <w:rFonts w:hint="eastAsia"/>
                <w:sz w:val="21"/>
                <w:szCs w:val="21"/>
                <w:lang w:eastAsia="zh-CN"/>
              </w:rPr>
              <w:t>分之间评分。</w:t>
            </w:r>
          </w:p>
          <w:p w:rsidR="00393CB4" w:rsidRPr="00393CB4" w:rsidRDefault="00393CB4" w:rsidP="00393CB4">
            <w:pPr>
              <w:spacing w:line="240" w:lineRule="atLeast"/>
              <w:rPr>
                <w:sz w:val="21"/>
                <w:szCs w:val="21"/>
                <w:lang w:eastAsia="zh-CN"/>
              </w:rPr>
            </w:pPr>
            <w:r w:rsidRPr="00393CB4">
              <w:rPr>
                <w:rFonts w:hint="eastAsia"/>
                <w:sz w:val="21"/>
                <w:szCs w:val="21"/>
              </w:rPr>
              <w:fldChar w:fldCharType="begin"/>
            </w:r>
            <w:r w:rsidRPr="00393CB4">
              <w:rPr>
                <w:rFonts w:hint="eastAsia"/>
                <w:sz w:val="21"/>
                <w:szCs w:val="21"/>
                <w:lang w:eastAsia="zh-CN"/>
              </w:rPr>
              <w:instrText xml:space="preserve"> = 2 \* GB3 </w:instrText>
            </w:r>
            <w:r w:rsidRPr="00393CB4">
              <w:rPr>
                <w:rFonts w:hint="eastAsia"/>
                <w:sz w:val="21"/>
                <w:szCs w:val="21"/>
              </w:rPr>
              <w:fldChar w:fldCharType="separate"/>
            </w:r>
            <w:r w:rsidRPr="00393CB4">
              <w:rPr>
                <w:rFonts w:hint="eastAsia"/>
                <w:sz w:val="21"/>
                <w:szCs w:val="21"/>
                <w:lang w:eastAsia="zh-CN"/>
              </w:rPr>
              <w:t>②</w:t>
            </w:r>
            <w:r w:rsidRPr="00393CB4">
              <w:rPr>
                <w:rFonts w:hint="eastAsia"/>
                <w:sz w:val="21"/>
                <w:szCs w:val="21"/>
              </w:rPr>
              <w:fldChar w:fldCharType="end"/>
            </w:r>
            <w:r w:rsidRPr="00393CB4">
              <w:rPr>
                <w:rFonts w:hint="eastAsia"/>
                <w:sz w:val="21"/>
                <w:szCs w:val="21"/>
                <w:lang w:eastAsia="zh-CN"/>
              </w:rPr>
              <w:t>项目主要管理人员组成</w:t>
            </w:r>
            <w:r w:rsidRPr="00393CB4">
              <w:rPr>
                <w:rFonts w:hint="eastAsia"/>
                <w:sz w:val="21"/>
                <w:szCs w:val="21"/>
                <w:lang w:val="zh-CN" w:eastAsia="zh-CN"/>
              </w:rPr>
              <w:t>（</w:t>
            </w:r>
            <w:r w:rsidRPr="00393CB4">
              <w:rPr>
                <w:rFonts w:hint="eastAsia"/>
                <w:sz w:val="21"/>
                <w:szCs w:val="21"/>
                <w:lang w:eastAsia="zh-CN"/>
              </w:rPr>
              <w:t>2</w:t>
            </w:r>
            <w:r w:rsidRPr="00393CB4">
              <w:rPr>
                <w:rFonts w:hint="eastAsia"/>
                <w:sz w:val="21"/>
                <w:szCs w:val="21"/>
                <w:lang w:val="zh-CN" w:eastAsia="zh-CN"/>
              </w:rPr>
              <w:t>分）</w:t>
            </w:r>
          </w:p>
          <w:p w:rsidR="00393CB4" w:rsidRPr="00393CB4" w:rsidRDefault="00393CB4" w:rsidP="00393CB4">
            <w:pPr>
              <w:spacing w:line="240" w:lineRule="atLeast"/>
              <w:ind w:firstLineChars="100" w:firstLine="210"/>
              <w:rPr>
                <w:sz w:val="21"/>
                <w:szCs w:val="21"/>
                <w:lang w:eastAsia="zh-CN"/>
              </w:rPr>
            </w:pPr>
            <w:r w:rsidRPr="00393CB4">
              <w:rPr>
                <w:rFonts w:hint="eastAsia"/>
                <w:sz w:val="21"/>
                <w:szCs w:val="21"/>
                <w:lang w:eastAsia="zh-CN"/>
              </w:rPr>
              <w:t>根据</w:t>
            </w:r>
            <w:r w:rsidR="00792324">
              <w:rPr>
                <w:rFonts w:hint="eastAsia"/>
                <w:sz w:val="21"/>
                <w:szCs w:val="21"/>
                <w:lang w:eastAsia="zh-CN"/>
              </w:rPr>
              <w:t>参选人</w:t>
            </w:r>
            <w:r w:rsidRPr="00393CB4">
              <w:rPr>
                <w:rFonts w:hint="eastAsia"/>
                <w:sz w:val="21"/>
                <w:szCs w:val="21"/>
                <w:lang w:eastAsia="zh-CN"/>
              </w:rPr>
              <w:t>拟派本项目的主要管理人员（项目经理、项目副经理、机务专业工程师、电气专业工程师、热控专业工程师、安全员）配置的合理性（包括人员学历、职称、资格证、经验、资历等方面），满足</w:t>
            </w:r>
            <w:r w:rsidR="00792324">
              <w:rPr>
                <w:rFonts w:hint="eastAsia"/>
                <w:sz w:val="21"/>
                <w:szCs w:val="21"/>
                <w:lang w:eastAsia="zh-CN"/>
              </w:rPr>
              <w:t>询比</w:t>
            </w:r>
            <w:r w:rsidRPr="00393CB4">
              <w:rPr>
                <w:rFonts w:hint="eastAsia"/>
                <w:sz w:val="21"/>
                <w:szCs w:val="21"/>
                <w:lang w:eastAsia="zh-CN"/>
              </w:rPr>
              <w:t>文件技术要求的程度进行评审并在0-2分之间评分。</w:t>
            </w:r>
          </w:p>
          <w:p w:rsidR="00393CB4" w:rsidRPr="00393CB4" w:rsidRDefault="00393CB4" w:rsidP="00393CB4">
            <w:pPr>
              <w:spacing w:line="240" w:lineRule="atLeast"/>
              <w:rPr>
                <w:sz w:val="21"/>
                <w:szCs w:val="21"/>
                <w:lang w:eastAsia="zh-CN"/>
              </w:rPr>
            </w:pPr>
            <w:r w:rsidRPr="00393CB4">
              <w:rPr>
                <w:rFonts w:hint="eastAsia"/>
                <w:sz w:val="21"/>
                <w:szCs w:val="21"/>
                <w:lang w:eastAsia="zh-CN"/>
              </w:rPr>
              <w:t>③项目团队其他技术维护人员资质</w:t>
            </w:r>
            <w:r w:rsidRPr="00393CB4">
              <w:rPr>
                <w:rFonts w:hint="eastAsia"/>
                <w:sz w:val="21"/>
                <w:szCs w:val="21"/>
                <w:lang w:val="zh-CN" w:eastAsia="zh-CN"/>
              </w:rPr>
              <w:t>（</w:t>
            </w:r>
            <w:r w:rsidR="00792324">
              <w:rPr>
                <w:sz w:val="21"/>
                <w:szCs w:val="21"/>
                <w:lang w:eastAsia="zh-CN"/>
              </w:rPr>
              <w:t>1</w:t>
            </w:r>
            <w:r w:rsidRPr="00393CB4">
              <w:rPr>
                <w:rFonts w:hint="eastAsia"/>
                <w:sz w:val="21"/>
                <w:szCs w:val="21"/>
                <w:lang w:val="zh-CN" w:eastAsia="zh-CN"/>
              </w:rPr>
              <w:t>分）</w:t>
            </w:r>
          </w:p>
          <w:p w:rsidR="00393CB4" w:rsidRPr="00393CB4" w:rsidRDefault="00393CB4" w:rsidP="00393CB4">
            <w:pPr>
              <w:spacing w:line="240" w:lineRule="atLeast"/>
              <w:ind w:firstLineChars="100" w:firstLine="210"/>
              <w:rPr>
                <w:rFonts w:cs="Arial"/>
                <w:sz w:val="21"/>
                <w:szCs w:val="21"/>
                <w:lang w:eastAsia="zh-CN"/>
              </w:rPr>
            </w:pPr>
            <w:r w:rsidRPr="00393CB4">
              <w:rPr>
                <w:rFonts w:hint="eastAsia"/>
                <w:sz w:val="21"/>
                <w:szCs w:val="21"/>
                <w:lang w:eastAsia="zh-CN"/>
              </w:rPr>
              <w:t>根据</w:t>
            </w:r>
            <w:r w:rsidR="00792324">
              <w:rPr>
                <w:rFonts w:hint="eastAsia"/>
                <w:sz w:val="21"/>
                <w:szCs w:val="21"/>
                <w:lang w:eastAsia="zh-CN"/>
              </w:rPr>
              <w:t>参选人</w:t>
            </w:r>
            <w:r w:rsidRPr="00393CB4">
              <w:rPr>
                <w:rFonts w:hint="eastAsia"/>
                <w:sz w:val="21"/>
                <w:szCs w:val="21"/>
                <w:lang w:eastAsia="zh-CN"/>
              </w:rPr>
              <w:t>拟派本项目的其他技术骨干人员（包括机务专业、电气专业、热控专业等技术维护人员）的资质（职称、操作证、从业资格证、年龄、经验、资历等方面）满足</w:t>
            </w:r>
            <w:r w:rsidR="00792324">
              <w:rPr>
                <w:rFonts w:hint="eastAsia"/>
                <w:sz w:val="21"/>
                <w:szCs w:val="21"/>
                <w:lang w:eastAsia="zh-CN"/>
              </w:rPr>
              <w:t>询比</w:t>
            </w:r>
            <w:r w:rsidRPr="00393CB4">
              <w:rPr>
                <w:rFonts w:hint="eastAsia"/>
                <w:sz w:val="21"/>
                <w:szCs w:val="21"/>
                <w:lang w:eastAsia="zh-CN"/>
              </w:rPr>
              <w:t>文件技术要求的程度进行评审并在0-</w:t>
            </w:r>
            <w:r w:rsidR="005F46E0">
              <w:rPr>
                <w:sz w:val="21"/>
                <w:szCs w:val="21"/>
                <w:lang w:eastAsia="zh-CN"/>
              </w:rPr>
              <w:t>1</w:t>
            </w:r>
            <w:r w:rsidRPr="00393CB4">
              <w:rPr>
                <w:rFonts w:hint="eastAsia"/>
                <w:sz w:val="21"/>
                <w:szCs w:val="21"/>
                <w:lang w:eastAsia="zh-CN"/>
              </w:rPr>
              <w:t>分之间评分。</w:t>
            </w:r>
          </w:p>
          <w:p w:rsidR="0078761B" w:rsidRPr="00B97A9B" w:rsidRDefault="00393CB4" w:rsidP="00393CB4">
            <w:pPr>
              <w:widowControl/>
              <w:spacing w:line="240" w:lineRule="atLeast"/>
              <w:textAlignment w:val="center"/>
              <w:rPr>
                <w:b/>
                <w:bCs/>
                <w:color w:val="000000"/>
                <w:szCs w:val="21"/>
                <w:lang w:eastAsia="zh-CN"/>
              </w:rPr>
            </w:pPr>
            <w:r w:rsidRPr="00393CB4">
              <w:rPr>
                <w:rFonts w:cs="Arial" w:hint="eastAsia"/>
                <w:b/>
                <w:bCs/>
                <w:sz w:val="21"/>
                <w:szCs w:val="21"/>
                <w:lang w:eastAsia="zh-CN"/>
              </w:rPr>
              <w:t>注:</w:t>
            </w:r>
            <w:r w:rsidR="00792324">
              <w:rPr>
                <w:rFonts w:cs="Arial" w:hint="eastAsia"/>
                <w:b/>
                <w:bCs/>
                <w:sz w:val="21"/>
                <w:szCs w:val="21"/>
                <w:lang w:eastAsia="zh-CN"/>
              </w:rPr>
              <w:t>参选人</w:t>
            </w:r>
            <w:r w:rsidRPr="00393CB4">
              <w:rPr>
                <w:rFonts w:cs="Arial" w:hint="eastAsia"/>
                <w:b/>
                <w:bCs/>
                <w:sz w:val="21"/>
                <w:szCs w:val="21"/>
                <w:lang w:eastAsia="zh-CN"/>
              </w:rPr>
              <w:t>须附上以上人员的相关证明材料并加盖</w:t>
            </w:r>
            <w:r w:rsidR="00792324">
              <w:rPr>
                <w:rFonts w:cs="Arial" w:hint="eastAsia"/>
                <w:b/>
                <w:bCs/>
                <w:sz w:val="21"/>
                <w:szCs w:val="21"/>
                <w:lang w:eastAsia="zh-CN"/>
              </w:rPr>
              <w:t>参选人</w:t>
            </w:r>
            <w:r w:rsidRPr="00393CB4">
              <w:rPr>
                <w:rFonts w:cs="Arial" w:hint="eastAsia"/>
                <w:b/>
                <w:bCs/>
                <w:sz w:val="21"/>
                <w:szCs w:val="21"/>
                <w:lang w:eastAsia="zh-CN"/>
              </w:rPr>
              <w:t>单位公章，否则将评委将可能作出不利评审。</w:t>
            </w:r>
          </w:p>
        </w:tc>
      </w:tr>
      <w:tr w:rsidR="00BD6C6E" w:rsidRPr="006B160A" w:rsidTr="00BD6C6E">
        <w:trPr>
          <w:trHeight w:val="1476"/>
        </w:trPr>
        <w:tc>
          <w:tcPr>
            <w:tcW w:w="560" w:type="dxa"/>
            <w:vMerge/>
            <w:tcBorders>
              <w:left w:val="single" w:sz="4" w:space="0" w:color="auto"/>
              <w:right w:val="single" w:sz="4" w:space="0" w:color="auto"/>
            </w:tcBorders>
            <w:shd w:val="clear" w:color="auto" w:fill="auto"/>
            <w:vAlign w:val="center"/>
          </w:tcPr>
          <w:p w:rsidR="00BD6C6E" w:rsidRPr="006B160A" w:rsidRDefault="00BD6C6E" w:rsidP="00E50CA8">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right w:val="single" w:sz="4" w:space="0" w:color="auto"/>
            </w:tcBorders>
            <w:shd w:val="clear" w:color="auto" w:fill="auto"/>
            <w:vAlign w:val="center"/>
          </w:tcPr>
          <w:p w:rsidR="00BD6C6E" w:rsidRPr="006B160A" w:rsidRDefault="00BD6C6E" w:rsidP="00E50CA8">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right w:val="single" w:sz="4" w:space="0" w:color="auto"/>
            </w:tcBorders>
            <w:shd w:val="clear" w:color="auto" w:fill="auto"/>
            <w:vAlign w:val="center"/>
          </w:tcPr>
          <w:p w:rsidR="00BD6C6E" w:rsidRPr="008F45C2" w:rsidRDefault="00BD6C6E" w:rsidP="00AA7013">
            <w:pPr>
              <w:widowControl/>
              <w:textAlignment w:val="center"/>
              <w:rPr>
                <w:b/>
                <w:bCs/>
                <w:sz w:val="21"/>
                <w:szCs w:val="21"/>
              </w:rPr>
            </w:pPr>
            <w:r w:rsidRPr="008F45C2">
              <w:rPr>
                <w:rFonts w:hint="eastAsia"/>
                <w:b/>
                <w:sz w:val="21"/>
                <w:szCs w:val="21"/>
              </w:rPr>
              <w:t>资源配置情况</w:t>
            </w:r>
          </w:p>
        </w:tc>
        <w:tc>
          <w:tcPr>
            <w:tcW w:w="513" w:type="dxa"/>
            <w:tcBorders>
              <w:top w:val="single" w:sz="4" w:space="0" w:color="auto"/>
              <w:left w:val="nil"/>
              <w:right w:val="single" w:sz="4" w:space="0" w:color="auto"/>
            </w:tcBorders>
            <w:shd w:val="clear" w:color="auto" w:fill="auto"/>
            <w:vAlign w:val="center"/>
          </w:tcPr>
          <w:p w:rsidR="00BD6C6E" w:rsidRDefault="00792324" w:rsidP="00AA7013">
            <w:pPr>
              <w:widowControl/>
              <w:jc w:val="center"/>
              <w:textAlignment w:val="center"/>
              <w:rPr>
                <w:color w:val="000000"/>
                <w:szCs w:val="21"/>
                <w:lang w:eastAsia="zh-CN"/>
              </w:rPr>
            </w:pPr>
            <w:r>
              <w:rPr>
                <w:color w:val="000000"/>
                <w:szCs w:val="21"/>
                <w:lang w:eastAsia="zh-CN"/>
              </w:rPr>
              <w:t>4</w:t>
            </w:r>
          </w:p>
        </w:tc>
        <w:tc>
          <w:tcPr>
            <w:tcW w:w="5709" w:type="dxa"/>
            <w:tcBorders>
              <w:top w:val="single" w:sz="4" w:space="0" w:color="auto"/>
              <w:left w:val="nil"/>
              <w:right w:val="single" w:sz="4" w:space="0" w:color="auto"/>
            </w:tcBorders>
            <w:shd w:val="clear" w:color="auto" w:fill="auto"/>
            <w:vAlign w:val="center"/>
          </w:tcPr>
          <w:p w:rsidR="00BD6C6E" w:rsidRPr="008F45C2" w:rsidRDefault="00BD6C6E" w:rsidP="008F45C2">
            <w:pPr>
              <w:spacing w:line="240" w:lineRule="atLeast"/>
              <w:rPr>
                <w:sz w:val="21"/>
                <w:szCs w:val="21"/>
                <w:lang w:eastAsia="zh-CN"/>
              </w:rPr>
            </w:pPr>
            <w:r w:rsidRPr="008F45C2">
              <w:rPr>
                <w:bCs/>
                <w:sz w:val="21"/>
                <w:szCs w:val="21"/>
              </w:rPr>
              <w:fldChar w:fldCharType="begin"/>
            </w:r>
            <w:r w:rsidRPr="008F45C2">
              <w:rPr>
                <w:bCs/>
                <w:sz w:val="21"/>
                <w:szCs w:val="21"/>
                <w:lang w:eastAsia="zh-CN"/>
              </w:rPr>
              <w:instrText xml:space="preserve"> </w:instrText>
            </w:r>
            <w:r w:rsidRPr="008F45C2">
              <w:rPr>
                <w:rFonts w:hint="eastAsia"/>
                <w:bCs/>
                <w:sz w:val="21"/>
                <w:szCs w:val="21"/>
                <w:lang w:eastAsia="zh-CN"/>
              </w:rPr>
              <w:instrText>= 1 \* GB3</w:instrText>
            </w:r>
            <w:r w:rsidRPr="008F45C2">
              <w:rPr>
                <w:bCs/>
                <w:sz w:val="21"/>
                <w:szCs w:val="21"/>
                <w:lang w:eastAsia="zh-CN"/>
              </w:rPr>
              <w:instrText xml:space="preserve"> </w:instrText>
            </w:r>
            <w:r w:rsidRPr="008F45C2">
              <w:rPr>
                <w:bCs/>
                <w:sz w:val="21"/>
                <w:szCs w:val="21"/>
              </w:rPr>
              <w:fldChar w:fldCharType="separate"/>
            </w:r>
            <w:r w:rsidRPr="008F45C2">
              <w:rPr>
                <w:rFonts w:hint="eastAsia"/>
                <w:bCs/>
                <w:sz w:val="21"/>
                <w:szCs w:val="21"/>
                <w:lang w:eastAsia="zh-CN"/>
              </w:rPr>
              <w:t>①</w:t>
            </w:r>
            <w:r w:rsidRPr="008F45C2">
              <w:rPr>
                <w:bCs/>
                <w:sz w:val="21"/>
                <w:szCs w:val="21"/>
              </w:rPr>
              <w:fldChar w:fldCharType="end"/>
            </w:r>
            <w:r w:rsidRPr="008F45C2">
              <w:rPr>
                <w:rFonts w:hint="eastAsia"/>
                <w:sz w:val="21"/>
                <w:szCs w:val="21"/>
                <w:lang w:eastAsia="zh-CN"/>
              </w:rPr>
              <w:t>根据</w:t>
            </w:r>
            <w:r w:rsidR="00792324">
              <w:rPr>
                <w:rFonts w:hint="eastAsia"/>
                <w:sz w:val="21"/>
                <w:szCs w:val="21"/>
                <w:lang w:eastAsia="zh-CN"/>
              </w:rPr>
              <w:t>参选人</w:t>
            </w:r>
            <w:r w:rsidRPr="008F45C2">
              <w:rPr>
                <w:rFonts w:hint="eastAsia"/>
                <w:sz w:val="21"/>
                <w:szCs w:val="21"/>
                <w:lang w:eastAsia="zh-CN"/>
              </w:rPr>
              <w:t>拟投入本项目的维护用机械、设备齐全性，满足</w:t>
            </w:r>
            <w:r w:rsidR="00792324">
              <w:rPr>
                <w:rFonts w:hint="eastAsia"/>
                <w:sz w:val="21"/>
                <w:szCs w:val="21"/>
                <w:lang w:eastAsia="zh-CN"/>
              </w:rPr>
              <w:t>询比</w:t>
            </w:r>
            <w:r w:rsidRPr="008F45C2">
              <w:rPr>
                <w:rFonts w:hint="eastAsia"/>
                <w:sz w:val="21"/>
                <w:szCs w:val="21"/>
                <w:lang w:eastAsia="zh-CN"/>
              </w:rPr>
              <w:t>文件要求的程度，在0-</w:t>
            </w:r>
            <w:r w:rsidR="005F46E0">
              <w:rPr>
                <w:sz w:val="21"/>
                <w:szCs w:val="21"/>
                <w:lang w:eastAsia="zh-CN"/>
              </w:rPr>
              <w:t>1</w:t>
            </w:r>
            <w:r w:rsidRPr="008F45C2">
              <w:rPr>
                <w:rFonts w:hint="eastAsia"/>
                <w:sz w:val="21"/>
                <w:szCs w:val="21"/>
                <w:lang w:eastAsia="zh-CN"/>
              </w:rPr>
              <w:t>分之间评分。</w:t>
            </w:r>
          </w:p>
          <w:p w:rsidR="00BD6C6E" w:rsidRPr="008F45C2" w:rsidRDefault="00BD6C6E" w:rsidP="00393CB4">
            <w:pPr>
              <w:spacing w:line="240" w:lineRule="atLeast"/>
              <w:rPr>
                <w:sz w:val="21"/>
                <w:szCs w:val="21"/>
                <w:lang w:eastAsia="zh-CN"/>
              </w:rPr>
            </w:pPr>
            <w:r w:rsidRPr="008F45C2">
              <w:rPr>
                <w:bCs/>
                <w:sz w:val="21"/>
                <w:szCs w:val="21"/>
              </w:rPr>
              <w:fldChar w:fldCharType="begin"/>
            </w:r>
            <w:r w:rsidRPr="008F45C2">
              <w:rPr>
                <w:bCs/>
                <w:sz w:val="21"/>
                <w:szCs w:val="21"/>
                <w:lang w:eastAsia="zh-CN"/>
              </w:rPr>
              <w:instrText xml:space="preserve"> </w:instrText>
            </w:r>
            <w:r w:rsidRPr="008F45C2">
              <w:rPr>
                <w:rFonts w:hint="eastAsia"/>
                <w:bCs/>
                <w:sz w:val="21"/>
                <w:szCs w:val="21"/>
                <w:lang w:eastAsia="zh-CN"/>
              </w:rPr>
              <w:instrText>= 2 \* GB3</w:instrText>
            </w:r>
            <w:r w:rsidRPr="008F45C2">
              <w:rPr>
                <w:bCs/>
                <w:sz w:val="21"/>
                <w:szCs w:val="21"/>
                <w:lang w:eastAsia="zh-CN"/>
              </w:rPr>
              <w:instrText xml:space="preserve"> </w:instrText>
            </w:r>
            <w:r w:rsidRPr="008F45C2">
              <w:rPr>
                <w:bCs/>
                <w:sz w:val="21"/>
                <w:szCs w:val="21"/>
              </w:rPr>
              <w:fldChar w:fldCharType="separate"/>
            </w:r>
            <w:r w:rsidRPr="008F45C2">
              <w:rPr>
                <w:rFonts w:hint="eastAsia"/>
                <w:bCs/>
                <w:sz w:val="21"/>
                <w:szCs w:val="21"/>
                <w:lang w:eastAsia="zh-CN"/>
              </w:rPr>
              <w:t>②</w:t>
            </w:r>
            <w:r w:rsidRPr="008F45C2">
              <w:rPr>
                <w:bCs/>
                <w:sz w:val="21"/>
                <w:szCs w:val="21"/>
              </w:rPr>
              <w:fldChar w:fldCharType="end"/>
            </w:r>
            <w:r w:rsidRPr="008F45C2">
              <w:rPr>
                <w:rFonts w:hint="eastAsia"/>
                <w:sz w:val="21"/>
                <w:szCs w:val="21"/>
                <w:lang w:eastAsia="zh-CN"/>
              </w:rPr>
              <w:t>根据</w:t>
            </w:r>
            <w:r w:rsidR="00792324">
              <w:rPr>
                <w:rFonts w:hint="eastAsia"/>
                <w:sz w:val="21"/>
                <w:szCs w:val="21"/>
                <w:lang w:eastAsia="zh-CN"/>
              </w:rPr>
              <w:t>参选人</w:t>
            </w:r>
            <w:r w:rsidRPr="008F45C2">
              <w:rPr>
                <w:rFonts w:hint="eastAsia"/>
                <w:sz w:val="21"/>
                <w:szCs w:val="21"/>
                <w:lang w:eastAsia="zh-CN"/>
              </w:rPr>
              <w:t>拟用于本项目的维修耗材的供给方案进行评分，方案可行的，得3分；较好的，得2分；一般的，得1分；较差或未提供的，得0分。</w:t>
            </w:r>
          </w:p>
        </w:tc>
      </w:tr>
      <w:tr w:rsidR="008F45C2" w:rsidRPr="006B160A" w:rsidTr="00BD6C6E">
        <w:trPr>
          <w:trHeight w:val="544"/>
        </w:trPr>
        <w:tc>
          <w:tcPr>
            <w:tcW w:w="560" w:type="dxa"/>
            <w:vMerge w:val="restart"/>
            <w:tcBorders>
              <w:top w:val="single" w:sz="4" w:space="0" w:color="auto"/>
              <w:left w:val="single" w:sz="4" w:space="0" w:color="auto"/>
              <w:right w:val="single" w:sz="4" w:space="0" w:color="auto"/>
            </w:tcBorders>
            <w:shd w:val="clear" w:color="auto" w:fill="auto"/>
            <w:vAlign w:val="center"/>
          </w:tcPr>
          <w:p w:rsidR="008F45C2" w:rsidRPr="006B160A" w:rsidRDefault="008F45C2" w:rsidP="00E50CA8">
            <w:pPr>
              <w:widowControl/>
              <w:autoSpaceDE/>
              <w:autoSpaceDN/>
              <w:rPr>
                <w:rFonts w:asciiTheme="majorEastAsia" w:eastAsiaTheme="majorEastAsia" w:hAnsiTheme="majorEastAsia"/>
                <w:color w:val="000000"/>
                <w:sz w:val="21"/>
                <w:szCs w:val="21"/>
                <w:lang w:eastAsia="zh-CN"/>
              </w:rPr>
            </w:pPr>
            <w:r>
              <w:rPr>
                <w:rFonts w:asciiTheme="majorEastAsia" w:eastAsiaTheme="majorEastAsia" w:hAnsiTheme="majorEastAsia"/>
                <w:color w:val="000000"/>
                <w:sz w:val="21"/>
                <w:szCs w:val="21"/>
                <w:lang w:eastAsia="zh-CN"/>
              </w:rPr>
              <w:t>2</w:t>
            </w:r>
          </w:p>
        </w:tc>
        <w:tc>
          <w:tcPr>
            <w:tcW w:w="689" w:type="dxa"/>
            <w:vMerge w:val="restart"/>
            <w:tcBorders>
              <w:top w:val="single" w:sz="4" w:space="0" w:color="auto"/>
              <w:left w:val="single" w:sz="4" w:space="0" w:color="auto"/>
              <w:right w:val="single" w:sz="4" w:space="0" w:color="auto"/>
            </w:tcBorders>
            <w:shd w:val="clear" w:color="auto" w:fill="auto"/>
            <w:vAlign w:val="center"/>
          </w:tcPr>
          <w:p w:rsidR="008F45C2" w:rsidRPr="006B160A" w:rsidRDefault="008F45C2" w:rsidP="00E50CA8">
            <w:pPr>
              <w:widowControl/>
              <w:autoSpaceDE/>
              <w:autoSpaceDN/>
              <w:rPr>
                <w:rFonts w:asciiTheme="majorEastAsia" w:eastAsiaTheme="majorEastAsia" w:hAnsiTheme="majorEastAsia"/>
                <w:color w:val="000000"/>
                <w:sz w:val="21"/>
                <w:szCs w:val="21"/>
                <w:lang w:eastAsia="zh-CN"/>
              </w:rPr>
            </w:pPr>
            <w:r>
              <w:rPr>
                <w:rFonts w:asciiTheme="majorEastAsia" w:eastAsiaTheme="majorEastAsia" w:hAnsiTheme="majorEastAsia"/>
                <w:color w:val="000000"/>
                <w:sz w:val="21"/>
                <w:szCs w:val="21"/>
                <w:lang w:eastAsia="zh-CN"/>
              </w:rPr>
              <w:t>商务部分评分</w:t>
            </w:r>
          </w:p>
        </w:tc>
        <w:tc>
          <w:tcPr>
            <w:tcW w:w="1418" w:type="dxa"/>
            <w:tcBorders>
              <w:top w:val="single" w:sz="4" w:space="0" w:color="auto"/>
              <w:left w:val="nil"/>
              <w:bottom w:val="single" w:sz="4" w:space="0" w:color="auto"/>
              <w:right w:val="single" w:sz="4" w:space="0" w:color="auto"/>
            </w:tcBorders>
            <w:shd w:val="clear" w:color="auto" w:fill="auto"/>
            <w:vAlign w:val="center"/>
          </w:tcPr>
          <w:p w:rsidR="008F45C2" w:rsidRPr="008F45C2" w:rsidRDefault="008F45C2" w:rsidP="00AA7013">
            <w:pPr>
              <w:widowControl/>
              <w:textAlignment w:val="center"/>
              <w:rPr>
                <w:color w:val="000000"/>
                <w:sz w:val="21"/>
                <w:szCs w:val="21"/>
                <w:lang w:eastAsia="zh-CN"/>
              </w:rPr>
            </w:pPr>
            <w:r w:rsidRPr="008F45C2">
              <w:rPr>
                <w:rFonts w:hint="eastAsia"/>
                <w:b/>
                <w:bCs/>
                <w:sz w:val="21"/>
                <w:szCs w:val="21"/>
                <w:lang w:val="zh-CN"/>
              </w:rPr>
              <w:t>综合实力</w:t>
            </w:r>
          </w:p>
        </w:tc>
        <w:tc>
          <w:tcPr>
            <w:tcW w:w="513" w:type="dxa"/>
            <w:tcBorders>
              <w:top w:val="single" w:sz="4" w:space="0" w:color="auto"/>
              <w:left w:val="nil"/>
              <w:bottom w:val="single" w:sz="4" w:space="0" w:color="auto"/>
              <w:right w:val="single" w:sz="4" w:space="0" w:color="auto"/>
            </w:tcBorders>
            <w:shd w:val="clear" w:color="auto" w:fill="auto"/>
            <w:vAlign w:val="center"/>
          </w:tcPr>
          <w:p w:rsidR="008F45C2" w:rsidRDefault="005F46E0" w:rsidP="00AA7013">
            <w:pPr>
              <w:widowControl/>
              <w:jc w:val="center"/>
              <w:textAlignment w:val="center"/>
              <w:rPr>
                <w:color w:val="000000"/>
                <w:szCs w:val="21"/>
                <w:lang w:eastAsia="zh-CN"/>
              </w:rPr>
            </w:pPr>
            <w:r>
              <w:rPr>
                <w:color w:val="000000"/>
                <w:szCs w:val="21"/>
                <w:lang w:eastAsia="zh-CN"/>
              </w:rPr>
              <w:t>1</w:t>
            </w:r>
          </w:p>
        </w:tc>
        <w:tc>
          <w:tcPr>
            <w:tcW w:w="5709" w:type="dxa"/>
            <w:tcBorders>
              <w:top w:val="single" w:sz="4" w:space="0" w:color="auto"/>
              <w:left w:val="nil"/>
              <w:bottom w:val="single" w:sz="4" w:space="0" w:color="auto"/>
              <w:right w:val="single" w:sz="4" w:space="0" w:color="auto"/>
            </w:tcBorders>
            <w:shd w:val="clear" w:color="auto" w:fill="auto"/>
            <w:vAlign w:val="center"/>
          </w:tcPr>
          <w:p w:rsidR="008F45C2" w:rsidRPr="008F45C2" w:rsidRDefault="008F45C2" w:rsidP="005F46E0">
            <w:pPr>
              <w:widowControl/>
              <w:textAlignment w:val="center"/>
              <w:rPr>
                <w:rFonts w:asciiTheme="majorEastAsia" w:eastAsiaTheme="majorEastAsia" w:hAnsiTheme="majorEastAsia"/>
                <w:color w:val="000000"/>
                <w:sz w:val="21"/>
                <w:szCs w:val="21"/>
                <w:lang w:eastAsia="zh-CN"/>
              </w:rPr>
            </w:pPr>
            <w:r w:rsidRPr="008F45C2">
              <w:rPr>
                <w:rFonts w:hint="eastAsia"/>
                <w:sz w:val="21"/>
                <w:szCs w:val="21"/>
                <w:lang w:val="zh-CN" w:eastAsia="zh-CN"/>
              </w:rPr>
              <w:t>根据</w:t>
            </w:r>
            <w:r w:rsidR="00792324">
              <w:rPr>
                <w:rFonts w:hint="eastAsia"/>
                <w:sz w:val="21"/>
                <w:szCs w:val="21"/>
                <w:lang w:val="zh-CN" w:eastAsia="zh-CN"/>
              </w:rPr>
              <w:t>参选人</w:t>
            </w:r>
            <w:r w:rsidRPr="008F45C2">
              <w:rPr>
                <w:rFonts w:hint="eastAsia"/>
                <w:sz w:val="21"/>
                <w:szCs w:val="21"/>
                <w:lang w:val="zh-CN" w:eastAsia="zh-CN"/>
              </w:rPr>
              <w:t>企业概况、企业规模、企业优势、企业的专业性、企业资质、近3年企业获行政主管部门颁发的奖情况等方面情况，由评标委员会进行评议并在0-</w:t>
            </w:r>
            <w:r w:rsidR="005F46E0">
              <w:rPr>
                <w:sz w:val="21"/>
                <w:szCs w:val="21"/>
                <w:lang w:val="zh-CN" w:eastAsia="zh-CN"/>
              </w:rPr>
              <w:t>1</w:t>
            </w:r>
            <w:r w:rsidRPr="008F45C2">
              <w:rPr>
                <w:rFonts w:hint="eastAsia"/>
                <w:sz w:val="21"/>
                <w:szCs w:val="21"/>
                <w:lang w:val="zh-CN" w:eastAsia="zh-CN"/>
              </w:rPr>
              <w:t>分之间进行评分。</w:t>
            </w:r>
          </w:p>
        </w:tc>
      </w:tr>
      <w:tr w:rsidR="008F45C2" w:rsidRPr="006B160A" w:rsidTr="008F45C2">
        <w:trPr>
          <w:trHeight w:val="544"/>
        </w:trPr>
        <w:tc>
          <w:tcPr>
            <w:tcW w:w="560" w:type="dxa"/>
            <w:vMerge/>
            <w:tcBorders>
              <w:left w:val="single" w:sz="4" w:space="0" w:color="auto"/>
              <w:right w:val="single" w:sz="4" w:space="0" w:color="auto"/>
            </w:tcBorders>
            <w:shd w:val="clear" w:color="auto" w:fill="auto"/>
            <w:vAlign w:val="center"/>
          </w:tcPr>
          <w:p w:rsidR="008F45C2" w:rsidRDefault="008F45C2" w:rsidP="00E50CA8">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right w:val="single" w:sz="4" w:space="0" w:color="auto"/>
            </w:tcBorders>
            <w:shd w:val="clear" w:color="auto" w:fill="auto"/>
            <w:vAlign w:val="center"/>
          </w:tcPr>
          <w:p w:rsidR="008F45C2" w:rsidRDefault="008F45C2" w:rsidP="00E50CA8">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8F45C2" w:rsidRPr="008F45C2" w:rsidRDefault="008F45C2" w:rsidP="00AA7013">
            <w:pPr>
              <w:widowControl/>
              <w:textAlignment w:val="center"/>
              <w:rPr>
                <w:color w:val="000000"/>
                <w:sz w:val="21"/>
                <w:szCs w:val="21"/>
                <w:lang w:eastAsia="zh-CN"/>
              </w:rPr>
            </w:pPr>
            <w:r w:rsidRPr="008F45C2">
              <w:rPr>
                <w:rFonts w:cs="Arial"/>
                <w:b/>
                <w:bCs/>
                <w:sz w:val="21"/>
                <w:szCs w:val="21"/>
                <w:lang w:val="zh-CN"/>
              </w:rPr>
              <w:t>信誉、财务状况</w:t>
            </w:r>
          </w:p>
        </w:tc>
        <w:tc>
          <w:tcPr>
            <w:tcW w:w="513" w:type="dxa"/>
            <w:tcBorders>
              <w:top w:val="single" w:sz="4" w:space="0" w:color="auto"/>
              <w:left w:val="nil"/>
              <w:bottom w:val="single" w:sz="4" w:space="0" w:color="auto"/>
              <w:right w:val="single" w:sz="4" w:space="0" w:color="auto"/>
            </w:tcBorders>
            <w:shd w:val="clear" w:color="auto" w:fill="auto"/>
            <w:vAlign w:val="center"/>
          </w:tcPr>
          <w:p w:rsidR="008F45C2" w:rsidRDefault="008F45C2" w:rsidP="00AA7013">
            <w:pPr>
              <w:widowControl/>
              <w:jc w:val="center"/>
              <w:textAlignment w:val="center"/>
              <w:rPr>
                <w:color w:val="000000"/>
                <w:szCs w:val="21"/>
                <w:lang w:eastAsia="zh-CN"/>
              </w:rPr>
            </w:pPr>
            <w:r>
              <w:rPr>
                <w:rFonts w:hint="eastAsia"/>
                <w:color w:val="000000"/>
                <w:szCs w:val="21"/>
                <w:lang w:eastAsia="zh-CN"/>
              </w:rPr>
              <w:t>1</w:t>
            </w:r>
          </w:p>
        </w:tc>
        <w:tc>
          <w:tcPr>
            <w:tcW w:w="5709" w:type="dxa"/>
            <w:tcBorders>
              <w:top w:val="single" w:sz="4" w:space="0" w:color="auto"/>
              <w:left w:val="nil"/>
              <w:bottom w:val="single" w:sz="4" w:space="0" w:color="auto"/>
              <w:right w:val="single" w:sz="4" w:space="0" w:color="auto"/>
            </w:tcBorders>
            <w:shd w:val="clear" w:color="auto" w:fill="auto"/>
            <w:vAlign w:val="center"/>
          </w:tcPr>
          <w:p w:rsidR="008F45C2" w:rsidRPr="008F45C2" w:rsidRDefault="00792324" w:rsidP="008F45C2">
            <w:pPr>
              <w:snapToGrid w:val="0"/>
              <w:spacing w:line="240" w:lineRule="atLeast"/>
              <w:rPr>
                <w:sz w:val="21"/>
                <w:szCs w:val="21"/>
                <w:lang w:val="zh-CN" w:eastAsia="zh-CN"/>
              </w:rPr>
            </w:pPr>
            <w:r>
              <w:rPr>
                <w:rFonts w:cs="Arial" w:hint="eastAsia"/>
                <w:sz w:val="21"/>
                <w:szCs w:val="21"/>
                <w:lang w:val="zh-CN" w:eastAsia="zh-CN"/>
              </w:rPr>
              <w:t>参选人</w:t>
            </w:r>
            <w:r w:rsidR="008F45C2" w:rsidRPr="008F45C2">
              <w:rPr>
                <w:rFonts w:hint="eastAsia"/>
                <w:sz w:val="21"/>
                <w:szCs w:val="21"/>
                <w:lang w:eastAsia="zh-CN"/>
              </w:rPr>
              <w:t>近3年财务报表状况、银行资信、</w:t>
            </w:r>
            <w:r w:rsidR="008F45C2" w:rsidRPr="008F45C2">
              <w:rPr>
                <w:rFonts w:cs="Arial"/>
                <w:sz w:val="21"/>
                <w:szCs w:val="21"/>
                <w:lang w:val="zh-CN" w:eastAsia="zh-CN"/>
              </w:rPr>
              <w:t>企业信誉（主要是履约信誉）</w:t>
            </w:r>
            <w:r w:rsidR="008F45C2" w:rsidRPr="008F45C2">
              <w:rPr>
                <w:rFonts w:hint="eastAsia"/>
                <w:sz w:val="21"/>
                <w:szCs w:val="21"/>
                <w:lang w:eastAsia="zh-CN"/>
              </w:rPr>
              <w:t>等方面情况，由评标委员会进行评议并在</w:t>
            </w:r>
            <w:r w:rsidR="008F45C2">
              <w:rPr>
                <w:rFonts w:hint="eastAsia"/>
                <w:sz w:val="21"/>
                <w:szCs w:val="21"/>
                <w:lang w:eastAsia="zh-CN"/>
              </w:rPr>
              <w:t>0-</w:t>
            </w:r>
            <w:r w:rsidR="008F45C2">
              <w:rPr>
                <w:sz w:val="21"/>
                <w:szCs w:val="21"/>
                <w:lang w:eastAsia="zh-CN"/>
              </w:rPr>
              <w:t>1</w:t>
            </w:r>
            <w:r w:rsidR="008F45C2" w:rsidRPr="008F45C2">
              <w:rPr>
                <w:rFonts w:hint="eastAsia"/>
                <w:sz w:val="21"/>
                <w:szCs w:val="21"/>
                <w:lang w:eastAsia="zh-CN"/>
              </w:rPr>
              <w:t>分之间进行评分。</w:t>
            </w:r>
          </w:p>
          <w:p w:rsidR="008F45C2" w:rsidRPr="00B13687" w:rsidRDefault="008F45C2" w:rsidP="008F45C2">
            <w:pPr>
              <w:widowControl/>
              <w:spacing w:line="240" w:lineRule="atLeast"/>
              <w:textAlignment w:val="center"/>
              <w:rPr>
                <w:color w:val="000000"/>
                <w:szCs w:val="21"/>
                <w:lang w:eastAsia="zh-CN"/>
              </w:rPr>
            </w:pPr>
            <w:r w:rsidRPr="008F45C2">
              <w:rPr>
                <w:rFonts w:cs="Arial" w:hint="eastAsia"/>
                <w:b/>
                <w:bCs/>
                <w:sz w:val="21"/>
                <w:szCs w:val="21"/>
                <w:lang w:val="zh-CN" w:eastAsia="zh-CN"/>
              </w:rPr>
              <w:t>注：</w:t>
            </w:r>
            <w:r w:rsidR="00792324">
              <w:rPr>
                <w:rFonts w:hint="eastAsia"/>
                <w:b/>
                <w:bCs/>
                <w:sz w:val="21"/>
                <w:szCs w:val="21"/>
                <w:lang w:eastAsia="zh-CN"/>
              </w:rPr>
              <w:t>参选人</w:t>
            </w:r>
            <w:r w:rsidRPr="008F45C2">
              <w:rPr>
                <w:rFonts w:hint="eastAsia"/>
                <w:b/>
                <w:bCs/>
                <w:sz w:val="21"/>
                <w:szCs w:val="21"/>
                <w:lang w:eastAsia="zh-CN"/>
              </w:rPr>
              <w:t>应在投标文件中附上相关证明材料（如资信证书、重合同守信用证书等）并加盖</w:t>
            </w:r>
            <w:r w:rsidR="00792324">
              <w:rPr>
                <w:rFonts w:hint="eastAsia"/>
                <w:b/>
                <w:bCs/>
                <w:sz w:val="21"/>
                <w:szCs w:val="21"/>
                <w:lang w:eastAsia="zh-CN"/>
              </w:rPr>
              <w:t>参选人</w:t>
            </w:r>
            <w:r w:rsidRPr="008F45C2">
              <w:rPr>
                <w:rFonts w:hint="eastAsia"/>
                <w:b/>
                <w:bCs/>
                <w:sz w:val="21"/>
                <w:szCs w:val="21"/>
                <w:lang w:eastAsia="zh-CN"/>
              </w:rPr>
              <w:t>单位公章。</w:t>
            </w:r>
          </w:p>
        </w:tc>
      </w:tr>
      <w:tr w:rsidR="008F45C2" w:rsidRPr="006B160A" w:rsidTr="00393CB4">
        <w:trPr>
          <w:trHeight w:val="544"/>
        </w:trPr>
        <w:tc>
          <w:tcPr>
            <w:tcW w:w="560" w:type="dxa"/>
            <w:vMerge/>
            <w:tcBorders>
              <w:left w:val="single" w:sz="4" w:space="0" w:color="auto"/>
              <w:bottom w:val="single" w:sz="4" w:space="0" w:color="auto"/>
              <w:right w:val="single" w:sz="4" w:space="0" w:color="auto"/>
            </w:tcBorders>
            <w:shd w:val="clear" w:color="auto" w:fill="auto"/>
            <w:vAlign w:val="center"/>
          </w:tcPr>
          <w:p w:rsidR="008F45C2" w:rsidRDefault="008F45C2" w:rsidP="00E50CA8">
            <w:pPr>
              <w:widowControl/>
              <w:autoSpaceDE/>
              <w:autoSpaceDN/>
              <w:rPr>
                <w:rFonts w:asciiTheme="majorEastAsia" w:eastAsiaTheme="majorEastAsia" w:hAnsiTheme="majorEastAsia"/>
                <w:color w:val="000000"/>
                <w:sz w:val="21"/>
                <w:szCs w:val="21"/>
                <w:lang w:eastAsia="zh-CN"/>
              </w:rPr>
            </w:pPr>
          </w:p>
        </w:tc>
        <w:tc>
          <w:tcPr>
            <w:tcW w:w="689" w:type="dxa"/>
            <w:vMerge/>
            <w:tcBorders>
              <w:left w:val="single" w:sz="4" w:space="0" w:color="auto"/>
              <w:bottom w:val="single" w:sz="4" w:space="0" w:color="auto"/>
              <w:right w:val="single" w:sz="4" w:space="0" w:color="auto"/>
            </w:tcBorders>
            <w:shd w:val="clear" w:color="auto" w:fill="auto"/>
            <w:vAlign w:val="center"/>
          </w:tcPr>
          <w:p w:rsidR="008F45C2" w:rsidRDefault="008F45C2" w:rsidP="00E50CA8">
            <w:pPr>
              <w:widowControl/>
              <w:autoSpaceDE/>
              <w:autoSpaceDN/>
              <w:rPr>
                <w:rFonts w:asciiTheme="majorEastAsia" w:eastAsiaTheme="majorEastAsia" w:hAnsiTheme="majorEastAsia"/>
                <w:color w:val="000000"/>
                <w:sz w:val="21"/>
                <w:szCs w:val="21"/>
                <w:lang w:eastAsia="zh-CN"/>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8F45C2" w:rsidRPr="003A6E58" w:rsidRDefault="003A6E58" w:rsidP="008F45C2">
            <w:pPr>
              <w:widowControl/>
              <w:textAlignment w:val="center"/>
              <w:rPr>
                <w:color w:val="000000"/>
                <w:sz w:val="21"/>
                <w:szCs w:val="21"/>
                <w:lang w:eastAsia="zh-CN"/>
              </w:rPr>
            </w:pPr>
            <w:r w:rsidRPr="003A6E58">
              <w:rPr>
                <w:rFonts w:hint="eastAsia"/>
                <w:b/>
                <w:bCs/>
                <w:sz w:val="21"/>
                <w:szCs w:val="21"/>
              </w:rPr>
              <w:t>类似项目业绩</w:t>
            </w:r>
          </w:p>
        </w:tc>
        <w:tc>
          <w:tcPr>
            <w:tcW w:w="513" w:type="dxa"/>
            <w:tcBorders>
              <w:top w:val="single" w:sz="4" w:space="0" w:color="auto"/>
              <w:left w:val="nil"/>
              <w:bottom w:val="single" w:sz="4" w:space="0" w:color="auto"/>
              <w:right w:val="single" w:sz="4" w:space="0" w:color="auto"/>
            </w:tcBorders>
            <w:shd w:val="clear" w:color="auto" w:fill="auto"/>
            <w:vAlign w:val="center"/>
          </w:tcPr>
          <w:p w:rsidR="008F45C2" w:rsidRDefault="005F46E0" w:rsidP="00AA7013">
            <w:pPr>
              <w:widowControl/>
              <w:jc w:val="center"/>
              <w:textAlignment w:val="center"/>
              <w:rPr>
                <w:color w:val="000000"/>
                <w:szCs w:val="21"/>
                <w:lang w:eastAsia="zh-CN"/>
              </w:rPr>
            </w:pPr>
            <w:r>
              <w:rPr>
                <w:color w:val="000000"/>
                <w:szCs w:val="21"/>
                <w:lang w:eastAsia="zh-CN"/>
              </w:rPr>
              <w:t>6</w:t>
            </w:r>
          </w:p>
        </w:tc>
        <w:tc>
          <w:tcPr>
            <w:tcW w:w="5709" w:type="dxa"/>
            <w:tcBorders>
              <w:top w:val="single" w:sz="4" w:space="0" w:color="auto"/>
              <w:left w:val="nil"/>
              <w:bottom w:val="single" w:sz="4" w:space="0" w:color="auto"/>
              <w:right w:val="single" w:sz="4" w:space="0" w:color="auto"/>
            </w:tcBorders>
            <w:shd w:val="clear" w:color="auto" w:fill="auto"/>
            <w:vAlign w:val="center"/>
          </w:tcPr>
          <w:p w:rsidR="008F45C2" w:rsidRPr="003A6E58" w:rsidRDefault="003A6E58" w:rsidP="005F46E0">
            <w:pPr>
              <w:widowControl/>
              <w:textAlignment w:val="center"/>
              <w:rPr>
                <w:rFonts w:asciiTheme="majorEastAsia" w:eastAsiaTheme="majorEastAsia" w:hAnsiTheme="majorEastAsia"/>
                <w:color w:val="000000"/>
                <w:sz w:val="21"/>
                <w:szCs w:val="21"/>
                <w:lang w:eastAsia="zh-CN"/>
              </w:rPr>
            </w:pPr>
            <w:r w:rsidRPr="003A6E58">
              <w:rPr>
                <w:rFonts w:asciiTheme="majorEastAsia" w:eastAsiaTheme="majorEastAsia" w:hAnsiTheme="majorEastAsia" w:hint="eastAsia"/>
                <w:sz w:val="21"/>
                <w:szCs w:val="21"/>
                <w:lang w:eastAsia="zh-CN"/>
              </w:rPr>
              <w:t>近3年完成同类似的检维修项目业绩</w:t>
            </w:r>
            <w:r w:rsidR="000A6E57" w:rsidRPr="000A6E57">
              <w:rPr>
                <w:rFonts w:asciiTheme="majorEastAsia" w:eastAsiaTheme="majorEastAsia" w:hAnsiTheme="majorEastAsia" w:hint="eastAsia"/>
                <w:sz w:val="21"/>
                <w:szCs w:val="21"/>
                <w:lang w:eastAsia="zh-CN"/>
              </w:rPr>
              <w:t>（如：提供签字盖章的合同及发票复印件或甲方出具的证明资料）</w:t>
            </w:r>
            <w:r w:rsidRPr="000A6E57">
              <w:rPr>
                <w:rFonts w:asciiTheme="majorEastAsia" w:eastAsiaTheme="majorEastAsia" w:hAnsiTheme="majorEastAsia" w:hint="eastAsia"/>
                <w:sz w:val="21"/>
                <w:szCs w:val="21"/>
                <w:lang w:eastAsia="zh-CN"/>
              </w:rPr>
              <w:t>，</w:t>
            </w:r>
            <w:r w:rsidRPr="003A6E58">
              <w:rPr>
                <w:rFonts w:asciiTheme="majorEastAsia" w:eastAsiaTheme="majorEastAsia" w:hAnsiTheme="majorEastAsia" w:hint="eastAsia"/>
                <w:sz w:val="21"/>
                <w:szCs w:val="21"/>
                <w:lang w:eastAsia="zh-CN"/>
              </w:rPr>
              <w:t>提供一个合同的1分，最高得</w:t>
            </w:r>
            <w:r w:rsidR="005F46E0">
              <w:rPr>
                <w:rFonts w:asciiTheme="majorEastAsia" w:eastAsiaTheme="majorEastAsia" w:hAnsiTheme="majorEastAsia"/>
                <w:sz w:val="21"/>
                <w:szCs w:val="21"/>
                <w:lang w:eastAsia="zh-CN"/>
              </w:rPr>
              <w:t>6</w:t>
            </w:r>
            <w:r w:rsidRPr="003A6E58">
              <w:rPr>
                <w:rFonts w:asciiTheme="majorEastAsia" w:eastAsiaTheme="majorEastAsia" w:hAnsiTheme="majorEastAsia" w:hint="eastAsia"/>
                <w:sz w:val="21"/>
                <w:szCs w:val="21"/>
                <w:lang w:eastAsia="zh-CN"/>
              </w:rPr>
              <w:t>分。</w:t>
            </w:r>
          </w:p>
        </w:tc>
      </w:tr>
      <w:tr w:rsidR="0078761B" w:rsidRPr="006B160A" w:rsidTr="00393CB4">
        <w:trPr>
          <w:trHeight w:val="978"/>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78761B" w:rsidRPr="006B160A" w:rsidRDefault="008F45C2" w:rsidP="00E50CA8">
            <w:pPr>
              <w:widowControl/>
              <w:autoSpaceDE/>
              <w:autoSpaceDN/>
              <w:rPr>
                <w:rFonts w:asciiTheme="majorEastAsia" w:eastAsiaTheme="majorEastAsia" w:hAnsiTheme="majorEastAsia"/>
                <w:color w:val="000000"/>
                <w:sz w:val="21"/>
                <w:szCs w:val="21"/>
                <w:lang w:eastAsia="zh-CN"/>
              </w:rPr>
            </w:pPr>
            <w:r>
              <w:rPr>
                <w:rFonts w:asciiTheme="majorEastAsia" w:eastAsiaTheme="majorEastAsia" w:hAnsiTheme="majorEastAsia"/>
                <w:color w:val="000000"/>
                <w:sz w:val="21"/>
                <w:szCs w:val="21"/>
                <w:lang w:eastAsia="zh-CN"/>
              </w:rPr>
              <w:t>3</w:t>
            </w:r>
          </w:p>
        </w:tc>
        <w:tc>
          <w:tcPr>
            <w:tcW w:w="689" w:type="dxa"/>
            <w:tcBorders>
              <w:top w:val="nil"/>
              <w:left w:val="nil"/>
              <w:bottom w:val="single" w:sz="4" w:space="0" w:color="auto"/>
              <w:right w:val="single" w:sz="4" w:space="0" w:color="auto"/>
            </w:tcBorders>
            <w:shd w:val="clear" w:color="auto" w:fill="auto"/>
            <w:vAlign w:val="center"/>
            <w:hideMark/>
          </w:tcPr>
          <w:p w:rsidR="0078761B" w:rsidRPr="006B160A" w:rsidRDefault="0078761B" w:rsidP="00E50CA8">
            <w:pPr>
              <w:widowControl/>
              <w:autoSpaceDE/>
              <w:autoSpaceDN/>
              <w:rPr>
                <w:rFonts w:asciiTheme="majorEastAsia" w:eastAsiaTheme="majorEastAsia" w:hAnsiTheme="majorEastAsia"/>
                <w:color w:val="000000"/>
                <w:sz w:val="21"/>
                <w:szCs w:val="21"/>
                <w:lang w:eastAsia="zh-CN"/>
              </w:rPr>
            </w:pPr>
            <w:r>
              <w:rPr>
                <w:rFonts w:asciiTheme="majorEastAsia" w:eastAsiaTheme="majorEastAsia" w:hAnsiTheme="majorEastAsia" w:hint="eastAsia"/>
                <w:color w:val="000000"/>
                <w:sz w:val="21"/>
                <w:szCs w:val="21"/>
                <w:lang w:eastAsia="zh-CN"/>
              </w:rPr>
              <w:t>商务标</w:t>
            </w:r>
          </w:p>
        </w:tc>
        <w:tc>
          <w:tcPr>
            <w:tcW w:w="1418" w:type="dxa"/>
            <w:tcBorders>
              <w:top w:val="nil"/>
              <w:left w:val="nil"/>
              <w:bottom w:val="single" w:sz="4" w:space="0" w:color="auto"/>
              <w:right w:val="single" w:sz="4" w:space="0" w:color="auto"/>
            </w:tcBorders>
            <w:shd w:val="clear" w:color="auto" w:fill="auto"/>
            <w:vAlign w:val="center"/>
            <w:hideMark/>
          </w:tcPr>
          <w:p w:rsidR="0078761B" w:rsidRPr="00B97A9B" w:rsidRDefault="0078761B" w:rsidP="00AA7013">
            <w:pPr>
              <w:widowControl/>
              <w:textAlignment w:val="center"/>
              <w:rPr>
                <w:color w:val="000000"/>
                <w:szCs w:val="21"/>
              </w:rPr>
            </w:pPr>
            <w:r w:rsidRPr="00B97A9B">
              <w:rPr>
                <w:color w:val="000000"/>
                <w:szCs w:val="21"/>
              </w:rPr>
              <w:t>报价</w:t>
            </w:r>
          </w:p>
        </w:tc>
        <w:tc>
          <w:tcPr>
            <w:tcW w:w="513" w:type="dxa"/>
            <w:tcBorders>
              <w:top w:val="nil"/>
              <w:left w:val="nil"/>
              <w:bottom w:val="single" w:sz="4" w:space="0" w:color="auto"/>
              <w:right w:val="single" w:sz="4" w:space="0" w:color="auto"/>
            </w:tcBorders>
            <w:shd w:val="clear" w:color="auto" w:fill="auto"/>
            <w:vAlign w:val="center"/>
            <w:hideMark/>
          </w:tcPr>
          <w:p w:rsidR="0078761B" w:rsidRPr="00B97A9B" w:rsidRDefault="00E33993" w:rsidP="00BD6C6E">
            <w:pPr>
              <w:widowControl/>
              <w:jc w:val="center"/>
              <w:textAlignment w:val="center"/>
              <w:rPr>
                <w:color w:val="000000"/>
                <w:szCs w:val="21"/>
              </w:rPr>
            </w:pPr>
            <w:r>
              <w:rPr>
                <w:color w:val="000000"/>
                <w:szCs w:val="21"/>
              </w:rPr>
              <w:t>70</w:t>
            </w:r>
          </w:p>
        </w:tc>
        <w:tc>
          <w:tcPr>
            <w:tcW w:w="5709" w:type="dxa"/>
            <w:tcBorders>
              <w:top w:val="nil"/>
              <w:left w:val="nil"/>
              <w:bottom w:val="single" w:sz="4" w:space="0" w:color="auto"/>
              <w:right w:val="single" w:sz="4" w:space="0" w:color="auto"/>
            </w:tcBorders>
            <w:shd w:val="clear" w:color="auto" w:fill="auto"/>
            <w:vAlign w:val="center"/>
            <w:hideMark/>
          </w:tcPr>
          <w:p w:rsidR="00E33993" w:rsidRPr="00E33993" w:rsidRDefault="00E33993" w:rsidP="00E33993">
            <w:pPr>
              <w:widowControl/>
              <w:spacing w:line="240" w:lineRule="atLeast"/>
              <w:rPr>
                <w:rFonts w:asciiTheme="majorEastAsia" w:eastAsiaTheme="majorEastAsia" w:hAnsiTheme="majorEastAsia"/>
                <w:sz w:val="21"/>
                <w:szCs w:val="21"/>
              </w:rPr>
            </w:pPr>
            <w:r w:rsidRPr="00E33993">
              <w:rPr>
                <w:rFonts w:asciiTheme="majorEastAsia" w:eastAsiaTheme="majorEastAsia" w:hAnsiTheme="majorEastAsia" w:hint="eastAsia"/>
                <w:sz w:val="21"/>
                <w:szCs w:val="21"/>
              </w:rPr>
              <w:t>A=（a1+a2+……+an）/N</w:t>
            </w:r>
          </w:p>
          <w:p w:rsidR="00E33993" w:rsidRPr="00E33993" w:rsidRDefault="00E33993" w:rsidP="00E33993">
            <w:pPr>
              <w:widowControl/>
              <w:spacing w:line="240" w:lineRule="atLeast"/>
              <w:rPr>
                <w:rFonts w:asciiTheme="majorEastAsia" w:eastAsiaTheme="majorEastAsia" w:hAnsiTheme="majorEastAsia"/>
                <w:sz w:val="21"/>
                <w:szCs w:val="21"/>
              </w:rPr>
            </w:pPr>
            <w:r w:rsidRPr="00E33993">
              <w:rPr>
                <w:rFonts w:asciiTheme="majorEastAsia" w:eastAsiaTheme="majorEastAsia" w:hAnsiTheme="majorEastAsia" w:hint="eastAsia"/>
                <w:sz w:val="21"/>
                <w:szCs w:val="21"/>
              </w:rPr>
              <w:t>注：A=评标基准价 a=有效投标价 N=有效投标人的数</w:t>
            </w:r>
          </w:p>
          <w:p w:rsidR="00E33993" w:rsidRPr="00E33993" w:rsidRDefault="00E33993" w:rsidP="00E33993">
            <w:pPr>
              <w:widowControl/>
              <w:spacing w:line="240" w:lineRule="atLeast"/>
              <w:rPr>
                <w:rFonts w:asciiTheme="majorEastAsia" w:eastAsiaTheme="majorEastAsia" w:hAnsiTheme="majorEastAsia"/>
                <w:sz w:val="21"/>
                <w:szCs w:val="21"/>
              </w:rPr>
            </w:pPr>
            <w:r w:rsidRPr="00E33993">
              <w:rPr>
                <w:rFonts w:asciiTheme="majorEastAsia" w:eastAsiaTheme="majorEastAsia" w:hAnsiTheme="majorEastAsia" w:hint="eastAsia"/>
                <w:sz w:val="21"/>
                <w:szCs w:val="21"/>
              </w:rPr>
              <w:t>计算得分：70-（|有效报价-评标基准价|÷评标基准价×100×Q）</w:t>
            </w:r>
          </w:p>
          <w:p w:rsidR="00E33993" w:rsidRPr="00E33993" w:rsidRDefault="00E33993" w:rsidP="00E33993">
            <w:pPr>
              <w:pStyle w:val="a7"/>
              <w:widowControl/>
              <w:spacing w:before="0" w:line="240" w:lineRule="atLeast"/>
              <w:ind w:left="0" w:firstLine="0"/>
              <w:rPr>
                <w:rFonts w:asciiTheme="majorEastAsia" w:eastAsiaTheme="majorEastAsia" w:hAnsiTheme="majorEastAsia"/>
                <w:sz w:val="21"/>
                <w:szCs w:val="21"/>
                <w:lang w:eastAsia="zh-CN"/>
              </w:rPr>
            </w:pPr>
            <w:r w:rsidRPr="00E33993">
              <w:rPr>
                <w:rFonts w:asciiTheme="majorEastAsia" w:eastAsiaTheme="majorEastAsia" w:hAnsiTheme="majorEastAsia"/>
                <w:sz w:val="21"/>
                <w:szCs w:val="21"/>
                <w:lang w:eastAsia="zh-CN"/>
              </w:rPr>
              <w:t>①</w:t>
            </w:r>
            <w:r w:rsidRPr="00E33993">
              <w:rPr>
                <w:rFonts w:asciiTheme="majorEastAsia" w:eastAsiaTheme="majorEastAsia" w:hAnsiTheme="majorEastAsia" w:hint="eastAsia"/>
                <w:sz w:val="21"/>
                <w:szCs w:val="21"/>
                <w:lang w:eastAsia="zh-CN"/>
              </w:rPr>
              <w:t>当a&gt;A时，Q=1；当a&lt;A时，Q=0.5；</w:t>
            </w:r>
          </w:p>
          <w:p w:rsidR="0078761B" w:rsidRPr="00E33993" w:rsidRDefault="00E33993" w:rsidP="00E33993">
            <w:pPr>
              <w:widowControl/>
              <w:spacing w:line="240" w:lineRule="atLeast"/>
              <w:textAlignment w:val="center"/>
              <w:rPr>
                <w:rStyle w:val="font21"/>
                <w:rFonts w:asciiTheme="majorEastAsia" w:eastAsiaTheme="majorEastAsia" w:hAnsiTheme="majorEastAsia" w:hint="default"/>
                <w:sz w:val="21"/>
                <w:szCs w:val="21"/>
                <w:lang w:eastAsia="zh-CN"/>
              </w:rPr>
            </w:pPr>
            <w:r w:rsidRPr="00E33993">
              <w:rPr>
                <w:rFonts w:asciiTheme="majorEastAsia" w:eastAsiaTheme="majorEastAsia" w:hAnsiTheme="majorEastAsia" w:hint="eastAsia"/>
                <w:sz w:val="21"/>
                <w:szCs w:val="21"/>
                <w:lang w:eastAsia="zh-CN"/>
              </w:rPr>
              <w:t>②计算分数时四舍五入取小数点后两位</w:t>
            </w:r>
          </w:p>
          <w:p w:rsidR="003A6E58" w:rsidRPr="003A6E58" w:rsidRDefault="003A6E58" w:rsidP="003A6E58">
            <w:pPr>
              <w:pStyle w:val="1"/>
              <w:rPr>
                <w:sz w:val="21"/>
                <w:szCs w:val="21"/>
              </w:rPr>
            </w:pPr>
            <w:r w:rsidRPr="003A6E58">
              <w:rPr>
                <w:rFonts w:hint="eastAsia"/>
                <w:b/>
                <w:bCs/>
                <w:sz w:val="21"/>
                <w:szCs w:val="21"/>
                <w:u w:val="double"/>
              </w:rPr>
              <w:t>注：</w:t>
            </w:r>
            <w:proofErr w:type="gramStart"/>
            <w:r w:rsidRPr="003A6E58">
              <w:rPr>
                <w:rFonts w:hint="eastAsia"/>
                <w:b/>
                <w:bCs/>
                <w:sz w:val="21"/>
                <w:szCs w:val="21"/>
                <w:u w:val="double"/>
              </w:rPr>
              <w:t>若</w:t>
            </w:r>
            <w:r w:rsidR="00792324">
              <w:rPr>
                <w:rFonts w:hint="eastAsia"/>
                <w:b/>
                <w:bCs/>
                <w:sz w:val="21"/>
                <w:szCs w:val="21"/>
                <w:u w:val="double"/>
              </w:rPr>
              <w:t>参</w:t>
            </w:r>
            <w:proofErr w:type="gramEnd"/>
            <w:r w:rsidR="00792324">
              <w:rPr>
                <w:rFonts w:hint="eastAsia"/>
                <w:b/>
                <w:bCs/>
                <w:sz w:val="21"/>
                <w:szCs w:val="21"/>
                <w:u w:val="double"/>
              </w:rPr>
              <w:t>选人</w:t>
            </w:r>
            <w:r w:rsidRPr="003A6E58">
              <w:rPr>
                <w:rFonts w:hint="eastAsia"/>
                <w:b/>
                <w:bCs/>
                <w:sz w:val="21"/>
                <w:szCs w:val="21"/>
                <w:u w:val="double"/>
              </w:rPr>
              <w:t>的报价明显低于其他</w:t>
            </w:r>
            <w:r w:rsidR="005F46E0">
              <w:rPr>
                <w:rFonts w:hint="eastAsia"/>
                <w:b/>
                <w:bCs/>
                <w:sz w:val="21"/>
                <w:szCs w:val="21"/>
                <w:u w:val="double"/>
              </w:rPr>
              <w:t>参选</w:t>
            </w:r>
            <w:r w:rsidRPr="003A6E58">
              <w:rPr>
                <w:rFonts w:hint="eastAsia"/>
                <w:b/>
                <w:bCs/>
                <w:sz w:val="21"/>
                <w:szCs w:val="21"/>
                <w:u w:val="double"/>
              </w:rPr>
              <w:t>报价，使得其</w:t>
            </w:r>
            <w:r w:rsidR="005F46E0">
              <w:rPr>
                <w:rFonts w:hint="eastAsia"/>
                <w:b/>
                <w:bCs/>
                <w:sz w:val="21"/>
                <w:szCs w:val="21"/>
                <w:u w:val="double"/>
              </w:rPr>
              <w:t>参选</w:t>
            </w:r>
            <w:r w:rsidRPr="003A6E58">
              <w:rPr>
                <w:rFonts w:hint="eastAsia"/>
                <w:b/>
                <w:bCs/>
                <w:sz w:val="21"/>
                <w:szCs w:val="21"/>
                <w:u w:val="double"/>
              </w:rPr>
              <w:t>报价可能低于其个别成本的，</w:t>
            </w:r>
            <w:r w:rsidR="00792324">
              <w:rPr>
                <w:rFonts w:hint="eastAsia"/>
                <w:b/>
                <w:bCs/>
                <w:sz w:val="21"/>
                <w:szCs w:val="21"/>
                <w:u w:val="double"/>
              </w:rPr>
              <w:t>参选人</w:t>
            </w:r>
            <w:r w:rsidRPr="003A6E58">
              <w:rPr>
                <w:rFonts w:hint="eastAsia"/>
                <w:b/>
                <w:bCs/>
                <w:sz w:val="21"/>
                <w:szCs w:val="21"/>
                <w:u w:val="double"/>
              </w:rPr>
              <w:t>应按要求</w:t>
            </w:r>
            <w:proofErr w:type="gramStart"/>
            <w:r w:rsidRPr="003A6E58">
              <w:rPr>
                <w:rFonts w:hint="eastAsia"/>
                <w:b/>
                <w:bCs/>
                <w:sz w:val="21"/>
                <w:szCs w:val="21"/>
                <w:u w:val="double"/>
              </w:rPr>
              <w:t>作出</w:t>
            </w:r>
            <w:proofErr w:type="gramEnd"/>
            <w:r w:rsidRPr="003A6E58">
              <w:rPr>
                <w:rFonts w:hint="eastAsia"/>
                <w:b/>
                <w:bCs/>
                <w:sz w:val="21"/>
                <w:szCs w:val="21"/>
                <w:u w:val="double"/>
              </w:rPr>
              <w:t>书面说明并提供相关证明材料。</w:t>
            </w:r>
            <w:r w:rsidR="00792324">
              <w:rPr>
                <w:rFonts w:hint="eastAsia"/>
                <w:b/>
                <w:bCs/>
                <w:sz w:val="21"/>
                <w:szCs w:val="21"/>
                <w:u w:val="double"/>
              </w:rPr>
              <w:t>参选人</w:t>
            </w:r>
            <w:r w:rsidRPr="003A6E58">
              <w:rPr>
                <w:rFonts w:hint="eastAsia"/>
                <w:b/>
                <w:bCs/>
                <w:sz w:val="21"/>
                <w:szCs w:val="21"/>
                <w:u w:val="double"/>
              </w:rPr>
              <w:t>不能合理说明或不能提供相关证</w:t>
            </w:r>
            <w:r w:rsidRPr="003A6E58">
              <w:rPr>
                <w:rFonts w:hint="eastAsia"/>
                <w:b/>
                <w:bCs/>
                <w:sz w:val="21"/>
                <w:szCs w:val="21"/>
                <w:u w:val="double"/>
              </w:rPr>
              <w:lastRenderedPageBreak/>
              <w:t>明材料的，由评标委员会认定该</w:t>
            </w:r>
            <w:r w:rsidR="00792324">
              <w:rPr>
                <w:rFonts w:hint="eastAsia"/>
                <w:b/>
                <w:bCs/>
                <w:sz w:val="21"/>
                <w:szCs w:val="21"/>
                <w:u w:val="double"/>
              </w:rPr>
              <w:t>参选人</w:t>
            </w:r>
            <w:r w:rsidRPr="003A6E58">
              <w:rPr>
                <w:rFonts w:hint="eastAsia"/>
                <w:b/>
                <w:bCs/>
                <w:sz w:val="21"/>
                <w:szCs w:val="21"/>
                <w:u w:val="double"/>
              </w:rPr>
              <w:t>以低于成本报价竞标，其</w:t>
            </w:r>
            <w:r w:rsidR="005F46E0">
              <w:rPr>
                <w:rFonts w:hint="eastAsia"/>
                <w:b/>
                <w:bCs/>
                <w:sz w:val="21"/>
                <w:szCs w:val="21"/>
                <w:u w:val="double"/>
              </w:rPr>
              <w:t>参选</w:t>
            </w:r>
            <w:r w:rsidRPr="003A6E58">
              <w:rPr>
                <w:rFonts w:hint="eastAsia"/>
                <w:b/>
                <w:bCs/>
                <w:sz w:val="21"/>
                <w:szCs w:val="21"/>
                <w:u w:val="double"/>
              </w:rPr>
              <w:t>将被否决。</w:t>
            </w:r>
          </w:p>
        </w:tc>
      </w:tr>
    </w:tbl>
    <w:p w:rsidR="002032FC" w:rsidRPr="000748EA" w:rsidRDefault="002032FC" w:rsidP="002032FC">
      <w:pPr>
        <w:spacing w:before="15" w:line="360" w:lineRule="auto"/>
        <w:ind w:left="638"/>
        <w:rPr>
          <w:b/>
          <w:sz w:val="24"/>
          <w:szCs w:val="24"/>
          <w:lang w:eastAsia="zh-CN"/>
        </w:rPr>
      </w:pPr>
      <w:r>
        <w:rPr>
          <w:rFonts w:hint="eastAsia"/>
          <w:b/>
          <w:w w:val="95"/>
          <w:sz w:val="24"/>
          <w:szCs w:val="24"/>
          <w:lang w:eastAsia="zh-CN"/>
        </w:rPr>
        <w:lastRenderedPageBreak/>
        <w:t>五</w:t>
      </w:r>
      <w:r w:rsidRPr="000748EA">
        <w:rPr>
          <w:b/>
          <w:w w:val="95"/>
          <w:sz w:val="24"/>
          <w:szCs w:val="24"/>
          <w:lang w:eastAsia="zh-CN"/>
        </w:rPr>
        <w:t>、以下情况作废选处理：</w:t>
      </w:r>
    </w:p>
    <w:p w:rsidR="002032FC" w:rsidRPr="000748EA" w:rsidRDefault="002032FC" w:rsidP="002032FC">
      <w:pPr>
        <w:pStyle w:val="a3"/>
        <w:spacing w:line="360" w:lineRule="auto"/>
        <w:ind w:left="698"/>
        <w:rPr>
          <w:lang w:eastAsia="zh-CN"/>
        </w:rPr>
      </w:pPr>
      <w:r w:rsidRPr="000748EA">
        <w:rPr>
          <w:lang w:eastAsia="zh-CN"/>
        </w:rPr>
        <w:t>1.对</w:t>
      </w:r>
      <w:r w:rsidR="00EC39B9">
        <w:rPr>
          <w:lang w:eastAsia="zh-CN"/>
        </w:rPr>
        <w:t>询比</w:t>
      </w:r>
      <w:r w:rsidRPr="000748EA">
        <w:rPr>
          <w:lang w:eastAsia="zh-CN"/>
        </w:rPr>
        <w:t>文件提出的实质性要求和条件，参选文件未能在实质上响应的。</w:t>
      </w:r>
    </w:p>
    <w:p w:rsidR="002032FC" w:rsidRPr="000748EA" w:rsidRDefault="002032FC" w:rsidP="002032FC">
      <w:pPr>
        <w:pStyle w:val="a3"/>
        <w:spacing w:line="360" w:lineRule="auto"/>
        <w:ind w:left="698"/>
        <w:rPr>
          <w:lang w:eastAsia="zh-CN"/>
        </w:rPr>
      </w:pPr>
      <w:r w:rsidRPr="000748EA">
        <w:rPr>
          <w:lang w:eastAsia="zh-CN"/>
        </w:rPr>
        <w:t>2.参选文件存在重大偏差的。</w:t>
      </w:r>
    </w:p>
    <w:p w:rsidR="002032FC" w:rsidRPr="000748EA" w:rsidRDefault="002032FC" w:rsidP="002032FC">
      <w:pPr>
        <w:pStyle w:val="a3"/>
        <w:spacing w:line="360" w:lineRule="auto"/>
        <w:ind w:left="698"/>
        <w:rPr>
          <w:lang w:eastAsia="zh-CN"/>
        </w:rPr>
      </w:pPr>
      <w:r w:rsidRPr="000748EA">
        <w:rPr>
          <w:rFonts w:hint="eastAsia"/>
          <w:lang w:eastAsia="zh-CN"/>
        </w:rPr>
        <w:t>3</w:t>
      </w:r>
      <w:r w:rsidRPr="000748EA">
        <w:rPr>
          <w:lang w:eastAsia="zh-CN"/>
        </w:rPr>
        <w:t>.违反规定影响开选评选工作或采取其他方式对</w:t>
      </w:r>
      <w:r w:rsidR="00EC39B9">
        <w:rPr>
          <w:lang w:eastAsia="zh-CN"/>
        </w:rPr>
        <w:t>询比</w:t>
      </w:r>
      <w:r w:rsidRPr="000748EA">
        <w:rPr>
          <w:lang w:eastAsia="zh-CN"/>
        </w:rPr>
        <w:t>人施加影响的。</w:t>
      </w:r>
    </w:p>
    <w:p w:rsidR="00C74089" w:rsidRPr="00A86721" w:rsidRDefault="002032FC" w:rsidP="002032FC">
      <w:pPr>
        <w:pStyle w:val="10"/>
        <w:tabs>
          <w:tab w:val="left" w:pos="1632"/>
        </w:tabs>
        <w:spacing w:line="360" w:lineRule="auto"/>
        <w:ind w:leftChars="167" w:left="367" w:firstLineChars="150" w:firstLine="360"/>
        <w:jc w:val="both"/>
        <w:rPr>
          <w:b w:val="0"/>
          <w:sz w:val="24"/>
          <w:szCs w:val="24"/>
          <w:lang w:eastAsia="zh-CN"/>
        </w:rPr>
      </w:pPr>
      <w:r w:rsidRPr="00A86721">
        <w:rPr>
          <w:rFonts w:hint="eastAsia"/>
          <w:b w:val="0"/>
          <w:sz w:val="24"/>
          <w:szCs w:val="24"/>
          <w:lang w:eastAsia="zh-CN"/>
        </w:rPr>
        <w:t>4</w:t>
      </w:r>
      <w:r w:rsidRPr="00A86721">
        <w:rPr>
          <w:b w:val="0"/>
          <w:sz w:val="24"/>
          <w:szCs w:val="24"/>
          <w:lang w:eastAsia="zh-CN"/>
        </w:rPr>
        <w:t>.参选人串标、相互勾结故意压低标价以排挤竞争对手的公平竞争的，其参选无效。</w:t>
      </w:r>
    </w:p>
    <w:p w:rsidR="00A01431" w:rsidRPr="00BD7C27" w:rsidRDefault="00A01431" w:rsidP="00A01431">
      <w:pPr>
        <w:spacing w:before="15" w:line="360" w:lineRule="auto"/>
        <w:ind w:firstLineChars="300" w:firstLine="689"/>
        <w:rPr>
          <w:b/>
          <w:w w:val="95"/>
          <w:sz w:val="24"/>
          <w:szCs w:val="24"/>
          <w:lang w:eastAsia="zh-CN"/>
        </w:rPr>
      </w:pPr>
      <w:r w:rsidRPr="00BD7C27">
        <w:rPr>
          <w:b/>
          <w:w w:val="95"/>
          <w:sz w:val="24"/>
          <w:szCs w:val="24"/>
          <w:lang w:eastAsia="zh-CN"/>
        </w:rPr>
        <w:t>五、评选</w:t>
      </w:r>
    </w:p>
    <w:p w:rsidR="00A01431" w:rsidRPr="00BD7C27" w:rsidRDefault="00A01431" w:rsidP="00A01431">
      <w:pPr>
        <w:pStyle w:val="a3"/>
        <w:spacing w:line="360" w:lineRule="auto"/>
        <w:ind w:leftChars="200" w:left="440" w:right="121" w:firstLineChars="100" w:firstLine="240"/>
        <w:jc w:val="both"/>
        <w:rPr>
          <w:lang w:eastAsia="zh-CN"/>
        </w:rPr>
      </w:pPr>
      <w:r w:rsidRPr="00BD7C27">
        <w:rPr>
          <w:lang w:eastAsia="zh-CN"/>
        </w:rPr>
        <w:t>1.</w:t>
      </w:r>
      <w:r w:rsidR="00EC39B9">
        <w:rPr>
          <w:lang w:eastAsia="zh-CN"/>
        </w:rPr>
        <w:t>询比</w:t>
      </w:r>
      <w:r w:rsidRPr="00BD7C27">
        <w:rPr>
          <w:lang w:eastAsia="zh-CN"/>
        </w:rPr>
        <w:t>人将在参选文件截止日期后组织</w:t>
      </w:r>
      <w:r w:rsidR="00EC39B9">
        <w:rPr>
          <w:lang w:eastAsia="zh-CN"/>
        </w:rPr>
        <w:t>询比</w:t>
      </w:r>
      <w:r w:rsidRPr="00BD7C27">
        <w:rPr>
          <w:lang w:eastAsia="zh-CN"/>
        </w:rPr>
        <w:t>会，参选人选定工作在</w:t>
      </w:r>
      <w:r w:rsidR="00EC39B9">
        <w:rPr>
          <w:lang w:eastAsia="zh-CN"/>
        </w:rPr>
        <w:t>询比</w:t>
      </w:r>
      <w:r w:rsidRPr="00BD7C27">
        <w:rPr>
          <w:lang w:eastAsia="zh-CN"/>
        </w:rPr>
        <w:t>人有关部门监督下，由</w:t>
      </w:r>
      <w:r w:rsidR="00EC39B9">
        <w:rPr>
          <w:lang w:eastAsia="zh-CN"/>
        </w:rPr>
        <w:t>询比</w:t>
      </w:r>
      <w:r w:rsidRPr="00BD7C27">
        <w:rPr>
          <w:lang w:eastAsia="zh-CN"/>
        </w:rPr>
        <w:t>人依法组建的评选委员会负责。</w:t>
      </w:r>
    </w:p>
    <w:p w:rsidR="00A01431" w:rsidRPr="00BD7C27" w:rsidRDefault="00A01431" w:rsidP="00A01431">
      <w:pPr>
        <w:pStyle w:val="a3"/>
        <w:spacing w:line="360" w:lineRule="auto"/>
        <w:ind w:firstLineChars="300" w:firstLine="720"/>
        <w:jc w:val="both"/>
        <w:rPr>
          <w:lang w:eastAsia="zh-CN"/>
        </w:rPr>
      </w:pPr>
      <w:r w:rsidRPr="00BD7C27">
        <w:rPr>
          <w:lang w:eastAsia="zh-CN"/>
        </w:rPr>
        <w:t>2.在开选时没有启封和读出的参选文件，在评选时将不予考虑。</w:t>
      </w:r>
    </w:p>
    <w:p w:rsidR="00A01431" w:rsidRPr="00BD7C27" w:rsidRDefault="00A01431" w:rsidP="00A01431">
      <w:pPr>
        <w:pStyle w:val="a3"/>
        <w:spacing w:line="360" w:lineRule="auto"/>
        <w:ind w:firstLineChars="300" w:firstLine="720"/>
        <w:jc w:val="both"/>
        <w:rPr>
          <w:lang w:eastAsia="zh-CN"/>
        </w:rPr>
      </w:pPr>
      <w:r w:rsidRPr="00BD7C27">
        <w:rPr>
          <w:lang w:eastAsia="zh-CN"/>
        </w:rPr>
        <w:t>3.</w:t>
      </w:r>
      <w:r w:rsidR="00EC39B9">
        <w:rPr>
          <w:lang w:eastAsia="zh-CN"/>
        </w:rPr>
        <w:t>询比</w:t>
      </w:r>
      <w:r w:rsidRPr="00BD7C27">
        <w:rPr>
          <w:lang w:eastAsia="zh-CN"/>
        </w:rPr>
        <w:t>人将做开选记录。</w:t>
      </w:r>
    </w:p>
    <w:p w:rsidR="00C74089" w:rsidRDefault="00A01431" w:rsidP="00A01431">
      <w:pPr>
        <w:pStyle w:val="10"/>
        <w:tabs>
          <w:tab w:val="left" w:pos="1632"/>
        </w:tabs>
        <w:spacing w:line="360" w:lineRule="auto"/>
        <w:ind w:left="367" w:firstLineChars="120" w:firstLine="289"/>
        <w:jc w:val="both"/>
        <w:rPr>
          <w:lang w:eastAsia="zh-CN"/>
        </w:rPr>
      </w:pPr>
      <w:r w:rsidRPr="0093351A">
        <w:rPr>
          <w:rFonts w:hint="eastAsia"/>
          <w:sz w:val="24"/>
          <w:szCs w:val="24"/>
          <w:lang w:eastAsia="zh-CN"/>
        </w:rPr>
        <w:t>4.</w:t>
      </w:r>
      <w:r w:rsidR="00EC39B9">
        <w:rPr>
          <w:rFonts w:hint="eastAsia"/>
          <w:sz w:val="24"/>
          <w:szCs w:val="24"/>
          <w:lang w:eastAsia="zh-CN"/>
        </w:rPr>
        <w:t>询比</w:t>
      </w:r>
      <w:r>
        <w:rPr>
          <w:rFonts w:hint="eastAsia"/>
          <w:sz w:val="24"/>
          <w:szCs w:val="24"/>
          <w:lang w:eastAsia="zh-CN"/>
        </w:rPr>
        <w:t>人</w:t>
      </w:r>
      <w:r w:rsidRPr="0093351A">
        <w:rPr>
          <w:rFonts w:hint="eastAsia"/>
          <w:sz w:val="24"/>
          <w:szCs w:val="24"/>
          <w:lang w:eastAsia="zh-CN"/>
        </w:rPr>
        <w:t>将根据评选结果与中选人签订合同。</w:t>
      </w:r>
    </w:p>
    <w:p w:rsidR="00967702" w:rsidRDefault="00967702">
      <w:pPr>
        <w:pStyle w:val="a3"/>
        <w:spacing w:before="23"/>
        <w:ind w:left="598"/>
        <w:rPr>
          <w:lang w:eastAsia="zh-CN"/>
        </w:rPr>
      </w:pPr>
    </w:p>
    <w:p w:rsidR="00967702" w:rsidRDefault="00DD56C2">
      <w:pPr>
        <w:pStyle w:val="10"/>
        <w:tabs>
          <w:tab w:val="left" w:pos="1632"/>
        </w:tabs>
        <w:spacing w:line="355" w:lineRule="exact"/>
        <w:ind w:left="367" w:firstLineChars="1200" w:firstLine="3373"/>
        <w:jc w:val="both"/>
        <w:rPr>
          <w:lang w:eastAsia="zh-CN"/>
        </w:rPr>
      </w:pPr>
      <w:r>
        <w:rPr>
          <w:lang w:eastAsia="zh-CN"/>
        </w:rPr>
        <w:t>第五章</w:t>
      </w:r>
      <w:r>
        <w:rPr>
          <w:lang w:eastAsia="zh-CN"/>
        </w:rPr>
        <w:tab/>
      </w:r>
      <w:r>
        <w:rPr>
          <w:spacing w:val="-1"/>
          <w:w w:val="95"/>
          <w:lang w:eastAsia="zh-CN"/>
        </w:rPr>
        <w:t>合同授</w:t>
      </w:r>
      <w:r>
        <w:rPr>
          <w:w w:val="95"/>
          <w:lang w:eastAsia="zh-CN"/>
        </w:rPr>
        <w:t>予</w:t>
      </w:r>
    </w:p>
    <w:p w:rsidR="00C74089" w:rsidRDefault="00C74089" w:rsidP="00C74089">
      <w:pPr>
        <w:pStyle w:val="a3"/>
        <w:spacing w:line="360" w:lineRule="auto"/>
        <w:ind w:firstLineChars="200" w:firstLine="480"/>
        <w:rPr>
          <w:lang w:eastAsia="zh-CN"/>
        </w:rPr>
      </w:pPr>
      <w:r>
        <w:rPr>
          <w:lang w:eastAsia="zh-CN"/>
        </w:rPr>
        <w:t>1.</w:t>
      </w:r>
      <w:r w:rsidR="00EC39B9">
        <w:rPr>
          <w:lang w:eastAsia="zh-CN"/>
        </w:rPr>
        <w:t>询比</w:t>
      </w:r>
      <w:r>
        <w:rPr>
          <w:lang w:eastAsia="zh-CN"/>
        </w:rPr>
        <w:t>人将把合同授予中选人</w:t>
      </w:r>
      <w:r>
        <w:rPr>
          <w:rFonts w:hint="eastAsia"/>
          <w:lang w:eastAsia="zh-CN"/>
        </w:rPr>
        <w:t>，</w:t>
      </w:r>
      <w:r>
        <w:rPr>
          <w:lang w:eastAsia="zh-CN"/>
        </w:rPr>
        <w:t>在授予前，仍需进行资格审查</w:t>
      </w:r>
      <w:r>
        <w:rPr>
          <w:rFonts w:hint="eastAsia"/>
          <w:lang w:eastAsia="zh-CN"/>
        </w:rPr>
        <w:t>。</w:t>
      </w:r>
    </w:p>
    <w:p w:rsidR="00C74089" w:rsidRDefault="00C74089" w:rsidP="00C74089">
      <w:pPr>
        <w:pStyle w:val="a3"/>
        <w:spacing w:line="360" w:lineRule="auto"/>
        <w:ind w:firstLineChars="200" w:firstLine="480"/>
        <w:rPr>
          <w:lang w:eastAsia="zh-CN"/>
        </w:rPr>
      </w:pPr>
      <w:r>
        <w:rPr>
          <w:lang w:eastAsia="zh-CN"/>
        </w:rPr>
        <w:t>2.中选人确定后，</w:t>
      </w:r>
      <w:r w:rsidR="00EC39B9">
        <w:rPr>
          <w:lang w:eastAsia="zh-CN"/>
        </w:rPr>
        <w:t>询比</w:t>
      </w:r>
      <w:r>
        <w:rPr>
          <w:rFonts w:hint="eastAsia"/>
          <w:lang w:eastAsia="zh-CN"/>
        </w:rPr>
        <w:t>人</w:t>
      </w:r>
      <w:r>
        <w:rPr>
          <w:lang w:eastAsia="zh-CN"/>
        </w:rPr>
        <w:t>将通知中选人，并将中选结果公示在</w:t>
      </w:r>
      <w:r w:rsidR="00EC39B9">
        <w:rPr>
          <w:lang w:eastAsia="zh-CN"/>
        </w:rPr>
        <w:t>询比</w:t>
      </w:r>
      <w:r>
        <w:rPr>
          <w:lang w:eastAsia="zh-CN"/>
        </w:rPr>
        <w:t>人</w:t>
      </w:r>
      <w:r>
        <w:rPr>
          <w:rFonts w:hint="eastAsia"/>
          <w:lang w:eastAsia="zh-CN"/>
        </w:rPr>
        <w:t>公司</w:t>
      </w:r>
      <w:r>
        <w:rPr>
          <w:lang w:eastAsia="zh-CN"/>
        </w:rPr>
        <w:t>集团官网。</w:t>
      </w:r>
    </w:p>
    <w:p w:rsidR="00C74089" w:rsidRDefault="00C74089" w:rsidP="00C74089">
      <w:pPr>
        <w:pStyle w:val="a3"/>
        <w:spacing w:line="360" w:lineRule="auto"/>
        <w:ind w:right="226" w:firstLineChars="200" w:firstLine="480"/>
        <w:jc w:val="both"/>
        <w:rPr>
          <w:lang w:eastAsia="zh-CN"/>
        </w:rPr>
      </w:pPr>
      <w:r>
        <w:rPr>
          <w:lang w:eastAsia="zh-CN"/>
        </w:rPr>
        <w:t>3.</w:t>
      </w:r>
      <w:r w:rsidR="00EC39B9">
        <w:rPr>
          <w:rFonts w:hint="eastAsia"/>
          <w:lang w:eastAsia="zh-CN"/>
        </w:rPr>
        <w:t>询比</w:t>
      </w:r>
      <w:r>
        <w:rPr>
          <w:rFonts w:hint="eastAsia"/>
          <w:lang w:eastAsia="zh-CN"/>
        </w:rPr>
        <w:t>人将以书面形式通知中选人，确认其参选文件被接受。</w:t>
      </w:r>
      <w:r>
        <w:rPr>
          <w:spacing w:val="-2"/>
          <w:lang w:eastAsia="zh-CN"/>
        </w:rPr>
        <w:t>中选通知对</w:t>
      </w:r>
      <w:r w:rsidR="00EC39B9">
        <w:rPr>
          <w:spacing w:val="-2"/>
          <w:lang w:eastAsia="zh-CN"/>
        </w:rPr>
        <w:t>询比</w:t>
      </w:r>
      <w:r>
        <w:rPr>
          <w:spacing w:val="-2"/>
          <w:lang w:eastAsia="zh-CN"/>
        </w:rPr>
        <w:t>人和参选人具有法律效力。中选单位需在</w:t>
      </w:r>
      <w:r w:rsidR="00EC39B9">
        <w:rPr>
          <w:spacing w:val="-2"/>
          <w:lang w:eastAsia="zh-CN"/>
        </w:rPr>
        <w:t>询比</w:t>
      </w:r>
      <w:r>
        <w:rPr>
          <w:spacing w:val="-2"/>
          <w:lang w:eastAsia="zh-CN"/>
        </w:rPr>
        <w:t>人通知中选后</w:t>
      </w:r>
      <w:r w:rsidR="00FD7EDF">
        <w:rPr>
          <w:rFonts w:hint="eastAsia"/>
          <w:lang w:eastAsia="zh-CN"/>
        </w:rPr>
        <w:t>20</w:t>
      </w:r>
      <w:r>
        <w:rPr>
          <w:spacing w:val="-30"/>
          <w:lang w:eastAsia="zh-CN"/>
        </w:rPr>
        <w:t>个</w:t>
      </w:r>
      <w:r>
        <w:rPr>
          <w:spacing w:val="-4"/>
          <w:lang w:eastAsia="zh-CN"/>
        </w:rPr>
        <w:t>工作日内与</w:t>
      </w:r>
      <w:r w:rsidR="00EC39B9">
        <w:rPr>
          <w:spacing w:val="-4"/>
          <w:lang w:eastAsia="zh-CN"/>
        </w:rPr>
        <w:t>询比</w:t>
      </w:r>
      <w:r>
        <w:rPr>
          <w:spacing w:val="-4"/>
          <w:lang w:eastAsia="zh-CN"/>
        </w:rPr>
        <w:t>人签订合同。若因中选单位原因未在规定的时间和地点与</w:t>
      </w:r>
      <w:r w:rsidR="00EC39B9">
        <w:rPr>
          <w:spacing w:val="-4"/>
          <w:lang w:eastAsia="zh-CN"/>
        </w:rPr>
        <w:t>询比</w:t>
      </w:r>
      <w:r>
        <w:rPr>
          <w:spacing w:val="-4"/>
          <w:lang w:eastAsia="zh-CN"/>
        </w:rPr>
        <w:t>人签署合</w:t>
      </w:r>
      <w:r>
        <w:rPr>
          <w:spacing w:val="-10"/>
          <w:lang w:eastAsia="zh-CN"/>
        </w:rPr>
        <w:t>同，</w:t>
      </w:r>
      <w:r w:rsidR="00EC39B9">
        <w:rPr>
          <w:spacing w:val="-10"/>
          <w:lang w:eastAsia="zh-CN"/>
        </w:rPr>
        <w:t>询比</w:t>
      </w:r>
      <w:r>
        <w:rPr>
          <w:spacing w:val="-10"/>
          <w:lang w:eastAsia="zh-CN"/>
        </w:rPr>
        <w:t>人有权单方取消中选单位的资格。同时，由此给</w:t>
      </w:r>
      <w:r w:rsidR="00EC39B9">
        <w:rPr>
          <w:spacing w:val="-10"/>
          <w:lang w:eastAsia="zh-CN"/>
        </w:rPr>
        <w:t>询比</w:t>
      </w:r>
      <w:r>
        <w:rPr>
          <w:spacing w:val="-10"/>
          <w:lang w:eastAsia="zh-CN"/>
        </w:rPr>
        <w:t>人造成的损失，</w:t>
      </w:r>
      <w:r w:rsidR="00EC39B9">
        <w:rPr>
          <w:spacing w:val="-10"/>
          <w:lang w:eastAsia="zh-CN"/>
        </w:rPr>
        <w:t>询比</w:t>
      </w:r>
      <w:r>
        <w:rPr>
          <w:spacing w:val="-10"/>
          <w:lang w:eastAsia="zh-CN"/>
        </w:rPr>
        <w:t>人有权追究中选单位的全部责任。</w:t>
      </w:r>
    </w:p>
    <w:p w:rsidR="00C74089" w:rsidRDefault="00C74089" w:rsidP="00C74089">
      <w:pPr>
        <w:pStyle w:val="a3"/>
        <w:spacing w:before="24" w:line="360" w:lineRule="auto"/>
        <w:ind w:right="226" w:firstLineChars="200" w:firstLine="480"/>
        <w:jc w:val="both"/>
        <w:rPr>
          <w:lang w:eastAsia="zh-CN"/>
        </w:rPr>
      </w:pPr>
      <w:r>
        <w:rPr>
          <w:lang w:eastAsia="zh-CN"/>
        </w:rPr>
        <w:t>4.</w:t>
      </w:r>
      <w:r>
        <w:rPr>
          <w:spacing w:val="-8"/>
          <w:lang w:eastAsia="zh-CN"/>
        </w:rPr>
        <w:t>中选人签署合同后必须履行合同要求。若因中选单位原因未在规定的时间内完成</w:t>
      </w:r>
      <w:r>
        <w:rPr>
          <w:spacing w:val="-14"/>
          <w:lang w:eastAsia="zh-CN"/>
        </w:rPr>
        <w:t>相关工作，则</w:t>
      </w:r>
      <w:r w:rsidR="00EC39B9">
        <w:rPr>
          <w:spacing w:val="-14"/>
          <w:lang w:eastAsia="zh-CN"/>
        </w:rPr>
        <w:t>询比</w:t>
      </w:r>
      <w:r>
        <w:rPr>
          <w:spacing w:val="-14"/>
          <w:lang w:eastAsia="zh-CN"/>
        </w:rPr>
        <w:t>人有权单方面取消中选单位的资格。</w:t>
      </w:r>
      <w:r>
        <w:rPr>
          <w:spacing w:val="-18"/>
          <w:lang w:eastAsia="zh-CN"/>
        </w:rPr>
        <w:t>由此给</w:t>
      </w:r>
      <w:r w:rsidR="00EC39B9">
        <w:rPr>
          <w:spacing w:val="-18"/>
          <w:lang w:eastAsia="zh-CN"/>
        </w:rPr>
        <w:t>询比</w:t>
      </w:r>
      <w:r>
        <w:rPr>
          <w:spacing w:val="-18"/>
          <w:lang w:eastAsia="zh-CN"/>
        </w:rPr>
        <w:t>人造成的损失，</w:t>
      </w:r>
      <w:r w:rsidR="00EC39B9">
        <w:rPr>
          <w:spacing w:val="-18"/>
          <w:lang w:eastAsia="zh-CN"/>
        </w:rPr>
        <w:t>询比</w:t>
      </w:r>
      <w:r>
        <w:rPr>
          <w:spacing w:val="-18"/>
          <w:lang w:eastAsia="zh-CN"/>
        </w:rPr>
        <w:t>人有权追究中选方的全部责任。</w:t>
      </w:r>
    </w:p>
    <w:p w:rsidR="00C74089" w:rsidRDefault="00C74089" w:rsidP="00C74089">
      <w:pPr>
        <w:pStyle w:val="a3"/>
        <w:spacing w:before="24" w:line="360" w:lineRule="auto"/>
        <w:ind w:right="92" w:firstLineChars="200" w:firstLine="480"/>
        <w:rPr>
          <w:lang w:eastAsia="zh-CN"/>
        </w:rPr>
      </w:pPr>
      <w:r>
        <w:rPr>
          <w:lang w:eastAsia="zh-CN"/>
        </w:rPr>
        <w:t>5.</w:t>
      </w:r>
      <w:r w:rsidR="00EC39B9">
        <w:rPr>
          <w:lang w:eastAsia="zh-CN"/>
        </w:rPr>
        <w:t>询比</w:t>
      </w:r>
      <w:r>
        <w:rPr>
          <w:lang w:eastAsia="zh-CN"/>
        </w:rPr>
        <w:t>文件与合同附件作为签订合同的条款，</w:t>
      </w:r>
      <w:r w:rsidR="00EC39B9">
        <w:rPr>
          <w:lang w:eastAsia="zh-CN"/>
        </w:rPr>
        <w:t>询比</w:t>
      </w:r>
      <w:r>
        <w:rPr>
          <w:lang w:eastAsia="zh-CN"/>
        </w:rPr>
        <w:t xml:space="preserve">文件合同条款中没有规定的内容， </w:t>
      </w:r>
      <w:r w:rsidR="00EC39B9">
        <w:rPr>
          <w:lang w:eastAsia="zh-CN"/>
        </w:rPr>
        <w:t>询比</w:t>
      </w:r>
      <w:r>
        <w:rPr>
          <w:lang w:eastAsia="zh-CN"/>
        </w:rPr>
        <w:t>人、参选人认为有必要进行补充，可另行商定解决。</w:t>
      </w:r>
    </w:p>
    <w:p w:rsidR="00C74089" w:rsidRDefault="00C74089" w:rsidP="00C74089">
      <w:pPr>
        <w:pStyle w:val="a3"/>
        <w:spacing w:before="24" w:line="360" w:lineRule="auto"/>
        <w:ind w:right="227" w:firstLineChars="200" w:firstLine="480"/>
        <w:jc w:val="both"/>
        <w:rPr>
          <w:lang w:eastAsia="zh-CN"/>
        </w:rPr>
      </w:pPr>
      <w:r>
        <w:rPr>
          <w:lang w:eastAsia="zh-CN"/>
        </w:rPr>
        <w:t>6.</w:t>
      </w:r>
      <w:r>
        <w:rPr>
          <w:spacing w:val="-8"/>
          <w:lang w:eastAsia="zh-CN"/>
        </w:rPr>
        <w:t>接受和拒绝任何或所有参选的权利：</w:t>
      </w:r>
      <w:r w:rsidR="00EC39B9">
        <w:rPr>
          <w:spacing w:val="-8"/>
          <w:lang w:eastAsia="zh-CN"/>
        </w:rPr>
        <w:t>询比</w:t>
      </w:r>
      <w:r>
        <w:rPr>
          <w:spacing w:val="-8"/>
          <w:lang w:eastAsia="zh-CN"/>
        </w:rPr>
        <w:t>机构和</w:t>
      </w:r>
      <w:r w:rsidR="00EC39B9">
        <w:rPr>
          <w:spacing w:val="-8"/>
          <w:lang w:eastAsia="zh-CN"/>
        </w:rPr>
        <w:t>询比</w:t>
      </w:r>
      <w:r>
        <w:rPr>
          <w:spacing w:val="-8"/>
          <w:lang w:eastAsia="zh-CN"/>
        </w:rPr>
        <w:t>人保留在授标之前任何时候接</w:t>
      </w:r>
      <w:r>
        <w:rPr>
          <w:spacing w:val="-13"/>
          <w:lang w:eastAsia="zh-CN"/>
        </w:rPr>
        <w:t>受或拒绝任何</w:t>
      </w:r>
      <w:r w:rsidR="00EC39B9">
        <w:rPr>
          <w:spacing w:val="-13"/>
          <w:lang w:eastAsia="zh-CN"/>
        </w:rPr>
        <w:t>询比</w:t>
      </w:r>
      <w:r>
        <w:rPr>
          <w:spacing w:val="-13"/>
          <w:lang w:eastAsia="zh-CN"/>
        </w:rPr>
        <w:t>，以及宣布</w:t>
      </w:r>
      <w:r w:rsidR="00EC39B9">
        <w:rPr>
          <w:spacing w:val="-13"/>
          <w:lang w:eastAsia="zh-CN"/>
        </w:rPr>
        <w:t>询比</w:t>
      </w:r>
      <w:r>
        <w:rPr>
          <w:spacing w:val="-13"/>
          <w:lang w:eastAsia="zh-CN"/>
        </w:rPr>
        <w:t>程序无效或拒绝所有参选的权利，对受影响的参选人不承担任何责任。</w:t>
      </w:r>
    </w:p>
    <w:p w:rsidR="00C74089" w:rsidRDefault="00C74089" w:rsidP="00C74089">
      <w:pPr>
        <w:spacing w:line="321" w:lineRule="auto"/>
        <w:ind w:firstLine="435"/>
        <w:jc w:val="both"/>
        <w:rPr>
          <w:sz w:val="24"/>
          <w:szCs w:val="24"/>
          <w:lang w:eastAsia="zh-CN"/>
        </w:rPr>
      </w:pPr>
      <w:r w:rsidRPr="007B6C5D">
        <w:rPr>
          <w:rFonts w:hint="eastAsia"/>
          <w:sz w:val="24"/>
          <w:szCs w:val="24"/>
          <w:lang w:eastAsia="zh-CN"/>
        </w:rPr>
        <w:t>7．</w:t>
      </w:r>
      <w:r w:rsidRPr="00AF2AD1">
        <w:rPr>
          <w:rFonts w:hint="eastAsia"/>
          <w:bCs/>
          <w:sz w:val="24"/>
          <w:szCs w:val="24"/>
          <w:lang w:eastAsia="zh-CN"/>
        </w:rPr>
        <w:t>中标通知书发出后，中标人放弃中标项目的，无正当理由不与</w:t>
      </w:r>
      <w:r w:rsidR="00EC39B9">
        <w:rPr>
          <w:rFonts w:hint="eastAsia"/>
          <w:bCs/>
          <w:sz w:val="24"/>
          <w:szCs w:val="24"/>
          <w:lang w:eastAsia="zh-CN"/>
        </w:rPr>
        <w:t>询比</w:t>
      </w:r>
      <w:r w:rsidRPr="00AF2AD1">
        <w:rPr>
          <w:rFonts w:hint="eastAsia"/>
          <w:bCs/>
          <w:sz w:val="24"/>
          <w:szCs w:val="24"/>
          <w:lang w:eastAsia="zh-CN"/>
        </w:rPr>
        <w:t>人签订合同的，在签订合同时提出附加条件或者更改合同实质性条款的，</w:t>
      </w:r>
      <w:r w:rsidR="00EC39B9">
        <w:rPr>
          <w:rFonts w:hint="eastAsia"/>
          <w:bCs/>
          <w:sz w:val="24"/>
          <w:szCs w:val="24"/>
          <w:lang w:eastAsia="zh-CN"/>
        </w:rPr>
        <w:t>询比</w:t>
      </w:r>
      <w:r w:rsidRPr="00AF2AD1">
        <w:rPr>
          <w:rFonts w:hint="eastAsia"/>
          <w:bCs/>
          <w:sz w:val="24"/>
          <w:szCs w:val="24"/>
          <w:lang w:eastAsia="zh-CN"/>
        </w:rPr>
        <w:t>人可取消其中标资格，给</w:t>
      </w:r>
      <w:r w:rsidR="00EC39B9">
        <w:rPr>
          <w:rFonts w:hint="eastAsia"/>
          <w:bCs/>
          <w:sz w:val="24"/>
          <w:szCs w:val="24"/>
          <w:lang w:eastAsia="zh-CN"/>
        </w:rPr>
        <w:t>询比</w:t>
      </w:r>
      <w:r w:rsidRPr="00AF2AD1">
        <w:rPr>
          <w:rFonts w:hint="eastAsia"/>
          <w:bCs/>
          <w:sz w:val="24"/>
          <w:szCs w:val="24"/>
          <w:lang w:eastAsia="zh-CN"/>
        </w:rPr>
        <w:lastRenderedPageBreak/>
        <w:t>人造成损失的，中标人应予以赔偿。</w:t>
      </w:r>
    </w:p>
    <w:p w:rsidR="00C74089" w:rsidRDefault="00C74089" w:rsidP="00C74089">
      <w:pPr>
        <w:pStyle w:val="1"/>
        <w:spacing w:line="360" w:lineRule="auto"/>
        <w:ind w:firstLine="437"/>
        <w:rPr>
          <w:rFonts w:hAnsi="宋体"/>
          <w:sz w:val="24"/>
        </w:rPr>
      </w:pPr>
      <w:r w:rsidRPr="00AF2AD1">
        <w:rPr>
          <w:rFonts w:hint="eastAsia"/>
          <w:sz w:val="24"/>
          <w:szCs w:val="24"/>
        </w:rPr>
        <w:t>8</w:t>
      </w:r>
      <w:r>
        <w:rPr>
          <w:rFonts w:hint="eastAsia"/>
          <w:sz w:val="24"/>
          <w:szCs w:val="24"/>
        </w:rPr>
        <w:t xml:space="preserve">. </w:t>
      </w:r>
      <w:r>
        <w:rPr>
          <w:rFonts w:hAnsi="宋体" w:hint="eastAsia"/>
          <w:sz w:val="24"/>
        </w:rPr>
        <w:t>本合同将授予其参选文件在实质上响应</w:t>
      </w:r>
      <w:r w:rsidR="00EC39B9">
        <w:rPr>
          <w:rFonts w:hAnsi="宋体" w:hint="eastAsia"/>
          <w:sz w:val="24"/>
        </w:rPr>
        <w:t>询比</w:t>
      </w:r>
      <w:r>
        <w:rPr>
          <w:rFonts w:hAnsi="宋体" w:hint="eastAsia"/>
          <w:sz w:val="24"/>
        </w:rPr>
        <w:t>文件要求和按本</w:t>
      </w:r>
      <w:r w:rsidR="00EC39B9">
        <w:rPr>
          <w:rFonts w:hAnsi="宋体" w:hint="eastAsia"/>
          <w:sz w:val="24"/>
        </w:rPr>
        <w:t>询比</w:t>
      </w:r>
      <w:r>
        <w:rPr>
          <w:rFonts w:hAnsi="宋体" w:hint="eastAsia"/>
          <w:sz w:val="24"/>
        </w:rPr>
        <w:t>文件规定所确定的中选人。</w:t>
      </w:r>
      <w:r w:rsidR="00EC39B9">
        <w:rPr>
          <w:rFonts w:hAnsi="宋体" w:hint="eastAsia"/>
          <w:sz w:val="24"/>
        </w:rPr>
        <w:t>询比</w:t>
      </w:r>
      <w:r>
        <w:rPr>
          <w:rFonts w:hAnsi="宋体" w:hint="eastAsia"/>
          <w:sz w:val="24"/>
        </w:rPr>
        <w:t>人在授予合同之前有权对参选人递交的参选文件资料进行核实，参选</w:t>
      </w:r>
      <w:r>
        <w:rPr>
          <w:rFonts w:hAnsi="宋体" w:hint="eastAsia"/>
          <w:b/>
          <w:sz w:val="24"/>
        </w:rPr>
        <w:t>人应对参选文件资料的真实性负责</w:t>
      </w:r>
      <w:r>
        <w:rPr>
          <w:rFonts w:hAnsi="宋体" w:hint="eastAsia"/>
          <w:sz w:val="24"/>
        </w:rPr>
        <w:t>，如发现其所提交的资料不真实，</w:t>
      </w:r>
      <w:r w:rsidR="00EC39B9">
        <w:rPr>
          <w:rFonts w:hAnsi="宋体" w:hint="eastAsia"/>
          <w:sz w:val="24"/>
        </w:rPr>
        <w:t>询比</w:t>
      </w:r>
      <w:r>
        <w:rPr>
          <w:rFonts w:hAnsi="宋体" w:hint="eastAsia"/>
          <w:sz w:val="24"/>
        </w:rPr>
        <w:t>人将视其为以弄虚作假方式骗取中选，其中选无效。参选人给</w:t>
      </w:r>
      <w:r w:rsidR="00EC39B9">
        <w:rPr>
          <w:rFonts w:hAnsi="宋体" w:hint="eastAsia"/>
          <w:sz w:val="24"/>
        </w:rPr>
        <w:t>询比</w:t>
      </w:r>
      <w:r>
        <w:rPr>
          <w:rFonts w:hAnsi="宋体" w:hint="eastAsia"/>
          <w:sz w:val="24"/>
        </w:rPr>
        <w:t>人造成损失的，应依法承担赔偿责任。</w:t>
      </w:r>
    </w:p>
    <w:p w:rsidR="001F225E" w:rsidRDefault="00A01431" w:rsidP="001F225E">
      <w:pPr>
        <w:pStyle w:val="1"/>
        <w:spacing w:line="360" w:lineRule="auto"/>
        <w:ind w:firstLine="437"/>
        <w:rPr>
          <w:rStyle w:val="af2"/>
          <w:sz w:val="24"/>
          <w:szCs w:val="24"/>
        </w:rPr>
      </w:pPr>
      <w:r>
        <w:rPr>
          <w:rFonts w:hint="eastAsia"/>
          <w:sz w:val="24"/>
          <w:szCs w:val="24"/>
        </w:rPr>
        <w:t>9.</w:t>
      </w:r>
      <w:r w:rsidRPr="00FE0EAD">
        <w:rPr>
          <w:rFonts w:hint="eastAsia"/>
        </w:rPr>
        <w:t xml:space="preserve"> </w:t>
      </w:r>
      <w:r w:rsidRPr="00471E39">
        <w:rPr>
          <w:rStyle w:val="af2"/>
          <w:rFonts w:hint="eastAsia"/>
          <w:sz w:val="24"/>
          <w:szCs w:val="24"/>
        </w:rPr>
        <w:t>福建福海创石油化工有限公司的权属子公司“</w:t>
      </w:r>
      <w:r>
        <w:rPr>
          <w:rFonts w:hAnsi="宋体" w:cs="Arial" w:hint="eastAsia"/>
          <w:b/>
          <w:sz w:val="24"/>
          <w:szCs w:val="24"/>
        </w:rPr>
        <w:t>腾龙芳烃</w:t>
      </w:r>
      <w:r w:rsidRPr="00750D7B">
        <w:rPr>
          <w:rFonts w:hAnsi="宋体" w:cs="Arial" w:hint="eastAsia"/>
          <w:b/>
          <w:sz w:val="24"/>
          <w:szCs w:val="24"/>
        </w:rPr>
        <w:t>（漳州）有限公司</w:t>
      </w:r>
      <w:r w:rsidRPr="00471E39">
        <w:rPr>
          <w:rStyle w:val="af2"/>
          <w:rFonts w:hint="eastAsia"/>
          <w:sz w:val="24"/>
          <w:szCs w:val="24"/>
        </w:rPr>
        <w:t>”作为合同执行主体，将于中选通知书发出之日起</w:t>
      </w:r>
      <w:r>
        <w:rPr>
          <w:rStyle w:val="af2"/>
          <w:rFonts w:hint="eastAsia"/>
          <w:sz w:val="24"/>
          <w:szCs w:val="24"/>
        </w:rPr>
        <w:t>2</w:t>
      </w:r>
      <w:r w:rsidRPr="00471E39">
        <w:rPr>
          <w:rStyle w:val="af2"/>
          <w:rFonts w:hint="eastAsia"/>
          <w:sz w:val="24"/>
          <w:szCs w:val="24"/>
        </w:rPr>
        <w:t>0日内与中选人完成合同签订事宜</w:t>
      </w:r>
      <w:r>
        <w:rPr>
          <w:rStyle w:val="af2"/>
          <w:rFonts w:hint="eastAsia"/>
          <w:sz w:val="24"/>
          <w:szCs w:val="24"/>
        </w:rPr>
        <w:t>。</w:t>
      </w:r>
    </w:p>
    <w:p w:rsidR="001F225E" w:rsidRDefault="001F225E" w:rsidP="001F225E">
      <w:pPr>
        <w:pStyle w:val="1"/>
        <w:spacing w:line="360" w:lineRule="auto"/>
        <w:ind w:firstLine="437"/>
        <w:jc w:val="center"/>
        <w:rPr>
          <w:b/>
          <w:sz w:val="28"/>
          <w:szCs w:val="28"/>
        </w:rPr>
      </w:pPr>
    </w:p>
    <w:p w:rsidR="00967702" w:rsidRPr="001F225E" w:rsidRDefault="00DD56C2" w:rsidP="001F225E">
      <w:pPr>
        <w:pStyle w:val="1"/>
        <w:spacing w:line="360" w:lineRule="auto"/>
        <w:ind w:firstLine="437"/>
        <w:jc w:val="center"/>
        <w:rPr>
          <w:b/>
          <w:sz w:val="28"/>
          <w:szCs w:val="28"/>
        </w:rPr>
      </w:pPr>
      <w:r w:rsidRPr="001F225E">
        <w:rPr>
          <w:b/>
          <w:sz w:val="28"/>
          <w:szCs w:val="28"/>
        </w:rPr>
        <w:t>第六章</w:t>
      </w:r>
      <w:r w:rsidRPr="001F225E">
        <w:rPr>
          <w:b/>
          <w:sz w:val="28"/>
          <w:szCs w:val="28"/>
        </w:rPr>
        <w:tab/>
      </w:r>
      <w:r w:rsidRPr="001F225E">
        <w:rPr>
          <w:b/>
          <w:spacing w:val="-1"/>
          <w:w w:val="95"/>
          <w:sz w:val="28"/>
          <w:szCs w:val="28"/>
        </w:rPr>
        <w:t>中选后相关</w:t>
      </w:r>
      <w:r w:rsidRPr="001F225E">
        <w:rPr>
          <w:b/>
          <w:w w:val="95"/>
          <w:sz w:val="28"/>
          <w:szCs w:val="28"/>
        </w:rPr>
        <w:t>履约要求</w:t>
      </w:r>
    </w:p>
    <w:p w:rsidR="00967702" w:rsidRDefault="00DD56C2" w:rsidP="00F41B1E">
      <w:pPr>
        <w:pStyle w:val="a3"/>
        <w:spacing w:line="360" w:lineRule="auto"/>
        <w:ind w:left="119" w:right="108" w:firstLine="482"/>
        <w:jc w:val="both"/>
        <w:rPr>
          <w:lang w:eastAsia="zh-CN"/>
        </w:rPr>
      </w:pPr>
      <w:r>
        <w:rPr>
          <w:lang w:eastAsia="zh-CN"/>
        </w:rPr>
        <w:t>1.</w:t>
      </w:r>
      <w:r>
        <w:rPr>
          <w:spacing w:val="-7"/>
          <w:lang w:eastAsia="zh-CN"/>
        </w:rPr>
        <w:t>中选单位要服从</w:t>
      </w:r>
      <w:r w:rsidR="00EC39B9">
        <w:rPr>
          <w:spacing w:val="-7"/>
          <w:lang w:eastAsia="zh-CN"/>
        </w:rPr>
        <w:t>询比</w:t>
      </w:r>
      <w:r>
        <w:rPr>
          <w:spacing w:val="-7"/>
          <w:lang w:eastAsia="zh-CN"/>
        </w:rPr>
        <w:t>人的管理规定，不得影响</w:t>
      </w:r>
      <w:r w:rsidR="00EC39B9">
        <w:rPr>
          <w:spacing w:val="-7"/>
          <w:lang w:eastAsia="zh-CN"/>
        </w:rPr>
        <w:t>询比</w:t>
      </w:r>
      <w:r>
        <w:rPr>
          <w:spacing w:val="-7"/>
          <w:lang w:eastAsia="zh-CN"/>
        </w:rPr>
        <w:t>人的生产运行，如有违反，取消</w:t>
      </w:r>
      <w:r>
        <w:rPr>
          <w:spacing w:val="-13"/>
          <w:lang w:eastAsia="zh-CN"/>
        </w:rPr>
        <w:t>中选单位的继续履行合同的资格，同时，由此给</w:t>
      </w:r>
      <w:r w:rsidR="00EC39B9">
        <w:rPr>
          <w:spacing w:val="-13"/>
          <w:lang w:eastAsia="zh-CN"/>
        </w:rPr>
        <w:t>询比</w:t>
      </w:r>
      <w:r>
        <w:rPr>
          <w:spacing w:val="-13"/>
          <w:lang w:eastAsia="zh-CN"/>
        </w:rPr>
        <w:t>人造成的损失，</w:t>
      </w:r>
      <w:r w:rsidR="00EC39B9">
        <w:rPr>
          <w:spacing w:val="-13"/>
          <w:lang w:eastAsia="zh-CN"/>
        </w:rPr>
        <w:t>询比</w:t>
      </w:r>
      <w:r>
        <w:rPr>
          <w:spacing w:val="-13"/>
          <w:lang w:eastAsia="zh-CN"/>
        </w:rPr>
        <w:t>人有权追究中选单位的全部责任。</w:t>
      </w:r>
    </w:p>
    <w:p w:rsidR="00967702" w:rsidRDefault="00DD56C2" w:rsidP="00F41B1E">
      <w:pPr>
        <w:pStyle w:val="a3"/>
        <w:spacing w:before="26" w:line="360" w:lineRule="auto"/>
        <w:ind w:left="119" w:right="108" w:firstLine="482"/>
        <w:jc w:val="both"/>
        <w:rPr>
          <w:lang w:eastAsia="zh-CN"/>
        </w:rPr>
      </w:pPr>
      <w:r>
        <w:rPr>
          <w:lang w:eastAsia="zh-CN"/>
        </w:rPr>
        <w:t>2.</w:t>
      </w:r>
      <w:r>
        <w:rPr>
          <w:spacing w:val="-2"/>
          <w:lang w:eastAsia="zh-CN"/>
        </w:rPr>
        <w:t>中选单位必须严格执行</w:t>
      </w:r>
      <w:r w:rsidR="00F87131">
        <w:rPr>
          <w:rFonts w:hint="eastAsia"/>
          <w:spacing w:val="-2"/>
          <w:sz w:val="22"/>
          <w:lang w:eastAsia="zh-CN"/>
        </w:rPr>
        <w:t>《</w:t>
      </w:r>
      <w:r w:rsidR="00D74A0A" w:rsidRPr="00D74A0A">
        <w:rPr>
          <w:rFonts w:asciiTheme="majorEastAsia" w:eastAsiaTheme="majorEastAsia" w:hAnsiTheme="majorEastAsia" w:cs="Arial" w:hint="eastAsia"/>
          <w:lang w:eastAsia="zh-CN"/>
        </w:rPr>
        <w:t>220KV</w:t>
      </w:r>
      <w:r w:rsidR="001F225E">
        <w:rPr>
          <w:rFonts w:asciiTheme="majorEastAsia" w:eastAsiaTheme="majorEastAsia" w:hAnsiTheme="majorEastAsia" w:cs="Arial" w:hint="eastAsia"/>
          <w:lang w:eastAsia="zh-CN"/>
        </w:rPr>
        <w:t>主变及断路器机构专项</w:t>
      </w:r>
      <w:r w:rsidR="00D74A0A" w:rsidRPr="00D74A0A">
        <w:rPr>
          <w:rFonts w:asciiTheme="majorEastAsia" w:eastAsiaTheme="majorEastAsia" w:hAnsiTheme="majorEastAsia" w:cs="Arial" w:hint="eastAsia"/>
          <w:lang w:eastAsia="zh-CN"/>
        </w:rPr>
        <w:t>维修</w:t>
      </w:r>
      <w:r w:rsidR="00D74A0A" w:rsidRPr="00D74A0A">
        <w:rPr>
          <w:rFonts w:asciiTheme="majorEastAsia" w:eastAsiaTheme="majorEastAsia" w:hAnsiTheme="majorEastAsia" w:cs="Arial"/>
          <w:lang w:eastAsia="zh-CN"/>
        </w:rPr>
        <w:t>合同</w:t>
      </w:r>
      <w:r w:rsidR="00F87131">
        <w:rPr>
          <w:rFonts w:hint="eastAsia"/>
          <w:spacing w:val="-2"/>
          <w:sz w:val="22"/>
          <w:lang w:eastAsia="zh-CN"/>
        </w:rPr>
        <w:t>》</w:t>
      </w:r>
      <w:r>
        <w:rPr>
          <w:lang w:eastAsia="zh-CN"/>
        </w:rPr>
        <w:t>（详见附件一</w:t>
      </w:r>
      <w:r>
        <w:rPr>
          <w:spacing w:val="-17"/>
          <w:lang w:eastAsia="zh-CN"/>
        </w:rPr>
        <w:t>）</w:t>
      </w:r>
      <w:r>
        <w:rPr>
          <w:spacing w:val="-13"/>
          <w:lang w:eastAsia="zh-CN"/>
        </w:rPr>
        <w:t>、《承诺函》</w:t>
      </w:r>
      <w:r>
        <w:rPr>
          <w:lang w:eastAsia="zh-CN"/>
        </w:rPr>
        <w:t>（详见附件二</w:t>
      </w:r>
      <w:r>
        <w:rPr>
          <w:spacing w:val="-17"/>
          <w:lang w:eastAsia="zh-CN"/>
        </w:rPr>
        <w:t>）</w:t>
      </w:r>
      <w:r>
        <w:rPr>
          <w:lang w:eastAsia="zh-CN"/>
        </w:rPr>
        <w:t>的规定。</w:t>
      </w:r>
    </w:p>
    <w:p w:rsidR="00967702" w:rsidRDefault="00DD56C2" w:rsidP="00F41B1E">
      <w:pPr>
        <w:pStyle w:val="a3"/>
        <w:spacing w:before="26" w:line="360" w:lineRule="auto"/>
        <w:ind w:left="119" w:right="108" w:firstLine="482"/>
        <w:jc w:val="both"/>
        <w:rPr>
          <w:spacing w:val="-6"/>
          <w:lang w:eastAsia="zh-CN"/>
        </w:rPr>
      </w:pPr>
      <w:r>
        <w:rPr>
          <w:lang w:eastAsia="zh-CN"/>
        </w:rPr>
        <w:t>3.</w:t>
      </w:r>
      <w:r>
        <w:rPr>
          <w:spacing w:val="-6"/>
          <w:lang w:eastAsia="zh-CN"/>
        </w:rPr>
        <w:t>中选单位需遵守</w:t>
      </w:r>
      <w:r w:rsidR="00EC39B9">
        <w:rPr>
          <w:spacing w:val="-6"/>
          <w:lang w:eastAsia="zh-CN"/>
        </w:rPr>
        <w:t>询比</w:t>
      </w:r>
      <w:r>
        <w:rPr>
          <w:spacing w:val="-6"/>
          <w:lang w:eastAsia="zh-CN"/>
        </w:rPr>
        <w:t>人的各项管理规章制度。如违反相关条例者则按</w:t>
      </w:r>
      <w:r w:rsidR="00321AAF">
        <w:rPr>
          <w:rFonts w:hint="eastAsia"/>
          <w:spacing w:val="-6"/>
          <w:lang w:eastAsia="zh-CN"/>
        </w:rPr>
        <w:t>福建福海创石油化工</w:t>
      </w:r>
      <w:r w:rsidR="00322549">
        <w:rPr>
          <w:spacing w:val="-6"/>
          <w:lang w:eastAsia="zh-CN"/>
        </w:rPr>
        <w:t>有限公司</w:t>
      </w:r>
      <w:r>
        <w:rPr>
          <w:spacing w:val="-6"/>
          <w:lang w:eastAsia="zh-CN"/>
        </w:rPr>
        <w:t>相应条款进行处罚。</w:t>
      </w:r>
    </w:p>
    <w:p w:rsidR="00967702" w:rsidRDefault="00967702" w:rsidP="00F41B1E">
      <w:pPr>
        <w:pStyle w:val="a3"/>
        <w:spacing w:before="26" w:line="360" w:lineRule="auto"/>
        <w:ind w:left="119" w:right="108" w:firstLine="482"/>
        <w:jc w:val="both"/>
        <w:rPr>
          <w:lang w:eastAsia="zh-CN"/>
        </w:rPr>
      </w:pPr>
    </w:p>
    <w:p w:rsidR="00201486" w:rsidRDefault="00201486" w:rsidP="00F41B1E">
      <w:pPr>
        <w:pStyle w:val="a3"/>
        <w:spacing w:before="26" w:line="360" w:lineRule="auto"/>
        <w:ind w:left="119" w:right="108" w:firstLine="482"/>
        <w:jc w:val="both"/>
        <w:rPr>
          <w:lang w:eastAsia="zh-CN"/>
        </w:rPr>
      </w:pPr>
    </w:p>
    <w:p w:rsidR="00967702" w:rsidRDefault="00DD56C2">
      <w:pPr>
        <w:pStyle w:val="10"/>
        <w:tabs>
          <w:tab w:val="left" w:pos="1912"/>
        </w:tabs>
        <w:spacing w:line="355" w:lineRule="exact"/>
        <w:ind w:left="647" w:firstLineChars="1100" w:firstLine="3092"/>
        <w:jc w:val="both"/>
        <w:rPr>
          <w:lang w:eastAsia="zh-CN"/>
        </w:rPr>
      </w:pPr>
      <w:r>
        <w:rPr>
          <w:lang w:eastAsia="zh-CN"/>
        </w:rPr>
        <w:t>第七章</w:t>
      </w:r>
      <w:r>
        <w:rPr>
          <w:lang w:eastAsia="zh-CN"/>
        </w:rPr>
        <w:tab/>
      </w:r>
      <w:r>
        <w:rPr>
          <w:spacing w:val="-1"/>
          <w:w w:val="95"/>
          <w:lang w:eastAsia="zh-CN"/>
        </w:rPr>
        <w:t>其</w:t>
      </w:r>
      <w:r>
        <w:rPr>
          <w:w w:val="95"/>
          <w:lang w:eastAsia="zh-CN"/>
        </w:rPr>
        <w:t>它</w:t>
      </w:r>
    </w:p>
    <w:p w:rsidR="00967702" w:rsidRDefault="00DD56C2" w:rsidP="00F41B1E">
      <w:pPr>
        <w:pStyle w:val="a3"/>
        <w:spacing w:line="360" w:lineRule="auto"/>
        <w:ind w:left="215"/>
        <w:rPr>
          <w:lang w:eastAsia="zh-CN"/>
        </w:rPr>
      </w:pPr>
      <w:r>
        <w:rPr>
          <w:lang w:eastAsia="zh-CN"/>
        </w:rPr>
        <w:t>1.参选人的参选文件无论其是否中选，均不退回。</w:t>
      </w:r>
    </w:p>
    <w:p w:rsidR="00967702" w:rsidRDefault="00DD56C2" w:rsidP="00F41B1E">
      <w:pPr>
        <w:pStyle w:val="a3"/>
        <w:spacing w:before="108" w:line="360" w:lineRule="auto"/>
        <w:ind w:left="215"/>
        <w:rPr>
          <w:lang w:eastAsia="zh-CN"/>
        </w:rPr>
      </w:pPr>
      <w:r>
        <w:rPr>
          <w:lang w:eastAsia="zh-CN"/>
        </w:rPr>
        <w:t>2.</w:t>
      </w:r>
      <w:r w:rsidR="00EC39B9">
        <w:rPr>
          <w:lang w:eastAsia="zh-CN"/>
        </w:rPr>
        <w:t>询比</w:t>
      </w:r>
      <w:r>
        <w:rPr>
          <w:lang w:eastAsia="zh-CN"/>
        </w:rPr>
        <w:t>人郑重承诺：参选人所提交的参选文件及相关资料不向第三方泄露。</w:t>
      </w:r>
    </w:p>
    <w:p w:rsidR="00967702" w:rsidRDefault="00DD56C2" w:rsidP="00F41B1E">
      <w:pPr>
        <w:pStyle w:val="a3"/>
        <w:spacing w:before="106" w:line="360" w:lineRule="auto"/>
        <w:ind w:left="215"/>
        <w:rPr>
          <w:lang w:eastAsia="zh-CN"/>
        </w:rPr>
      </w:pPr>
      <w:r>
        <w:rPr>
          <w:lang w:eastAsia="zh-CN"/>
        </w:rPr>
        <w:t>3.本</w:t>
      </w:r>
      <w:r w:rsidR="00EC39B9">
        <w:rPr>
          <w:lang w:eastAsia="zh-CN"/>
        </w:rPr>
        <w:t>询比</w:t>
      </w:r>
      <w:r>
        <w:rPr>
          <w:lang w:eastAsia="zh-CN"/>
        </w:rPr>
        <w:t>文件的解释权归</w:t>
      </w:r>
      <w:r w:rsidR="00341823">
        <w:rPr>
          <w:rFonts w:hint="eastAsia"/>
          <w:lang w:eastAsia="zh-CN"/>
        </w:rPr>
        <w:t>福建福海创石油化工</w:t>
      </w:r>
      <w:r w:rsidR="00322549">
        <w:rPr>
          <w:lang w:eastAsia="zh-CN"/>
        </w:rPr>
        <w:t>有限公司</w:t>
      </w:r>
      <w:r>
        <w:rPr>
          <w:lang w:eastAsia="zh-CN"/>
        </w:rPr>
        <w:t>。</w:t>
      </w:r>
    </w:p>
    <w:p w:rsidR="00967702" w:rsidRDefault="00DD56C2" w:rsidP="00F41B1E">
      <w:pPr>
        <w:pStyle w:val="a3"/>
        <w:spacing w:before="106" w:line="360" w:lineRule="auto"/>
        <w:ind w:left="215"/>
        <w:rPr>
          <w:lang w:eastAsia="zh-CN"/>
        </w:rPr>
      </w:pPr>
      <w:r>
        <w:rPr>
          <w:lang w:eastAsia="zh-CN"/>
        </w:rPr>
        <w:br w:type="page"/>
      </w:r>
    </w:p>
    <w:p w:rsidR="00967702" w:rsidRDefault="00DD56C2">
      <w:pPr>
        <w:pStyle w:val="a3"/>
        <w:rPr>
          <w:rFonts w:ascii="Times New Roman"/>
          <w:b/>
          <w:bCs/>
          <w:lang w:eastAsia="zh-CN"/>
        </w:rPr>
      </w:pPr>
      <w:r>
        <w:rPr>
          <w:rFonts w:ascii="Times New Roman" w:hint="eastAsia"/>
          <w:b/>
          <w:bCs/>
          <w:lang w:eastAsia="zh-CN"/>
        </w:rPr>
        <w:lastRenderedPageBreak/>
        <w:t>附件一</w:t>
      </w:r>
    </w:p>
    <w:p w:rsidR="007A7AF3" w:rsidRDefault="007A7AF3" w:rsidP="00EB3FDC">
      <w:pPr>
        <w:jc w:val="center"/>
        <w:rPr>
          <w:rFonts w:ascii="Arial" w:hAnsi="Arial" w:cs="Arial"/>
          <w:b/>
          <w:sz w:val="32"/>
          <w:szCs w:val="32"/>
          <w:lang w:eastAsia="zh-CN"/>
        </w:rPr>
      </w:pPr>
      <w:r>
        <w:rPr>
          <w:rFonts w:ascii="Arial" w:hAnsi="Arial" w:cs="Arial" w:hint="eastAsia"/>
          <w:b/>
          <w:sz w:val="32"/>
          <w:szCs w:val="32"/>
          <w:lang w:eastAsia="zh-CN"/>
        </w:rPr>
        <w:t>腾龙芳烃（漳州）有限公司</w:t>
      </w:r>
    </w:p>
    <w:p w:rsidR="007A7AF3" w:rsidRPr="007215C2" w:rsidRDefault="00EB3FDC" w:rsidP="00EB3FDC">
      <w:pPr>
        <w:jc w:val="center"/>
        <w:rPr>
          <w:rFonts w:ascii="Arial" w:hAnsi="Arial" w:cs="Arial"/>
          <w:b/>
          <w:sz w:val="32"/>
          <w:szCs w:val="32"/>
          <w:lang w:eastAsia="zh-CN"/>
        </w:rPr>
      </w:pPr>
      <w:r w:rsidRPr="00EB3FDC">
        <w:rPr>
          <w:rFonts w:ascii="Arial" w:hAnsi="Arial" w:cs="Arial" w:hint="eastAsia"/>
          <w:b/>
          <w:sz w:val="32"/>
          <w:szCs w:val="32"/>
          <w:lang w:eastAsia="zh-CN"/>
        </w:rPr>
        <w:t>220KV</w:t>
      </w:r>
      <w:r w:rsidR="00793F9C">
        <w:rPr>
          <w:rFonts w:ascii="Arial" w:hAnsi="Arial" w:cs="Arial" w:hint="eastAsia"/>
          <w:b/>
          <w:sz w:val="32"/>
          <w:szCs w:val="32"/>
          <w:lang w:eastAsia="zh-CN"/>
        </w:rPr>
        <w:t>主变及断路器机构专项</w:t>
      </w:r>
      <w:r w:rsidRPr="00EB3FDC">
        <w:rPr>
          <w:rFonts w:ascii="Arial" w:hAnsi="Arial" w:cs="Arial" w:hint="eastAsia"/>
          <w:b/>
          <w:sz w:val="32"/>
          <w:szCs w:val="32"/>
          <w:lang w:eastAsia="zh-CN"/>
        </w:rPr>
        <w:t>维修</w:t>
      </w:r>
      <w:r w:rsidR="007A7AF3" w:rsidRPr="00B36D25">
        <w:rPr>
          <w:rFonts w:ascii="Arial" w:hAnsi="Arial" w:cs="Arial"/>
          <w:b/>
          <w:sz w:val="32"/>
          <w:szCs w:val="32"/>
          <w:lang w:eastAsia="zh-CN"/>
        </w:rPr>
        <w:t>合同</w:t>
      </w:r>
    </w:p>
    <w:p w:rsidR="007A7AF3" w:rsidRPr="00172FEC" w:rsidRDefault="007A7AF3" w:rsidP="007A7AF3">
      <w:pPr>
        <w:spacing w:line="360" w:lineRule="auto"/>
        <w:jc w:val="center"/>
        <w:rPr>
          <w:rFonts w:cs="Arial"/>
          <w:sz w:val="24"/>
          <w:lang w:eastAsia="zh-CN"/>
        </w:rPr>
      </w:pPr>
      <w:r>
        <w:rPr>
          <w:rFonts w:cs="Arial" w:hint="eastAsia"/>
          <w:sz w:val="24"/>
          <w:lang w:eastAsia="zh-CN"/>
        </w:rPr>
        <w:t xml:space="preserve">             </w:t>
      </w:r>
      <w:r w:rsidRPr="00172FEC">
        <w:rPr>
          <w:rFonts w:cs="Arial" w:hint="eastAsia"/>
          <w:sz w:val="24"/>
          <w:lang w:eastAsia="zh-CN"/>
        </w:rPr>
        <w:t>合同编号：</w:t>
      </w:r>
    </w:p>
    <w:p w:rsidR="007A7AF3" w:rsidRPr="0047579F" w:rsidRDefault="007A7AF3" w:rsidP="007A7AF3">
      <w:pPr>
        <w:spacing w:line="360" w:lineRule="auto"/>
        <w:jc w:val="center"/>
        <w:rPr>
          <w:b/>
          <w:sz w:val="36"/>
          <w:szCs w:val="36"/>
          <w:lang w:eastAsia="zh-CN"/>
        </w:rPr>
      </w:pPr>
      <w:r w:rsidRPr="00172FEC">
        <w:rPr>
          <w:rFonts w:cs="Arial" w:hint="eastAsia"/>
          <w:sz w:val="24"/>
          <w:lang w:eastAsia="zh-CN"/>
        </w:rPr>
        <w:t xml:space="preserve">                    </w:t>
      </w:r>
      <w:r>
        <w:rPr>
          <w:rFonts w:cs="Arial" w:hint="eastAsia"/>
          <w:sz w:val="24"/>
          <w:lang w:eastAsia="zh-CN"/>
        </w:rPr>
        <w:t xml:space="preserve">        签订日期：  年   月    日</w:t>
      </w:r>
    </w:p>
    <w:p w:rsidR="007A7AF3" w:rsidRPr="003A1E69" w:rsidRDefault="007A7AF3" w:rsidP="007A7AF3">
      <w:pPr>
        <w:spacing w:line="360" w:lineRule="auto"/>
        <w:rPr>
          <w:b/>
          <w:sz w:val="28"/>
          <w:szCs w:val="28"/>
          <w:lang w:eastAsia="zh-CN"/>
        </w:rPr>
      </w:pPr>
      <w:r w:rsidRPr="003A1E69">
        <w:rPr>
          <w:rFonts w:hint="eastAsia"/>
          <w:b/>
          <w:sz w:val="28"/>
          <w:szCs w:val="28"/>
          <w:lang w:eastAsia="zh-CN"/>
        </w:rPr>
        <w:t>甲方：</w:t>
      </w:r>
      <w:r w:rsidRPr="003A1E69">
        <w:rPr>
          <w:rFonts w:hint="eastAsia"/>
          <w:color w:val="3C3C3C"/>
          <w:sz w:val="28"/>
          <w:szCs w:val="28"/>
          <w:lang w:eastAsia="zh-CN"/>
        </w:rPr>
        <w:t>腾龙芳烃（漳州）有限公司</w:t>
      </w:r>
    </w:p>
    <w:p w:rsidR="007A7AF3" w:rsidRPr="003A1E69" w:rsidRDefault="007A7AF3" w:rsidP="007A7AF3">
      <w:pPr>
        <w:spacing w:line="360" w:lineRule="auto"/>
        <w:rPr>
          <w:b/>
          <w:sz w:val="28"/>
          <w:szCs w:val="28"/>
          <w:lang w:eastAsia="zh-CN"/>
        </w:rPr>
      </w:pPr>
      <w:r w:rsidRPr="003A1E69">
        <w:rPr>
          <w:rFonts w:hint="eastAsia"/>
          <w:b/>
          <w:sz w:val="28"/>
          <w:szCs w:val="28"/>
          <w:lang w:eastAsia="zh-CN"/>
        </w:rPr>
        <w:t>乙方：</w:t>
      </w:r>
      <w:r w:rsidRPr="003A1E69">
        <w:rPr>
          <w:b/>
          <w:sz w:val="28"/>
          <w:szCs w:val="28"/>
          <w:lang w:eastAsia="zh-CN"/>
        </w:rPr>
        <w:t xml:space="preserve"> </w:t>
      </w:r>
    </w:p>
    <w:p w:rsidR="007A7AF3" w:rsidRPr="0047579F" w:rsidRDefault="007A7AF3" w:rsidP="007A7AF3">
      <w:pPr>
        <w:spacing w:line="360" w:lineRule="auto"/>
        <w:ind w:firstLineChars="200" w:firstLine="480"/>
        <w:rPr>
          <w:sz w:val="24"/>
          <w:u w:val="single"/>
          <w:lang w:eastAsia="zh-CN"/>
        </w:rPr>
      </w:pPr>
      <w:r w:rsidRPr="0047579F">
        <w:rPr>
          <w:rFonts w:hint="eastAsia"/>
          <w:sz w:val="24"/>
          <w:lang w:eastAsia="zh-CN"/>
        </w:rPr>
        <w:t>就乙方承接甲方</w:t>
      </w:r>
      <w:r w:rsidR="00793F9C" w:rsidRPr="00793F9C">
        <w:rPr>
          <w:rFonts w:asciiTheme="majorEastAsia" w:eastAsiaTheme="majorEastAsia" w:hAnsiTheme="majorEastAsia" w:cs="Arial" w:hint="eastAsia"/>
          <w:sz w:val="24"/>
          <w:szCs w:val="24"/>
          <w:lang w:eastAsia="zh-CN"/>
        </w:rPr>
        <w:t>220KV主变及断路器机构专项维修</w:t>
      </w:r>
      <w:r w:rsidRPr="0047579F">
        <w:rPr>
          <w:rFonts w:hint="eastAsia"/>
          <w:sz w:val="24"/>
          <w:lang w:eastAsia="zh-CN"/>
        </w:rPr>
        <w:t>项目事宜，甲乙双方根据《中华人民共和国</w:t>
      </w:r>
      <w:r w:rsidR="00A01431">
        <w:rPr>
          <w:rFonts w:hint="eastAsia"/>
          <w:sz w:val="24"/>
          <w:lang w:eastAsia="zh-CN"/>
        </w:rPr>
        <w:t>民法典</w:t>
      </w:r>
      <w:r w:rsidRPr="0047579F">
        <w:rPr>
          <w:rFonts w:hint="eastAsia"/>
          <w:sz w:val="24"/>
          <w:lang w:eastAsia="zh-CN"/>
        </w:rPr>
        <w:t>》及其他相关法律法规，本着平等互利原则，经友好协商，达成如下协议，共同遵照执行。</w:t>
      </w:r>
    </w:p>
    <w:p w:rsidR="007A7AF3" w:rsidRPr="0047579F" w:rsidRDefault="007A7AF3" w:rsidP="007A7AF3">
      <w:pPr>
        <w:spacing w:line="360" w:lineRule="auto"/>
        <w:rPr>
          <w:b/>
          <w:sz w:val="28"/>
          <w:szCs w:val="28"/>
          <w:lang w:eastAsia="zh-CN"/>
        </w:rPr>
      </w:pPr>
      <w:r w:rsidRPr="0047579F">
        <w:rPr>
          <w:rFonts w:hint="eastAsia"/>
          <w:b/>
          <w:sz w:val="28"/>
          <w:szCs w:val="28"/>
          <w:lang w:eastAsia="zh-CN"/>
        </w:rPr>
        <w:t>第一条 一般条款</w:t>
      </w:r>
    </w:p>
    <w:p w:rsidR="007A7AF3" w:rsidRPr="0047579F" w:rsidRDefault="007A7AF3" w:rsidP="007A7AF3">
      <w:pPr>
        <w:spacing w:line="360" w:lineRule="auto"/>
        <w:ind w:firstLineChars="100" w:firstLine="240"/>
        <w:rPr>
          <w:sz w:val="24"/>
          <w:lang w:eastAsia="zh-CN"/>
        </w:rPr>
      </w:pPr>
      <w:r w:rsidRPr="0047579F">
        <w:rPr>
          <w:rFonts w:hint="eastAsia"/>
          <w:sz w:val="24"/>
          <w:lang w:eastAsia="zh-CN"/>
        </w:rPr>
        <w:t>1、工程概况</w:t>
      </w:r>
    </w:p>
    <w:p w:rsidR="007A7AF3" w:rsidRPr="0047579F" w:rsidRDefault="007A7AF3" w:rsidP="00A01431">
      <w:pPr>
        <w:spacing w:line="360" w:lineRule="auto"/>
        <w:ind w:firstLineChars="100" w:firstLine="240"/>
        <w:rPr>
          <w:sz w:val="24"/>
          <w:u w:val="single"/>
          <w:lang w:eastAsia="zh-CN"/>
        </w:rPr>
      </w:pPr>
      <w:r w:rsidRPr="0047579F">
        <w:rPr>
          <w:rFonts w:hint="eastAsia"/>
          <w:sz w:val="24"/>
          <w:lang w:eastAsia="zh-CN"/>
        </w:rPr>
        <w:t>1.1工程名称：</w:t>
      </w:r>
      <w:r w:rsidR="00EB3FDC" w:rsidRPr="00EB3FDC">
        <w:rPr>
          <w:rFonts w:asciiTheme="majorEastAsia" w:eastAsiaTheme="majorEastAsia" w:hAnsiTheme="majorEastAsia" w:hint="eastAsia"/>
          <w:bCs/>
          <w:sz w:val="24"/>
          <w:szCs w:val="24"/>
          <w:u w:val="single"/>
          <w:lang w:eastAsia="zh-CN"/>
        </w:rPr>
        <w:t>220KV</w:t>
      </w:r>
      <w:r w:rsidR="00793F9C">
        <w:rPr>
          <w:rFonts w:asciiTheme="majorEastAsia" w:eastAsiaTheme="majorEastAsia" w:hAnsiTheme="majorEastAsia" w:hint="eastAsia"/>
          <w:bCs/>
          <w:sz w:val="24"/>
          <w:szCs w:val="24"/>
          <w:u w:val="single"/>
          <w:lang w:eastAsia="zh-CN"/>
        </w:rPr>
        <w:t>主变及断路器机构专项维修</w:t>
      </w:r>
      <w:r>
        <w:rPr>
          <w:rFonts w:hint="eastAsia"/>
          <w:sz w:val="24"/>
          <w:u w:val="single"/>
          <w:lang w:eastAsia="zh-CN"/>
        </w:rPr>
        <w:t>项目</w:t>
      </w:r>
    </w:p>
    <w:p w:rsidR="007A7AF3" w:rsidRPr="0047579F" w:rsidRDefault="007A7AF3" w:rsidP="00A01431">
      <w:pPr>
        <w:spacing w:line="360" w:lineRule="auto"/>
        <w:ind w:firstLineChars="100" w:firstLine="240"/>
        <w:rPr>
          <w:sz w:val="24"/>
          <w:u w:val="single"/>
          <w:lang w:eastAsia="zh-CN"/>
        </w:rPr>
      </w:pPr>
      <w:r w:rsidRPr="0047579F">
        <w:rPr>
          <w:rFonts w:hint="eastAsia"/>
          <w:sz w:val="24"/>
          <w:lang w:eastAsia="zh-CN"/>
        </w:rPr>
        <w:t>1.2工程地址：</w:t>
      </w:r>
      <w:r>
        <w:rPr>
          <w:rFonts w:hint="eastAsia"/>
          <w:sz w:val="24"/>
          <w:u w:val="single"/>
          <w:lang w:eastAsia="zh-CN"/>
        </w:rPr>
        <w:t>腾龙芳烃（漳州）有限公司</w:t>
      </w:r>
      <w:r w:rsidR="00793F9C">
        <w:rPr>
          <w:rFonts w:hint="eastAsia"/>
          <w:sz w:val="24"/>
          <w:u w:val="single"/>
          <w:lang w:eastAsia="zh-CN"/>
        </w:rPr>
        <w:t xml:space="preserve"> </w:t>
      </w:r>
    </w:p>
    <w:p w:rsidR="007A7AF3" w:rsidRPr="0047579F" w:rsidRDefault="007A7AF3" w:rsidP="00A01431">
      <w:pPr>
        <w:tabs>
          <w:tab w:val="left" w:pos="7241"/>
        </w:tabs>
        <w:spacing w:line="360" w:lineRule="auto"/>
        <w:ind w:firstLineChars="100" w:firstLine="240"/>
        <w:rPr>
          <w:sz w:val="24"/>
          <w:u w:val="single"/>
          <w:lang w:eastAsia="zh-CN"/>
        </w:rPr>
      </w:pPr>
      <w:r w:rsidRPr="0047579F">
        <w:rPr>
          <w:rFonts w:hint="eastAsia"/>
          <w:sz w:val="24"/>
          <w:lang w:eastAsia="zh-CN"/>
        </w:rPr>
        <w:t>1.3</w:t>
      </w:r>
      <w:r>
        <w:rPr>
          <w:rFonts w:hint="eastAsia"/>
          <w:sz w:val="24"/>
          <w:lang w:eastAsia="zh-CN"/>
        </w:rPr>
        <w:t xml:space="preserve"> 工程总工期</w:t>
      </w:r>
      <w:r w:rsidRPr="0047579F">
        <w:rPr>
          <w:rFonts w:hint="eastAsia"/>
          <w:sz w:val="24"/>
          <w:lang w:eastAsia="zh-CN"/>
        </w:rPr>
        <w:t>：</w:t>
      </w:r>
      <w:r w:rsidR="00793F9C" w:rsidRPr="00793F9C">
        <w:rPr>
          <w:rFonts w:asciiTheme="majorEastAsia" w:eastAsiaTheme="majorEastAsia" w:hAnsiTheme="majorEastAsia" w:hint="eastAsia"/>
          <w:sz w:val="24"/>
          <w:szCs w:val="24"/>
          <w:lang w:eastAsia="zh-CN"/>
        </w:rPr>
        <w:t>合同签订后以甲方通知五十天内完成全部工作</w:t>
      </w:r>
      <w:r w:rsidR="00EB3FDC">
        <w:rPr>
          <w:rFonts w:hint="eastAsia"/>
          <w:sz w:val="24"/>
          <w:lang w:eastAsia="zh-CN"/>
        </w:rPr>
        <w:t>，具体开工时间以甲方通知书为准</w:t>
      </w:r>
      <w:r w:rsidRPr="0047579F">
        <w:rPr>
          <w:rFonts w:hint="eastAsia"/>
          <w:sz w:val="24"/>
          <w:lang w:eastAsia="zh-CN"/>
        </w:rPr>
        <w:t>。</w:t>
      </w:r>
    </w:p>
    <w:p w:rsidR="007A7AF3" w:rsidRPr="0047579F" w:rsidRDefault="007A7AF3" w:rsidP="00A01431">
      <w:pPr>
        <w:spacing w:line="360" w:lineRule="auto"/>
        <w:ind w:firstLineChars="100" w:firstLine="240"/>
        <w:rPr>
          <w:sz w:val="24"/>
          <w:lang w:eastAsia="zh-CN"/>
        </w:rPr>
      </w:pPr>
      <w:r w:rsidRPr="0047579F">
        <w:rPr>
          <w:rFonts w:hint="eastAsia"/>
          <w:sz w:val="24"/>
          <w:lang w:eastAsia="zh-CN"/>
        </w:rPr>
        <w:t>2、主要标准、规程及规范</w:t>
      </w:r>
    </w:p>
    <w:p w:rsidR="007A7AF3" w:rsidRDefault="007A7AF3" w:rsidP="00A01431">
      <w:pPr>
        <w:spacing w:line="360" w:lineRule="auto"/>
        <w:ind w:firstLineChars="100" w:firstLine="240"/>
        <w:rPr>
          <w:sz w:val="24"/>
          <w:lang w:eastAsia="zh-CN"/>
        </w:rPr>
      </w:pPr>
      <w:r w:rsidRPr="0047579F">
        <w:rPr>
          <w:rFonts w:hint="eastAsia"/>
          <w:sz w:val="24"/>
          <w:lang w:eastAsia="zh-CN"/>
        </w:rPr>
        <w:t>国家规定的现行的施工质量和验收标准，具体如下：</w:t>
      </w:r>
    </w:p>
    <w:p w:rsidR="00A01431" w:rsidRPr="00A01431" w:rsidRDefault="00A01431" w:rsidP="00A01431">
      <w:pPr>
        <w:spacing w:line="360" w:lineRule="auto"/>
        <w:ind w:firstLineChars="200" w:firstLine="480"/>
        <w:rPr>
          <w:rFonts w:asciiTheme="majorEastAsia" w:eastAsiaTheme="majorEastAsia" w:hAnsiTheme="majorEastAsia"/>
          <w:sz w:val="24"/>
          <w:szCs w:val="24"/>
          <w:lang w:eastAsia="zh-CN"/>
        </w:rPr>
      </w:pPr>
      <w:r w:rsidRPr="00A01431">
        <w:rPr>
          <w:rFonts w:asciiTheme="majorEastAsia" w:eastAsiaTheme="majorEastAsia" w:hAnsiTheme="majorEastAsia"/>
          <w:sz w:val="24"/>
          <w:szCs w:val="24"/>
          <w:lang w:eastAsia="zh-CN"/>
        </w:rPr>
        <w:t xml:space="preserve">GB 26861  </w:t>
      </w:r>
      <w:r>
        <w:rPr>
          <w:rFonts w:asciiTheme="majorEastAsia" w:eastAsiaTheme="majorEastAsia" w:hAnsiTheme="majorEastAsia"/>
          <w:sz w:val="24"/>
          <w:szCs w:val="24"/>
          <w:lang w:eastAsia="zh-CN"/>
        </w:rPr>
        <w:t xml:space="preserve">     </w:t>
      </w:r>
      <w:r w:rsidRPr="00A01431">
        <w:rPr>
          <w:rFonts w:asciiTheme="majorEastAsia" w:eastAsiaTheme="majorEastAsia" w:hAnsiTheme="majorEastAsia"/>
          <w:sz w:val="24"/>
          <w:szCs w:val="24"/>
          <w:lang w:eastAsia="zh-CN"/>
        </w:rPr>
        <w:t>电力安全工作规程  高压试验部分</w:t>
      </w:r>
    </w:p>
    <w:p w:rsidR="00A01431" w:rsidRPr="00A01431" w:rsidRDefault="00A01431" w:rsidP="00A01431">
      <w:pPr>
        <w:spacing w:line="360" w:lineRule="auto"/>
        <w:ind w:firstLineChars="200" w:firstLine="480"/>
        <w:rPr>
          <w:rFonts w:asciiTheme="majorEastAsia" w:eastAsiaTheme="majorEastAsia" w:hAnsiTheme="majorEastAsia"/>
          <w:sz w:val="24"/>
          <w:szCs w:val="24"/>
          <w:lang w:eastAsia="zh-CN"/>
        </w:rPr>
      </w:pPr>
      <w:r w:rsidRPr="00A01431">
        <w:rPr>
          <w:rFonts w:asciiTheme="majorEastAsia" w:eastAsiaTheme="majorEastAsia" w:hAnsiTheme="majorEastAsia"/>
          <w:sz w:val="24"/>
          <w:szCs w:val="24"/>
          <w:lang w:eastAsia="zh-CN"/>
        </w:rPr>
        <w:t xml:space="preserve">GB/T 11022 </w:t>
      </w:r>
      <w:r>
        <w:rPr>
          <w:rFonts w:asciiTheme="majorEastAsia" w:eastAsiaTheme="majorEastAsia" w:hAnsiTheme="majorEastAsia"/>
          <w:sz w:val="24"/>
          <w:szCs w:val="24"/>
          <w:lang w:eastAsia="zh-CN"/>
        </w:rPr>
        <w:t xml:space="preserve">   </w:t>
      </w:r>
      <w:r w:rsidRPr="00A01431">
        <w:rPr>
          <w:rFonts w:asciiTheme="majorEastAsia" w:eastAsiaTheme="majorEastAsia" w:hAnsiTheme="majorEastAsia"/>
          <w:sz w:val="24"/>
          <w:szCs w:val="24"/>
          <w:lang w:eastAsia="zh-CN"/>
        </w:rPr>
        <w:t xml:space="preserve"> 高压开关设备和控制设备标准的共用技术要求</w:t>
      </w:r>
    </w:p>
    <w:p w:rsidR="00A01431" w:rsidRPr="00A01431" w:rsidRDefault="00A01431" w:rsidP="00A01431">
      <w:pPr>
        <w:spacing w:line="360" w:lineRule="auto"/>
        <w:ind w:firstLineChars="200" w:firstLine="480"/>
        <w:rPr>
          <w:rFonts w:asciiTheme="majorEastAsia" w:eastAsiaTheme="majorEastAsia" w:hAnsiTheme="majorEastAsia"/>
          <w:sz w:val="24"/>
          <w:szCs w:val="24"/>
          <w:lang w:eastAsia="zh-CN"/>
        </w:rPr>
      </w:pPr>
      <w:r w:rsidRPr="00A01431">
        <w:rPr>
          <w:rFonts w:asciiTheme="majorEastAsia" w:eastAsiaTheme="majorEastAsia" w:hAnsiTheme="majorEastAsia"/>
          <w:sz w:val="24"/>
          <w:szCs w:val="24"/>
          <w:lang w:eastAsia="zh-CN"/>
        </w:rPr>
        <w:t xml:space="preserve">DL/T 593 </w:t>
      </w:r>
      <w:r>
        <w:rPr>
          <w:rFonts w:asciiTheme="majorEastAsia" w:eastAsiaTheme="majorEastAsia" w:hAnsiTheme="majorEastAsia"/>
          <w:sz w:val="24"/>
          <w:szCs w:val="24"/>
          <w:lang w:eastAsia="zh-CN"/>
        </w:rPr>
        <w:t xml:space="preserve">     </w:t>
      </w:r>
      <w:r w:rsidRPr="00A01431">
        <w:rPr>
          <w:rFonts w:asciiTheme="majorEastAsia" w:eastAsiaTheme="majorEastAsia" w:hAnsiTheme="majorEastAsia"/>
          <w:sz w:val="24"/>
          <w:szCs w:val="24"/>
          <w:lang w:eastAsia="zh-CN"/>
        </w:rPr>
        <w:t xml:space="preserve"> 高压开关设备和控制设备标准的共用技术要求</w:t>
      </w:r>
    </w:p>
    <w:p w:rsidR="00A01431" w:rsidRPr="00A01431" w:rsidRDefault="00A01431" w:rsidP="00A01431">
      <w:pPr>
        <w:spacing w:line="360" w:lineRule="auto"/>
        <w:ind w:firstLineChars="200" w:firstLine="480"/>
        <w:rPr>
          <w:rFonts w:asciiTheme="majorEastAsia" w:eastAsiaTheme="majorEastAsia" w:hAnsiTheme="majorEastAsia"/>
          <w:sz w:val="24"/>
          <w:szCs w:val="24"/>
          <w:lang w:eastAsia="zh-CN"/>
        </w:rPr>
      </w:pPr>
      <w:r w:rsidRPr="00A01431">
        <w:rPr>
          <w:rFonts w:asciiTheme="majorEastAsia" w:eastAsiaTheme="majorEastAsia" w:hAnsiTheme="majorEastAsia"/>
          <w:sz w:val="24"/>
          <w:szCs w:val="24"/>
          <w:lang w:eastAsia="zh-CN"/>
        </w:rPr>
        <w:t xml:space="preserve">DL/T 596  </w:t>
      </w:r>
      <w:r>
        <w:rPr>
          <w:rFonts w:asciiTheme="majorEastAsia" w:eastAsiaTheme="majorEastAsia" w:hAnsiTheme="majorEastAsia"/>
          <w:sz w:val="24"/>
          <w:szCs w:val="24"/>
          <w:lang w:eastAsia="zh-CN"/>
        </w:rPr>
        <w:t xml:space="preserve">     </w:t>
      </w:r>
      <w:r w:rsidRPr="00A01431">
        <w:rPr>
          <w:rFonts w:asciiTheme="majorEastAsia" w:eastAsiaTheme="majorEastAsia" w:hAnsiTheme="majorEastAsia"/>
          <w:sz w:val="24"/>
          <w:szCs w:val="24"/>
          <w:lang w:eastAsia="zh-CN"/>
        </w:rPr>
        <w:t>电力设备预防性试验规程</w:t>
      </w:r>
    </w:p>
    <w:p w:rsidR="00A01431" w:rsidRPr="00A01431" w:rsidRDefault="00A01431" w:rsidP="00A01431">
      <w:pPr>
        <w:spacing w:line="360" w:lineRule="auto"/>
        <w:ind w:firstLineChars="200" w:firstLine="480"/>
        <w:rPr>
          <w:rFonts w:asciiTheme="majorEastAsia" w:eastAsiaTheme="majorEastAsia" w:hAnsiTheme="majorEastAsia"/>
          <w:sz w:val="24"/>
          <w:szCs w:val="24"/>
          <w:lang w:eastAsia="zh-CN"/>
        </w:rPr>
      </w:pPr>
      <w:r w:rsidRPr="00A01431">
        <w:rPr>
          <w:rFonts w:asciiTheme="majorEastAsia" w:eastAsiaTheme="majorEastAsia" w:hAnsiTheme="majorEastAsia"/>
          <w:sz w:val="24"/>
          <w:szCs w:val="24"/>
          <w:lang w:eastAsia="zh-CN"/>
        </w:rPr>
        <w:t>GB 50150-2006  电气装置安装项目：电气设备交接试验标准</w:t>
      </w:r>
    </w:p>
    <w:p w:rsidR="00A01431" w:rsidRPr="00A01431" w:rsidRDefault="00A01431" w:rsidP="00A01431">
      <w:pPr>
        <w:spacing w:line="360" w:lineRule="auto"/>
        <w:ind w:firstLineChars="200" w:firstLine="480"/>
        <w:rPr>
          <w:rFonts w:asciiTheme="majorEastAsia" w:eastAsiaTheme="majorEastAsia" w:hAnsiTheme="majorEastAsia"/>
          <w:sz w:val="24"/>
          <w:szCs w:val="24"/>
          <w:lang w:eastAsia="zh-CN"/>
        </w:rPr>
      </w:pPr>
      <w:r w:rsidRPr="00A01431">
        <w:rPr>
          <w:rFonts w:asciiTheme="majorEastAsia" w:eastAsiaTheme="majorEastAsia" w:hAnsiTheme="majorEastAsia"/>
          <w:sz w:val="24"/>
          <w:szCs w:val="24"/>
          <w:lang w:eastAsia="zh-CN"/>
        </w:rPr>
        <w:t>GB</w:t>
      </w:r>
      <w:r w:rsidRPr="00A01431">
        <w:rPr>
          <w:rFonts w:asciiTheme="majorEastAsia" w:eastAsiaTheme="majorEastAsia" w:hAnsiTheme="majorEastAsia" w:hint="eastAsia"/>
          <w:sz w:val="24"/>
          <w:szCs w:val="24"/>
          <w:lang w:eastAsia="zh-CN"/>
        </w:rPr>
        <w:t xml:space="preserve">1984-2014   </w:t>
      </w:r>
      <w:r>
        <w:rPr>
          <w:rFonts w:asciiTheme="majorEastAsia" w:eastAsiaTheme="majorEastAsia" w:hAnsiTheme="majorEastAsia"/>
          <w:sz w:val="24"/>
          <w:szCs w:val="24"/>
          <w:lang w:eastAsia="zh-CN"/>
        </w:rPr>
        <w:t xml:space="preserve"> </w:t>
      </w:r>
      <w:r w:rsidRPr="00A01431">
        <w:rPr>
          <w:rFonts w:asciiTheme="majorEastAsia" w:eastAsiaTheme="majorEastAsia" w:hAnsiTheme="majorEastAsia" w:hint="eastAsia"/>
          <w:sz w:val="24"/>
          <w:szCs w:val="24"/>
          <w:lang w:eastAsia="zh-CN"/>
        </w:rPr>
        <w:t>交流高压断路器</w:t>
      </w:r>
    </w:p>
    <w:p w:rsidR="00A01431" w:rsidRPr="00A01431" w:rsidRDefault="00A01431" w:rsidP="00A01431">
      <w:pPr>
        <w:spacing w:line="360" w:lineRule="auto"/>
        <w:ind w:firstLineChars="192" w:firstLine="461"/>
        <w:rPr>
          <w:rFonts w:asciiTheme="majorEastAsia" w:eastAsiaTheme="majorEastAsia" w:hAnsiTheme="majorEastAsia"/>
          <w:sz w:val="24"/>
          <w:szCs w:val="24"/>
          <w:lang w:eastAsia="zh-CN"/>
        </w:rPr>
      </w:pPr>
      <w:r w:rsidRPr="00A01431">
        <w:rPr>
          <w:rFonts w:asciiTheme="majorEastAsia" w:eastAsiaTheme="majorEastAsia" w:hAnsiTheme="majorEastAsia"/>
          <w:sz w:val="24"/>
          <w:szCs w:val="24"/>
          <w:lang w:eastAsia="zh-CN"/>
        </w:rPr>
        <w:t>ZF9-252型</w:t>
      </w:r>
      <w:r w:rsidRPr="00A01431">
        <w:rPr>
          <w:rFonts w:asciiTheme="majorEastAsia" w:eastAsiaTheme="majorEastAsia" w:hAnsiTheme="majorEastAsia" w:hint="eastAsia"/>
          <w:sz w:val="24"/>
          <w:szCs w:val="24"/>
          <w:lang w:eastAsia="zh-CN"/>
        </w:rPr>
        <w:t>GIS维护检修手册</w:t>
      </w:r>
    </w:p>
    <w:p w:rsidR="007A7AF3" w:rsidRPr="0047579F" w:rsidRDefault="007A7AF3" w:rsidP="00A01431">
      <w:pPr>
        <w:spacing w:line="360" w:lineRule="auto"/>
        <w:ind w:firstLineChars="200" w:firstLine="480"/>
        <w:rPr>
          <w:sz w:val="24"/>
          <w:lang w:eastAsia="zh-CN"/>
        </w:rPr>
      </w:pPr>
      <w:r w:rsidRPr="003A1E69">
        <w:rPr>
          <w:rFonts w:hint="eastAsia"/>
          <w:sz w:val="24"/>
          <w:lang w:eastAsia="zh-CN"/>
        </w:rPr>
        <w:t>以上标准如与</w:t>
      </w:r>
      <w:r w:rsidR="00792324">
        <w:rPr>
          <w:rFonts w:hint="eastAsia"/>
          <w:sz w:val="24"/>
          <w:lang w:eastAsia="zh-CN"/>
        </w:rPr>
        <w:t>参选人</w:t>
      </w:r>
      <w:r w:rsidRPr="003A1E69">
        <w:rPr>
          <w:rFonts w:hint="eastAsia"/>
          <w:sz w:val="24"/>
          <w:lang w:eastAsia="zh-CN"/>
        </w:rPr>
        <w:t>所执行的标准不一致时，应执行较高的标准。</w:t>
      </w:r>
    </w:p>
    <w:p w:rsidR="007A7AF3" w:rsidRPr="0047579F" w:rsidRDefault="007A7AF3" w:rsidP="00A01431">
      <w:pPr>
        <w:spacing w:line="360" w:lineRule="auto"/>
        <w:ind w:firstLineChars="100" w:firstLine="240"/>
        <w:rPr>
          <w:sz w:val="24"/>
          <w:lang w:eastAsia="zh-CN"/>
        </w:rPr>
      </w:pPr>
      <w:r w:rsidRPr="0047579F">
        <w:rPr>
          <w:rFonts w:hint="eastAsia"/>
          <w:sz w:val="24"/>
          <w:lang w:eastAsia="zh-CN"/>
        </w:rPr>
        <w:t>3、</w:t>
      </w:r>
      <w:r w:rsidR="005B09F8">
        <w:rPr>
          <w:rFonts w:hint="eastAsia"/>
          <w:sz w:val="24"/>
          <w:lang w:eastAsia="zh-CN"/>
        </w:rPr>
        <w:t>资料图纸</w:t>
      </w:r>
    </w:p>
    <w:p w:rsidR="007A7AF3" w:rsidRPr="0047579F" w:rsidRDefault="007A7AF3" w:rsidP="006C6216">
      <w:pPr>
        <w:spacing w:line="360" w:lineRule="auto"/>
        <w:ind w:leftChars="114" w:left="731" w:rightChars="-173" w:right="-381" w:hangingChars="200" w:hanging="480"/>
        <w:rPr>
          <w:sz w:val="24"/>
          <w:lang w:eastAsia="zh-CN"/>
        </w:rPr>
      </w:pPr>
      <w:r w:rsidRPr="0047579F">
        <w:rPr>
          <w:rFonts w:hint="eastAsia"/>
          <w:sz w:val="24"/>
          <w:lang w:eastAsia="zh-CN"/>
        </w:rPr>
        <w:t>3.1工程开工前甲方向乙方提供</w:t>
      </w:r>
      <w:r w:rsidR="005B09F8">
        <w:rPr>
          <w:rFonts w:hint="eastAsia"/>
          <w:sz w:val="24"/>
          <w:lang w:eastAsia="zh-CN"/>
        </w:rPr>
        <w:t>资料</w:t>
      </w:r>
      <w:r w:rsidRPr="0047579F">
        <w:rPr>
          <w:rFonts w:hint="eastAsia"/>
          <w:sz w:val="24"/>
          <w:lang w:eastAsia="zh-CN"/>
        </w:rPr>
        <w:t>图纸一份，並根据现场实际情况进行技术交底。</w:t>
      </w:r>
    </w:p>
    <w:p w:rsidR="007A7AF3" w:rsidRPr="0047579F" w:rsidRDefault="007A7AF3" w:rsidP="007A7AF3">
      <w:pPr>
        <w:spacing w:line="360" w:lineRule="auto"/>
        <w:ind w:leftChars="114" w:left="611" w:hangingChars="150" w:hanging="360"/>
        <w:rPr>
          <w:sz w:val="24"/>
          <w:lang w:eastAsia="zh-CN"/>
        </w:rPr>
      </w:pPr>
      <w:r w:rsidRPr="0047579F">
        <w:rPr>
          <w:rFonts w:hint="eastAsia"/>
          <w:sz w:val="24"/>
          <w:lang w:eastAsia="zh-CN"/>
        </w:rPr>
        <w:t>3.2乙方未经甲方同意不得将本工程</w:t>
      </w:r>
      <w:r w:rsidR="005B09F8">
        <w:rPr>
          <w:rFonts w:hint="eastAsia"/>
          <w:sz w:val="24"/>
          <w:lang w:eastAsia="zh-CN"/>
        </w:rPr>
        <w:t>资料</w:t>
      </w:r>
      <w:r w:rsidRPr="0047579F">
        <w:rPr>
          <w:rFonts w:hint="eastAsia"/>
          <w:sz w:val="24"/>
          <w:lang w:eastAsia="zh-CN"/>
        </w:rPr>
        <w:t>图纸转给第三方，本合同工程竣工验收之日起十</w:t>
      </w:r>
      <w:r w:rsidRPr="0047579F">
        <w:rPr>
          <w:rFonts w:hint="eastAsia"/>
          <w:sz w:val="24"/>
          <w:lang w:eastAsia="zh-CN"/>
        </w:rPr>
        <w:lastRenderedPageBreak/>
        <w:t>天内将图纸退还给甲方。</w:t>
      </w:r>
    </w:p>
    <w:p w:rsidR="007A7AF3" w:rsidRPr="0047579F" w:rsidRDefault="007A7AF3" w:rsidP="007A7AF3">
      <w:pPr>
        <w:spacing w:line="520" w:lineRule="exact"/>
        <w:rPr>
          <w:b/>
          <w:sz w:val="28"/>
          <w:szCs w:val="28"/>
          <w:lang w:eastAsia="zh-CN"/>
        </w:rPr>
      </w:pPr>
      <w:r w:rsidRPr="0047579F">
        <w:rPr>
          <w:rFonts w:hint="eastAsia"/>
          <w:b/>
          <w:sz w:val="28"/>
          <w:szCs w:val="28"/>
          <w:lang w:eastAsia="zh-CN"/>
        </w:rPr>
        <w:t>第二条   承包方式：</w:t>
      </w:r>
    </w:p>
    <w:p w:rsidR="007A7AF3" w:rsidRPr="0047579F" w:rsidRDefault="007A7AF3" w:rsidP="007A7AF3">
      <w:pPr>
        <w:spacing w:line="360" w:lineRule="auto"/>
        <w:ind w:firstLineChars="200" w:firstLine="480"/>
        <w:rPr>
          <w:sz w:val="24"/>
          <w:lang w:eastAsia="zh-CN"/>
        </w:rPr>
      </w:pPr>
      <w:r w:rsidRPr="0047579F">
        <w:rPr>
          <w:rFonts w:hint="eastAsia"/>
          <w:sz w:val="24"/>
          <w:lang w:eastAsia="zh-CN"/>
        </w:rPr>
        <w:t>本合同乙方采用承包范围内工程包工、包质量、包工期、包安全文明施工、包施工风险的承包方式。具体见</w:t>
      </w:r>
      <w:r>
        <w:rPr>
          <w:rFonts w:hint="eastAsia"/>
          <w:sz w:val="24"/>
          <w:lang w:eastAsia="zh-CN"/>
        </w:rPr>
        <w:t>附件1技术规范书</w:t>
      </w:r>
      <w:r w:rsidRPr="0047579F">
        <w:rPr>
          <w:rFonts w:hint="eastAsia"/>
          <w:sz w:val="24"/>
          <w:lang w:eastAsia="zh-CN"/>
        </w:rPr>
        <w:t>。</w:t>
      </w:r>
    </w:p>
    <w:p w:rsidR="007A7AF3" w:rsidRPr="0047579F" w:rsidRDefault="007A7AF3" w:rsidP="007A7AF3">
      <w:pPr>
        <w:spacing w:line="360" w:lineRule="auto"/>
        <w:rPr>
          <w:b/>
          <w:sz w:val="28"/>
          <w:szCs w:val="28"/>
          <w:lang w:eastAsia="zh-CN"/>
        </w:rPr>
      </w:pPr>
      <w:r w:rsidRPr="0047579F">
        <w:rPr>
          <w:rFonts w:hint="eastAsia"/>
          <w:b/>
          <w:sz w:val="28"/>
          <w:szCs w:val="28"/>
          <w:lang w:eastAsia="zh-CN"/>
        </w:rPr>
        <w:t>第三条   合同价款及支付</w:t>
      </w:r>
    </w:p>
    <w:p w:rsidR="007A7AF3" w:rsidRPr="0047579F" w:rsidRDefault="007A7AF3" w:rsidP="007A7AF3">
      <w:pPr>
        <w:spacing w:line="360" w:lineRule="auto"/>
        <w:ind w:firstLineChars="100" w:firstLine="240"/>
        <w:rPr>
          <w:sz w:val="24"/>
          <w:lang w:eastAsia="zh-CN"/>
        </w:rPr>
      </w:pPr>
      <w:r w:rsidRPr="0047579F">
        <w:rPr>
          <w:rFonts w:hint="eastAsia"/>
          <w:sz w:val="24"/>
          <w:lang w:eastAsia="zh-CN"/>
        </w:rPr>
        <w:t>1、合同价款</w:t>
      </w:r>
    </w:p>
    <w:p w:rsidR="007A7AF3" w:rsidRPr="006C6216" w:rsidRDefault="007A7AF3" w:rsidP="007A7AF3">
      <w:pPr>
        <w:pStyle w:val="af"/>
        <w:spacing w:before="0" w:beforeAutospacing="0" w:after="0" w:afterAutospacing="0" w:line="360" w:lineRule="auto"/>
        <w:ind w:firstLineChars="200" w:firstLine="480"/>
        <w:rPr>
          <w:color w:val="3C3C3C"/>
        </w:rPr>
      </w:pPr>
      <w:r w:rsidRPr="0047579F">
        <w:rPr>
          <w:rFonts w:hint="eastAsia"/>
        </w:rPr>
        <w:t>1.1</w:t>
      </w:r>
      <w:r>
        <w:rPr>
          <w:rFonts w:hint="eastAsia"/>
          <w:color w:val="3C3C3C"/>
        </w:rPr>
        <w:t>本合同固定总价为</w:t>
      </w:r>
      <w:r>
        <w:rPr>
          <w:rFonts w:hint="eastAsia"/>
          <w:color w:val="3C3C3C"/>
          <w:u w:val="single"/>
        </w:rPr>
        <w:t xml:space="preserve"> </w:t>
      </w:r>
      <w:r w:rsidR="00266C58">
        <w:rPr>
          <w:rFonts w:hint="eastAsia"/>
          <w:color w:val="3C3C3C"/>
          <w:u w:val="single"/>
        </w:rPr>
        <w:t xml:space="preserve">                   </w:t>
      </w:r>
      <w:r>
        <w:rPr>
          <w:rFonts w:hint="eastAsia"/>
          <w:color w:val="3C3C3C"/>
        </w:rPr>
        <w:t>元整，小写 ￥</w:t>
      </w:r>
      <w:r>
        <w:rPr>
          <w:rFonts w:hint="eastAsia"/>
          <w:color w:val="3C3C3C"/>
          <w:u w:val="single"/>
        </w:rPr>
        <w:t xml:space="preserve"> </w:t>
      </w:r>
      <w:r w:rsidR="00266C58">
        <w:rPr>
          <w:rFonts w:hint="eastAsia"/>
          <w:color w:val="3C3C3C"/>
          <w:u w:val="single"/>
        </w:rPr>
        <w:t xml:space="preserve">        </w:t>
      </w:r>
      <w:r>
        <w:rPr>
          <w:rFonts w:hint="eastAsia"/>
          <w:color w:val="3C3C3C"/>
          <w:u w:val="single"/>
        </w:rPr>
        <w:t xml:space="preserve"> </w:t>
      </w:r>
      <w:r>
        <w:rPr>
          <w:rFonts w:hint="eastAsia"/>
          <w:color w:val="3C3C3C"/>
        </w:rPr>
        <w:t>元</w:t>
      </w:r>
      <w:r w:rsidRPr="000C3106">
        <w:rPr>
          <w:rFonts w:hint="eastAsia"/>
          <w:color w:val="3C3C3C"/>
        </w:rPr>
        <w:t>。</w:t>
      </w:r>
      <w:r w:rsidR="006C6216">
        <w:rPr>
          <w:rFonts w:hint="eastAsia"/>
          <w:color w:val="3C3C3C"/>
        </w:rPr>
        <w:t>含税价，税率</w:t>
      </w:r>
      <w:r w:rsidR="006C6216">
        <w:rPr>
          <w:rFonts w:hint="eastAsia"/>
          <w:color w:val="3C3C3C"/>
          <w:u w:val="single"/>
        </w:rPr>
        <w:t xml:space="preserve"> </w:t>
      </w:r>
      <w:r w:rsidR="006C6216">
        <w:rPr>
          <w:color w:val="3C3C3C"/>
          <w:u w:val="single"/>
        </w:rPr>
        <w:t xml:space="preserve">   </w:t>
      </w:r>
      <w:r w:rsidR="006C6216">
        <w:rPr>
          <w:rFonts w:hint="eastAsia"/>
          <w:color w:val="3C3C3C"/>
        </w:rPr>
        <w:t>%。</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972"/>
        <w:gridCol w:w="2884"/>
        <w:gridCol w:w="567"/>
        <w:gridCol w:w="1134"/>
        <w:gridCol w:w="1134"/>
        <w:gridCol w:w="2098"/>
      </w:tblGrid>
      <w:tr w:rsidR="00266C58" w:rsidRPr="006C6216" w:rsidTr="00D01CC7">
        <w:tc>
          <w:tcPr>
            <w:tcW w:w="567" w:type="dxa"/>
            <w:vAlign w:val="center"/>
          </w:tcPr>
          <w:p w:rsidR="00266C58" w:rsidRPr="006C6216" w:rsidRDefault="00266C58" w:rsidP="00266C58">
            <w:pPr>
              <w:pStyle w:val="af"/>
              <w:spacing w:before="0" w:beforeAutospacing="0" w:after="0" w:afterAutospacing="0" w:line="240" w:lineRule="atLeast"/>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序号</w:t>
            </w:r>
          </w:p>
        </w:tc>
        <w:tc>
          <w:tcPr>
            <w:tcW w:w="3856" w:type="dxa"/>
            <w:gridSpan w:val="2"/>
            <w:vAlign w:val="center"/>
          </w:tcPr>
          <w:p w:rsidR="00266C58" w:rsidRPr="006C6216" w:rsidRDefault="00266C58"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名   称</w:t>
            </w:r>
          </w:p>
        </w:tc>
        <w:tc>
          <w:tcPr>
            <w:tcW w:w="567" w:type="dxa"/>
            <w:vAlign w:val="center"/>
          </w:tcPr>
          <w:p w:rsidR="00266C58" w:rsidRPr="006C6216" w:rsidRDefault="00266C58" w:rsidP="00266C58">
            <w:pPr>
              <w:pStyle w:val="af"/>
              <w:spacing w:before="0" w:beforeAutospacing="0" w:after="0" w:afterAutospacing="0" w:line="240" w:lineRule="atLeast"/>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数量</w:t>
            </w:r>
          </w:p>
        </w:tc>
        <w:tc>
          <w:tcPr>
            <w:tcW w:w="1134" w:type="dxa"/>
            <w:vAlign w:val="center"/>
          </w:tcPr>
          <w:p w:rsidR="00266C58" w:rsidRPr="006C6216" w:rsidRDefault="00266C58" w:rsidP="00266C58">
            <w:pPr>
              <w:pStyle w:val="af"/>
              <w:spacing w:before="0" w:beforeAutospacing="0" w:after="0" w:afterAutospacing="0" w:line="240" w:lineRule="atLeast"/>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单价（元）</w:t>
            </w:r>
          </w:p>
        </w:tc>
        <w:tc>
          <w:tcPr>
            <w:tcW w:w="1134" w:type="dxa"/>
            <w:vAlign w:val="center"/>
          </w:tcPr>
          <w:p w:rsidR="00266C58" w:rsidRPr="006C6216" w:rsidRDefault="00266C58" w:rsidP="00266C58">
            <w:pPr>
              <w:pStyle w:val="af"/>
              <w:spacing w:before="0" w:beforeAutospacing="0" w:after="0" w:afterAutospacing="0" w:line="240" w:lineRule="atLeast"/>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合计（元）</w:t>
            </w:r>
          </w:p>
        </w:tc>
        <w:tc>
          <w:tcPr>
            <w:tcW w:w="2098" w:type="dxa"/>
            <w:vAlign w:val="center"/>
          </w:tcPr>
          <w:p w:rsidR="00266C58" w:rsidRPr="006C6216" w:rsidRDefault="00266C58"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备注</w:t>
            </w:r>
          </w:p>
        </w:tc>
      </w:tr>
      <w:tr w:rsidR="00D01CC7" w:rsidRPr="006C6216" w:rsidTr="00D01CC7">
        <w:tc>
          <w:tcPr>
            <w:tcW w:w="567"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1</w:t>
            </w:r>
          </w:p>
        </w:tc>
        <w:tc>
          <w:tcPr>
            <w:tcW w:w="3856" w:type="dxa"/>
            <w:gridSpan w:val="2"/>
            <w:vAlign w:val="center"/>
          </w:tcPr>
          <w:p w:rsidR="00D01CC7" w:rsidRPr="006C6216" w:rsidRDefault="00D01CC7" w:rsidP="006C6216">
            <w:pPr>
              <w:pStyle w:val="af"/>
              <w:spacing w:before="0" w:beforeAutospacing="0" w:after="0" w:afterAutospacing="0" w:line="240" w:lineRule="atLeast"/>
              <w:rPr>
                <w:rFonts w:asciiTheme="majorEastAsia" w:eastAsiaTheme="majorEastAsia" w:hAnsiTheme="majorEastAsia"/>
                <w:color w:val="3C3C3C"/>
                <w:sz w:val="21"/>
                <w:szCs w:val="21"/>
              </w:rPr>
            </w:pPr>
            <w:r w:rsidRPr="006C6216">
              <w:rPr>
                <w:rFonts w:asciiTheme="majorEastAsia" w:eastAsiaTheme="majorEastAsia" w:hAnsiTheme="majorEastAsia" w:hint="eastAsia"/>
                <w:sz w:val="21"/>
                <w:szCs w:val="21"/>
              </w:rPr>
              <w:t>220kV</w:t>
            </w:r>
            <w:r>
              <w:rPr>
                <w:rFonts w:asciiTheme="majorEastAsia" w:eastAsiaTheme="majorEastAsia" w:hAnsiTheme="majorEastAsia" w:hint="eastAsia"/>
                <w:sz w:val="21"/>
                <w:szCs w:val="21"/>
              </w:rPr>
              <w:t>断路器机构</w:t>
            </w:r>
            <w:r w:rsidRPr="006C6216">
              <w:rPr>
                <w:rFonts w:asciiTheme="majorEastAsia" w:eastAsiaTheme="majorEastAsia" w:hAnsiTheme="majorEastAsia" w:hint="eastAsia"/>
                <w:sz w:val="21"/>
                <w:szCs w:val="21"/>
              </w:rPr>
              <w:t>维修</w:t>
            </w:r>
          </w:p>
        </w:tc>
        <w:tc>
          <w:tcPr>
            <w:tcW w:w="567"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5</w:t>
            </w: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restart"/>
            <w:vAlign w:val="center"/>
          </w:tcPr>
          <w:p w:rsidR="00D01CC7" w:rsidRPr="006C6216" w:rsidRDefault="00D01CC7" w:rsidP="00D01CC7">
            <w:pPr>
              <w:pStyle w:val="af"/>
              <w:spacing w:before="0" w:beforeAutospacing="0" w:after="0" w:afterAutospacing="0" w:line="240" w:lineRule="atLeast"/>
              <w:rPr>
                <w:rFonts w:asciiTheme="majorEastAsia" w:eastAsiaTheme="majorEastAsia" w:hAnsiTheme="majorEastAsia"/>
                <w:color w:val="3C3C3C"/>
                <w:sz w:val="21"/>
                <w:szCs w:val="21"/>
              </w:rPr>
            </w:pPr>
            <w:r w:rsidRPr="00D01CC7">
              <w:rPr>
                <w:rFonts w:asciiTheme="majorEastAsia" w:eastAsiaTheme="majorEastAsia" w:hAnsiTheme="majorEastAsia" w:hint="eastAsia"/>
                <w:sz w:val="21"/>
                <w:szCs w:val="21"/>
              </w:rPr>
              <w:t>项目所需的检修材料、备件、工器具（含滤油机、试验设备等）都由</w:t>
            </w:r>
            <w:r>
              <w:rPr>
                <w:rFonts w:asciiTheme="majorEastAsia" w:eastAsiaTheme="majorEastAsia" w:hAnsiTheme="majorEastAsia" w:hint="eastAsia"/>
                <w:sz w:val="21"/>
                <w:szCs w:val="21"/>
              </w:rPr>
              <w:t>乙方</w:t>
            </w:r>
            <w:r w:rsidRPr="00D01CC7">
              <w:rPr>
                <w:rFonts w:asciiTheme="majorEastAsia" w:eastAsiaTheme="majorEastAsia" w:hAnsiTheme="majorEastAsia" w:hint="eastAsia"/>
                <w:sz w:val="21"/>
                <w:szCs w:val="21"/>
              </w:rPr>
              <w:t>提供，设备厂家的服务费由</w:t>
            </w:r>
            <w:r>
              <w:rPr>
                <w:rFonts w:asciiTheme="majorEastAsia" w:eastAsiaTheme="majorEastAsia" w:hAnsiTheme="majorEastAsia" w:hint="eastAsia"/>
                <w:sz w:val="21"/>
                <w:szCs w:val="21"/>
              </w:rPr>
              <w:t>乙方</w:t>
            </w:r>
            <w:r w:rsidRPr="00D01CC7">
              <w:rPr>
                <w:rFonts w:asciiTheme="majorEastAsia" w:eastAsiaTheme="majorEastAsia" w:hAnsiTheme="majorEastAsia" w:hint="eastAsia"/>
                <w:sz w:val="21"/>
                <w:szCs w:val="21"/>
              </w:rPr>
              <w:t>提供。</w:t>
            </w:r>
            <w:r w:rsidRPr="006C6216">
              <w:rPr>
                <w:rFonts w:asciiTheme="majorEastAsia" w:eastAsiaTheme="majorEastAsia" w:hAnsiTheme="majorEastAsia" w:hint="eastAsia"/>
                <w:color w:val="3C3C3C"/>
                <w:sz w:val="21"/>
                <w:szCs w:val="21"/>
              </w:rPr>
              <w:t>，具体见附件1“发包说明书”</w:t>
            </w:r>
          </w:p>
        </w:tc>
      </w:tr>
      <w:tr w:rsidR="00D01CC7" w:rsidRPr="006C6216" w:rsidTr="00D01CC7">
        <w:trPr>
          <w:trHeight w:val="457"/>
        </w:trPr>
        <w:tc>
          <w:tcPr>
            <w:tcW w:w="567" w:type="dxa"/>
            <w:vMerge w:val="restart"/>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2</w:t>
            </w:r>
          </w:p>
        </w:tc>
        <w:tc>
          <w:tcPr>
            <w:tcW w:w="972" w:type="dxa"/>
            <w:vMerge w:val="restart"/>
            <w:tcBorders>
              <w:right w:val="single" w:sz="4" w:space="0" w:color="auto"/>
            </w:tcBorders>
            <w:vAlign w:val="center"/>
          </w:tcPr>
          <w:p w:rsidR="00D01CC7" w:rsidRPr="006C6216" w:rsidRDefault="00D01CC7" w:rsidP="006C6216">
            <w:pPr>
              <w:pStyle w:val="af"/>
              <w:spacing w:before="0" w:beforeAutospacing="0" w:after="0" w:afterAutospacing="0" w:line="240" w:lineRule="atLeast"/>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变压器</w:t>
            </w:r>
          </w:p>
        </w:tc>
        <w:tc>
          <w:tcPr>
            <w:tcW w:w="2884" w:type="dxa"/>
            <w:tcBorders>
              <w:left w:val="single" w:sz="4" w:space="0" w:color="auto"/>
            </w:tcBorders>
            <w:vAlign w:val="center"/>
          </w:tcPr>
          <w:p w:rsidR="00D01CC7" w:rsidRPr="00D01CC7" w:rsidRDefault="00D01CC7" w:rsidP="006C6216">
            <w:pPr>
              <w:pStyle w:val="af"/>
              <w:spacing w:before="0" w:beforeAutospacing="0" w:after="0" w:afterAutospacing="0" w:line="240" w:lineRule="atLeast"/>
              <w:rPr>
                <w:rFonts w:asciiTheme="majorEastAsia" w:eastAsiaTheme="majorEastAsia" w:hAnsiTheme="majorEastAsia"/>
                <w:color w:val="3C3C3C"/>
                <w:sz w:val="21"/>
                <w:szCs w:val="21"/>
              </w:rPr>
            </w:pPr>
            <w:r w:rsidRPr="00D01CC7">
              <w:rPr>
                <w:rFonts w:asciiTheme="majorEastAsia" w:eastAsiaTheme="majorEastAsia" w:hAnsiTheme="majorEastAsia" w:hint="eastAsia"/>
                <w:sz w:val="21"/>
                <w:szCs w:val="21"/>
              </w:rPr>
              <w:t>预防性试验</w:t>
            </w:r>
          </w:p>
        </w:tc>
        <w:tc>
          <w:tcPr>
            <w:tcW w:w="567"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2</w:t>
            </w: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D01CC7" w:rsidRPr="006C6216" w:rsidTr="00D01CC7">
        <w:trPr>
          <w:trHeight w:val="421"/>
        </w:trPr>
        <w:tc>
          <w:tcPr>
            <w:tcW w:w="567" w:type="dxa"/>
            <w:vMerge/>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972" w:type="dxa"/>
            <w:vMerge/>
            <w:tcBorders>
              <w:right w:val="single" w:sz="4" w:space="0" w:color="auto"/>
            </w:tcBorders>
            <w:vAlign w:val="center"/>
          </w:tcPr>
          <w:p w:rsidR="00D01CC7" w:rsidRPr="006C6216" w:rsidRDefault="00D01CC7" w:rsidP="006C6216">
            <w:pPr>
              <w:pStyle w:val="af"/>
              <w:spacing w:before="0" w:beforeAutospacing="0" w:after="0" w:afterAutospacing="0" w:line="240" w:lineRule="atLeast"/>
              <w:rPr>
                <w:rFonts w:asciiTheme="majorEastAsia" w:eastAsiaTheme="majorEastAsia" w:hAnsiTheme="majorEastAsia"/>
                <w:color w:val="3C3C3C"/>
                <w:sz w:val="21"/>
                <w:szCs w:val="21"/>
              </w:rPr>
            </w:pPr>
          </w:p>
        </w:tc>
        <w:tc>
          <w:tcPr>
            <w:tcW w:w="2884" w:type="dxa"/>
            <w:tcBorders>
              <w:left w:val="single" w:sz="4" w:space="0" w:color="auto"/>
            </w:tcBorders>
            <w:vAlign w:val="center"/>
          </w:tcPr>
          <w:p w:rsidR="00D01CC7" w:rsidRPr="00D01CC7" w:rsidRDefault="00D01CC7" w:rsidP="006C6216">
            <w:pPr>
              <w:pStyle w:val="af"/>
              <w:spacing w:before="0" w:beforeAutospacing="0" w:after="0" w:afterAutospacing="0" w:line="240" w:lineRule="atLeast"/>
              <w:rPr>
                <w:rFonts w:asciiTheme="majorEastAsia" w:eastAsiaTheme="majorEastAsia" w:hAnsiTheme="majorEastAsia"/>
                <w:color w:val="3C3C3C"/>
                <w:sz w:val="21"/>
                <w:szCs w:val="21"/>
              </w:rPr>
            </w:pPr>
            <w:r w:rsidRPr="00D01CC7">
              <w:rPr>
                <w:rFonts w:asciiTheme="majorEastAsia" w:eastAsiaTheme="majorEastAsia" w:hAnsiTheme="majorEastAsia"/>
                <w:color w:val="3C3C3C"/>
                <w:sz w:val="21"/>
                <w:szCs w:val="21"/>
              </w:rPr>
              <w:t>维修</w:t>
            </w:r>
          </w:p>
        </w:tc>
        <w:tc>
          <w:tcPr>
            <w:tcW w:w="567"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2</w:t>
            </w: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D01CC7" w:rsidRPr="006C6216" w:rsidTr="00D01CC7">
        <w:trPr>
          <w:trHeight w:val="421"/>
        </w:trPr>
        <w:tc>
          <w:tcPr>
            <w:tcW w:w="567" w:type="dxa"/>
            <w:vMerge/>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972" w:type="dxa"/>
            <w:vMerge/>
            <w:tcBorders>
              <w:right w:val="single" w:sz="4" w:space="0" w:color="auto"/>
            </w:tcBorders>
            <w:vAlign w:val="center"/>
          </w:tcPr>
          <w:p w:rsidR="00D01CC7" w:rsidRPr="006C6216" w:rsidRDefault="00D01CC7" w:rsidP="006C6216">
            <w:pPr>
              <w:pStyle w:val="af"/>
              <w:spacing w:before="0" w:beforeAutospacing="0" w:after="0" w:afterAutospacing="0" w:line="240" w:lineRule="atLeast"/>
              <w:rPr>
                <w:rFonts w:asciiTheme="majorEastAsia" w:eastAsiaTheme="majorEastAsia" w:hAnsiTheme="majorEastAsia"/>
                <w:sz w:val="21"/>
                <w:szCs w:val="21"/>
              </w:rPr>
            </w:pPr>
          </w:p>
        </w:tc>
        <w:tc>
          <w:tcPr>
            <w:tcW w:w="2884" w:type="dxa"/>
            <w:tcBorders>
              <w:left w:val="single" w:sz="4" w:space="0" w:color="auto"/>
            </w:tcBorders>
            <w:vAlign w:val="center"/>
          </w:tcPr>
          <w:p w:rsidR="00D01CC7" w:rsidRPr="00D30525" w:rsidRDefault="00D01CC7" w:rsidP="006C6216">
            <w:pPr>
              <w:pStyle w:val="af"/>
              <w:spacing w:before="0" w:beforeAutospacing="0" w:after="0" w:afterAutospacing="0" w:line="240" w:lineRule="atLeast"/>
              <w:rPr>
                <w:rFonts w:asciiTheme="majorEastAsia" w:eastAsiaTheme="majorEastAsia" w:hAnsiTheme="majorEastAsia"/>
                <w:sz w:val="21"/>
                <w:szCs w:val="21"/>
              </w:rPr>
            </w:pPr>
            <w:r w:rsidRPr="00D30525">
              <w:rPr>
                <w:rFonts w:asciiTheme="majorEastAsia" w:eastAsiaTheme="majorEastAsia" w:hAnsiTheme="majorEastAsia"/>
                <w:sz w:val="21"/>
                <w:szCs w:val="21"/>
              </w:rPr>
              <w:t>整体防腐</w:t>
            </w:r>
          </w:p>
        </w:tc>
        <w:tc>
          <w:tcPr>
            <w:tcW w:w="567"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2</w:t>
            </w: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D01CC7" w:rsidRPr="006C6216" w:rsidTr="00D01CC7">
        <w:trPr>
          <w:trHeight w:val="532"/>
        </w:trPr>
        <w:tc>
          <w:tcPr>
            <w:tcW w:w="567" w:type="dxa"/>
            <w:vMerge w:val="restart"/>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3</w:t>
            </w:r>
          </w:p>
        </w:tc>
        <w:tc>
          <w:tcPr>
            <w:tcW w:w="972" w:type="dxa"/>
            <w:vMerge w:val="restart"/>
            <w:tcBorders>
              <w:right w:val="single" w:sz="4" w:space="0" w:color="auto"/>
            </w:tcBorders>
            <w:vAlign w:val="center"/>
          </w:tcPr>
          <w:p w:rsidR="00D01CC7" w:rsidRPr="006C6216" w:rsidRDefault="00D01CC7" w:rsidP="006C6216">
            <w:pPr>
              <w:pStyle w:val="af"/>
              <w:spacing w:before="0" w:beforeAutospacing="0" w:after="0" w:afterAutospacing="0" w:line="240" w:lineRule="atLeast"/>
              <w:rPr>
                <w:rFonts w:asciiTheme="majorEastAsia" w:eastAsiaTheme="majorEastAsia" w:hAnsiTheme="majorEastAsia"/>
                <w:sz w:val="21"/>
                <w:szCs w:val="21"/>
              </w:rPr>
            </w:pPr>
            <w:r>
              <w:rPr>
                <w:rFonts w:asciiTheme="majorEastAsia" w:eastAsiaTheme="majorEastAsia" w:hAnsiTheme="majorEastAsia"/>
                <w:sz w:val="21"/>
                <w:szCs w:val="21"/>
              </w:rPr>
              <w:t>线路终端塔</w:t>
            </w:r>
          </w:p>
        </w:tc>
        <w:tc>
          <w:tcPr>
            <w:tcW w:w="2884" w:type="dxa"/>
            <w:tcBorders>
              <w:left w:val="single" w:sz="4" w:space="0" w:color="auto"/>
            </w:tcBorders>
            <w:vAlign w:val="center"/>
          </w:tcPr>
          <w:p w:rsidR="00D01CC7" w:rsidRPr="00D30525" w:rsidRDefault="00D01CC7" w:rsidP="006C6216">
            <w:pPr>
              <w:pStyle w:val="af"/>
              <w:spacing w:before="0" w:beforeAutospacing="0" w:after="0" w:afterAutospacing="0" w:line="240" w:lineRule="atLeast"/>
              <w:rPr>
                <w:rFonts w:asciiTheme="majorEastAsia" w:eastAsiaTheme="majorEastAsia" w:hAnsiTheme="majorEastAsia"/>
                <w:sz w:val="21"/>
                <w:szCs w:val="21"/>
              </w:rPr>
            </w:pPr>
            <w:r w:rsidRPr="00D30525">
              <w:rPr>
                <w:rFonts w:asciiTheme="majorEastAsia" w:eastAsiaTheme="majorEastAsia" w:hAnsiTheme="majorEastAsia" w:hint="eastAsia"/>
                <w:sz w:val="21"/>
                <w:szCs w:val="21"/>
              </w:rPr>
              <w:t>横担式复合绝缘子检查清扫</w:t>
            </w:r>
          </w:p>
        </w:tc>
        <w:tc>
          <w:tcPr>
            <w:tcW w:w="567"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45</w:t>
            </w: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D01CC7" w:rsidRPr="006C6216" w:rsidTr="00D01CC7">
        <w:trPr>
          <w:trHeight w:val="532"/>
        </w:trPr>
        <w:tc>
          <w:tcPr>
            <w:tcW w:w="567" w:type="dxa"/>
            <w:vMerge/>
            <w:vAlign w:val="center"/>
          </w:tcPr>
          <w:p w:rsidR="00D01CC7"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972" w:type="dxa"/>
            <w:vMerge/>
            <w:tcBorders>
              <w:right w:val="single" w:sz="4" w:space="0" w:color="auto"/>
            </w:tcBorders>
            <w:vAlign w:val="center"/>
          </w:tcPr>
          <w:p w:rsidR="00D01CC7" w:rsidRPr="006C6216" w:rsidRDefault="00D01CC7" w:rsidP="006C6216">
            <w:pPr>
              <w:pStyle w:val="af"/>
              <w:spacing w:before="0" w:beforeAutospacing="0" w:after="0" w:afterAutospacing="0" w:line="240" w:lineRule="atLeast"/>
              <w:rPr>
                <w:rFonts w:asciiTheme="majorEastAsia" w:eastAsiaTheme="majorEastAsia" w:hAnsiTheme="majorEastAsia"/>
                <w:sz w:val="21"/>
                <w:szCs w:val="21"/>
              </w:rPr>
            </w:pPr>
          </w:p>
        </w:tc>
        <w:tc>
          <w:tcPr>
            <w:tcW w:w="2884" w:type="dxa"/>
            <w:tcBorders>
              <w:left w:val="single" w:sz="4" w:space="0" w:color="auto"/>
            </w:tcBorders>
            <w:vAlign w:val="center"/>
          </w:tcPr>
          <w:p w:rsidR="00D01CC7" w:rsidRPr="00D30525" w:rsidRDefault="00D01CC7" w:rsidP="006C6216">
            <w:pPr>
              <w:pStyle w:val="af"/>
              <w:spacing w:before="0" w:beforeAutospacing="0" w:after="0" w:afterAutospacing="0" w:line="240" w:lineRule="atLeast"/>
              <w:rPr>
                <w:rFonts w:asciiTheme="majorEastAsia" w:eastAsiaTheme="majorEastAsia" w:hAnsiTheme="majorEastAsia"/>
                <w:sz w:val="21"/>
                <w:szCs w:val="21"/>
              </w:rPr>
            </w:pPr>
            <w:r w:rsidRPr="00D30525">
              <w:rPr>
                <w:rFonts w:asciiTheme="majorEastAsia" w:eastAsiaTheme="majorEastAsia" w:hAnsiTheme="majorEastAsia" w:hint="eastAsia"/>
                <w:sz w:val="21"/>
                <w:szCs w:val="21"/>
              </w:rPr>
              <w:t>复合外套无间隙氧化物避雷器预防性试验</w:t>
            </w:r>
          </w:p>
        </w:tc>
        <w:tc>
          <w:tcPr>
            <w:tcW w:w="567" w:type="dxa"/>
            <w:vAlign w:val="center"/>
          </w:tcPr>
          <w:p w:rsidR="00D01CC7"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hint="eastAsia"/>
                <w:color w:val="3C3C3C"/>
                <w:sz w:val="21"/>
                <w:szCs w:val="21"/>
              </w:rPr>
              <w:t>6</w:t>
            </w: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D01CC7" w:rsidRPr="006C6216" w:rsidRDefault="00D01CC7"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7A7AF3" w:rsidRPr="006C6216" w:rsidTr="00D01CC7">
        <w:tc>
          <w:tcPr>
            <w:tcW w:w="567" w:type="dxa"/>
            <w:vAlign w:val="center"/>
          </w:tcPr>
          <w:p w:rsidR="007A7AF3" w:rsidRPr="006C6216" w:rsidRDefault="007A7AF3"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4423" w:type="dxa"/>
            <w:gridSpan w:val="3"/>
            <w:vAlign w:val="center"/>
          </w:tcPr>
          <w:p w:rsidR="007A7AF3" w:rsidRPr="006C6216" w:rsidRDefault="007A7AF3"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总计：</w:t>
            </w:r>
          </w:p>
        </w:tc>
        <w:tc>
          <w:tcPr>
            <w:tcW w:w="4366" w:type="dxa"/>
            <w:gridSpan w:val="3"/>
            <w:vAlign w:val="center"/>
          </w:tcPr>
          <w:p w:rsidR="007A7AF3" w:rsidRPr="006C6216" w:rsidRDefault="00266C58" w:rsidP="00266C58">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 xml:space="preserve"> </w:t>
            </w:r>
            <w:r w:rsidR="007A7AF3" w:rsidRPr="006C6216">
              <w:rPr>
                <w:rFonts w:asciiTheme="majorEastAsia" w:eastAsiaTheme="majorEastAsia" w:hAnsiTheme="majorEastAsia" w:hint="eastAsia"/>
                <w:color w:val="3C3C3C"/>
                <w:sz w:val="21"/>
                <w:szCs w:val="21"/>
              </w:rPr>
              <w:t>元</w:t>
            </w:r>
          </w:p>
        </w:tc>
      </w:tr>
    </w:tbl>
    <w:p w:rsidR="007A7AF3" w:rsidRPr="001D55A1" w:rsidRDefault="007A7AF3" w:rsidP="007A7AF3">
      <w:pPr>
        <w:tabs>
          <w:tab w:val="left" w:pos="1080"/>
        </w:tabs>
        <w:spacing w:line="360" w:lineRule="auto"/>
        <w:ind w:firstLineChars="100" w:firstLine="240"/>
        <w:rPr>
          <w:sz w:val="24"/>
          <w:lang w:eastAsia="zh-CN"/>
        </w:rPr>
      </w:pPr>
      <w:r w:rsidRPr="001D55A1">
        <w:rPr>
          <w:rFonts w:hint="eastAsia"/>
          <w:sz w:val="24"/>
          <w:lang w:eastAsia="zh-CN"/>
        </w:rPr>
        <w:t>1.2乙方开具</w:t>
      </w:r>
      <w:r w:rsidRPr="00AD5B19">
        <w:rPr>
          <w:rFonts w:hint="eastAsia"/>
          <w:sz w:val="24"/>
          <w:u w:val="single"/>
          <w:lang w:eastAsia="zh-CN"/>
        </w:rPr>
        <w:t xml:space="preserve">  </w:t>
      </w:r>
      <w:r w:rsidRPr="00AD5B19">
        <w:rPr>
          <w:sz w:val="24"/>
          <w:u w:val="single"/>
          <w:lang w:eastAsia="zh-CN"/>
        </w:rPr>
        <w:t>%</w:t>
      </w:r>
      <w:r w:rsidRPr="001D55A1">
        <w:rPr>
          <w:rFonts w:hint="eastAsia"/>
          <w:sz w:val="24"/>
          <w:lang w:eastAsia="zh-CN"/>
        </w:rPr>
        <w:t>增值税专用发票，本项目为总包干合同，包括乙方工作涉及到的劳务费、管理费、工具费、劳保费、所有税费、各种保险、安全费用、利润、运输费、耗材费及合同涉及到的所有风险、责任、义务等费用。除非双方另有书面约定，甲方不再承担其他费用。</w:t>
      </w:r>
    </w:p>
    <w:p w:rsidR="007A7AF3" w:rsidRPr="001D55A1" w:rsidRDefault="007A7AF3" w:rsidP="007A7AF3">
      <w:pPr>
        <w:spacing w:line="360" w:lineRule="auto"/>
        <w:ind w:firstLineChars="200" w:firstLine="480"/>
        <w:rPr>
          <w:sz w:val="24"/>
          <w:lang w:eastAsia="zh-CN"/>
        </w:rPr>
      </w:pPr>
      <w:r w:rsidRPr="001D55A1">
        <w:rPr>
          <w:rFonts w:hint="eastAsia"/>
          <w:sz w:val="24"/>
          <w:lang w:eastAsia="zh-CN"/>
        </w:rPr>
        <w:t>合同签订生效后，乙方提交</w:t>
      </w:r>
      <w:r w:rsidR="0077495E">
        <w:rPr>
          <w:rFonts w:hint="eastAsia"/>
          <w:sz w:val="24"/>
          <w:lang w:eastAsia="zh-CN"/>
        </w:rPr>
        <w:t>的参选</w:t>
      </w:r>
      <w:r w:rsidRPr="001D55A1">
        <w:rPr>
          <w:rFonts w:hint="eastAsia"/>
          <w:sz w:val="24"/>
          <w:lang w:eastAsia="zh-CN"/>
        </w:rPr>
        <w:t>保证金</w:t>
      </w:r>
      <w:r w:rsidR="0077495E">
        <w:rPr>
          <w:rFonts w:hint="eastAsia"/>
          <w:sz w:val="24"/>
          <w:lang w:eastAsia="zh-CN"/>
        </w:rPr>
        <w:t>自动转为履约保证金</w:t>
      </w:r>
      <w:r w:rsidRPr="001D55A1">
        <w:rPr>
          <w:rFonts w:hint="eastAsia"/>
          <w:sz w:val="24"/>
          <w:lang w:eastAsia="zh-CN"/>
        </w:rPr>
        <w:t>。保证金将于</w:t>
      </w:r>
      <w:r w:rsidR="0077495E">
        <w:rPr>
          <w:rFonts w:hint="eastAsia"/>
          <w:sz w:val="24"/>
          <w:lang w:eastAsia="zh-CN"/>
        </w:rPr>
        <w:t>工程完成并经</w:t>
      </w:r>
      <w:r>
        <w:rPr>
          <w:rFonts w:hint="eastAsia"/>
          <w:sz w:val="24"/>
          <w:lang w:eastAsia="zh-CN"/>
        </w:rPr>
        <w:t>验收合格</w:t>
      </w:r>
      <w:r w:rsidRPr="001D55A1">
        <w:rPr>
          <w:rFonts w:hint="eastAsia"/>
          <w:sz w:val="24"/>
          <w:lang w:eastAsia="zh-CN"/>
        </w:rPr>
        <w:t>后1</w:t>
      </w:r>
      <w:r w:rsidRPr="001D55A1">
        <w:rPr>
          <w:sz w:val="24"/>
          <w:lang w:eastAsia="zh-CN"/>
        </w:rPr>
        <w:t>5</w:t>
      </w:r>
      <w:r w:rsidRPr="001D55A1">
        <w:rPr>
          <w:rFonts w:hint="eastAsia"/>
          <w:sz w:val="24"/>
          <w:lang w:eastAsia="zh-CN"/>
        </w:rPr>
        <w:t>个工作日内，甲方无息退还履约保证金。</w:t>
      </w:r>
    </w:p>
    <w:p w:rsidR="007A7AF3" w:rsidRPr="001D55A1" w:rsidRDefault="007A7AF3" w:rsidP="007A7AF3">
      <w:pPr>
        <w:spacing w:line="360" w:lineRule="auto"/>
        <w:ind w:firstLineChars="100" w:firstLine="240"/>
        <w:rPr>
          <w:sz w:val="24"/>
          <w:lang w:eastAsia="zh-CN"/>
        </w:rPr>
      </w:pPr>
      <w:r w:rsidRPr="001D55A1">
        <w:rPr>
          <w:rFonts w:hint="eastAsia"/>
          <w:sz w:val="24"/>
          <w:lang w:eastAsia="zh-CN"/>
        </w:rPr>
        <w:t>2、付款方式</w:t>
      </w:r>
    </w:p>
    <w:p w:rsidR="007A7AF3" w:rsidRDefault="007A7AF3" w:rsidP="007A7AF3">
      <w:pPr>
        <w:widowControl/>
        <w:spacing w:line="360" w:lineRule="auto"/>
        <w:ind w:rightChars="-39" w:right="-86" w:firstLineChars="100" w:firstLine="240"/>
        <w:rPr>
          <w:rFonts w:asciiTheme="majorEastAsia" w:eastAsiaTheme="majorEastAsia" w:hAnsiTheme="majorEastAsia"/>
          <w:sz w:val="24"/>
          <w:szCs w:val="24"/>
          <w:lang w:eastAsia="zh-CN"/>
        </w:rPr>
      </w:pPr>
      <w:r w:rsidRPr="001D55A1">
        <w:rPr>
          <w:rFonts w:hint="eastAsia"/>
          <w:sz w:val="24"/>
          <w:lang w:eastAsia="zh-CN"/>
        </w:rPr>
        <w:t xml:space="preserve">2.1 </w:t>
      </w:r>
      <w:r w:rsidR="006A7E64">
        <w:rPr>
          <w:rFonts w:hint="eastAsia"/>
          <w:sz w:val="24"/>
          <w:lang w:eastAsia="zh-CN"/>
        </w:rPr>
        <w:t>预付款：</w:t>
      </w:r>
      <w:r w:rsidR="006A7E64" w:rsidRPr="006A7E64">
        <w:rPr>
          <w:rFonts w:asciiTheme="majorEastAsia" w:eastAsiaTheme="majorEastAsia" w:hAnsiTheme="majorEastAsia" w:hint="eastAsia"/>
          <w:bCs/>
          <w:sz w:val="24"/>
          <w:szCs w:val="24"/>
          <w:lang w:eastAsia="zh-CN"/>
        </w:rPr>
        <w:t>收到</w:t>
      </w:r>
      <w:r w:rsidR="006A7E64">
        <w:rPr>
          <w:rFonts w:asciiTheme="majorEastAsia" w:eastAsiaTheme="majorEastAsia" w:hAnsiTheme="majorEastAsia" w:hint="eastAsia"/>
          <w:bCs/>
          <w:sz w:val="24"/>
          <w:szCs w:val="24"/>
          <w:lang w:eastAsia="zh-CN"/>
        </w:rPr>
        <w:t>乙方</w:t>
      </w:r>
      <w:r w:rsidR="006A7E64" w:rsidRPr="006A7E64">
        <w:rPr>
          <w:rFonts w:asciiTheme="majorEastAsia" w:eastAsiaTheme="majorEastAsia" w:hAnsiTheme="majorEastAsia" w:hint="eastAsia"/>
          <w:bCs/>
          <w:sz w:val="24"/>
          <w:szCs w:val="24"/>
          <w:lang w:eastAsia="zh-CN"/>
        </w:rPr>
        <w:t>提交合同总价</w:t>
      </w:r>
      <w:r w:rsidR="006A7E64" w:rsidRPr="006A7E64">
        <w:rPr>
          <w:rFonts w:asciiTheme="majorEastAsia" w:eastAsiaTheme="majorEastAsia" w:hAnsiTheme="majorEastAsia" w:hint="eastAsia"/>
          <w:bCs/>
          <w:sz w:val="24"/>
          <w:szCs w:val="24"/>
          <w:u w:val="single"/>
          <w:lang w:eastAsia="zh-CN"/>
        </w:rPr>
        <w:t>10%</w:t>
      </w:r>
      <w:r w:rsidR="006A7E64" w:rsidRPr="006A7E64">
        <w:rPr>
          <w:rFonts w:asciiTheme="majorEastAsia" w:eastAsiaTheme="majorEastAsia" w:hAnsiTheme="majorEastAsia" w:hint="eastAsia"/>
          <w:bCs/>
          <w:sz w:val="24"/>
          <w:szCs w:val="24"/>
          <w:lang w:eastAsia="zh-CN"/>
        </w:rPr>
        <w:t>的履约</w:t>
      </w:r>
      <w:r w:rsidR="006C6216">
        <w:rPr>
          <w:rFonts w:asciiTheme="majorEastAsia" w:eastAsiaTheme="majorEastAsia" w:hAnsiTheme="majorEastAsia" w:hint="eastAsia"/>
          <w:bCs/>
          <w:sz w:val="24"/>
          <w:szCs w:val="24"/>
          <w:lang w:eastAsia="zh-CN"/>
        </w:rPr>
        <w:t>保函</w:t>
      </w:r>
      <w:r w:rsidR="006A7E64">
        <w:rPr>
          <w:rFonts w:asciiTheme="majorEastAsia" w:eastAsiaTheme="majorEastAsia" w:hAnsiTheme="majorEastAsia" w:hint="eastAsia"/>
          <w:bCs/>
          <w:sz w:val="24"/>
          <w:szCs w:val="24"/>
          <w:lang w:eastAsia="zh-CN"/>
        </w:rPr>
        <w:t>，甲方</w:t>
      </w:r>
      <w:r w:rsidR="006A7E64" w:rsidRPr="006A7E64">
        <w:rPr>
          <w:rFonts w:asciiTheme="majorEastAsia" w:eastAsiaTheme="majorEastAsia" w:hAnsiTheme="majorEastAsia" w:hint="eastAsia"/>
          <w:bCs/>
          <w:sz w:val="24"/>
          <w:szCs w:val="24"/>
          <w:lang w:eastAsia="zh-CN"/>
        </w:rPr>
        <w:t>按合同总价的</w:t>
      </w:r>
      <w:r w:rsidR="006A7E64" w:rsidRPr="006A7E64">
        <w:rPr>
          <w:rFonts w:asciiTheme="majorEastAsia" w:eastAsiaTheme="majorEastAsia" w:hAnsiTheme="majorEastAsia" w:hint="eastAsia"/>
          <w:bCs/>
          <w:sz w:val="24"/>
          <w:szCs w:val="24"/>
          <w:u w:val="single"/>
          <w:lang w:eastAsia="zh-CN"/>
        </w:rPr>
        <w:t>10%</w:t>
      </w:r>
      <w:r w:rsidR="006A7E64" w:rsidRPr="006A7E64">
        <w:rPr>
          <w:rFonts w:asciiTheme="majorEastAsia" w:eastAsiaTheme="majorEastAsia" w:hAnsiTheme="majorEastAsia" w:hint="eastAsia"/>
          <w:bCs/>
          <w:sz w:val="24"/>
          <w:szCs w:val="24"/>
          <w:lang w:eastAsia="zh-CN"/>
        </w:rPr>
        <w:t>支付给</w:t>
      </w:r>
      <w:r w:rsidR="006A7E64">
        <w:rPr>
          <w:rFonts w:asciiTheme="majorEastAsia" w:eastAsiaTheme="majorEastAsia" w:hAnsiTheme="majorEastAsia" w:hint="eastAsia"/>
          <w:bCs/>
          <w:sz w:val="24"/>
          <w:szCs w:val="24"/>
          <w:lang w:eastAsia="zh-CN"/>
        </w:rPr>
        <w:t>乙方</w:t>
      </w:r>
      <w:r w:rsidR="006A7E64" w:rsidRPr="006A7E64">
        <w:rPr>
          <w:rFonts w:asciiTheme="majorEastAsia" w:eastAsiaTheme="majorEastAsia" w:hAnsiTheme="majorEastAsia" w:hint="eastAsia"/>
          <w:bCs/>
          <w:sz w:val="24"/>
          <w:szCs w:val="24"/>
          <w:lang w:eastAsia="zh-CN"/>
        </w:rPr>
        <w:t>作为</w:t>
      </w:r>
      <w:r w:rsidR="006A7E64">
        <w:rPr>
          <w:rFonts w:asciiTheme="majorEastAsia" w:eastAsiaTheme="majorEastAsia" w:hAnsiTheme="majorEastAsia" w:hint="eastAsia"/>
          <w:bCs/>
          <w:sz w:val="24"/>
          <w:szCs w:val="24"/>
          <w:lang w:eastAsia="zh-CN"/>
        </w:rPr>
        <w:t>项目</w:t>
      </w:r>
      <w:r w:rsidR="006A7E64" w:rsidRPr="006A7E64">
        <w:rPr>
          <w:rFonts w:asciiTheme="majorEastAsia" w:eastAsiaTheme="majorEastAsia" w:hAnsiTheme="majorEastAsia" w:hint="eastAsia"/>
          <w:bCs/>
          <w:sz w:val="24"/>
          <w:szCs w:val="24"/>
          <w:lang w:eastAsia="zh-CN"/>
        </w:rPr>
        <w:t>预付款</w:t>
      </w:r>
      <w:r w:rsidRPr="006A7E64">
        <w:rPr>
          <w:rFonts w:asciiTheme="majorEastAsia" w:eastAsiaTheme="majorEastAsia" w:hAnsiTheme="majorEastAsia" w:hint="eastAsia"/>
          <w:sz w:val="24"/>
          <w:szCs w:val="24"/>
          <w:lang w:eastAsia="zh-CN"/>
        </w:rPr>
        <w:t>；</w:t>
      </w:r>
    </w:p>
    <w:p w:rsidR="005C3474" w:rsidRPr="008F6012" w:rsidRDefault="008F6012" w:rsidP="008F6012">
      <w:pPr>
        <w:pStyle w:val="a4"/>
        <w:snapToGrid w:val="0"/>
        <w:spacing w:line="360" w:lineRule="auto"/>
        <w:ind w:firstLineChars="100" w:firstLine="240"/>
        <w:rPr>
          <w:rFonts w:asciiTheme="majorEastAsia" w:eastAsiaTheme="majorEastAsia" w:hAnsiTheme="majorEastAsia" w:cs="Times New Roman"/>
          <w:bCs/>
          <w:sz w:val="24"/>
          <w:szCs w:val="24"/>
          <w:lang w:eastAsia="zh-CN"/>
        </w:rPr>
      </w:pPr>
      <w:r>
        <w:rPr>
          <w:rFonts w:asciiTheme="majorEastAsia" w:eastAsiaTheme="majorEastAsia" w:hAnsiTheme="majorEastAsia" w:cs="Times New Roman" w:hint="eastAsia"/>
          <w:bCs/>
          <w:sz w:val="24"/>
          <w:szCs w:val="24"/>
          <w:lang w:eastAsia="zh-CN"/>
        </w:rPr>
        <w:t xml:space="preserve">2.2 </w:t>
      </w:r>
      <w:r w:rsidR="005C3474" w:rsidRPr="008F6012">
        <w:rPr>
          <w:rFonts w:asciiTheme="majorEastAsia" w:eastAsiaTheme="majorEastAsia" w:hAnsiTheme="majorEastAsia" w:cs="Times New Roman" w:hint="eastAsia"/>
          <w:bCs/>
          <w:sz w:val="24"/>
          <w:szCs w:val="24"/>
          <w:lang w:eastAsia="zh-CN"/>
        </w:rPr>
        <w:t>工程款</w:t>
      </w:r>
      <w:r w:rsidR="005C3474" w:rsidRPr="008F6012">
        <w:rPr>
          <w:rFonts w:asciiTheme="majorEastAsia" w:eastAsiaTheme="majorEastAsia" w:hAnsiTheme="majorEastAsia" w:cs="Times New Roman"/>
          <w:bCs/>
          <w:sz w:val="24"/>
          <w:szCs w:val="24"/>
          <w:lang w:eastAsia="zh-CN"/>
        </w:rPr>
        <w:t>(</w:t>
      </w:r>
      <w:r w:rsidR="005C3474" w:rsidRPr="008F6012">
        <w:rPr>
          <w:rFonts w:asciiTheme="majorEastAsia" w:eastAsiaTheme="majorEastAsia" w:hAnsiTheme="majorEastAsia" w:cs="Times New Roman" w:hint="eastAsia"/>
          <w:bCs/>
          <w:sz w:val="24"/>
          <w:szCs w:val="24"/>
          <w:lang w:eastAsia="zh-CN"/>
        </w:rPr>
        <w:t>进度款</w:t>
      </w:r>
      <w:r w:rsidR="005C3474" w:rsidRPr="008F6012">
        <w:rPr>
          <w:rFonts w:asciiTheme="majorEastAsia" w:eastAsiaTheme="majorEastAsia" w:hAnsiTheme="majorEastAsia" w:cs="Times New Roman"/>
          <w:bCs/>
          <w:sz w:val="24"/>
          <w:szCs w:val="24"/>
          <w:lang w:eastAsia="zh-CN"/>
        </w:rPr>
        <w:t>)</w:t>
      </w:r>
      <w:r w:rsidR="005C3474" w:rsidRPr="008F6012">
        <w:rPr>
          <w:rFonts w:asciiTheme="majorEastAsia" w:eastAsiaTheme="majorEastAsia" w:hAnsiTheme="majorEastAsia" w:cs="Times New Roman" w:hint="eastAsia"/>
          <w:bCs/>
          <w:sz w:val="24"/>
          <w:szCs w:val="24"/>
          <w:lang w:eastAsia="zh-CN"/>
        </w:rPr>
        <w:t>支付的方式和时间：</w:t>
      </w:r>
    </w:p>
    <w:p w:rsidR="005C3474" w:rsidRPr="008F6012" w:rsidRDefault="005C3474" w:rsidP="008F6012">
      <w:pPr>
        <w:pStyle w:val="a4"/>
        <w:snapToGrid w:val="0"/>
        <w:spacing w:line="360" w:lineRule="auto"/>
        <w:ind w:firstLine="560"/>
        <w:rPr>
          <w:rFonts w:asciiTheme="majorEastAsia" w:eastAsiaTheme="majorEastAsia" w:hAnsiTheme="majorEastAsia" w:cs="Times New Roman"/>
          <w:bCs/>
          <w:sz w:val="24"/>
          <w:szCs w:val="24"/>
          <w:lang w:eastAsia="zh-CN"/>
        </w:rPr>
      </w:pPr>
      <w:r w:rsidRPr="008F6012">
        <w:rPr>
          <w:rFonts w:asciiTheme="majorEastAsia" w:eastAsiaTheme="majorEastAsia" w:hAnsiTheme="majorEastAsia" w:cs="Times New Roman" w:hint="eastAsia"/>
          <w:bCs/>
          <w:sz w:val="24"/>
          <w:szCs w:val="24"/>
          <w:lang w:eastAsia="zh-CN"/>
        </w:rPr>
        <w:t>（1）工程按分项支付进度款，甲方在接收到完成工程量和进度报表后</w:t>
      </w:r>
      <w:r w:rsidRPr="008F6012">
        <w:rPr>
          <w:rFonts w:asciiTheme="majorEastAsia" w:eastAsiaTheme="majorEastAsia" w:hAnsiTheme="majorEastAsia" w:cs="Times New Roman" w:hint="eastAsia"/>
          <w:bCs/>
          <w:sz w:val="24"/>
          <w:szCs w:val="24"/>
          <w:u w:val="single"/>
          <w:lang w:eastAsia="zh-CN"/>
        </w:rPr>
        <w:t>7</w:t>
      </w:r>
      <w:r w:rsidRPr="008F6012">
        <w:rPr>
          <w:rFonts w:asciiTheme="majorEastAsia" w:eastAsiaTheme="majorEastAsia" w:hAnsiTheme="majorEastAsia" w:cs="Times New Roman" w:hint="eastAsia"/>
          <w:bCs/>
          <w:sz w:val="24"/>
          <w:szCs w:val="24"/>
          <w:lang w:eastAsia="zh-CN"/>
        </w:rPr>
        <w:t>天内完成审批，并在审批后</w:t>
      </w:r>
      <w:r w:rsidRPr="008F6012">
        <w:rPr>
          <w:rFonts w:asciiTheme="majorEastAsia" w:eastAsiaTheme="majorEastAsia" w:hAnsiTheme="majorEastAsia" w:cs="Times New Roman" w:hint="eastAsia"/>
          <w:bCs/>
          <w:sz w:val="24"/>
          <w:szCs w:val="24"/>
          <w:u w:val="single"/>
          <w:lang w:eastAsia="zh-CN"/>
        </w:rPr>
        <w:t>15</w:t>
      </w:r>
      <w:r w:rsidRPr="008F6012">
        <w:rPr>
          <w:rFonts w:asciiTheme="majorEastAsia" w:eastAsiaTheme="majorEastAsia" w:hAnsiTheme="majorEastAsia" w:cs="Times New Roman" w:hint="eastAsia"/>
          <w:bCs/>
          <w:sz w:val="24"/>
          <w:szCs w:val="24"/>
          <w:lang w:eastAsia="zh-CN"/>
        </w:rPr>
        <w:t>天内按照审批的合格工作量所含款项的</w:t>
      </w:r>
      <w:r w:rsidRPr="008F6012">
        <w:rPr>
          <w:rFonts w:asciiTheme="majorEastAsia" w:eastAsiaTheme="majorEastAsia" w:hAnsiTheme="majorEastAsia" w:cs="Times New Roman" w:hint="eastAsia"/>
          <w:bCs/>
          <w:sz w:val="24"/>
          <w:szCs w:val="24"/>
          <w:u w:val="single"/>
          <w:lang w:eastAsia="zh-CN"/>
        </w:rPr>
        <w:t>70％</w:t>
      </w:r>
      <w:r w:rsidRPr="008F6012">
        <w:rPr>
          <w:rFonts w:asciiTheme="majorEastAsia" w:eastAsiaTheme="majorEastAsia" w:hAnsiTheme="majorEastAsia" w:cs="Times New Roman" w:hint="eastAsia"/>
          <w:bCs/>
          <w:sz w:val="24"/>
          <w:szCs w:val="24"/>
          <w:lang w:eastAsia="zh-CN"/>
        </w:rPr>
        <w:t>支付进度款。</w:t>
      </w:r>
    </w:p>
    <w:p w:rsidR="005C3474" w:rsidRPr="008F6012" w:rsidRDefault="005C3474" w:rsidP="008F6012">
      <w:pPr>
        <w:pStyle w:val="a4"/>
        <w:snapToGrid w:val="0"/>
        <w:spacing w:line="360" w:lineRule="auto"/>
        <w:ind w:firstLineChars="200" w:firstLine="480"/>
        <w:rPr>
          <w:rFonts w:asciiTheme="majorEastAsia" w:eastAsiaTheme="majorEastAsia" w:hAnsiTheme="majorEastAsia" w:cs="Times New Roman"/>
          <w:bCs/>
          <w:sz w:val="24"/>
          <w:szCs w:val="24"/>
          <w:lang w:eastAsia="zh-CN"/>
        </w:rPr>
      </w:pPr>
      <w:r w:rsidRPr="008F6012">
        <w:rPr>
          <w:rFonts w:asciiTheme="majorEastAsia" w:eastAsiaTheme="majorEastAsia" w:hAnsiTheme="majorEastAsia" w:cs="Times New Roman" w:hint="eastAsia"/>
          <w:bCs/>
          <w:sz w:val="24"/>
          <w:szCs w:val="24"/>
          <w:lang w:eastAsia="zh-CN"/>
        </w:rPr>
        <w:t>（2）工程款（含预付款）付至合同造价的</w:t>
      </w:r>
      <w:r w:rsidRPr="008F6012">
        <w:rPr>
          <w:rFonts w:asciiTheme="majorEastAsia" w:eastAsiaTheme="majorEastAsia" w:hAnsiTheme="majorEastAsia" w:cs="Times New Roman" w:hint="eastAsia"/>
          <w:bCs/>
          <w:sz w:val="24"/>
          <w:szCs w:val="24"/>
          <w:u w:val="single"/>
          <w:lang w:eastAsia="zh-CN"/>
        </w:rPr>
        <w:t>80%</w:t>
      </w:r>
      <w:r w:rsidRPr="008F6012">
        <w:rPr>
          <w:rFonts w:asciiTheme="majorEastAsia" w:eastAsiaTheme="majorEastAsia" w:hAnsiTheme="majorEastAsia" w:cs="Times New Roman" w:hint="eastAsia"/>
          <w:bCs/>
          <w:sz w:val="24"/>
          <w:szCs w:val="24"/>
          <w:lang w:eastAsia="zh-CN"/>
        </w:rPr>
        <w:t>时停止付款。</w:t>
      </w:r>
    </w:p>
    <w:p w:rsidR="008F6012" w:rsidRDefault="005C3474" w:rsidP="008F6012">
      <w:pPr>
        <w:pStyle w:val="1"/>
        <w:spacing w:line="360" w:lineRule="auto"/>
        <w:ind w:firstLineChars="200" w:firstLine="480"/>
        <w:jc w:val="left"/>
        <w:rPr>
          <w:rFonts w:asciiTheme="majorEastAsia" w:eastAsiaTheme="majorEastAsia" w:hAnsiTheme="majorEastAsia"/>
          <w:bCs/>
          <w:sz w:val="24"/>
          <w:szCs w:val="24"/>
        </w:rPr>
      </w:pPr>
      <w:r w:rsidRPr="008F6012">
        <w:rPr>
          <w:rFonts w:asciiTheme="majorEastAsia" w:eastAsiaTheme="majorEastAsia" w:hAnsiTheme="majorEastAsia" w:hint="eastAsia"/>
          <w:bCs/>
          <w:sz w:val="24"/>
          <w:szCs w:val="24"/>
        </w:rPr>
        <w:t>（3）工程竣工并经甲方验收达到合同规定的质量标准并投入使用且工程完成结算审核，在审核批准后20天内，甲方在收到完整的竣工验收资料后支付至合同结算价款（经甲</w:t>
      </w:r>
      <w:r w:rsidRPr="008F6012">
        <w:rPr>
          <w:rFonts w:asciiTheme="majorEastAsia" w:eastAsiaTheme="majorEastAsia" w:hAnsiTheme="majorEastAsia" w:hint="eastAsia"/>
          <w:bCs/>
          <w:sz w:val="24"/>
          <w:szCs w:val="24"/>
        </w:rPr>
        <w:lastRenderedPageBreak/>
        <w:t>方造价审核的结算价款）的9</w:t>
      </w:r>
      <w:r w:rsidR="006C6216">
        <w:rPr>
          <w:rFonts w:asciiTheme="majorEastAsia" w:eastAsiaTheme="majorEastAsia" w:hAnsiTheme="majorEastAsia"/>
          <w:bCs/>
          <w:sz w:val="24"/>
          <w:szCs w:val="24"/>
        </w:rPr>
        <w:t>0</w:t>
      </w:r>
      <w:r w:rsidRPr="008F6012">
        <w:rPr>
          <w:rFonts w:asciiTheme="majorEastAsia" w:eastAsiaTheme="majorEastAsia" w:hAnsiTheme="majorEastAsia" w:hint="eastAsia"/>
          <w:bCs/>
          <w:sz w:val="24"/>
          <w:szCs w:val="24"/>
        </w:rPr>
        <w:t>%（含工程变更引起的增减工程款，处罚款除外）。</w:t>
      </w:r>
    </w:p>
    <w:p w:rsidR="005C3474" w:rsidRPr="008F6012" w:rsidRDefault="005C3474" w:rsidP="008F6012">
      <w:pPr>
        <w:pStyle w:val="1"/>
        <w:spacing w:line="360" w:lineRule="auto"/>
        <w:ind w:firstLineChars="200" w:firstLine="480"/>
        <w:jc w:val="left"/>
        <w:rPr>
          <w:rFonts w:asciiTheme="majorEastAsia" w:eastAsiaTheme="majorEastAsia" w:hAnsiTheme="majorEastAsia"/>
          <w:sz w:val="24"/>
          <w:szCs w:val="24"/>
        </w:rPr>
      </w:pPr>
      <w:r w:rsidRPr="008F6012">
        <w:rPr>
          <w:rFonts w:asciiTheme="majorEastAsia" w:eastAsiaTheme="majorEastAsia" w:hAnsiTheme="majorEastAsia" w:hint="eastAsia"/>
          <w:bCs/>
          <w:sz w:val="24"/>
          <w:szCs w:val="24"/>
        </w:rPr>
        <w:t>（4）自规定的质量保修期开始计算之日起满一年时，甲方返还工程项目保修金给乙方。甲方在根据规定的缺陷责任期限满后将预留的保修金返还乙方前，甲乙双方应共同对该工程的质量进行全面回访，在确定无质量缺陷后甲方才将保修金返还。甲方在返还保修金时，有权将应由乙方承担但已由甲方垫付的款项从中直接予以抵扣，如保修金余额不足以抵扣，乙方须在接到甲方书面通知后15天内偿付甲方，否则，每逾期一日，乙方应按应付款项的万分之四向甲方支付利息。</w:t>
      </w:r>
      <w:r w:rsidRPr="008F6012">
        <w:rPr>
          <w:rFonts w:asciiTheme="majorEastAsia" w:eastAsiaTheme="majorEastAsia" w:hAnsiTheme="majorEastAsia"/>
          <w:bCs/>
          <w:sz w:val="24"/>
          <w:szCs w:val="24"/>
        </w:rPr>
        <w:br/>
      </w:r>
      <w:r w:rsidRPr="008F6012">
        <w:rPr>
          <w:rFonts w:asciiTheme="majorEastAsia" w:eastAsiaTheme="majorEastAsia" w:hAnsiTheme="majorEastAsia" w:hint="eastAsia"/>
          <w:bCs/>
          <w:sz w:val="24"/>
          <w:szCs w:val="24"/>
        </w:rPr>
        <w:t xml:space="preserve">    （5）工程款全部以银行转帐形式支付。乙方支取工程款时应提交同等金额的符合要求的正规增值税专用发票，支取工程结算款时乙方应开具的剩余全部未支付结算款的增值税专用发票</w:t>
      </w:r>
      <w:r w:rsidR="006C6216">
        <w:rPr>
          <w:rFonts w:asciiTheme="majorEastAsia" w:eastAsiaTheme="majorEastAsia" w:hAnsiTheme="majorEastAsia" w:hint="eastAsia"/>
          <w:bCs/>
          <w:sz w:val="24"/>
          <w:szCs w:val="24"/>
        </w:rPr>
        <w:t>，</w:t>
      </w:r>
      <w:r w:rsidR="006C6216" w:rsidRPr="006C6216">
        <w:rPr>
          <w:rFonts w:hint="eastAsia"/>
          <w:kern w:val="2"/>
          <w:sz w:val="24"/>
          <w:szCs w:val="24"/>
        </w:rPr>
        <w:t>否则甲方有权顺延付款。</w:t>
      </w:r>
    </w:p>
    <w:p w:rsidR="007A7AF3" w:rsidRPr="001D55A1" w:rsidRDefault="007A7AF3" w:rsidP="007A7AF3">
      <w:pPr>
        <w:pStyle w:val="af"/>
        <w:spacing w:before="0" w:beforeAutospacing="0" w:after="0" w:afterAutospacing="0" w:line="360" w:lineRule="auto"/>
        <w:ind w:leftChars="114" w:left="371" w:rightChars="-297" w:right="-653" w:hangingChars="50" w:hanging="120"/>
        <w:rPr>
          <w:rFonts w:cs="Times New Roman"/>
          <w:kern w:val="2"/>
        </w:rPr>
      </w:pPr>
      <w:r w:rsidRPr="001D55A1">
        <w:rPr>
          <w:rFonts w:cs="Times New Roman" w:hint="eastAsia"/>
          <w:kern w:val="2"/>
        </w:rPr>
        <w:t>上述</w:t>
      </w:r>
      <w:r>
        <w:rPr>
          <w:rFonts w:cs="Times New Roman" w:hint="eastAsia"/>
          <w:kern w:val="2"/>
        </w:rPr>
        <w:t>款项</w:t>
      </w:r>
      <w:r w:rsidRPr="001D55A1">
        <w:rPr>
          <w:rFonts w:cs="Times New Roman" w:hint="eastAsia"/>
          <w:kern w:val="2"/>
        </w:rPr>
        <w:t>直接支付至乙方指定的下列账号：</w:t>
      </w:r>
    </w:p>
    <w:p w:rsidR="007A7AF3" w:rsidRPr="001D55A1" w:rsidRDefault="007A7AF3" w:rsidP="007A7AF3">
      <w:pPr>
        <w:tabs>
          <w:tab w:val="left" w:pos="1080"/>
        </w:tabs>
        <w:spacing w:line="360" w:lineRule="auto"/>
        <w:ind w:firstLineChars="200" w:firstLine="480"/>
        <w:rPr>
          <w:sz w:val="24"/>
          <w:lang w:eastAsia="zh-CN"/>
        </w:rPr>
      </w:pPr>
      <w:r w:rsidRPr="001D55A1">
        <w:rPr>
          <w:rFonts w:hint="eastAsia"/>
          <w:sz w:val="24"/>
          <w:lang w:eastAsia="zh-CN"/>
        </w:rPr>
        <w:t>户  名：</w:t>
      </w:r>
      <w:r w:rsidR="008F6012" w:rsidRPr="001D55A1">
        <w:rPr>
          <w:sz w:val="24"/>
          <w:lang w:eastAsia="zh-CN"/>
        </w:rPr>
        <w:t xml:space="preserve"> </w:t>
      </w:r>
    </w:p>
    <w:p w:rsidR="007A7AF3" w:rsidRPr="001D55A1" w:rsidRDefault="007A7AF3" w:rsidP="007A7AF3">
      <w:pPr>
        <w:tabs>
          <w:tab w:val="left" w:pos="1080"/>
        </w:tabs>
        <w:spacing w:line="360" w:lineRule="auto"/>
        <w:ind w:firstLineChars="200" w:firstLine="480"/>
        <w:rPr>
          <w:sz w:val="24"/>
          <w:lang w:eastAsia="zh-CN"/>
        </w:rPr>
      </w:pPr>
      <w:r w:rsidRPr="001D55A1">
        <w:rPr>
          <w:rFonts w:hint="eastAsia"/>
          <w:sz w:val="24"/>
          <w:lang w:eastAsia="zh-CN"/>
        </w:rPr>
        <w:t>开户行：</w:t>
      </w:r>
      <w:r w:rsidR="008F6012" w:rsidRPr="001D55A1">
        <w:rPr>
          <w:sz w:val="24"/>
          <w:lang w:eastAsia="zh-CN"/>
        </w:rPr>
        <w:t xml:space="preserve"> </w:t>
      </w:r>
    </w:p>
    <w:p w:rsidR="007A7AF3" w:rsidRPr="001D55A1" w:rsidRDefault="007A7AF3" w:rsidP="007A7AF3">
      <w:pPr>
        <w:spacing w:line="360" w:lineRule="auto"/>
        <w:ind w:firstLineChars="200" w:firstLine="480"/>
        <w:rPr>
          <w:sz w:val="24"/>
          <w:lang w:eastAsia="zh-CN"/>
        </w:rPr>
      </w:pPr>
      <w:r w:rsidRPr="001D55A1">
        <w:rPr>
          <w:rFonts w:hint="eastAsia"/>
          <w:sz w:val="24"/>
          <w:lang w:eastAsia="zh-CN"/>
        </w:rPr>
        <w:t>账  号：</w:t>
      </w:r>
      <w:r w:rsidRPr="001D55A1">
        <w:rPr>
          <w:sz w:val="24"/>
          <w:lang w:eastAsia="zh-CN"/>
        </w:rPr>
        <w:t xml:space="preserve"> </w:t>
      </w:r>
    </w:p>
    <w:p w:rsidR="007A7AF3" w:rsidRPr="0047579F" w:rsidRDefault="007A7AF3" w:rsidP="007A7AF3">
      <w:pPr>
        <w:tabs>
          <w:tab w:val="left" w:pos="2010"/>
        </w:tabs>
        <w:spacing w:line="520" w:lineRule="exact"/>
        <w:rPr>
          <w:b/>
          <w:sz w:val="28"/>
          <w:szCs w:val="28"/>
          <w:lang w:eastAsia="zh-CN"/>
        </w:rPr>
      </w:pPr>
      <w:r w:rsidRPr="0047579F">
        <w:rPr>
          <w:rFonts w:hint="eastAsia"/>
          <w:b/>
          <w:sz w:val="28"/>
          <w:szCs w:val="28"/>
          <w:lang w:eastAsia="zh-CN"/>
        </w:rPr>
        <w:t>第四条 双方责任</w:t>
      </w:r>
    </w:p>
    <w:p w:rsidR="007A7AF3" w:rsidRPr="00D20F0B" w:rsidRDefault="007A7AF3" w:rsidP="007A7AF3">
      <w:pPr>
        <w:tabs>
          <w:tab w:val="left" w:pos="2010"/>
        </w:tabs>
        <w:spacing w:line="360" w:lineRule="auto"/>
        <w:ind w:firstLineChars="100" w:firstLine="240"/>
        <w:rPr>
          <w:sz w:val="24"/>
          <w:lang w:eastAsia="zh-CN"/>
        </w:rPr>
      </w:pPr>
      <w:r w:rsidRPr="00D20F0B">
        <w:rPr>
          <w:rFonts w:hint="eastAsia"/>
          <w:sz w:val="24"/>
          <w:lang w:eastAsia="zh-CN"/>
        </w:rPr>
        <w:t>1、甲方工作</w:t>
      </w:r>
    </w:p>
    <w:p w:rsidR="007A7AF3" w:rsidRPr="00D20F0B" w:rsidRDefault="007A7AF3" w:rsidP="007A7AF3">
      <w:pPr>
        <w:tabs>
          <w:tab w:val="left" w:pos="2010"/>
        </w:tabs>
        <w:spacing w:line="360" w:lineRule="auto"/>
        <w:ind w:firstLineChars="100" w:firstLine="240"/>
        <w:rPr>
          <w:sz w:val="24"/>
          <w:lang w:eastAsia="zh-CN"/>
        </w:rPr>
      </w:pPr>
      <w:r w:rsidRPr="00D20F0B">
        <w:rPr>
          <w:rFonts w:hint="eastAsia"/>
          <w:sz w:val="24"/>
          <w:lang w:eastAsia="zh-CN"/>
        </w:rPr>
        <w:t>1.1甲方有权对</w:t>
      </w:r>
      <w:r w:rsidR="008F6012">
        <w:rPr>
          <w:rFonts w:hint="eastAsia"/>
          <w:sz w:val="24"/>
          <w:lang w:eastAsia="zh-CN"/>
        </w:rPr>
        <w:t>设备维修</w:t>
      </w:r>
      <w:r w:rsidRPr="00D20F0B">
        <w:rPr>
          <w:rFonts w:hint="eastAsia"/>
          <w:sz w:val="24"/>
          <w:lang w:eastAsia="zh-CN"/>
        </w:rPr>
        <w:t>的质量、进度、安全等进行监督检查，协调</w:t>
      </w:r>
      <w:r w:rsidR="008F6012">
        <w:rPr>
          <w:rFonts w:hint="eastAsia"/>
          <w:sz w:val="24"/>
          <w:lang w:eastAsia="zh-CN"/>
        </w:rPr>
        <w:t>维修</w:t>
      </w:r>
      <w:r w:rsidRPr="00D20F0B">
        <w:rPr>
          <w:rFonts w:hint="eastAsia"/>
          <w:sz w:val="24"/>
          <w:lang w:eastAsia="zh-CN"/>
        </w:rPr>
        <w:t>中的有关事项，并对乙方</w:t>
      </w:r>
      <w:r w:rsidR="008F6012">
        <w:rPr>
          <w:rFonts w:hint="eastAsia"/>
          <w:sz w:val="24"/>
          <w:lang w:eastAsia="zh-CN"/>
        </w:rPr>
        <w:t>设备维修</w:t>
      </w:r>
      <w:r w:rsidRPr="00D20F0B">
        <w:rPr>
          <w:rFonts w:hint="eastAsia"/>
          <w:sz w:val="24"/>
          <w:lang w:eastAsia="zh-CN"/>
        </w:rPr>
        <w:t>进行全过程跟踪监督和管理。乙方履行协调义务或行使监督管理权利，均不代表甲方承诺对乙方的行为承担任何责任，更不因此构成对乙方所应承担的各项责任和义务的减轻或豁免。</w:t>
      </w:r>
    </w:p>
    <w:p w:rsidR="007A7AF3" w:rsidRPr="00D20F0B" w:rsidRDefault="007A7AF3" w:rsidP="007A7AF3">
      <w:pPr>
        <w:tabs>
          <w:tab w:val="left" w:pos="2010"/>
        </w:tabs>
        <w:spacing w:line="360" w:lineRule="auto"/>
        <w:ind w:firstLineChars="100" w:firstLine="240"/>
        <w:rPr>
          <w:sz w:val="24"/>
          <w:lang w:eastAsia="zh-CN"/>
        </w:rPr>
      </w:pPr>
      <w:r w:rsidRPr="00D20F0B">
        <w:rPr>
          <w:rFonts w:hint="eastAsia"/>
          <w:sz w:val="24"/>
          <w:lang w:eastAsia="zh-CN"/>
        </w:rPr>
        <w:t>1.2 施工用水、电由甲方提供。甲方为乙方的</w:t>
      </w:r>
      <w:r w:rsidR="008F6012">
        <w:rPr>
          <w:rFonts w:hint="eastAsia"/>
          <w:sz w:val="24"/>
          <w:lang w:eastAsia="zh-CN"/>
        </w:rPr>
        <w:t>维修</w:t>
      </w:r>
      <w:r w:rsidRPr="00D20F0B">
        <w:rPr>
          <w:rFonts w:hint="eastAsia"/>
          <w:sz w:val="24"/>
          <w:lang w:eastAsia="zh-CN"/>
        </w:rPr>
        <w:t>服务提供配合，如设备断电及保护</w:t>
      </w:r>
      <w:r w:rsidR="006C6216">
        <w:rPr>
          <w:rFonts w:hint="eastAsia"/>
          <w:sz w:val="24"/>
          <w:lang w:eastAsia="zh-CN"/>
        </w:rPr>
        <w:t>，</w:t>
      </w:r>
      <w:r w:rsidR="000B1DE9">
        <w:rPr>
          <w:rFonts w:hint="eastAsia"/>
          <w:sz w:val="24"/>
          <w:lang w:eastAsia="zh-CN"/>
        </w:rPr>
        <w:t>开</w:t>
      </w:r>
      <w:r w:rsidR="006C6216">
        <w:rPr>
          <w:rFonts w:hint="eastAsia"/>
          <w:sz w:val="24"/>
          <w:lang w:eastAsia="zh-CN"/>
        </w:rPr>
        <w:t>工作票等</w:t>
      </w:r>
      <w:r w:rsidRPr="00D20F0B">
        <w:rPr>
          <w:rFonts w:hint="eastAsia"/>
          <w:sz w:val="24"/>
          <w:lang w:eastAsia="zh-CN"/>
        </w:rPr>
        <w:t>。</w:t>
      </w:r>
    </w:p>
    <w:p w:rsidR="007A7AF3" w:rsidRPr="00D20F0B" w:rsidRDefault="007A7AF3" w:rsidP="007A7AF3">
      <w:pPr>
        <w:pStyle w:val="af"/>
        <w:spacing w:before="0" w:beforeAutospacing="0" w:after="0" w:afterAutospacing="0" w:line="360" w:lineRule="auto"/>
        <w:ind w:firstLineChars="100" w:firstLine="240"/>
        <w:rPr>
          <w:color w:val="3C3C3C"/>
        </w:rPr>
      </w:pPr>
      <w:r w:rsidRPr="00D20F0B">
        <w:rPr>
          <w:rFonts w:cs="Times New Roman" w:hint="eastAsia"/>
          <w:kern w:val="2"/>
        </w:rPr>
        <w:t xml:space="preserve">1.3 </w:t>
      </w:r>
      <w:r w:rsidRPr="00D20F0B">
        <w:rPr>
          <w:rFonts w:hint="eastAsia"/>
          <w:color w:val="3C3C3C"/>
        </w:rPr>
        <w:t>按合同约定向乙方支付款项。</w:t>
      </w:r>
    </w:p>
    <w:p w:rsidR="007A7AF3" w:rsidRPr="00D20F0B" w:rsidRDefault="007A7AF3" w:rsidP="007A7AF3">
      <w:pPr>
        <w:pStyle w:val="af"/>
        <w:spacing w:before="0" w:beforeAutospacing="0" w:after="0" w:afterAutospacing="0" w:line="360" w:lineRule="auto"/>
        <w:ind w:firstLineChars="100" w:firstLine="240"/>
        <w:rPr>
          <w:color w:val="3C3C3C"/>
        </w:rPr>
      </w:pPr>
      <w:r w:rsidRPr="00D20F0B">
        <w:rPr>
          <w:rFonts w:cs="Times New Roman" w:hint="eastAsia"/>
          <w:kern w:val="2"/>
        </w:rPr>
        <w:t xml:space="preserve">1.4 </w:t>
      </w:r>
      <w:r w:rsidRPr="00D20F0B">
        <w:rPr>
          <w:rFonts w:hint="eastAsia"/>
          <w:color w:val="3C3C3C"/>
        </w:rPr>
        <w:t>负责组织工程验收工作，竣工资料的合并及归档。</w:t>
      </w:r>
    </w:p>
    <w:p w:rsidR="007A7AF3" w:rsidRPr="00D20F0B" w:rsidRDefault="007A7AF3" w:rsidP="007A7AF3">
      <w:pPr>
        <w:tabs>
          <w:tab w:val="left" w:pos="2010"/>
        </w:tabs>
        <w:spacing w:line="360" w:lineRule="auto"/>
        <w:ind w:firstLineChars="100" w:firstLine="240"/>
        <w:rPr>
          <w:sz w:val="24"/>
          <w:lang w:eastAsia="zh-CN"/>
        </w:rPr>
      </w:pPr>
      <w:r w:rsidRPr="00D20F0B">
        <w:rPr>
          <w:rFonts w:hint="eastAsia"/>
          <w:sz w:val="24"/>
          <w:lang w:eastAsia="zh-CN"/>
        </w:rPr>
        <w:t>2、乙方工作</w:t>
      </w:r>
    </w:p>
    <w:p w:rsidR="007A7AF3" w:rsidRPr="00D20F0B" w:rsidRDefault="007A7AF3" w:rsidP="00190E3D">
      <w:pPr>
        <w:pStyle w:val="af"/>
        <w:spacing w:before="0" w:beforeAutospacing="0" w:after="0" w:afterAutospacing="0" w:line="360" w:lineRule="auto"/>
        <w:ind w:firstLineChars="100" w:firstLine="240"/>
        <w:rPr>
          <w:rFonts w:cs="Times New Roman"/>
          <w:kern w:val="2"/>
        </w:rPr>
      </w:pPr>
      <w:r w:rsidRPr="00D20F0B">
        <w:rPr>
          <w:rFonts w:cs="Times New Roman" w:hint="eastAsia"/>
          <w:kern w:val="2"/>
        </w:rPr>
        <w:t>2.1乙方对所提供的产品必须确保质量符合国家标准及技术规范书的要求，按时、按质、按量完成工程。</w:t>
      </w:r>
    </w:p>
    <w:p w:rsidR="007A7AF3" w:rsidRPr="00D20F0B" w:rsidRDefault="007A7AF3" w:rsidP="00190E3D">
      <w:pPr>
        <w:pStyle w:val="af"/>
        <w:spacing w:before="0" w:beforeAutospacing="0" w:after="0" w:afterAutospacing="0" w:line="360" w:lineRule="auto"/>
        <w:ind w:firstLineChars="100" w:firstLine="240"/>
        <w:rPr>
          <w:rFonts w:cs="Times New Roman"/>
          <w:kern w:val="2"/>
        </w:rPr>
      </w:pPr>
      <w:r w:rsidRPr="00D20F0B">
        <w:rPr>
          <w:rFonts w:cs="Times New Roman" w:hint="eastAsia"/>
          <w:kern w:val="2"/>
        </w:rPr>
        <w:t>2.2乙方必须按甲方技术规范要求及使用需要提供产品。在</w:t>
      </w:r>
      <w:r w:rsidR="002A1064">
        <w:rPr>
          <w:rFonts w:cs="Times New Roman" w:hint="eastAsia"/>
          <w:kern w:val="2"/>
        </w:rPr>
        <w:t>维修</w:t>
      </w:r>
      <w:r w:rsidRPr="00D20F0B">
        <w:rPr>
          <w:rFonts w:cs="Times New Roman" w:hint="eastAsia"/>
          <w:kern w:val="2"/>
        </w:rPr>
        <w:t>过程中，乙方提供技术支持和服务。</w:t>
      </w:r>
    </w:p>
    <w:p w:rsidR="007A7AF3" w:rsidRPr="00D20F0B" w:rsidRDefault="007A7AF3" w:rsidP="00190E3D">
      <w:pPr>
        <w:tabs>
          <w:tab w:val="left" w:pos="2010"/>
        </w:tabs>
        <w:spacing w:line="360" w:lineRule="auto"/>
        <w:ind w:firstLineChars="100" w:firstLine="240"/>
        <w:rPr>
          <w:sz w:val="24"/>
          <w:lang w:eastAsia="zh-CN"/>
        </w:rPr>
      </w:pPr>
      <w:r w:rsidRPr="00D20F0B">
        <w:rPr>
          <w:rFonts w:hint="eastAsia"/>
          <w:sz w:val="24"/>
          <w:lang w:eastAsia="zh-CN"/>
        </w:rPr>
        <w:t>2.3乙方应当保证所提供的各项服务不侵犯任何第三方的权利（包括但不限于知识产权），如造成任何纠纷应由乙方负责处理，并赔偿因此给甲方造成的损失。</w:t>
      </w:r>
    </w:p>
    <w:p w:rsidR="007A7AF3" w:rsidRPr="00D20F0B" w:rsidRDefault="007A7AF3" w:rsidP="007A7AF3">
      <w:pPr>
        <w:tabs>
          <w:tab w:val="left" w:pos="2010"/>
        </w:tabs>
        <w:spacing w:line="360" w:lineRule="auto"/>
        <w:ind w:firstLineChars="100" w:firstLine="240"/>
        <w:rPr>
          <w:sz w:val="24"/>
          <w:lang w:eastAsia="zh-CN"/>
        </w:rPr>
      </w:pPr>
      <w:r w:rsidRPr="00D20F0B">
        <w:rPr>
          <w:rFonts w:hint="eastAsia"/>
          <w:sz w:val="24"/>
          <w:lang w:eastAsia="zh-CN"/>
        </w:rPr>
        <w:lastRenderedPageBreak/>
        <w:t xml:space="preserve">2.4 </w:t>
      </w:r>
      <w:r w:rsidR="002A1064">
        <w:rPr>
          <w:rFonts w:hint="eastAsia"/>
          <w:sz w:val="24"/>
          <w:lang w:eastAsia="zh-CN"/>
        </w:rPr>
        <w:t>维修</w:t>
      </w:r>
      <w:r w:rsidRPr="00D20F0B">
        <w:rPr>
          <w:rFonts w:hint="eastAsia"/>
          <w:sz w:val="24"/>
          <w:lang w:eastAsia="zh-CN"/>
        </w:rPr>
        <w:t>结束后乙方向甲方提供更换的设备及配件清单一式二份。</w:t>
      </w:r>
    </w:p>
    <w:p w:rsidR="007A7AF3" w:rsidRPr="00D20F0B" w:rsidRDefault="007A7AF3" w:rsidP="007A7AF3">
      <w:pPr>
        <w:tabs>
          <w:tab w:val="left" w:pos="2010"/>
        </w:tabs>
        <w:spacing w:line="360" w:lineRule="auto"/>
        <w:ind w:firstLineChars="100" w:firstLine="240"/>
        <w:rPr>
          <w:sz w:val="24"/>
          <w:lang w:eastAsia="zh-CN"/>
        </w:rPr>
      </w:pPr>
      <w:r w:rsidRPr="00D20F0B">
        <w:rPr>
          <w:rFonts w:hint="eastAsia"/>
          <w:sz w:val="24"/>
          <w:lang w:eastAsia="zh-CN"/>
        </w:rPr>
        <w:t>2.5 严格按本合同约定及甲方要求的质量、进度进行安全文明施工。</w:t>
      </w:r>
    </w:p>
    <w:p w:rsidR="007A7AF3" w:rsidRPr="00D20F0B" w:rsidRDefault="007A7AF3" w:rsidP="007A7AF3">
      <w:pPr>
        <w:tabs>
          <w:tab w:val="left" w:pos="2010"/>
        </w:tabs>
        <w:spacing w:line="360" w:lineRule="auto"/>
        <w:ind w:firstLineChars="100" w:firstLine="240"/>
        <w:rPr>
          <w:sz w:val="24"/>
          <w:lang w:eastAsia="zh-CN"/>
        </w:rPr>
      </w:pPr>
      <w:r w:rsidRPr="00D20F0B">
        <w:rPr>
          <w:rFonts w:hint="eastAsia"/>
          <w:sz w:val="24"/>
          <w:lang w:eastAsia="zh-CN"/>
        </w:rPr>
        <w:t>2.6</w:t>
      </w:r>
      <w:r w:rsidR="002A1064">
        <w:rPr>
          <w:rFonts w:hint="eastAsia"/>
          <w:sz w:val="24"/>
          <w:lang w:eastAsia="zh-CN"/>
        </w:rPr>
        <w:t xml:space="preserve"> </w:t>
      </w:r>
      <w:r w:rsidRPr="00D20F0B">
        <w:rPr>
          <w:rFonts w:hint="eastAsia"/>
          <w:sz w:val="24"/>
          <w:lang w:eastAsia="zh-CN"/>
        </w:rPr>
        <w:t>必须服从甲方或甲方所委托的第三方的管理。</w:t>
      </w:r>
    </w:p>
    <w:p w:rsidR="007A7AF3" w:rsidRPr="00D20F0B" w:rsidRDefault="007A7AF3" w:rsidP="007A7AF3">
      <w:pPr>
        <w:tabs>
          <w:tab w:val="left" w:pos="2010"/>
        </w:tabs>
        <w:spacing w:line="360" w:lineRule="auto"/>
        <w:ind w:firstLineChars="100" w:firstLine="240"/>
        <w:rPr>
          <w:sz w:val="24"/>
          <w:lang w:eastAsia="zh-CN"/>
        </w:rPr>
      </w:pPr>
      <w:r w:rsidRPr="00D20F0B">
        <w:rPr>
          <w:rFonts w:hint="eastAsia"/>
          <w:sz w:val="24"/>
          <w:lang w:eastAsia="zh-CN"/>
        </w:rPr>
        <w:t>2.7</w:t>
      </w:r>
      <w:r w:rsidR="002A1064">
        <w:rPr>
          <w:rFonts w:hint="eastAsia"/>
          <w:sz w:val="24"/>
          <w:lang w:eastAsia="zh-CN"/>
        </w:rPr>
        <w:t xml:space="preserve"> </w:t>
      </w:r>
      <w:r w:rsidRPr="00D20F0B">
        <w:rPr>
          <w:rFonts w:hint="eastAsia"/>
          <w:sz w:val="24"/>
          <w:lang w:eastAsia="zh-CN"/>
        </w:rPr>
        <w:t>制定和优化质量保证体系，有效控制施工质量。</w:t>
      </w:r>
    </w:p>
    <w:p w:rsidR="007A7AF3" w:rsidRPr="00D20F0B" w:rsidRDefault="007A7AF3" w:rsidP="00190E3D">
      <w:pPr>
        <w:tabs>
          <w:tab w:val="left" w:pos="2010"/>
        </w:tabs>
        <w:spacing w:line="360" w:lineRule="auto"/>
        <w:ind w:firstLineChars="100" w:firstLine="240"/>
        <w:rPr>
          <w:sz w:val="24"/>
          <w:lang w:eastAsia="zh-CN"/>
        </w:rPr>
      </w:pPr>
      <w:r w:rsidRPr="00D20F0B">
        <w:rPr>
          <w:rFonts w:hint="eastAsia"/>
          <w:sz w:val="24"/>
          <w:lang w:eastAsia="zh-CN"/>
        </w:rPr>
        <w:t>2.8</w:t>
      </w:r>
      <w:r w:rsidR="002A1064">
        <w:rPr>
          <w:rFonts w:hint="eastAsia"/>
          <w:sz w:val="24"/>
          <w:lang w:eastAsia="zh-CN"/>
        </w:rPr>
        <w:t xml:space="preserve"> </w:t>
      </w:r>
      <w:r w:rsidRPr="00D20F0B">
        <w:rPr>
          <w:rFonts w:hint="eastAsia"/>
          <w:sz w:val="24"/>
          <w:lang w:eastAsia="zh-CN"/>
        </w:rPr>
        <w:t>乙方负责</w:t>
      </w:r>
      <w:r w:rsidR="002A1064">
        <w:rPr>
          <w:rFonts w:hint="eastAsia"/>
          <w:sz w:val="24"/>
          <w:lang w:eastAsia="zh-CN"/>
        </w:rPr>
        <w:t>维修</w:t>
      </w:r>
      <w:r w:rsidRPr="00D20F0B">
        <w:rPr>
          <w:rFonts w:hint="eastAsia"/>
          <w:sz w:val="24"/>
          <w:lang w:eastAsia="zh-CN"/>
        </w:rPr>
        <w:t>服务所需设备、材料及配件（包括领用甲方提供的配件，如有）的保管。</w:t>
      </w:r>
    </w:p>
    <w:p w:rsidR="007A7AF3" w:rsidRPr="00D20F0B" w:rsidRDefault="007A7AF3" w:rsidP="00190E3D">
      <w:pPr>
        <w:tabs>
          <w:tab w:val="left" w:pos="2010"/>
        </w:tabs>
        <w:spacing w:line="360" w:lineRule="auto"/>
        <w:ind w:firstLineChars="100" w:firstLine="240"/>
        <w:rPr>
          <w:sz w:val="24"/>
          <w:lang w:eastAsia="zh-CN"/>
        </w:rPr>
      </w:pPr>
      <w:r w:rsidRPr="00D20F0B">
        <w:rPr>
          <w:rFonts w:hint="eastAsia"/>
          <w:sz w:val="24"/>
          <w:lang w:eastAsia="zh-CN"/>
        </w:rPr>
        <w:t>2.9</w:t>
      </w:r>
      <w:r w:rsidR="002A1064">
        <w:rPr>
          <w:rFonts w:hint="eastAsia"/>
          <w:sz w:val="24"/>
          <w:lang w:eastAsia="zh-CN"/>
        </w:rPr>
        <w:t xml:space="preserve"> </w:t>
      </w:r>
      <w:r w:rsidRPr="00D20F0B">
        <w:rPr>
          <w:rFonts w:hint="eastAsia"/>
          <w:sz w:val="24"/>
          <w:lang w:eastAsia="zh-CN"/>
        </w:rPr>
        <w:t>乙方负责</w:t>
      </w:r>
      <w:r w:rsidR="002A1064">
        <w:rPr>
          <w:rFonts w:hint="eastAsia"/>
          <w:sz w:val="24"/>
          <w:lang w:eastAsia="zh-CN"/>
        </w:rPr>
        <w:t>维修</w:t>
      </w:r>
      <w:r w:rsidRPr="00D20F0B">
        <w:rPr>
          <w:rFonts w:hint="eastAsia"/>
          <w:sz w:val="24"/>
          <w:lang w:eastAsia="zh-CN"/>
        </w:rPr>
        <w:t>服务期间施工场地的安全保卫工作。</w:t>
      </w:r>
    </w:p>
    <w:p w:rsidR="007A7AF3" w:rsidRPr="00D20F0B" w:rsidRDefault="007A7AF3" w:rsidP="00190E3D">
      <w:pPr>
        <w:tabs>
          <w:tab w:val="left" w:pos="2010"/>
        </w:tabs>
        <w:spacing w:line="360" w:lineRule="auto"/>
        <w:ind w:firstLineChars="100" w:firstLine="240"/>
        <w:rPr>
          <w:sz w:val="24"/>
          <w:lang w:eastAsia="zh-CN"/>
        </w:rPr>
      </w:pPr>
      <w:r w:rsidRPr="00D20F0B">
        <w:rPr>
          <w:rFonts w:hint="eastAsia"/>
          <w:sz w:val="24"/>
          <w:lang w:eastAsia="zh-CN"/>
        </w:rPr>
        <w:t>2.10</w:t>
      </w:r>
      <w:r w:rsidR="002A1064">
        <w:rPr>
          <w:rFonts w:hint="eastAsia"/>
          <w:sz w:val="24"/>
          <w:lang w:eastAsia="zh-CN"/>
        </w:rPr>
        <w:t xml:space="preserve"> </w:t>
      </w:r>
      <w:r w:rsidRPr="00D20F0B">
        <w:rPr>
          <w:rFonts w:hint="eastAsia"/>
          <w:sz w:val="24"/>
          <w:lang w:eastAsia="zh-CN"/>
        </w:rPr>
        <w:t>乙方人员必须遵纪守法，乙方人员发生的违法、乱纪（盗窃、打架斗殴）事件，乙方承担由此造成法律责任和各种经济损失。</w:t>
      </w:r>
    </w:p>
    <w:p w:rsidR="007A7AF3" w:rsidRPr="00D20F0B" w:rsidRDefault="007A7AF3" w:rsidP="00190E3D">
      <w:pPr>
        <w:tabs>
          <w:tab w:val="left" w:pos="2010"/>
        </w:tabs>
        <w:spacing w:line="360" w:lineRule="auto"/>
        <w:ind w:firstLineChars="100" w:firstLine="240"/>
        <w:rPr>
          <w:sz w:val="24"/>
          <w:lang w:eastAsia="zh-CN"/>
        </w:rPr>
      </w:pPr>
      <w:r w:rsidRPr="00D20F0B">
        <w:rPr>
          <w:rFonts w:hint="eastAsia"/>
          <w:sz w:val="24"/>
          <w:lang w:eastAsia="zh-CN"/>
        </w:rPr>
        <w:t>2.11</w:t>
      </w:r>
      <w:r w:rsidR="002A1064">
        <w:rPr>
          <w:rFonts w:hint="eastAsia"/>
          <w:sz w:val="24"/>
          <w:lang w:eastAsia="zh-CN"/>
        </w:rPr>
        <w:t xml:space="preserve"> </w:t>
      </w:r>
      <w:r w:rsidRPr="00D20F0B">
        <w:rPr>
          <w:rFonts w:hint="eastAsia"/>
          <w:sz w:val="24"/>
          <w:lang w:eastAsia="zh-CN"/>
        </w:rPr>
        <w:t>安全网、警戒线由乙方提供，乙方负责搭设、拆除。乙方对现场安全防护设施在施工中应严加保护，若必须拆除时应由甲方批准后方可变动，施工完毕必须恢复。按照安全文明的有关规定组织施工，施工现场料、物具堆放有序，整洁卫生，达到工完、料尽、场地清。</w:t>
      </w:r>
    </w:p>
    <w:p w:rsidR="007A7AF3" w:rsidRPr="00D20F0B" w:rsidRDefault="007A7AF3" w:rsidP="00190E3D">
      <w:pPr>
        <w:tabs>
          <w:tab w:val="left" w:pos="2010"/>
        </w:tabs>
        <w:spacing w:line="360" w:lineRule="auto"/>
        <w:ind w:left="1" w:firstLineChars="100" w:firstLine="240"/>
        <w:rPr>
          <w:sz w:val="24"/>
          <w:lang w:eastAsia="zh-CN"/>
        </w:rPr>
      </w:pPr>
      <w:r w:rsidRPr="00D20F0B">
        <w:rPr>
          <w:rFonts w:hint="eastAsia"/>
          <w:sz w:val="24"/>
          <w:lang w:eastAsia="zh-CN"/>
        </w:rPr>
        <w:t>2.12</w:t>
      </w:r>
      <w:r w:rsidR="002A1064">
        <w:rPr>
          <w:rFonts w:hint="eastAsia"/>
          <w:sz w:val="24"/>
          <w:lang w:eastAsia="zh-CN"/>
        </w:rPr>
        <w:t xml:space="preserve"> 维修</w:t>
      </w:r>
      <w:r w:rsidRPr="00D20F0B">
        <w:rPr>
          <w:rFonts w:hint="eastAsia"/>
          <w:sz w:val="24"/>
          <w:lang w:eastAsia="zh-CN"/>
        </w:rPr>
        <w:t>安全责任由乙方承担，发生各类安全事故，乙方应及时报告甲方，不得隐瞒。甲方有权根据有关规定组织、参与事故的调查处理。</w:t>
      </w:r>
      <w:r>
        <w:rPr>
          <w:rFonts w:hint="eastAsia"/>
          <w:sz w:val="24"/>
          <w:lang w:eastAsia="zh-CN"/>
        </w:rPr>
        <w:t>因乙方原因造成甲方或任何第三方人身、财产损失的，由乙方承担全部赔偿责任。</w:t>
      </w:r>
    </w:p>
    <w:p w:rsidR="007A7AF3" w:rsidRPr="00D20F0B" w:rsidRDefault="007A7AF3" w:rsidP="00190E3D">
      <w:pPr>
        <w:tabs>
          <w:tab w:val="left" w:pos="2010"/>
        </w:tabs>
        <w:spacing w:line="360" w:lineRule="auto"/>
        <w:ind w:left="1" w:firstLineChars="100" w:firstLine="240"/>
        <w:rPr>
          <w:sz w:val="24"/>
          <w:lang w:eastAsia="zh-CN"/>
        </w:rPr>
      </w:pPr>
      <w:r w:rsidRPr="00D20F0B">
        <w:rPr>
          <w:rFonts w:hint="eastAsia"/>
          <w:sz w:val="24"/>
          <w:lang w:eastAsia="zh-CN"/>
        </w:rPr>
        <w:t>2.13</w:t>
      </w:r>
      <w:r w:rsidR="002A1064">
        <w:rPr>
          <w:rFonts w:hint="eastAsia"/>
          <w:sz w:val="24"/>
          <w:lang w:eastAsia="zh-CN"/>
        </w:rPr>
        <w:t xml:space="preserve"> </w:t>
      </w:r>
      <w:r w:rsidRPr="00D20F0B">
        <w:rPr>
          <w:rFonts w:hint="eastAsia"/>
          <w:sz w:val="24"/>
          <w:lang w:eastAsia="zh-CN"/>
        </w:rPr>
        <w:t>乙方工作人员进入施工现场实行进出场登记制度（登记身份证的全部信息），登记表由乙方项目负责人签字认可后提交甲方。</w:t>
      </w:r>
    </w:p>
    <w:p w:rsidR="007A7AF3" w:rsidRPr="00D20F0B" w:rsidRDefault="007A7AF3" w:rsidP="007A7AF3">
      <w:pPr>
        <w:spacing w:line="360" w:lineRule="auto"/>
        <w:ind w:firstLine="180"/>
        <w:rPr>
          <w:sz w:val="24"/>
          <w:lang w:eastAsia="zh-CN"/>
        </w:rPr>
      </w:pPr>
      <w:r w:rsidRPr="00D20F0B">
        <w:rPr>
          <w:rFonts w:hint="eastAsia"/>
          <w:sz w:val="24"/>
          <w:lang w:eastAsia="zh-CN"/>
        </w:rPr>
        <w:t>3、乙方应遵守以下安全条件：</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w:t>
      </w:r>
      <w:r w:rsidRPr="00D20F0B">
        <w:rPr>
          <w:sz w:val="24"/>
          <w:lang w:eastAsia="zh-CN"/>
        </w:rPr>
        <w:t>1</w:t>
      </w:r>
      <w:r w:rsidR="002A1064">
        <w:rPr>
          <w:rFonts w:hint="eastAsia"/>
          <w:sz w:val="24"/>
          <w:lang w:eastAsia="zh-CN"/>
        </w:rPr>
        <w:t xml:space="preserve"> </w:t>
      </w:r>
      <w:r w:rsidRPr="00D20F0B">
        <w:rPr>
          <w:rFonts w:hint="eastAsia"/>
          <w:sz w:val="24"/>
          <w:lang w:eastAsia="zh-CN"/>
        </w:rPr>
        <w:t>应办临时出入证，进入现场应进行“三级”(即厂级、车间级、班组级)安全教育。</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3.2</w:t>
      </w:r>
      <w:r w:rsidR="002A1064">
        <w:rPr>
          <w:rFonts w:hint="eastAsia"/>
          <w:sz w:val="24"/>
          <w:lang w:eastAsia="zh-CN"/>
        </w:rPr>
        <w:t xml:space="preserve"> </w:t>
      </w:r>
      <w:r w:rsidRPr="00D20F0B">
        <w:rPr>
          <w:rFonts w:hint="eastAsia"/>
          <w:sz w:val="24"/>
          <w:lang w:eastAsia="zh-CN"/>
        </w:rPr>
        <w:t>应认真贯彻执行国家《安全生产法》、《安全生产条例》、《消防法》、《环境保护法》、《劳动法》和《职业卫生防治法》等法律法规，以及遵守“甲方”的各项安全管理制度。</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3.3</w:t>
      </w:r>
      <w:r w:rsidR="002A1064">
        <w:rPr>
          <w:rFonts w:hint="eastAsia"/>
          <w:sz w:val="24"/>
          <w:lang w:eastAsia="zh-CN"/>
        </w:rPr>
        <w:t xml:space="preserve"> </w:t>
      </w:r>
      <w:r w:rsidRPr="00D20F0B">
        <w:rPr>
          <w:rFonts w:hint="eastAsia"/>
          <w:sz w:val="24"/>
          <w:lang w:eastAsia="zh-CN"/>
        </w:rPr>
        <w:t>操作人员未经现场人员同意，不得随意动用现场的设备、管路、阀门</w:t>
      </w:r>
      <w:r w:rsidR="002A1064">
        <w:rPr>
          <w:rFonts w:hint="eastAsia"/>
          <w:sz w:val="24"/>
          <w:lang w:eastAsia="zh-CN"/>
        </w:rPr>
        <w:t>等</w:t>
      </w:r>
      <w:r w:rsidRPr="00D20F0B">
        <w:rPr>
          <w:rFonts w:hint="eastAsia"/>
          <w:sz w:val="24"/>
          <w:lang w:eastAsia="zh-CN"/>
        </w:rPr>
        <w:t>。</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3.4</w:t>
      </w:r>
      <w:r w:rsidR="002A1064">
        <w:rPr>
          <w:rFonts w:hint="eastAsia"/>
          <w:sz w:val="24"/>
          <w:lang w:eastAsia="zh-CN"/>
        </w:rPr>
        <w:t xml:space="preserve"> </w:t>
      </w:r>
      <w:r w:rsidRPr="00D20F0B">
        <w:rPr>
          <w:rFonts w:hint="eastAsia"/>
          <w:sz w:val="24"/>
          <w:lang w:eastAsia="zh-CN"/>
        </w:rPr>
        <w:t>应严格执行动火证、动土证、入罐证、登高作业证、盲板抽堵证、临时施工用电票等，严禁违章作业。</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3.5</w:t>
      </w:r>
      <w:r w:rsidR="002A1064">
        <w:rPr>
          <w:rFonts w:hint="eastAsia"/>
          <w:sz w:val="24"/>
          <w:lang w:eastAsia="zh-CN"/>
        </w:rPr>
        <w:t xml:space="preserve"> </w:t>
      </w:r>
      <w:r w:rsidRPr="00D20F0B">
        <w:rPr>
          <w:rFonts w:hint="eastAsia"/>
          <w:sz w:val="24"/>
          <w:lang w:eastAsia="zh-CN"/>
        </w:rPr>
        <w:t>应按规定穿戴好劳动保护用品，进入检修现场须戴好安全帽，登高作业须佩带好安全带，禁止穿拖鞋。</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3.6</w:t>
      </w:r>
      <w:r w:rsidR="002A1064">
        <w:rPr>
          <w:rFonts w:hint="eastAsia"/>
          <w:sz w:val="24"/>
          <w:lang w:eastAsia="zh-CN"/>
        </w:rPr>
        <w:t xml:space="preserve"> </w:t>
      </w:r>
      <w:r w:rsidRPr="00D20F0B">
        <w:rPr>
          <w:rFonts w:hint="eastAsia"/>
          <w:sz w:val="24"/>
          <w:lang w:eastAsia="zh-CN"/>
        </w:rPr>
        <w:t>应严格遵守防火防爆等禁令和规定，不准携带火种等危险物品进入生产区，严禁在厂区内抽烟。</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3.7</w:t>
      </w:r>
      <w:r w:rsidR="002A1064">
        <w:rPr>
          <w:rFonts w:hint="eastAsia"/>
          <w:sz w:val="24"/>
          <w:lang w:eastAsia="zh-CN"/>
        </w:rPr>
        <w:t xml:space="preserve"> </w:t>
      </w:r>
      <w:r w:rsidRPr="00D20F0B">
        <w:rPr>
          <w:rFonts w:hint="eastAsia"/>
          <w:sz w:val="24"/>
          <w:lang w:eastAsia="zh-CN"/>
        </w:rPr>
        <w:t>严禁酒后上班，上班期间严禁饮酒、赌博。</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lastRenderedPageBreak/>
        <w:t>3.8</w:t>
      </w:r>
      <w:r w:rsidR="002A1064">
        <w:rPr>
          <w:rFonts w:hint="eastAsia"/>
          <w:sz w:val="24"/>
          <w:lang w:eastAsia="zh-CN"/>
        </w:rPr>
        <w:t xml:space="preserve"> </w:t>
      </w:r>
      <w:r w:rsidRPr="00D20F0B">
        <w:rPr>
          <w:rFonts w:hint="eastAsia"/>
          <w:sz w:val="24"/>
          <w:lang w:eastAsia="zh-CN"/>
        </w:rPr>
        <w:t>进入厂区的车辆应遵守厂内交通管理有关规定和各种安全制度，申报厂内临时通行证，按厂内行停车标志认真执行。</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3.9</w:t>
      </w:r>
      <w:r w:rsidR="002A1064">
        <w:rPr>
          <w:rFonts w:hint="eastAsia"/>
          <w:sz w:val="24"/>
          <w:lang w:eastAsia="zh-CN"/>
        </w:rPr>
        <w:t xml:space="preserve"> </w:t>
      </w:r>
      <w:r w:rsidRPr="00D20F0B">
        <w:rPr>
          <w:rFonts w:hint="eastAsia"/>
          <w:sz w:val="24"/>
          <w:lang w:eastAsia="zh-CN"/>
        </w:rPr>
        <w:t>现场配备消防器材不得挪作他用，并保持消防器材附近无障碍物。</w:t>
      </w:r>
    </w:p>
    <w:p w:rsidR="007A7AF3" w:rsidRPr="00D20F0B" w:rsidRDefault="007A7AF3" w:rsidP="00465AA2">
      <w:pPr>
        <w:spacing w:line="360" w:lineRule="auto"/>
        <w:ind w:firstLineChars="100" w:firstLine="240"/>
        <w:rPr>
          <w:sz w:val="24"/>
          <w:lang w:eastAsia="zh-CN"/>
        </w:rPr>
      </w:pPr>
      <w:r w:rsidRPr="00D20F0B">
        <w:rPr>
          <w:rFonts w:hint="eastAsia"/>
          <w:sz w:val="24"/>
          <w:lang w:eastAsia="zh-CN"/>
        </w:rPr>
        <w:t>3.10</w:t>
      </w:r>
      <w:r w:rsidR="002A1064">
        <w:rPr>
          <w:rFonts w:hint="eastAsia"/>
          <w:sz w:val="24"/>
          <w:lang w:eastAsia="zh-CN"/>
        </w:rPr>
        <w:t xml:space="preserve"> </w:t>
      </w:r>
      <w:r w:rsidRPr="00D20F0B">
        <w:rPr>
          <w:rFonts w:hint="eastAsia"/>
          <w:sz w:val="24"/>
          <w:lang w:eastAsia="zh-CN"/>
        </w:rPr>
        <w:t>应主动接受安全教育、培训和考核，持证上岗。</w:t>
      </w:r>
    </w:p>
    <w:p w:rsidR="007A7AF3" w:rsidRPr="0047579F" w:rsidRDefault="007A7AF3" w:rsidP="007A7AF3">
      <w:pPr>
        <w:tabs>
          <w:tab w:val="left" w:pos="2010"/>
        </w:tabs>
        <w:spacing w:line="360" w:lineRule="auto"/>
        <w:rPr>
          <w:b/>
          <w:sz w:val="28"/>
          <w:szCs w:val="28"/>
          <w:lang w:eastAsia="zh-CN"/>
        </w:rPr>
      </w:pPr>
      <w:r w:rsidRPr="0047579F">
        <w:rPr>
          <w:rFonts w:hint="eastAsia"/>
          <w:b/>
          <w:sz w:val="28"/>
          <w:szCs w:val="28"/>
          <w:lang w:eastAsia="zh-CN"/>
        </w:rPr>
        <w:t>第五条 服务质量与验收</w:t>
      </w:r>
    </w:p>
    <w:p w:rsidR="007A7AF3" w:rsidRPr="001D55A1" w:rsidRDefault="007A7AF3" w:rsidP="00465AA2">
      <w:pPr>
        <w:tabs>
          <w:tab w:val="left" w:pos="2010"/>
        </w:tabs>
        <w:spacing w:line="360" w:lineRule="auto"/>
        <w:ind w:left="1" w:firstLineChars="100" w:firstLine="240"/>
        <w:rPr>
          <w:sz w:val="24"/>
          <w:lang w:eastAsia="zh-CN"/>
        </w:rPr>
      </w:pPr>
      <w:r w:rsidRPr="001D55A1">
        <w:rPr>
          <w:rFonts w:hint="eastAsia"/>
          <w:sz w:val="24"/>
          <w:lang w:eastAsia="zh-CN"/>
        </w:rPr>
        <w:t>1、乙方严格按本合同及技术规范书约定提供</w:t>
      </w:r>
      <w:r w:rsidR="00465AA2">
        <w:rPr>
          <w:rFonts w:hint="eastAsia"/>
          <w:sz w:val="24"/>
          <w:lang w:eastAsia="zh-CN"/>
        </w:rPr>
        <w:t>维修服务，严格按施工验收标准组织施工及验收，维修</w:t>
      </w:r>
      <w:r w:rsidRPr="001D55A1">
        <w:rPr>
          <w:rFonts w:hint="eastAsia"/>
          <w:sz w:val="24"/>
          <w:lang w:eastAsia="zh-CN"/>
        </w:rPr>
        <w:t>质量达到约定标准。验收合格以甲方书面确认为准。</w:t>
      </w:r>
      <w:r>
        <w:rPr>
          <w:rFonts w:hint="eastAsia"/>
          <w:sz w:val="24"/>
          <w:lang w:eastAsia="zh-CN"/>
        </w:rPr>
        <w:t>详见附件“技术规范书”</w:t>
      </w:r>
    </w:p>
    <w:p w:rsidR="007A7AF3" w:rsidRPr="001D55A1" w:rsidRDefault="007A7AF3" w:rsidP="00465AA2">
      <w:pPr>
        <w:tabs>
          <w:tab w:val="left" w:pos="2010"/>
        </w:tabs>
        <w:spacing w:line="360" w:lineRule="auto"/>
        <w:ind w:left="1" w:firstLineChars="100" w:firstLine="240"/>
        <w:rPr>
          <w:sz w:val="24"/>
          <w:lang w:eastAsia="zh-CN"/>
        </w:rPr>
      </w:pPr>
      <w:r w:rsidRPr="001D55A1">
        <w:rPr>
          <w:rFonts w:hint="eastAsia"/>
          <w:sz w:val="24"/>
          <w:lang w:eastAsia="zh-CN"/>
        </w:rPr>
        <w:t>2、工程质量达不到约定标准的部分，乙方应返工直至达到约定标准为止，乙方应承担因返工所发生的一切施工费用，包含配件费用和人工费用等。</w:t>
      </w:r>
    </w:p>
    <w:p w:rsidR="007A7AF3" w:rsidRPr="001D55A1" w:rsidRDefault="007A7AF3" w:rsidP="00465AA2">
      <w:pPr>
        <w:tabs>
          <w:tab w:val="left" w:pos="2010"/>
        </w:tabs>
        <w:spacing w:line="360" w:lineRule="auto"/>
        <w:ind w:firstLineChars="100" w:firstLine="240"/>
        <w:rPr>
          <w:sz w:val="24"/>
          <w:lang w:eastAsia="zh-CN"/>
        </w:rPr>
      </w:pPr>
      <w:r w:rsidRPr="001D55A1">
        <w:rPr>
          <w:rFonts w:hint="eastAsia"/>
          <w:sz w:val="24"/>
          <w:lang w:eastAsia="zh-CN"/>
        </w:rPr>
        <w:t>3、乙方应为甲方的检查、检验的提供便利条件。</w:t>
      </w:r>
    </w:p>
    <w:p w:rsidR="007A7AF3" w:rsidRPr="001D55A1" w:rsidRDefault="007A7AF3" w:rsidP="00465AA2">
      <w:pPr>
        <w:tabs>
          <w:tab w:val="left" w:pos="2010"/>
        </w:tabs>
        <w:spacing w:line="360" w:lineRule="auto"/>
        <w:ind w:left="1" w:firstLineChars="100" w:firstLine="240"/>
        <w:rPr>
          <w:sz w:val="24"/>
          <w:lang w:eastAsia="zh-CN"/>
        </w:rPr>
      </w:pPr>
      <w:r w:rsidRPr="001D55A1">
        <w:rPr>
          <w:rFonts w:hint="eastAsia"/>
          <w:sz w:val="24"/>
          <w:lang w:eastAsia="zh-CN"/>
        </w:rPr>
        <w:t>4、因乙方未按合同约定标准提供</w:t>
      </w:r>
      <w:r w:rsidR="00465AA2">
        <w:rPr>
          <w:rFonts w:hint="eastAsia"/>
          <w:sz w:val="24"/>
          <w:lang w:eastAsia="zh-CN"/>
        </w:rPr>
        <w:t>维修</w:t>
      </w:r>
      <w:r w:rsidRPr="001D55A1">
        <w:rPr>
          <w:rFonts w:hint="eastAsia"/>
          <w:sz w:val="24"/>
          <w:lang w:eastAsia="zh-CN"/>
        </w:rPr>
        <w:t>服务造成设备事故或设备无法正常使用的的，甲方有权视情节轻重对乙方进行扣罚，扣罚幅度由甲方掌握；扣罚的金额从支付给乙方的应付款项中扣除，应付款项不足扣除的，乙方仍需赔偿。</w:t>
      </w:r>
    </w:p>
    <w:p w:rsidR="007A7AF3" w:rsidRPr="001D55A1" w:rsidRDefault="007A7AF3" w:rsidP="00465AA2">
      <w:pPr>
        <w:pStyle w:val="a4"/>
        <w:spacing w:line="360" w:lineRule="auto"/>
        <w:ind w:left="1" w:firstLineChars="100" w:firstLine="240"/>
        <w:rPr>
          <w:rFonts w:hAnsi="宋体"/>
          <w:sz w:val="24"/>
          <w:szCs w:val="24"/>
          <w:lang w:eastAsia="zh-CN"/>
        </w:rPr>
      </w:pPr>
      <w:r w:rsidRPr="001D55A1">
        <w:rPr>
          <w:rFonts w:hAnsi="宋体"/>
          <w:sz w:val="24"/>
          <w:lang w:eastAsia="zh-CN"/>
        </w:rPr>
        <w:t>5、</w:t>
      </w:r>
      <w:r w:rsidRPr="001D55A1">
        <w:rPr>
          <w:rFonts w:hAnsi="宋体"/>
          <w:sz w:val="24"/>
          <w:szCs w:val="24"/>
          <w:lang w:eastAsia="zh-CN"/>
        </w:rPr>
        <w:t>双方确定，甲方指定</w:t>
      </w:r>
      <w:r w:rsidRPr="001D55A1">
        <w:rPr>
          <w:rFonts w:hAnsi="宋体"/>
          <w:sz w:val="24"/>
          <w:szCs w:val="24"/>
          <w:u w:val="single"/>
          <w:lang w:eastAsia="zh-CN"/>
        </w:rPr>
        <w:t xml:space="preserve"> </w:t>
      </w:r>
      <w:r w:rsidR="000B1DE9">
        <w:rPr>
          <w:rFonts w:hAnsi="宋体" w:hint="eastAsia"/>
          <w:sz w:val="24"/>
          <w:szCs w:val="24"/>
          <w:u w:val="single"/>
          <w:lang w:eastAsia="zh-CN"/>
        </w:rPr>
        <w:t>陈</w:t>
      </w:r>
      <w:r w:rsidR="000B1DE9">
        <w:rPr>
          <w:rFonts w:hAnsi="宋体"/>
          <w:sz w:val="24"/>
          <w:szCs w:val="24"/>
          <w:u w:val="single"/>
          <w:lang w:eastAsia="zh-CN"/>
        </w:rPr>
        <w:t>重炫</w:t>
      </w:r>
      <w:r w:rsidRPr="001D55A1">
        <w:rPr>
          <w:rFonts w:hAnsi="宋体"/>
          <w:sz w:val="24"/>
          <w:szCs w:val="24"/>
          <w:u w:val="single"/>
          <w:lang w:eastAsia="zh-CN"/>
        </w:rPr>
        <w:t xml:space="preserve"> </w:t>
      </w:r>
      <w:r w:rsidRPr="001D55A1">
        <w:rPr>
          <w:rFonts w:hAnsi="宋体"/>
          <w:sz w:val="24"/>
          <w:szCs w:val="24"/>
          <w:lang w:eastAsia="zh-CN"/>
        </w:rPr>
        <w:t>为甲方项目联系人，乙方指定</w:t>
      </w:r>
      <w:r w:rsidRPr="001D55A1">
        <w:rPr>
          <w:rFonts w:hAnsi="宋体"/>
          <w:sz w:val="24"/>
          <w:szCs w:val="24"/>
          <w:u w:val="single"/>
          <w:lang w:eastAsia="zh-CN"/>
        </w:rPr>
        <w:t xml:space="preserve"> </w:t>
      </w:r>
      <w:r w:rsidR="00465AA2">
        <w:rPr>
          <w:rFonts w:hAnsi="宋体" w:hint="eastAsia"/>
          <w:sz w:val="24"/>
          <w:szCs w:val="24"/>
          <w:u w:val="single"/>
          <w:lang w:eastAsia="zh-CN"/>
        </w:rPr>
        <w:t xml:space="preserve"> </w:t>
      </w:r>
      <w:r w:rsidR="000B1DE9">
        <w:rPr>
          <w:rFonts w:hAnsi="宋体"/>
          <w:sz w:val="24"/>
          <w:szCs w:val="24"/>
          <w:u w:val="single"/>
          <w:lang w:eastAsia="zh-CN"/>
        </w:rPr>
        <w:t xml:space="preserve">  </w:t>
      </w:r>
      <w:r w:rsidRPr="001D55A1">
        <w:rPr>
          <w:rFonts w:hAnsi="宋体"/>
          <w:sz w:val="24"/>
          <w:szCs w:val="24"/>
          <w:u w:val="single"/>
          <w:lang w:eastAsia="zh-CN"/>
        </w:rPr>
        <w:t xml:space="preserve"> </w:t>
      </w:r>
      <w:r w:rsidRPr="001D55A1">
        <w:rPr>
          <w:rFonts w:hAnsi="宋体"/>
          <w:sz w:val="24"/>
          <w:szCs w:val="24"/>
          <w:lang w:eastAsia="zh-CN"/>
        </w:rPr>
        <w:t>为乙方项目联系人。项目联系人承担以下责任：</w:t>
      </w:r>
    </w:p>
    <w:p w:rsidR="007A7AF3" w:rsidRPr="001D55A1" w:rsidRDefault="007A7AF3" w:rsidP="007A7AF3">
      <w:pPr>
        <w:pStyle w:val="a4"/>
        <w:spacing w:line="360" w:lineRule="auto"/>
        <w:ind w:firstLineChars="400" w:firstLine="960"/>
        <w:rPr>
          <w:rFonts w:hAnsi="宋体"/>
          <w:sz w:val="24"/>
          <w:szCs w:val="24"/>
          <w:u w:val="single"/>
          <w:lang w:eastAsia="zh-CN"/>
        </w:rPr>
      </w:pPr>
      <w:r w:rsidRPr="001D55A1">
        <w:rPr>
          <w:rFonts w:hAnsi="宋体"/>
          <w:sz w:val="24"/>
          <w:szCs w:val="24"/>
          <w:u w:val="single"/>
          <w:lang w:eastAsia="zh-CN"/>
        </w:rPr>
        <w:t xml:space="preserve">  </w:t>
      </w:r>
      <w:r w:rsidRPr="001D55A1">
        <w:rPr>
          <w:rFonts w:hAnsi="宋体" w:cs="宋体"/>
          <w:sz w:val="24"/>
          <w:szCs w:val="24"/>
          <w:u w:val="single"/>
          <w:lang w:eastAsia="zh-CN"/>
        </w:rPr>
        <w:t>联系具体项目进度并实施</w:t>
      </w:r>
      <w:r w:rsidRPr="001D55A1">
        <w:rPr>
          <w:rFonts w:hAnsi="宋体"/>
          <w:sz w:val="24"/>
          <w:szCs w:val="24"/>
          <w:u w:val="single"/>
          <w:lang w:eastAsia="zh-CN"/>
        </w:rPr>
        <w:t xml:space="preserve">     </w:t>
      </w:r>
    </w:p>
    <w:p w:rsidR="007A7AF3" w:rsidRPr="001D55A1" w:rsidRDefault="007A7AF3" w:rsidP="007A7AF3">
      <w:pPr>
        <w:tabs>
          <w:tab w:val="left" w:pos="2010"/>
        </w:tabs>
        <w:spacing w:line="520" w:lineRule="exact"/>
        <w:rPr>
          <w:b/>
          <w:sz w:val="28"/>
          <w:szCs w:val="28"/>
          <w:lang w:eastAsia="zh-CN"/>
        </w:rPr>
      </w:pPr>
      <w:r w:rsidRPr="001D55A1">
        <w:rPr>
          <w:rFonts w:hint="eastAsia"/>
          <w:b/>
          <w:sz w:val="28"/>
          <w:szCs w:val="28"/>
          <w:lang w:eastAsia="zh-CN"/>
        </w:rPr>
        <w:t>第六条  保修</w:t>
      </w:r>
    </w:p>
    <w:p w:rsidR="007A7AF3" w:rsidRPr="00E47D76" w:rsidRDefault="007A7AF3" w:rsidP="007A7AF3">
      <w:pPr>
        <w:tabs>
          <w:tab w:val="left" w:pos="2010"/>
        </w:tabs>
        <w:spacing w:line="360" w:lineRule="auto"/>
        <w:ind w:firstLineChars="150" w:firstLine="360"/>
        <w:rPr>
          <w:sz w:val="24"/>
          <w:lang w:eastAsia="zh-CN"/>
        </w:rPr>
      </w:pPr>
      <w:r w:rsidRPr="00E47D76">
        <w:rPr>
          <w:rFonts w:hint="eastAsia"/>
          <w:sz w:val="24"/>
          <w:lang w:eastAsia="zh-CN"/>
        </w:rPr>
        <w:t>1、乙方就其</w:t>
      </w:r>
      <w:r w:rsidR="00465AA2">
        <w:rPr>
          <w:rFonts w:hint="eastAsia"/>
          <w:sz w:val="24"/>
          <w:lang w:eastAsia="zh-CN"/>
        </w:rPr>
        <w:t>维修工作</w:t>
      </w:r>
      <w:r w:rsidRPr="00E47D76">
        <w:rPr>
          <w:rFonts w:hint="eastAsia"/>
          <w:sz w:val="24"/>
          <w:lang w:eastAsia="zh-CN"/>
        </w:rPr>
        <w:t>，提供</w:t>
      </w:r>
      <w:r w:rsidRPr="00E47D76">
        <w:rPr>
          <w:rFonts w:hint="eastAsia"/>
          <w:sz w:val="24"/>
          <w:u w:val="single"/>
          <w:lang w:eastAsia="zh-CN"/>
        </w:rPr>
        <w:t xml:space="preserve"> 1 </w:t>
      </w:r>
      <w:r w:rsidRPr="00E47D76">
        <w:rPr>
          <w:rFonts w:hint="eastAsia"/>
          <w:sz w:val="24"/>
          <w:lang w:eastAsia="zh-CN"/>
        </w:rPr>
        <w:t>年的保修服务，保修期自</w:t>
      </w:r>
      <w:r>
        <w:rPr>
          <w:rFonts w:hint="eastAsia"/>
          <w:sz w:val="24"/>
          <w:lang w:eastAsia="zh-CN"/>
        </w:rPr>
        <w:t>改造完成并</w:t>
      </w:r>
      <w:r w:rsidRPr="00E47D76">
        <w:rPr>
          <w:rFonts w:hint="eastAsia"/>
          <w:sz w:val="24"/>
          <w:lang w:eastAsia="zh-CN"/>
        </w:rPr>
        <w:t>验收合格之日起计算。</w:t>
      </w:r>
    </w:p>
    <w:p w:rsidR="007A7AF3" w:rsidRDefault="007A7AF3" w:rsidP="007A7AF3">
      <w:pPr>
        <w:tabs>
          <w:tab w:val="left" w:pos="2010"/>
        </w:tabs>
        <w:spacing w:line="360" w:lineRule="auto"/>
        <w:ind w:firstLineChars="150" w:firstLine="360"/>
        <w:rPr>
          <w:sz w:val="24"/>
          <w:lang w:eastAsia="zh-CN"/>
        </w:rPr>
      </w:pPr>
      <w:r w:rsidRPr="00E47D76">
        <w:rPr>
          <w:rFonts w:hint="eastAsia"/>
          <w:sz w:val="24"/>
          <w:lang w:eastAsia="zh-CN"/>
        </w:rPr>
        <w:t>2、乙方应在保修期内按照甲方要求提供免费保修服务，确保设备的正常运行。乙方拒绝提供保修服务的，每次应向甲方支付违约金</w:t>
      </w:r>
      <w:r w:rsidRPr="00E47D76">
        <w:rPr>
          <w:rFonts w:hint="eastAsia"/>
          <w:sz w:val="24"/>
          <w:u w:val="single"/>
          <w:lang w:eastAsia="zh-CN"/>
        </w:rPr>
        <w:t xml:space="preserve"> 1000 </w:t>
      </w:r>
      <w:r w:rsidRPr="00E47D76">
        <w:rPr>
          <w:rFonts w:hint="eastAsia"/>
          <w:sz w:val="24"/>
          <w:lang w:eastAsia="zh-CN"/>
        </w:rPr>
        <w:t>元；甲方亦有权委托第三方提供保修服务，费用由乙方承担。</w:t>
      </w:r>
    </w:p>
    <w:p w:rsidR="007A7AF3" w:rsidRDefault="007A7AF3" w:rsidP="007A7AF3">
      <w:pPr>
        <w:tabs>
          <w:tab w:val="left" w:pos="2010"/>
        </w:tabs>
        <w:spacing w:line="360" w:lineRule="auto"/>
        <w:ind w:firstLineChars="150" w:firstLine="360"/>
        <w:rPr>
          <w:sz w:val="24"/>
          <w:lang w:eastAsia="zh-CN"/>
        </w:rPr>
      </w:pPr>
      <w:r>
        <w:rPr>
          <w:rFonts w:hint="eastAsia"/>
          <w:sz w:val="24"/>
          <w:lang w:eastAsia="zh-CN"/>
        </w:rPr>
        <w:t>3、货物或配件在保修期内若发生故障或破损，乙方应免费予以更换（同一型号、产地），而更换部分的免费保修期从更换后再延长1年。</w:t>
      </w:r>
    </w:p>
    <w:p w:rsidR="007A7AF3" w:rsidRDefault="007A7AF3" w:rsidP="007A7AF3">
      <w:pPr>
        <w:tabs>
          <w:tab w:val="left" w:pos="2010"/>
        </w:tabs>
        <w:spacing w:line="520" w:lineRule="exact"/>
        <w:rPr>
          <w:b/>
          <w:sz w:val="28"/>
          <w:szCs w:val="28"/>
          <w:lang w:eastAsia="zh-CN"/>
        </w:rPr>
      </w:pPr>
      <w:r w:rsidRPr="00227CD8">
        <w:rPr>
          <w:rFonts w:hint="eastAsia"/>
          <w:b/>
          <w:sz w:val="28"/>
          <w:szCs w:val="28"/>
          <w:lang w:eastAsia="zh-CN"/>
        </w:rPr>
        <w:t>第七条  违约责任</w:t>
      </w:r>
    </w:p>
    <w:p w:rsidR="007A7AF3" w:rsidRPr="00E47D76" w:rsidRDefault="007A7AF3" w:rsidP="007A7AF3">
      <w:pPr>
        <w:tabs>
          <w:tab w:val="left" w:pos="2010"/>
        </w:tabs>
        <w:spacing w:line="520" w:lineRule="exact"/>
        <w:ind w:firstLineChars="98" w:firstLine="235"/>
        <w:rPr>
          <w:color w:val="3C3C3C"/>
          <w:sz w:val="24"/>
          <w:lang w:eastAsia="zh-CN"/>
        </w:rPr>
      </w:pPr>
      <w:r w:rsidRPr="00E47D76">
        <w:rPr>
          <w:rFonts w:hint="eastAsia"/>
          <w:sz w:val="24"/>
          <w:lang w:eastAsia="zh-CN"/>
        </w:rPr>
        <w:t>1、在合同有效期内，任何一方无正当理由违反合同约定，应承担违约责任。乙方不履行合同义务或履行合同义务不符合合同要求，经甲方催办仍不履行/采取补救措施的，甲方有权解除合同，同时乙方应承担违约责任并向甲方支付本合同总金额20%的违约金</w:t>
      </w:r>
      <w:r w:rsidRPr="00E47D76">
        <w:rPr>
          <w:rFonts w:hint="eastAsia"/>
          <w:color w:val="3C3C3C"/>
          <w:sz w:val="24"/>
          <w:lang w:eastAsia="zh-CN"/>
        </w:rPr>
        <w:t>。</w:t>
      </w:r>
    </w:p>
    <w:p w:rsidR="007A7AF3" w:rsidRPr="00E47D76" w:rsidRDefault="007A7AF3" w:rsidP="007A7AF3">
      <w:pPr>
        <w:pStyle w:val="af"/>
        <w:spacing w:before="0" w:beforeAutospacing="0" w:after="0" w:afterAutospacing="0" w:line="360" w:lineRule="auto"/>
        <w:ind w:firstLineChars="100" w:firstLine="240"/>
        <w:jc w:val="both"/>
      </w:pPr>
      <w:r w:rsidRPr="00E47D76">
        <w:rPr>
          <w:rFonts w:hint="eastAsia"/>
          <w:color w:val="3C3C3C"/>
        </w:rPr>
        <w:lastRenderedPageBreak/>
        <w:t>2、</w:t>
      </w:r>
      <w:r w:rsidRPr="00E47D76">
        <w:rPr>
          <w:rFonts w:hint="eastAsia"/>
        </w:rPr>
        <w:t>乙方未在甲方规定的工期期限内完成，并指派人员到现场服务的，每逾期一日，甲方有权扣减总合同款项</w:t>
      </w:r>
      <w:r w:rsidRPr="00E47D76">
        <w:rPr>
          <w:u w:val="single"/>
        </w:rPr>
        <w:t xml:space="preserve"> </w:t>
      </w:r>
      <w:r w:rsidRPr="00E47D76">
        <w:rPr>
          <w:rFonts w:hint="eastAsia"/>
          <w:u w:val="single"/>
        </w:rPr>
        <w:t>0.</w:t>
      </w:r>
      <w:r w:rsidR="00465AA2">
        <w:rPr>
          <w:rFonts w:hint="eastAsia"/>
          <w:u w:val="single"/>
        </w:rPr>
        <w:t>1</w:t>
      </w:r>
      <w:r w:rsidRPr="00E47D76">
        <w:rPr>
          <w:u w:val="single"/>
        </w:rPr>
        <w:t xml:space="preserve"> </w:t>
      </w:r>
      <w:r w:rsidRPr="00E47D76">
        <w:rPr>
          <w:rFonts w:hint="eastAsia"/>
        </w:rPr>
        <w:t>%的违约金；逾期超过</w:t>
      </w:r>
      <w:r w:rsidRPr="00E47D76">
        <w:rPr>
          <w:u w:val="single"/>
        </w:rPr>
        <w:t xml:space="preserve"> </w:t>
      </w:r>
      <w:r w:rsidRPr="00E47D76">
        <w:rPr>
          <w:rFonts w:hint="eastAsia"/>
          <w:u w:val="single"/>
        </w:rPr>
        <w:t>30</w:t>
      </w:r>
      <w:r w:rsidRPr="00E47D76">
        <w:rPr>
          <w:u w:val="single"/>
        </w:rPr>
        <w:t xml:space="preserve"> </w:t>
      </w:r>
      <w:r w:rsidRPr="00E47D76">
        <w:rPr>
          <w:rFonts w:hint="eastAsia"/>
        </w:rPr>
        <w:t>日的，甲方还有权解除本合同、拒绝结算，甲方有权要求乙方支付合同总金额</w:t>
      </w:r>
      <w:r w:rsidRPr="00E47D76">
        <w:rPr>
          <w:rFonts w:hint="eastAsia"/>
          <w:u w:val="single"/>
        </w:rPr>
        <w:t>20%</w:t>
      </w:r>
      <w:r w:rsidRPr="00E47D76">
        <w:rPr>
          <w:rFonts w:hint="eastAsia"/>
        </w:rPr>
        <w:t>的违约金，并要求乙方赔偿损失。</w:t>
      </w:r>
    </w:p>
    <w:p w:rsidR="007A7AF3" w:rsidRPr="00E47D76" w:rsidRDefault="007A7AF3" w:rsidP="007A7AF3">
      <w:pPr>
        <w:pStyle w:val="af"/>
        <w:spacing w:before="0" w:beforeAutospacing="0" w:after="0" w:afterAutospacing="0" w:line="360" w:lineRule="auto"/>
        <w:ind w:firstLineChars="100" w:firstLine="240"/>
        <w:jc w:val="both"/>
      </w:pPr>
      <w:r w:rsidRPr="00E47D76">
        <w:rPr>
          <w:rFonts w:hint="eastAsia"/>
        </w:rPr>
        <w:t>3、</w:t>
      </w:r>
      <w:r w:rsidRPr="00E47D76">
        <w:rPr>
          <w:rFonts w:hint="eastAsia"/>
          <w:color w:val="000000"/>
        </w:rPr>
        <w:t>因乙方工作失误导致甲方设备损坏，乙方应赔偿甲方相应损失并负责修复工作，且由此造成逾期修复的，按逾期修复承担责任。</w:t>
      </w:r>
    </w:p>
    <w:p w:rsidR="007A7AF3" w:rsidRDefault="007A7AF3" w:rsidP="007A7AF3">
      <w:pPr>
        <w:pStyle w:val="af"/>
        <w:spacing w:before="0" w:beforeAutospacing="0" w:after="0" w:afterAutospacing="0" w:line="360" w:lineRule="auto"/>
        <w:ind w:firstLineChars="100" w:firstLine="240"/>
        <w:jc w:val="both"/>
      </w:pPr>
      <w:r>
        <w:rPr>
          <w:rFonts w:hint="eastAsia"/>
        </w:rPr>
        <w:t>4、</w:t>
      </w:r>
      <w:r w:rsidR="00465AA2" w:rsidRPr="00C24461">
        <w:rPr>
          <w:rFonts w:hint="eastAsia"/>
        </w:rPr>
        <w:t>如甲方逾期付款，应按全国银行间同业拆借中心公布的贷款市场报价利率</w:t>
      </w:r>
      <w:r w:rsidR="00465AA2">
        <w:rPr>
          <w:rFonts w:hint="eastAsia"/>
        </w:rPr>
        <w:t>向乙方</w:t>
      </w:r>
      <w:r w:rsidR="00465AA2" w:rsidRPr="00C24461">
        <w:rPr>
          <w:rFonts w:hint="eastAsia"/>
        </w:rPr>
        <w:t>支付利息</w:t>
      </w:r>
      <w:r w:rsidR="00465AA2">
        <w:rPr>
          <w:rFonts w:hint="eastAsia"/>
        </w:rPr>
        <w:t>。</w:t>
      </w:r>
    </w:p>
    <w:p w:rsidR="007A7AF3" w:rsidRDefault="007A7AF3" w:rsidP="007A7AF3">
      <w:pPr>
        <w:pStyle w:val="af"/>
        <w:spacing w:before="0" w:beforeAutospacing="0" w:after="0" w:afterAutospacing="0" w:line="360" w:lineRule="auto"/>
        <w:ind w:firstLineChars="100" w:firstLine="240"/>
        <w:jc w:val="both"/>
      </w:pPr>
      <w:r>
        <w:rPr>
          <w:rFonts w:hint="eastAsia"/>
        </w:rPr>
        <w:t>5、其他附件“</w:t>
      </w:r>
      <w:r w:rsidR="00A17B78">
        <w:rPr>
          <w:rFonts w:hint="eastAsia"/>
        </w:rPr>
        <w:t>发包说明</w:t>
      </w:r>
      <w:r>
        <w:rPr>
          <w:rFonts w:hint="eastAsia"/>
        </w:rPr>
        <w:t>书”中规定的违约责任，如“</w:t>
      </w:r>
      <w:r w:rsidR="00A17B78">
        <w:rPr>
          <w:rFonts w:hint="eastAsia"/>
        </w:rPr>
        <w:t>发包说明</w:t>
      </w:r>
      <w:r>
        <w:rPr>
          <w:rFonts w:hint="eastAsia"/>
        </w:rPr>
        <w:t>书”中的违约责任与主合同规定不符的，以对乙方较严格的条款执行。</w:t>
      </w:r>
    </w:p>
    <w:p w:rsidR="000B1DE9" w:rsidRPr="000D744D" w:rsidRDefault="000B1DE9" w:rsidP="007A7AF3">
      <w:pPr>
        <w:pStyle w:val="af"/>
        <w:spacing w:before="0" w:beforeAutospacing="0" w:after="0" w:afterAutospacing="0" w:line="360" w:lineRule="auto"/>
        <w:ind w:firstLineChars="100" w:firstLine="240"/>
        <w:jc w:val="both"/>
        <w:rPr>
          <w:color w:val="3C3C3C"/>
        </w:rPr>
      </w:pPr>
      <w:r>
        <w:t>6</w:t>
      </w:r>
      <w:r>
        <w:rPr>
          <w:rFonts w:hint="eastAsia"/>
        </w:rPr>
        <w:t>、甲方已就本合同项下涉及乙方重大利害关系的条款向乙方作出详细说明，乙方充分理解上述条款含义，并自愿签订本合同。</w:t>
      </w:r>
    </w:p>
    <w:p w:rsidR="007A7AF3" w:rsidRPr="0047579F" w:rsidRDefault="007A7AF3" w:rsidP="007A7AF3">
      <w:pPr>
        <w:tabs>
          <w:tab w:val="left" w:pos="2010"/>
        </w:tabs>
        <w:spacing w:line="520" w:lineRule="exact"/>
        <w:rPr>
          <w:b/>
          <w:sz w:val="28"/>
          <w:szCs w:val="28"/>
          <w:lang w:eastAsia="zh-CN"/>
        </w:rPr>
      </w:pPr>
      <w:r w:rsidRPr="0047579F">
        <w:rPr>
          <w:rFonts w:hint="eastAsia"/>
          <w:b/>
          <w:sz w:val="28"/>
          <w:szCs w:val="28"/>
          <w:lang w:eastAsia="zh-CN"/>
        </w:rPr>
        <w:t>第</w:t>
      </w:r>
      <w:r>
        <w:rPr>
          <w:rFonts w:hint="eastAsia"/>
          <w:b/>
          <w:sz w:val="28"/>
          <w:szCs w:val="28"/>
          <w:lang w:eastAsia="zh-CN"/>
        </w:rPr>
        <w:t>八</w:t>
      </w:r>
      <w:r w:rsidRPr="0047579F">
        <w:rPr>
          <w:rFonts w:hint="eastAsia"/>
          <w:b/>
          <w:sz w:val="28"/>
          <w:szCs w:val="28"/>
          <w:lang w:eastAsia="zh-CN"/>
        </w:rPr>
        <w:t>条 争议</w:t>
      </w:r>
    </w:p>
    <w:p w:rsidR="007A7AF3" w:rsidRPr="00C042FB" w:rsidRDefault="007A7AF3" w:rsidP="007A7AF3">
      <w:pPr>
        <w:tabs>
          <w:tab w:val="left" w:pos="2010"/>
        </w:tabs>
        <w:spacing w:line="360" w:lineRule="auto"/>
        <w:ind w:firstLineChars="200" w:firstLine="480"/>
        <w:rPr>
          <w:sz w:val="24"/>
          <w:lang w:eastAsia="zh-CN"/>
        </w:rPr>
      </w:pPr>
      <w:r w:rsidRPr="00C042FB">
        <w:rPr>
          <w:rFonts w:hint="eastAsia"/>
          <w:sz w:val="24"/>
          <w:lang w:eastAsia="zh-CN"/>
        </w:rPr>
        <w:t>甲乙双方在履行合同过程中，发生争议和纠纷时，双方应友好协商解决，经协商无法解决时，向甲方所在地的人民法院提起诉讼。</w:t>
      </w:r>
    </w:p>
    <w:p w:rsidR="007A7AF3" w:rsidRPr="0047579F" w:rsidRDefault="007A7AF3" w:rsidP="007A7AF3">
      <w:pPr>
        <w:tabs>
          <w:tab w:val="left" w:pos="2010"/>
        </w:tabs>
        <w:spacing w:line="520" w:lineRule="exact"/>
        <w:rPr>
          <w:b/>
          <w:sz w:val="28"/>
          <w:szCs w:val="28"/>
          <w:lang w:eastAsia="zh-CN"/>
        </w:rPr>
      </w:pPr>
      <w:r w:rsidRPr="0047579F">
        <w:rPr>
          <w:rFonts w:hint="eastAsia"/>
          <w:b/>
          <w:sz w:val="28"/>
          <w:szCs w:val="28"/>
          <w:lang w:eastAsia="zh-CN"/>
        </w:rPr>
        <w:t>第</w:t>
      </w:r>
      <w:r>
        <w:rPr>
          <w:rFonts w:hint="eastAsia"/>
          <w:b/>
          <w:sz w:val="28"/>
          <w:szCs w:val="28"/>
          <w:lang w:eastAsia="zh-CN"/>
        </w:rPr>
        <w:t>九</w:t>
      </w:r>
      <w:r w:rsidRPr="0047579F">
        <w:rPr>
          <w:rFonts w:hint="eastAsia"/>
          <w:b/>
          <w:sz w:val="28"/>
          <w:szCs w:val="28"/>
          <w:lang w:eastAsia="zh-CN"/>
        </w:rPr>
        <w:t>条 通知</w:t>
      </w:r>
    </w:p>
    <w:p w:rsidR="007A7AF3" w:rsidRDefault="007A7AF3" w:rsidP="007A7AF3">
      <w:pPr>
        <w:spacing w:line="360" w:lineRule="auto"/>
        <w:ind w:firstLineChars="150" w:firstLine="360"/>
        <w:rPr>
          <w:sz w:val="24"/>
          <w:lang w:eastAsia="zh-CN"/>
        </w:rPr>
      </w:pPr>
      <w:r w:rsidRPr="00C042FB">
        <w:rPr>
          <w:rFonts w:hint="eastAsia"/>
          <w:sz w:val="24"/>
          <w:lang w:eastAsia="zh-CN"/>
        </w:rPr>
        <w:t>双方重要文件往来应当以书面形式（含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465AA2" w:rsidRDefault="007A7AF3" w:rsidP="00465AA2">
      <w:pPr>
        <w:tabs>
          <w:tab w:val="left" w:pos="2010"/>
        </w:tabs>
        <w:spacing w:line="520" w:lineRule="exact"/>
        <w:rPr>
          <w:b/>
          <w:sz w:val="28"/>
          <w:szCs w:val="28"/>
          <w:lang w:eastAsia="zh-CN"/>
        </w:rPr>
      </w:pPr>
      <w:r w:rsidRPr="00F97EA2">
        <w:rPr>
          <w:rFonts w:hint="eastAsia"/>
          <w:b/>
          <w:sz w:val="28"/>
          <w:szCs w:val="28"/>
          <w:lang w:eastAsia="zh-CN"/>
        </w:rPr>
        <w:t>第十条  不可抗力</w:t>
      </w:r>
    </w:p>
    <w:p w:rsidR="007A7AF3" w:rsidRDefault="007A7AF3" w:rsidP="00465AA2">
      <w:pPr>
        <w:tabs>
          <w:tab w:val="left" w:pos="2010"/>
        </w:tabs>
        <w:spacing w:line="520" w:lineRule="exact"/>
        <w:ind w:firstLineChars="196" w:firstLine="431"/>
        <w:rPr>
          <w:color w:val="000000"/>
          <w:lang w:eastAsia="zh-CN"/>
        </w:rPr>
      </w:pPr>
      <w:r w:rsidRPr="00AA5C7E">
        <w:rPr>
          <w:rFonts w:hint="eastAsia"/>
          <w:color w:val="000000"/>
          <w:lang w:eastAsia="zh-CN"/>
        </w:rPr>
        <w:t>合同履行过程中，双方的任何一方由于不可抗力的原因不能履行合同时应于该原因/事件发生后</w:t>
      </w:r>
      <w:r w:rsidRPr="00AA5C7E">
        <w:rPr>
          <w:rFonts w:hint="eastAsia"/>
          <w:color w:val="000000"/>
          <w:u w:val="single"/>
          <w:lang w:eastAsia="zh-CN"/>
        </w:rPr>
        <w:t>10</w:t>
      </w:r>
      <w:r w:rsidRPr="00AA5C7E">
        <w:rPr>
          <w:rFonts w:hint="eastAsia"/>
          <w:color w:val="000000"/>
          <w:lang w:eastAsia="zh-CN"/>
        </w:rPr>
        <w:t>日内向对方通报，并提供有效证明文件，并由双方协商是否全部或部分免除履行合同的责任或延期履行合同。</w:t>
      </w:r>
    </w:p>
    <w:p w:rsidR="007A7AF3" w:rsidRPr="00F97EA2" w:rsidRDefault="007A7AF3" w:rsidP="007A7AF3">
      <w:pPr>
        <w:pStyle w:val="af"/>
        <w:spacing w:before="0" w:beforeAutospacing="0" w:after="0" w:afterAutospacing="0" w:line="360" w:lineRule="auto"/>
        <w:rPr>
          <w:rFonts w:ascii="Times New Roman" w:hAnsi="Times New Roman" w:cs="Times New Roman"/>
          <w:b/>
          <w:kern w:val="2"/>
          <w:sz w:val="28"/>
          <w:szCs w:val="28"/>
        </w:rPr>
      </w:pPr>
      <w:r w:rsidRPr="00F97EA2">
        <w:rPr>
          <w:rFonts w:ascii="Times New Roman" w:hAnsi="Times New Roman" w:cs="Times New Roman" w:hint="eastAsia"/>
          <w:b/>
          <w:kern w:val="2"/>
          <w:sz w:val="28"/>
          <w:szCs w:val="28"/>
        </w:rPr>
        <w:t>第十一条</w:t>
      </w:r>
      <w:r w:rsidRPr="00F97EA2">
        <w:rPr>
          <w:rFonts w:ascii="Times New Roman" w:hAnsi="Times New Roman" w:cs="Times New Roman" w:hint="eastAsia"/>
          <w:b/>
          <w:kern w:val="2"/>
          <w:sz w:val="28"/>
          <w:szCs w:val="28"/>
        </w:rPr>
        <w:t xml:space="preserve"> </w:t>
      </w:r>
      <w:r w:rsidRPr="00F97EA2">
        <w:rPr>
          <w:rFonts w:ascii="Times New Roman" w:hAnsi="Times New Roman" w:cs="Times New Roman" w:hint="eastAsia"/>
          <w:b/>
          <w:kern w:val="2"/>
          <w:sz w:val="28"/>
          <w:szCs w:val="28"/>
        </w:rPr>
        <w:t>合同份数及生效和终止</w:t>
      </w:r>
    </w:p>
    <w:p w:rsidR="007A7AF3" w:rsidRPr="000C3106" w:rsidRDefault="007A7AF3" w:rsidP="007A7AF3">
      <w:pPr>
        <w:pStyle w:val="af"/>
        <w:spacing w:before="0" w:beforeAutospacing="0" w:after="0" w:afterAutospacing="0" w:line="360" w:lineRule="auto"/>
        <w:rPr>
          <w:color w:val="3C3C3C"/>
        </w:rPr>
      </w:pPr>
      <w:r w:rsidRPr="000C3106">
        <w:rPr>
          <w:rFonts w:hint="eastAsia"/>
          <w:color w:val="3C3C3C"/>
        </w:rPr>
        <w:t>1、本合同经双方盖章后立即生效。</w:t>
      </w:r>
    </w:p>
    <w:p w:rsidR="007A7AF3" w:rsidRDefault="007A7AF3" w:rsidP="007A7AF3">
      <w:pPr>
        <w:pStyle w:val="af"/>
        <w:spacing w:before="0" w:beforeAutospacing="0" w:after="0" w:afterAutospacing="0" w:line="360" w:lineRule="auto"/>
        <w:rPr>
          <w:color w:val="3C3C3C"/>
        </w:rPr>
      </w:pPr>
      <w:r w:rsidRPr="000C3106">
        <w:rPr>
          <w:rFonts w:hint="eastAsia"/>
          <w:color w:val="3C3C3C"/>
        </w:rPr>
        <w:t>2、</w:t>
      </w:r>
      <w:r w:rsidRPr="00C12210">
        <w:rPr>
          <w:rFonts w:hint="eastAsia"/>
        </w:rPr>
        <w:t>本合同经双方签订后生效。合同正本陆份，甲方执肆份，乙方执贰</w:t>
      </w:r>
      <w:r>
        <w:rPr>
          <w:rFonts w:hint="eastAsia"/>
        </w:rPr>
        <w:t>份，具有同等法律效力。</w:t>
      </w:r>
    </w:p>
    <w:p w:rsidR="007A7AF3" w:rsidRPr="00C12210" w:rsidRDefault="007A7AF3" w:rsidP="007A7AF3">
      <w:pPr>
        <w:tabs>
          <w:tab w:val="left" w:pos="2010"/>
        </w:tabs>
        <w:spacing w:line="360" w:lineRule="auto"/>
        <w:rPr>
          <w:sz w:val="24"/>
          <w:lang w:eastAsia="zh-CN"/>
        </w:rPr>
      </w:pPr>
      <w:r>
        <w:rPr>
          <w:rFonts w:hint="eastAsia"/>
          <w:sz w:val="24"/>
          <w:lang w:eastAsia="zh-CN"/>
        </w:rPr>
        <w:lastRenderedPageBreak/>
        <w:t>3</w:t>
      </w:r>
      <w:r w:rsidRPr="00C12210">
        <w:rPr>
          <w:rFonts w:hint="eastAsia"/>
          <w:sz w:val="24"/>
          <w:lang w:eastAsia="zh-CN"/>
        </w:rPr>
        <w:t>.</w:t>
      </w:r>
      <w:r w:rsidRPr="00C12210">
        <w:rPr>
          <w:sz w:val="24"/>
          <w:lang w:eastAsia="zh-CN"/>
        </w:rPr>
        <w:t xml:space="preserve"> </w:t>
      </w:r>
      <w:r w:rsidRPr="00C12210">
        <w:rPr>
          <w:rFonts w:hint="eastAsia"/>
          <w:sz w:val="24"/>
          <w:lang w:eastAsia="zh-CN"/>
        </w:rPr>
        <w:t>附件及双方往来的有效书面文件与合同共同具备法律效力。</w:t>
      </w:r>
    </w:p>
    <w:p w:rsidR="007A7AF3" w:rsidRPr="00C12210" w:rsidRDefault="007A7AF3" w:rsidP="007A7AF3">
      <w:pPr>
        <w:tabs>
          <w:tab w:val="left" w:pos="2010"/>
        </w:tabs>
        <w:spacing w:line="360" w:lineRule="auto"/>
        <w:rPr>
          <w:sz w:val="24"/>
          <w:lang w:eastAsia="zh-CN"/>
        </w:rPr>
      </w:pPr>
      <w:r>
        <w:rPr>
          <w:rFonts w:hint="eastAsia"/>
          <w:sz w:val="24"/>
          <w:lang w:eastAsia="zh-CN"/>
        </w:rPr>
        <w:t>4</w:t>
      </w:r>
      <w:r w:rsidRPr="00C12210">
        <w:rPr>
          <w:rFonts w:hint="eastAsia"/>
          <w:sz w:val="24"/>
          <w:lang w:eastAsia="zh-CN"/>
        </w:rPr>
        <w:t>.</w:t>
      </w:r>
      <w:r w:rsidRPr="00C12210">
        <w:rPr>
          <w:sz w:val="24"/>
          <w:lang w:eastAsia="zh-CN"/>
        </w:rPr>
        <w:t xml:space="preserve"> </w:t>
      </w:r>
      <w:r w:rsidRPr="00C12210">
        <w:rPr>
          <w:rFonts w:hint="eastAsia"/>
          <w:sz w:val="24"/>
          <w:lang w:eastAsia="zh-CN"/>
        </w:rPr>
        <w:t>本合同未尽事宜，如需更改经双方协商后可另签补充协议。</w:t>
      </w:r>
    </w:p>
    <w:p w:rsidR="007A7AF3" w:rsidRDefault="007A7AF3" w:rsidP="007A7AF3">
      <w:pPr>
        <w:tabs>
          <w:tab w:val="left" w:pos="2010"/>
        </w:tabs>
        <w:spacing w:line="360" w:lineRule="auto"/>
        <w:rPr>
          <w:sz w:val="24"/>
          <w:lang w:eastAsia="zh-CN"/>
        </w:rPr>
      </w:pPr>
      <w:r>
        <w:rPr>
          <w:rFonts w:hint="eastAsia"/>
          <w:sz w:val="24"/>
          <w:lang w:eastAsia="zh-CN"/>
        </w:rPr>
        <w:t>附件1：</w:t>
      </w:r>
      <w:r w:rsidR="000B1DE9">
        <w:rPr>
          <w:rFonts w:hint="eastAsia"/>
          <w:sz w:val="24"/>
          <w:lang w:eastAsia="zh-CN"/>
        </w:rPr>
        <w:t>发包说明</w:t>
      </w:r>
      <w:r w:rsidRPr="00F2102C">
        <w:rPr>
          <w:rFonts w:hint="eastAsia"/>
          <w:sz w:val="24"/>
          <w:lang w:eastAsia="zh-CN"/>
        </w:rPr>
        <w:t>书</w:t>
      </w:r>
    </w:p>
    <w:p w:rsidR="007A7AF3" w:rsidRPr="00C12210" w:rsidRDefault="007A7AF3" w:rsidP="00465AA2">
      <w:pPr>
        <w:tabs>
          <w:tab w:val="left" w:pos="2010"/>
        </w:tabs>
        <w:spacing w:line="360" w:lineRule="auto"/>
        <w:rPr>
          <w:sz w:val="24"/>
          <w:lang w:eastAsia="zh-CN"/>
        </w:rPr>
      </w:pPr>
      <w:r>
        <w:rPr>
          <w:rFonts w:hint="eastAsia"/>
          <w:sz w:val="24"/>
          <w:lang w:eastAsia="zh-CN"/>
        </w:rPr>
        <w:t>附件2：</w:t>
      </w:r>
      <w:r w:rsidR="000B1DE9" w:rsidRPr="00C12210">
        <w:rPr>
          <w:rFonts w:hint="eastAsia"/>
          <w:sz w:val="24"/>
          <w:lang w:eastAsia="zh-CN"/>
        </w:rPr>
        <w:t>安全环保协议</w:t>
      </w:r>
    </w:p>
    <w:p w:rsidR="007A7AF3" w:rsidRDefault="00465AA2" w:rsidP="00465AA2">
      <w:pPr>
        <w:tabs>
          <w:tab w:val="left" w:pos="2010"/>
        </w:tabs>
        <w:spacing w:line="360" w:lineRule="auto"/>
        <w:rPr>
          <w:sz w:val="24"/>
          <w:lang w:eastAsia="zh-CN"/>
        </w:rPr>
      </w:pPr>
      <w:r w:rsidRPr="00465AA2">
        <w:rPr>
          <w:rFonts w:cs="Arial" w:hint="eastAsia"/>
          <w:sz w:val="24"/>
          <w:lang w:eastAsia="zh-CN"/>
        </w:rPr>
        <w:t>附件3：</w:t>
      </w:r>
      <w:r w:rsidR="000B1DE9" w:rsidRPr="00E01C65">
        <w:rPr>
          <w:rFonts w:hint="eastAsia"/>
          <w:snapToGrid w:val="0"/>
          <w:sz w:val="24"/>
          <w:szCs w:val="24"/>
          <w:lang w:eastAsia="zh-CN"/>
        </w:rPr>
        <w:t>建设项目廉洁从业承诺书</w:t>
      </w:r>
    </w:p>
    <w:p w:rsidR="007A7AF3" w:rsidRDefault="007A7AF3" w:rsidP="007A7AF3">
      <w:pPr>
        <w:tabs>
          <w:tab w:val="left" w:pos="2010"/>
        </w:tabs>
        <w:spacing w:line="360" w:lineRule="auto"/>
        <w:rPr>
          <w:rFonts w:cs="Arial"/>
          <w:b/>
          <w:sz w:val="24"/>
          <w:lang w:eastAsia="zh-CN"/>
        </w:rPr>
      </w:pPr>
    </w:p>
    <w:p w:rsidR="007A7AF3" w:rsidRDefault="007A7AF3" w:rsidP="007A7AF3">
      <w:pPr>
        <w:tabs>
          <w:tab w:val="left" w:pos="2010"/>
        </w:tabs>
        <w:spacing w:line="360" w:lineRule="auto"/>
        <w:ind w:firstLineChars="400" w:firstLine="964"/>
        <w:rPr>
          <w:sz w:val="24"/>
          <w:lang w:eastAsia="zh-CN"/>
        </w:rPr>
      </w:pPr>
      <w:r>
        <w:rPr>
          <w:rFonts w:cs="Arial" w:hint="eastAsia"/>
          <w:b/>
          <w:sz w:val="24"/>
          <w:lang w:eastAsia="zh-CN"/>
        </w:rPr>
        <w:t>（以下</w:t>
      </w:r>
      <w:r w:rsidRPr="00AA5C7E">
        <w:rPr>
          <w:rFonts w:cs="Arial" w:hint="eastAsia"/>
          <w:b/>
          <w:sz w:val="24"/>
          <w:lang w:eastAsia="zh-CN"/>
        </w:rPr>
        <w:t>为签署栏，无正文）</w:t>
      </w:r>
    </w:p>
    <w:p w:rsidR="007A7AF3" w:rsidRDefault="007A7AF3" w:rsidP="007A7AF3">
      <w:pPr>
        <w:spacing w:line="360" w:lineRule="auto"/>
        <w:ind w:rightChars="-67" w:right="-147"/>
        <w:rPr>
          <w:rFonts w:cs="Arial"/>
          <w:b/>
          <w:sz w:val="24"/>
          <w:lang w:eastAsia="zh-CN"/>
        </w:rPr>
      </w:pPr>
      <w:r w:rsidRPr="00570692">
        <w:rPr>
          <w:rFonts w:cs="Arial" w:hint="eastAsia"/>
          <w:b/>
          <w:sz w:val="24"/>
          <w:lang w:eastAsia="zh-CN"/>
        </w:rPr>
        <w:t>甲方</w:t>
      </w:r>
      <w:r w:rsidRPr="00570692">
        <w:rPr>
          <w:rFonts w:cs="Arial"/>
          <w:b/>
          <w:sz w:val="24"/>
          <w:lang w:eastAsia="zh-CN"/>
        </w:rPr>
        <w:t>：</w:t>
      </w:r>
      <w:r w:rsidRPr="00570692">
        <w:rPr>
          <w:rFonts w:cs="Arial" w:hint="eastAsia"/>
          <w:b/>
          <w:sz w:val="24"/>
          <w:lang w:eastAsia="zh-CN"/>
        </w:rPr>
        <w:t xml:space="preserve">                </w:t>
      </w:r>
      <w:r>
        <w:rPr>
          <w:rFonts w:cs="Arial" w:hint="eastAsia"/>
          <w:b/>
          <w:sz w:val="24"/>
          <w:lang w:eastAsia="zh-CN"/>
        </w:rPr>
        <w:t xml:space="preserve">   </w:t>
      </w:r>
      <w:r w:rsidRPr="00570692">
        <w:rPr>
          <w:rFonts w:cs="Arial" w:hint="eastAsia"/>
          <w:b/>
          <w:sz w:val="24"/>
          <w:lang w:eastAsia="zh-CN"/>
        </w:rPr>
        <w:t xml:space="preserve">   </w:t>
      </w:r>
      <w:r>
        <w:rPr>
          <w:rFonts w:cs="Arial" w:hint="eastAsia"/>
          <w:b/>
          <w:sz w:val="24"/>
          <w:lang w:eastAsia="zh-CN"/>
        </w:rPr>
        <w:t xml:space="preserve">              </w:t>
      </w:r>
      <w:r w:rsidRPr="00570692">
        <w:rPr>
          <w:rFonts w:cs="Arial" w:hint="eastAsia"/>
          <w:b/>
          <w:sz w:val="24"/>
          <w:lang w:eastAsia="zh-CN"/>
        </w:rPr>
        <w:t>乙方</w:t>
      </w:r>
      <w:r>
        <w:rPr>
          <w:rFonts w:cs="Arial" w:hint="eastAsia"/>
          <w:b/>
          <w:sz w:val="24"/>
          <w:lang w:eastAsia="zh-CN"/>
        </w:rPr>
        <w:t>：</w:t>
      </w:r>
      <w:r w:rsidRPr="00570692">
        <w:rPr>
          <w:rFonts w:cs="Arial"/>
          <w:b/>
          <w:sz w:val="24"/>
          <w:lang w:eastAsia="zh-CN"/>
        </w:rPr>
        <w:t xml:space="preserve"> </w:t>
      </w:r>
    </w:p>
    <w:p w:rsidR="007A7AF3" w:rsidRPr="00F07478" w:rsidRDefault="007A7AF3" w:rsidP="007A7AF3">
      <w:pPr>
        <w:spacing w:line="360" w:lineRule="auto"/>
        <w:ind w:rightChars="-67" w:right="-147"/>
        <w:rPr>
          <w:b/>
          <w:sz w:val="24"/>
          <w:lang w:eastAsia="zh-CN"/>
        </w:rPr>
      </w:pPr>
      <w:r>
        <w:rPr>
          <w:rFonts w:hint="eastAsia"/>
          <w:b/>
          <w:spacing w:val="20"/>
          <w:sz w:val="24"/>
          <w:lang w:eastAsia="zh-CN"/>
        </w:rPr>
        <w:t>腾龙芳烃（漳州）</w:t>
      </w:r>
      <w:r w:rsidRPr="00E63F97">
        <w:rPr>
          <w:rFonts w:hint="eastAsia"/>
          <w:b/>
          <w:spacing w:val="20"/>
          <w:sz w:val="24"/>
          <w:lang w:eastAsia="zh-CN"/>
        </w:rPr>
        <w:t xml:space="preserve">有限公司   </w:t>
      </w:r>
      <w:r>
        <w:rPr>
          <w:rFonts w:hint="eastAsia"/>
          <w:b/>
          <w:spacing w:val="20"/>
          <w:sz w:val="24"/>
          <w:lang w:eastAsia="zh-CN"/>
        </w:rPr>
        <w:t xml:space="preserve">   </w:t>
      </w:r>
      <w:r w:rsidRPr="00E63F97">
        <w:rPr>
          <w:rFonts w:hint="eastAsia"/>
          <w:b/>
          <w:spacing w:val="20"/>
          <w:sz w:val="24"/>
          <w:lang w:eastAsia="zh-CN"/>
        </w:rPr>
        <w:t xml:space="preserve"> </w:t>
      </w:r>
      <w:r>
        <w:rPr>
          <w:rFonts w:hint="eastAsia"/>
          <w:b/>
          <w:spacing w:val="20"/>
          <w:sz w:val="24"/>
          <w:lang w:eastAsia="zh-CN"/>
        </w:rPr>
        <w:t xml:space="preserve">   </w:t>
      </w:r>
    </w:p>
    <w:p w:rsidR="007A7AF3" w:rsidRPr="00570692" w:rsidRDefault="007A7AF3" w:rsidP="007A7AF3">
      <w:pPr>
        <w:spacing w:line="360" w:lineRule="auto"/>
        <w:ind w:rightChars="-67" w:right="-147"/>
        <w:rPr>
          <w:rFonts w:cs="Arial"/>
          <w:b/>
          <w:sz w:val="24"/>
          <w:lang w:eastAsia="zh-CN"/>
        </w:rPr>
      </w:pPr>
    </w:p>
    <w:p w:rsidR="007A7AF3" w:rsidRDefault="007A7AF3" w:rsidP="007A7AF3">
      <w:pPr>
        <w:spacing w:line="360" w:lineRule="auto"/>
        <w:ind w:left="832" w:rightChars="-67" w:right="-147" w:hangingChars="378" w:hanging="832"/>
        <w:rPr>
          <w:szCs w:val="21"/>
          <w:lang w:eastAsia="zh-CN"/>
        </w:rPr>
      </w:pPr>
      <w:r w:rsidRPr="003F737A">
        <w:rPr>
          <w:rFonts w:hint="eastAsia"/>
          <w:szCs w:val="21"/>
          <w:lang w:eastAsia="zh-CN"/>
        </w:rPr>
        <w:t>地</w:t>
      </w:r>
      <w:r w:rsidRPr="003F737A">
        <w:rPr>
          <w:szCs w:val="21"/>
          <w:lang w:eastAsia="zh-CN"/>
        </w:rPr>
        <w:t xml:space="preserve">  </w:t>
      </w:r>
      <w:r w:rsidRPr="003F737A">
        <w:rPr>
          <w:rFonts w:hint="eastAsia"/>
          <w:szCs w:val="21"/>
          <w:lang w:eastAsia="zh-CN"/>
        </w:rPr>
        <w:t>址：</w:t>
      </w:r>
      <w:r w:rsidRPr="00B34181">
        <w:rPr>
          <w:rFonts w:hAnsi="Courier New" w:cs="Courier New" w:hint="eastAsia"/>
          <w:szCs w:val="21"/>
          <w:lang w:eastAsia="zh-CN"/>
        </w:rPr>
        <w:t>福建省漳州市古雷开发区</w:t>
      </w:r>
      <w:r>
        <w:rPr>
          <w:rFonts w:hAnsi="Courier New" w:cs="Courier New" w:hint="eastAsia"/>
          <w:szCs w:val="21"/>
          <w:lang w:eastAsia="zh-CN"/>
        </w:rPr>
        <w:t xml:space="preserve">        </w:t>
      </w:r>
      <w:r>
        <w:rPr>
          <w:rFonts w:hint="eastAsia"/>
          <w:szCs w:val="21"/>
          <w:lang w:eastAsia="zh-CN"/>
        </w:rPr>
        <w:t xml:space="preserve">       </w:t>
      </w:r>
      <w:r w:rsidRPr="00687826">
        <w:rPr>
          <w:rFonts w:hint="eastAsia"/>
          <w:szCs w:val="21"/>
          <w:lang w:eastAsia="zh-CN"/>
        </w:rPr>
        <w:t>地</w:t>
      </w:r>
      <w:r w:rsidRPr="00687826">
        <w:rPr>
          <w:szCs w:val="21"/>
          <w:lang w:eastAsia="zh-CN"/>
        </w:rPr>
        <w:t xml:space="preserve"> </w:t>
      </w:r>
      <w:r w:rsidRPr="00687826">
        <w:rPr>
          <w:rFonts w:hint="eastAsia"/>
          <w:szCs w:val="21"/>
          <w:lang w:eastAsia="zh-CN"/>
        </w:rPr>
        <w:t xml:space="preserve"> 址：</w:t>
      </w:r>
      <w:r w:rsidR="00E01C65">
        <w:rPr>
          <w:szCs w:val="21"/>
          <w:lang w:eastAsia="zh-CN"/>
        </w:rPr>
        <w:t xml:space="preserve"> </w:t>
      </w:r>
    </w:p>
    <w:p w:rsidR="007A7AF3" w:rsidRPr="00F0216D" w:rsidRDefault="007A7AF3" w:rsidP="007A7AF3">
      <w:pPr>
        <w:spacing w:line="360" w:lineRule="auto"/>
        <w:ind w:leftChars="378" w:left="832" w:rightChars="-67" w:right="-147"/>
        <w:rPr>
          <w:lang w:eastAsia="zh-CN"/>
        </w:rPr>
      </w:pPr>
      <w:r w:rsidRPr="00B34181">
        <w:rPr>
          <w:rFonts w:hAnsi="Courier New" w:cs="Courier New" w:hint="eastAsia"/>
          <w:szCs w:val="21"/>
          <w:lang w:eastAsia="zh-CN"/>
        </w:rPr>
        <w:t>腾龙路</w:t>
      </w:r>
      <w:r>
        <w:rPr>
          <w:rFonts w:hAnsi="Courier New" w:cs="Courier New" w:hint="eastAsia"/>
          <w:szCs w:val="21"/>
          <w:lang w:eastAsia="zh-CN"/>
        </w:rPr>
        <w:t>84</w:t>
      </w:r>
      <w:r w:rsidRPr="00B34181">
        <w:rPr>
          <w:rFonts w:hAnsi="Courier New" w:cs="Courier New" w:hint="eastAsia"/>
          <w:szCs w:val="21"/>
          <w:lang w:eastAsia="zh-CN"/>
        </w:rPr>
        <w:t>号</w:t>
      </w:r>
      <w:r>
        <w:rPr>
          <w:rFonts w:hAnsi="Courier New" w:cs="Courier New" w:hint="eastAsia"/>
          <w:szCs w:val="21"/>
          <w:lang w:eastAsia="zh-CN"/>
        </w:rPr>
        <w:t xml:space="preserve">                                    </w:t>
      </w:r>
    </w:p>
    <w:p w:rsidR="007A7AF3" w:rsidRPr="00F0216D" w:rsidRDefault="007A7AF3" w:rsidP="00A17B78">
      <w:pPr>
        <w:spacing w:line="360" w:lineRule="auto"/>
        <w:ind w:left="1038" w:rightChars="-67" w:right="-147" w:hangingChars="472" w:hanging="1038"/>
        <w:rPr>
          <w:lang w:eastAsia="zh-CN"/>
        </w:rPr>
      </w:pPr>
      <w:r w:rsidRPr="003F737A">
        <w:rPr>
          <w:rFonts w:hint="eastAsia"/>
          <w:szCs w:val="21"/>
          <w:lang w:eastAsia="zh-CN"/>
        </w:rPr>
        <w:t>开户行：</w:t>
      </w:r>
      <w:r w:rsidR="00A17B78">
        <w:rPr>
          <w:rFonts w:hint="eastAsia"/>
          <w:szCs w:val="21"/>
          <w:lang w:eastAsia="zh-CN"/>
        </w:rPr>
        <w:t>兴业银行漳州古雷支行</w:t>
      </w:r>
      <w:r w:rsidRPr="003F737A">
        <w:rPr>
          <w:rFonts w:hint="eastAsia"/>
          <w:szCs w:val="21"/>
          <w:lang w:eastAsia="zh-CN"/>
        </w:rPr>
        <w:t xml:space="preserve"> </w:t>
      </w:r>
      <w:r>
        <w:rPr>
          <w:rFonts w:hint="eastAsia"/>
          <w:szCs w:val="21"/>
          <w:lang w:eastAsia="zh-CN"/>
        </w:rPr>
        <w:t xml:space="preserve">     </w:t>
      </w:r>
      <w:r w:rsidR="00A17B78">
        <w:rPr>
          <w:szCs w:val="21"/>
          <w:lang w:eastAsia="zh-CN"/>
        </w:rPr>
        <w:t xml:space="preserve">        </w:t>
      </w:r>
      <w:r>
        <w:rPr>
          <w:rFonts w:hint="eastAsia"/>
          <w:szCs w:val="21"/>
          <w:lang w:eastAsia="zh-CN"/>
        </w:rPr>
        <w:t xml:space="preserve">   </w:t>
      </w:r>
      <w:r w:rsidRPr="00687826">
        <w:rPr>
          <w:rFonts w:hint="eastAsia"/>
          <w:szCs w:val="21"/>
          <w:lang w:eastAsia="zh-CN"/>
        </w:rPr>
        <w:t>开户</w:t>
      </w:r>
      <w:r>
        <w:rPr>
          <w:rFonts w:hint="eastAsia"/>
          <w:szCs w:val="21"/>
          <w:lang w:eastAsia="zh-CN"/>
        </w:rPr>
        <w:t>行：</w:t>
      </w:r>
      <w:r w:rsidR="00E01C65">
        <w:rPr>
          <w:lang w:eastAsia="zh-CN"/>
        </w:rPr>
        <w:t xml:space="preserve"> </w:t>
      </w:r>
    </w:p>
    <w:p w:rsidR="007A7AF3" w:rsidRPr="00687826" w:rsidRDefault="007A7AF3" w:rsidP="007A7AF3">
      <w:pPr>
        <w:spacing w:line="360" w:lineRule="auto"/>
        <w:ind w:rightChars="-67" w:right="-147"/>
        <w:rPr>
          <w:szCs w:val="21"/>
          <w:lang w:eastAsia="zh-CN"/>
        </w:rPr>
      </w:pPr>
      <w:r w:rsidRPr="003F737A">
        <w:rPr>
          <w:rFonts w:hint="eastAsia"/>
          <w:szCs w:val="21"/>
          <w:lang w:eastAsia="zh-CN"/>
        </w:rPr>
        <w:t>帐</w:t>
      </w:r>
      <w:r>
        <w:rPr>
          <w:szCs w:val="21"/>
          <w:lang w:eastAsia="zh-CN"/>
        </w:rPr>
        <w:t xml:space="preserve">  </w:t>
      </w:r>
      <w:r w:rsidRPr="003F737A">
        <w:rPr>
          <w:rFonts w:hint="eastAsia"/>
          <w:szCs w:val="21"/>
          <w:lang w:eastAsia="zh-CN"/>
        </w:rPr>
        <w:t>号：</w:t>
      </w:r>
      <w:r w:rsidRPr="003F737A" w:rsidDel="00577155">
        <w:rPr>
          <w:rFonts w:hint="eastAsia"/>
          <w:szCs w:val="21"/>
          <w:lang w:eastAsia="zh-CN"/>
        </w:rPr>
        <w:t xml:space="preserve"> </w:t>
      </w:r>
      <w:r w:rsidR="00A17B78">
        <w:rPr>
          <w:szCs w:val="21"/>
          <w:lang w:eastAsia="zh-CN"/>
        </w:rPr>
        <w:t>162070100100021071</w:t>
      </w:r>
      <w:r w:rsidRPr="003F737A">
        <w:rPr>
          <w:rFonts w:hint="eastAsia"/>
          <w:szCs w:val="21"/>
          <w:lang w:eastAsia="zh-CN"/>
        </w:rPr>
        <w:t xml:space="preserve">             </w:t>
      </w:r>
      <w:r w:rsidRPr="00687826">
        <w:rPr>
          <w:rFonts w:hint="eastAsia"/>
          <w:szCs w:val="21"/>
          <w:lang w:eastAsia="zh-CN"/>
        </w:rPr>
        <w:t xml:space="preserve">  </w:t>
      </w:r>
      <w:r>
        <w:rPr>
          <w:rFonts w:hint="eastAsia"/>
          <w:szCs w:val="21"/>
          <w:lang w:eastAsia="zh-CN"/>
        </w:rPr>
        <w:t xml:space="preserve">    </w:t>
      </w:r>
      <w:r w:rsidRPr="00687826">
        <w:rPr>
          <w:rFonts w:hint="eastAsia"/>
          <w:szCs w:val="21"/>
          <w:lang w:eastAsia="zh-CN"/>
        </w:rPr>
        <w:t>帐</w:t>
      </w:r>
      <w:r>
        <w:rPr>
          <w:szCs w:val="21"/>
          <w:lang w:eastAsia="zh-CN"/>
        </w:rPr>
        <w:t xml:space="preserve">  </w:t>
      </w:r>
      <w:r w:rsidRPr="00687826">
        <w:rPr>
          <w:rFonts w:hint="eastAsia"/>
          <w:szCs w:val="21"/>
          <w:lang w:eastAsia="zh-CN"/>
        </w:rPr>
        <w:t>号：</w:t>
      </w:r>
      <w:r w:rsidRPr="001A6C48" w:rsidDel="00EC247A">
        <w:rPr>
          <w:rFonts w:hint="eastAsia"/>
          <w:szCs w:val="21"/>
          <w:lang w:eastAsia="zh-CN"/>
        </w:rPr>
        <w:t xml:space="preserve"> </w:t>
      </w:r>
    </w:p>
    <w:p w:rsidR="007A7AF3" w:rsidRDefault="007A7AF3" w:rsidP="007A7AF3">
      <w:pPr>
        <w:spacing w:line="360" w:lineRule="auto"/>
        <w:ind w:rightChars="-67" w:right="-147"/>
        <w:rPr>
          <w:lang w:eastAsia="zh-CN"/>
        </w:rPr>
      </w:pPr>
      <w:r w:rsidRPr="00687826">
        <w:rPr>
          <w:rFonts w:hint="eastAsia"/>
          <w:szCs w:val="21"/>
          <w:lang w:eastAsia="zh-CN"/>
        </w:rPr>
        <w:t>税</w:t>
      </w:r>
      <w:r>
        <w:rPr>
          <w:szCs w:val="21"/>
          <w:lang w:eastAsia="zh-CN"/>
        </w:rPr>
        <w:t xml:space="preserve">  </w:t>
      </w:r>
      <w:r w:rsidRPr="00687826">
        <w:rPr>
          <w:rFonts w:hint="eastAsia"/>
          <w:szCs w:val="21"/>
          <w:lang w:eastAsia="zh-CN"/>
        </w:rPr>
        <w:t xml:space="preserve">号： </w:t>
      </w:r>
      <w:r>
        <w:rPr>
          <w:rFonts w:hint="eastAsia"/>
          <w:szCs w:val="21"/>
          <w:lang w:eastAsia="zh-CN"/>
        </w:rPr>
        <w:t>91350600717866709A</w:t>
      </w:r>
      <w:r w:rsidRPr="00B34181">
        <w:rPr>
          <w:rFonts w:hint="eastAsia"/>
          <w:lang w:eastAsia="zh-CN"/>
        </w:rPr>
        <w:t xml:space="preserve"> </w:t>
      </w:r>
      <w:r>
        <w:rPr>
          <w:rFonts w:hint="eastAsia"/>
          <w:szCs w:val="21"/>
          <w:lang w:eastAsia="zh-CN"/>
        </w:rPr>
        <w:t xml:space="preserve">              </w:t>
      </w:r>
      <w:r w:rsidRPr="00577155">
        <w:rPr>
          <w:rFonts w:hint="eastAsia"/>
          <w:szCs w:val="21"/>
          <w:lang w:eastAsia="zh-CN"/>
        </w:rPr>
        <w:t xml:space="preserve"> </w:t>
      </w:r>
      <w:r>
        <w:rPr>
          <w:rFonts w:hint="eastAsia"/>
          <w:szCs w:val="21"/>
          <w:lang w:eastAsia="zh-CN"/>
        </w:rPr>
        <w:t xml:space="preserve">  </w:t>
      </w:r>
      <w:r w:rsidRPr="00577155">
        <w:rPr>
          <w:rFonts w:hint="eastAsia"/>
          <w:szCs w:val="21"/>
          <w:lang w:eastAsia="zh-CN"/>
        </w:rPr>
        <w:t>税</w:t>
      </w:r>
      <w:r>
        <w:rPr>
          <w:szCs w:val="21"/>
          <w:lang w:eastAsia="zh-CN"/>
        </w:rPr>
        <w:t xml:space="preserve"> </w:t>
      </w:r>
      <w:r>
        <w:rPr>
          <w:rFonts w:hint="eastAsia"/>
          <w:szCs w:val="21"/>
          <w:lang w:eastAsia="zh-CN"/>
        </w:rPr>
        <w:t xml:space="preserve"> </w:t>
      </w:r>
      <w:r w:rsidRPr="00577155">
        <w:rPr>
          <w:rFonts w:hint="eastAsia"/>
          <w:szCs w:val="21"/>
          <w:lang w:eastAsia="zh-CN"/>
        </w:rPr>
        <w:t>号：</w:t>
      </w:r>
      <w:r w:rsidRPr="001A6C48" w:rsidDel="00EC247A">
        <w:rPr>
          <w:rFonts w:hint="eastAsia"/>
          <w:szCs w:val="21"/>
          <w:lang w:eastAsia="zh-CN"/>
        </w:rPr>
        <w:t xml:space="preserve"> </w:t>
      </w:r>
    </w:p>
    <w:p w:rsidR="007A7AF3" w:rsidRDefault="007A7AF3" w:rsidP="007A7AF3">
      <w:pPr>
        <w:spacing w:line="360" w:lineRule="auto"/>
        <w:ind w:rightChars="-67" w:right="-147"/>
        <w:rPr>
          <w:bCs/>
          <w:szCs w:val="21"/>
          <w:lang w:eastAsia="zh-CN"/>
        </w:rPr>
      </w:pPr>
      <w:r w:rsidRPr="003F737A">
        <w:rPr>
          <w:rFonts w:hint="eastAsia"/>
          <w:szCs w:val="21"/>
          <w:lang w:eastAsia="zh-CN"/>
        </w:rPr>
        <w:t>电</w:t>
      </w:r>
      <w:r>
        <w:rPr>
          <w:szCs w:val="21"/>
          <w:lang w:eastAsia="zh-CN"/>
        </w:rPr>
        <w:t xml:space="preserve"> </w:t>
      </w:r>
      <w:r w:rsidRPr="003F737A">
        <w:rPr>
          <w:szCs w:val="21"/>
          <w:lang w:eastAsia="zh-CN"/>
        </w:rPr>
        <w:t xml:space="preserve"> </w:t>
      </w:r>
      <w:r w:rsidRPr="003F737A">
        <w:rPr>
          <w:rFonts w:hint="eastAsia"/>
          <w:szCs w:val="21"/>
          <w:lang w:eastAsia="zh-CN"/>
        </w:rPr>
        <w:t xml:space="preserve">话：  </w:t>
      </w:r>
      <w:r w:rsidRPr="00B34181">
        <w:rPr>
          <w:rFonts w:hint="eastAsia"/>
          <w:szCs w:val="21"/>
          <w:lang w:eastAsia="zh-CN"/>
        </w:rPr>
        <w:t>0596-6311</w:t>
      </w:r>
      <w:r>
        <w:rPr>
          <w:rFonts w:hint="eastAsia"/>
          <w:szCs w:val="21"/>
          <w:lang w:eastAsia="zh-CN"/>
        </w:rPr>
        <w:t>083</w:t>
      </w:r>
      <w:r w:rsidRPr="003F737A">
        <w:rPr>
          <w:rFonts w:hint="eastAsia"/>
          <w:szCs w:val="21"/>
          <w:lang w:eastAsia="zh-CN"/>
        </w:rPr>
        <w:t xml:space="preserve">                    </w:t>
      </w:r>
      <w:r>
        <w:rPr>
          <w:rFonts w:hint="eastAsia"/>
          <w:szCs w:val="21"/>
          <w:lang w:eastAsia="zh-CN"/>
        </w:rPr>
        <w:t xml:space="preserve">   </w:t>
      </w:r>
      <w:r w:rsidRPr="00687826">
        <w:rPr>
          <w:rFonts w:hint="eastAsia"/>
          <w:szCs w:val="21"/>
          <w:lang w:eastAsia="zh-CN"/>
        </w:rPr>
        <w:t>电</w:t>
      </w:r>
      <w:r w:rsidRPr="00687826">
        <w:rPr>
          <w:szCs w:val="21"/>
          <w:lang w:eastAsia="zh-CN"/>
        </w:rPr>
        <w:t xml:space="preserve">  </w:t>
      </w:r>
      <w:r w:rsidRPr="00687826">
        <w:rPr>
          <w:rFonts w:hint="eastAsia"/>
          <w:szCs w:val="21"/>
          <w:lang w:eastAsia="zh-CN"/>
        </w:rPr>
        <w:t>话：</w:t>
      </w:r>
      <w:r w:rsidRPr="001A6C48" w:rsidDel="00EC247A">
        <w:rPr>
          <w:rFonts w:hint="eastAsia"/>
          <w:bCs/>
          <w:szCs w:val="21"/>
          <w:lang w:eastAsia="zh-CN"/>
        </w:rPr>
        <w:t xml:space="preserve"> </w:t>
      </w:r>
    </w:p>
    <w:p w:rsidR="007A7AF3" w:rsidRDefault="007A7AF3" w:rsidP="007A7AF3">
      <w:pPr>
        <w:spacing w:line="360" w:lineRule="auto"/>
        <w:ind w:rightChars="-67" w:right="-147"/>
        <w:rPr>
          <w:szCs w:val="21"/>
          <w:lang w:eastAsia="zh-CN"/>
        </w:rPr>
      </w:pPr>
    </w:p>
    <w:p w:rsidR="007A7AF3" w:rsidRDefault="007A7AF3" w:rsidP="007A7AF3">
      <w:pPr>
        <w:spacing w:line="360" w:lineRule="auto"/>
        <w:ind w:rightChars="-67" w:right="-147"/>
        <w:rPr>
          <w:szCs w:val="21"/>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A17B78" w:rsidRPr="00A17B78" w:rsidRDefault="00A17B78" w:rsidP="00A17B78">
      <w:pPr>
        <w:pStyle w:val="1"/>
      </w:pPr>
    </w:p>
    <w:p w:rsidR="000B1DE9" w:rsidRDefault="000B1DE9" w:rsidP="00221D1E">
      <w:pPr>
        <w:spacing w:line="300" w:lineRule="exact"/>
        <w:rPr>
          <w:rFonts w:asciiTheme="majorEastAsia" w:eastAsiaTheme="majorEastAsia" w:hAnsiTheme="majorEastAsia"/>
          <w:b/>
          <w:color w:val="000000"/>
          <w:sz w:val="30"/>
          <w:szCs w:val="30"/>
          <w:lang w:eastAsia="zh-CN"/>
        </w:rPr>
      </w:pPr>
    </w:p>
    <w:p w:rsidR="00221D1E" w:rsidRDefault="0004059F" w:rsidP="00221D1E">
      <w:pPr>
        <w:spacing w:line="300" w:lineRule="exact"/>
        <w:rPr>
          <w:lang w:eastAsia="zh-CN"/>
        </w:rPr>
      </w:pPr>
      <w:r w:rsidRPr="003F11F4">
        <w:rPr>
          <w:rFonts w:asciiTheme="majorEastAsia" w:eastAsiaTheme="majorEastAsia" w:hAnsiTheme="majorEastAsia" w:hint="eastAsia"/>
          <w:b/>
          <w:color w:val="000000"/>
          <w:sz w:val="30"/>
          <w:szCs w:val="30"/>
          <w:lang w:eastAsia="zh-CN"/>
        </w:rPr>
        <w:lastRenderedPageBreak/>
        <w:t>附件</w:t>
      </w:r>
      <w:r>
        <w:rPr>
          <w:rFonts w:asciiTheme="majorEastAsia" w:eastAsiaTheme="majorEastAsia" w:hAnsiTheme="majorEastAsia" w:hint="eastAsia"/>
          <w:b/>
          <w:color w:val="000000"/>
          <w:sz w:val="30"/>
          <w:szCs w:val="30"/>
          <w:lang w:eastAsia="zh-CN"/>
        </w:rPr>
        <w:t>1</w:t>
      </w:r>
      <w:r w:rsidRPr="003F11F4">
        <w:rPr>
          <w:rFonts w:asciiTheme="majorEastAsia" w:eastAsiaTheme="majorEastAsia" w:hAnsiTheme="majorEastAsia" w:hint="eastAsia"/>
          <w:b/>
          <w:color w:val="000000"/>
          <w:sz w:val="30"/>
          <w:szCs w:val="30"/>
          <w:lang w:eastAsia="zh-CN"/>
        </w:rPr>
        <w:t>：</w:t>
      </w:r>
    </w:p>
    <w:p w:rsidR="0025532C" w:rsidRPr="0025532C" w:rsidRDefault="0025532C" w:rsidP="0025532C">
      <w:pPr>
        <w:pStyle w:val="1"/>
        <w:spacing w:line="360" w:lineRule="auto"/>
      </w:pPr>
    </w:p>
    <w:p w:rsidR="000B1DE9" w:rsidRDefault="000B1DE9" w:rsidP="000B1DE9">
      <w:pPr>
        <w:ind w:right="140"/>
        <w:jc w:val="right"/>
        <w:rPr>
          <w:rFonts w:ascii="Times New Roman"/>
          <w:sz w:val="32"/>
          <w:szCs w:val="32"/>
          <w:lang w:eastAsia="zh-CN"/>
        </w:rPr>
      </w:pPr>
      <w:r>
        <w:rPr>
          <w:rFonts w:hint="eastAsia"/>
          <w:b/>
          <w:szCs w:val="28"/>
          <w:lang w:eastAsia="zh-CN"/>
        </w:rPr>
        <w:t xml:space="preserve">                    </w:t>
      </w:r>
    </w:p>
    <w:p w:rsidR="00A17B78" w:rsidRDefault="00A17B78" w:rsidP="00A17B78">
      <w:pPr>
        <w:ind w:right="140"/>
        <w:jc w:val="right"/>
        <w:rPr>
          <w:rFonts w:ascii="Times New Roman" w:hAnsi="Calibri" w:cs="Times New Roman"/>
          <w:sz w:val="32"/>
          <w:szCs w:val="32"/>
          <w:lang w:eastAsia="zh-CN"/>
        </w:rPr>
      </w:pPr>
      <w:r>
        <w:rPr>
          <w:rFonts w:hint="eastAsia"/>
          <w:b/>
          <w:szCs w:val="28"/>
          <w:lang w:eastAsia="zh-CN"/>
        </w:rPr>
        <w:t xml:space="preserve">                    </w:t>
      </w:r>
    </w:p>
    <w:p w:rsidR="00A17B78" w:rsidRDefault="00A17B78" w:rsidP="00A17B78">
      <w:pPr>
        <w:jc w:val="center"/>
        <w:rPr>
          <w:rFonts w:ascii="Times New Roman"/>
          <w:sz w:val="44"/>
          <w:szCs w:val="44"/>
          <w:lang w:eastAsia="zh-CN"/>
        </w:rPr>
      </w:pPr>
    </w:p>
    <w:p w:rsidR="00A17B78" w:rsidRPr="00A17B78" w:rsidRDefault="00A17B78" w:rsidP="00A17B78">
      <w:pPr>
        <w:spacing w:line="360" w:lineRule="auto"/>
        <w:ind w:hanging="6"/>
        <w:jc w:val="center"/>
        <w:rPr>
          <w:rFonts w:asciiTheme="majorEastAsia" w:eastAsiaTheme="majorEastAsia" w:hAnsiTheme="majorEastAsia" w:cs="Arial"/>
          <w:b/>
          <w:color w:val="000000"/>
          <w:sz w:val="32"/>
          <w:szCs w:val="32"/>
          <w:lang w:eastAsia="zh-CN"/>
        </w:rPr>
      </w:pPr>
      <w:r w:rsidRPr="00A17B78">
        <w:rPr>
          <w:rFonts w:asciiTheme="majorEastAsia" w:eastAsiaTheme="majorEastAsia" w:hAnsiTheme="majorEastAsia" w:cs="Arial" w:hint="eastAsia"/>
          <w:b/>
          <w:color w:val="000000"/>
          <w:sz w:val="32"/>
          <w:szCs w:val="32"/>
          <w:lang w:eastAsia="zh-CN"/>
        </w:rPr>
        <w:t>腾龙芳烃（漳州）有限公司</w:t>
      </w:r>
    </w:p>
    <w:p w:rsidR="00A17B78" w:rsidRPr="00A17B78" w:rsidRDefault="00A17B78" w:rsidP="00A17B78">
      <w:pPr>
        <w:spacing w:line="360" w:lineRule="auto"/>
        <w:jc w:val="center"/>
        <w:rPr>
          <w:rFonts w:asciiTheme="majorEastAsia" w:eastAsiaTheme="majorEastAsia" w:hAnsiTheme="majorEastAsia" w:cs="Arial"/>
          <w:b/>
          <w:color w:val="000000"/>
          <w:sz w:val="32"/>
          <w:szCs w:val="32"/>
          <w:lang w:eastAsia="zh-CN"/>
        </w:rPr>
      </w:pPr>
      <w:r w:rsidRPr="00A17B78">
        <w:rPr>
          <w:rFonts w:asciiTheme="majorEastAsia" w:eastAsiaTheme="majorEastAsia" w:hAnsiTheme="majorEastAsia" w:cs="Arial" w:hint="eastAsia"/>
          <w:b/>
          <w:color w:val="000000"/>
          <w:sz w:val="32"/>
          <w:szCs w:val="32"/>
          <w:lang w:eastAsia="zh-CN"/>
        </w:rPr>
        <w:t>220kV 主变及断路器机构专项维修</w:t>
      </w:r>
    </w:p>
    <w:p w:rsidR="00A17B78" w:rsidRPr="00A17B78" w:rsidRDefault="00A17B78" w:rsidP="00A17B78">
      <w:pPr>
        <w:spacing w:line="360" w:lineRule="auto"/>
        <w:jc w:val="center"/>
        <w:rPr>
          <w:rFonts w:asciiTheme="majorEastAsia" w:eastAsiaTheme="majorEastAsia" w:hAnsiTheme="majorEastAsia" w:cs="Arial"/>
          <w:b/>
          <w:color w:val="000000"/>
          <w:sz w:val="32"/>
          <w:szCs w:val="32"/>
          <w:lang w:eastAsia="zh-CN"/>
        </w:rPr>
      </w:pPr>
      <w:r w:rsidRPr="00A17B78">
        <w:rPr>
          <w:rFonts w:asciiTheme="majorEastAsia" w:eastAsiaTheme="majorEastAsia" w:hAnsiTheme="majorEastAsia" w:cs="Arial" w:hint="eastAsia"/>
          <w:b/>
          <w:color w:val="000000"/>
          <w:sz w:val="32"/>
          <w:szCs w:val="32"/>
          <w:lang w:eastAsia="zh-CN"/>
        </w:rPr>
        <w:t>发包说明</w:t>
      </w:r>
    </w:p>
    <w:p w:rsidR="00A17B78" w:rsidRDefault="00A17B78" w:rsidP="00A17B78">
      <w:pPr>
        <w:spacing w:line="600" w:lineRule="auto"/>
        <w:jc w:val="center"/>
        <w:rPr>
          <w:rFonts w:ascii="仿宋" w:eastAsia="仿宋" w:hAnsi="仿宋" w:cs="Times New Roman"/>
          <w:sz w:val="44"/>
          <w:szCs w:val="44"/>
          <w:lang w:eastAsia="zh-CN"/>
        </w:rPr>
      </w:pPr>
    </w:p>
    <w:p w:rsidR="00A17B78" w:rsidRDefault="00A17B78" w:rsidP="00A17B78">
      <w:pPr>
        <w:spacing w:line="600" w:lineRule="auto"/>
        <w:jc w:val="center"/>
        <w:rPr>
          <w:rFonts w:ascii="仿宋" w:eastAsia="仿宋" w:hAnsi="仿宋"/>
          <w:sz w:val="44"/>
          <w:szCs w:val="44"/>
          <w:lang w:eastAsia="zh-CN"/>
        </w:rPr>
      </w:pPr>
    </w:p>
    <w:p w:rsidR="00A17B78" w:rsidRDefault="00A17B78" w:rsidP="00A17B78">
      <w:pPr>
        <w:spacing w:line="600" w:lineRule="auto"/>
        <w:jc w:val="center"/>
        <w:rPr>
          <w:rFonts w:ascii="仿宋" w:eastAsia="仿宋" w:hAnsi="仿宋"/>
          <w:sz w:val="44"/>
          <w:szCs w:val="44"/>
          <w:lang w:eastAsia="zh-CN"/>
        </w:rPr>
      </w:pPr>
    </w:p>
    <w:p w:rsidR="00A17B78" w:rsidRDefault="00A17B78" w:rsidP="00A17B78">
      <w:pPr>
        <w:spacing w:line="600" w:lineRule="auto"/>
        <w:jc w:val="center"/>
        <w:rPr>
          <w:rFonts w:ascii="仿宋" w:eastAsia="仿宋" w:hAnsi="仿宋"/>
          <w:sz w:val="44"/>
          <w:szCs w:val="44"/>
          <w:lang w:eastAsia="zh-CN"/>
        </w:rPr>
      </w:pPr>
    </w:p>
    <w:p w:rsidR="00A17B78" w:rsidRDefault="00A17B78" w:rsidP="00A17B78">
      <w:pPr>
        <w:spacing w:line="480" w:lineRule="auto"/>
        <w:rPr>
          <w:rFonts w:ascii="仿宋" w:eastAsia="仿宋" w:hAnsi="仿宋" w:cs="黑体"/>
          <w:b/>
          <w:bCs/>
          <w:szCs w:val="28"/>
          <w:lang w:eastAsia="zh-CN"/>
        </w:rPr>
      </w:pPr>
      <w:bookmarkStart w:id="12" w:name="_Toc164179622"/>
      <w:bookmarkStart w:id="13" w:name="_Toc164177375"/>
    </w:p>
    <w:p w:rsidR="00A17B78" w:rsidRDefault="00A17B78" w:rsidP="00A17B78">
      <w:pPr>
        <w:pStyle w:val="1"/>
      </w:pPr>
    </w:p>
    <w:p w:rsidR="00A17B78" w:rsidRDefault="00A17B78" w:rsidP="00A17B78">
      <w:pPr>
        <w:pStyle w:val="1"/>
      </w:pPr>
    </w:p>
    <w:p w:rsidR="00A17B78" w:rsidRDefault="00A17B78" w:rsidP="00A17B78">
      <w:pPr>
        <w:pStyle w:val="1"/>
      </w:pPr>
    </w:p>
    <w:p w:rsidR="00A17B78" w:rsidRPr="00A17B78" w:rsidRDefault="00A17B78" w:rsidP="00A17B78">
      <w:pPr>
        <w:pStyle w:val="1"/>
      </w:pPr>
    </w:p>
    <w:p w:rsidR="00A17B78" w:rsidRDefault="00A17B78" w:rsidP="00A17B78">
      <w:pPr>
        <w:topLinePunct/>
        <w:snapToGrid w:val="0"/>
        <w:spacing w:line="360" w:lineRule="auto"/>
        <w:jc w:val="center"/>
        <w:rPr>
          <w:rFonts w:ascii="仿宋" w:eastAsia="仿宋" w:hAnsi="仿宋" w:cs="黑体"/>
          <w:b/>
          <w:bCs/>
          <w:sz w:val="32"/>
          <w:szCs w:val="32"/>
          <w:lang w:eastAsia="zh-CN"/>
        </w:rPr>
      </w:pPr>
    </w:p>
    <w:p w:rsidR="00A17B78" w:rsidRDefault="00A17B78" w:rsidP="00A17B78">
      <w:pPr>
        <w:pStyle w:val="1"/>
      </w:pPr>
    </w:p>
    <w:p w:rsidR="00A17B78" w:rsidRPr="00A17B78" w:rsidRDefault="00A17B78" w:rsidP="00A17B78">
      <w:pPr>
        <w:pStyle w:val="1"/>
      </w:pPr>
    </w:p>
    <w:p w:rsidR="00A17B78" w:rsidRDefault="00A17B78" w:rsidP="00A17B78">
      <w:pPr>
        <w:topLinePunct/>
        <w:snapToGrid w:val="0"/>
        <w:spacing w:line="360" w:lineRule="auto"/>
        <w:jc w:val="center"/>
        <w:rPr>
          <w:rFonts w:cs="Times New Roman"/>
          <w:b/>
          <w:sz w:val="32"/>
          <w:szCs w:val="32"/>
          <w:lang w:eastAsia="zh-CN"/>
        </w:rPr>
      </w:pPr>
      <w:r>
        <w:rPr>
          <w:rFonts w:ascii="仿宋" w:eastAsia="仿宋" w:hAnsi="仿宋" w:cs="黑体" w:hint="eastAsia"/>
          <w:b/>
          <w:bCs/>
          <w:sz w:val="32"/>
          <w:szCs w:val="32"/>
          <w:lang w:eastAsia="zh-CN"/>
        </w:rPr>
        <w:t>2025年02月12日</w:t>
      </w:r>
    </w:p>
    <w:p w:rsidR="00A17B78" w:rsidRDefault="00A17B78" w:rsidP="00A17B78">
      <w:pPr>
        <w:topLinePunct/>
        <w:snapToGrid w:val="0"/>
        <w:spacing w:line="360" w:lineRule="auto"/>
        <w:rPr>
          <w:rFonts w:ascii="Times New Roman" w:eastAsia="仿宋" w:hAnsi="Times New Roman"/>
          <w:szCs w:val="28"/>
          <w:lang w:eastAsia="zh-CN"/>
        </w:rPr>
      </w:pPr>
    </w:p>
    <w:p w:rsidR="00A17B78" w:rsidRDefault="00A17B78" w:rsidP="00A17B78">
      <w:pPr>
        <w:topLinePunct/>
        <w:snapToGrid w:val="0"/>
        <w:spacing w:line="360" w:lineRule="auto"/>
        <w:rPr>
          <w:rFonts w:ascii="Times New Roman" w:eastAsia="仿宋" w:hAnsi="Times New Roman"/>
          <w:szCs w:val="28"/>
          <w:lang w:eastAsia="zh-CN"/>
        </w:rPr>
      </w:pPr>
    </w:p>
    <w:p w:rsidR="00A17B78" w:rsidRDefault="00A17B78" w:rsidP="00A17B78">
      <w:pPr>
        <w:topLinePunct/>
        <w:snapToGrid w:val="0"/>
        <w:spacing w:line="360" w:lineRule="auto"/>
        <w:rPr>
          <w:rFonts w:ascii="Times New Roman" w:eastAsia="仿宋" w:hAnsi="Times New Roman"/>
          <w:szCs w:val="28"/>
          <w:lang w:eastAsia="zh-CN"/>
        </w:rPr>
      </w:pPr>
    </w:p>
    <w:p w:rsidR="00A17B78" w:rsidRPr="00A17B78" w:rsidRDefault="00A17B78" w:rsidP="00A17B78">
      <w:pPr>
        <w:topLinePunct/>
        <w:spacing w:line="440" w:lineRule="exact"/>
        <w:rPr>
          <w:rFonts w:asciiTheme="majorEastAsia" w:eastAsiaTheme="majorEastAsia" w:hAnsiTheme="majorEastAsia"/>
          <w:b/>
          <w:sz w:val="24"/>
          <w:szCs w:val="24"/>
          <w:lang w:eastAsia="zh-CN"/>
        </w:rPr>
      </w:pPr>
      <w:r w:rsidRPr="00A17B78">
        <w:rPr>
          <w:rFonts w:asciiTheme="majorEastAsia" w:eastAsiaTheme="majorEastAsia" w:hAnsiTheme="majorEastAsia" w:hint="eastAsia"/>
          <w:b/>
          <w:sz w:val="24"/>
          <w:szCs w:val="24"/>
          <w:lang w:eastAsia="zh-CN"/>
        </w:rPr>
        <w:lastRenderedPageBreak/>
        <w:t>1. 总则</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1.1本发包说明规定了福建福海创石油化工有限公司220kV 主变及断路器机构专项维修等方面的要求。</w:t>
      </w:r>
      <w:bookmarkEnd w:id="12"/>
      <w:bookmarkEnd w:id="13"/>
    </w:p>
    <w:p w:rsidR="00A17B78" w:rsidRPr="00A17B78" w:rsidRDefault="00A17B78" w:rsidP="00A17B78">
      <w:pPr>
        <w:topLinePunct/>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napToGrid w:val="0"/>
          <w:sz w:val="24"/>
          <w:szCs w:val="24"/>
          <w:lang w:eastAsia="zh-CN"/>
        </w:rPr>
        <w:t xml:space="preserve">1.2 </w:t>
      </w:r>
      <w:r w:rsidRPr="00A17B78">
        <w:rPr>
          <w:rFonts w:asciiTheme="majorEastAsia" w:eastAsiaTheme="majorEastAsia" w:hAnsiTheme="majorEastAsia" w:hint="eastAsia"/>
          <w:sz w:val="24"/>
          <w:szCs w:val="24"/>
          <w:lang w:eastAsia="zh-CN"/>
        </w:rPr>
        <w:t>本发包说明提出的是最低限度的技术要求，并没有对一切技术细节做出规定。投标方应保证提供符合本发包说明和有关最新工业标准的材料、备件产品。</w:t>
      </w:r>
    </w:p>
    <w:p w:rsidR="00A17B78" w:rsidRPr="00A17B78" w:rsidRDefault="00A17B78" w:rsidP="00A17B78">
      <w:pPr>
        <w:topLinePunct/>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napToGrid w:val="0"/>
          <w:sz w:val="24"/>
          <w:szCs w:val="24"/>
          <w:lang w:eastAsia="zh-CN"/>
        </w:rPr>
        <w:t>1.3 投标方如对发包说明有异议，应以书面形式明确提出，反映在技术偏差表</w:t>
      </w:r>
      <w:r w:rsidRPr="00A17B78">
        <w:rPr>
          <w:rFonts w:asciiTheme="majorEastAsia" w:eastAsiaTheme="majorEastAsia" w:hAnsiTheme="majorEastAsia" w:hint="eastAsia"/>
          <w:sz w:val="24"/>
          <w:szCs w:val="24"/>
          <w:lang w:eastAsia="zh-CN"/>
        </w:rPr>
        <w:t>中。在征得发包方同意后，方可对有关条文进行修改。如发包方不同意修改，仍以发包方意见为准。如投标方没有以书面形式对本发包说明明确提出异议，那么投标方提供的材料、备件产品应完全满足发包说明的要求。</w:t>
      </w:r>
    </w:p>
    <w:p w:rsidR="00A17B78" w:rsidRPr="00A17B78" w:rsidRDefault="00A17B78" w:rsidP="00A17B78">
      <w:pPr>
        <w:topLinePunct/>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1.4 在签定合同之后，发包方保留对本发包说明提出补充要求和修改的权利，投标方应承诺予以配合。如提出修改，具体项目和条件由双方商定。</w:t>
      </w:r>
    </w:p>
    <w:p w:rsidR="00A17B78" w:rsidRPr="00A17B78" w:rsidRDefault="00A17B78" w:rsidP="00A17B78">
      <w:pPr>
        <w:topLinePunct/>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1.5 本发包说明所使用的标准如与投标方所执行的标准发生矛盾时，按较高标准执行。</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1.6 本发包说明规定了投标方所需购买的检修备件、材料、辅材等。</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1.7 本发包说明包含了投标方提供本项目所需设备厂家的技术服务及服务费。</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1.8 本项目施工承包商不得挂靠，同时不得转包本项目，否则一经查出即视为投标单位违约，发包方可无条件解除合同，并且由投标方承担由此造成的后果。</w:t>
      </w:r>
    </w:p>
    <w:p w:rsidR="00A17B78" w:rsidRPr="00A17B78" w:rsidRDefault="00A17B78" w:rsidP="00A17B78">
      <w:pPr>
        <w:topLinePunct/>
        <w:spacing w:line="440" w:lineRule="exact"/>
        <w:rPr>
          <w:rFonts w:asciiTheme="majorEastAsia" w:eastAsiaTheme="majorEastAsia" w:hAnsiTheme="majorEastAsia" w:cs="Times New Roman"/>
          <w:b/>
          <w:snapToGrid w:val="0"/>
          <w:sz w:val="24"/>
          <w:szCs w:val="24"/>
          <w:lang w:eastAsia="zh-CN"/>
        </w:rPr>
      </w:pPr>
      <w:bookmarkStart w:id="14" w:name="_Toc162615115"/>
      <w:r w:rsidRPr="00A17B78">
        <w:rPr>
          <w:rFonts w:asciiTheme="majorEastAsia" w:eastAsiaTheme="majorEastAsia" w:hAnsiTheme="majorEastAsia" w:hint="eastAsia"/>
          <w:b/>
          <w:snapToGrid w:val="0"/>
          <w:sz w:val="24"/>
          <w:szCs w:val="24"/>
          <w:lang w:eastAsia="zh-CN"/>
        </w:rPr>
        <w:t>2. 项目概况</w:t>
      </w:r>
    </w:p>
    <w:p w:rsidR="00A17B78" w:rsidRPr="00A17B78" w:rsidRDefault="00A17B78" w:rsidP="00A17B78">
      <w:pPr>
        <w:topLinePunct/>
        <w:spacing w:line="440" w:lineRule="exact"/>
        <w:ind w:firstLineChars="200" w:firstLine="480"/>
        <w:rPr>
          <w:rFonts w:asciiTheme="majorEastAsia" w:eastAsiaTheme="majorEastAsia" w:hAnsiTheme="majorEastAsia"/>
          <w:kern w:val="2"/>
          <w:sz w:val="24"/>
          <w:szCs w:val="24"/>
          <w:lang w:eastAsia="zh-CN"/>
        </w:rPr>
      </w:pPr>
      <w:r w:rsidRPr="00A17B78">
        <w:rPr>
          <w:rFonts w:asciiTheme="majorEastAsia" w:eastAsiaTheme="majorEastAsia" w:hAnsiTheme="majorEastAsia" w:hint="eastAsia"/>
          <w:snapToGrid w:val="0"/>
          <w:sz w:val="24"/>
          <w:szCs w:val="24"/>
          <w:lang w:eastAsia="zh-CN"/>
        </w:rPr>
        <w:t>福建福海创石油化工有限公司</w:t>
      </w:r>
      <w:bookmarkStart w:id="15" w:name="_Toc266885215"/>
      <w:bookmarkStart w:id="16" w:name="_Toc268182847"/>
      <w:bookmarkStart w:id="17" w:name="_Toc266885216"/>
      <w:bookmarkStart w:id="18" w:name="_Toc268182848"/>
      <w:bookmarkStart w:id="19" w:name="_Toc266885217"/>
      <w:bookmarkStart w:id="20" w:name="_Toc268182849"/>
      <w:bookmarkStart w:id="21" w:name="_Toc266885218"/>
      <w:bookmarkStart w:id="22" w:name="_Toc268182850"/>
      <w:bookmarkStart w:id="23" w:name="_Toc266885219"/>
      <w:bookmarkStart w:id="24" w:name="_Toc268182851"/>
      <w:bookmarkStart w:id="25" w:name="_Toc266885220"/>
      <w:bookmarkStart w:id="26" w:name="_Toc268182852"/>
      <w:bookmarkStart w:id="27" w:name="_Toc266885221"/>
      <w:bookmarkStart w:id="28" w:name="_Toc26818285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A17B78">
        <w:rPr>
          <w:rFonts w:asciiTheme="majorEastAsia" w:eastAsiaTheme="majorEastAsia" w:hAnsiTheme="majorEastAsia" w:hint="eastAsia"/>
          <w:sz w:val="24"/>
          <w:szCs w:val="24"/>
          <w:lang w:eastAsia="zh-CN"/>
        </w:rPr>
        <w:t>220kV总降压站建设规模：建设4台220kV主变压器，型号分别为SZ11-180000/220和SZ11-75000/220，采用户外布置；220kV配电装置为双母线接线，户内布置；建设3回电厂进线，2回220kV出线；35kV配电装置为单母线分段环形接线，共8段母线，户内布置， 38回出线（馈线）；35kV无功补偿设置4组，户内布置，容量共60Mvar；35kV站用变2台，户内布置，容量共1000kVA；35kV侧采用经接地变引出的小电阻接地方式，户内布置，共4套。</w:t>
      </w:r>
    </w:p>
    <w:p w:rsidR="00A17B78" w:rsidRPr="00A17B78" w:rsidRDefault="00A17B78" w:rsidP="00A17B78">
      <w:pPr>
        <w:topLinePunct/>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维修目的：电气设备元器件老化、锈蚀、漏油现象十分严重，2023年7月份已发生一起220kV断路器液压机构故障。为确保全厂供电主设备安全、稳定运行，结合全厂对接消缺及国网线路停电检修时间,需对220kV 主变及断路器机构开展分批次专项定期维修。</w:t>
      </w:r>
    </w:p>
    <w:p w:rsidR="00A17B78" w:rsidRPr="00A17B78" w:rsidRDefault="00A17B78" w:rsidP="00A17B78">
      <w:pPr>
        <w:topLinePunct/>
        <w:spacing w:line="440" w:lineRule="exact"/>
        <w:rPr>
          <w:rFonts w:asciiTheme="majorEastAsia" w:eastAsiaTheme="majorEastAsia" w:hAnsiTheme="majorEastAsia"/>
          <w:b/>
          <w:sz w:val="24"/>
          <w:szCs w:val="24"/>
          <w:lang w:eastAsia="zh-CN"/>
        </w:rPr>
      </w:pPr>
      <w:r w:rsidRPr="00A17B78">
        <w:rPr>
          <w:rFonts w:asciiTheme="majorEastAsia" w:eastAsiaTheme="majorEastAsia" w:hAnsiTheme="majorEastAsia" w:hint="eastAsia"/>
          <w:b/>
          <w:sz w:val="24"/>
          <w:szCs w:val="24"/>
          <w:lang w:eastAsia="zh-CN"/>
        </w:rPr>
        <w:t>3. 项目范围</w:t>
      </w:r>
    </w:p>
    <w:p w:rsidR="00A17B78" w:rsidRPr="00A17B78" w:rsidRDefault="00A17B78" w:rsidP="00A17B78">
      <w:pPr>
        <w:topLinePunct/>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本项目为总包项目，项目所需的检修材料、备件、工器具（含滤油机、试验设备）等都由投标方提供，设备厂家的服务费由投标方提供。本项目主要项目范围包括：</w:t>
      </w:r>
    </w:p>
    <w:p w:rsidR="00A17B78" w:rsidRPr="00A17B78" w:rsidRDefault="00A17B78" w:rsidP="00A17B78">
      <w:pPr>
        <w:numPr>
          <w:ilvl w:val="0"/>
          <w:numId w:val="26"/>
        </w:numPr>
        <w:topLinePunct/>
        <w:autoSpaceDE/>
        <w:autoSpaceDN/>
        <w:spacing w:line="440" w:lineRule="exact"/>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220kV GIS断路器液压机构维修；</w:t>
      </w:r>
    </w:p>
    <w:p w:rsidR="00A17B78" w:rsidRPr="00A17B78" w:rsidRDefault="00A17B78" w:rsidP="00A17B78">
      <w:pPr>
        <w:numPr>
          <w:ilvl w:val="0"/>
          <w:numId w:val="26"/>
        </w:numPr>
        <w:topLinePunct/>
        <w:autoSpaceDE/>
        <w:autoSpaceDN/>
        <w:spacing w:line="440" w:lineRule="exact"/>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220kV主变预防性试验、维修及防腐；</w:t>
      </w:r>
    </w:p>
    <w:p w:rsidR="00A17B78" w:rsidRDefault="00A17B78" w:rsidP="00A17B78">
      <w:pPr>
        <w:numPr>
          <w:ilvl w:val="0"/>
          <w:numId w:val="26"/>
        </w:numPr>
        <w:topLinePunct/>
        <w:autoSpaceDE/>
        <w:autoSpaceDN/>
        <w:spacing w:line="440" w:lineRule="exact"/>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220kV线路终端塔横担式复合绝缘子清扫及避雷器预防性试验。</w:t>
      </w:r>
    </w:p>
    <w:p w:rsidR="00A17B78" w:rsidRDefault="00A17B78" w:rsidP="00A17B78">
      <w:pPr>
        <w:topLinePunct/>
        <w:spacing w:line="440" w:lineRule="exact"/>
        <w:rPr>
          <w:rFonts w:asciiTheme="majorEastAsia" w:eastAsiaTheme="majorEastAsia" w:hAnsiTheme="majorEastAsia"/>
          <w:b/>
          <w:sz w:val="24"/>
          <w:szCs w:val="24"/>
          <w:lang w:eastAsia="zh-CN"/>
        </w:rPr>
      </w:pPr>
    </w:p>
    <w:p w:rsidR="00A17B78" w:rsidRPr="00A17B78" w:rsidRDefault="00A17B78" w:rsidP="00A17B78">
      <w:pPr>
        <w:topLinePunct/>
        <w:spacing w:line="440" w:lineRule="exact"/>
        <w:rPr>
          <w:rFonts w:asciiTheme="majorEastAsia" w:eastAsiaTheme="majorEastAsia" w:hAnsiTheme="majorEastAsia"/>
          <w:b/>
          <w:sz w:val="24"/>
          <w:szCs w:val="24"/>
          <w:lang w:eastAsia="zh-CN"/>
        </w:rPr>
      </w:pPr>
      <w:r w:rsidRPr="00A17B78">
        <w:rPr>
          <w:rFonts w:asciiTheme="majorEastAsia" w:eastAsiaTheme="majorEastAsia" w:hAnsiTheme="majorEastAsia" w:hint="eastAsia"/>
          <w:b/>
          <w:sz w:val="24"/>
          <w:szCs w:val="24"/>
          <w:lang w:eastAsia="zh-CN"/>
        </w:rPr>
        <w:lastRenderedPageBreak/>
        <w:t>4. 资质要求</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4.1必须具有中华人民共和国独立法人资格；具有完善的质量保证体系及其质量认证证明等。</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4.2 投标单位企业营业执照（年检合格）；</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4.3投标单位法定代表人身份证证明或投标单位法人代表对其委托代表的授权委托书；</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4.4 投标人应具备能源局电力监管机构颁发的有效的《中华人民共和国承装（修、试）电力设施许可证》，且承装类、承修类、承试类等级均为二级及以上。</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4.5与投标人存在利益关系可能影响招标公正性的法人，不得参加投标；</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4.6 投标单位近3年完成的同类型的检维修业绩证明（如：签字盖章的合同封面或甲方出具的证明资料）。</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4.7 所有投标材料为复印件的都应加盖投标方公章。</w:t>
      </w:r>
    </w:p>
    <w:p w:rsidR="00A17B78" w:rsidRPr="00A17B78" w:rsidRDefault="00A17B78" w:rsidP="00A17B78">
      <w:pPr>
        <w:spacing w:line="440" w:lineRule="exact"/>
        <w:rPr>
          <w:rFonts w:asciiTheme="majorEastAsia" w:eastAsiaTheme="majorEastAsia" w:hAnsiTheme="majorEastAsia"/>
          <w:b/>
          <w:sz w:val="24"/>
          <w:szCs w:val="24"/>
          <w:lang w:eastAsia="zh-CN"/>
        </w:rPr>
      </w:pPr>
      <w:r w:rsidRPr="00A17B78">
        <w:rPr>
          <w:rFonts w:asciiTheme="majorEastAsia" w:eastAsiaTheme="majorEastAsia" w:hAnsiTheme="majorEastAsia" w:hint="eastAsia"/>
          <w:b/>
          <w:sz w:val="24"/>
          <w:szCs w:val="24"/>
          <w:lang w:eastAsia="zh-CN"/>
        </w:rPr>
        <w:t>5. 技术标准与规范</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本发包说明提出的是最低限度的技术要求，并未对所有技术细节做出规定，也没有充分引述有关标准和规范的条文。投标方提供的设备除满足本技术规格的要求外，还应满足以下标准的最新版本，但不限于此：</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GB 26861  电力安全工作规程  高压试验部分</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GB/T 11022  高压开关设备和控制设备标准的共用技术要求</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DL/T 593  高压开关设备和控制设备标准的共用技术要求</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DL/T 596  电力设备预防性试验规程</w:t>
      </w:r>
    </w:p>
    <w:p w:rsidR="00A17B78" w:rsidRPr="00A17B78" w:rsidRDefault="00A17B78" w:rsidP="00A17B78">
      <w:pPr>
        <w:spacing w:line="440" w:lineRule="exact"/>
        <w:ind w:firstLineChars="200" w:firstLine="480"/>
        <w:rPr>
          <w:rFonts w:asciiTheme="majorEastAsia" w:eastAsiaTheme="majorEastAsia" w:hAnsiTheme="majorEastAsia"/>
          <w:kern w:val="2"/>
          <w:sz w:val="24"/>
          <w:szCs w:val="24"/>
          <w:lang w:eastAsia="zh-CN"/>
        </w:rPr>
      </w:pPr>
      <w:r w:rsidRPr="00A17B78">
        <w:rPr>
          <w:rFonts w:asciiTheme="majorEastAsia" w:eastAsiaTheme="majorEastAsia" w:hAnsiTheme="majorEastAsia" w:hint="eastAsia"/>
          <w:sz w:val="24"/>
          <w:szCs w:val="24"/>
          <w:lang w:eastAsia="zh-CN"/>
        </w:rPr>
        <w:t>GB 50150-2006  电气装置安装项目：电气设备交接试验标准</w:t>
      </w:r>
    </w:p>
    <w:p w:rsidR="00A17B78" w:rsidRPr="00A17B78" w:rsidRDefault="00A17B78" w:rsidP="00A17B78">
      <w:pPr>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GB1984-2014   交流高压断路器</w:t>
      </w:r>
    </w:p>
    <w:p w:rsidR="00A17B78" w:rsidRPr="00A17B78" w:rsidRDefault="00A17B78" w:rsidP="00A17B78">
      <w:pPr>
        <w:spacing w:line="440" w:lineRule="exact"/>
        <w:ind w:firstLineChars="192" w:firstLine="461"/>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ZF9-252型GIS维护检修手册</w:t>
      </w:r>
    </w:p>
    <w:p w:rsidR="00A17B78" w:rsidRPr="00A17B78" w:rsidRDefault="00A17B78" w:rsidP="00A17B78">
      <w:pPr>
        <w:pStyle w:val="a7"/>
        <w:spacing w:before="0" w:line="440" w:lineRule="exact"/>
        <w:ind w:left="0" w:firstLine="0"/>
        <w:rPr>
          <w:rFonts w:asciiTheme="majorEastAsia" w:eastAsiaTheme="majorEastAsia" w:hAnsiTheme="majorEastAsia"/>
          <w:b/>
          <w:sz w:val="24"/>
          <w:szCs w:val="24"/>
          <w:lang w:eastAsia="zh-CN"/>
        </w:rPr>
      </w:pPr>
      <w:r w:rsidRPr="00A17B78">
        <w:rPr>
          <w:rFonts w:asciiTheme="majorEastAsia" w:eastAsiaTheme="majorEastAsia" w:hAnsiTheme="majorEastAsia" w:hint="eastAsia"/>
          <w:b/>
          <w:sz w:val="24"/>
          <w:szCs w:val="24"/>
          <w:lang w:eastAsia="zh-CN"/>
        </w:rPr>
        <w:t>6. 项目具体内容及要求：</w:t>
      </w:r>
    </w:p>
    <w:p w:rsidR="00A17B78" w:rsidRPr="00A17B78" w:rsidRDefault="00A17B78" w:rsidP="00A17B78">
      <w:pPr>
        <w:tabs>
          <w:tab w:val="left" w:pos="900"/>
        </w:tabs>
        <w:spacing w:line="440" w:lineRule="exact"/>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6.1 220kV断路器机构维修</w:t>
      </w:r>
    </w:p>
    <w:p w:rsidR="00A17B78" w:rsidRDefault="00A17B78" w:rsidP="00A17B78">
      <w:pPr>
        <w:tabs>
          <w:tab w:val="left" w:pos="900"/>
        </w:tabs>
        <w:spacing w:line="440" w:lineRule="exact"/>
        <w:ind w:firstLineChars="200" w:firstLine="480"/>
        <w:rPr>
          <w:rFonts w:asciiTheme="majorEastAsia" w:eastAsiaTheme="majorEastAsia" w:hAnsiTheme="majorEastAsia"/>
          <w:sz w:val="24"/>
          <w:szCs w:val="24"/>
          <w:lang w:eastAsia="zh-CN"/>
        </w:rPr>
      </w:pPr>
      <w:r w:rsidRPr="00A17B78">
        <w:rPr>
          <w:rFonts w:asciiTheme="majorEastAsia" w:eastAsiaTheme="majorEastAsia" w:hAnsiTheme="majorEastAsia" w:hint="eastAsia"/>
          <w:sz w:val="24"/>
          <w:szCs w:val="24"/>
          <w:lang w:eastAsia="zh-CN"/>
        </w:rPr>
        <w:t>220kV断路器机构维修主要工作：基础检修（包含外观清理、润滑、端子、接头等常规检修）；专项检修：a、油泵电机组件，b、</w:t>
      </w:r>
      <w:r w:rsidRPr="00A17B78">
        <w:rPr>
          <w:rFonts w:asciiTheme="majorEastAsia" w:eastAsiaTheme="majorEastAsia" w:hAnsiTheme="majorEastAsia" w:hint="eastAsia"/>
          <w:color w:val="000000"/>
          <w:sz w:val="24"/>
          <w:szCs w:val="24"/>
          <w:lang w:eastAsia="zh-CN"/>
        </w:rPr>
        <w:t>辅开驱动组件，c、压力开关组件，d、防慢分组件，e、控制模块，f、储能模块，g、泄压阀组件，h、碟簧状态评估，i、对导致内漏或外漏的密封圈进行更换，j、油路清洗更换新液压油等</w:t>
      </w:r>
      <w:r w:rsidRPr="00A17B78">
        <w:rPr>
          <w:rFonts w:asciiTheme="majorEastAsia" w:eastAsiaTheme="majorEastAsia" w:hAnsiTheme="majorEastAsia" w:hint="eastAsia"/>
          <w:sz w:val="24"/>
          <w:szCs w:val="24"/>
          <w:lang w:eastAsia="zh-CN"/>
        </w:rPr>
        <w:t>。220kV断路器机构维修需要所需备件、检修辅助材料及检修位号见表1。</w:t>
      </w:r>
    </w:p>
    <w:p w:rsidR="002C0720" w:rsidRDefault="002C0720" w:rsidP="002C0720">
      <w:pPr>
        <w:pStyle w:val="1"/>
      </w:pPr>
    </w:p>
    <w:p w:rsidR="002C0720" w:rsidRDefault="002C0720" w:rsidP="002C0720">
      <w:pPr>
        <w:pStyle w:val="1"/>
      </w:pPr>
    </w:p>
    <w:p w:rsidR="002C0720" w:rsidRPr="002C0720" w:rsidRDefault="002C0720" w:rsidP="002C0720">
      <w:pPr>
        <w:pStyle w:val="1"/>
      </w:pPr>
    </w:p>
    <w:p w:rsidR="00A17B78" w:rsidRPr="002C0720" w:rsidRDefault="00A17B78" w:rsidP="00A17B78">
      <w:pPr>
        <w:tabs>
          <w:tab w:val="left" w:pos="900"/>
        </w:tabs>
        <w:adjustRightInd w:val="0"/>
        <w:snapToGrid w:val="0"/>
        <w:spacing w:afterLines="20" w:after="62" w:line="440" w:lineRule="atLeast"/>
        <w:jc w:val="center"/>
        <w:rPr>
          <w:rFonts w:asciiTheme="majorEastAsia" w:eastAsiaTheme="majorEastAsia" w:hAnsiTheme="majorEastAsia"/>
          <w:sz w:val="24"/>
          <w:szCs w:val="24"/>
        </w:rPr>
      </w:pPr>
      <w:r w:rsidRPr="002C0720">
        <w:rPr>
          <w:rFonts w:asciiTheme="majorEastAsia" w:eastAsiaTheme="majorEastAsia" w:hAnsiTheme="majorEastAsia" w:hint="eastAsia"/>
          <w:sz w:val="24"/>
          <w:szCs w:val="24"/>
        </w:rPr>
        <w:lastRenderedPageBreak/>
        <w:t>表1</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5"/>
        <w:gridCol w:w="1842"/>
        <w:gridCol w:w="1417"/>
        <w:gridCol w:w="1276"/>
        <w:gridCol w:w="1985"/>
      </w:tblGrid>
      <w:tr w:rsidR="00A17B78" w:rsidRPr="009E0A10" w:rsidTr="00A17B78">
        <w:tc>
          <w:tcPr>
            <w:tcW w:w="9322" w:type="dxa"/>
            <w:gridSpan w:val="6"/>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rPr>
                <w:rFonts w:ascii="仿宋" w:eastAsia="仿宋" w:hAnsi="仿宋"/>
                <w:sz w:val="21"/>
                <w:szCs w:val="21"/>
                <w:lang w:eastAsia="zh-CN"/>
              </w:rPr>
            </w:pPr>
            <w:r w:rsidRPr="009E0A10">
              <w:rPr>
                <w:rFonts w:ascii="仿宋" w:eastAsia="仿宋" w:hAnsi="仿宋" w:hint="eastAsia"/>
                <w:sz w:val="21"/>
                <w:szCs w:val="21"/>
                <w:lang w:eastAsia="zh-CN"/>
              </w:rPr>
              <w:t>一、三相断路器（三相断路器配1台机构，即3P1T）更换备件、材料</w:t>
            </w:r>
          </w:p>
        </w:tc>
      </w:tr>
      <w:tr w:rsidR="00A17B78" w:rsidRPr="009E0A10" w:rsidTr="00A17B78">
        <w:tc>
          <w:tcPr>
            <w:tcW w:w="817" w:type="dxa"/>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序号</w:t>
            </w:r>
          </w:p>
        </w:tc>
        <w:tc>
          <w:tcPr>
            <w:tcW w:w="1985" w:type="dxa"/>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名称</w:t>
            </w:r>
          </w:p>
        </w:tc>
        <w:tc>
          <w:tcPr>
            <w:tcW w:w="1842" w:type="dxa"/>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型号/代号</w:t>
            </w:r>
          </w:p>
        </w:tc>
        <w:tc>
          <w:tcPr>
            <w:tcW w:w="1417" w:type="dxa"/>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数量</w:t>
            </w:r>
          </w:p>
        </w:tc>
        <w:tc>
          <w:tcPr>
            <w:tcW w:w="1276" w:type="dxa"/>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单位</w:t>
            </w:r>
          </w:p>
        </w:tc>
        <w:tc>
          <w:tcPr>
            <w:tcW w:w="1985" w:type="dxa"/>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液压油</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WSK001384</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36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桶</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进口</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储能电机</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WSK003294</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台</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压力开关</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WSK003162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48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件</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蓝色，磁性</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压力开关</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WSK003163</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48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件</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白色，磁性</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5</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电磁阀（换向阀）</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WSK002180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36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件</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6</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储能模块</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WSK0021841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件</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7</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控制模块</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WSK003621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件</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8</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监测模块</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WSK003345</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件</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9</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密封圈</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WSK006012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套</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10</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连接管</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WSK006370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套</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11</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抗磨圈</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WSK005345</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套</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12</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滤油器</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WSK004155</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件</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 xml:space="preserve">　</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13</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辅消材料工具包</w:t>
            </w:r>
          </w:p>
        </w:tc>
        <w:tc>
          <w:tcPr>
            <w:tcW w:w="1842"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widowControl/>
              <w:jc w:val="center"/>
              <w:rPr>
                <w:rFonts w:ascii="仿宋" w:eastAsia="仿宋" w:hAnsi="仿宋"/>
                <w:color w:val="000000"/>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套</w:t>
            </w:r>
          </w:p>
        </w:tc>
        <w:tc>
          <w:tcPr>
            <w:tcW w:w="1985"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widowControl/>
              <w:rPr>
                <w:rFonts w:ascii="仿宋" w:eastAsia="仿宋" w:hAnsi="仿宋"/>
                <w:color w:val="000000"/>
                <w:sz w:val="21"/>
                <w:szCs w:val="21"/>
              </w:rPr>
            </w:pPr>
          </w:p>
        </w:tc>
      </w:tr>
      <w:tr w:rsidR="00A17B78" w:rsidRPr="009E0A10" w:rsidTr="00A17B78">
        <w:trPr>
          <w:trHeight w:val="648"/>
        </w:trPr>
        <w:tc>
          <w:tcPr>
            <w:tcW w:w="7337" w:type="dxa"/>
            <w:gridSpan w:val="5"/>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rPr>
                <w:rFonts w:ascii="仿宋" w:eastAsia="仿宋" w:hAnsi="仿宋" w:cs="Times New Roman"/>
                <w:kern w:val="2"/>
                <w:sz w:val="21"/>
                <w:szCs w:val="21"/>
              </w:rPr>
            </w:pPr>
            <w:r w:rsidRPr="009E0A10">
              <w:rPr>
                <w:rFonts w:ascii="仿宋" w:eastAsia="仿宋" w:hAnsi="仿宋" w:hint="eastAsia"/>
                <w:sz w:val="21"/>
                <w:szCs w:val="21"/>
              </w:rPr>
              <w:t>二、检修位号</w:t>
            </w:r>
          </w:p>
        </w:tc>
        <w:tc>
          <w:tcPr>
            <w:tcW w:w="1985"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序号</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间隔名称</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规格型号</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数量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出厂编号</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#1主变220kV侧21A单元</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LW24-252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1台</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538</w:t>
            </w:r>
          </w:p>
        </w:tc>
        <w:tc>
          <w:tcPr>
            <w:tcW w:w="1985"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#1发变220kV侧211单元</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LW24-252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1台</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538</w:t>
            </w:r>
          </w:p>
        </w:tc>
        <w:tc>
          <w:tcPr>
            <w:tcW w:w="1985"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#2主变220kV侧21B单元</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LW24-252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1台</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538</w:t>
            </w:r>
          </w:p>
        </w:tc>
        <w:tc>
          <w:tcPr>
            <w:tcW w:w="1985"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#2发变220kV侧212单元</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LW24-252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1台</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538</w:t>
            </w:r>
          </w:p>
        </w:tc>
        <w:tc>
          <w:tcPr>
            <w:tcW w:w="1985"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lastRenderedPageBreak/>
              <w:t>5</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#3发变220kV侧213单元</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LW24-252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1台</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538</w:t>
            </w:r>
          </w:p>
        </w:tc>
        <w:tc>
          <w:tcPr>
            <w:tcW w:w="1985"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6</w:t>
            </w:r>
          </w:p>
        </w:tc>
        <w:tc>
          <w:tcPr>
            <w:tcW w:w="198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220kV母联21M单元</w:t>
            </w:r>
          </w:p>
        </w:tc>
        <w:tc>
          <w:tcPr>
            <w:tcW w:w="1842"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LW24-252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1台</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538</w:t>
            </w:r>
          </w:p>
        </w:tc>
        <w:tc>
          <w:tcPr>
            <w:tcW w:w="1985"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p>
        </w:tc>
      </w:tr>
    </w:tbl>
    <w:p w:rsidR="00A17B78" w:rsidRPr="002C0720" w:rsidRDefault="00A17B78" w:rsidP="002C0720">
      <w:pPr>
        <w:tabs>
          <w:tab w:val="left" w:pos="900"/>
        </w:tabs>
        <w:spacing w:line="440" w:lineRule="exact"/>
        <w:rPr>
          <w:rFonts w:asciiTheme="majorEastAsia" w:eastAsiaTheme="majorEastAsia" w:hAnsiTheme="majorEastAsia" w:cs="Times New Roman"/>
          <w:kern w:val="2"/>
          <w:sz w:val="24"/>
          <w:szCs w:val="24"/>
          <w:lang w:eastAsia="zh-CN"/>
        </w:rPr>
      </w:pPr>
      <w:r w:rsidRPr="002C0720">
        <w:rPr>
          <w:rFonts w:asciiTheme="majorEastAsia" w:eastAsiaTheme="majorEastAsia" w:hAnsiTheme="majorEastAsia" w:hint="eastAsia"/>
          <w:sz w:val="24"/>
          <w:szCs w:val="24"/>
          <w:lang w:eastAsia="zh-CN"/>
        </w:rPr>
        <w:t>6.2主变预防性试验、维修及防腐</w:t>
      </w:r>
    </w:p>
    <w:p w:rsidR="00A17B78" w:rsidRPr="002C0720" w:rsidRDefault="00A17B78" w:rsidP="009E0A10">
      <w:pPr>
        <w:numPr>
          <w:ilvl w:val="2"/>
          <w:numId w:val="27"/>
        </w:numPr>
        <w:tabs>
          <w:tab w:val="left" w:pos="900"/>
        </w:tabs>
        <w:autoSpaceDE/>
        <w:autoSpaceDN/>
        <w:spacing w:line="440" w:lineRule="exact"/>
        <w:ind w:left="0" w:firstLine="0"/>
        <w:rPr>
          <w:rFonts w:asciiTheme="majorEastAsia" w:eastAsiaTheme="majorEastAsia" w:hAnsiTheme="majorEastAsia"/>
          <w:sz w:val="24"/>
          <w:szCs w:val="24"/>
          <w:lang w:eastAsia="zh-CN"/>
        </w:rPr>
      </w:pPr>
      <w:r w:rsidRPr="002C0720">
        <w:rPr>
          <w:rFonts w:asciiTheme="majorEastAsia" w:eastAsiaTheme="majorEastAsia" w:hAnsiTheme="majorEastAsia" w:hint="eastAsia"/>
          <w:sz w:val="24"/>
          <w:szCs w:val="24"/>
          <w:lang w:eastAsia="zh-CN"/>
        </w:rPr>
        <w:t>主变预防性试验主要工作：</w:t>
      </w:r>
    </w:p>
    <w:p w:rsidR="00A17B78" w:rsidRPr="002C0720" w:rsidRDefault="00A17B78" w:rsidP="002C0720">
      <w:pPr>
        <w:tabs>
          <w:tab w:val="left" w:pos="1260"/>
        </w:tabs>
        <w:spacing w:line="440" w:lineRule="exact"/>
        <w:rPr>
          <w:rFonts w:asciiTheme="majorEastAsia" w:eastAsiaTheme="majorEastAsia" w:hAnsiTheme="majorEastAsia"/>
          <w:sz w:val="24"/>
          <w:szCs w:val="24"/>
          <w:lang w:eastAsia="zh-CN"/>
        </w:rPr>
      </w:pPr>
      <w:r w:rsidRPr="002C0720">
        <w:rPr>
          <w:rFonts w:asciiTheme="majorEastAsia" w:eastAsiaTheme="majorEastAsia" w:hAnsiTheme="majorEastAsia" w:hint="eastAsia"/>
          <w:sz w:val="24"/>
          <w:szCs w:val="24"/>
          <w:lang w:eastAsia="zh-CN"/>
        </w:rPr>
        <w:t>6.2.1.1 变压器油（本体及有载）：水溶性酸PH值，酸值、闪点、水分、击穿电压、界面张力、tan</w:t>
      </w:r>
      <w:r w:rsidRPr="002C0720">
        <w:rPr>
          <w:rFonts w:asciiTheme="majorEastAsia" w:eastAsiaTheme="majorEastAsia" w:hAnsiTheme="majorEastAsia" w:hint="eastAsia"/>
          <w:sz w:val="24"/>
          <w:szCs w:val="24"/>
        </w:rPr>
        <w:t>δ</w:t>
      </w:r>
      <w:r w:rsidRPr="002C0720">
        <w:rPr>
          <w:rFonts w:asciiTheme="majorEastAsia" w:eastAsiaTheme="majorEastAsia" w:hAnsiTheme="majorEastAsia" w:hint="eastAsia"/>
          <w:sz w:val="24"/>
          <w:szCs w:val="24"/>
          <w:lang w:eastAsia="zh-CN"/>
        </w:rPr>
        <w:t>、体积电阻率、油中含气量、抗氧化剂T501含量、油中溶解气体色谱分析。</w:t>
      </w:r>
    </w:p>
    <w:p w:rsidR="00A17B78" w:rsidRPr="002C0720" w:rsidRDefault="00A17B78" w:rsidP="002C0720">
      <w:pPr>
        <w:tabs>
          <w:tab w:val="left" w:pos="1260"/>
        </w:tabs>
        <w:spacing w:line="440" w:lineRule="exact"/>
        <w:rPr>
          <w:rFonts w:asciiTheme="majorEastAsia" w:eastAsiaTheme="majorEastAsia" w:hAnsiTheme="majorEastAsia"/>
          <w:sz w:val="24"/>
          <w:szCs w:val="24"/>
          <w:lang w:eastAsia="zh-CN"/>
        </w:rPr>
      </w:pPr>
      <w:r w:rsidRPr="002C0720">
        <w:rPr>
          <w:rFonts w:asciiTheme="majorEastAsia" w:eastAsiaTheme="majorEastAsia" w:hAnsiTheme="majorEastAsia" w:hint="eastAsia"/>
          <w:sz w:val="24"/>
          <w:szCs w:val="24"/>
          <w:lang w:eastAsia="zh-CN"/>
        </w:rPr>
        <w:t>6.2.1.2 变压器本体部分：绕组绝缘电阻、吸收比及极化指数，绕组直流电阻，绕组的tan</w:t>
      </w:r>
      <w:r w:rsidRPr="002C0720">
        <w:rPr>
          <w:rFonts w:asciiTheme="majorEastAsia" w:eastAsiaTheme="majorEastAsia" w:hAnsiTheme="majorEastAsia" w:hint="eastAsia"/>
          <w:sz w:val="24"/>
          <w:szCs w:val="24"/>
        </w:rPr>
        <w:t>δ</w:t>
      </w:r>
      <w:r w:rsidRPr="002C0720">
        <w:rPr>
          <w:rFonts w:asciiTheme="majorEastAsia" w:eastAsiaTheme="majorEastAsia" w:hAnsiTheme="majorEastAsia" w:hint="eastAsia"/>
          <w:sz w:val="24"/>
          <w:szCs w:val="24"/>
          <w:lang w:eastAsia="zh-CN"/>
        </w:rPr>
        <w:t>，电容型套管的tg</w:t>
      </w:r>
      <w:r w:rsidRPr="002C0720">
        <w:rPr>
          <w:rFonts w:asciiTheme="majorEastAsia" w:eastAsiaTheme="majorEastAsia" w:hAnsiTheme="majorEastAsia" w:hint="eastAsia"/>
          <w:sz w:val="24"/>
          <w:szCs w:val="24"/>
        </w:rPr>
        <w:t>δ</w:t>
      </w:r>
      <w:r w:rsidRPr="002C0720">
        <w:rPr>
          <w:rFonts w:asciiTheme="majorEastAsia" w:eastAsiaTheme="majorEastAsia" w:hAnsiTheme="majorEastAsia" w:hint="eastAsia"/>
          <w:sz w:val="24"/>
          <w:szCs w:val="24"/>
          <w:lang w:eastAsia="zh-CN"/>
        </w:rPr>
        <w:t xml:space="preserve">和电容值，铁芯绝缘电阻，有载调压装置的试验和检查有载调压装置的试验和检查，测温装置及其二次回路试验，气体继电器及其二次回路试验。 </w:t>
      </w:r>
    </w:p>
    <w:p w:rsidR="00A17B78" w:rsidRPr="002C0720" w:rsidRDefault="00A17B78" w:rsidP="009E0A10">
      <w:pPr>
        <w:numPr>
          <w:ilvl w:val="3"/>
          <w:numId w:val="28"/>
        </w:numPr>
        <w:tabs>
          <w:tab w:val="left" w:pos="1260"/>
        </w:tabs>
        <w:autoSpaceDE/>
        <w:autoSpaceDN/>
        <w:spacing w:line="440" w:lineRule="exact"/>
        <w:ind w:left="0" w:firstLine="0"/>
        <w:rPr>
          <w:rFonts w:asciiTheme="majorEastAsia" w:eastAsiaTheme="majorEastAsia" w:hAnsiTheme="majorEastAsia"/>
          <w:sz w:val="24"/>
          <w:szCs w:val="24"/>
          <w:lang w:eastAsia="zh-CN"/>
        </w:rPr>
      </w:pPr>
      <w:r w:rsidRPr="002C0720">
        <w:rPr>
          <w:rFonts w:asciiTheme="majorEastAsia" w:eastAsiaTheme="majorEastAsia" w:hAnsiTheme="majorEastAsia" w:hint="eastAsia"/>
          <w:sz w:val="24"/>
          <w:szCs w:val="24"/>
          <w:lang w:eastAsia="zh-CN"/>
        </w:rPr>
        <w:t>中性点避雷器、电流互感器试验。</w:t>
      </w:r>
    </w:p>
    <w:p w:rsidR="00A17B78" w:rsidRPr="002C0720" w:rsidRDefault="00A17B78" w:rsidP="009E0A10">
      <w:pPr>
        <w:numPr>
          <w:ilvl w:val="3"/>
          <w:numId w:val="28"/>
        </w:numPr>
        <w:tabs>
          <w:tab w:val="left" w:pos="1260"/>
        </w:tabs>
        <w:autoSpaceDE/>
        <w:autoSpaceDN/>
        <w:spacing w:line="440" w:lineRule="exact"/>
        <w:ind w:left="0" w:firstLine="0"/>
        <w:rPr>
          <w:rFonts w:asciiTheme="majorEastAsia" w:eastAsiaTheme="majorEastAsia" w:hAnsiTheme="majorEastAsia"/>
          <w:sz w:val="24"/>
          <w:szCs w:val="24"/>
        </w:rPr>
      </w:pPr>
      <w:r w:rsidRPr="002C0720">
        <w:rPr>
          <w:rFonts w:asciiTheme="majorEastAsia" w:eastAsiaTheme="majorEastAsia" w:hAnsiTheme="majorEastAsia" w:hint="eastAsia"/>
          <w:sz w:val="24"/>
          <w:szCs w:val="24"/>
          <w:lang w:eastAsia="zh-CN"/>
        </w:rPr>
        <w:t>变压器绝缘油72H热油循环（注：油样、表计送福建中试所/福建变电公司检测）。</w:t>
      </w:r>
      <w:r w:rsidRPr="002C0720">
        <w:rPr>
          <w:rFonts w:asciiTheme="majorEastAsia" w:eastAsiaTheme="majorEastAsia" w:hAnsiTheme="majorEastAsia" w:hint="eastAsia"/>
          <w:sz w:val="24"/>
          <w:szCs w:val="24"/>
        </w:rPr>
        <w:t>检修位号见表2。</w:t>
      </w:r>
    </w:p>
    <w:p w:rsidR="00A17B78" w:rsidRPr="002C0720" w:rsidRDefault="00A17B78" w:rsidP="009E0A10">
      <w:pPr>
        <w:tabs>
          <w:tab w:val="left" w:pos="900"/>
        </w:tabs>
        <w:spacing w:line="440" w:lineRule="exact"/>
        <w:ind w:firstLineChars="200" w:firstLine="480"/>
        <w:jc w:val="center"/>
        <w:rPr>
          <w:rFonts w:asciiTheme="majorEastAsia" w:eastAsiaTheme="majorEastAsia" w:hAnsiTheme="majorEastAsia"/>
          <w:sz w:val="24"/>
          <w:szCs w:val="24"/>
        </w:rPr>
      </w:pPr>
      <w:r w:rsidRPr="002C0720">
        <w:rPr>
          <w:rFonts w:asciiTheme="majorEastAsia" w:eastAsiaTheme="majorEastAsia" w:hAnsiTheme="majorEastAsia" w:hint="eastAsia"/>
          <w:sz w:val="24"/>
          <w:szCs w:val="24"/>
        </w:rPr>
        <w:t>表2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276"/>
        <w:gridCol w:w="2268"/>
        <w:gridCol w:w="992"/>
        <w:gridCol w:w="1559"/>
        <w:gridCol w:w="2353"/>
      </w:tblGrid>
      <w:tr w:rsidR="00A17B78" w:rsidRPr="009E0A10" w:rsidTr="009E0A10">
        <w:trPr>
          <w:trHeight w:val="487"/>
        </w:trPr>
        <w:tc>
          <w:tcPr>
            <w:tcW w:w="9265" w:type="dxa"/>
            <w:gridSpan w:val="6"/>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rPr>
                <w:rFonts w:ascii="仿宋" w:eastAsia="仿宋" w:hAnsi="仿宋"/>
                <w:sz w:val="21"/>
                <w:szCs w:val="21"/>
              </w:rPr>
            </w:pPr>
            <w:r w:rsidRPr="009E0A10">
              <w:rPr>
                <w:rFonts w:ascii="仿宋" w:eastAsia="仿宋" w:hAnsi="仿宋" w:hint="eastAsia"/>
                <w:sz w:val="21"/>
                <w:szCs w:val="21"/>
              </w:rPr>
              <w:t>一、检修位号</w:t>
            </w:r>
          </w:p>
        </w:tc>
      </w:tr>
      <w:tr w:rsidR="00A17B78" w:rsidRPr="009E0A10" w:rsidTr="00A17B78">
        <w:tc>
          <w:tcPr>
            <w:tcW w:w="8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序号</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间隔名称</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规格型号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数量</w:t>
            </w:r>
          </w:p>
        </w:tc>
        <w:tc>
          <w:tcPr>
            <w:tcW w:w="1559" w:type="dxa"/>
            <w:tcBorders>
              <w:top w:val="single" w:sz="4" w:space="0" w:color="000000"/>
              <w:left w:val="single" w:sz="4" w:space="0" w:color="000000"/>
              <w:bottom w:val="single" w:sz="4" w:space="0" w:color="auto"/>
              <w:right w:val="single" w:sz="4" w:space="0" w:color="000000"/>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出厂编号</w:t>
            </w:r>
          </w:p>
        </w:tc>
        <w:tc>
          <w:tcPr>
            <w:tcW w:w="2353" w:type="dxa"/>
            <w:tcBorders>
              <w:top w:val="single" w:sz="4" w:space="0" w:color="000000"/>
              <w:left w:val="single" w:sz="4" w:space="0" w:color="000000"/>
              <w:bottom w:val="single" w:sz="4" w:space="0" w:color="auto"/>
              <w:right w:val="single" w:sz="4" w:space="0" w:color="000000"/>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A17B78">
        <w:tc>
          <w:tcPr>
            <w:tcW w:w="8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#1主变</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SZ11-180000/220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101051551</w:t>
            </w:r>
          </w:p>
        </w:tc>
        <w:tc>
          <w:tcPr>
            <w:tcW w:w="2353" w:type="dxa"/>
            <w:vMerge w:val="restart"/>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单台油重量：52000kg</w:t>
            </w:r>
          </w:p>
        </w:tc>
      </w:tr>
      <w:tr w:rsidR="00A17B78" w:rsidRPr="009E0A10" w:rsidTr="00A17B78">
        <w:tc>
          <w:tcPr>
            <w:tcW w:w="8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#2主变</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SZ11-180000/220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101051561</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pPr>
              <w:widowControl/>
              <w:rPr>
                <w:rFonts w:ascii="仿宋" w:eastAsia="仿宋" w:hAnsi="仿宋" w:cs="Times New Roman"/>
                <w:kern w:val="2"/>
                <w:sz w:val="21"/>
                <w:szCs w:val="21"/>
              </w:rPr>
            </w:pPr>
          </w:p>
        </w:tc>
      </w:tr>
    </w:tbl>
    <w:p w:rsidR="00A17B78" w:rsidRPr="009E0A10" w:rsidRDefault="00A17B78" w:rsidP="009E0A10">
      <w:pPr>
        <w:pStyle w:val="a7"/>
        <w:spacing w:before="0" w:line="440" w:lineRule="exact"/>
        <w:ind w:left="0" w:firstLine="0"/>
        <w:rPr>
          <w:rFonts w:asciiTheme="majorEastAsia" w:eastAsiaTheme="majorEastAsia" w:hAnsiTheme="majorEastAsia" w:cs="Times New Roman"/>
          <w:kern w:val="2"/>
          <w:sz w:val="24"/>
          <w:szCs w:val="24"/>
        </w:rPr>
      </w:pPr>
      <w:r w:rsidRPr="009E0A10">
        <w:rPr>
          <w:rFonts w:asciiTheme="majorEastAsia" w:eastAsiaTheme="majorEastAsia" w:hAnsiTheme="majorEastAsia" w:hint="eastAsia"/>
          <w:sz w:val="24"/>
          <w:szCs w:val="24"/>
        </w:rPr>
        <w:t>6.2.2 主变维修</w:t>
      </w:r>
    </w:p>
    <w:p w:rsidR="00A17B78" w:rsidRPr="009E0A10" w:rsidRDefault="00A17B78" w:rsidP="009E0A10">
      <w:pPr>
        <w:pStyle w:val="a7"/>
        <w:spacing w:before="0" w:line="440" w:lineRule="exact"/>
        <w:ind w:left="0" w:firstLine="0"/>
        <w:rPr>
          <w:rFonts w:asciiTheme="majorEastAsia" w:eastAsiaTheme="majorEastAsia" w:hAnsiTheme="majorEastAsia"/>
          <w:sz w:val="24"/>
          <w:szCs w:val="24"/>
        </w:rPr>
      </w:pPr>
      <w:r w:rsidRPr="009E0A10">
        <w:rPr>
          <w:rFonts w:asciiTheme="majorEastAsia" w:eastAsiaTheme="majorEastAsia" w:hAnsiTheme="majorEastAsia" w:hint="eastAsia"/>
          <w:sz w:val="24"/>
          <w:szCs w:val="24"/>
          <w:lang w:eastAsia="zh-CN"/>
        </w:rPr>
        <w:t>6.2.2.1主变MR在线滤油装置滤芯更换。</w:t>
      </w:r>
      <w:r w:rsidRPr="009E0A10">
        <w:rPr>
          <w:rFonts w:asciiTheme="majorEastAsia" w:eastAsiaTheme="majorEastAsia" w:hAnsiTheme="majorEastAsia" w:hint="eastAsia"/>
          <w:sz w:val="24"/>
          <w:szCs w:val="24"/>
        </w:rPr>
        <w:t>检修位号见表3。</w:t>
      </w:r>
    </w:p>
    <w:p w:rsidR="00A17B78" w:rsidRPr="009E0A10" w:rsidRDefault="00A17B78" w:rsidP="009E0A10">
      <w:pPr>
        <w:pStyle w:val="a7"/>
        <w:spacing w:before="0" w:line="440" w:lineRule="exact"/>
        <w:ind w:left="0" w:firstLine="0"/>
        <w:jc w:val="center"/>
        <w:rPr>
          <w:rFonts w:asciiTheme="majorEastAsia" w:eastAsiaTheme="majorEastAsia" w:hAnsiTheme="majorEastAsia"/>
          <w:sz w:val="24"/>
          <w:szCs w:val="24"/>
        </w:rPr>
      </w:pPr>
      <w:r w:rsidRPr="009E0A10">
        <w:rPr>
          <w:rFonts w:asciiTheme="majorEastAsia" w:eastAsiaTheme="majorEastAsia" w:hAnsiTheme="majorEastAsia" w:hint="eastAsia"/>
          <w:sz w:val="24"/>
          <w:szCs w:val="24"/>
        </w:rPr>
        <w:t>表3</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2410"/>
        <w:gridCol w:w="1276"/>
        <w:gridCol w:w="1559"/>
        <w:gridCol w:w="1418"/>
      </w:tblGrid>
      <w:tr w:rsidR="00A17B78" w:rsidRPr="009E0A10" w:rsidTr="009E0A10">
        <w:trPr>
          <w:trHeight w:val="463"/>
        </w:trPr>
        <w:tc>
          <w:tcPr>
            <w:tcW w:w="9073" w:type="dxa"/>
            <w:gridSpan w:val="6"/>
            <w:tcBorders>
              <w:top w:val="single" w:sz="4" w:space="0" w:color="auto"/>
              <w:left w:val="single" w:sz="4" w:space="0" w:color="auto"/>
              <w:bottom w:val="single" w:sz="4" w:space="0" w:color="auto"/>
              <w:right w:val="single" w:sz="4" w:space="0" w:color="auto"/>
            </w:tcBorders>
            <w:hideMark/>
          </w:tcPr>
          <w:p w:rsidR="00A17B78" w:rsidRPr="009E0A10" w:rsidRDefault="00A17B78" w:rsidP="009E0A10">
            <w:pPr>
              <w:tabs>
                <w:tab w:val="left" w:pos="900"/>
              </w:tabs>
              <w:spacing w:line="240" w:lineRule="atLeast"/>
              <w:rPr>
                <w:rFonts w:ascii="仿宋" w:eastAsia="仿宋" w:hAnsi="仿宋"/>
                <w:sz w:val="21"/>
                <w:szCs w:val="21"/>
              </w:rPr>
            </w:pPr>
            <w:r w:rsidRPr="009E0A10">
              <w:rPr>
                <w:rFonts w:ascii="仿宋" w:eastAsia="仿宋" w:hAnsi="仿宋" w:hint="eastAsia"/>
                <w:sz w:val="21"/>
                <w:szCs w:val="21"/>
              </w:rPr>
              <w:t>项目量</w:t>
            </w:r>
          </w:p>
        </w:tc>
      </w:tr>
      <w:tr w:rsidR="00A17B78" w:rsidRPr="009E0A10" w:rsidTr="009E0A10">
        <w:trPr>
          <w:trHeight w:val="453"/>
        </w:trPr>
        <w:tc>
          <w:tcPr>
            <w:tcW w:w="851"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序号</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间隔名称</w:t>
            </w:r>
          </w:p>
        </w:tc>
        <w:tc>
          <w:tcPr>
            <w:tcW w:w="2410"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规格型号</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数量</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abs>
                <w:tab w:val="left" w:pos="900"/>
              </w:tabs>
              <w:spacing w:line="240" w:lineRule="atLeast"/>
              <w:jc w:val="center"/>
              <w:rPr>
                <w:rFonts w:ascii="仿宋" w:eastAsia="仿宋" w:hAnsi="仿宋"/>
                <w:sz w:val="21"/>
                <w:szCs w:val="21"/>
              </w:rPr>
            </w:pPr>
            <w:r w:rsidRPr="009E0A10">
              <w:rPr>
                <w:rFonts w:ascii="仿宋" w:eastAsia="仿宋" w:hAnsi="仿宋" w:hint="eastAsia"/>
                <w:sz w:val="21"/>
                <w:szCs w:val="21"/>
              </w:rPr>
              <w:t>出厂编号</w:t>
            </w:r>
          </w:p>
        </w:tc>
        <w:tc>
          <w:tcPr>
            <w:tcW w:w="1418"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abs>
                <w:tab w:val="left" w:pos="900"/>
              </w:tabs>
              <w:spacing w:line="2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A17B78">
        <w:trPr>
          <w:trHeight w:val="421"/>
        </w:trPr>
        <w:tc>
          <w:tcPr>
            <w:tcW w:w="851"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abs>
                <w:tab w:val="left" w:pos="720"/>
              </w:tabs>
              <w:spacing w:line="240" w:lineRule="atLeast"/>
              <w:jc w:val="center"/>
              <w:rPr>
                <w:rFonts w:ascii="仿宋" w:eastAsia="仿宋" w:hAnsi="仿宋"/>
                <w:bCs/>
                <w:sz w:val="21"/>
                <w:szCs w:val="21"/>
              </w:rPr>
            </w:pPr>
            <w:r w:rsidRPr="009E0A10">
              <w:rPr>
                <w:rFonts w:ascii="仿宋" w:eastAsia="仿宋" w:hAnsi="仿宋" w:hint="eastAsia"/>
                <w:bCs/>
                <w:sz w:val="21"/>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lang w:eastAsia="zh-CN"/>
              </w:rPr>
            </w:pPr>
            <w:r w:rsidRPr="009E0A10">
              <w:rPr>
                <w:rFonts w:ascii="仿宋" w:eastAsia="仿宋" w:hAnsi="仿宋" w:hint="eastAsia"/>
                <w:sz w:val="21"/>
                <w:szCs w:val="21"/>
                <w:lang w:eastAsia="zh-CN"/>
              </w:rPr>
              <w:t>#1主变MR在线滤油装置</w:t>
            </w:r>
          </w:p>
        </w:tc>
        <w:tc>
          <w:tcPr>
            <w:tcW w:w="2410"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OF100DC</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1160169</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含</w:t>
            </w:r>
            <w:r w:rsidRPr="009E0A10">
              <w:rPr>
                <w:rFonts w:ascii="仿宋" w:eastAsia="仿宋" w:hAnsi="仿宋" w:hint="eastAsia"/>
                <w:color w:val="000000"/>
                <w:sz w:val="21"/>
                <w:szCs w:val="21"/>
              </w:rPr>
              <w:t>密封垫圈</w:t>
            </w:r>
          </w:p>
        </w:tc>
      </w:tr>
      <w:tr w:rsidR="00A17B78" w:rsidRPr="009E0A10" w:rsidTr="00A17B78">
        <w:trPr>
          <w:trHeight w:val="421"/>
        </w:trPr>
        <w:tc>
          <w:tcPr>
            <w:tcW w:w="851"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abs>
                <w:tab w:val="left" w:pos="720"/>
              </w:tabs>
              <w:spacing w:line="240" w:lineRule="atLeast"/>
              <w:jc w:val="center"/>
              <w:rPr>
                <w:rFonts w:ascii="仿宋" w:eastAsia="仿宋" w:hAnsi="仿宋"/>
                <w:bCs/>
                <w:sz w:val="21"/>
                <w:szCs w:val="21"/>
              </w:rPr>
            </w:pPr>
            <w:r w:rsidRPr="009E0A10">
              <w:rPr>
                <w:rFonts w:ascii="仿宋" w:eastAsia="仿宋" w:hAnsi="仿宋" w:hint="eastAsia"/>
                <w:bCs/>
                <w:sz w:val="21"/>
                <w:szCs w:val="21"/>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lang w:eastAsia="zh-CN"/>
              </w:rPr>
            </w:pPr>
            <w:r w:rsidRPr="009E0A10">
              <w:rPr>
                <w:rFonts w:ascii="仿宋" w:eastAsia="仿宋" w:hAnsi="仿宋" w:hint="eastAsia"/>
                <w:sz w:val="21"/>
                <w:szCs w:val="21"/>
                <w:lang w:eastAsia="zh-CN"/>
              </w:rPr>
              <w:t>#2主变MR在线滤油装置</w:t>
            </w:r>
          </w:p>
        </w:tc>
        <w:tc>
          <w:tcPr>
            <w:tcW w:w="2410"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OF100DC</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1160170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rPr>
                <w:rFonts w:ascii="仿宋" w:eastAsia="仿宋" w:hAnsi="仿宋" w:cs="Times New Roman"/>
                <w:kern w:val="2"/>
                <w:sz w:val="21"/>
                <w:szCs w:val="21"/>
              </w:rPr>
            </w:pPr>
          </w:p>
        </w:tc>
      </w:tr>
    </w:tbl>
    <w:p w:rsidR="00A17B78" w:rsidRPr="009E0A10" w:rsidRDefault="00A17B78" w:rsidP="009E0A10">
      <w:pPr>
        <w:pStyle w:val="a7"/>
        <w:spacing w:before="0" w:line="440" w:lineRule="exact"/>
        <w:ind w:left="0" w:firstLine="0"/>
        <w:rPr>
          <w:rFonts w:asciiTheme="majorEastAsia" w:eastAsiaTheme="majorEastAsia" w:hAnsiTheme="majorEastAsia" w:cs="Times New Roman"/>
          <w:kern w:val="2"/>
          <w:sz w:val="24"/>
          <w:szCs w:val="24"/>
        </w:rPr>
      </w:pPr>
      <w:r w:rsidRPr="009E0A10">
        <w:rPr>
          <w:rFonts w:asciiTheme="majorEastAsia" w:eastAsiaTheme="majorEastAsia" w:hAnsiTheme="majorEastAsia" w:hint="eastAsia"/>
          <w:sz w:val="24"/>
          <w:szCs w:val="24"/>
          <w:lang w:eastAsia="zh-CN"/>
        </w:rPr>
        <w:t>6.2.2.2主变低压侧套管升高座密封圈更换。</w:t>
      </w:r>
      <w:r w:rsidRPr="009E0A10">
        <w:rPr>
          <w:rFonts w:asciiTheme="majorEastAsia" w:eastAsiaTheme="majorEastAsia" w:hAnsiTheme="majorEastAsia" w:hint="eastAsia"/>
          <w:sz w:val="24"/>
          <w:szCs w:val="24"/>
        </w:rPr>
        <w:t>检修位号见表4。</w:t>
      </w:r>
    </w:p>
    <w:p w:rsidR="00A17B78" w:rsidRPr="009E0A10" w:rsidRDefault="00A17B78" w:rsidP="009E0A10">
      <w:pPr>
        <w:tabs>
          <w:tab w:val="left" w:pos="900"/>
        </w:tabs>
        <w:spacing w:line="440" w:lineRule="exact"/>
        <w:ind w:firstLineChars="200" w:firstLine="480"/>
        <w:jc w:val="center"/>
        <w:rPr>
          <w:rFonts w:asciiTheme="majorEastAsia" w:eastAsiaTheme="majorEastAsia" w:hAnsiTheme="majorEastAsia"/>
          <w:sz w:val="24"/>
          <w:szCs w:val="24"/>
        </w:rPr>
      </w:pPr>
      <w:r w:rsidRPr="009E0A10">
        <w:rPr>
          <w:rFonts w:asciiTheme="majorEastAsia" w:eastAsiaTheme="majorEastAsia" w:hAnsiTheme="majorEastAsia" w:hint="eastAsia"/>
          <w:sz w:val="24"/>
          <w:szCs w:val="24"/>
        </w:rPr>
        <w:t>表4</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559"/>
        <w:gridCol w:w="567"/>
        <w:gridCol w:w="1843"/>
        <w:gridCol w:w="1275"/>
        <w:gridCol w:w="284"/>
        <w:gridCol w:w="851"/>
        <w:gridCol w:w="425"/>
        <w:gridCol w:w="1701"/>
      </w:tblGrid>
      <w:tr w:rsidR="00A17B78" w:rsidRPr="009E0A10" w:rsidTr="00A17B78">
        <w:tc>
          <w:tcPr>
            <w:tcW w:w="9322" w:type="dxa"/>
            <w:gridSpan w:val="9"/>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rPr>
                <w:rFonts w:ascii="仿宋" w:eastAsia="仿宋" w:hAnsi="仿宋"/>
                <w:sz w:val="21"/>
                <w:szCs w:val="21"/>
              </w:rPr>
            </w:pPr>
            <w:r w:rsidRPr="009E0A10">
              <w:rPr>
                <w:rFonts w:ascii="仿宋" w:eastAsia="仿宋" w:hAnsi="仿宋" w:hint="eastAsia"/>
                <w:sz w:val="21"/>
                <w:szCs w:val="21"/>
              </w:rPr>
              <w:t>一、更换备件、材料</w:t>
            </w:r>
          </w:p>
        </w:tc>
      </w:tr>
      <w:tr w:rsidR="00A17B78" w:rsidRPr="009E0A10" w:rsidTr="00A17B78">
        <w:tc>
          <w:tcPr>
            <w:tcW w:w="817" w:type="dxa"/>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序号</w:t>
            </w:r>
          </w:p>
        </w:tc>
        <w:tc>
          <w:tcPr>
            <w:tcW w:w="2126" w:type="dxa"/>
            <w:gridSpan w:val="2"/>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代号</w:t>
            </w:r>
          </w:p>
        </w:tc>
        <w:tc>
          <w:tcPr>
            <w:tcW w:w="3402" w:type="dxa"/>
            <w:gridSpan w:val="3"/>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名称及规格</w:t>
            </w:r>
          </w:p>
        </w:tc>
        <w:tc>
          <w:tcPr>
            <w:tcW w:w="851" w:type="dxa"/>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数量</w:t>
            </w:r>
          </w:p>
        </w:tc>
        <w:tc>
          <w:tcPr>
            <w:tcW w:w="2126" w:type="dxa"/>
            <w:gridSpan w:val="2"/>
            <w:tcBorders>
              <w:top w:val="single" w:sz="4" w:space="0" w:color="auto"/>
              <w:left w:val="single" w:sz="4" w:space="0" w:color="auto"/>
              <w:bottom w:val="single" w:sz="4" w:space="0" w:color="auto"/>
              <w:right w:val="single" w:sz="4" w:space="0" w:color="auto"/>
            </w:tcBorders>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8TT.370.T0101.1</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密封垫圈 1700×470×17×8</w:t>
            </w:r>
          </w:p>
        </w:tc>
        <w:tc>
          <w:tcPr>
            <w:tcW w:w="851"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低压法兰及升高座</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lastRenderedPageBreak/>
              <w:t>2</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变压器油</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 xml:space="preserve">25# 油基：环烷基 </w:t>
            </w:r>
          </w:p>
          <w:p w:rsidR="00A17B78" w:rsidRPr="009E0A10" w:rsidRDefault="00A17B78">
            <w:pPr>
              <w:widowControl/>
              <w:jc w:val="center"/>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克拉玛依</w:t>
            </w:r>
          </w:p>
        </w:tc>
        <w:tc>
          <w:tcPr>
            <w:tcW w:w="851"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680kg</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170kg/桶</w:t>
            </w:r>
          </w:p>
        </w:tc>
      </w:tr>
      <w:tr w:rsidR="00A17B78" w:rsidRPr="009E0A10" w:rsidTr="00A17B78">
        <w:trPr>
          <w:trHeight w:val="648"/>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3</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辅材</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8.8级高强度热镀锌各型螺栓、螺母、弹簧垫、平垫</w:t>
            </w:r>
          </w:p>
        </w:tc>
        <w:tc>
          <w:tcPr>
            <w:tcW w:w="851"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jc w:val="center"/>
              <w:rPr>
                <w:rFonts w:ascii="仿宋" w:eastAsia="仿宋" w:hAnsi="仿宋"/>
                <w:color w:val="000000"/>
                <w:sz w:val="21"/>
                <w:szCs w:val="21"/>
              </w:rPr>
            </w:pPr>
            <w:r w:rsidRPr="009E0A10">
              <w:rPr>
                <w:rFonts w:ascii="仿宋" w:eastAsia="仿宋" w:hAnsi="仿宋" w:hint="eastAsia"/>
                <w:color w:val="000000"/>
                <w:sz w:val="21"/>
                <w:szCs w:val="21"/>
              </w:rPr>
              <w:t>1</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满足2台主变、线路生锈更换。</w:t>
            </w:r>
          </w:p>
        </w:tc>
      </w:tr>
      <w:tr w:rsidR="00A17B78" w:rsidRPr="009E0A10" w:rsidTr="00A17B78">
        <w:trPr>
          <w:trHeight w:val="567"/>
        </w:trPr>
        <w:tc>
          <w:tcPr>
            <w:tcW w:w="9322" w:type="dxa"/>
            <w:gridSpan w:val="9"/>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widowControl/>
              <w:rPr>
                <w:rFonts w:ascii="仿宋" w:eastAsia="仿宋" w:hAnsi="仿宋"/>
                <w:color w:val="000000"/>
                <w:sz w:val="21"/>
                <w:szCs w:val="21"/>
              </w:rPr>
            </w:pPr>
            <w:r w:rsidRPr="009E0A10">
              <w:rPr>
                <w:rFonts w:ascii="仿宋" w:eastAsia="仿宋" w:hAnsi="仿宋" w:hint="eastAsia"/>
                <w:color w:val="000000"/>
                <w:sz w:val="21"/>
                <w:szCs w:val="21"/>
              </w:rPr>
              <w:t>二、</w:t>
            </w:r>
            <w:r w:rsidRPr="009E0A10">
              <w:rPr>
                <w:rFonts w:ascii="仿宋" w:eastAsia="仿宋" w:hAnsi="仿宋" w:hint="eastAsia"/>
                <w:sz w:val="21"/>
                <w:szCs w:val="21"/>
              </w:rPr>
              <w:t>检修位号</w:t>
            </w:r>
          </w:p>
        </w:tc>
      </w:tr>
      <w:tr w:rsidR="00A17B78" w:rsidRPr="009E0A10" w:rsidTr="00A17B78">
        <w:trPr>
          <w:trHeight w:val="561"/>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cs="Times New Roman"/>
                <w:kern w:val="2"/>
                <w:sz w:val="21"/>
                <w:szCs w:val="21"/>
              </w:rPr>
            </w:pPr>
            <w:r w:rsidRPr="009E0A10">
              <w:rPr>
                <w:rFonts w:ascii="仿宋" w:eastAsia="仿宋" w:hAnsi="仿宋" w:hint="eastAsia"/>
                <w:sz w:val="21"/>
                <w:szCs w:val="21"/>
              </w:rPr>
              <w:t>序号</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名称</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规格型号</w:t>
            </w:r>
          </w:p>
        </w:tc>
        <w:tc>
          <w:tcPr>
            <w:tcW w:w="127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jc w:val="center"/>
              <w:rPr>
                <w:rFonts w:ascii="仿宋" w:eastAsia="仿宋" w:hAnsi="仿宋"/>
                <w:sz w:val="21"/>
                <w:szCs w:val="21"/>
              </w:rPr>
            </w:pPr>
            <w:r w:rsidRPr="009E0A10">
              <w:rPr>
                <w:rFonts w:ascii="仿宋" w:eastAsia="仿宋" w:hAnsi="仿宋" w:hint="eastAsia"/>
                <w:sz w:val="21"/>
                <w:szCs w:val="21"/>
              </w:rPr>
              <w:t>数量</w:t>
            </w:r>
          </w:p>
        </w:tc>
        <w:tc>
          <w:tcPr>
            <w:tcW w:w="1560" w:type="dxa"/>
            <w:gridSpan w:val="3"/>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出厂编号</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9E0A10">
        <w:trPr>
          <w:trHeight w:val="519"/>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#2主变</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SZ11-180000/220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w:t>
            </w:r>
          </w:p>
        </w:tc>
        <w:tc>
          <w:tcPr>
            <w:tcW w:w="1560" w:type="dxa"/>
            <w:gridSpan w:val="3"/>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101051561</w:t>
            </w:r>
          </w:p>
        </w:tc>
        <w:tc>
          <w:tcPr>
            <w:tcW w:w="1701"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pPr>
              <w:topLinePunct/>
              <w:snapToGrid w:val="0"/>
              <w:spacing w:line="360" w:lineRule="auto"/>
              <w:jc w:val="center"/>
              <w:rPr>
                <w:rFonts w:ascii="仿宋" w:eastAsia="仿宋" w:hAnsi="仿宋"/>
                <w:sz w:val="21"/>
                <w:szCs w:val="21"/>
              </w:rPr>
            </w:pPr>
          </w:p>
        </w:tc>
      </w:tr>
    </w:tbl>
    <w:p w:rsidR="00A17B78" w:rsidRPr="009E0A10" w:rsidRDefault="00A17B78" w:rsidP="009E0A10">
      <w:pPr>
        <w:pStyle w:val="a7"/>
        <w:spacing w:before="0" w:line="440" w:lineRule="exact"/>
        <w:ind w:left="0" w:firstLine="0"/>
        <w:rPr>
          <w:rFonts w:asciiTheme="majorEastAsia" w:eastAsiaTheme="majorEastAsia" w:hAnsiTheme="majorEastAsia" w:cs="Times New Roman"/>
          <w:kern w:val="2"/>
          <w:sz w:val="24"/>
          <w:szCs w:val="24"/>
        </w:rPr>
      </w:pPr>
      <w:r w:rsidRPr="009E0A10">
        <w:rPr>
          <w:rFonts w:asciiTheme="majorEastAsia" w:eastAsiaTheme="majorEastAsia" w:hAnsiTheme="majorEastAsia" w:hint="eastAsia"/>
          <w:sz w:val="24"/>
          <w:szCs w:val="24"/>
        </w:rPr>
        <w:t>6.2.3 主变整体防腐</w:t>
      </w:r>
    </w:p>
    <w:p w:rsidR="00A17B78" w:rsidRPr="009E0A10" w:rsidRDefault="00A17B78" w:rsidP="009E0A10">
      <w:pPr>
        <w:pStyle w:val="a7"/>
        <w:spacing w:before="0" w:line="440" w:lineRule="exact"/>
        <w:ind w:left="0" w:firstLine="560"/>
        <w:rPr>
          <w:rFonts w:asciiTheme="majorEastAsia" w:eastAsiaTheme="majorEastAsia" w:hAnsiTheme="majorEastAsia"/>
          <w:b/>
          <w:sz w:val="24"/>
          <w:szCs w:val="24"/>
          <w:lang w:eastAsia="zh-CN"/>
        </w:rPr>
      </w:pPr>
      <w:r w:rsidRPr="009E0A10">
        <w:rPr>
          <w:rFonts w:asciiTheme="majorEastAsia" w:eastAsiaTheme="majorEastAsia" w:hAnsiTheme="majorEastAsia" w:hint="eastAsia"/>
          <w:sz w:val="24"/>
          <w:szCs w:val="24"/>
          <w:lang w:eastAsia="zh-CN"/>
        </w:rPr>
        <w:t>主变防腐主要工作：除锈清洁并作防腐处理：主变本体、散热器、吊架、构架、平台、消防设备、高强螺栓、其他金属构件仪控柜、端子箱及电源箱等（主变区域内）。检修位号见表5。</w:t>
      </w:r>
    </w:p>
    <w:p w:rsidR="00A17B78" w:rsidRPr="009E0A10" w:rsidRDefault="00A17B78" w:rsidP="009E0A10">
      <w:pPr>
        <w:pStyle w:val="a7"/>
        <w:spacing w:before="0" w:line="440" w:lineRule="exact"/>
        <w:ind w:left="0" w:firstLine="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6.2.3.1防腐涂料的选则</w:t>
      </w:r>
    </w:p>
    <w:p w:rsidR="00A17B78" w:rsidRPr="009E0A10" w:rsidRDefault="00A17B78" w:rsidP="009E0A10">
      <w:pPr>
        <w:pStyle w:val="a7"/>
        <w:spacing w:before="0" w:line="440" w:lineRule="exact"/>
        <w:ind w:left="0" w:firstLine="5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涂料的选择应符合下列要求：</w:t>
      </w:r>
    </w:p>
    <w:p w:rsidR="00A17B78" w:rsidRPr="009E0A10" w:rsidRDefault="00A17B78" w:rsidP="009E0A10">
      <w:pPr>
        <w:spacing w:line="440" w:lineRule="exact"/>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a）与被涂物的使用环境相适应；</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b）与被涂物表面的材质相适应；</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c）与运行工况条件相适应（沿海）；</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d）各道涂层间应具有良好的配套性和相容性；</w:t>
      </w:r>
    </w:p>
    <w:p w:rsidR="00A17B78" w:rsidRPr="009E0A10" w:rsidRDefault="00A17B78" w:rsidP="009E0A10">
      <w:pPr>
        <w:numPr>
          <w:ilvl w:val="0"/>
          <w:numId w:val="29"/>
        </w:numPr>
        <w:autoSpaceDE/>
        <w:autoSpaceDN/>
        <w:spacing w:line="440" w:lineRule="exact"/>
        <w:ind w:left="0" w:firstLine="0"/>
        <w:rPr>
          <w:rFonts w:asciiTheme="majorEastAsia" w:eastAsiaTheme="majorEastAsia" w:hAnsiTheme="majorEastAsia"/>
          <w:sz w:val="24"/>
          <w:szCs w:val="24"/>
        </w:rPr>
      </w:pPr>
      <w:r w:rsidRPr="009E0A10">
        <w:rPr>
          <w:rFonts w:asciiTheme="majorEastAsia" w:eastAsiaTheme="majorEastAsia" w:hAnsiTheme="majorEastAsia" w:hint="eastAsia"/>
          <w:sz w:val="24"/>
          <w:szCs w:val="24"/>
        </w:rPr>
        <w:t>具备施工条件；</w:t>
      </w:r>
    </w:p>
    <w:p w:rsidR="00A17B78" w:rsidRPr="009E0A10" w:rsidRDefault="00A17B78" w:rsidP="009E0A10">
      <w:pPr>
        <w:spacing w:line="440" w:lineRule="exact"/>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f）安全可靠，经济合理。</w:t>
      </w:r>
    </w:p>
    <w:p w:rsidR="00A17B78" w:rsidRPr="009E0A10" w:rsidRDefault="00A17B78" w:rsidP="009E0A10">
      <w:pPr>
        <w:pStyle w:val="a7"/>
        <w:spacing w:before="0" w:line="440" w:lineRule="exact"/>
        <w:ind w:left="0" w:firstLine="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6.2.3.2 表面处理</w:t>
      </w:r>
    </w:p>
    <w:p w:rsidR="00A17B78" w:rsidRPr="009E0A10" w:rsidRDefault="00A17B78" w:rsidP="009E0A10">
      <w:pPr>
        <w:pStyle w:val="a7"/>
        <w:spacing w:before="0" w:line="440" w:lineRule="exact"/>
        <w:ind w:left="0" w:firstLine="555"/>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常见的钢材表面处理及除锈级别见表1。</w:t>
      </w:r>
    </w:p>
    <w:p w:rsidR="00A17B78" w:rsidRPr="009E0A10" w:rsidRDefault="00A17B78" w:rsidP="009E0A10">
      <w:pPr>
        <w:spacing w:line="440" w:lineRule="exact"/>
        <w:jc w:val="center"/>
        <w:rPr>
          <w:rFonts w:asciiTheme="majorEastAsia" w:eastAsiaTheme="majorEastAsia" w:hAnsiTheme="majorEastAsia"/>
          <w:sz w:val="24"/>
          <w:szCs w:val="24"/>
        </w:rPr>
      </w:pPr>
      <w:r w:rsidRPr="009E0A10">
        <w:rPr>
          <w:rFonts w:asciiTheme="majorEastAsia" w:eastAsiaTheme="majorEastAsia" w:hAnsiTheme="majorEastAsia" w:hint="eastAsia"/>
          <w:sz w:val="24"/>
          <w:szCs w:val="24"/>
        </w:rPr>
        <w:t>表1 钢材表面除锈级别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557"/>
        <w:gridCol w:w="1276"/>
        <w:gridCol w:w="5063"/>
      </w:tblGrid>
      <w:tr w:rsidR="00A17B78" w:rsidRPr="009E0A10" w:rsidTr="009E0A10">
        <w:trPr>
          <w:trHeight w:val="593"/>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级别</w:t>
            </w:r>
          </w:p>
        </w:tc>
        <w:tc>
          <w:tcPr>
            <w:tcW w:w="155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除锈工具</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除锈程度</w:t>
            </w:r>
          </w:p>
        </w:tc>
        <w:tc>
          <w:tcPr>
            <w:tcW w:w="5063"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除锈要求</w:t>
            </w:r>
          </w:p>
        </w:tc>
      </w:tr>
      <w:tr w:rsidR="00A17B78" w:rsidRPr="009E0A10" w:rsidTr="009E0A10">
        <w:trPr>
          <w:trHeight w:val="843"/>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St2</w:t>
            </w:r>
          </w:p>
        </w:tc>
        <w:tc>
          <w:tcPr>
            <w:tcW w:w="155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手工和动力工具除锈</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彻底</w:t>
            </w:r>
          </w:p>
        </w:tc>
        <w:tc>
          <w:tcPr>
            <w:tcW w:w="5063"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rPr>
                <w:rFonts w:ascii="仿宋" w:eastAsia="仿宋" w:hAnsi="仿宋"/>
                <w:bCs/>
                <w:sz w:val="21"/>
                <w:szCs w:val="21"/>
                <w:lang w:eastAsia="zh-CN"/>
              </w:rPr>
            </w:pPr>
            <w:r w:rsidRPr="009E0A10">
              <w:rPr>
                <w:rFonts w:ascii="仿宋" w:eastAsia="仿宋" w:hAnsi="仿宋" w:hint="eastAsia"/>
                <w:bCs/>
                <w:sz w:val="21"/>
                <w:szCs w:val="21"/>
                <w:lang w:eastAsia="zh-CN"/>
              </w:rPr>
              <w:t>钢材表面无可见的油脂和污垢，且没有附着不牢的氧化皮、铁锈和涂料涂层等附着物。</w:t>
            </w:r>
          </w:p>
        </w:tc>
      </w:tr>
      <w:tr w:rsidR="00A17B78" w:rsidRPr="009E0A10" w:rsidTr="009E0A10">
        <w:trPr>
          <w:trHeight w:val="982"/>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St3</w:t>
            </w:r>
          </w:p>
        </w:tc>
        <w:tc>
          <w:tcPr>
            <w:tcW w:w="1557"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手工和动力工具除锈</w:t>
            </w:r>
          </w:p>
        </w:tc>
        <w:tc>
          <w:tcPr>
            <w:tcW w:w="1276"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jc w:val="center"/>
              <w:rPr>
                <w:rFonts w:ascii="仿宋" w:eastAsia="仿宋" w:hAnsi="仿宋"/>
                <w:bCs/>
                <w:sz w:val="21"/>
                <w:szCs w:val="21"/>
              </w:rPr>
            </w:pPr>
            <w:r w:rsidRPr="009E0A10">
              <w:rPr>
                <w:rFonts w:ascii="仿宋" w:eastAsia="仿宋" w:hAnsi="仿宋" w:hint="eastAsia"/>
                <w:bCs/>
                <w:sz w:val="21"/>
                <w:szCs w:val="21"/>
              </w:rPr>
              <w:t>非常彻底</w:t>
            </w:r>
          </w:p>
        </w:tc>
        <w:tc>
          <w:tcPr>
            <w:tcW w:w="5063"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spacing w:line="240" w:lineRule="atLeast"/>
              <w:rPr>
                <w:rFonts w:ascii="仿宋" w:eastAsia="仿宋" w:hAnsi="仿宋"/>
                <w:bCs/>
                <w:sz w:val="21"/>
                <w:szCs w:val="21"/>
                <w:lang w:eastAsia="zh-CN"/>
              </w:rPr>
            </w:pPr>
            <w:r w:rsidRPr="009E0A10">
              <w:rPr>
                <w:rFonts w:ascii="仿宋" w:eastAsia="仿宋" w:hAnsi="仿宋" w:hint="eastAsia"/>
                <w:bCs/>
                <w:sz w:val="21"/>
                <w:szCs w:val="21"/>
                <w:lang w:eastAsia="zh-CN"/>
              </w:rPr>
              <w:t>钢材表面无可见的油脂和污垢，且没有附着不牢的氧化皮、铁锈和涂料涂层等附着物，除锈应比St2更为彻底，底材显露部分的表面应具有金属光泽。</w:t>
            </w:r>
          </w:p>
        </w:tc>
      </w:tr>
    </w:tbl>
    <w:p w:rsidR="00A17B78" w:rsidRPr="009E0A10" w:rsidRDefault="00A17B78" w:rsidP="009E0A10">
      <w:pPr>
        <w:pStyle w:val="a7"/>
        <w:spacing w:before="0" w:line="440" w:lineRule="exact"/>
        <w:ind w:left="0" w:firstLine="0"/>
        <w:rPr>
          <w:rFonts w:asciiTheme="majorEastAsia" w:eastAsiaTheme="majorEastAsia" w:hAnsiTheme="majorEastAsia" w:cs="Times New Roman"/>
          <w:kern w:val="2"/>
          <w:sz w:val="24"/>
          <w:szCs w:val="24"/>
          <w:lang w:eastAsia="zh-CN"/>
        </w:rPr>
      </w:pPr>
      <w:r w:rsidRPr="009E0A10">
        <w:rPr>
          <w:rFonts w:asciiTheme="majorEastAsia" w:eastAsiaTheme="majorEastAsia" w:hAnsiTheme="majorEastAsia" w:hint="eastAsia"/>
          <w:sz w:val="24"/>
          <w:szCs w:val="24"/>
          <w:lang w:eastAsia="zh-CN"/>
        </w:rPr>
        <w:t>6.2.3.3 防腐方案</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根据现场设备设备的腐蚀程度及防腐蚀级别的需要，采取两套的防腐方案，如表2所示。对锈蚀部分采用防腐A方案进行防腐施工，对未出现锈蚀部分采用防腐方案B进行防腐施工。</w:t>
      </w:r>
    </w:p>
    <w:p w:rsidR="009E0A10" w:rsidRDefault="009E0A10" w:rsidP="009E0A10">
      <w:pPr>
        <w:spacing w:line="440" w:lineRule="exact"/>
        <w:rPr>
          <w:rFonts w:asciiTheme="majorEastAsia" w:eastAsiaTheme="majorEastAsia" w:hAnsiTheme="majorEastAsia"/>
          <w:sz w:val="24"/>
          <w:szCs w:val="24"/>
          <w:lang w:eastAsia="zh-CN"/>
        </w:rPr>
      </w:pPr>
    </w:p>
    <w:p w:rsidR="00A17B78" w:rsidRPr="009E0A10" w:rsidRDefault="00A17B78" w:rsidP="009E0A10">
      <w:pPr>
        <w:spacing w:line="440" w:lineRule="exact"/>
        <w:jc w:val="center"/>
        <w:rPr>
          <w:rFonts w:asciiTheme="majorEastAsia" w:eastAsiaTheme="majorEastAsia" w:hAnsiTheme="majorEastAsia"/>
          <w:sz w:val="24"/>
          <w:szCs w:val="24"/>
        </w:rPr>
      </w:pPr>
      <w:r w:rsidRPr="009E0A10">
        <w:rPr>
          <w:rFonts w:asciiTheme="majorEastAsia" w:eastAsiaTheme="majorEastAsia" w:hAnsiTheme="majorEastAsia" w:hint="eastAsia"/>
          <w:sz w:val="24"/>
          <w:szCs w:val="24"/>
        </w:rPr>
        <w:lastRenderedPageBreak/>
        <w:t>表2 拟采取的防腐方案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4229"/>
        <w:gridCol w:w="3890"/>
      </w:tblGrid>
      <w:tr w:rsidR="00A17B78" w:rsidRPr="009E0A10" w:rsidTr="009E0A10">
        <w:trPr>
          <w:trHeight w:val="548"/>
          <w:tblHeader/>
          <w:jc w:val="center"/>
        </w:trPr>
        <w:tc>
          <w:tcPr>
            <w:tcW w:w="868"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rsidP="009E0A10">
            <w:pPr>
              <w:widowControl/>
              <w:spacing w:line="240" w:lineRule="atLeast"/>
              <w:jc w:val="both"/>
              <w:rPr>
                <w:rFonts w:ascii="仿宋" w:eastAsia="仿宋" w:hAnsi="仿宋"/>
                <w:color w:val="000000"/>
                <w:sz w:val="21"/>
                <w:szCs w:val="21"/>
              </w:rPr>
            </w:pPr>
          </w:p>
        </w:tc>
        <w:tc>
          <w:tcPr>
            <w:tcW w:w="422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rPr>
            </w:pPr>
            <w:r w:rsidRPr="009E0A10">
              <w:rPr>
                <w:rFonts w:ascii="仿宋" w:eastAsia="仿宋" w:hAnsi="仿宋" w:hint="eastAsia"/>
                <w:color w:val="000000"/>
                <w:sz w:val="21"/>
                <w:szCs w:val="21"/>
              </w:rPr>
              <w:t>A方案</w:t>
            </w:r>
          </w:p>
        </w:tc>
        <w:tc>
          <w:tcPr>
            <w:tcW w:w="3890"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rPr>
            </w:pPr>
            <w:r w:rsidRPr="009E0A10">
              <w:rPr>
                <w:rFonts w:ascii="仿宋" w:eastAsia="仿宋" w:hAnsi="仿宋" w:hint="eastAsia"/>
                <w:color w:val="000000"/>
                <w:sz w:val="21"/>
                <w:szCs w:val="21"/>
              </w:rPr>
              <w:t>B方案</w:t>
            </w:r>
          </w:p>
        </w:tc>
      </w:tr>
      <w:tr w:rsidR="00A17B78" w:rsidRPr="009E0A10" w:rsidTr="009E0A10">
        <w:trPr>
          <w:trHeight w:val="414"/>
          <w:jc w:val="center"/>
        </w:trPr>
        <w:tc>
          <w:tcPr>
            <w:tcW w:w="868" w:type="dxa"/>
            <w:vMerge w:val="restart"/>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rPr>
            </w:pPr>
            <w:r w:rsidRPr="009E0A10">
              <w:rPr>
                <w:rFonts w:ascii="仿宋" w:eastAsia="仿宋" w:hAnsi="仿宋" w:hint="eastAsia"/>
                <w:color w:val="000000"/>
                <w:sz w:val="21"/>
                <w:szCs w:val="21"/>
              </w:rPr>
              <w:t>步骤</w:t>
            </w:r>
          </w:p>
        </w:tc>
        <w:tc>
          <w:tcPr>
            <w:tcW w:w="422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1、</w:t>
            </w:r>
            <w:r w:rsidRPr="009E0A10">
              <w:rPr>
                <w:rFonts w:ascii="仿宋" w:eastAsia="仿宋" w:hAnsi="仿宋" w:hint="eastAsia"/>
                <w:bCs/>
                <w:sz w:val="21"/>
                <w:szCs w:val="21"/>
                <w:lang w:eastAsia="zh-CN"/>
              </w:rPr>
              <w:t>手工和动力工具</w:t>
            </w:r>
            <w:r w:rsidRPr="009E0A10">
              <w:rPr>
                <w:rFonts w:ascii="仿宋" w:eastAsia="仿宋" w:hAnsi="仿宋" w:hint="eastAsia"/>
                <w:color w:val="000000"/>
                <w:sz w:val="21"/>
                <w:szCs w:val="21"/>
                <w:lang w:eastAsia="zh-CN"/>
              </w:rPr>
              <w:t>除锈达到St2.5级。</w:t>
            </w:r>
          </w:p>
        </w:tc>
        <w:tc>
          <w:tcPr>
            <w:tcW w:w="3890"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1、将钢结构的表面清理干净并拉毛。</w:t>
            </w:r>
          </w:p>
        </w:tc>
      </w:tr>
      <w:tr w:rsidR="00A17B78" w:rsidRPr="009E0A10" w:rsidTr="009E0A10">
        <w:trPr>
          <w:trHeight w:val="1397"/>
          <w:jc w:val="center"/>
        </w:trPr>
        <w:tc>
          <w:tcPr>
            <w:tcW w:w="868" w:type="dxa"/>
            <w:vMerge/>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s="Times New Roman"/>
                <w:color w:val="000000"/>
                <w:sz w:val="21"/>
                <w:szCs w:val="21"/>
                <w:lang w:eastAsia="zh-CN"/>
              </w:rPr>
            </w:pPr>
          </w:p>
        </w:tc>
        <w:tc>
          <w:tcPr>
            <w:tcW w:w="422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2、底漆应使用环氧富锌底漆，涂漆两道，应在除锈后24小时内进行，第一遍底漆表干后（不小于8小时）涂刷第二遍底漆，以保证刷涂质量和效果，干膜厚度应不小于100</w:t>
            </w:r>
            <w:r w:rsidRPr="009E0A10">
              <w:rPr>
                <w:rFonts w:ascii="仿宋" w:eastAsia="仿宋" w:hAnsi="仿宋" w:hint="eastAsia"/>
                <w:color w:val="000000"/>
                <w:sz w:val="21"/>
                <w:szCs w:val="21"/>
              </w:rPr>
              <w:t>μ</w:t>
            </w:r>
            <w:r w:rsidRPr="009E0A10">
              <w:rPr>
                <w:rFonts w:ascii="仿宋" w:eastAsia="仿宋" w:hAnsi="仿宋" w:hint="eastAsia"/>
                <w:color w:val="000000"/>
                <w:sz w:val="21"/>
                <w:szCs w:val="21"/>
                <w:lang w:eastAsia="zh-CN"/>
              </w:rPr>
              <w:t>m。</w:t>
            </w:r>
          </w:p>
        </w:tc>
        <w:tc>
          <w:tcPr>
            <w:tcW w:w="3890"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2、开始涂刷聚氨酯面漆两道，在第一遍面漆表干后（不小于8小时）不超过24小时内进行，涂膜厚度不小于100</w:t>
            </w:r>
            <w:r w:rsidRPr="009E0A10">
              <w:rPr>
                <w:rFonts w:ascii="仿宋" w:eastAsia="仿宋" w:hAnsi="仿宋" w:hint="eastAsia"/>
                <w:color w:val="000000"/>
                <w:sz w:val="21"/>
                <w:szCs w:val="21"/>
              </w:rPr>
              <w:t>μ</w:t>
            </w:r>
            <w:r w:rsidRPr="009E0A10">
              <w:rPr>
                <w:rFonts w:ascii="仿宋" w:eastAsia="仿宋" w:hAnsi="仿宋" w:hint="eastAsia"/>
                <w:color w:val="000000"/>
                <w:sz w:val="21"/>
                <w:szCs w:val="21"/>
                <w:lang w:eastAsia="zh-CN"/>
              </w:rPr>
              <w:t>m。</w:t>
            </w:r>
          </w:p>
        </w:tc>
      </w:tr>
      <w:tr w:rsidR="00A17B78" w:rsidRPr="009E0A10" w:rsidTr="009E0A10">
        <w:trPr>
          <w:trHeight w:val="992"/>
          <w:jc w:val="center"/>
        </w:trPr>
        <w:tc>
          <w:tcPr>
            <w:tcW w:w="868" w:type="dxa"/>
            <w:vMerge/>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s="Times New Roman"/>
                <w:color w:val="000000"/>
                <w:sz w:val="21"/>
                <w:szCs w:val="21"/>
                <w:lang w:eastAsia="zh-CN"/>
              </w:rPr>
            </w:pPr>
          </w:p>
        </w:tc>
        <w:tc>
          <w:tcPr>
            <w:tcW w:w="422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3、中间漆应使用环氧云母中间涂漆一道，在第二道底漆表干后（不小于8小时）不超过24小时内进行，涂膜厚度不小于50</w:t>
            </w:r>
            <w:r w:rsidRPr="009E0A10">
              <w:rPr>
                <w:rFonts w:ascii="仿宋" w:eastAsia="仿宋" w:hAnsi="仿宋" w:hint="eastAsia"/>
                <w:color w:val="000000"/>
                <w:sz w:val="21"/>
                <w:szCs w:val="21"/>
              </w:rPr>
              <w:t>μ</w:t>
            </w:r>
            <w:r w:rsidRPr="009E0A10">
              <w:rPr>
                <w:rFonts w:ascii="仿宋" w:eastAsia="仿宋" w:hAnsi="仿宋" w:hint="eastAsia"/>
                <w:color w:val="000000"/>
                <w:sz w:val="21"/>
                <w:szCs w:val="21"/>
                <w:lang w:eastAsia="zh-CN"/>
              </w:rPr>
              <w:t>m。</w:t>
            </w:r>
          </w:p>
        </w:tc>
        <w:tc>
          <w:tcPr>
            <w:tcW w:w="3890"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3、漆膜总厚度大于150</w:t>
            </w:r>
            <w:r w:rsidRPr="009E0A10">
              <w:rPr>
                <w:rFonts w:ascii="仿宋" w:eastAsia="仿宋" w:hAnsi="仿宋" w:hint="eastAsia"/>
                <w:color w:val="000000"/>
                <w:sz w:val="21"/>
                <w:szCs w:val="21"/>
              </w:rPr>
              <w:t>μ</w:t>
            </w:r>
            <w:r w:rsidRPr="009E0A10">
              <w:rPr>
                <w:rFonts w:ascii="仿宋" w:eastAsia="仿宋" w:hAnsi="仿宋" w:hint="eastAsia"/>
                <w:color w:val="000000"/>
                <w:sz w:val="21"/>
                <w:szCs w:val="21"/>
                <w:lang w:eastAsia="zh-CN"/>
              </w:rPr>
              <w:t>m。</w:t>
            </w:r>
          </w:p>
        </w:tc>
      </w:tr>
      <w:tr w:rsidR="00A17B78" w:rsidRPr="009E0A10" w:rsidTr="009E0A10">
        <w:trPr>
          <w:trHeight w:val="2254"/>
          <w:jc w:val="center"/>
        </w:trPr>
        <w:tc>
          <w:tcPr>
            <w:tcW w:w="868" w:type="dxa"/>
            <w:vMerge/>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s="Times New Roman"/>
                <w:color w:val="000000"/>
                <w:sz w:val="21"/>
                <w:szCs w:val="21"/>
                <w:lang w:eastAsia="zh-CN"/>
              </w:rPr>
            </w:pPr>
          </w:p>
        </w:tc>
        <w:tc>
          <w:tcPr>
            <w:tcW w:w="422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4、面漆应具有优异的保光保色性能，抗粉化，装饰性佳，具有优异的耐油、耐溶剂性，同时具有良好的可覆涂性。在中间漆表干后，对漆膜表面进行检查，对局部进行补漆处理后，开始涂刷两道聚氨酯面漆，第二道面漆在第一遍面漆表干后（不小于8小时）不超过24小时内进行，涂膜厚度不小于100</w:t>
            </w:r>
            <w:r w:rsidRPr="009E0A10">
              <w:rPr>
                <w:rFonts w:ascii="仿宋" w:eastAsia="仿宋" w:hAnsi="仿宋" w:hint="eastAsia"/>
                <w:color w:val="000000"/>
                <w:sz w:val="21"/>
                <w:szCs w:val="21"/>
              </w:rPr>
              <w:t>μ</w:t>
            </w:r>
            <w:r w:rsidRPr="009E0A10">
              <w:rPr>
                <w:rFonts w:ascii="仿宋" w:eastAsia="仿宋" w:hAnsi="仿宋" w:hint="eastAsia"/>
                <w:color w:val="000000"/>
                <w:sz w:val="21"/>
                <w:szCs w:val="21"/>
                <w:lang w:eastAsia="zh-CN"/>
              </w:rPr>
              <w:t>m。</w:t>
            </w:r>
          </w:p>
        </w:tc>
        <w:tc>
          <w:tcPr>
            <w:tcW w:w="3890"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rsidP="009E0A10">
            <w:pPr>
              <w:widowControl/>
              <w:spacing w:line="240" w:lineRule="atLeast"/>
              <w:jc w:val="both"/>
              <w:rPr>
                <w:rFonts w:ascii="仿宋" w:eastAsia="仿宋" w:hAnsi="仿宋"/>
                <w:color w:val="000000"/>
                <w:sz w:val="21"/>
                <w:szCs w:val="21"/>
                <w:lang w:eastAsia="zh-CN"/>
              </w:rPr>
            </w:pPr>
          </w:p>
        </w:tc>
      </w:tr>
      <w:tr w:rsidR="00A17B78" w:rsidRPr="009E0A10" w:rsidTr="009E0A10">
        <w:trPr>
          <w:trHeight w:val="415"/>
          <w:jc w:val="center"/>
        </w:trPr>
        <w:tc>
          <w:tcPr>
            <w:tcW w:w="868" w:type="dxa"/>
            <w:vMerge/>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s="Times New Roman"/>
                <w:color w:val="000000"/>
                <w:sz w:val="21"/>
                <w:szCs w:val="21"/>
                <w:lang w:eastAsia="zh-CN"/>
              </w:rPr>
            </w:pPr>
          </w:p>
        </w:tc>
        <w:tc>
          <w:tcPr>
            <w:tcW w:w="4229" w:type="dxa"/>
            <w:tcBorders>
              <w:top w:val="single" w:sz="4" w:space="0" w:color="auto"/>
              <w:left w:val="single" w:sz="4" w:space="0" w:color="auto"/>
              <w:bottom w:val="single" w:sz="4" w:space="0" w:color="auto"/>
              <w:right w:val="single" w:sz="4" w:space="0" w:color="auto"/>
            </w:tcBorders>
            <w:vAlign w:val="center"/>
            <w:hideMark/>
          </w:tcPr>
          <w:p w:rsidR="00A17B78" w:rsidRPr="009E0A10" w:rsidRDefault="00A17B78" w:rsidP="009E0A10">
            <w:pPr>
              <w:widowControl/>
              <w:spacing w:line="240" w:lineRule="atLeast"/>
              <w:jc w:val="both"/>
              <w:rPr>
                <w:rFonts w:ascii="仿宋" w:eastAsia="仿宋" w:hAnsi="仿宋"/>
                <w:color w:val="000000"/>
                <w:sz w:val="21"/>
                <w:szCs w:val="21"/>
                <w:lang w:eastAsia="zh-CN"/>
              </w:rPr>
            </w:pPr>
            <w:r w:rsidRPr="009E0A10">
              <w:rPr>
                <w:rFonts w:ascii="仿宋" w:eastAsia="仿宋" w:hAnsi="仿宋" w:hint="eastAsia"/>
                <w:color w:val="000000"/>
                <w:sz w:val="21"/>
                <w:szCs w:val="21"/>
                <w:lang w:eastAsia="zh-CN"/>
              </w:rPr>
              <w:t>5、漆膜总厚度大于350</w:t>
            </w:r>
            <w:r w:rsidRPr="009E0A10">
              <w:rPr>
                <w:rFonts w:ascii="仿宋" w:eastAsia="仿宋" w:hAnsi="仿宋" w:hint="eastAsia"/>
                <w:color w:val="000000"/>
                <w:sz w:val="21"/>
                <w:szCs w:val="21"/>
              </w:rPr>
              <w:t>μ</w:t>
            </w:r>
            <w:r w:rsidRPr="009E0A10">
              <w:rPr>
                <w:rFonts w:ascii="仿宋" w:eastAsia="仿宋" w:hAnsi="仿宋" w:hint="eastAsia"/>
                <w:color w:val="000000"/>
                <w:sz w:val="21"/>
                <w:szCs w:val="21"/>
                <w:lang w:eastAsia="zh-CN"/>
              </w:rPr>
              <w:t>m。</w:t>
            </w:r>
          </w:p>
        </w:tc>
        <w:tc>
          <w:tcPr>
            <w:tcW w:w="3890" w:type="dxa"/>
            <w:tcBorders>
              <w:top w:val="single" w:sz="4" w:space="0" w:color="auto"/>
              <w:left w:val="single" w:sz="4" w:space="0" w:color="auto"/>
              <w:bottom w:val="single" w:sz="4" w:space="0" w:color="auto"/>
              <w:right w:val="single" w:sz="4" w:space="0" w:color="auto"/>
            </w:tcBorders>
            <w:vAlign w:val="center"/>
          </w:tcPr>
          <w:p w:rsidR="00A17B78" w:rsidRPr="009E0A10" w:rsidRDefault="00A17B78" w:rsidP="009E0A10">
            <w:pPr>
              <w:widowControl/>
              <w:spacing w:line="240" w:lineRule="atLeast"/>
              <w:jc w:val="both"/>
              <w:rPr>
                <w:rFonts w:ascii="仿宋" w:eastAsia="仿宋" w:hAnsi="仿宋"/>
                <w:color w:val="000000"/>
                <w:sz w:val="21"/>
                <w:szCs w:val="21"/>
                <w:lang w:eastAsia="zh-CN"/>
              </w:rPr>
            </w:pPr>
          </w:p>
        </w:tc>
      </w:tr>
    </w:tbl>
    <w:p w:rsidR="00A17B78" w:rsidRDefault="00A17B78" w:rsidP="00A17B78">
      <w:pPr>
        <w:tabs>
          <w:tab w:val="left" w:pos="900"/>
        </w:tabs>
        <w:adjustRightInd w:val="0"/>
        <w:snapToGrid w:val="0"/>
        <w:spacing w:afterLines="50" w:after="156" w:line="440" w:lineRule="atLeast"/>
        <w:ind w:firstLineChars="200" w:firstLine="480"/>
        <w:jc w:val="center"/>
        <w:rPr>
          <w:rFonts w:ascii="仿宋" w:eastAsia="仿宋" w:hAnsi="仿宋" w:cs="Times New Roman"/>
          <w:kern w:val="2"/>
          <w:sz w:val="24"/>
          <w:szCs w:val="24"/>
        </w:rPr>
      </w:pPr>
      <w:r>
        <w:rPr>
          <w:rFonts w:ascii="仿宋" w:eastAsia="仿宋" w:hAnsi="仿宋" w:hint="eastAsia"/>
          <w:sz w:val="24"/>
          <w:szCs w:val="24"/>
        </w:rPr>
        <w:t>表</w:t>
      </w:r>
      <w:r w:rsidR="009E0A10">
        <w:rPr>
          <w:rFonts w:ascii="仿宋" w:eastAsia="仿宋" w:hAnsi="仿宋"/>
          <w:sz w:val="24"/>
          <w:szCs w:val="24"/>
        </w:rPr>
        <w:t>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276"/>
        <w:gridCol w:w="2126"/>
        <w:gridCol w:w="851"/>
        <w:gridCol w:w="1559"/>
        <w:gridCol w:w="2636"/>
      </w:tblGrid>
      <w:tr w:rsidR="00A17B78" w:rsidRPr="009E0A10" w:rsidTr="009E0A10">
        <w:trPr>
          <w:trHeight w:val="589"/>
        </w:trPr>
        <w:tc>
          <w:tcPr>
            <w:tcW w:w="9265" w:type="dxa"/>
            <w:gridSpan w:val="6"/>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一、检修位号</w:t>
            </w:r>
          </w:p>
        </w:tc>
      </w:tr>
      <w:tr w:rsidR="00A17B78" w:rsidRPr="009E0A10" w:rsidTr="009E0A10">
        <w:tc>
          <w:tcPr>
            <w:tcW w:w="8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jc w:val="center"/>
              <w:rPr>
                <w:rFonts w:ascii="仿宋" w:eastAsia="仿宋" w:hAnsi="仿宋"/>
                <w:sz w:val="21"/>
                <w:szCs w:val="21"/>
              </w:rPr>
            </w:pPr>
            <w:r w:rsidRPr="009E0A10">
              <w:rPr>
                <w:rFonts w:ascii="仿宋" w:eastAsia="仿宋" w:hAnsi="仿宋" w:hint="eastAsia"/>
                <w:sz w:val="21"/>
                <w:szCs w:val="21"/>
              </w:rPr>
              <w:t>序号</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jc w:val="center"/>
              <w:rPr>
                <w:rFonts w:ascii="仿宋" w:eastAsia="仿宋" w:hAnsi="仿宋"/>
                <w:sz w:val="21"/>
                <w:szCs w:val="21"/>
              </w:rPr>
            </w:pPr>
            <w:r w:rsidRPr="009E0A10">
              <w:rPr>
                <w:rFonts w:ascii="仿宋" w:eastAsia="仿宋" w:hAnsi="仿宋" w:hint="eastAsia"/>
                <w:sz w:val="21"/>
                <w:szCs w:val="21"/>
              </w:rPr>
              <w:t>间隔名称</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jc w:val="center"/>
              <w:rPr>
                <w:rFonts w:ascii="仿宋" w:eastAsia="仿宋" w:hAnsi="仿宋"/>
                <w:sz w:val="21"/>
                <w:szCs w:val="21"/>
              </w:rPr>
            </w:pPr>
            <w:r w:rsidRPr="009E0A10">
              <w:rPr>
                <w:rFonts w:ascii="仿宋" w:eastAsia="仿宋" w:hAnsi="仿宋" w:hint="eastAsia"/>
                <w:sz w:val="21"/>
                <w:szCs w:val="21"/>
              </w:rPr>
              <w:t>规格型号</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jc w:val="center"/>
              <w:rPr>
                <w:rFonts w:ascii="仿宋" w:eastAsia="仿宋" w:hAnsi="仿宋"/>
                <w:sz w:val="21"/>
                <w:szCs w:val="21"/>
              </w:rPr>
            </w:pPr>
            <w:r w:rsidRPr="009E0A10">
              <w:rPr>
                <w:rFonts w:ascii="仿宋" w:eastAsia="仿宋" w:hAnsi="仿宋" w:hint="eastAsia"/>
                <w:sz w:val="21"/>
                <w:szCs w:val="21"/>
              </w:rPr>
              <w:t>数量</w:t>
            </w:r>
          </w:p>
        </w:tc>
        <w:tc>
          <w:tcPr>
            <w:tcW w:w="1559" w:type="dxa"/>
            <w:tcBorders>
              <w:top w:val="single" w:sz="4" w:space="0" w:color="000000"/>
              <w:left w:val="single" w:sz="4" w:space="0" w:color="000000"/>
              <w:bottom w:val="single" w:sz="4" w:space="0" w:color="auto"/>
              <w:right w:val="single" w:sz="4" w:space="0" w:color="000000"/>
            </w:tcBorders>
            <w:vAlign w:val="center"/>
            <w:hideMark/>
          </w:tcPr>
          <w:p w:rsidR="00A17B78" w:rsidRPr="009E0A10" w:rsidRDefault="00A17B78" w:rsidP="009E0A10">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出厂编号</w:t>
            </w:r>
          </w:p>
        </w:tc>
        <w:tc>
          <w:tcPr>
            <w:tcW w:w="2636" w:type="dxa"/>
            <w:tcBorders>
              <w:top w:val="single" w:sz="4" w:space="0" w:color="000000"/>
              <w:left w:val="single" w:sz="4" w:space="0" w:color="000000"/>
              <w:bottom w:val="single" w:sz="4" w:space="0" w:color="auto"/>
              <w:right w:val="single" w:sz="4" w:space="0" w:color="000000"/>
            </w:tcBorders>
            <w:vAlign w:val="center"/>
            <w:hideMark/>
          </w:tcPr>
          <w:p w:rsidR="00A17B78" w:rsidRPr="009E0A10" w:rsidRDefault="00A17B78" w:rsidP="009E0A10">
            <w:pPr>
              <w:tabs>
                <w:tab w:val="left" w:pos="900"/>
              </w:tabs>
              <w:adjustRightInd w:val="0"/>
              <w:snapToGrid w:val="0"/>
              <w:spacing w:afterLines="20" w:after="62" w:line="4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9E0A10">
        <w:tc>
          <w:tcPr>
            <w:tcW w:w="8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#1主变</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SZ11-180000/220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101051551</w:t>
            </w:r>
          </w:p>
        </w:tc>
        <w:tc>
          <w:tcPr>
            <w:tcW w:w="2636" w:type="dxa"/>
            <w:vMerge w:val="restart"/>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颜色：海灰B05；</w:t>
            </w:r>
          </w:p>
        </w:tc>
      </w:tr>
      <w:tr w:rsidR="00A17B78" w:rsidRPr="009E0A10" w:rsidTr="009E0A10">
        <w:tc>
          <w:tcPr>
            <w:tcW w:w="8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#2主变</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SZ11-180000/220</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napToGrid w:val="0"/>
              <w:spacing w:line="360" w:lineRule="auto"/>
              <w:jc w:val="center"/>
              <w:rPr>
                <w:rFonts w:ascii="仿宋" w:eastAsia="仿宋" w:hAnsi="仿宋"/>
                <w:sz w:val="21"/>
                <w:szCs w:val="21"/>
              </w:rPr>
            </w:pPr>
            <w:r w:rsidRPr="009E0A10">
              <w:rPr>
                <w:rFonts w:ascii="仿宋" w:eastAsia="仿宋" w:hAnsi="仿宋" w:hint="eastAsia"/>
                <w:sz w:val="21"/>
                <w:szCs w:val="21"/>
              </w:rPr>
              <w:t>101051561</w:t>
            </w:r>
          </w:p>
        </w:tc>
        <w:tc>
          <w:tcPr>
            <w:tcW w:w="2636" w:type="dxa"/>
            <w:vMerge/>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widowControl/>
              <w:jc w:val="center"/>
              <w:rPr>
                <w:rFonts w:ascii="仿宋" w:eastAsia="仿宋" w:hAnsi="仿宋" w:cs="Times New Roman"/>
                <w:kern w:val="2"/>
                <w:sz w:val="21"/>
                <w:szCs w:val="21"/>
              </w:rPr>
            </w:pPr>
          </w:p>
        </w:tc>
      </w:tr>
    </w:tbl>
    <w:p w:rsidR="00A17B78" w:rsidRPr="009E0A10" w:rsidRDefault="00A17B78" w:rsidP="009E0A10">
      <w:pPr>
        <w:pStyle w:val="a7"/>
        <w:spacing w:before="0" w:line="440" w:lineRule="exact"/>
        <w:ind w:left="0" w:firstLine="0"/>
        <w:rPr>
          <w:rFonts w:asciiTheme="majorEastAsia" w:eastAsiaTheme="majorEastAsia" w:hAnsiTheme="majorEastAsia" w:cs="Times New Roman"/>
          <w:b/>
          <w:kern w:val="2"/>
          <w:sz w:val="24"/>
          <w:szCs w:val="24"/>
          <w:lang w:eastAsia="zh-CN"/>
        </w:rPr>
      </w:pPr>
      <w:r w:rsidRPr="009E0A10">
        <w:rPr>
          <w:rFonts w:asciiTheme="majorEastAsia" w:eastAsiaTheme="majorEastAsia" w:hAnsiTheme="majorEastAsia" w:hint="eastAsia"/>
          <w:sz w:val="24"/>
          <w:szCs w:val="24"/>
          <w:lang w:eastAsia="zh-CN"/>
        </w:rPr>
        <w:t>6.3 220kV线路终端塔横担式复合绝缘子清扫及避雷器预防性试验</w:t>
      </w:r>
    </w:p>
    <w:p w:rsidR="00A17B78" w:rsidRPr="009E0A10" w:rsidRDefault="00A17B78" w:rsidP="009E0A10">
      <w:pPr>
        <w:tabs>
          <w:tab w:val="left" w:pos="900"/>
        </w:tabs>
        <w:spacing w:line="440" w:lineRule="exact"/>
        <w:ind w:firstLineChars="200" w:firstLine="480"/>
        <w:rPr>
          <w:rFonts w:asciiTheme="majorEastAsia" w:eastAsiaTheme="majorEastAsia" w:hAnsiTheme="majorEastAsia"/>
          <w:sz w:val="24"/>
          <w:szCs w:val="24"/>
        </w:rPr>
      </w:pPr>
      <w:r w:rsidRPr="009E0A10">
        <w:rPr>
          <w:rFonts w:asciiTheme="majorEastAsia" w:eastAsiaTheme="majorEastAsia" w:hAnsiTheme="majorEastAsia" w:hint="eastAsia"/>
          <w:sz w:val="24"/>
          <w:szCs w:val="24"/>
          <w:lang w:eastAsia="zh-CN"/>
        </w:rPr>
        <w:t>220kV线路终端塔横担式复合绝缘子清扫及避雷器预防性试验主要工作：铁塔横担式复合绝缘子</w:t>
      </w:r>
      <w:r w:rsidRPr="009E0A10">
        <w:rPr>
          <w:rFonts w:asciiTheme="majorEastAsia" w:eastAsiaTheme="majorEastAsia" w:hAnsiTheme="majorEastAsia" w:hint="eastAsia"/>
          <w:bCs/>
          <w:sz w:val="24"/>
          <w:szCs w:val="24"/>
          <w:lang w:eastAsia="zh-CN"/>
        </w:rPr>
        <w:t>检查、</w:t>
      </w:r>
      <w:r w:rsidRPr="009E0A10">
        <w:rPr>
          <w:rFonts w:asciiTheme="majorEastAsia" w:eastAsiaTheme="majorEastAsia" w:hAnsiTheme="majorEastAsia" w:hint="eastAsia"/>
          <w:sz w:val="24"/>
          <w:szCs w:val="24"/>
          <w:lang w:eastAsia="zh-CN"/>
        </w:rPr>
        <w:t>清扫；现场钢芯铝绞线拆装、接触面处理、螺丝更换、相色漆涂刷；复合外套无间隙金属氧化物避雷器绝缘电阻试验、直流1mA电压（U1mA）及0.75U1mA下的泄漏电流试验、放电计数器动作情况试验。</w:t>
      </w:r>
      <w:r w:rsidRPr="009E0A10">
        <w:rPr>
          <w:rFonts w:asciiTheme="majorEastAsia" w:eastAsiaTheme="majorEastAsia" w:hAnsiTheme="majorEastAsia" w:hint="eastAsia"/>
          <w:sz w:val="24"/>
          <w:szCs w:val="24"/>
        </w:rPr>
        <w:t>检修位号见表6。</w:t>
      </w:r>
    </w:p>
    <w:p w:rsidR="00A17B78" w:rsidRDefault="00A17B78" w:rsidP="009E0A10">
      <w:pPr>
        <w:tabs>
          <w:tab w:val="left" w:pos="900"/>
        </w:tabs>
        <w:spacing w:line="440" w:lineRule="exact"/>
        <w:ind w:firstLineChars="200" w:firstLine="480"/>
        <w:jc w:val="center"/>
        <w:rPr>
          <w:rFonts w:ascii="仿宋" w:eastAsia="仿宋" w:hAnsi="仿宋"/>
          <w:sz w:val="24"/>
          <w:szCs w:val="24"/>
        </w:rPr>
      </w:pPr>
      <w:r w:rsidRPr="009E0A10">
        <w:rPr>
          <w:rFonts w:asciiTheme="majorEastAsia" w:eastAsiaTheme="majorEastAsia" w:hAnsiTheme="majorEastAsia" w:hint="eastAsia"/>
          <w:sz w:val="24"/>
          <w:szCs w:val="24"/>
        </w:rPr>
        <w:t>表</w:t>
      </w:r>
      <w:r w:rsidR="009E0A10">
        <w:rPr>
          <w:rFonts w:asciiTheme="majorEastAsia" w:eastAsiaTheme="majorEastAsia" w:hAnsiTheme="majorEastAsia"/>
          <w:sz w:val="24"/>
          <w:szCs w:val="24"/>
        </w:rPr>
        <w:t>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985"/>
        <w:gridCol w:w="2126"/>
        <w:gridCol w:w="1417"/>
        <w:gridCol w:w="1276"/>
        <w:gridCol w:w="1644"/>
      </w:tblGrid>
      <w:tr w:rsidR="00A17B78" w:rsidRPr="009E0A10" w:rsidTr="00A17B78">
        <w:trPr>
          <w:trHeight w:val="589"/>
        </w:trPr>
        <w:tc>
          <w:tcPr>
            <w:tcW w:w="9265" w:type="dxa"/>
            <w:gridSpan w:val="6"/>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rPr>
                <w:rFonts w:ascii="仿宋" w:eastAsia="仿宋" w:hAnsi="仿宋"/>
                <w:sz w:val="21"/>
                <w:szCs w:val="21"/>
                <w:lang w:eastAsia="zh-CN"/>
              </w:rPr>
            </w:pPr>
            <w:r w:rsidRPr="009E0A10">
              <w:rPr>
                <w:rFonts w:ascii="仿宋" w:eastAsia="仿宋" w:hAnsi="仿宋" w:hint="eastAsia"/>
                <w:sz w:val="21"/>
                <w:szCs w:val="21"/>
                <w:lang w:eastAsia="zh-CN"/>
              </w:rPr>
              <w:t>一、220kV横担式复合绝缘子检修位号</w:t>
            </w:r>
          </w:p>
        </w:tc>
      </w:tr>
      <w:tr w:rsidR="00A17B78" w:rsidRPr="009E0A10" w:rsidTr="00A17B78">
        <w:tc>
          <w:tcPr>
            <w:tcW w:w="8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序号</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名称</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规格型号</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数量</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单位</w:t>
            </w:r>
          </w:p>
        </w:tc>
        <w:tc>
          <w:tcPr>
            <w:tcW w:w="1644"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A17B78">
        <w:tc>
          <w:tcPr>
            <w:tcW w:w="8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1</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lang w:eastAsia="zh-CN"/>
              </w:rPr>
            </w:pPr>
            <w:r w:rsidRPr="009E0A10">
              <w:rPr>
                <w:rFonts w:ascii="仿宋" w:eastAsia="仿宋" w:hAnsi="仿宋" w:hint="eastAsia"/>
                <w:sz w:val="21"/>
                <w:szCs w:val="21"/>
                <w:lang w:eastAsia="zh-CN"/>
              </w:rPr>
              <w:t>220kV横担式复合绝缘子</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D0203-04</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45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个</w:t>
            </w:r>
          </w:p>
        </w:tc>
        <w:tc>
          <w:tcPr>
            <w:tcW w:w="1644" w:type="dxa"/>
            <w:tcBorders>
              <w:top w:val="single" w:sz="4" w:space="0" w:color="000000"/>
              <w:left w:val="single" w:sz="4" w:space="0" w:color="000000"/>
              <w:bottom w:val="single" w:sz="4" w:space="0" w:color="000000"/>
              <w:right w:val="single" w:sz="4" w:space="0" w:color="000000"/>
            </w:tcBorders>
            <w:vAlign w:val="center"/>
          </w:tcPr>
          <w:p w:rsidR="00A17B78" w:rsidRPr="009E0A10" w:rsidRDefault="00A17B78" w:rsidP="009E0A10">
            <w:pPr>
              <w:topLinePunct/>
              <w:spacing w:line="240" w:lineRule="atLeast"/>
              <w:jc w:val="center"/>
              <w:rPr>
                <w:rFonts w:ascii="仿宋" w:eastAsia="仿宋" w:hAnsi="仿宋"/>
                <w:sz w:val="21"/>
                <w:szCs w:val="21"/>
              </w:rPr>
            </w:pPr>
          </w:p>
        </w:tc>
      </w:tr>
      <w:tr w:rsidR="00A17B78" w:rsidRPr="009E0A10" w:rsidTr="00A17B78">
        <w:trPr>
          <w:trHeight w:val="435"/>
        </w:trPr>
        <w:tc>
          <w:tcPr>
            <w:tcW w:w="9265" w:type="dxa"/>
            <w:gridSpan w:val="6"/>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rPr>
                <w:rFonts w:ascii="仿宋" w:eastAsia="仿宋" w:hAnsi="仿宋"/>
                <w:sz w:val="21"/>
                <w:szCs w:val="21"/>
                <w:lang w:eastAsia="zh-CN"/>
              </w:rPr>
            </w:pPr>
            <w:r w:rsidRPr="009E0A10">
              <w:rPr>
                <w:rFonts w:ascii="仿宋" w:eastAsia="仿宋" w:hAnsi="仿宋" w:hint="eastAsia"/>
                <w:sz w:val="21"/>
                <w:szCs w:val="21"/>
                <w:lang w:eastAsia="zh-CN"/>
              </w:rPr>
              <w:t>二、220kV复合外套无间隙氧化物避雷器检修位号</w:t>
            </w:r>
          </w:p>
        </w:tc>
      </w:tr>
      <w:tr w:rsidR="00A17B78" w:rsidRPr="009E0A10" w:rsidTr="00A17B78">
        <w:trPr>
          <w:trHeight w:val="435"/>
        </w:trPr>
        <w:tc>
          <w:tcPr>
            <w:tcW w:w="817"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序号</w:t>
            </w:r>
          </w:p>
        </w:tc>
        <w:tc>
          <w:tcPr>
            <w:tcW w:w="1985"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设备名称</w:t>
            </w:r>
          </w:p>
        </w:tc>
        <w:tc>
          <w:tcPr>
            <w:tcW w:w="2126"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规格型号</w:t>
            </w:r>
          </w:p>
        </w:tc>
        <w:tc>
          <w:tcPr>
            <w:tcW w:w="1417"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数量</w:t>
            </w:r>
          </w:p>
        </w:tc>
        <w:tc>
          <w:tcPr>
            <w:tcW w:w="1276"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单位</w:t>
            </w:r>
          </w:p>
        </w:tc>
        <w:tc>
          <w:tcPr>
            <w:tcW w:w="1644"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备注</w:t>
            </w:r>
          </w:p>
        </w:tc>
      </w:tr>
      <w:tr w:rsidR="00A17B78" w:rsidRPr="009E0A10" w:rsidTr="00A17B78">
        <w:trPr>
          <w:trHeight w:val="435"/>
        </w:trPr>
        <w:tc>
          <w:tcPr>
            <w:tcW w:w="817"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1</w:t>
            </w:r>
          </w:p>
        </w:tc>
        <w:tc>
          <w:tcPr>
            <w:tcW w:w="1985"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abs>
                <w:tab w:val="left" w:pos="900"/>
              </w:tabs>
              <w:spacing w:line="240" w:lineRule="atLeast"/>
              <w:jc w:val="center"/>
              <w:rPr>
                <w:rFonts w:ascii="仿宋" w:eastAsia="仿宋" w:hAnsi="仿宋"/>
                <w:sz w:val="21"/>
                <w:szCs w:val="21"/>
                <w:lang w:eastAsia="zh-CN"/>
              </w:rPr>
            </w:pPr>
            <w:r w:rsidRPr="009E0A10">
              <w:rPr>
                <w:rFonts w:ascii="仿宋" w:eastAsia="仿宋" w:hAnsi="仿宋" w:hint="eastAsia"/>
                <w:sz w:val="21"/>
                <w:szCs w:val="21"/>
                <w:lang w:eastAsia="zh-CN"/>
              </w:rPr>
              <w:t>220kV复合外套无</w:t>
            </w:r>
            <w:r w:rsidRPr="009E0A10">
              <w:rPr>
                <w:rFonts w:ascii="仿宋" w:eastAsia="仿宋" w:hAnsi="仿宋" w:hint="eastAsia"/>
                <w:sz w:val="21"/>
                <w:szCs w:val="21"/>
                <w:lang w:eastAsia="zh-CN"/>
              </w:rPr>
              <w:lastRenderedPageBreak/>
              <w:t>间隙氧化物避雷器</w:t>
            </w:r>
          </w:p>
        </w:tc>
        <w:tc>
          <w:tcPr>
            <w:tcW w:w="2126"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lastRenderedPageBreak/>
              <w:t>YH10W-204/532W</w:t>
            </w:r>
          </w:p>
        </w:tc>
        <w:tc>
          <w:tcPr>
            <w:tcW w:w="1417"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6</w:t>
            </w:r>
          </w:p>
        </w:tc>
        <w:tc>
          <w:tcPr>
            <w:tcW w:w="1276" w:type="dxa"/>
            <w:tcBorders>
              <w:top w:val="single" w:sz="4" w:space="0" w:color="auto"/>
              <w:left w:val="single" w:sz="4" w:space="0" w:color="000000"/>
              <w:bottom w:val="single" w:sz="4" w:space="0" w:color="auto"/>
              <w:right w:val="single" w:sz="4" w:space="0" w:color="000000"/>
            </w:tcBorders>
            <w:vAlign w:val="center"/>
            <w:hideMark/>
          </w:tcPr>
          <w:p w:rsidR="00A17B78" w:rsidRPr="009E0A10" w:rsidRDefault="00A17B78" w:rsidP="009E0A10">
            <w:pPr>
              <w:topLinePunct/>
              <w:spacing w:line="240" w:lineRule="atLeast"/>
              <w:jc w:val="center"/>
              <w:rPr>
                <w:rFonts w:ascii="仿宋" w:eastAsia="仿宋" w:hAnsi="仿宋"/>
                <w:sz w:val="21"/>
                <w:szCs w:val="21"/>
              </w:rPr>
            </w:pPr>
            <w:r w:rsidRPr="009E0A10">
              <w:rPr>
                <w:rFonts w:ascii="仿宋" w:eastAsia="仿宋" w:hAnsi="仿宋" w:hint="eastAsia"/>
                <w:sz w:val="21"/>
                <w:szCs w:val="21"/>
              </w:rPr>
              <w:t>组</w:t>
            </w:r>
          </w:p>
        </w:tc>
        <w:tc>
          <w:tcPr>
            <w:tcW w:w="1644" w:type="dxa"/>
            <w:tcBorders>
              <w:top w:val="single" w:sz="4" w:space="0" w:color="auto"/>
              <w:left w:val="single" w:sz="4" w:space="0" w:color="000000"/>
              <w:bottom w:val="single" w:sz="4" w:space="0" w:color="auto"/>
              <w:right w:val="single" w:sz="4" w:space="0" w:color="000000"/>
            </w:tcBorders>
            <w:vAlign w:val="center"/>
          </w:tcPr>
          <w:p w:rsidR="00A17B78" w:rsidRPr="009E0A10" w:rsidRDefault="00A17B78" w:rsidP="009E0A10">
            <w:pPr>
              <w:topLinePunct/>
              <w:spacing w:line="240" w:lineRule="atLeast"/>
              <w:jc w:val="center"/>
              <w:rPr>
                <w:rFonts w:ascii="仿宋" w:eastAsia="仿宋" w:hAnsi="仿宋"/>
                <w:sz w:val="21"/>
                <w:szCs w:val="21"/>
              </w:rPr>
            </w:pPr>
          </w:p>
        </w:tc>
      </w:tr>
    </w:tbl>
    <w:p w:rsidR="00A17B78" w:rsidRPr="009E0A10" w:rsidRDefault="00A17B78" w:rsidP="009E0A10">
      <w:pPr>
        <w:pStyle w:val="a7"/>
        <w:spacing w:before="0" w:line="440" w:lineRule="exact"/>
        <w:ind w:left="0" w:firstLine="0"/>
        <w:rPr>
          <w:rFonts w:asciiTheme="majorEastAsia" w:eastAsiaTheme="majorEastAsia" w:hAnsiTheme="majorEastAsia" w:cs="Times New Roman"/>
          <w:b/>
          <w:kern w:val="2"/>
          <w:sz w:val="24"/>
          <w:szCs w:val="24"/>
          <w:lang w:eastAsia="zh-CN"/>
        </w:rPr>
      </w:pPr>
      <w:r w:rsidRPr="009E0A10">
        <w:rPr>
          <w:rFonts w:asciiTheme="majorEastAsia" w:eastAsiaTheme="majorEastAsia" w:hAnsiTheme="majorEastAsia" w:hint="eastAsia"/>
          <w:b/>
          <w:sz w:val="24"/>
          <w:szCs w:val="24"/>
          <w:lang w:eastAsia="zh-CN"/>
        </w:rPr>
        <w:t>注：以上6.1-6.3工程量清单系预估的，仅供投标方参考，投标方应到现场实际核对项目量（数量）及做一步测算后投标，如有遗漏、缺项、计算错误均视为投标方优惠报价，不予追加款项。</w:t>
      </w:r>
    </w:p>
    <w:p w:rsidR="00A17B78" w:rsidRPr="009E0A10" w:rsidRDefault="00A17B78" w:rsidP="009E0A10">
      <w:pPr>
        <w:pStyle w:val="a7"/>
        <w:spacing w:before="0" w:line="440" w:lineRule="exact"/>
        <w:ind w:left="0" w:firstLine="0"/>
        <w:rPr>
          <w:rFonts w:asciiTheme="majorEastAsia" w:eastAsiaTheme="majorEastAsia" w:hAnsiTheme="majorEastAsia"/>
          <w:b/>
          <w:sz w:val="24"/>
          <w:szCs w:val="24"/>
          <w:lang w:eastAsia="zh-CN"/>
        </w:rPr>
      </w:pPr>
      <w:r w:rsidRPr="009E0A10">
        <w:rPr>
          <w:rFonts w:asciiTheme="majorEastAsia" w:eastAsiaTheme="majorEastAsia" w:hAnsiTheme="majorEastAsia" w:hint="eastAsia"/>
          <w:b/>
          <w:sz w:val="24"/>
          <w:szCs w:val="24"/>
          <w:lang w:eastAsia="zh-CN"/>
        </w:rPr>
        <w:t>7. 施工工期</w:t>
      </w:r>
    </w:p>
    <w:p w:rsidR="00A17B78" w:rsidRPr="009E0A10" w:rsidRDefault="00A17B78" w:rsidP="009E0A10">
      <w:pPr>
        <w:pStyle w:val="a7"/>
        <w:spacing w:before="0" w:line="440" w:lineRule="exact"/>
        <w:ind w:left="0" w:firstLine="560"/>
        <w:rPr>
          <w:rFonts w:asciiTheme="majorEastAsia" w:eastAsiaTheme="majorEastAsia" w:hAnsiTheme="majorEastAsia"/>
          <w:bCs/>
          <w:sz w:val="24"/>
          <w:szCs w:val="24"/>
          <w:lang w:eastAsia="zh-CN"/>
        </w:rPr>
      </w:pPr>
      <w:r w:rsidRPr="009E0A10">
        <w:rPr>
          <w:rFonts w:asciiTheme="majorEastAsia" w:eastAsiaTheme="majorEastAsia" w:hAnsiTheme="majorEastAsia" w:hint="eastAsia"/>
          <w:sz w:val="24"/>
          <w:szCs w:val="24"/>
          <w:lang w:eastAsia="zh-CN"/>
        </w:rPr>
        <w:t>7.1工期：合同签订后以甲方通知五十天内完成全部工作，如因发包人生产原因导致工期延后，经双方友好协商确认后顺延完工日期</w:t>
      </w:r>
      <w:r w:rsidRPr="009E0A10">
        <w:rPr>
          <w:rFonts w:asciiTheme="majorEastAsia" w:eastAsiaTheme="majorEastAsia" w:hAnsiTheme="majorEastAsia" w:hint="eastAsia"/>
          <w:bCs/>
          <w:sz w:val="24"/>
          <w:szCs w:val="24"/>
          <w:lang w:eastAsia="zh-CN"/>
        </w:rPr>
        <w:t>。</w:t>
      </w:r>
    </w:p>
    <w:p w:rsidR="00A17B78" w:rsidRPr="009E0A10" w:rsidRDefault="00A17B78" w:rsidP="009E0A10">
      <w:pPr>
        <w:pStyle w:val="a7"/>
        <w:spacing w:before="0" w:line="440" w:lineRule="exact"/>
        <w:ind w:left="0" w:firstLine="560"/>
        <w:rPr>
          <w:rFonts w:asciiTheme="majorEastAsia" w:eastAsiaTheme="majorEastAsia" w:hAnsiTheme="majorEastAsia"/>
          <w:bCs/>
          <w:sz w:val="24"/>
          <w:szCs w:val="24"/>
          <w:lang w:eastAsia="zh-CN"/>
        </w:rPr>
      </w:pPr>
      <w:r w:rsidRPr="009E0A10">
        <w:rPr>
          <w:rFonts w:asciiTheme="majorEastAsia" w:eastAsiaTheme="majorEastAsia" w:hAnsiTheme="majorEastAsia" w:hint="eastAsia"/>
          <w:bCs/>
          <w:sz w:val="24"/>
          <w:szCs w:val="24"/>
          <w:lang w:eastAsia="zh-CN"/>
        </w:rPr>
        <w:t>7.2 设备全部带电运行，检修分批次进行，时间以甲方书面通知为准。</w:t>
      </w:r>
    </w:p>
    <w:p w:rsidR="00A17B78" w:rsidRPr="009E0A10" w:rsidRDefault="00A17B78" w:rsidP="009E0A10">
      <w:pPr>
        <w:pStyle w:val="a7"/>
        <w:spacing w:before="0" w:line="440" w:lineRule="exact"/>
        <w:ind w:left="0" w:firstLine="0"/>
        <w:rPr>
          <w:rFonts w:asciiTheme="majorEastAsia" w:eastAsiaTheme="majorEastAsia" w:hAnsiTheme="majorEastAsia"/>
          <w:b/>
          <w:sz w:val="24"/>
          <w:szCs w:val="24"/>
          <w:lang w:eastAsia="zh-CN"/>
        </w:rPr>
      </w:pPr>
      <w:r w:rsidRPr="009E0A10">
        <w:rPr>
          <w:rFonts w:asciiTheme="majorEastAsia" w:eastAsiaTheme="majorEastAsia" w:hAnsiTheme="majorEastAsia" w:hint="eastAsia"/>
          <w:b/>
          <w:sz w:val="24"/>
          <w:szCs w:val="24"/>
          <w:lang w:eastAsia="zh-CN"/>
        </w:rPr>
        <w:t>8. 质量保证</w:t>
      </w:r>
    </w:p>
    <w:p w:rsidR="00A17B78" w:rsidRPr="009E0A10" w:rsidRDefault="00A17B78" w:rsidP="009E0A10">
      <w:pPr>
        <w:pStyle w:val="a7"/>
        <w:spacing w:before="0" w:line="440" w:lineRule="exact"/>
        <w:ind w:left="0" w:firstLine="5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8.1 投标方贯彻执行ISO-9000质量认证标准。建立质量保证机构，各道工序严格把质量关，实行一票否决制。</w:t>
      </w:r>
    </w:p>
    <w:p w:rsidR="00A17B78" w:rsidRPr="009E0A10" w:rsidRDefault="00A17B78" w:rsidP="009E0A10">
      <w:pPr>
        <w:pStyle w:val="a7"/>
        <w:spacing w:before="0" w:line="440" w:lineRule="exact"/>
        <w:ind w:left="0" w:firstLine="5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8.2 投标方提供下列质量证明书</w:t>
      </w:r>
    </w:p>
    <w:p w:rsidR="00A17B78" w:rsidRPr="009E0A10" w:rsidRDefault="00A17B78" w:rsidP="009E0A10">
      <w:pPr>
        <w:pStyle w:val="a7"/>
        <w:spacing w:before="0" w:line="440" w:lineRule="exact"/>
        <w:ind w:left="0" w:firstLineChars="150" w:firstLine="3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（1）产品合格证。</w:t>
      </w:r>
    </w:p>
    <w:p w:rsidR="00A17B78" w:rsidRPr="009E0A10" w:rsidRDefault="00A17B78" w:rsidP="009E0A10">
      <w:pPr>
        <w:pStyle w:val="a7"/>
        <w:spacing w:before="0" w:line="440" w:lineRule="exact"/>
        <w:ind w:left="0" w:firstLineChars="150" w:firstLine="3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（2）检修、检验记录。</w:t>
      </w:r>
    </w:p>
    <w:p w:rsidR="00A17B78" w:rsidRPr="009E0A10" w:rsidRDefault="00A17B78" w:rsidP="009E0A10">
      <w:pPr>
        <w:pStyle w:val="a7"/>
        <w:spacing w:before="0" w:line="440" w:lineRule="exact"/>
        <w:ind w:left="0" w:firstLine="5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8.3对配套设备/材料的要求</w:t>
      </w:r>
    </w:p>
    <w:p w:rsidR="00A17B78" w:rsidRPr="009E0A10" w:rsidRDefault="00A17B78" w:rsidP="009E0A10">
      <w:pPr>
        <w:pStyle w:val="a7"/>
        <w:spacing w:before="0" w:line="440" w:lineRule="exact"/>
        <w:ind w:left="0" w:firstLineChars="150" w:firstLine="3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（1）附属设备必须满足本发包说明中的有关规定及厂标和行业标准。</w:t>
      </w:r>
    </w:p>
    <w:p w:rsidR="00A17B78" w:rsidRPr="009E0A10" w:rsidRDefault="00A17B78" w:rsidP="009E0A10">
      <w:pPr>
        <w:pStyle w:val="a7"/>
        <w:spacing w:before="0" w:line="440" w:lineRule="exact"/>
        <w:ind w:left="0" w:firstLineChars="150" w:firstLine="3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（2）附属设备必须附有试验报告和产品合格证。</w:t>
      </w:r>
    </w:p>
    <w:p w:rsidR="00A17B78" w:rsidRPr="009E0A10" w:rsidRDefault="00A17B78" w:rsidP="009E0A10">
      <w:pPr>
        <w:pStyle w:val="a7"/>
        <w:spacing w:before="0" w:line="440" w:lineRule="exact"/>
        <w:ind w:left="0" w:firstLineChars="150" w:firstLine="3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（3）投标方检修项目应符合上述要求但不限于上述要求，投标方应按相关标准和产品性能要求，消除所检设备的所有不符合项目，恢复产品性能。</w:t>
      </w:r>
    </w:p>
    <w:p w:rsidR="00A17B78" w:rsidRPr="009E0A10" w:rsidRDefault="00A17B78" w:rsidP="009E0A10">
      <w:pPr>
        <w:pStyle w:val="a7"/>
        <w:spacing w:before="0" w:line="440" w:lineRule="exact"/>
        <w:ind w:left="0" w:firstLine="5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8.4按规定进行试验，并将试验报告提供发包方。</w:t>
      </w:r>
    </w:p>
    <w:p w:rsidR="00A17B78" w:rsidRPr="009E0A10" w:rsidRDefault="00A17B78" w:rsidP="009E0A10">
      <w:pPr>
        <w:pStyle w:val="a7"/>
        <w:spacing w:before="0" w:line="440" w:lineRule="exact"/>
        <w:ind w:left="0" w:firstLine="5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8.5对于新设计的产品或设计、工艺、材料、有重大变动的产品，应经有关部门的鉴定。</w:t>
      </w:r>
    </w:p>
    <w:p w:rsidR="00A17B78" w:rsidRPr="009E0A10" w:rsidRDefault="00A17B78" w:rsidP="009E0A10">
      <w:pPr>
        <w:pStyle w:val="a7"/>
        <w:spacing w:before="0" w:line="440" w:lineRule="exact"/>
        <w:ind w:left="0" w:firstLine="56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8.6保质期为设备投运后</w:t>
      </w:r>
      <w:r w:rsidRPr="009E0A10">
        <w:rPr>
          <w:rFonts w:asciiTheme="majorEastAsia" w:eastAsiaTheme="majorEastAsia" w:hAnsiTheme="majorEastAsia" w:hint="eastAsia"/>
          <w:b/>
          <w:sz w:val="24"/>
          <w:szCs w:val="24"/>
          <w:u w:val="single"/>
          <w:lang w:eastAsia="zh-CN"/>
        </w:rPr>
        <w:t xml:space="preserve"> 一 </w:t>
      </w:r>
      <w:r w:rsidRPr="009E0A10">
        <w:rPr>
          <w:rFonts w:asciiTheme="majorEastAsia" w:eastAsiaTheme="majorEastAsia" w:hAnsiTheme="majorEastAsia" w:hint="eastAsia"/>
          <w:sz w:val="24"/>
          <w:szCs w:val="24"/>
          <w:lang w:eastAsia="zh-CN"/>
        </w:rPr>
        <w:t>年，在质保期内设备出现问题，由投标方在发包方确定的停电维修所限时间内现场或返厂维修。经维修达不到设备正常技术指标，投标方负责退换。</w:t>
      </w:r>
    </w:p>
    <w:p w:rsidR="00A17B78" w:rsidRPr="009E0A10" w:rsidRDefault="00A17B78" w:rsidP="009E0A10">
      <w:pPr>
        <w:pStyle w:val="a7"/>
        <w:spacing w:before="0" w:line="440" w:lineRule="exact"/>
        <w:ind w:left="0" w:firstLine="0"/>
        <w:rPr>
          <w:rFonts w:asciiTheme="majorEastAsia" w:eastAsiaTheme="majorEastAsia" w:hAnsiTheme="majorEastAsia"/>
          <w:b/>
          <w:sz w:val="24"/>
          <w:szCs w:val="24"/>
          <w:lang w:eastAsia="zh-CN"/>
        </w:rPr>
      </w:pPr>
      <w:r w:rsidRPr="009E0A10">
        <w:rPr>
          <w:rFonts w:asciiTheme="majorEastAsia" w:eastAsiaTheme="majorEastAsia" w:hAnsiTheme="majorEastAsia" w:hint="eastAsia"/>
          <w:b/>
          <w:sz w:val="24"/>
          <w:szCs w:val="24"/>
          <w:lang w:eastAsia="zh-CN"/>
        </w:rPr>
        <w:t>9.技术服务</w:t>
      </w:r>
    </w:p>
    <w:p w:rsidR="00A17B78" w:rsidRPr="009E0A10" w:rsidRDefault="00A17B78" w:rsidP="009E0A10">
      <w:pPr>
        <w:tabs>
          <w:tab w:val="left" w:pos="567"/>
        </w:tabs>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为保证所供设备的正确安装、启动、试验、安全运行和性能指标，以及相互的工作联系，投标方要派相应的合格的现场施工人员、资深技术服务人员（包含设备厂家技术服务人员）到现场施工及服务，必须满足项目需求。如果由于投标方的原因，所派人员不能满足项目需要，发包方有权要求追加施工、服务人员，且发生的费用由投标方承担。投标方现场施工人员、技术服务人员所发生的一切费用包括工资、差旅费、住宿、办公及通讯联络等均包括在合同总价内。</w:t>
      </w:r>
    </w:p>
    <w:p w:rsidR="00A17B78" w:rsidRPr="009E0A10" w:rsidRDefault="00A17B78" w:rsidP="009E0A10">
      <w:pPr>
        <w:pStyle w:val="a7"/>
        <w:spacing w:before="0" w:line="440" w:lineRule="exact"/>
        <w:ind w:left="0" w:firstLine="0"/>
        <w:rPr>
          <w:rFonts w:asciiTheme="majorEastAsia" w:eastAsiaTheme="majorEastAsia" w:hAnsiTheme="majorEastAsia"/>
          <w:b/>
          <w:sz w:val="24"/>
          <w:szCs w:val="24"/>
          <w:lang w:eastAsia="zh-CN"/>
        </w:rPr>
      </w:pPr>
      <w:r w:rsidRPr="009E0A10">
        <w:rPr>
          <w:rFonts w:asciiTheme="majorEastAsia" w:eastAsiaTheme="majorEastAsia" w:hAnsiTheme="majorEastAsia" w:hint="eastAsia"/>
          <w:b/>
          <w:sz w:val="24"/>
          <w:szCs w:val="24"/>
          <w:lang w:eastAsia="zh-CN"/>
        </w:rPr>
        <w:t>10. 施工要求</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10.1投标方应根据发包方生产计划和停电计划，制定相关工作计划，编制好方案，并报</w:t>
      </w:r>
      <w:r w:rsidRPr="009E0A10">
        <w:rPr>
          <w:rFonts w:asciiTheme="majorEastAsia" w:eastAsiaTheme="majorEastAsia" w:hAnsiTheme="majorEastAsia" w:hint="eastAsia"/>
          <w:sz w:val="24"/>
          <w:szCs w:val="24"/>
          <w:lang w:eastAsia="zh-CN"/>
        </w:rPr>
        <w:lastRenderedPageBreak/>
        <w:t>发包方审核，并按照发包方的相关规定申请停电。</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10.2工作现场应遵守相关电力安全作业规范、行业标准要求，配备、穿戴好相关安全防护工具，施工现场做好相关安全隔离和警示标识。</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10.3施工过程中所需的工器具(吊车厂内由发包方负责，厂外由投标方负责)、仪器仪表由投标方负责。</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10.4现场所有的工作人员需持岗上证，进厂前需提供的相关资质、证件等，并遵守发包方QHSE的相关规定要求，如违反相关规定，将按发包方的相关规定进行处罚。</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10.5现场的施工安全由投标方负责，如出现相关的人身、设备安全由投标方负责。</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10.6工作现场需严格履行工作票制度，不得无票作业，不得进入其他非施工区域。如发现将按发包方相关规定进行处罚。</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10.7停电检修需提前一天提交停电申请，并提交相关工作票。</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10.8现场的工作负责人、工作班成员在进厂开工前报备发包方，工作现场不得随意更换工作负责人，如需更换，需经发包方同意。</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10.9待确认停电计划后，工作总负责人组织各班组做好工作准备，按发包方规定按时进驻现场。</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10.10现场试验、调试的相关数据需经发包方确认、签字。重要的试验项目需提前通知发包方现场负责人。</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10.11现场试验、调试所拆除的接线或设备，应恢复试验前状态，并做好防护封堵。</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10.12施工期间，要始终保持现场卫生干净整洁，及时清除废弃物等，不得随意乱扔、乱堆、乱放。每天下班前应进行现场清理。</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10.13 施工期间，要保持检修现场以外其它生产区域环境卫生的干净整洁，不得随意污损。确因施工而难于避免，也应完工后及时清理恢复原貌。</w:t>
      </w:r>
    </w:p>
    <w:p w:rsidR="00A17B78" w:rsidRPr="009E0A10" w:rsidRDefault="00A17B78" w:rsidP="009E0A10">
      <w:pPr>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10.14 施工结束后进行整体验收前，对现场要进行彻底清扫，恢复原貌。</w:t>
      </w:r>
    </w:p>
    <w:p w:rsidR="00A17B78" w:rsidRPr="009E0A10" w:rsidRDefault="00A17B78" w:rsidP="009E0A10">
      <w:pPr>
        <w:spacing w:line="440" w:lineRule="exact"/>
        <w:rPr>
          <w:rFonts w:asciiTheme="majorEastAsia" w:eastAsiaTheme="majorEastAsia" w:hAnsiTheme="majorEastAsia" w:cs="仿宋_GB2312"/>
          <w:b/>
          <w:sz w:val="24"/>
          <w:szCs w:val="24"/>
          <w:lang w:eastAsia="zh-CN"/>
        </w:rPr>
      </w:pPr>
      <w:r w:rsidRPr="009E0A10">
        <w:rPr>
          <w:rFonts w:asciiTheme="majorEastAsia" w:eastAsiaTheme="majorEastAsia" w:hAnsiTheme="majorEastAsia" w:cs="仿宋_GB2312" w:hint="eastAsia"/>
          <w:b/>
          <w:sz w:val="24"/>
          <w:szCs w:val="24"/>
          <w:lang w:eastAsia="zh-CN"/>
        </w:rPr>
        <w:t>11.考核细则</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t>11.1 遵守发包方有关规章制度，如违反则按发包方相关制度考核。</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t>11.2 施工时应严格按检修工艺流程进行，如违反，发现一次扣款500元。</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t>11.3 开工后现场项目经理、主要管理人员必须每天在施工现场，有事外出须向发包方请假，并另指定他人代为负责。否则，每人/次收取罚金500元。</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t>11.4 施工所用人员、机械必须保证满足发包方项目的安全、质量、进度要求。如不能达到以上要求，发包方有权更换施工队伍并另行委托，其一切费用由施工方承担。</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t>11.5 施工中每道工序完成后均需要由发包方验收合格后方能进行下一道工序。若未经验收进行下一道工序除返工外，则罚扣人民币1000元/次。</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t>11.6 因项目质量问题进行返工所产生的一切费用均由施工方承担。</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lastRenderedPageBreak/>
        <w:t>11.7 项目整体验收时，每发现一条缺陷扣款500元。</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t>11.8 工期要求：施工方必须在协议工期内完成，每推迟一天扣项目款5000元。</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cs="仿宋_GB2312" w:hint="eastAsia"/>
          <w:sz w:val="24"/>
          <w:szCs w:val="24"/>
          <w:lang w:eastAsia="zh-CN"/>
        </w:rPr>
        <w:t>11.9 违反GB26860《电业安全工作规程》及福海创相关的安全管理规定，发现一次扣款500元，发现3次，停工整顿并扣合同款5%。</w:t>
      </w:r>
    </w:p>
    <w:p w:rsidR="00A17B78" w:rsidRPr="009E0A10" w:rsidRDefault="00A17B78" w:rsidP="009E0A10">
      <w:pPr>
        <w:spacing w:line="440" w:lineRule="exact"/>
        <w:rPr>
          <w:rFonts w:asciiTheme="majorEastAsia" w:eastAsiaTheme="majorEastAsia" w:hAnsiTheme="majorEastAsia" w:cs="仿宋_GB2312"/>
          <w:b/>
          <w:sz w:val="24"/>
          <w:szCs w:val="24"/>
          <w:lang w:eastAsia="zh-CN"/>
        </w:rPr>
      </w:pPr>
      <w:r w:rsidRPr="009E0A10">
        <w:rPr>
          <w:rFonts w:asciiTheme="majorEastAsia" w:eastAsiaTheme="majorEastAsia" w:hAnsiTheme="majorEastAsia" w:cs="仿宋_GB2312" w:hint="eastAsia"/>
          <w:b/>
          <w:sz w:val="24"/>
          <w:szCs w:val="24"/>
          <w:lang w:eastAsia="zh-CN"/>
        </w:rPr>
        <w:t>12.违约解除条款</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hint="eastAsia"/>
          <w:sz w:val="24"/>
          <w:szCs w:val="24"/>
          <w:lang w:eastAsia="zh-CN"/>
        </w:rPr>
        <w:t>承包商方有下列情形之一，发包人可终止或解除本合同：</w:t>
      </w:r>
    </w:p>
    <w:p w:rsidR="00A17B78" w:rsidRPr="009E0A10" w:rsidRDefault="00A17B78" w:rsidP="009E0A10">
      <w:pPr>
        <w:spacing w:line="440" w:lineRule="exact"/>
        <w:ind w:firstLineChars="200" w:firstLine="480"/>
        <w:rPr>
          <w:rFonts w:asciiTheme="majorEastAsia" w:eastAsiaTheme="majorEastAsia" w:hAnsiTheme="majorEastAsia" w:cs="Times New Roman"/>
          <w:bCs/>
          <w:kern w:val="2"/>
          <w:sz w:val="24"/>
          <w:szCs w:val="24"/>
          <w:lang w:eastAsia="zh-CN"/>
        </w:rPr>
      </w:pPr>
      <w:r w:rsidRPr="009E0A10">
        <w:rPr>
          <w:rFonts w:asciiTheme="majorEastAsia" w:eastAsiaTheme="majorEastAsia" w:hAnsiTheme="majorEastAsia" w:cs="仿宋_GB2312" w:hint="eastAsia"/>
          <w:sz w:val="24"/>
          <w:szCs w:val="24"/>
          <w:lang w:eastAsia="zh-CN"/>
        </w:rPr>
        <w:t xml:space="preserve">12.1 </w:t>
      </w:r>
      <w:r w:rsidRPr="009E0A10">
        <w:rPr>
          <w:rFonts w:asciiTheme="majorEastAsia" w:eastAsiaTheme="majorEastAsia" w:hAnsiTheme="majorEastAsia" w:hint="eastAsia"/>
          <w:bCs/>
          <w:sz w:val="24"/>
          <w:szCs w:val="24"/>
          <w:lang w:eastAsia="zh-CN"/>
        </w:rPr>
        <w:t>承包</w:t>
      </w:r>
      <w:r w:rsidRPr="009E0A10">
        <w:rPr>
          <w:rFonts w:asciiTheme="majorEastAsia" w:eastAsiaTheme="majorEastAsia" w:hAnsiTheme="majorEastAsia" w:hint="eastAsia"/>
          <w:sz w:val="24"/>
          <w:szCs w:val="24"/>
          <w:lang w:eastAsia="zh-CN"/>
        </w:rPr>
        <w:t>商</w:t>
      </w:r>
      <w:r w:rsidRPr="009E0A10">
        <w:rPr>
          <w:rFonts w:asciiTheme="majorEastAsia" w:eastAsiaTheme="majorEastAsia" w:hAnsiTheme="majorEastAsia" w:hint="eastAsia"/>
          <w:bCs/>
          <w:sz w:val="24"/>
          <w:szCs w:val="24"/>
          <w:lang w:eastAsia="zh-CN"/>
        </w:rPr>
        <w:t>技术服务人员、施工作业人员、机具设备不足，发包方认为不能依合同完工时。</w:t>
      </w:r>
    </w:p>
    <w:p w:rsidR="00A17B78" w:rsidRPr="009E0A10" w:rsidRDefault="00A17B78" w:rsidP="009E0A10">
      <w:pPr>
        <w:spacing w:line="440" w:lineRule="exact"/>
        <w:ind w:firstLineChars="200" w:firstLine="480"/>
        <w:rPr>
          <w:rFonts w:asciiTheme="majorEastAsia" w:eastAsiaTheme="majorEastAsia" w:hAnsiTheme="majorEastAsia"/>
          <w:bCs/>
          <w:sz w:val="24"/>
          <w:szCs w:val="24"/>
          <w:lang w:eastAsia="zh-CN"/>
        </w:rPr>
      </w:pPr>
      <w:r w:rsidRPr="009E0A10">
        <w:rPr>
          <w:rFonts w:asciiTheme="majorEastAsia" w:eastAsiaTheme="majorEastAsia" w:hAnsiTheme="majorEastAsia" w:hint="eastAsia"/>
          <w:bCs/>
          <w:sz w:val="24"/>
          <w:szCs w:val="24"/>
          <w:lang w:eastAsia="zh-CN"/>
        </w:rPr>
        <w:t>12.2 承包</w:t>
      </w:r>
      <w:r w:rsidRPr="009E0A10">
        <w:rPr>
          <w:rFonts w:asciiTheme="majorEastAsia" w:eastAsiaTheme="majorEastAsia" w:hAnsiTheme="majorEastAsia" w:hint="eastAsia"/>
          <w:sz w:val="24"/>
          <w:szCs w:val="24"/>
          <w:lang w:eastAsia="zh-CN"/>
        </w:rPr>
        <w:t>商</w:t>
      </w:r>
      <w:r w:rsidRPr="009E0A10">
        <w:rPr>
          <w:rFonts w:asciiTheme="majorEastAsia" w:eastAsiaTheme="majorEastAsia" w:hAnsiTheme="majorEastAsia" w:hint="eastAsia"/>
          <w:bCs/>
          <w:sz w:val="24"/>
          <w:szCs w:val="24"/>
          <w:lang w:eastAsia="zh-CN"/>
        </w:rPr>
        <w:t>违反本合同条款规定或发生事故不能履行合约。</w:t>
      </w:r>
    </w:p>
    <w:p w:rsidR="00A17B78" w:rsidRPr="009E0A10" w:rsidRDefault="00A17B78" w:rsidP="009E0A10">
      <w:pPr>
        <w:spacing w:line="440" w:lineRule="exact"/>
        <w:ind w:firstLineChars="200" w:firstLine="480"/>
        <w:rPr>
          <w:rFonts w:asciiTheme="majorEastAsia" w:eastAsiaTheme="majorEastAsia" w:hAnsiTheme="majorEastAsia"/>
          <w:bCs/>
          <w:sz w:val="24"/>
          <w:szCs w:val="24"/>
          <w:lang w:eastAsia="zh-CN"/>
        </w:rPr>
      </w:pPr>
      <w:r w:rsidRPr="009E0A10">
        <w:rPr>
          <w:rFonts w:asciiTheme="majorEastAsia" w:eastAsiaTheme="majorEastAsia" w:hAnsiTheme="majorEastAsia" w:hint="eastAsia"/>
          <w:bCs/>
          <w:sz w:val="24"/>
          <w:szCs w:val="24"/>
          <w:lang w:eastAsia="zh-CN"/>
        </w:rPr>
        <w:t>12.3 承包</w:t>
      </w:r>
      <w:r w:rsidRPr="009E0A10">
        <w:rPr>
          <w:rFonts w:asciiTheme="majorEastAsia" w:eastAsiaTheme="majorEastAsia" w:hAnsiTheme="majorEastAsia" w:hint="eastAsia"/>
          <w:sz w:val="24"/>
          <w:szCs w:val="24"/>
          <w:lang w:eastAsia="zh-CN"/>
        </w:rPr>
        <w:t>商</w:t>
      </w:r>
      <w:r w:rsidRPr="009E0A10">
        <w:rPr>
          <w:rFonts w:asciiTheme="majorEastAsia" w:eastAsiaTheme="majorEastAsia" w:hAnsiTheme="majorEastAsia" w:hint="eastAsia"/>
          <w:bCs/>
          <w:sz w:val="24"/>
          <w:szCs w:val="24"/>
          <w:lang w:eastAsia="zh-CN"/>
        </w:rPr>
        <w:t>人员有偷窃、破坏发包方财产等违章、违法行为时。</w:t>
      </w:r>
    </w:p>
    <w:p w:rsidR="00A17B78" w:rsidRPr="009E0A10" w:rsidRDefault="00A17B78" w:rsidP="009E0A10">
      <w:pPr>
        <w:spacing w:line="440" w:lineRule="exact"/>
        <w:ind w:firstLineChars="200" w:firstLine="480"/>
        <w:rPr>
          <w:rFonts w:asciiTheme="majorEastAsia" w:eastAsiaTheme="majorEastAsia" w:hAnsiTheme="majorEastAsia"/>
          <w:bCs/>
          <w:sz w:val="24"/>
          <w:szCs w:val="24"/>
          <w:lang w:eastAsia="zh-CN"/>
        </w:rPr>
      </w:pPr>
      <w:r w:rsidRPr="009E0A10">
        <w:rPr>
          <w:rFonts w:asciiTheme="majorEastAsia" w:eastAsiaTheme="majorEastAsia" w:hAnsiTheme="majorEastAsia" w:hint="eastAsia"/>
          <w:bCs/>
          <w:sz w:val="24"/>
          <w:szCs w:val="24"/>
          <w:lang w:eastAsia="zh-CN"/>
        </w:rPr>
        <w:t>12.4 承包</w:t>
      </w:r>
      <w:r w:rsidRPr="009E0A10">
        <w:rPr>
          <w:rFonts w:asciiTheme="majorEastAsia" w:eastAsiaTheme="majorEastAsia" w:hAnsiTheme="majorEastAsia" w:hint="eastAsia"/>
          <w:sz w:val="24"/>
          <w:szCs w:val="24"/>
          <w:lang w:eastAsia="zh-CN"/>
        </w:rPr>
        <w:t>商</w:t>
      </w:r>
      <w:r w:rsidRPr="009E0A10">
        <w:rPr>
          <w:rFonts w:asciiTheme="majorEastAsia" w:eastAsiaTheme="majorEastAsia" w:hAnsiTheme="majorEastAsia" w:hint="eastAsia"/>
          <w:bCs/>
          <w:sz w:val="24"/>
          <w:szCs w:val="24"/>
          <w:lang w:eastAsia="zh-CN"/>
        </w:rPr>
        <w:t>有其他违反约定的行为3次以上。</w:t>
      </w:r>
    </w:p>
    <w:p w:rsidR="00A17B78" w:rsidRPr="009E0A10" w:rsidRDefault="00A17B78" w:rsidP="009E0A10">
      <w:pPr>
        <w:spacing w:line="440" w:lineRule="exact"/>
        <w:ind w:firstLineChars="200" w:firstLine="480"/>
        <w:rPr>
          <w:rFonts w:asciiTheme="majorEastAsia" w:eastAsiaTheme="majorEastAsia" w:hAnsiTheme="majorEastAsia"/>
          <w:bCs/>
          <w:sz w:val="24"/>
          <w:szCs w:val="24"/>
          <w:lang w:eastAsia="zh-CN"/>
        </w:rPr>
      </w:pPr>
      <w:r w:rsidRPr="009E0A10">
        <w:rPr>
          <w:rFonts w:asciiTheme="majorEastAsia" w:eastAsiaTheme="majorEastAsia" w:hAnsiTheme="majorEastAsia" w:hint="eastAsia"/>
          <w:bCs/>
          <w:sz w:val="24"/>
          <w:szCs w:val="24"/>
          <w:lang w:eastAsia="zh-CN"/>
        </w:rPr>
        <w:t>12.5 承包</w:t>
      </w:r>
      <w:r w:rsidRPr="009E0A10">
        <w:rPr>
          <w:rFonts w:asciiTheme="majorEastAsia" w:eastAsiaTheme="majorEastAsia" w:hAnsiTheme="majorEastAsia" w:hint="eastAsia"/>
          <w:sz w:val="24"/>
          <w:szCs w:val="24"/>
          <w:lang w:eastAsia="zh-CN"/>
        </w:rPr>
        <w:t>商</w:t>
      </w:r>
      <w:r w:rsidRPr="009E0A10">
        <w:rPr>
          <w:rFonts w:asciiTheme="majorEastAsia" w:eastAsiaTheme="majorEastAsia" w:hAnsiTheme="majorEastAsia" w:hint="eastAsia"/>
          <w:bCs/>
          <w:sz w:val="24"/>
          <w:szCs w:val="24"/>
          <w:lang w:eastAsia="zh-CN"/>
        </w:rPr>
        <w:t>提供的设备、材料严重不符约定标准，经两次纠正仍达不到标准时。</w:t>
      </w:r>
    </w:p>
    <w:p w:rsidR="00A17B78" w:rsidRPr="009E0A10" w:rsidRDefault="00A17B78" w:rsidP="009E0A10">
      <w:pPr>
        <w:spacing w:line="440" w:lineRule="exact"/>
        <w:ind w:firstLineChars="200" w:firstLine="480"/>
        <w:rPr>
          <w:rFonts w:asciiTheme="majorEastAsia" w:eastAsiaTheme="majorEastAsia" w:hAnsiTheme="majorEastAsia"/>
          <w:bCs/>
          <w:sz w:val="24"/>
          <w:szCs w:val="24"/>
          <w:lang w:eastAsia="zh-CN"/>
        </w:rPr>
      </w:pPr>
      <w:r w:rsidRPr="009E0A10">
        <w:rPr>
          <w:rFonts w:asciiTheme="majorEastAsia" w:eastAsiaTheme="majorEastAsia" w:hAnsiTheme="majorEastAsia" w:hint="eastAsia"/>
          <w:bCs/>
          <w:sz w:val="24"/>
          <w:szCs w:val="24"/>
          <w:lang w:eastAsia="zh-CN"/>
        </w:rPr>
        <w:t>12.6 承包</w:t>
      </w:r>
      <w:r w:rsidRPr="009E0A10">
        <w:rPr>
          <w:rFonts w:asciiTheme="majorEastAsia" w:eastAsiaTheme="majorEastAsia" w:hAnsiTheme="majorEastAsia" w:hint="eastAsia"/>
          <w:sz w:val="24"/>
          <w:szCs w:val="24"/>
          <w:lang w:eastAsia="zh-CN"/>
        </w:rPr>
        <w:t>商</w:t>
      </w:r>
      <w:r w:rsidRPr="009E0A10">
        <w:rPr>
          <w:rFonts w:asciiTheme="majorEastAsia" w:eastAsiaTheme="majorEastAsia" w:hAnsiTheme="majorEastAsia" w:hint="eastAsia"/>
          <w:bCs/>
          <w:sz w:val="24"/>
          <w:szCs w:val="24"/>
          <w:lang w:eastAsia="zh-CN"/>
        </w:rPr>
        <w:t>不执行合同约定的义务。</w:t>
      </w:r>
    </w:p>
    <w:p w:rsidR="00A17B78" w:rsidRPr="009E0A10" w:rsidRDefault="00A17B78" w:rsidP="009E0A10">
      <w:pPr>
        <w:spacing w:line="440" w:lineRule="exact"/>
        <w:ind w:firstLineChars="200" w:firstLine="480"/>
        <w:rPr>
          <w:rFonts w:asciiTheme="majorEastAsia" w:eastAsiaTheme="majorEastAsia" w:hAnsiTheme="majorEastAsia"/>
          <w:bCs/>
          <w:sz w:val="24"/>
          <w:szCs w:val="24"/>
          <w:lang w:eastAsia="zh-CN"/>
        </w:rPr>
      </w:pPr>
      <w:r w:rsidRPr="009E0A10">
        <w:rPr>
          <w:rFonts w:asciiTheme="majorEastAsia" w:eastAsiaTheme="majorEastAsia" w:hAnsiTheme="majorEastAsia" w:hint="eastAsia"/>
          <w:bCs/>
          <w:sz w:val="24"/>
          <w:szCs w:val="24"/>
          <w:lang w:eastAsia="zh-CN"/>
        </w:rPr>
        <w:t>12.7 承包</w:t>
      </w:r>
      <w:r w:rsidRPr="009E0A10">
        <w:rPr>
          <w:rFonts w:asciiTheme="majorEastAsia" w:eastAsiaTheme="majorEastAsia" w:hAnsiTheme="majorEastAsia" w:hint="eastAsia"/>
          <w:sz w:val="24"/>
          <w:szCs w:val="24"/>
          <w:lang w:eastAsia="zh-CN"/>
        </w:rPr>
        <w:t>商</w:t>
      </w:r>
      <w:r w:rsidRPr="009E0A10">
        <w:rPr>
          <w:rFonts w:asciiTheme="majorEastAsia" w:eastAsiaTheme="majorEastAsia" w:hAnsiTheme="majorEastAsia" w:hint="eastAsia"/>
          <w:bCs/>
          <w:sz w:val="24"/>
          <w:szCs w:val="24"/>
          <w:lang w:eastAsia="zh-CN"/>
        </w:rPr>
        <w:t>未能按时提供质保服务，给发包方或者第三方遭受人身、设备经济损失的。</w:t>
      </w:r>
    </w:p>
    <w:p w:rsidR="00A17B78" w:rsidRPr="009E0A10" w:rsidRDefault="00A17B78" w:rsidP="009E0A10">
      <w:pPr>
        <w:spacing w:line="440" w:lineRule="exact"/>
        <w:ind w:firstLineChars="200" w:firstLine="480"/>
        <w:rPr>
          <w:rFonts w:asciiTheme="majorEastAsia" w:eastAsiaTheme="majorEastAsia" w:hAnsiTheme="majorEastAsia"/>
          <w:bCs/>
          <w:sz w:val="24"/>
          <w:szCs w:val="24"/>
          <w:lang w:eastAsia="zh-CN"/>
        </w:rPr>
      </w:pPr>
      <w:r w:rsidRPr="009E0A10">
        <w:rPr>
          <w:rFonts w:asciiTheme="majorEastAsia" w:eastAsiaTheme="majorEastAsia" w:hAnsiTheme="majorEastAsia" w:hint="eastAsia"/>
          <w:bCs/>
          <w:sz w:val="24"/>
          <w:szCs w:val="24"/>
          <w:lang w:eastAsia="zh-CN"/>
        </w:rPr>
        <w:t>12.8 承包</w:t>
      </w:r>
      <w:r w:rsidRPr="009E0A10">
        <w:rPr>
          <w:rFonts w:asciiTheme="majorEastAsia" w:eastAsiaTheme="majorEastAsia" w:hAnsiTheme="majorEastAsia" w:hint="eastAsia"/>
          <w:sz w:val="24"/>
          <w:szCs w:val="24"/>
          <w:lang w:eastAsia="zh-CN"/>
        </w:rPr>
        <w:t>商</w:t>
      </w:r>
      <w:r w:rsidRPr="009E0A10">
        <w:rPr>
          <w:rFonts w:asciiTheme="majorEastAsia" w:eastAsiaTheme="majorEastAsia" w:hAnsiTheme="majorEastAsia" w:hint="eastAsia"/>
          <w:bCs/>
          <w:sz w:val="24"/>
          <w:szCs w:val="24"/>
          <w:lang w:eastAsia="zh-CN"/>
        </w:rPr>
        <w:t>违反福海创相关管理规定。</w:t>
      </w:r>
    </w:p>
    <w:p w:rsidR="00A17B78" w:rsidRPr="009E0A10" w:rsidRDefault="00A17B78" w:rsidP="009E0A10">
      <w:pPr>
        <w:spacing w:line="440" w:lineRule="exact"/>
        <w:ind w:firstLineChars="200" w:firstLine="480"/>
        <w:rPr>
          <w:rFonts w:asciiTheme="majorEastAsia" w:eastAsiaTheme="majorEastAsia" w:hAnsiTheme="majorEastAsia" w:cs="仿宋_GB2312"/>
          <w:sz w:val="24"/>
          <w:szCs w:val="24"/>
          <w:lang w:eastAsia="zh-CN"/>
        </w:rPr>
      </w:pPr>
      <w:r w:rsidRPr="009E0A10">
        <w:rPr>
          <w:rFonts w:asciiTheme="majorEastAsia" w:eastAsiaTheme="majorEastAsia" w:hAnsiTheme="majorEastAsia" w:hint="eastAsia"/>
          <w:sz w:val="24"/>
          <w:szCs w:val="24"/>
          <w:lang w:eastAsia="zh-CN"/>
        </w:rPr>
        <w:t>承包商若因上述原因被终止或解除合约时，在福海创书面通知中止合同后，承包商必须无条件配合交接，否则造成的一切损失由承包商承担。</w:t>
      </w:r>
    </w:p>
    <w:p w:rsidR="00A17B78" w:rsidRPr="009E0A10" w:rsidRDefault="00A17B78" w:rsidP="009E0A10">
      <w:pPr>
        <w:spacing w:line="440" w:lineRule="exact"/>
        <w:rPr>
          <w:rFonts w:asciiTheme="majorEastAsia" w:eastAsiaTheme="majorEastAsia" w:hAnsiTheme="majorEastAsia" w:cs="仿宋_GB2312"/>
          <w:b/>
          <w:sz w:val="24"/>
          <w:szCs w:val="24"/>
          <w:lang w:eastAsia="zh-CN"/>
        </w:rPr>
      </w:pPr>
      <w:r w:rsidRPr="009E0A10">
        <w:rPr>
          <w:rFonts w:asciiTheme="majorEastAsia" w:eastAsiaTheme="majorEastAsia" w:hAnsiTheme="majorEastAsia" w:cs="仿宋_GB2312" w:hint="eastAsia"/>
          <w:b/>
          <w:sz w:val="24"/>
          <w:szCs w:val="24"/>
          <w:lang w:eastAsia="zh-CN"/>
        </w:rPr>
        <w:t>13.</w:t>
      </w:r>
      <w:r w:rsidRPr="009E0A10">
        <w:rPr>
          <w:rFonts w:asciiTheme="majorEastAsia" w:eastAsiaTheme="majorEastAsia" w:hAnsiTheme="majorEastAsia" w:hint="eastAsia"/>
          <w:b/>
          <w:sz w:val="24"/>
          <w:szCs w:val="24"/>
          <w:lang w:eastAsia="zh-CN"/>
        </w:rPr>
        <w:t>技术文件交付</w:t>
      </w:r>
    </w:p>
    <w:p w:rsidR="00A17B78" w:rsidRPr="009E0A10" w:rsidRDefault="00A17B78" w:rsidP="009E0A10">
      <w:pPr>
        <w:tabs>
          <w:tab w:val="left" w:pos="720"/>
        </w:tabs>
        <w:spacing w:line="440" w:lineRule="exact"/>
        <w:ind w:firstLineChars="200" w:firstLine="480"/>
        <w:rPr>
          <w:rFonts w:asciiTheme="majorEastAsia" w:eastAsiaTheme="majorEastAsia" w:hAnsiTheme="majorEastAsia" w:cs="Times New Roman"/>
          <w:bCs/>
          <w:kern w:val="2"/>
          <w:sz w:val="24"/>
          <w:szCs w:val="24"/>
          <w:lang w:eastAsia="zh-CN"/>
        </w:rPr>
      </w:pPr>
      <w:r w:rsidRPr="009E0A10">
        <w:rPr>
          <w:rFonts w:asciiTheme="majorEastAsia" w:eastAsiaTheme="majorEastAsia" w:hAnsiTheme="majorEastAsia" w:hint="eastAsia"/>
          <w:bCs/>
          <w:sz w:val="24"/>
          <w:szCs w:val="24"/>
          <w:lang w:eastAsia="zh-CN"/>
        </w:rPr>
        <w:t>13.1投标方须在办理项目交接验收后4周内，按照福建省电力公司及相关规范要求编制安装、试验、调试报告。</w:t>
      </w:r>
    </w:p>
    <w:p w:rsidR="00A17B78" w:rsidRPr="009E0A10" w:rsidRDefault="00A17B78" w:rsidP="009E0A10">
      <w:pPr>
        <w:tabs>
          <w:tab w:val="left" w:pos="180"/>
        </w:tabs>
        <w:spacing w:line="440" w:lineRule="exact"/>
        <w:ind w:firstLineChars="200" w:firstLine="480"/>
        <w:rPr>
          <w:rFonts w:asciiTheme="majorEastAsia" w:eastAsiaTheme="majorEastAsia" w:hAnsiTheme="majorEastAsia"/>
          <w:sz w:val="24"/>
          <w:szCs w:val="24"/>
          <w:lang w:eastAsia="zh-CN"/>
        </w:rPr>
      </w:pPr>
      <w:r w:rsidRPr="009E0A10">
        <w:rPr>
          <w:rFonts w:asciiTheme="majorEastAsia" w:eastAsiaTheme="majorEastAsia" w:hAnsiTheme="majorEastAsia" w:hint="eastAsia"/>
          <w:sz w:val="24"/>
          <w:szCs w:val="24"/>
          <w:lang w:eastAsia="zh-CN"/>
        </w:rPr>
        <w:t>13.2交工文件数量：纸介质原件三份，电子可编辑光盘/U盘三份。以上所有纸介质文件均需组装成册，以精装版交付。</w:t>
      </w:r>
      <w:bookmarkStart w:id="29" w:name="_Toc381719833"/>
    </w:p>
    <w:bookmarkEnd w:id="29"/>
    <w:p w:rsidR="00A17B78" w:rsidRPr="009E0A10" w:rsidRDefault="00A17B78" w:rsidP="009E0A10">
      <w:pPr>
        <w:spacing w:line="440" w:lineRule="exact"/>
        <w:ind w:firstLineChars="49" w:firstLine="118"/>
        <w:rPr>
          <w:rFonts w:asciiTheme="majorEastAsia" w:eastAsiaTheme="majorEastAsia" w:hAnsiTheme="majorEastAsia"/>
          <w:b/>
          <w:bCs/>
          <w:sz w:val="24"/>
          <w:szCs w:val="24"/>
          <w:lang w:eastAsia="zh-CN"/>
        </w:rPr>
      </w:pPr>
      <w:r w:rsidRPr="009E0A10">
        <w:rPr>
          <w:rFonts w:asciiTheme="majorEastAsia" w:eastAsiaTheme="majorEastAsia" w:hAnsiTheme="majorEastAsia" w:hint="eastAsia"/>
          <w:b/>
          <w:bCs/>
          <w:sz w:val="24"/>
          <w:szCs w:val="24"/>
          <w:lang w:eastAsia="zh-CN"/>
        </w:rPr>
        <w:t>14.技术偏差表</w:t>
      </w:r>
    </w:p>
    <w:p w:rsidR="00A17B78" w:rsidRPr="009E0A10" w:rsidRDefault="00A17B78" w:rsidP="009E0A10">
      <w:pPr>
        <w:spacing w:line="440" w:lineRule="exact"/>
        <w:ind w:firstLineChars="200" w:firstLine="488"/>
        <w:rPr>
          <w:rFonts w:asciiTheme="majorEastAsia" w:eastAsiaTheme="majorEastAsia" w:hAnsiTheme="majorEastAsia"/>
          <w:sz w:val="24"/>
          <w:szCs w:val="24"/>
          <w:lang w:eastAsia="zh-CN"/>
        </w:rPr>
      </w:pPr>
      <w:r w:rsidRPr="009E0A10">
        <w:rPr>
          <w:rFonts w:asciiTheme="majorEastAsia" w:eastAsiaTheme="majorEastAsia" w:hAnsiTheme="majorEastAsia" w:hint="eastAsia"/>
          <w:spacing w:val="4"/>
          <w:sz w:val="24"/>
          <w:szCs w:val="24"/>
          <w:lang w:eastAsia="zh-CN"/>
        </w:rPr>
        <w:t>投标人提供的产品技术规范应与本发包说明中规定的要求一致。若有偏差投标人应如实、认真地填写偏差值；若无技术偏差则视为完全满足本技术规范的要求，且在投标人技术偏差表中填写“无偏差”</w:t>
      </w:r>
      <w:r w:rsidRPr="009E0A10">
        <w:rPr>
          <w:rFonts w:asciiTheme="majorEastAsia" w:eastAsiaTheme="majorEastAsia" w:hAnsiTheme="majorEastAsia" w:hint="eastAsia"/>
          <w:sz w:val="24"/>
          <w:szCs w:val="24"/>
          <w:lang w:eastAsia="zh-CN"/>
        </w:rPr>
        <w:t>。</w:t>
      </w:r>
    </w:p>
    <w:p w:rsidR="00A17B78" w:rsidRDefault="00A17B78" w:rsidP="009E0A10">
      <w:pPr>
        <w:spacing w:line="440" w:lineRule="exact"/>
        <w:ind w:firstLineChars="200" w:firstLine="480"/>
        <w:rPr>
          <w:rFonts w:ascii="仿宋" w:eastAsia="仿宋" w:hAnsi="仿宋"/>
          <w:szCs w:val="28"/>
        </w:rPr>
      </w:pPr>
      <w:r w:rsidRPr="009E0A10">
        <w:rPr>
          <w:rFonts w:asciiTheme="majorEastAsia" w:eastAsiaTheme="majorEastAsia" w:hAnsiTheme="majorEastAsia" w:hint="eastAsia"/>
          <w:sz w:val="24"/>
          <w:szCs w:val="24"/>
        </w:rPr>
        <w:t>表5</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797"/>
        <w:gridCol w:w="1560"/>
        <w:gridCol w:w="1843"/>
        <w:gridCol w:w="2126"/>
        <w:gridCol w:w="1418"/>
        <w:gridCol w:w="1483"/>
      </w:tblGrid>
      <w:tr w:rsidR="00A17B78" w:rsidRPr="006250D0" w:rsidTr="00A17B78">
        <w:trPr>
          <w:trHeight w:val="567"/>
          <w:jc w:val="center"/>
        </w:trPr>
        <w:tc>
          <w:tcPr>
            <w:tcW w:w="797" w:type="dxa"/>
            <w:tcBorders>
              <w:top w:val="single" w:sz="4" w:space="0" w:color="auto"/>
              <w:left w:val="single" w:sz="12" w:space="0" w:color="000000"/>
              <w:bottom w:val="single" w:sz="4" w:space="0" w:color="auto"/>
              <w:right w:val="single" w:sz="6" w:space="0" w:color="000000"/>
            </w:tcBorders>
            <w:vAlign w:val="center"/>
            <w:hideMark/>
          </w:tcPr>
          <w:p w:rsidR="00A17B78" w:rsidRPr="006250D0" w:rsidRDefault="00A17B78">
            <w:pPr>
              <w:adjustRightInd w:val="0"/>
              <w:snapToGrid w:val="0"/>
              <w:spacing w:line="360" w:lineRule="auto"/>
              <w:ind w:leftChars="-50" w:left="-110"/>
              <w:jc w:val="center"/>
              <w:rPr>
                <w:rFonts w:ascii="仿宋" w:eastAsia="仿宋" w:hAnsi="仿宋"/>
                <w:sz w:val="21"/>
                <w:szCs w:val="21"/>
              </w:rPr>
            </w:pPr>
            <w:r w:rsidRPr="006250D0">
              <w:rPr>
                <w:rFonts w:ascii="仿宋" w:eastAsia="仿宋" w:hAnsi="仿宋" w:hint="eastAsia"/>
                <w:sz w:val="21"/>
                <w:szCs w:val="21"/>
              </w:rPr>
              <w:t>序号</w:t>
            </w:r>
          </w:p>
        </w:tc>
        <w:tc>
          <w:tcPr>
            <w:tcW w:w="1560" w:type="dxa"/>
            <w:tcBorders>
              <w:top w:val="single" w:sz="12" w:space="0" w:color="000000"/>
              <w:left w:val="single" w:sz="6" w:space="0" w:color="000000"/>
              <w:bottom w:val="single" w:sz="6" w:space="0" w:color="000000"/>
              <w:right w:val="single" w:sz="4" w:space="0" w:color="auto"/>
            </w:tcBorders>
            <w:vAlign w:val="center"/>
            <w:hideMark/>
          </w:tcPr>
          <w:p w:rsidR="00A17B78" w:rsidRPr="006250D0" w:rsidRDefault="00A17B78">
            <w:pPr>
              <w:adjustRightInd w:val="0"/>
              <w:snapToGrid w:val="0"/>
              <w:spacing w:line="360" w:lineRule="auto"/>
              <w:ind w:leftChars="-50" w:left="-110"/>
              <w:jc w:val="center"/>
              <w:rPr>
                <w:rFonts w:ascii="仿宋" w:eastAsia="仿宋" w:hAnsi="仿宋"/>
                <w:sz w:val="21"/>
                <w:szCs w:val="21"/>
              </w:rPr>
            </w:pPr>
            <w:r w:rsidRPr="006250D0">
              <w:rPr>
                <w:rFonts w:ascii="仿宋" w:eastAsia="仿宋" w:hAnsi="仿宋" w:hint="eastAsia"/>
                <w:sz w:val="21"/>
                <w:szCs w:val="21"/>
              </w:rPr>
              <w:t>项目</w:t>
            </w:r>
          </w:p>
        </w:tc>
        <w:tc>
          <w:tcPr>
            <w:tcW w:w="1843" w:type="dxa"/>
            <w:tcBorders>
              <w:top w:val="single" w:sz="12" w:space="0" w:color="000000"/>
              <w:left w:val="single" w:sz="4" w:space="0" w:color="auto"/>
              <w:bottom w:val="single" w:sz="6" w:space="0" w:color="000000"/>
              <w:right w:val="single" w:sz="6" w:space="0" w:color="000000"/>
            </w:tcBorders>
            <w:vAlign w:val="center"/>
            <w:hideMark/>
          </w:tcPr>
          <w:p w:rsidR="00A17B78" w:rsidRPr="006250D0" w:rsidRDefault="00A17B78">
            <w:pPr>
              <w:adjustRightInd w:val="0"/>
              <w:snapToGrid w:val="0"/>
              <w:spacing w:line="360" w:lineRule="auto"/>
              <w:ind w:leftChars="-50" w:left="-110"/>
              <w:jc w:val="center"/>
              <w:rPr>
                <w:rFonts w:ascii="仿宋" w:eastAsia="仿宋" w:hAnsi="仿宋"/>
                <w:sz w:val="21"/>
                <w:szCs w:val="21"/>
              </w:rPr>
            </w:pPr>
            <w:r w:rsidRPr="006250D0">
              <w:rPr>
                <w:rFonts w:ascii="仿宋" w:eastAsia="仿宋" w:hAnsi="仿宋" w:hint="eastAsia"/>
                <w:sz w:val="21"/>
                <w:szCs w:val="21"/>
              </w:rPr>
              <w:t>对应条款编号</w:t>
            </w:r>
          </w:p>
        </w:tc>
        <w:tc>
          <w:tcPr>
            <w:tcW w:w="2126" w:type="dxa"/>
            <w:tcBorders>
              <w:top w:val="single" w:sz="12" w:space="0" w:color="000000"/>
              <w:left w:val="single" w:sz="6" w:space="0" w:color="000000"/>
              <w:bottom w:val="single" w:sz="6" w:space="0" w:color="000000"/>
              <w:right w:val="single" w:sz="4" w:space="0" w:color="auto"/>
            </w:tcBorders>
            <w:vAlign w:val="center"/>
            <w:hideMark/>
          </w:tcPr>
          <w:p w:rsidR="00A17B78" w:rsidRPr="006250D0" w:rsidRDefault="00A17B78">
            <w:pPr>
              <w:adjustRightInd w:val="0"/>
              <w:snapToGrid w:val="0"/>
              <w:spacing w:line="360" w:lineRule="auto"/>
              <w:ind w:leftChars="-50" w:left="-110"/>
              <w:jc w:val="center"/>
              <w:rPr>
                <w:rFonts w:ascii="仿宋" w:eastAsia="仿宋" w:hAnsi="仿宋"/>
                <w:sz w:val="21"/>
                <w:szCs w:val="21"/>
              </w:rPr>
            </w:pPr>
            <w:r w:rsidRPr="006250D0">
              <w:rPr>
                <w:rFonts w:ascii="仿宋" w:eastAsia="仿宋" w:hAnsi="仿宋" w:hint="eastAsia"/>
                <w:sz w:val="21"/>
                <w:szCs w:val="21"/>
              </w:rPr>
              <w:t>技术招标文件要求</w:t>
            </w:r>
          </w:p>
        </w:tc>
        <w:tc>
          <w:tcPr>
            <w:tcW w:w="1418" w:type="dxa"/>
            <w:tcBorders>
              <w:top w:val="single" w:sz="12" w:space="0" w:color="000000"/>
              <w:left w:val="single" w:sz="4" w:space="0" w:color="auto"/>
              <w:bottom w:val="single" w:sz="6" w:space="0" w:color="000000"/>
              <w:right w:val="single" w:sz="4" w:space="0" w:color="auto"/>
            </w:tcBorders>
            <w:vAlign w:val="center"/>
            <w:hideMark/>
          </w:tcPr>
          <w:p w:rsidR="00A17B78" w:rsidRPr="006250D0" w:rsidRDefault="00A17B78">
            <w:pPr>
              <w:adjustRightInd w:val="0"/>
              <w:snapToGrid w:val="0"/>
              <w:spacing w:line="360" w:lineRule="auto"/>
              <w:ind w:leftChars="-50" w:left="-110"/>
              <w:jc w:val="center"/>
              <w:rPr>
                <w:rFonts w:ascii="仿宋" w:eastAsia="仿宋" w:hAnsi="仿宋"/>
                <w:sz w:val="21"/>
                <w:szCs w:val="21"/>
              </w:rPr>
            </w:pPr>
            <w:r w:rsidRPr="006250D0">
              <w:rPr>
                <w:rFonts w:ascii="仿宋" w:eastAsia="仿宋" w:hAnsi="仿宋" w:hint="eastAsia"/>
                <w:sz w:val="21"/>
                <w:szCs w:val="21"/>
              </w:rPr>
              <w:t>偏差</w:t>
            </w:r>
          </w:p>
        </w:tc>
        <w:tc>
          <w:tcPr>
            <w:tcW w:w="1483" w:type="dxa"/>
            <w:tcBorders>
              <w:top w:val="single" w:sz="12" w:space="0" w:color="000000"/>
              <w:left w:val="single" w:sz="4" w:space="0" w:color="auto"/>
              <w:bottom w:val="single" w:sz="6" w:space="0" w:color="000000"/>
              <w:right w:val="single" w:sz="4" w:space="0" w:color="auto"/>
            </w:tcBorders>
            <w:vAlign w:val="center"/>
            <w:hideMark/>
          </w:tcPr>
          <w:p w:rsidR="00A17B78" w:rsidRPr="006250D0" w:rsidRDefault="00A17B78">
            <w:pPr>
              <w:adjustRightInd w:val="0"/>
              <w:snapToGrid w:val="0"/>
              <w:spacing w:line="360" w:lineRule="auto"/>
              <w:ind w:leftChars="-50" w:left="-110"/>
              <w:jc w:val="center"/>
              <w:rPr>
                <w:rFonts w:ascii="仿宋" w:eastAsia="仿宋" w:hAnsi="仿宋"/>
                <w:sz w:val="21"/>
                <w:szCs w:val="21"/>
              </w:rPr>
            </w:pPr>
            <w:r w:rsidRPr="006250D0">
              <w:rPr>
                <w:rFonts w:ascii="仿宋" w:eastAsia="仿宋" w:hAnsi="仿宋" w:hint="eastAsia"/>
                <w:sz w:val="21"/>
                <w:szCs w:val="21"/>
              </w:rPr>
              <w:t>备注</w:t>
            </w:r>
          </w:p>
        </w:tc>
      </w:tr>
      <w:tr w:rsidR="00A17B78" w:rsidRPr="006250D0" w:rsidTr="00A17B78">
        <w:trPr>
          <w:trHeight w:val="567"/>
          <w:jc w:val="center"/>
        </w:trPr>
        <w:tc>
          <w:tcPr>
            <w:tcW w:w="797" w:type="dxa"/>
            <w:tcBorders>
              <w:top w:val="single" w:sz="4" w:space="0" w:color="auto"/>
              <w:left w:val="single" w:sz="12"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560" w:type="dxa"/>
            <w:tcBorders>
              <w:top w:val="single" w:sz="6" w:space="0" w:color="000000"/>
              <w:left w:val="single" w:sz="6" w:space="0" w:color="000000"/>
              <w:bottom w:val="single" w:sz="6" w:space="0" w:color="000000"/>
              <w:right w:val="single" w:sz="4" w:space="0" w:color="auto"/>
            </w:tcBorders>
            <w:vAlign w:val="center"/>
          </w:tcPr>
          <w:p w:rsidR="00A17B78" w:rsidRPr="006250D0" w:rsidRDefault="00A17B78">
            <w:pPr>
              <w:adjustRightInd w:val="0"/>
              <w:snapToGrid w:val="0"/>
              <w:spacing w:line="360" w:lineRule="auto"/>
              <w:ind w:leftChars="-50" w:left="-110"/>
              <w:jc w:val="center"/>
              <w:rPr>
                <w:rFonts w:ascii="仿宋" w:eastAsia="仿宋" w:hAnsi="仿宋"/>
                <w:sz w:val="21"/>
                <w:szCs w:val="21"/>
              </w:rPr>
            </w:pPr>
          </w:p>
        </w:tc>
        <w:tc>
          <w:tcPr>
            <w:tcW w:w="1843" w:type="dxa"/>
            <w:tcBorders>
              <w:top w:val="single" w:sz="6" w:space="0" w:color="000000"/>
              <w:left w:val="single" w:sz="4" w:space="0" w:color="auto"/>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jc w:val="center"/>
              <w:rPr>
                <w:rFonts w:ascii="仿宋" w:eastAsia="仿宋" w:hAnsi="仿宋"/>
                <w:sz w:val="21"/>
                <w:szCs w:val="21"/>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jc w:val="center"/>
              <w:rPr>
                <w:rFonts w:ascii="仿宋" w:eastAsia="仿宋" w:hAnsi="仿宋"/>
                <w:sz w:val="21"/>
                <w:szCs w:val="21"/>
              </w:rPr>
            </w:pPr>
          </w:p>
        </w:tc>
        <w:tc>
          <w:tcPr>
            <w:tcW w:w="1418" w:type="dxa"/>
            <w:tcBorders>
              <w:top w:val="single" w:sz="6" w:space="0" w:color="000000"/>
              <w:left w:val="single" w:sz="6" w:space="0" w:color="000000"/>
              <w:bottom w:val="single" w:sz="6" w:space="0" w:color="000000"/>
              <w:right w:val="single" w:sz="4" w:space="0" w:color="auto"/>
            </w:tcBorders>
            <w:vAlign w:val="center"/>
          </w:tcPr>
          <w:p w:rsidR="00A17B78" w:rsidRPr="006250D0" w:rsidRDefault="00A17B78">
            <w:pPr>
              <w:adjustRightInd w:val="0"/>
              <w:snapToGrid w:val="0"/>
              <w:spacing w:line="360" w:lineRule="auto"/>
              <w:jc w:val="center"/>
              <w:rPr>
                <w:rFonts w:ascii="仿宋" w:eastAsia="仿宋" w:hAnsi="仿宋"/>
                <w:sz w:val="21"/>
                <w:szCs w:val="21"/>
              </w:rPr>
            </w:pPr>
          </w:p>
        </w:tc>
        <w:tc>
          <w:tcPr>
            <w:tcW w:w="1483" w:type="dxa"/>
            <w:tcBorders>
              <w:top w:val="single" w:sz="6" w:space="0" w:color="000000"/>
              <w:left w:val="single" w:sz="4" w:space="0" w:color="auto"/>
              <w:bottom w:val="single" w:sz="6" w:space="0" w:color="000000"/>
              <w:right w:val="single" w:sz="12" w:space="0" w:color="000000"/>
            </w:tcBorders>
            <w:vAlign w:val="center"/>
          </w:tcPr>
          <w:p w:rsidR="00A17B78" w:rsidRPr="006250D0" w:rsidRDefault="00A17B78">
            <w:pPr>
              <w:adjustRightInd w:val="0"/>
              <w:snapToGrid w:val="0"/>
              <w:spacing w:line="360" w:lineRule="auto"/>
              <w:ind w:leftChars="-50" w:left="-110"/>
              <w:jc w:val="center"/>
              <w:rPr>
                <w:rFonts w:ascii="仿宋" w:eastAsia="仿宋" w:hAnsi="仿宋"/>
                <w:sz w:val="21"/>
                <w:szCs w:val="21"/>
              </w:rPr>
            </w:pPr>
          </w:p>
        </w:tc>
      </w:tr>
      <w:tr w:rsidR="00A17B78" w:rsidRPr="006250D0" w:rsidTr="00A17B78">
        <w:trPr>
          <w:trHeight w:val="567"/>
          <w:jc w:val="center"/>
        </w:trPr>
        <w:tc>
          <w:tcPr>
            <w:tcW w:w="797" w:type="dxa"/>
            <w:tcBorders>
              <w:top w:val="single" w:sz="6" w:space="0" w:color="000000"/>
              <w:left w:val="single" w:sz="12"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843"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18" w:type="dxa"/>
            <w:tcBorders>
              <w:top w:val="single" w:sz="6" w:space="0" w:color="000000"/>
              <w:left w:val="single" w:sz="6" w:space="0" w:color="000000"/>
              <w:bottom w:val="single" w:sz="6" w:space="0" w:color="000000"/>
              <w:right w:val="single" w:sz="4" w:space="0" w:color="auto"/>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83" w:type="dxa"/>
            <w:tcBorders>
              <w:top w:val="single" w:sz="6" w:space="0" w:color="000000"/>
              <w:left w:val="single" w:sz="4" w:space="0" w:color="auto"/>
              <w:bottom w:val="single" w:sz="6" w:space="0" w:color="000000"/>
              <w:right w:val="single" w:sz="12"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r>
      <w:tr w:rsidR="00A17B78" w:rsidRPr="006250D0" w:rsidTr="00A17B78">
        <w:trPr>
          <w:trHeight w:val="567"/>
          <w:jc w:val="center"/>
        </w:trPr>
        <w:tc>
          <w:tcPr>
            <w:tcW w:w="797" w:type="dxa"/>
            <w:tcBorders>
              <w:top w:val="single" w:sz="6" w:space="0" w:color="000000"/>
              <w:left w:val="single" w:sz="12"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843"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18" w:type="dxa"/>
            <w:tcBorders>
              <w:top w:val="single" w:sz="6" w:space="0" w:color="000000"/>
              <w:left w:val="single" w:sz="6" w:space="0" w:color="000000"/>
              <w:bottom w:val="single" w:sz="6" w:space="0" w:color="000000"/>
              <w:right w:val="single" w:sz="4" w:space="0" w:color="auto"/>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83" w:type="dxa"/>
            <w:tcBorders>
              <w:top w:val="single" w:sz="6" w:space="0" w:color="000000"/>
              <w:left w:val="single" w:sz="4" w:space="0" w:color="auto"/>
              <w:bottom w:val="single" w:sz="6" w:space="0" w:color="000000"/>
              <w:right w:val="single" w:sz="12"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r>
      <w:tr w:rsidR="00A17B78" w:rsidRPr="006250D0" w:rsidTr="00A17B78">
        <w:trPr>
          <w:trHeight w:val="567"/>
          <w:jc w:val="center"/>
        </w:trPr>
        <w:tc>
          <w:tcPr>
            <w:tcW w:w="797" w:type="dxa"/>
            <w:tcBorders>
              <w:top w:val="single" w:sz="6" w:space="0" w:color="000000"/>
              <w:left w:val="single" w:sz="12"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843"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18" w:type="dxa"/>
            <w:tcBorders>
              <w:top w:val="single" w:sz="6" w:space="0" w:color="000000"/>
              <w:left w:val="single" w:sz="6" w:space="0" w:color="000000"/>
              <w:bottom w:val="single" w:sz="6" w:space="0" w:color="000000"/>
              <w:right w:val="single" w:sz="4" w:space="0" w:color="auto"/>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83" w:type="dxa"/>
            <w:tcBorders>
              <w:top w:val="single" w:sz="6" w:space="0" w:color="000000"/>
              <w:left w:val="single" w:sz="4" w:space="0" w:color="auto"/>
              <w:bottom w:val="single" w:sz="6" w:space="0" w:color="000000"/>
              <w:right w:val="single" w:sz="12"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r>
      <w:tr w:rsidR="00A17B78" w:rsidRPr="006250D0" w:rsidTr="00A17B78">
        <w:trPr>
          <w:trHeight w:val="567"/>
          <w:jc w:val="center"/>
        </w:trPr>
        <w:tc>
          <w:tcPr>
            <w:tcW w:w="797" w:type="dxa"/>
            <w:tcBorders>
              <w:top w:val="single" w:sz="6" w:space="0" w:color="000000"/>
              <w:left w:val="single" w:sz="12"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843"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18" w:type="dxa"/>
            <w:tcBorders>
              <w:top w:val="single" w:sz="6" w:space="0" w:color="000000"/>
              <w:left w:val="single" w:sz="6" w:space="0" w:color="000000"/>
              <w:bottom w:val="single" w:sz="6" w:space="0" w:color="000000"/>
              <w:right w:val="single" w:sz="4" w:space="0" w:color="auto"/>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83" w:type="dxa"/>
            <w:tcBorders>
              <w:top w:val="single" w:sz="6" w:space="0" w:color="000000"/>
              <w:left w:val="single" w:sz="4" w:space="0" w:color="auto"/>
              <w:bottom w:val="single" w:sz="6" w:space="0" w:color="000000"/>
              <w:right w:val="single" w:sz="12"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r>
      <w:tr w:rsidR="00A17B78" w:rsidRPr="006250D0" w:rsidTr="00A17B78">
        <w:trPr>
          <w:trHeight w:val="567"/>
          <w:jc w:val="center"/>
        </w:trPr>
        <w:tc>
          <w:tcPr>
            <w:tcW w:w="797" w:type="dxa"/>
            <w:tcBorders>
              <w:top w:val="single" w:sz="6" w:space="0" w:color="000000"/>
              <w:left w:val="single" w:sz="12"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560"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843"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2126" w:type="dxa"/>
            <w:tcBorders>
              <w:top w:val="single" w:sz="6" w:space="0" w:color="000000"/>
              <w:left w:val="single" w:sz="6" w:space="0" w:color="000000"/>
              <w:bottom w:val="single" w:sz="6"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18" w:type="dxa"/>
            <w:tcBorders>
              <w:top w:val="single" w:sz="6" w:space="0" w:color="000000"/>
              <w:left w:val="single" w:sz="6" w:space="0" w:color="000000"/>
              <w:bottom w:val="single" w:sz="6" w:space="0" w:color="000000"/>
              <w:right w:val="single" w:sz="4" w:space="0" w:color="auto"/>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83" w:type="dxa"/>
            <w:tcBorders>
              <w:top w:val="single" w:sz="6" w:space="0" w:color="000000"/>
              <w:left w:val="single" w:sz="4" w:space="0" w:color="auto"/>
              <w:bottom w:val="single" w:sz="6" w:space="0" w:color="000000"/>
              <w:right w:val="single" w:sz="12"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r>
      <w:tr w:rsidR="00A17B78" w:rsidRPr="006250D0" w:rsidTr="00A17B78">
        <w:trPr>
          <w:trHeight w:val="567"/>
          <w:jc w:val="center"/>
        </w:trPr>
        <w:tc>
          <w:tcPr>
            <w:tcW w:w="797" w:type="dxa"/>
            <w:tcBorders>
              <w:top w:val="single" w:sz="6" w:space="0" w:color="000000"/>
              <w:left w:val="single" w:sz="12" w:space="0" w:color="000000"/>
              <w:bottom w:val="single" w:sz="12"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560" w:type="dxa"/>
            <w:tcBorders>
              <w:top w:val="single" w:sz="6" w:space="0" w:color="000000"/>
              <w:left w:val="single" w:sz="6" w:space="0" w:color="000000"/>
              <w:bottom w:val="single" w:sz="12"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843" w:type="dxa"/>
            <w:tcBorders>
              <w:top w:val="single" w:sz="6" w:space="0" w:color="000000"/>
              <w:left w:val="single" w:sz="6" w:space="0" w:color="000000"/>
              <w:bottom w:val="single" w:sz="12"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2126" w:type="dxa"/>
            <w:tcBorders>
              <w:top w:val="single" w:sz="6" w:space="0" w:color="000000"/>
              <w:left w:val="single" w:sz="6" w:space="0" w:color="000000"/>
              <w:bottom w:val="single" w:sz="12" w:space="0" w:color="000000"/>
              <w:right w:val="single" w:sz="6"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18" w:type="dxa"/>
            <w:tcBorders>
              <w:top w:val="single" w:sz="6" w:space="0" w:color="000000"/>
              <w:left w:val="single" w:sz="6" w:space="0" w:color="000000"/>
              <w:bottom w:val="single" w:sz="12" w:space="0" w:color="000000"/>
              <w:right w:val="single" w:sz="4" w:space="0" w:color="auto"/>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c>
          <w:tcPr>
            <w:tcW w:w="1483" w:type="dxa"/>
            <w:tcBorders>
              <w:top w:val="single" w:sz="6" w:space="0" w:color="000000"/>
              <w:left w:val="single" w:sz="4" w:space="0" w:color="auto"/>
              <w:bottom w:val="single" w:sz="12" w:space="0" w:color="000000"/>
              <w:right w:val="single" w:sz="12" w:space="0" w:color="000000"/>
            </w:tcBorders>
            <w:vAlign w:val="center"/>
          </w:tcPr>
          <w:p w:rsidR="00A17B78" w:rsidRPr="006250D0" w:rsidRDefault="00A17B78">
            <w:pPr>
              <w:adjustRightInd w:val="0"/>
              <w:snapToGrid w:val="0"/>
              <w:spacing w:line="360" w:lineRule="auto"/>
              <w:ind w:leftChars="-50" w:left="-110"/>
              <w:rPr>
                <w:rFonts w:ascii="仿宋" w:eastAsia="仿宋" w:hAnsi="仿宋"/>
                <w:sz w:val="21"/>
                <w:szCs w:val="21"/>
              </w:rPr>
            </w:pPr>
          </w:p>
        </w:tc>
      </w:tr>
    </w:tbl>
    <w:p w:rsidR="00A17B78" w:rsidRPr="006250D0" w:rsidRDefault="00A17B78" w:rsidP="006250D0">
      <w:pPr>
        <w:topLinePunct/>
        <w:spacing w:line="440" w:lineRule="exact"/>
        <w:rPr>
          <w:rFonts w:asciiTheme="majorEastAsia" w:eastAsiaTheme="majorEastAsia" w:hAnsiTheme="majorEastAsia" w:cs="Times New Roman"/>
          <w:kern w:val="2"/>
          <w:sz w:val="24"/>
          <w:szCs w:val="24"/>
          <w:lang w:eastAsia="zh-CN"/>
        </w:rPr>
      </w:pPr>
      <w:r w:rsidRPr="006250D0">
        <w:rPr>
          <w:rFonts w:asciiTheme="majorEastAsia" w:eastAsiaTheme="majorEastAsia" w:hAnsiTheme="majorEastAsia" w:hint="eastAsia"/>
          <w:sz w:val="24"/>
          <w:szCs w:val="24"/>
          <w:lang w:eastAsia="zh-CN"/>
        </w:rPr>
        <w:t>备注：投标方如对本发包说明有偏差(无论多少或微小)都必须清楚地表示在本发包说明的附件 “偏差表”中。否则招标方将认为投标方完全接受和同意本招标文件的要求，擅自修改招标文件而为清除表示差异的条款均视为无效。</w:t>
      </w:r>
    </w:p>
    <w:p w:rsidR="00A17B78" w:rsidRPr="006250D0" w:rsidRDefault="00A17B78" w:rsidP="006250D0">
      <w:pPr>
        <w:topLinePunct/>
        <w:spacing w:line="440" w:lineRule="exact"/>
        <w:rPr>
          <w:rFonts w:asciiTheme="majorEastAsia" w:eastAsiaTheme="majorEastAsia" w:hAnsiTheme="majorEastAsia"/>
          <w:b/>
          <w:bCs/>
          <w:sz w:val="24"/>
          <w:szCs w:val="24"/>
          <w:lang w:eastAsia="zh-CN"/>
        </w:rPr>
      </w:pPr>
      <w:r w:rsidRPr="006250D0">
        <w:rPr>
          <w:rFonts w:asciiTheme="majorEastAsia" w:eastAsiaTheme="majorEastAsia" w:hAnsiTheme="majorEastAsia" w:hint="eastAsia"/>
          <w:b/>
          <w:bCs/>
          <w:sz w:val="24"/>
          <w:szCs w:val="24"/>
          <w:lang w:eastAsia="zh-CN"/>
        </w:rPr>
        <w:t>15.评审方式</w:t>
      </w:r>
    </w:p>
    <w:p w:rsidR="00A17B78" w:rsidRDefault="006250D0" w:rsidP="00A17B78">
      <w:pPr>
        <w:topLinePunct/>
        <w:snapToGrid w:val="0"/>
        <w:spacing w:line="360" w:lineRule="auto"/>
        <w:rPr>
          <w:rFonts w:ascii="仿宋" w:eastAsia="仿宋" w:hAnsi="仿宋" w:cs="Times New Roman"/>
          <w:kern w:val="2"/>
          <w:sz w:val="24"/>
          <w:szCs w:val="24"/>
          <w:lang w:eastAsia="zh-CN"/>
        </w:rPr>
      </w:pPr>
      <w:r>
        <w:rPr>
          <w:rFonts w:asciiTheme="majorEastAsia" w:eastAsiaTheme="majorEastAsia" w:hAnsiTheme="majorEastAsia" w:hint="eastAsia"/>
          <w:sz w:val="24"/>
          <w:szCs w:val="24"/>
          <w:lang w:eastAsia="zh-CN"/>
        </w:rPr>
        <w:t>略</w:t>
      </w:r>
    </w:p>
    <w:p w:rsidR="006250D0" w:rsidRPr="006250D0" w:rsidRDefault="006250D0" w:rsidP="006250D0">
      <w:pPr>
        <w:pStyle w:val="1"/>
      </w:pPr>
    </w:p>
    <w:p w:rsidR="000B1DE9" w:rsidRDefault="000B1DE9" w:rsidP="00221D1E">
      <w:pPr>
        <w:spacing w:line="400" w:lineRule="exact"/>
        <w:ind w:left="262" w:hangingChars="87" w:hanging="262"/>
        <w:rPr>
          <w:rFonts w:asciiTheme="majorEastAsia" w:eastAsiaTheme="majorEastAsia" w:hAnsiTheme="majorEastAsia"/>
          <w:b/>
          <w:color w:val="000000"/>
          <w:sz w:val="30"/>
          <w:szCs w:val="30"/>
          <w:lang w:eastAsia="zh-CN"/>
        </w:rPr>
      </w:pPr>
    </w:p>
    <w:p w:rsidR="00221D1E" w:rsidRPr="003F11F4" w:rsidRDefault="00221D1E" w:rsidP="00221D1E">
      <w:pPr>
        <w:spacing w:line="400" w:lineRule="exact"/>
        <w:ind w:left="262" w:hangingChars="87" w:hanging="262"/>
        <w:rPr>
          <w:rFonts w:asciiTheme="majorEastAsia" w:eastAsiaTheme="majorEastAsia" w:hAnsiTheme="majorEastAsia"/>
          <w:b/>
          <w:color w:val="000000"/>
          <w:sz w:val="30"/>
          <w:szCs w:val="30"/>
          <w:lang w:eastAsia="zh-CN"/>
        </w:rPr>
      </w:pPr>
      <w:r w:rsidRPr="003F11F4">
        <w:rPr>
          <w:rFonts w:asciiTheme="majorEastAsia" w:eastAsiaTheme="majorEastAsia" w:hAnsiTheme="majorEastAsia" w:hint="eastAsia"/>
          <w:b/>
          <w:color w:val="000000"/>
          <w:sz w:val="30"/>
          <w:szCs w:val="30"/>
          <w:lang w:eastAsia="zh-CN"/>
        </w:rPr>
        <w:t>附件</w:t>
      </w:r>
      <w:r w:rsidR="00ED27C4">
        <w:rPr>
          <w:rFonts w:asciiTheme="majorEastAsia" w:eastAsiaTheme="majorEastAsia" w:hAnsiTheme="majorEastAsia"/>
          <w:b/>
          <w:color w:val="000000"/>
          <w:sz w:val="30"/>
          <w:szCs w:val="30"/>
          <w:lang w:eastAsia="zh-CN"/>
        </w:rPr>
        <w:t>2</w:t>
      </w:r>
      <w:r w:rsidRPr="003F11F4">
        <w:rPr>
          <w:rFonts w:asciiTheme="majorEastAsia" w:eastAsiaTheme="majorEastAsia" w:hAnsiTheme="majorEastAsia" w:hint="eastAsia"/>
          <w:b/>
          <w:color w:val="000000"/>
          <w:sz w:val="30"/>
          <w:szCs w:val="30"/>
          <w:lang w:eastAsia="zh-CN"/>
        </w:rPr>
        <w:t>：</w:t>
      </w:r>
    </w:p>
    <w:p w:rsidR="00221D1E" w:rsidRPr="0063575E" w:rsidRDefault="00221D1E" w:rsidP="00AA7013">
      <w:pPr>
        <w:pStyle w:val="a4"/>
        <w:spacing w:afterLines="150" w:after="468" w:line="276" w:lineRule="auto"/>
        <w:ind w:leftChars="-339" w:left="-317" w:hangingChars="89" w:hanging="429"/>
        <w:jc w:val="center"/>
        <w:rPr>
          <w:rFonts w:ascii="黑体" w:eastAsia="黑体" w:hAnsi="宋体"/>
          <w:b/>
          <w:sz w:val="48"/>
          <w:szCs w:val="48"/>
          <w:lang w:eastAsia="zh-CN"/>
        </w:rPr>
      </w:pPr>
      <w:r w:rsidRPr="0063575E">
        <w:rPr>
          <w:rFonts w:ascii="黑体" w:eastAsia="黑体" w:hAnsi="宋体" w:hint="eastAsia"/>
          <w:b/>
          <w:sz w:val="48"/>
          <w:szCs w:val="48"/>
          <w:lang w:eastAsia="zh-CN"/>
        </w:rPr>
        <w:t>安全环保协议书</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发包单位（以下简称甲方）：</w:t>
      </w:r>
      <w:r w:rsidRPr="006250D0">
        <w:rPr>
          <w:rFonts w:asciiTheme="majorEastAsia" w:eastAsiaTheme="majorEastAsia" w:hAnsiTheme="majorEastAsia" w:hint="eastAsia"/>
          <w:sz w:val="21"/>
          <w:szCs w:val="21"/>
          <w:u w:val="single"/>
          <w:lang w:eastAsia="zh-CN"/>
        </w:rPr>
        <w:t>腾龙芳烃（漳州）有限公司</w:t>
      </w:r>
      <w:r w:rsidRPr="006250D0">
        <w:rPr>
          <w:rFonts w:asciiTheme="majorEastAsia" w:eastAsiaTheme="majorEastAsia" w:hAnsiTheme="majorEastAsia" w:hint="eastAsia"/>
          <w:sz w:val="21"/>
          <w:szCs w:val="21"/>
          <w:lang w:eastAsia="zh-CN"/>
        </w:rPr>
        <w:t xml:space="preserve"> </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承包单位（以下简称乙方）：</w:t>
      </w:r>
      <w:r w:rsidR="0004059F" w:rsidRPr="006250D0">
        <w:rPr>
          <w:rFonts w:asciiTheme="majorEastAsia" w:eastAsiaTheme="majorEastAsia" w:hAnsiTheme="majorEastAsia" w:hint="eastAsia"/>
          <w:sz w:val="21"/>
          <w:szCs w:val="21"/>
          <w:u w:val="single"/>
          <w:lang w:eastAsia="zh-CN"/>
        </w:rPr>
        <w:t xml:space="preserve">                        </w:t>
      </w:r>
      <w:r w:rsidRPr="006250D0">
        <w:rPr>
          <w:rFonts w:asciiTheme="majorEastAsia" w:eastAsiaTheme="majorEastAsia" w:hAnsiTheme="majorEastAsia" w:hint="eastAsia"/>
          <w:sz w:val="21"/>
          <w:szCs w:val="21"/>
          <w:u w:val="single"/>
          <w:lang w:eastAsia="zh-CN"/>
        </w:rPr>
        <w:t xml:space="preserve"> </w:t>
      </w:r>
      <w:r w:rsidRPr="006250D0">
        <w:rPr>
          <w:rFonts w:asciiTheme="majorEastAsia" w:eastAsiaTheme="majorEastAsia" w:hAnsiTheme="majorEastAsia" w:hint="eastAsia"/>
          <w:sz w:val="21"/>
          <w:szCs w:val="21"/>
          <w:lang w:eastAsia="zh-CN"/>
        </w:rPr>
        <w:t xml:space="preserve">     </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 xml:space="preserve">    双方就</w:t>
      </w:r>
      <w:r w:rsidRPr="006250D0">
        <w:rPr>
          <w:rFonts w:asciiTheme="majorEastAsia" w:eastAsiaTheme="majorEastAsia" w:hAnsiTheme="majorEastAsia" w:hint="eastAsia"/>
          <w:sz w:val="21"/>
          <w:szCs w:val="21"/>
          <w:u w:val="single"/>
          <w:lang w:eastAsia="zh-CN"/>
        </w:rPr>
        <w:t xml:space="preserve"> </w:t>
      </w:r>
      <w:r w:rsidR="00A73A5E" w:rsidRPr="006250D0">
        <w:rPr>
          <w:rFonts w:asciiTheme="majorEastAsia" w:eastAsiaTheme="majorEastAsia" w:hAnsiTheme="majorEastAsia" w:hint="eastAsia"/>
          <w:bCs/>
          <w:sz w:val="21"/>
          <w:szCs w:val="21"/>
          <w:u w:val="single"/>
          <w:lang w:eastAsia="zh-CN"/>
        </w:rPr>
        <w:t>220KV</w:t>
      </w:r>
      <w:r w:rsidR="006250D0" w:rsidRPr="006250D0">
        <w:rPr>
          <w:rFonts w:asciiTheme="majorEastAsia" w:eastAsiaTheme="majorEastAsia" w:hAnsiTheme="majorEastAsia" w:hint="eastAsia"/>
          <w:bCs/>
          <w:sz w:val="21"/>
          <w:szCs w:val="21"/>
          <w:u w:val="single"/>
          <w:lang w:eastAsia="zh-CN"/>
        </w:rPr>
        <w:t>主变及断路器机构专项维修</w:t>
      </w:r>
      <w:r w:rsidR="00A73A5E" w:rsidRPr="006250D0">
        <w:rPr>
          <w:rFonts w:asciiTheme="majorEastAsia" w:eastAsiaTheme="majorEastAsia" w:hAnsiTheme="majorEastAsia" w:hint="eastAsia"/>
          <w:sz w:val="21"/>
          <w:szCs w:val="21"/>
          <w:u w:val="single"/>
          <w:lang w:eastAsia="zh-CN"/>
        </w:rPr>
        <w:t>项目</w:t>
      </w:r>
      <w:r w:rsidRPr="006250D0">
        <w:rPr>
          <w:rFonts w:asciiTheme="majorEastAsia" w:eastAsiaTheme="majorEastAsia" w:hAnsiTheme="majorEastAsia" w:hint="eastAsia"/>
          <w:sz w:val="21"/>
          <w:szCs w:val="21"/>
          <w:lang w:eastAsia="zh-CN"/>
        </w:rPr>
        <w:t>签订了</w:t>
      </w:r>
      <w:r w:rsidRPr="006250D0">
        <w:rPr>
          <w:rFonts w:asciiTheme="majorEastAsia" w:eastAsiaTheme="majorEastAsia" w:hAnsiTheme="majorEastAsia" w:hint="eastAsia"/>
          <w:sz w:val="21"/>
          <w:szCs w:val="21"/>
          <w:u w:val="single"/>
          <w:lang w:eastAsia="zh-CN"/>
        </w:rPr>
        <w:t xml:space="preserve">服务 </w:t>
      </w:r>
      <w:r w:rsidRPr="006250D0">
        <w:rPr>
          <w:rFonts w:asciiTheme="majorEastAsia" w:eastAsiaTheme="majorEastAsia" w:hAnsiTheme="majorEastAsia" w:hint="eastAsia"/>
          <w:sz w:val="21"/>
          <w:szCs w:val="21"/>
          <w:lang w:eastAsia="zh-CN"/>
        </w:rPr>
        <w:t>合同，为进一步明确甲乙双方在工程承包合同履行过程中的权利和义务及责任，保障人身安全和企业财产安全，依据《中华人民共和国安全生产法》、《中华人民共和国环境保护法》等相关法规及腾龙芳烃（漳州）有限公司HSE管理制度，经双方协商，双方自愿签订本安全环保协议，作为主合同的附件。</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b/>
          <w:sz w:val="21"/>
          <w:szCs w:val="21"/>
          <w:lang w:eastAsia="zh-CN"/>
        </w:rPr>
        <w:t>一、甲方的权利和义务：</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1、 甲方有权对乙方的资质进行审查，确认其符合且具备进厂条件，方可进厂施工。</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2、 甲方有权要求乙方维护好甲方相关的安全环保设施、设备和器材。</w:t>
      </w:r>
    </w:p>
    <w:p w:rsidR="00221D1E" w:rsidRPr="006250D0" w:rsidRDefault="00221D1E" w:rsidP="006250D0">
      <w:pPr>
        <w:tabs>
          <w:tab w:val="num" w:pos="360"/>
          <w:tab w:val="num" w:pos="840"/>
        </w:tabs>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rsidR="00221D1E" w:rsidRPr="006250D0" w:rsidRDefault="00221D1E" w:rsidP="006250D0">
      <w:pPr>
        <w:tabs>
          <w:tab w:val="num" w:pos="360"/>
          <w:tab w:val="num" w:pos="840"/>
        </w:tabs>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rsidR="00221D1E" w:rsidRPr="006250D0" w:rsidRDefault="00221D1E" w:rsidP="006250D0">
      <w:pPr>
        <w:tabs>
          <w:tab w:val="num" w:pos="360"/>
          <w:tab w:val="num" w:pos="840"/>
        </w:tabs>
        <w:spacing w:line="400" w:lineRule="exact"/>
        <w:rPr>
          <w:rFonts w:asciiTheme="majorEastAsia" w:eastAsiaTheme="majorEastAsia" w:hAnsiTheme="majorEastAsia"/>
          <w:color w:val="FF0000"/>
          <w:sz w:val="21"/>
          <w:szCs w:val="21"/>
          <w:lang w:eastAsia="zh-CN"/>
        </w:rPr>
      </w:pPr>
      <w:r w:rsidRPr="006250D0">
        <w:rPr>
          <w:rFonts w:asciiTheme="majorEastAsia" w:eastAsiaTheme="majorEastAsia" w:hAnsiTheme="majorEastAsia" w:hint="eastAsia"/>
          <w:sz w:val="21"/>
          <w:szCs w:val="21"/>
          <w:lang w:eastAsia="zh-CN"/>
        </w:rPr>
        <w:t>5、 甲方有权对乙方不服从管理和严重违章者，驱除施工现场。</w:t>
      </w:r>
    </w:p>
    <w:p w:rsidR="00221D1E" w:rsidRPr="006250D0" w:rsidRDefault="00221D1E" w:rsidP="006250D0">
      <w:pPr>
        <w:spacing w:line="400" w:lineRule="exact"/>
        <w:rPr>
          <w:rFonts w:asciiTheme="majorEastAsia" w:eastAsiaTheme="majorEastAsia" w:hAnsiTheme="majorEastAsia"/>
          <w:b/>
          <w:sz w:val="21"/>
          <w:szCs w:val="21"/>
          <w:lang w:eastAsia="zh-CN"/>
        </w:rPr>
      </w:pPr>
      <w:r w:rsidRPr="006250D0">
        <w:rPr>
          <w:rFonts w:asciiTheme="majorEastAsia" w:eastAsiaTheme="majorEastAsia" w:hAnsiTheme="majorEastAsia" w:hint="eastAsia"/>
          <w:sz w:val="21"/>
          <w:szCs w:val="21"/>
          <w:lang w:eastAsia="zh-CN"/>
        </w:rPr>
        <w:t>6、 甲方负责对乙方进行厂级和部门级安全培训教育和考核，考核合格方可办理入厂手续。</w:t>
      </w:r>
    </w:p>
    <w:p w:rsidR="00221D1E" w:rsidRPr="006250D0" w:rsidRDefault="00221D1E" w:rsidP="006250D0">
      <w:pPr>
        <w:tabs>
          <w:tab w:val="num" w:pos="360"/>
          <w:tab w:val="num" w:pos="840"/>
        </w:tabs>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7、 甲方负责各装置的工艺处理、退料、置换、吹扫及盲板隔离工作，为本项目提供安全的施工条件。</w:t>
      </w:r>
    </w:p>
    <w:p w:rsidR="00221D1E" w:rsidRPr="006250D0" w:rsidRDefault="00221D1E" w:rsidP="006250D0">
      <w:pPr>
        <w:tabs>
          <w:tab w:val="num" w:pos="360"/>
          <w:tab w:val="num" w:pos="840"/>
        </w:tabs>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8、 甲方应乙方要求，向乙方提供与乙方作业相关的甲方有毒有害、易燃易爆物品的数据。</w:t>
      </w:r>
    </w:p>
    <w:p w:rsidR="00221D1E" w:rsidRPr="006250D0" w:rsidRDefault="00221D1E" w:rsidP="006250D0">
      <w:pPr>
        <w:tabs>
          <w:tab w:val="num" w:pos="360"/>
          <w:tab w:val="num" w:pos="840"/>
        </w:tabs>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lastRenderedPageBreak/>
        <w:t>9、 甲方在开工前必须对乙方进行全面的安全技术及文明施工交底。</w:t>
      </w:r>
    </w:p>
    <w:p w:rsidR="00221D1E" w:rsidRPr="006250D0" w:rsidRDefault="00221D1E" w:rsidP="006250D0">
      <w:pPr>
        <w:spacing w:line="400" w:lineRule="exact"/>
        <w:ind w:hanging="1"/>
        <w:rPr>
          <w:rFonts w:asciiTheme="majorEastAsia" w:eastAsiaTheme="majorEastAsia" w:hAnsiTheme="majorEastAsia"/>
          <w:b/>
          <w:sz w:val="21"/>
          <w:szCs w:val="21"/>
          <w:lang w:eastAsia="zh-CN"/>
        </w:rPr>
      </w:pPr>
      <w:r w:rsidRPr="006250D0">
        <w:rPr>
          <w:rFonts w:asciiTheme="majorEastAsia" w:eastAsiaTheme="majorEastAsia" w:hAnsiTheme="majorEastAsia" w:hint="eastAsia"/>
          <w:b/>
          <w:sz w:val="21"/>
          <w:szCs w:val="21"/>
          <w:lang w:eastAsia="zh-CN"/>
        </w:rPr>
        <w:t>二、乙方的权利和义务：</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2、  乙方有权对甲方安全管理工作提出合理化建议或改进措施。</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 xml:space="preserve">3、 乙方对甲方管理人员违章指挥、强令冒险作业、有权拒绝执行。对打击和报复行为有权向上级和有关部门汇报。 </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4、 乙方对危及生命安全和身体健康的施工作业条件和环境，有权提出整改建议或拒绝施工作业。</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5、 乙方施工过程中在发生严重危及作业人员生命安全的不可抗拒紧急情况时，有权采取必要的避险措施，并立即向管理部门报告。</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6、 乙方有权要求甲方提供相关的安全资料。</w:t>
      </w:r>
    </w:p>
    <w:p w:rsidR="00221D1E" w:rsidRPr="006250D0" w:rsidRDefault="00221D1E" w:rsidP="006250D0">
      <w:pPr>
        <w:spacing w:line="400" w:lineRule="exact"/>
        <w:ind w:hanging="1"/>
        <w:rPr>
          <w:rFonts w:asciiTheme="majorEastAsia" w:eastAsiaTheme="majorEastAsia" w:hAnsiTheme="majorEastAsia"/>
          <w:b/>
          <w:sz w:val="21"/>
          <w:szCs w:val="21"/>
          <w:lang w:eastAsia="zh-CN"/>
        </w:rPr>
      </w:pPr>
      <w:r w:rsidRPr="006250D0">
        <w:rPr>
          <w:rFonts w:asciiTheme="majorEastAsia" w:eastAsiaTheme="majorEastAsia" w:hAnsiTheme="majorEastAsia" w:hint="eastAsia"/>
          <w:sz w:val="21"/>
          <w:szCs w:val="21"/>
          <w:lang w:eastAsia="zh-CN"/>
        </w:rPr>
        <w:t xml:space="preserve">7、 </w:t>
      </w:r>
      <w:r w:rsidRPr="006250D0">
        <w:rPr>
          <w:rFonts w:asciiTheme="majorEastAsia" w:eastAsiaTheme="majorEastAsia" w:hAnsiTheme="majorEastAsia" w:cs="Arial" w:hint="eastAsia"/>
          <w:sz w:val="21"/>
          <w:szCs w:val="21"/>
          <w:lang w:eastAsia="zh-CN"/>
        </w:rPr>
        <w:t>乙方必须建立健全HSE管理网络、HSE保证体系和HSE责任制，成立专职HSE管理机构</w:t>
      </w:r>
      <w:r w:rsidRPr="006250D0">
        <w:rPr>
          <w:rFonts w:asciiTheme="majorEastAsia" w:eastAsiaTheme="majorEastAsia" w:hAnsiTheme="majorEastAsia" w:hint="eastAsia"/>
          <w:sz w:val="21"/>
          <w:szCs w:val="21"/>
          <w:lang w:eastAsia="zh-CN"/>
        </w:rPr>
        <w:t>，依照《安全生产法》的要求配备专职或兼职安全生产管理人员；施工队伍超过50人的应按比例配足专职安全员，</w:t>
      </w:r>
      <w:r w:rsidRPr="006250D0">
        <w:rPr>
          <w:rFonts w:asciiTheme="majorEastAsia" w:eastAsiaTheme="majorEastAsia" w:hAnsiTheme="majorEastAsia" w:cs="Arial" w:hint="eastAsia"/>
          <w:sz w:val="21"/>
          <w:szCs w:val="21"/>
          <w:lang w:eastAsia="zh-CN"/>
        </w:rPr>
        <w:t>并佩戴明显标志；编制和实施各安全环保施工方案和专项应急预案。</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9、 在工程开工前，乙方必须对全体施工作业人员分工种进行安全教育、技能考试，合格后方可进行施工作业。施工作业前，必须向作业人员进行安全环保技术交底，掌握工程特点及施工安全环保措施。</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11、乙方应按《中华人民共和国劳动法》等法律、法规、规定用工，严禁使用未成年工和有职业禁忌的人员进行施工作业。</w:t>
      </w:r>
      <w:r w:rsidRPr="006250D0">
        <w:rPr>
          <w:rFonts w:asciiTheme="majorEastAsia" w:eastAsiaTheme="majorEastAsia" w:hAnsiTheme="majorEastAsia"/>
          <w:sz w:val="21"/>
          <w:szCs w:val="21"/>
          <w:lang w:eastAsia="zh-CN"/>
        </w:rPr>
        <w:t xml:space="preserve"> </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12、 乙方必须按国家有关规定，为施工人员办理工伤保险、意外伤害保险（施工人员较多的承包商建议购买建筑工程团体意外险），为施工人员配备合格的劳动防护用品及安全用具，并保证施工工具、器械使用安全。</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13、 乙方需建立安全检查制度，指定专人负责现场安全监督检查工作，认真开展安全检查，发现作业过程中不安全行为、隐患、重大险情，应采取有效措施及时处理并报告甲方。</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14、 发生事故时，乙方必须及时向甲方报告。同时根据指令迅速组织实施现场人员疏散和抢救工作、采取相应的措施保护好现场，并要积极配合甲方或上级有关部门对事故的调查和现场勘查。</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15、 乙方进入现场的施工人员，严禁动用装置区机泵、容器、塔、加热炉等任何部位阀门，防止误开误关，造成意外事故。如确实需用，经与装置有关人员联系，同意后，由操作人员启闭阀门。</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lastRenderedPageBreak/>
        <w:t>16、 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 xml:space="preserve">17、 </w:t>
      </w:r>
      <w:r w:rsidRPr="006250D0">
        <w:rPr>
          <w:rFonts w:asciiTheme="majorEastAsia" w:eastAsiaTheme="majorEastAsia" w:hAnsiTheme="majorEastAsia" w:hint="eastAsia"/>
          <w:bCs/>
          <w:sz w:val="21"/>
          <w:szCs w:val="21"/>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rsidR="00221D1E" w:rsidRPr="006250D0" w:rsidRDefault="00221D1E" w:rsidP="006250D0">
      <w:pPr>
        <w:spacing w:line="400" w:lineRule="exact"/>
        <w:ind w:hanging="1"/>
        <w:rPr>
          <w:rFonts w:asciiTheme="majorEastAsia" w:eastAsiaTheme="majorEastAsia" w:hAnsiTheme="majorEastAsia"/>
          <w:bCs/>
          <w:sz w:val="21"/>
          <w:szCs w:val="21"/>
          <w:lang w:eastAsia="zh-CN"/>
        </w:rPr>
      </w:pPr>
      <w:r w:rsidRPr="006250D0">
        <w:rPr>
          <w:rFonts w:asciiTheme="majorEastAsia" w:eastAsiaTheme="majorEastAsia" w:hAnsiTheme="majorEastAsia" w:hint="eastAsia"/>
          <w:bCs/>
          <w:sz w:val="21"/>
          <w:szCs w:val="21"/>
          <w:lang w:eastAsia="zh-CN"/>
        </w:rPr>
        <w:t xml:space="preserve">18、 </w:t>
      </w:r>
      <w:r w:rsidRPr="006250D0">
        <w:rPr>
          <w:rFonts w:asciiTheme="majorEastAsia" w:eastAsiaTheme="majorEastAsia" w:hAnsiTheme="majorEastAsia" w:hint="eastAsia"/>
          <w:sz w:val="21"/>
          <w:szCs w:val="21"/>
          <w:lang w:eastAsia="zh-CN"/>
        </w:rPr>
        <w:t>乙方</w:t>
      </w:r>
      <w:r w:rsidRPr="006250D0">
        <w:rPr>
          <w:rFonts w:asciiTheme="majorEastAsia" w:eastAsiaTheme="majorEastAsia" w:hAnsiTheme="majorEastAsia" w:hint="eastAsia"/>
          <w:bCs/>
          <w:sz w:val="21"/>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sidRPr="006250D0">
        <w:rPr>
          <w:rFonts w:asciiTheme="majorEastAsia" w:eastAsiaTheme="majorEastAsia" w:hAnsiTheme="majorEastAsia" w:hint="eastAsia"/>
          <w:sz w:val="21"/>
          <w:szCs w:val="21"/>
          <w:lang w:eastAsia="zh-CN"/>
        </w:rPr>
        <w:t>GB 2894-2008）</w:t>
      </w:r>
      <w:r w:rsidRPr="006250D0">
        <w:rPr>
          <w:rFonts w:asciiTheme="majorEastAsia" w:eastAsiaTheme="majorEastAsia" w:hAnsiTheme="majorEastAsia" w:hint="eastAsia"/>
          <w:bCs/>
          <w:sz w:val="21"/>
          <w:szCs w:val="21"/>
          <w:lang w:eastAsia="zh-CN"/>
        </w:rPr>
        <w:t>的规定。</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bCs/>
          <w:sz w:val="21"/>
          <w:szCs w:val="21"/>
          <w:lang w:eastAsia="zh-CN"/>
        </w:rPr>
        <w:t>19、</w:t>
      </w:r>
      <w:r w:rsidRPr="006250D0">
        <w:rPr>
          <w:rFonts w:asciiTheme="majorEastAsia" w:eastAsiaTheme="majorEastAsia" w:hAnsiTheme="majorEastAsia" w:hint="eastAsia"/>
          <w:sz w:val="21"/>
          <w:szCs w:val="21"/>
          <w:lang w:eastAsia="zh-CN"/>
        </w:rPr>
        <w:t>乙方</w:t>
      </w:r>
      <w:r w:rsidRPr="006250D0">
        <w:rPr>
          <w:rFonts w:asciiTheme="majorEastAsia" w:eastAsiaTheme="majorEastAsia" w:hAnsiTheme="majorEastAsia" w:hint="eastAsia"/>
          <w:bCs/>
          <w:sz w:val="21"/>
          <w:szCs w:val="21"/>
          <w:lang w:eastAsia="zh-CN"/>
        </w:rPr>
        <w:t>施工用配电开关箱、电焊机等临时用电设备须距离容易发生泄漏的设备及下水井、油沟和隔油池不得少于</w:t>
      </w:r>
      <w:smartTag w:uri="urn:schemas-microsoft-com:office:smarttags" w:element="chmetcnv">
        <w:smartTagPr>
          <w:attr w:name="UnitName" w:val="米"/>
          <w:attr w:name="SourceValue" w:val="15"/>
          <w:attr w:name="HasSpace" w:val="False"/>
          <w:attr w:name="Negative" w:val="False"/>
          <w:attr w:name="NumberType" w:val="1"/>
          <w:attr w:name="TCSC" w:val="0"/>
        </w:smartTagPr>
        <w:r w:rsidRPr="006250D0">
          <w:rPr>
            <w:rFonts w:asciiTheme="majorEastAsia" w:eastAsiaTheme="majorEastAsia" w:hAnsiTheme="majorEastAsia" w:hint="eastAsia"/>
            <w:bCs/>
            <w:sz w:val="21"/>
            <w:szCs w:val="21"/>
            <w:lang w:eastAsia="zh-CN"/>
          </w:rPr>
          <w:t>15米</w:t>
        </w:r>
      </w:smartTag>
      <w:r w:rsidRPr="006250D0">
        <w:rPr>
          <w:rFonts w:asciiTheme="majorEastAsia" w:eastAsiaTheme="majorEastAsia" w:hAnsiTheme="majorEastAsia" w:hint="eastAsia"/>
          <w:bCs/>
          <w:sz w:val="21"/>
          <w:szCs w:val="21"/>
          <w:lang w:eastAsia="zh-CN"/>
        </w:rPr>
        <w:t>，确因客观条件距离达不到</w:t>
      </w:r>
      <w:smartTag w:uri="urn:schemas-microsoft-com:office:smarttags" w:element="chmetcnv">
        <w:smartTagPr>
          <w:attr w:name="UnitName" w:val="米"/>
          <w:attr w:name="SourceValue" w:val="15"/>
          <w:attr w:name="HasSpace" w:val="False"/>
          <w:attr w:name="Negative" w:val="False"/>
          <w:attr w:name="NumberType" w:val="1"/>
          <w:attr w:name="TCSC" w:val="0"/>
        </w:smartTagPr>
        <w:r w:rsidRPr="006250D0">
          <w:rPr>
            <w:rFonts w:asciiTheme="majorEastAsia" w:eastAsiaTheme="majorEastAsia" w:hAnsiTheme="majorEastAsia" w:hint="eastAsia"/>
            <w:bCs/>
            <w:sz w:val="21"/>
            <w:szCs w:val="21"/>
            <w:lang w:eastAsia="zh-CN"/>
          </w:rPr>
          <w:t>15米</w:t>
        </w:r>
      </w:smartTag>
      <w:r w:rsidRPr="006250D0">
        <w:rPr>
          <w:rFonts w:asciiTheme="majorEastAsia" w:eastAsiaTheme="majorEastAsia" w:hAnsiTheme="majorEastAsia" w:hint="eastAsia"/>
          <w:bCs/>
          <w:sz w:val="21"/>
          <w:szCs w:val="21"/>
          <w:lang w:eastAsia="zh-CN"/>
        </w:rPr>
        <w:t>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20、 乙方施工产生的</w:t>
      </w:r>
      <w:r w:rsidRPr="006250D0">
        <w:rPr>
          <w:rFonts w:asciiTheme="majorEastAsia" w:eastAsiaTheme="majorEastAsia" w:hAnsiTheme="majorEastAsia" w:hint="eastAsia"/>
          <w:bCs/>
          <w:sz w:val="21"/>
          <w:szCs w:val="21"/>
          <w:lang w:eastAsia="zh-CN"/>
        </w:rPr>
        <w:t>任何有毒、有害物质，油类，化学品，废水，生活污水及其它污染物绝不能排入雨边沟、地井或污染地表土，必须按国家及地方的相关规定进行妥善处置。</w:t>
      </w:r>
      <w:r w:rsidRPr="006250D0">
        <w:rPr>
          <w:rFonts w:asciiTheme="majorEastAsia" w:eastAsiaTheme="majorEastAsia" w:hAnsiTheme="majorEastAsia" w:hint="eastAsia"/>
          <w:sz w:val="21"/>
          <w:szCs w:val="21"/>
          <w:lang w:eastAsia="zh-CN"/>
        </w:rPr>
        <w:t>产生的废物应进行鉴别，一般固废和危险废物应妥善包装、分类堆放，并及时清理。不能任意排放和丢弃。</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21、 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rsidR="00221D1E" w:rsidRPr="006250D0" w:rsidRDefault="00221D1E" w:rsidP="006250D0">
      <w:pPr>
        <w:spacing w:line="400" w:lineRule="exact"/>
        <w:ind w:hanging="1"/>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 xml:space="preserve">22、 </w:t>
      </w:r>
      <w:r w:rsidRPr="006250D0">
        <w:rPr>
          <w:rFonts w:asciiTheme="majorEastAsia" w:eastAsiaTheme="majorEastAsia" w:hAnsiTheme="majorEastAsia" w:hint="eastAsia"/>
          <w:bCs/>
          <w:sz w:val="21"/>
          <w:szCs w:val="21"/>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rsidR="00221D1E" w:rsidRPr="006250D0" w:rsidRDefault="00221D1E" w:rsidP="006250D0">
      <w:pPr>
        <w:spacing w:line="400" w:lineRule="exact"/>
        <w:rPr>
          <w:rFonts w:asciiTheme="majorEastAsia" w:eastAsiaTheme="majorEastAsia" w:hAnsiTheme="majorEastAsia"/>
          <w:b/>
          <w:sz w:val="21"/>
          <w:szCs w:val="21"/>
        </w:rPr>
      </w:pPr>
      <w:r w:rsidRPr="006250D0">
        <w:rPr>
          <w:rFonts w:asciiTheme="majorEastAsia" w:eastAsiaTheme="majorEastAsia" w:hAnsiTheme="majorEastAsia" w:hint="eastAsia"/>
          <w:b/>
          <w:sz w:val="21"/>
          <w:szCs w:val="21"/>
        </w:rPr>
        <w:t>三、违约责任及处理</w:t>
      </w:r>
    </w:p>
    <w:p w:rsidR="00221D1E" w:rsidRPr="006250D0" w:rsidRDefault="00221D1E" w:rsidP="006250D0">
      <w:pPr>
        <w:pStyle w:val="a7"/>
        <w:numPr>
          <w:ilvl w:val="0"/>
          <w:numId w:val="4"/>
        </w:numPr>
        <w:autoSpaceDE/>
        <w:autoSpaceDN/>
        <w:spacing w:before="0" w:line="400" w:lineRule="exact"/>
        <w:ind w:left="0" w:firstLine="0"/>
        <w:rPr>
          <w:rFonts w:asciiTheme="majorEastAsia" w:eastAsiaTheme="majorEastAsia" w:hAnsiTheme="majorEastAsia"/>
          <w:b/>
          <w:sz w:val="21"/>
          <w:szCs w:val="21"/>
          <w:lang w:eastAsia="zh-CN"/>
        </w:rPr>
      </w:pPr>
      <w:r w:rsidRPr="006250D0">
        <w:rPr>
          <w:rFonts w:asciiTheme="majorEastAsia" w:eastAsiaTheme="majorEastAsia" w:hAnsiTheme="majorEastAsia" w:hint="eastAsia"/>
          <w:sz w:val="21"/>
          <w:szCs w:val="21"/>
          <w:lang w:eastAsia="zh-CN"/>
        </w:rPr>
        <w:t>乙方不得将工程违法转包、分包。</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2、发生安全事故时，甲乙双方均有抢险、救灾的义务，所发生的费用由责任方承担。</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4、甲方违约造成的事故，甲方承担全部责任，并按规定追究有关人员责任及上报。</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5、 乙方在施工过程中如果有违法、违规和违章行为，甲方将按照按国家法律、法规和甲方的HSE管理制度进行处罚。处罚款由乙方现金形式交到甲方财务部，对不按时缴纳罚款的，甲方可以从乙方工程款双倍扣除。</w:t>
      </w:r>
    </w:p>
    <w:p w:rsidR="00221D1E" w:rsidRPr="006250D0" w:rsidRDefault="00221D1E" w:rsidP="006250D0">
      <w:pPr>
        <w:tabs>
          <w:tab w:val="num" w:pos="360"/>
          <w:tab w:val="num" w:pos="840"/>
        </w:tabs>
        <w:spacing w:line="400" w:lineRule="exact"/>
        <w:rPr>
          <w:rFonts w:asciiTheme="majorEastAsia" w:eastAsiaTheme="majorEastAsia" w:hAnsiTheme="majorEastAsia"/>
          <w:color w:val="FF0000"/>
          <w:sz w:val="21"/>
          <w:szCs w:val="21"/>
          <w:lang w:eastAsia="zh-CN"/>
        </w:rPr>
      </w:pPr>
      <w:r w:rsidRPr="006250D0">
        <w:rPr>
          <w:rFonts w:asciiTheme="majorEastAsia" w:eastAsiaTheme="majorEastAsia" w:hAnsiTheme="majorEastAsia" w:hint="eastAsia"/>
          <w:sz w:val="21"/>
          <w:szCs w:val="21"/>
          <w:lang w:eastAsia="zh-CN"/>
        </w:rPr>
        <w:t>6、 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rsidR="00221D1E" w:rsidRPr="006250D0" w:rsidRDefault="00221D1E" w:rsidP="006250D0">
      <w:pPr>
        <w:spacing w:line="400" w:lineRule="exact"/>
        <w:rPr>
          <w:rFonts w:asciiTheme="majorEastAsia" w:eastAsiaTheme="majorEastAsia" w:hAnsiTheme="majorEastAsia"/>
          <w:color w:val="FF0000"/>
          <w:sz w:val="21"/>
          <w:szCs w:val="21"/>
          <w:lang w:eastAsia="zh-CN"/>
        </w:rPr>
      </w:pPr>
      <w:r w:rsidRPr="006250D0">
        <w:rPr>
          <w:rFonts w:asciiTheme="majorEastAsia" w:eastAsiaTheme="majorEastAsia" w:hAnsiTheme="majorEastAsia" w:hint="eastAsia"/>
          <w:sz w:val="21"/>
          <w:szCs w:val="21"/>
          <w:lang w:eastAsia="zh-CN"/>
        </w:rPr>
        <w:lastRenderedPageBreak/>
        <w:t>7、 对乙方发生事故后弄虚作假、隐瞒不报、迟报或谎报，一经查出，按有关规定处罚，并向所有在甲方范围内施工的其它承包商进行通报，并将通报送达承包商。情节严重的，取消其进入甲方的市场资格。</w:t>
      </w:r>
    </w:p>
    <w:p w:rsidR="00221D1E" w:rsidRPr="006250D0" w:rsidRDefault="00221D1E" w:rsidP="006250D0">
      <w:pPr>
        <w:spacing w:line="400" w:lineRule="exact"/>
        <w:rPr>
          <w:rFonts w:asciiTheme="majorEastAsia" w:eastAsiaTheme="majorEastAsia" w:hAnsiTheme="majorEastAsia"/>
          <w:b/>
          <w:sz w:val="21"/>
          <w:szCs w:val="21"/>
          <w:lang w:eastAsia="zh-CN"/>
        </w:rPr>
      </w:pPr>
      <w:r w:rsidRPr="006250D0">
        <w:rPr>
          <w:rFonts w:asciiTheme="majorEastAsia" w:eastAsiaTheme="majorEastAsia" w:hAnsiTheme="majorEastAsia" w:hint="eastAsia"/>
          <w:b/>
          <w:sz w:val="21"/>
          <w:szCs w:val="21"/>
          <w:lang w:eastAsia="zh-CN"/>
        </w:rPr>
        <w:t>四、 不可抗力：</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 xml:space="preserve">   由于不可抗力造成合同项目施工作业事故及产生的损失，甲乙双方各自承担相应的损失。</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b/>
          <w:sz w:val="21"/>
          <w:szCs w:val="21"/>
          <w:lang w:eastAsia="zh-CN"/>
        </w:rPr>
        <w:t>五、</w:t>
      </w:r>
      <w:r w:rsidRPr="006250D0">
        <w:rPr>
          <w:rFonts w:asciiTheme="majorEastAsia" w:eastAsiaTheme="majorEastAsia" w:hAnsiTheme="majorEastAsia" w:hint="eastAsia"/>
          <w:sz w:val="21"/>
          <w:szCs w:val="21"/>
          <w:lang w:eastAsia="zh-CN"/>
        </w:rPr>
        <w:t>本协议书一式两份，甲乙双方各执一份。</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b/>
          <w:sz w:val="21"/>
          <w:szCs w:val="21"/>
          <w:lang w:eastAsia="zh-CN"/>
        </w:rPr>
        <w:t>六、</w:t>
      </w:r>
      <w:r w:rsidRPr="006250D0">
        <w:rPr>
          <w:rFonts w:asciiTheme="majorEastAsia" w:eastAsiaTheme="majorEastAsia" w:hAnsiTheme="majorEastAsia" w:hint="eastAsia"/>
          <w:sz w:val="21"/>
          <w:szCs w:val="21"/>
          <w:lang w:eastAsia="zh-CN"/>
        </w:rPr>
        <w:t>本协议书经双方盖章后生效。</w:t>
      </w:r>
    </w:p>
    <w:p w:rsidR="00221D1E" w:rsidRPr="006250D0" w:rsidRDefault="00221D1E" w:rsidP="006250D0">
      <w:pPr>
        <w:spacing w:line="400" w:lineRule="exact"/>
        <w:rPr>
          <w:rFonts w:asciiTheme="majorEastAsia" w:eastAsiaTheme="majorEastAsia" w:hAnsiTheme="majorEastAsia"/>
          <w:b/>
          <w:sz w:val="21"/>
          <w:szCs w:val="21"/>
          <w:lang w:eastAsia="zh-CN"/>
        </w:rPr>
      </w:pPr>
      <w:r w:rsidRPr="006250D0">
        <w:rPr>
          <w:rFonts w:asciiTheme="majorEastAsia" w:eastAsiaTheme="majorEastAsia" w:hAnsiTheme="majorEastAsia" w:hint="eastAsia"/>
          <w:b/>
          <w:sz w:val="21"/>
          <w:szCs w:val="21"/>
          <w:lang w:eastAsia="zh-CN"/>
        </w:rPr>
        <w:t>七、协议期限：</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本协议期限应与主合同期限一致。如果主合同因故需要变更期限，本合同应与主同变更至相同期限。</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（以下无正文）</w:t>
      </w:r>
    </w:p>
    <w:p w:rsidR="00221D1E" w:rsidRPr="006250D0" w:rsidRDefault="00221D1E" w:rsidP="006250D0">
      <w:pPr>
        <w:spacing w:line="400" w:lineRule="exact"/>
        <w:ind w:left="187" w:hangingChars="89" w:hanging="187"/>
        <w:rPr>
          <w:rFonts w:asciiTheme="majorEastAsia" w:eastAsiaTheme="majorEastAsia" w:hAnsiTheme="majorEastAsia"/>
          <w:sz w:val="21"/>
          <w:szCs w:val="21"/>
          <w:lang w:eastAsia="zh-CN"/>
        </w:rPr>
      </w:pPr>
    </w:p>
    <w:p w:rsidR="00221D1E" w:rsidRPr="006250D0" w:rsidRDefault="00221D1E" w:rsidP="006250D0">
      <w:pPr>
        <w:spacing w:line="400" w:lineRule="exact"/>
        <w:rPr>
          <w:rFonts w:asciiTheme="majorEastAsia" w:eastAsiaTheme="majorEastAsia" w:hAnsiTheme="majorEastAsia"/>
          <w:sz w:val="21"/>
          <w:szCs w:val="21"/>
          <w:lang w:eastAsia="zh-CN"/>
        </w:rPr>
      </w:pP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甲方 (章)：                                  乙方(章)：</w:t>
      </w:r>
    </w:p>
    <w:p w:rsidR="00221D1E" w:rsidRPr="006250D0" w:rsidRDefault="00221D1E" w:rsidP="006250D0">
      <w:pPr>
        <w:spacing w:line="400" w:lineRule="exact"/>
        <w:rPr>
          <w:rFonts w:asciiTheme="majorEastAsia" w:eastAsiaTheme="majorEastAsia" w:hAnsiTheme="majorEastAsia"/>
          <w:sz w:val="21"/>
          <w:szCs w:val="21"/>
          <w:lang w:eastAsia="zh-CN"/>
        </w:rPr>
      </w:pPr>
      <w:r w:rsidRPr="006250D0">
        <w:rPr>
          <w:rFonts w:asciiTheme="majorEastAsia" w:eastAsiaTheme="majorEastAsia" w:hAnsiTheme="majorEastAsia" w:hint="eastAsia"/>
          <w:sz w:val="21"/>
          <w:szCs w:val="21"/>
          <w:lang w:eastAsia="zh-CN"/>
        </w:rPr>
        <w:t xml:space="preserve">腾龙芳烃（漳州）有限公司                    </w:t>
      </w:r>
    </w:p>
    <w:p w:rsidR="00221D1E" w:rsidRPr="0063575E" w:rsidRDefault="00221D1E" w:rsidP="00221D1E">
      <w:pPr>
        <w:spacing w:line="276" w:lineRule="auto"/>
        <w:rPr>
          <w:szCs w:val="21"/>
          <w:lang w:eastAsia="zh-CN"/>
        </w:rPr>
      </w:pPr>
    </w:p>
    <w:p w:rsidR="00221D1E" w:rsidRDefault="00221D1E" w:rsidP="00221D1E">
      <w:pPr>
        <w:spacing w:line="276" w:lineRule="auto"/>
        <w:rPr>
          <w:szCs w:val="21"/>
          <w:lang w:eastAsia="zh-CN"/>
        </w:rPr>
      </w:pPr>
    </w:p>
    <w:p w:rsidR="00221D1E" w:rsidRPr="00E70271" w:rsidRDefault="00221D1E" w:rsidP="00221D1E">
      <w:pPr>
        <w:spacing w:line="276" w:lineRule="auto"/>
        <w:rPr>
          <w:b/>
          <w:sz w:val="32"/>
          <w:szCs w:val="32"/>
          <w:lang w:eastAsia="zh-CN"/>
        </w:rPr>
      </w:pPr>
      <w:r w:rsidRPr="0063575E">
        <w:rPr>
          <w:rFonts w:hint="eastAsia"/>
          <w:szCs w:val="21"/>
          <w:lang w:eastAsia="zh-CN"/>
        </w:rPr>
        <w:t xml:space="preserve">签定日期：   </w:t>
      </w:r>
      <w:r>
        <w:rPr>
          <w:rFonts w:hint="eastAsia"/>
          <w:szCs w:val="21"/>
          <w:lang w:eastAsia="zh-CN"/>
        </w:rPr>
        <w:t xml:space="preserve"> </w:t>
      </w:r>
      <w:r w:rsidRPr="0063575E">
        <w:rPr>
          <w:rFonts w:hint="eastAsia"/>
          <w:szCs w:val="21"/>
          <w:lang w:eastAsia="zh-CN"/>
        </w:rPr>
        <w:t xml:space="preserve"> 年    月    日             </w:t>
      </w:r>
      <w:r>
        <w:rPr>
          <w:rFonts w:hint="eastAsia"/>
          <w:szCs w:val="21"/>
          <w:lang w:eastAsia="zh-CN"/>
        </w:rPr>
        <w:t xml:space="preserve">       </w:t>
      </w:r>
      <w:r w:rsidRPr="0063575E">
        <w:rPr>
          <w:rFonts w:hint="eastAsia"/>
          <w:szCs w:val="21"/>
          <w:lang w:eastAsia="zh-CN"/>
        </w:rPr>
        <w:t xml:space="preserve">  </w:t>
      </w:r>
    </w:p>
    <w:p w:rsidR="00221D1E" w:rsidRDefault="00221D1E" w:rsidP="00221D1E">
      <w:pPr>
        <w:pStyle w:val="a4"/>
        <w:spacing w:line="360" w:lineRule="auto"/>
        <w:rPr>
          <w:rFonts w:asciiTheme="minorEastAsia" w:eastAsiaTheme="minorEastAsia" w:hAnsiTheme="minorEastAsia"/>
          <w:sz w:val="24"/>
          <w:szCs w:val="24"/>
          <w:lang w:eastAsia="zh-CN"/>
        </w:rPr>
      </w:pPr>
    </w:p>
    <w:p w:rsidR="00AB5DE0" w:rsidRDefault="00AB5DE0" w:rsidP="00221D1E">
      <w:pPr>
        <w:pStyle w:val="a4"/>
        <w:spacing w:line="360" w:lineRule="auto"/>
        <w:rPr>
          <w:rFonts w:asciiTheme="minorEastAsia" w:eastAsiaTheme="minorEastAsia" w:hAnsiTheme="minorEastAsia"/>
          <w:sz w:val="24"/>
          <w:szCs w:val="24"/>
          <w:lang w:eastAsia="zh-CN"/>
        </w:rPr>
      </w:pPr>
    </w:p>
    <w:p w:rsidR="00AB5DE0" w:rsidRPr="00E01C65" w:rsidRDefault="00AB5DE0" w:rsidP="00AB5DE0">
      <w:pPr>
        <w:spacing w:line="300" w:lineRule="exact"/>
        <w:rPr>
          <w:sz w:val="32"/>
          <w:szCs w:val="32"/>
          <w:lang w:eastAsia="zh-CN"/>
        </w:rPr>
      </w:pPr>
      <w:r w:rsidRPr="00E01C65">
        <w:rPr>
          <w:rFonts w:hint="eastAsia"/>
          <w:sz w:val="32"/>
          <w:szCs w:val="32"/>
          <w:lang w:eastAsia="zh-CN"/>
        </w:rPr>
        <w:t>附件</w:t>
      </w:r>
      <w:r w:rsidR="006250D0">
        <w:rPr>
          <w:sz w:val="32"/>
          <w:szCs w:val="32"/>
          <w:lang w:eastAsia="zh-CN"/>
        </w:rPr>
        <w:t>3</w:t>
      </w:r>
      <w:r w:rsidRPr="00E01C65">
        <w:rPr>
          <w:rFonts w:hint="eastAsia"/>
          <w:sz w:val="32"/>
          <w:szCs w:val="32"/>
          <w:lang w:eastAsia="zh-CN"/>
        </w:rPr>
        <w:t>：</w:t>
      </w:r>
    </w:p>
    <w:p w:rsidR="00AB5DE0" w:rsidRPr="0099128D" w:rsidRDefault="00AB5DE0" w:rsidP="00AB5DE0">
      <w:pPr>
        <w:spacing w:line="360" w:lineRule="auto"/>
        <w:ind w:left="2891" w:right="11" w:hangingChars="800" w:hanging="2891"/>
        <w:jc w:val="center"/>
        <w:rPr>
          <w:snapToGrid w:val="0"/>
          <w:sz w:val="36"/>
          <w:szCs w:val="36"/>
          <w:lang w:eastAsia="zh-CN"/>
        </w:rPr>
      </w:pPr>
      <w:r>
        <w:rPr>
          <w:rFonts w:hint="eastAsia"/>
          <w:b/>
          <w:snapToGrid w:val="0"/>
          <w:sz w:val="36"/>
          <w:szCs w:val="36"/>
          <w:lang w:eastAsia="zh-CN"/>
        </w:rPr>
        <w:t>建设</w:t>
      </w:r>
      <w:r w:rsidRPr="0099128D">
        <w:rPr>
          <w:rFonts w:hint="eastAsia"/>
          <w:b/>
          <w:snapToGrid w:val="0"/>
          <w:sz w:val="36"/>
          <w:szCs w:val="36"/>
          <w:lang w:eastAsia="zh-CN"/>
        </w:rPr>
        <w:t>项目廉洁</w:t>
      </w:r>
      <w:r>
        <w:rPr>
          <w:rFonts w:hint="eastAsia"/>
          <w:b/>
          <w:snapToGrid w:val="0"/>
          <w:sz w:val="36"/>
          <w:szCs w:val="36"/>
          <w:lang w:eastAsia="zh-CN"/>
        </w:rPr>
        <w:t>从业</w:t>
      </w:r>
      <w:r w:rsidRPr="0099128D">
        <w:rPr>
          <w:rFonts w:hint="eastAsia"/>
          <w:b/>
          <w:snapToGrid w:val="0"/>
          <w:sz w:val="36"/>
          <w:szCs w:val="36"/>
          <w:lang w:eastAsia="zh-CN"/>
        </w:rPr>
        <w:t>承诺书</w:t>
      </w:r>
    </w:p>
    <w:p w:rsidR="00AB5DE0" w:rsidRPr="006250D0" w:rsidRDefault="00AB5DE0" w:rsidP="006250D0">
      <w:pPr>
        <w:spacing w:line="400" w:lineRule="exact"/>
        <w:rPr>
          <w:color w:val="000000"/>
          <w:sz w:val="21"/>
          <w:szCs w:val="21"/>
          <w:lang w:eastAsia="zh-CN"/>
        </w:rPr>
      </w:pPr>
      <w:r w:rsidRPr="006250D0">
        <w:rPr>
          <w:rFonts w:hint="eastAsia"/>
          <w:snapToGrid w:val="0"/>
          <w:sz w:val="21"/>
          <w:szCs w:val="21"/>
          <w:lang w:eastAsia="zh-CN"/>
        </w:rPr>
        <w:t>项目名称：</w:t>
      </w:r>
      <w:r w:rsidRPr="006250D0">
        <w:rPr>
          <w:rFonts w:asciiTheme="majorEastAsia" w:eastAsiaTheme="majorEastAsia" w:hAnsiTheme="majorEastAsia" w:hint="eastAsia"/>
          <w:bCs/>
          <w:sz w:val="21"/>
          <w:szCs w:val="21"/>
          <w:lang w:eastAsia="zh-CN"/>
        </w:rPr>
        <w:t>220KV</w:t>
      </w:r>
      <w:r w:rsidR="006250D0" w:rsidRPr="006250D0">
        <w:rPr>
          <w:rFonts w:asciiTheme="majorEastAsia" w:eastAsiaTheme="majorEastAsia" w:hAnsiTheme="majorEastAsia" w:hint="eastAsia"/>
          <w:bCs/>
          <w:sz w:val="21"/>
          <w:szCs w:val="21"/>
          <w:lang w:eastAsia="zh-CN"/>
        </w:rPr>
        <w:t>主变及断路器机构专项</w:t>
      </w:r>
      <w:r w:rsidRPr="006250D0">
        <w:rPr>
          <w:rFonts w:asciiTheme="majorEastAsia" w:eastAsiaTheme="majorEastAsia" w:hAnsiTheme="majorEastAsia" w:hint="eastAsia"/>
          <w:bCs/>
          <w:sz w:val="21"/>
          <w:szCs w:val="21"/>
          <w:lang w:eastAsia="zh-CN"/>
        </w:rPr>
        <w:t>维修及试验</w:t>
      </w:r>
      <w:r w:rsidRPr="006250D0">
        <w:rPr>
          <w:rFonts w:hint="eastAsia"/>
          <w:sz w:val="21"/>
          <w:szCs w:val="21"/>
          <w:lang w:eastAsia="zh-CN"/>
        </w:rPr>
        <w:t>项目</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项目地址：</w:t>
      </w:r>
      <w:r w:rsidRPr="006250D0">
        <w:rPr>
          <w:rFonts w:hint="eastAsia"/>
          <w:sz w:val="21"/>
          <w:szCs w:val="21"/>
          <w:lang w:eastAsia="zh-CN"/>
        </w:rPr>
        <w:t>漳州市古雷经济开发区腾龙路86</w:t>
      </w:r>
      <w:r w:rsidRPr="006250D0">
        <w:rPr>
          <w:sz w:val="21"/>
          <w:szCs w:val="21"/>
          <w:lang w:eastAsia="zh-CN"/>
        </w:rPr>
        <w:t>号</w:t>
      </w:r>
    </w:p>
    <w:p w:rsidR="00AB5DE0" w:rsidRPr="006250D0" w:rsidRDefault="00AB5DE0" w:rsidP="006250D0">
      <w:pPr>
        <w:spacing w:line="400" w:lineRule="exact"/>
        <w:rPr>
          <w:snapToGrid w:val="0"/>
          <w:sz w:val="21"/>
          <w:szCs w:val="21"/>
          <w:lang w:val="zh-CN" w:eastAsia="zh-CN"/>
        </w:rPr>
      </w:pPr>
      <w:r w:rsidRPr="006250D0">
        <w:rPr>
          <w:rFonts w:hint="eastAsia"/>
          <w:snapToGrid w:val="0"/>
          <w:sz w:val="21"/>
          <w:szCs w:val="21"/>
          <w:lang w:val="zh-CN" w:eastAsia="zh-CN"/>
        </w:rPr>
        <w:t>甲方：</w:t>
      </w:r>
      <w:r w:rsidRPr="006250D0">
        <w:rPr>
          <w:rFonts w:hint="eastAsia"/>
          <w:snapToGrid w:val="0"/>
          <w:sz w:val="21"/>
          <w:szCs w:val="21"/>
          <w:lang w:eastAsia="zh-CN"/>
        </w:rPr>
        <w:t xml:space="preserve">腾龙芳烃（漳州）有限公司  </w:t>
      </w:r>
    </w:p>
    <w:p w:rsidR="00AB5DE0" w:rsidRPr="006250D0" w:rsidRDefault="00AB5DE0" w:rsidP="006250D0">
      <w:pPr>
        <w:spacing w:line="400" w:lineRule="exact"/>
        <w:rPr>
          <w:snapToGrid w:val="0"/>
          <w:sz w:val="21"/>
          <w:szCs w:val="21"/>
          <w:lang w:val="zh-CN" w:eastAsia="zh-CN"/>
        </w:rPr>
      </w:pPr>
      <w:r w:rsidRPr="006250D0">
        <w:rPr>
          <w:rFonts w:hint="eastAsia"/>
          <w:snapToGrid w:val="0"/>
          <w:sz w:val="21"/>
          <w:szCs w:val="21"/>
          <w:lang w:val="zh-CN" w:eastAsia="zh-CN"/>
        </w:rPr>
        <w:t>乙方：</w:t>
      </w:r>
      <w:r w:rsidRPr="006250D0">
        <w:rPr>
          <w:snapToGrid w:val="0"/>
          <w:sz w:val="21"/>
          <w:szCs w:val="21"/>
          <w:lang w:val="zh-CN" w:eastAsia="zh-CN"/>
        </w:rPr>
        <w:t xml:space="preserve"> </w:t>
      </w:r>
    </w:p>
    <w:p w:rsidR="00AB5DE0" w:rsidRPr="006250D0" w:rsidRDefault="00AB5DE0" w:rsidP="006250D0">
      <w:pPr>
        <w:spacing w:line="400" w:lineRule="exact"/>
        <w:ind w:firstLineChars="200" w:firstLine="420"/>
        <w:rPr>
          <w:snapToGrid w:val="0"/>
          <w:sz w:val="21"/>
          <w:szCs w:val="21"/>
          <w:lang w:eastAsia="zh-CN"/>
        </w:rPr>
      </w:pPr>
      <w:r w:rsidRPr="006250D0">
        <w:rPr>
          <w:rFonts w:hint="eastAsia"/>
          <w:snapToGrid w:val="0"/>
          <w:sz w:val="21"/>
          <w:szCs w:val="21"/>
          <w:lang w:eastAsia="zh-CN"/>
        </w:rPr>
        <w:t>为加强工程建设中的廉政建设，规范工程建设项目承发包双方的各项活动，防止发生各种商业贿赂、谋取不正当利益等违法违纪和腐败行为，保护国家、集体和当事人的合法权益，根据国家有关工程建设的法律法规和廉政建设责任制规定，特订立本建设项目廉洁工程承诺书。</w:t>
      </w:r>
    </w:p>
    <w:p w:rsidR="00AB5DE0" w:rsidRPr="006250D0" w:rsidRDefault="00AB5DE0" w:rsidP="006250D0">
      <w:pPr>
        <w:pStyle w:val="ad"/>
        <w:spacing w:after="0" w:line="400" w:lineRule="exact"/>
        <w:ind w:leftChars="0" w:left="0" w:firstLine="482"/>
        <w:rPr>
          <w:b/>
          <w:snapToGrid w:val="0"/>
          <w:sz w:val="21"/>
          <w:szCs w:val="21"/>
          <w:lang w:eastAsia="zh-CN"/>
        </w:rPr>
      </w:pPr>
      <w:r w:rsidRPr="006250D0">
        <w:rPr>
          <w:b/>
          <w:bCs/>
          <w:snapToGrid w:val="0"/>
          <w:sz w:val="21"/>
          <w:szCs w:val="21"/>
          <w:lang w:eastAsia="zh-CN"/>
        </w:rPr>
        <w:t>第一条 甲乙</w:t>
      </w:r>
      <w:r w:rsidRPr="006250D0">
        <w:rPr>
          <w:b/>
          <w:snapToGrid w:val="0"/>
          <w:sz w:val="21"/>
          <w:szCs w:val="21"/>
          <w:lang w:eastAsia="zh-CN"/>
        </w:rPr>
        <w:t>双方的责任和义务</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（一）严格遵守国家关于市场准入、项目</w:t>
      </w:r>
      <w:r w:rsidR="00792324" w:rsidRPr="006250D0">
        <w:rPr>
          <w:rFonts w:hint="eastAsia"/>
          <w:snapToGrid w:val="0"/>
          <w:sz w:val="21"/>
          <w:szCs w:val="21"/>
          <w:lang w:eastAsia="zh-CN"/>
        </w:rPr>
        <w:t>询比</w:t>
      </w:r>
      <w:r w:rsidRPr="006250D0">
        <w:rPr>
          <w:rFonts w:hint="eastAsia"/>
          <w:snapToGrid w:val="0"/>
          <w:sz w:val="21"/>
          <w:szCs w:val="21"/>
          <w:lang w:eastAsia="zh-CN"/>
        </w:rPr>
        <w:t>投标、工程施工、工程验收、结算和市场活动等有关法律、法规、相关政策，以及廉政建设的各项约定。</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（二）严格执行建设工程项目承发包合同文件，自觉按合同办事。</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三）业务活动必须坚持公开、公平、公正、诚信、透明的原则（除法律法规另有规定者外），不得为获取不正当的利益，损害国家、集体和对方利益，不得违反国家、省市和甲方有关工程建设管理的规章制度，弄虚作假，搞权钱交易、权色交易、权权交易。</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（四）发现对方在工程管理活动中存在违规、违纪、违法行为的，应及时提醒对方，情节严重的，有权</w:t>
      </w:r>
      <w:r w:rsidRPr="006250D0">
        <w:rPr>
          <w:rFonts w:hint="eastAsia"/>
          <w:snapToGrid w:val="0"/>
          <w:sz w:val="21"/>
          <w:szCs w:val="21"/>
          <w:lang w:eastAsia="zh-CN"/>
        </w:rPr>
        <w:lastRenderedPageBreak/>
        <w:t>向对方监督部门或上级纪检监察机关、检察机关、建设主管部门举报、反映。</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（五）对于举报事项，双方应积极主动，相互配合，认真调查、核实有关情况，及时将调查结果向对方通报，并不得对对方及其工作人员进行打击报复。</w:t>
      </w:r>
    </w:p>
    <w:p w:rsidR="00AB5DE0" w:rsidRPr="006250D0" w:rsidRDefault="00AB5DE0" w:rsidP="006250D0">
      <w:pPr>
        <w:spacing w:line="400" w:lineRule="exact"/>
        <w:ind w:firstLineChars="200" w:firstLine="422"/>
        <w:rPr>
          <w:b/>
          <w:snapToGrid w:val="0"/>
          <w:sz w:val="21"/>
          <w:szCs w:val="21"/>
          <w:lang w:eastAsia="zh-CN"/>
        </w:rPr>
      </w:pPr>
      <w:r w:rsidRPr="006250D0">
        <w:rPr>
          <w:rFonts w:hint="eastAsia"/>
          <w:b/>
          <w:bCs/>
          <w:snapToGrid w:val="0"/>
          <w:sz w:val="21"/>
          <w:szCs w:val="21"/>
          <w:lang w:eastAsia="zh-CN"/>
        </w:rPr>
        <w:t xml:space="preserve">第二条 </w:t>
      </w:r>
      <w:r w:rsidRPr="006250D0">
        <w:rPr>
          <w:rFonts w:hint="eastAsia"/>
          <w:b/>
          <w:snapToGrid w:val="0"/>
          <w:sz w:val="21"/>
          <w:szCs w:val="21"/>
          <w:lang w:eastAsia="zh-CN"/>
        </w:rPr>
        <w:t>甲方承诺</w:t>
      </w:r>
    </w:p>
    <w:p w:rsidR="00AB5DE0" w:rsidRPr="006250D0" w:rsidRDefault="00AB5DE0" w:rsidP="006250D0">
      <w:pPr>
        <w:spacing w:line="400" w:lineRule="exact"/>
        <w:ind w:firstLineChars="200" w:firstLine="420"/>
        <w:rPr>
          <w:snapToGrid w:val="0"/>
          <w:sz w:val="21"/>
          <w:szCs w:val="21"/>
          <w:lang w:eastAsia="zh-CN"/>
        </w:rPr>
      </w:pPr>
      <w:r w:rsidRPr="006250D0">
        <w:rPr>
          <w:rFonts w:hint="eastAsia"/>
          <w:snapToGrid w:val="0"/>
          <w:sz w:val="21"/>
          <w:szCs w:val="21"/>
          <w:lang w:eastAsia="zh-CN"/>
        </w:rPr>
        <w:t>甲方领导干部和从事该工程建设的管理人员，在工程建设实施过程中遵守以下规定：</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（一）不准向乙方和相关单位或个人索取钱物或接受回扣、礼金、各种有价证券、信用卡和好处费、感谢费以及其它支付凭证等。</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（二）不准接受可能影响公正执行公务的乙方和相关单位或个人的礼物馈赠、宴请、各种形式俱乐部会员资格、高消费娱乐活动。</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（三）不准在乙方和相关单位报销任何应由甲方或个人负担的费用。</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（四）不准要求、暗示或接受乙方和相关单位或个人为自己、配偶、子女、其他亲属朋友及身边工作人员的装修住房、婚丧嫁娶、工作安排、学习培训、经商办企业以及出国（境）、旅游、度假等支付费用。</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（五）不准向乙方介绍或为配偶、子女、其他亲属朋友及身边工作人员参与同甲方项目工程合同有关的设备、材料、工程分包、劳务等经济活动。</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（六）不得以任何理由向乙方和相关单位推荐分包单位和要求或暗示乙方购买项目工程合同规定以外的材料、设备等。</w:t>
      </w:r>
    </w:p>
    <w:p w:rsidR="00AB5DE0" w:rsidRPr="006250D0" w:rsidRDefault="00AB5DE0" w:rsidP="006250D0">
      <w:pPr>
        <w:spacing w:line="400" w:lineRule="exact"/>
        <w:ind w:firstLineChars="200" w:firstLine="422"/>
        <w:rPr>
          <w:b/>
          <w:snapToGrid w:val="0"/>
          <w:sz w:val="21"/>
          <w:szCs w:val="21"/>
          <w:lang w:eastAsia="zh-CN"/>
        </w:rPr>
      </w:pPr>
      <w:r w:rsidRPr="006250D0">
        <w:rPr>
          <w:rFonts w:hint="eastAsia"/>
          <w:b/>
          <w:bCs/>
          <w:snapToGrid w:val="0"/>
          <w:sz w:val="21"/>
          <w:szCs w:val="21"/>
          <w:lang w:eastAsia="zh-CN"/>
        </w:rPr>
        <w:t xml:space="preserve">第三条 </w:t>
      </w:r>
      <w:r w:rsidRPr="006250D0">
        <w:rPr>
          <w:rFonts w:hint="eastAsia"/>
          <w:b/>
          <w:snapToGrid w:val="0"/>
          <w:sz w:val="21"/>
          <w:szCs w:val="21"/>
          <w:lang w:eastAsia="zh-CN"/>
        </w:rPr>
        <w:t>乙方承诺</w:t>
      </w:r>
    </w:p>
    <w:p w:rsidR="00AB5DE0" w:rsidRPr="006250D0" w:rsidRDefault="00AB5DE0" w:rsidP="006250D0">
      <w:pPr>
        <w:spacing w:line="400" w:lineRule="exact"/>
        <w:ind w:firstLineChars="200" w:firstLine="420"/>
        <w:rPr>
          <w:snapToGrid w:val="0"/>
          <w:sz w:val="21"/>
          <w:szCs w:val="21"/>
          <w:lang w:eastAsia="zh-CN"/>
        </w:rPr>
      </w:pPr>
      <w:r w:rsidRPr="006250D0">
        <w:rPr>
          <w:rFonts w:hint="eastAsia"/>
          <w:snapToGrid w:val="0"/>
          <w:sz w:val="21"/>
          <w:szCs w:val="21"/>
          <w:lang w:eastAsia="zh-CN"/>
        </w:rPr>
        <w:t>与甲方保持正常的业务交往，按照有关法律法规、程序和合同约定开展业务工作，严格执行工程建设的有关方针、政策，尤其是有关建筑施工安装的强制性标准和规范，以及甲方有关工程项目建设管理规定和办法，并遵守以下规定：</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（一）不准以任何理由向甲方及与本合同工程有利益关系的单位或个人行贿或赠送回扣、礼金、各种有价证券、信用卡和好处费、感谢费以及其它支付凭证等。</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（二）不准以任何理由为甲方、相关单位或个人组织有可能影响公正执行公务的宴请、各种形式俱乐部及高消费娱乐等活动。</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（三）不准以任何理由为甲方和相关单位或个人报销应由对方或个人支付的费用。</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（四）不准暗示或要求为甲方和相关单位人员及其配偶、子女、其他亲属朋友及身边工作人员的装修住房、婚丧嫁娶、工作安排、学习培训、经商办企业以及出国（境）、旅游、度假提供方便和支付费用。</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（五）不准介绍和安排甲方和相关单位人员及其配偶、子女、其他亲属朋友及身边工作人员参与同甲方工程项目有关的设备、材料、工程分包、劳务等经济活动。</w:t>
      </w:r>
    </w:p>
    <w:p w:rsidR="00AB5DE0" w:rsidRPr="006250D0" w:rsidRDefault="00AB5DE0" w:rsidP="006250D0">
      <w:pPr>
        <w:spacing w:line="400" w:lineRule="exact"/>
        <w:ind w:firstLineChars="200" w:firstLine="422"/>
        <w:rPr>
          <w:b/>
          <w:snapToGrid w:val="0"/>
          <w:sz w:val="21"/>
          <w:szCs w:val="21"/>
          <w:lang w:eastAsia="zh-CN"/>
        </w:rPr>
      </w:pPr>
      <w:r w:rsidRPr="006250D0">
        <w:rPr>
          <w:rFonts w:hint="eastAsia"/>
          <w:b/>
          <w:bCs/>
          <w:snapToGrid w:val="0"/>
          <w:sz w:val="21"/>
          <w:szCs w:val="21"/>
          <w:lang w:eastAsia="zh-CN"/>
        </w:rPr>
        <w:t xml:space="preserve">第四条 </w:t>
      </w:r>
      <w:r w:rsidRPr="006250D0">
        <w:rPr>
          <w:rFonts w:hint="eastAsia"/>
          <w:b/>
          <w:snapToGrid w:val="0"/>
          <w:sz w:val="21"/>
          <w:szCs w:val="21"/>
          <w:lang w:eastAsia="zh-CN"/>
        </w:rPr>
        <w:t>违约责任</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一）甲方工作人员有违反本承诺书第一、第二条行为的，按照管理权限，依据有关法律法规和规定给予党纪、政纪处分或组织处理；涉嫌犯罪的，移交司法机关追究刑事责任；给乙方单位造成经济损失的，应予以赔偿。</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（二）乙方工作人员有违反本承诺书第一、三条行为的，甲方有权终止该工程建设项目合同的执行，由此造成的一切损失均由乙方承担，同时有权向建设主管部门或纪检监察机关、检察机关报告，列入市建</w:t>
      </w:r>
      <w:r w:rsidRPr="006250D0">
        <w:rPr>
          <w:rFonts w:hint="eastAsia"/>
          <w:snapToGrid w:val="0"/>
          <w:sz w:val="21"/>
          <w:szCs w:val="21"/>
          <w:lang w:eastAsia="zh-CN"/>
        </w:rPr>
        <w:lastRenderedPageBreak/>
        <w:t>设局和市人民检察院黑名单并予公布。</w:t>
      </w:r>
    </w:p>
    <w:p w:rsidR="00AB5DE0" w:rsidRPr="006250D0" w:rsidRDefault="00AB5DE0" w:rsidP="006250D0">
      <w:pPr>
        <w:spacing w:line="400" w:lineRule="exact"/>
        <w:rPr>
          <w:snapToGrid w:val="0"/>
          <w:sz w:val="21"/>
          <w:szCs w:val="21"/>
          <w:lang w:eastAsia="zh-CN"/>
        </w:rPr>
      </w:pPr>
      <w:r w:rsidRPr="006250D0">
        <w:rPr>
          <w:rFonts w:hint="eastAsia"/>
          <w:b/>
          <w:bCs/>
          <w:snapToGrid w:val="0"/>
          <w:sz w:val="21"/>
          <w:szCs w:val="21"/>
          <w:lang w:eastAsia="zh-CN"/>
        </w:rPr>
        <w:t>第五条 直接责任人、监督部门及举报电话</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（一）甲方本合同工程廉洁工程直接责任人：</w:t>
      </w:r>
      <w:r w:rsidRPr="006250D0">
        <w:rPr>
          <w:rFonts w:hint="eastAsia"/>
          <w:snapToGrid w:val="0"/>
          <w:sz w:val="21"/>
          <w:szCs w:val="21"/>
          <w:u w:val="single"/>
          <w:lang w:eastAsia="zh-CN"/>
        </w:rPr>
        <w:t xml:space="preserve">_   </w:t>
      </w:r>
      <w:r w:rsidRPr="006250D0">
        <w:rPr>
          <w:rFonts w:hint="eastAsia"/>
          <w:snapToGrid w:val="0"/>
          <w:sz w:val="21"/>
          <w:szCs w:val="21"/>
          <w:lang w:eastAsia="zh-CN"/>
        </w:rPr>
        <w:t>_，职务：_</w:t>
      </w:r>
      <w:r w:rsidRPr="006250D0">
        <w:rPr>
          <w:rFonts w:hint="eastAsia"/>
          <w:snapToGrid w:val="0"/>
          <w:sz w:val="21"/>
          <w:szCs w:val="21"/>
          <w:u w:val="single"/>
          <w:lang w:eastAsia="zh-CN"/>
        </w:rPr>
        <w:t xml:space="preserve">   </w:t>
      </w:r>
      <w:r w:rsidRPr="006250D0">
        <w:rPr>
          <w:rFonts w:hint="eastAsia"/>
          <w:snapToGrid w:val="0"/>
          <w:sz w:val="21"/>
          <w:szCs w:val="21"/>
          <w:lang w:eastAsia="zh-CN"/>
        </w:rPr>
        <w:t>_；监督部门：纪检监察室，举报电话/电子邮箱：</w:t>
      </w:r>
      <w:r w:rsidRPr="006250D0">
        <w:rPr>
          <w:rFonts w:hint="eastAsia"/>
          <w:snapToGrid w:val="0"/>
          <w:sz w:val="21"/>
          <w:szCs w:val="21"/>
          <w:u w:val="single"/>
          <w:lang w:eastAsia="zh-CN"/>
        </w:rPr>
        <w:t xml:space="preserve"> </w:t>
      </w:r>
      <w:r w:rsidRPr="006250D0">
        <w:rPr>
          <w:rFonts w:cs="Helvetica" w:hint="eastAsia"/>
          <w:color w:val="333333"/>
          <w:sz w:val="21"/>
          <w:szCs w:val="21"/>
          <w:u w:val="single"/>
          <w:lang w:eastAsia="zh-CN"/>
        </w:rPr>
        <w:t>0596-6311774</w:t>
      </w:r>
      <w:r w:rsidRPr="006250D0">
        <w:rPr>
          <w:rFonts w:hint="eastAsia"/>
          <w:snapToGrid w:val="0"/>
          <w:sz w:val="21"/>
          <w:szCs w:val="21"/>
          <w:u w:val="single"/>
          <w:lang w:eastAsia="zh-CN"/>
        </w:rPr>
        <w:t xml:space="preserve">  </w:t>
      </w:r>
      <w:r w:rsidRPr="006250D0">
        <w:rPr>
          <w:rFonts w:hint="eastAsia"/>
          <w:snapToGrid w:val="0"/>
          <w:sz w:val="21"/>
          <w:szCs w:val="21"/>
          <w:lang w:eastAsia="zh-CN"/>
        </w:rPr>
        <w:t xml:space="preserve">/ </w:t>
      </w:r>
      <w:hyperlink r:id="rId11" w:history="1"/>
      <w:r w:rsidRPr="006250D0">
        <w:rPr>
          <w:rFonts w:hint="eastAsia"/>
          <w:snapToGrid w:val="0"/>
          <w:sz w:val="21"/>
          <w:szCs w:val="21"/>
          <w:u w:val="single"/>
          <w:lang w:eastAsia="zh-CN"/>
        </w:rPr>
        <w:t xml:space="preserve">       </w:t>
      </w:r>
      <w:r w:rsidRPr="006250D0">
        <w:rPr>
          <w:rFonts w:hint="eastAsia"/>
          <w:snapToGrid w:val="0"/>
          <w:sz w:val="21"/>
          <w:szCs w:val="21"/>
          <w:lang w:eastAsia="zh-CN"/>
        </w:rPr>
        <w:t>（纪委书记信箱）。</w:t>
      </w:r>
    </w:p>
    <w:p w:rsidR="00AB5DE0" w:rsidRPr="006250D0" w:rsidRDefault="00AB5DE0" w:rsidP="006250D0">
      <w:pPr>
        <w:spacing w:line="400" w:lineRule="exact"/>
        <w:rPr>
          <w:snapToGrid w:val="0"/>
          <w:sz w:val="21"/>
          <w:szCs w:val="21"/>
          <w:lang w:eastAsia="zh-CN"/>
        </w:rPr>
      </w:pPr>
      <w:r w:rsidRPr="006250D0">
        <w:rPr>
          <w:rFonts w:hint="eastAsia"/>
          <w:snapToGrid w:val="0"/>
          <w:sz w:val="21"/>
          <w:szCs w:val="21"/>
          <w:lang w:eastAsia="zh-CN"/>
        </w:rPr>
        <w:t>（二）乙方本合同工程廉洁工程直接责任人：_</w:t>
      </w:r>
      <w:r w:rsidRPr="006250D0">
        <w:rPr>
          <w:rFonts w:hint="eastAsia"/>
          <w:snapToGrid w:val="0"/>
          <w:sz w:val="21"/>
          <w:szCs w:val="21"/>
          <w:u w:val="single"/>
          <w:lang w:eastAsia="zh-CN"/>
        </w:rPr>
        <w:t xml:space="preserve">   </w:t>
      </w:r>
      <w:r w:rsidRPr="006250D0">
        <w:rPr>
          <w:rFonts w:hint="eastAsia"/>
          <w:snapToGrid w:val="0"/>
          <w:sz w:val="21"/>
          <w:szCs w:val="21"/>
          <w:lang w:eastAsia="zh-CN"/>
        </w:rPr>
        <w:t>_，职务：_</w:t>
      </w:r>
      <w:r w:rsidRPr="006250D0">
        <w:rPr>
          <w:rFonts w:hint="eastAsia"/>
          <w:snapToGrid w:val="0"/>
          <w:sz w:val="21"/>
          <w:szCs w:val="21"/>
          <w:u w:val="single"/>
          <w:lang w:eastAsia="zh-CN"/>
        </w:rPr>
        <w:t xml:space="preserve">   </w:t>
      </w:r>
      <w:r w:rsidRPr="006250D0">
        <w:rPr>
          <w:rFonts w:hint="eastAsia"/>
          <w:snapToGrid w:val="0"/>
          <w:sz w:val="21"/>
          <w:szCs w:val="21"/>
          <w:lang w:eastAsia="zh-CN"/>
        </w:rPr>
        <w:t>__，职称：________；主管/监督部门：________，举报电话：________。</w:t>
      </w:r>
    </w:p>
    <w:p w:rsidR="00AB5DE0" w:rsidRPr="006250D0" w:rsidRDefault="00AB5DE0" w:rsidP="006250D0">
      <w:pPr>
        <w:spacing w:line="400" w:lineRule="exact"/>
        <w:ind w:firstLineChars="200" w:firstLine="422"/>
        <w:rPr>
          <w:snapToGrid w:val="0"/>
          <w:sz w:val="21"/>
          <w:szCs w:val="21"/>
          <w:lang w:eastAsia="zh-CN"/>
        </w:rPr>
      </w:pPr>
      <w:r w:rsidRPr="006250D0">
        <w:rPr>
          <w:rFonts w:hint="eastAsia"/>
          <w:b/>
          <w:bCs/>
          <w:snapToGrid w:val="0"/>
          <w:sz w:val="21"/>
          <w:szCs w:val="21"/>
          <w:lang w:eastAsia="zh-CN"/>
        </w:rPr>
        <w:t xml:space="preserve">第六条  </w:t>
      </w:r>
      <w:r w:rsidRPr="006250D0">
        <w:rPr>
          <w:rFonts w:hint="eastAsia"/>
          <w:snapToGrid w:val="0"/>
          <w:sz w:val="21"/>
          <w:szCs w:val="21"/>
          <w:lang w:eastAsia="zh-CN"/>
        </w:rPr>
        <w:t>本承诺书作为工程合同的附件，与工程合同具有同等法律效力。经双方签署后立即生效。</w:t>
      </w:r>
    </w:p>
    <w:p w:rsidR="00AB5DE0" w:rsidRPr="006250D0" w:rsidRDefault="00AB5DE0" w:rsidP="006250D0">
      <w:pPr>
        <w:spacing w:line="400" w:lineRule="exact"/>
        <w:ind w:firstLineChars="200" w:firstLine="422"/>
        <w:rPr>
          <w:snapToGrid w:val="0"/>
          <w:sz w:val="21"/>
          <w:szCs w:val="21"/>
          <w:lang w:eastAsia="zh-CN"/>
        </w:rPr>
      </w:pPr>
      <w:r w:rsidRPr="006250D0">
        <w:rPr>
          <w:rFonts w:hint="eastAsia"/>
          <w:b/>
          <w:bCs/>
          <w:snapToGrid w:val="0"/>
          <w:sz w:val="21"/>
          <w:szCs w:val="21"/>
          <w:lang w:eastAsia="zh-CN"/>
        </w:rPr>
        <w:t xml:space="preserve">第七条 </w:t>
      </w:r>
      <w:r w:rsidRPr="006250D0">
        <w:rPr>
          <w:rFonts w:hint="eastAsia"/>
          <w:snapToGrid w:val="0"/>
          <w:sz w:val="21"/>
          <w:szCs w:val="21"/>
          <w:lang w:eastAsia="zh-CN"/>
        </w:rPr>
        <w:t>本承诺书一式_</w:t>
      </w:r>
      <w:r w:rsidRPr="006250D0">
        <w:rPr>
          <w:snapToGrid w:val="0"/>
          <w:sz w:val="21"/>
          <w:szCs w:val="21"/>
          <w:lang w:eastAsia="zh-CN"/>
        </w:rPr>
        <w:t>6</w:t>
      </w:r>
      <w:r w:rsidRPr="006250D0">
        <w:rPr>
          <w:rFonts w:hint="eastAsia"/>
          <w:snapToGrid w:val="0"/>
          <w:sz w:val="21"/>
          <w:szCs w:val="21"/>
          <w:lang w:eastAsia="zh-CN"/>
        </w:rPr>
        <w:t>_份，甲方执_</w:t>
      </w:r>
      <w:r w:rsidRPr="006250D0">
        <w:rPr>
          <w:snapToGrid w:val="0"/>
          <w:sz w:val="21"/>
          <w:szCs w:val="21"/>
          <w:lang w:eastAsia="zh-CN"/>
        </w:rPr>
        <w:t>4</w:t>
      </w:r>
      <w:r w:rsidRPr="006250D0">
        <w:rPr>
          <w:rFonts w:hint="eastAsia"/>
          <w:snapToGrid w:val="0"/>
          <w:sz w:val="21"/>
          <w:szCs w:val="21"/>
          <w:lang w:eastAsia="zh-CN"/>
        </w:rPr>
        <w:t>__份，乙方执__</w:t>
      </w:r>
      <w:r w:rsidRPr="006250D0">
        <w:rPr>
          <w:snapToGrid w:val="0"/>
          <w:sz w:val="21"/>
          <w:szCs w:val="21"/>
          <w:lang w:eastAsia="zh-CN"/>
        </w:rPr>
        <w:t>2</w:t>
      </w:r>
      <w:r w:rsidRPr="006250D0">
        <w:rPr>
          <w:rFonts w:hint="eastAsia"/>
          <w:snapToGrid w:val="0"/>
          <w:sz w:val="21"/>
          <w:szCs w:val="21"/>
          <w:lang w:eastAsia="zh-CN"/>
        </w:rPr>
        <w:t>_份，有效期为双方签署之日起至所属工程项目竣工结算完毕时止。</w:t>
      </w:r>
    </w:p>
    <w:p w:rsidR="00D74A0A" w:rsidRPr="006250D0" w:rsidRDefault="00D74A0A" w:rsidP="006250D0">
      <w:pPr>
        <w:spacing w:line="400" w:lineRule="exact"/>
        <w:rPr>
          <w:sz w:val="21"/>
          <w:szCs w:val="21"/>
          <w:lang w:eastAsia="zh-CN"/>
        </w:rPr>
      </w:pPr>
    </w:p>
    <w:p w:rsidR="00D74A0A" w:rsidRPr="006250D0" w:rsidRDefault="00D74A0A" w:rsidP="006250D0">
      <w:pPr>
        <w:spacing w:line="400" w:lineRule="exact"/>
        <w:rPr>
          <w:sz w:val="21"/>
          <w:szCs w:val="21"/>
          <w:lang w:eastAsia="zh-CN"/>
        </w:rPr>
      </w:pPr>
    </w:p>
    <w:p w:rsidR="00D74A0A" w:rsidRPr="006250D0" w:rsidRDefault="00D74A0A" w:rsidP="006250D0">
      <w:pPr>
        <w:spacing w:line="400" w:lineRule="exact"/>
        <w:rPr>
          <w:sz w:val="21"/>
          <w:szCs w:val="21"/>
          <w:lang w:eastAsia="zh-CN"/>
        </w:rPr>
      </w:pPr>
    </w:p>
    <w:p w:rsidR="00AB5DE0" w:rsidRPr="006250D0" w:rsidRDefault="00AB5DE0" w:rsidP="006250D0">
      <w:pPr>
        <w:spacing w:line="400" w:lineRule="exact"/>
        <w:rPr>
          <w:sz w:val="21"/>
          <w:szCs w:val="21"/>
          <w:lang w:eastAsia="zh-CN"/>
        </w:rPr>
      </w:pPr>
      <w:r w:rsidRPr="006250D0">
        <w:rPr>
          <w:rFonts w:hint="eastAsia"/>
          <w:sz w:val="21"/>
          <w:szCs w:val="21"/>
          <w:lang w:eastAsia="zh-CN"/>
        </w:rPr>
        <w:t>甲方（名称）：</w:t>
      </w:r>
      <w:r w:rsidRPr="006250D0">
        <w:rPr>
          <w:sz w:val="21"/>
          <w:szCs w:val="21"/>
          <w:lang w:eastAsia="zh-CN"/>
        </w:rPr>
        <w:tab/>
      </w:r>
      <w:r w:rsidRPr="006250D0">
        <w:rPr>
          <w:rFonts w:hint="eastAsia"/>
          <w:sz w:val="21"/>
          <w:szCs w:val="21"/>
          <w:lang w:eastAsia="zh-CN"/>
        </w:rPr>
        <w:t xml:space="preserve">                     乙方（名称）：</w:t>
      </w:r>
    </w:p>
    <w:p w:rsidR="00AB5DE0" w:rsidRPr="006250D0" w:rsidRDefault="00AB5DE0" w:rsidP="006250D0">
      <w:pPr>
        <w:spacing w:line="400" w:lineRule="exact"/>
        <w:rPr>
          <w:sz w:val="21"/>
          <w:szCs w:val="21"/>
          <w:lang w:eastAsia="zh-CN"/>
        </w:rPr>
      </w:pPr>
      <w:r w:rsidRPr="006250D0">
        <w:rPr>
          <w:rFonts w:hint="eastAsia"/>
          <w:spacing w:val="-2"/>
          <w:sz w:val="21"/>
          <w:szCs w:val="21"/>
          <w:lang w:eastAsia="zh-CN"/>
        </w:rPr>
        <w:t>腾龙芳烃（漳州）有限公司</w:t>
      </w:r>
      <w:r w:rsidRPr="006250D0">
        <w:rPr>
          <w:rFonts w:hint="eastAsia"/>
          <w:sz w:val="21"/>
          <w:szCs w:val="21"/>
          <w:lang w:eastAsia="zh-CN"/>
        </w:rPr>
        <w:t xml:space="preserve">   </w:t>
      </w:r>
      <w:r w:rsidRPr="006250D0">
        <w:rPr>
          <w:sz w:val="21"/>
          <w:szCs w:val="21"/>
          <w:lang w:eastAsia="zh-CN"/>
        </w:rPr>
        <w:t xml:space="preserve">    </w:t>
      </w:r>
      <w:r w:rsidRPr="006250D0">
        <w:rPr>
          <w:rFonts w:hint="eastAsia"/>
          <w:sz w:val="21"/>
          <w:szCs w:val="21"/>
          <w:lang w:eastAsia="zh-CN"/>
        </w:rPr>
        <w:t xml:space="preserve">   </w:t>
      </w:r>
    </w:p>
    <w:p w:rsidR="00AB5DE0" w:rsidRPr="006250D0" w:rsidRDefault="00AB5DE0" w:rsidP="006250D0">
      <w:pPr>
        <w:spacing w:line="400" w:lineRule="exact"/>
        <w:ind w:left="4200" w:hangingChars="2000" w:hanging="4200"/>
        <w:rPr>
          <w:sz w:val="21"/>
          <w:szCs w:val="21"/>
          <w:lang w:eastAsia="zh-CN"/>
        </w:rPr>
      </w:pPr>
      <w:r w:rsidRPr="006250D0">
        <w:rPr>
          <w:rFonts w:hint="eastAsia"/>
          <w:sz w:val="21"/>
          <w:szCs w:val="21"/>
          <w:lang w:eastAsia="zh-CN"/>
        </w:rPr>
        <w:t>地址：漳州</w:t>
      </w:r>
      <w:r w:rsidRPr="006250D0">
        <w:rPr>
          <w:sz w:val="21"/>
          <w:szCs w:val="21"/>
          <w:lang w:eastAsia="zh-CN"/>
        </w:rPr>
        <w:t>市古雷经济开发区腾龙路</w:t>
      </w:r>
      <w:r w:rsidRPr="006250D0">
        <w:rPr>
          <w:rFonts w:hint="eastAsia"/>
          <w:sz w:val="21"/>
          <w:szCs w:val="21"/>
          <w:lang w:eastAsia="zh-CN"/>
        </w:rPr>
        <w:t>8</w:t>
      </w:r>
      <w:r w:rsidRPr="006250D0">
        <w:rPr>
          <w:sz w:val="21"/>
          <w:szCs w:val="21"/>
          <w:lang w:eastAsia="zh-CN"/>
        </w:rPr>
        <w:t xml:space="preserve">6号 </w:t>
      </w:r>
      <w:r w:rsidRPr="006250D0">
        <w:rPr>
          <w:rFonts w:hint="eastAsia"/>
          <w:sz w:val="21"/>
          <w:szCs w:val="21"/>
          <w:lang w:eastAsia="zh-CN"/>
        </w:rPr>
        <w:t xml:space="preserve"> </w:t>
      </w:r>
      <w:r w:rsidR="00D74A0A" w:rsidRPr="006250D0">
        <w:rPr>
          <w:sz w:val="21"/>
          <w:szCs w:val="21"/>
          <w:lang w:eastAsia="zh-CN"/>
        </w:rPr>
        <w:t xml:space="preserve">    </w:t>
      </w:r>
      <w:r w:rsidRPr="006250D0">
        <w:rPr>
          <w:rFonts w:hint="eastAsia"/>
          <w:sz w:val="21"/>
          <w:szCs w:val="21"/>
          <w:lang w:eastAsia="zh-CN"/>
        </w:rPr>
        <w:t>地址：</w:t>
      </w:r>
      <w:r w:rsidRPr="006250D0">
        <w:rPr>
          <w:sz w:val="21"/>
          <w:szCs w:val="21"/>
          <w:lang w:eastAsia="zh-CN"/>
        </w:rPr>
        <w:t xml:space="preserve"> </w:t>
      </w:r>
    </w:p>
    <w:p w:rsidR="00AB5DE0" w:rsidRPr="006250D0" w:rsidRDefault="00AB5DE0" w:rsidP="006250D0">
      <w:pPr>
        <w:spacing w:line="400" w:lineRule="exact"/>
        <w:rPr>
          <w:sz w:val="21"/>
          <w:szCs w:val="21"/>
        </w:rPr>
      </w:pPr>
      <w:r w:rsidRPr="006250D0">
        <w:rPr>
          <w:rFonts w:hint="eastAsia"/>
          <w:sz w:val="21"/>
          <w:szCs w:val="21"/>
        </w:rPr>
        <w:t>日期：</w:t>
      </w:r>
      <w:r w:rsidRPr="006250D0">
        <w:rPr>
          <w:sz w:val="21"/>
          <w:szCs w:val="21"/>
        </w:rPr>
        <w:t xml:space="preserve"> </w:t>
      </w:r>
      <w:r w:rsidRPr="006250D0">
        <w:rPr>
          <w:sz w:val="21"/>
          <w:szCs w:val="21"/>
          <w:u w:val="single"/>
        </w:rPr>
        <w:t xml:space="preserve"> 202</w:t>
      </w:r>
      <w:r w:rsidR="006250D0">
        <w:rPr>
          <w:sz w:val="21"/>
          <w:szCs w:val="21"/>
          <w:u w:val="single"/>
        </w:rPr>
        <w:t>5</w:t>
      </w:r>
      <w:r w:rsidRPr="006250D0">
        <w:rPr>
          <w:sz w:val="21"/>
          <w:szCs w:val="21"/>
          <w:u w:val="single"/>
        </w:rPr>
        <w:t xml:space="preserve"> </w:t>
      </w:r>
      <w:r w:rsidRPr="006250D0">
        <w:rPr>
          <w:rFonts w:hint="eastAsia"/>
          <w:sz w:val="21"/>
          <w:szCs w:val="21"/>
        </w:rPr>
        <w:t>年</w:t>
      </w:r>
      <w:r w:rsidRPr="006250D0">
        <w:rPr>
          <w:sz w:val="21"/>
          <w:szCs w:val="21"/>
          <w:u w:val="single"/>
        </w:rPr>
        <w:t xml:space="preserve"> </w:t>
      </w:r>
      <w:r w:rsidRPr="006250D0">
        <w:rPr>
          <w:rFonts w:hint="eastAsia"/>
          <w:sz w:val="21"/>
          <w:szCs w:val="21"/>
          <w:u w:val="single"/>
        </w:rPr>
        <w:t xml:space="preserve">  </w:t>
      </w:r>
      <w:r w:rsidRPr="006250D0">
        <w:rPr>
          <w:rFonts w:hint="eastAsia"/>
          <w:sz w:val="21"/>
          <w:szCs w:val="21"/>
        </w:rPr>
        <w:t>月</w:t>
      </w:r>
      <w:r w:rsidRPr="006250D0">
        <w:rPr>
          <w:sz w:val="21"/>
          <w:szCs w:val="21"/>
          <w:u w:val="single"/>
        </w:rPr>
        <w:t xml:space="preserve">   </w:t>
      </w:r>
      <w:r w:rsidRPr="006250D0">
        <w:rPr>
          <w:rFonts w:hint="eastAsia"/>
          <w:sz w:val="21"/>
          <w:szCs w:val="21"/>
        </w:rPr>
        <w:t>日</w:t>
      </w:r>
      <w:r w:rsidRPr="006250D0">
        <w:rPr>
          <w:sz w:val="21"/>
          <w:szCs w:val="21"/>
        </w:rPr>
        <w:tab/>
      </w:r>
      <w:r w:rsidRPr="006250D0">
        <w:rPr>
          <w:rFonts w:hint="eastAsia"/>
          <w:sz w:val="21"/>
          <w:szCs w:val="21"/>
        </w:rPr>
        <w:t xml:space="preserve">           </w:t>
      </w:r>
      <w:r w:rsidR="00D74A0A" w:rsidRPr="006250D0">
        <w:rPr>
          <w:sz w:val="21"/>
          <w:szCs w:val="21"/>
        </w:rPr>
        <w:t xml:space="preserve">   </w:t>
      </w:r>
      <w:r w:rsidRPr="006250D0">
        <w:rPr>
          <w:rFonts w:hint="eastAsia"/>
          <w:sz w:val="21"/>
          <w:szCs w:val="21"/>
        </w:rPr>
        <w:t xml:space="preserve">日期：  </w:t>
      </w:r>
      <w:r w:rsidRPr="006250D0">
        <w:rPr>
          <w:sz w:val="21"/>
          <w:szCs w:val="21"/>
          <w:u w:val="single"/>
        </w:rPr>
        <w:t xml:space="preserve"> 202</w:t>
      </w:r>
      <w:r w:rsidR="006250D0">
        <w:rPr>
          <w:sz w:val="21"/>
          <w:szCs w:val="21"/>
          <w:u w:val="single"/>
        </w:rPr>
        <w:t>5</w:t>
      </w:r>
      <w:r w:rsidRPr="006250D0">
        <w:rPr>
          <w:sz w:val="21"/>
          <w:szCs w:val="21"/>
          <w:u w:val="single"/>
        </w:rPr>
        <w:t xml:space="preserve"> </w:t>
      </w:r>
      <w:r w:rsidRPr="006250D0">
        <w:rPr>
          <w:rFonts w:hint="eastAsia"/>
          <w:sz w:val="21"/>
          <w:szCs w:val="21"/>
        </w:rPr>
        <w:t>年</w:t>
      </w:r>
      <w:r w:rsidRPr="006250D0">
        <w:rPr>
          <w:sz w:val="21"/>
          <w:szCs w:val="21"/>
          <w:u w:val="single"/>
        </w:rPr>
        <w:t xml:space="preserve"> </w:t>
      </w:r>
      <w:r w:rsidRPr="006250D0">
        <w:rPr>
          <w:rFonts w:hint="eastAsia"/>
          <w:sz w:val="21"/>
          <w:szCs w:val="21"/>
          <w:u w:val="single"/>
        </w:rPr>
        <w:t xml:space="preserve"> </w:t>
      </w:r>
      <w:r w:rsidRPr="006250D0">
        <w:rPr>
          <w:sz w:val="21"/>
          <w:szCs w:val="21"/>
          <w:u w:val="single"/>
        </w:rPr>
        <w:t xml:space="preserve"> </w:t>
      </w:r>
      <w:r w:rsidRPr="006250D0">
        <w:rPr>
          <w:rFonts w:hint="eastAsia"/>
          <w:sz w:val="21"/>
          <w:szCs w:val="21"/>
        </w:rPr>
        <w:t>月</w:t>
      </w:r>
      <w:r w:rsidRPr="006250D0">
        <w:rPr>
          <w:sz w:val="21"/>
          <w:szCs w:val="21"/>
          <w:u w:val="single"/>
        </w:rPr>
        <w:t xml:space="preserve">  </w:t>
      </w:r>
      <w:r w:rsidRPr="006250D0">
        <w:rPr>
          <w:rFonts w:hint="eastAsia"/>
          <w:sz w:val="21"/>
          <w:szCs w:val="21"/>
          <w:u w:val="single"/>
        </w:rPr>
        <w:t xml:space="preserve"> </w:t>
      </w:r>
      <w:r w:rsidRPr="006250D0">
        <w:rPr>
          <w:rFonts w:hint="eastAsia"/>
          <w:sz w:val="21"/>
          <w:szCs w:val="21"/>
        </w:rPr>
        <w:t>日</w:t>
      </w:r>
    </w:p>
    <w:p w:rsidR="00AB5DE0" w:rsidRPr="006250D0" w:rsidRDefault="00AB5DE0" w:rsidP="006250D0">
      <w:pPr>
        <w:spacing w:line="400" w:lineRule="exact"/>
        <w:rPr>
          <w:sz w:val="21"/>
          <w:szCs w:val="21"/>
          <w:lang w:eastAsia="zh-CN"/>
        </w:rPr>
      </w:pPr>
      <w:r w:rsidRPr="006250D0">
        <w:rPr>
          <w:rFonts w:hint="eastAsia"/>
          <w:sz w:val="21"/>
          <w:szCs w:val="21"/>
          <w:lang w:eastAsia="zh-CN"/>
        </w:rPr>
        <w:t>盖章（单位公章）：</w:t>
      </w:r>
      <w:r w:rsidRPr="006250D0">
        <w:rPr>
          <w:sz w:val="21"/>
          <w:szCs w:val="21"/>
          <w:u w:val="single"/>
          <w:lang w:eastAsia="zh-CN"/>
        </w:rPr>
        <w:t xml:space="preserve">        </w:t>
      </w:r>
      <w:r w:rsidRPr="006250D0">
        <w:rPr>
          <w:sz w:val="21"/>
          <w:szCs w:val="21"/>
          <w:lang w:eastAsia="zh-CN"/>
        </w:rPr>
        <w:t xml:space="preserve">        </w:t>
      </w:r>
      <w:r w:rsidRPr="006250D0">
        <w:rPr>
          <w:rFonts w:hint="eastAsia"/>
          <w:sz w:val="21"/>
          <w:szCs w:val="21"/>
          <w:lang w:eastAsia="zh-CN"/>
        </w:rPr>
        <w:t xml:space="preserve">     </w:t>
      </w:r>
      <w:r w:rsidR="00D74A0A" w:rsidRPr="006250D0">
        <w:rPr>
          <w:sz w:val="21"/>
          <w:szCs w:val="21"/>
          <w:lang w:eastAsia="zh-CN"/>
        </w:rPr>
        <w:t xml:space="preserve">  </w:t>
      </w:r>
      <w:r w:rsidRPr="006250D0">
        <w:rPr>
          <w:sz w:val="21"/>
          <w:szCs w:val="21"/>
          <w:lang w:eastAsia="zh-CN"/>
        </w:rPr>
        <w:t xml:space="preserve"> </w:t>
      </w:r>
      <w:r w:rsidRPr="006250D0">
        <w:rPr>
          <w:rFonts w:hint="eastAsia"/>
          <w:sz w:val="21"/>
          <w:szCs w:val="21"/>
          <w:lang w:eastAsia="zh-CN"/>
        </w:rPr>
        <w:t>盖章（单位公章）：</w:t>
      </w:r>
      <w:r w:rsidRPr="006250D0">
        <w:rPr>
          <w:sz w:val="21"/>
          <w:szCs w:val="21"/>
          <w:lang w:eastAsia="zh-CN"/>
        </w:rPr>
        <w:t xml:space="preserve"> </w:t>
      </w:r>
      <w:r w:rsidRPr="006250D0">
        <w:rPr>
          <w:sz w:val="21"/>
          <w:szCs w:val="21"/>
          <w:u w:val="single"/>
          <w:lang w:eastAsia="zh-CN"/>
        </w:rPr>
        <w:t xml:space="preserve">         </w:t>
      </w:r>
    </w:p>
    <w:p w:rsidR="00AB5DE0" w:rsidRPr="006250D0" w:rsidRDefault="00AB5DE0" w:rsidP="006250D0">
      <w:pPr>
        <w:spacing w:line="400" w:lineRule="exact"/>
        <w:rPr>
          <w:sz w:val="21"/>
          <w:szCs w:val="21"/>
          <w:lang w:eastAsia="zh-CN"/>
        </w:rPr>
      </w:pPr>
    </w:p>
    <w:p w:rsidR="00AB5DE0" w:rsidRPr="006250D0" w:rsidRDefault="00AB5DE0" w:rsidP="006250D0">
      <w:pPr>
        <w:spacing w:line="400" w:lineRule="exact"/>
        <w:rPr>
          <w:sz w:val="21"/>
          <w:szCs w:val="21"/>
          <w:lang w:eastAsia="zh-CN"/>
        </w:rPr>
      </w:pPr>
    </w:p>
    <w:p w:rsidR="00AB5DE0" w:rsidRPr="006250D0" w:rsidRDefault="00AB5DE0" w:rsidP="006250D0">
      <w:pPr>
        <w:spacing w:line="400" w:lineRule="exact"/>
        <w:rPr>
          <w:sz w:val="21"/>
          <w:szCs w:val="21"/>
          <w:lang w:eastAsia="zh-CN"/>
        </w:rPr>
      </w:pPr>
    </w:p>
    <w:p w:rsidR="00AB5DE0" w:rsidRPr="006250D0" w:rsidRDefault="00AB5DE0" w:rsidP="006250D0">
      <w:pPr>
        <w:pStyle w:val="a4"/>
        <w:spacing w:line="400" w:lineRule="exact"/>
        <w:rPr>
          <w:rFonts w:asciiTheme="minorEastAsia" w:eastAsiaTheme="minorEastAsia" w:hAnsiTheme="minorEastAsia"/>
          <w:sz w:val="21"/>
          <w:lang w:eastAsia="zh-CN"/>
        </w:rPr>
      </w:pPr>
    </w:p>
    <w:p w:rsidR="00967702" w:rsidRDefault="00DD56C2" w:rsidP="006250D0">
      <w:pPr>
        <w:spacing w:line="400" w:lineRule="exact"/>
        <w:rPr>
          <w:b/>
          <w:bCs/>
          <w:sz w:val="24"/>
          <w:szCs w:val="24"/>
          <w:lang w:eastAsia="zh-CN"/>
        </w:rPr>
      </w:pPr>
      <w:r w:rsidRPr="006250D0">
        <w:rPr>
          <w:sz w:val="21"/>
          <w:szCs w:val="21"/>
          <w:lang w:eastAsia="zh-CN"/>
        </w:rPr>
        <w:br w:type="column"/>
      </w:r>
      <w:bookmarkStart w:id="30" w:name="_Toc251742852"/>
      <w:r w:rsidR="00C57D4A">
        <w:rPr>
          <w:rFonts w:hint="eastAsia"/>
          <w:b/>
          <w:bCs/>
          <w:sz w:val="24"/>
          <w:szCs w:val="24"/>
          <w:lang w:eastAsia="zh-CN"/>
        </w:rPr>
        <w:lastRenderedPageBreak/>
        <w:t>附件三、</w:t>
      </w:r>
      <w:r>
        <w:rPr>
          <w:rFonts w:hint="eastAsia"/>
          <w:b/>
          <w:bCs/>
          <w:sz w:val="24"/>
          <w:szCs w:val="24"/>
          <w:lang w:eastAsia="zh-CN"/>
        </w:rPr>
        <w:t>参选文件范本</w:t>
      </w:r>
    </w:p>
    <w:p w:rsidR="00C57D4A" w:rsidRDefault="00C57D4A" w:rsidP="00C57D4A">
      <w:pPr>
        <w:pStyle w:val="1"/>
        <w:rPr>
          <w:sz w:val="24"/>
          <w:szCs w:val="24"/>
        </w:rPr>
      </w:pPr>
    </w:p>
    <w:p w:rsidR="00C57D4A" w:rsidRPr="00C57D4A" w:rsidRDefault="00C57D4A" w:rsidP="00C57D4A">
      <w:pPr>
        <w:pStyle w:val="1"/>
        <w:rPr>
          <w:sz w:val="24"/>
          <w:szCs w:val="24"/>
        </w:rPr>
      </w:pPr>
      <w:r>
        <w:rPr>
          <w:rFonts w:hint="eastAsia"/>
          <w:sz w:val="24"/>
          <w:szCs w:val="24"/>
        </w:rPr>
        <w:t>附件1、</w:t>
      </w:r>
    </w:p>
    <w:p w:rsidR="00967702" w:rsidRDefault="00967702">
      <w:pPr>
        <w:pStyle w:val="a4"/>
        <w:jc w:val="center"/>
        <w:rPr>
          <w:rFonts w:ascii="Times New Roman" w:hAnsi="Times New Roman"/>
          <w:b/>
          <w:sz w:val="52"/>
          <w:szCs w:val="52"/>
          <w:lang w:eastAsia="zh-CN"/>
        </w:rPr>
      </w:pPr>
    </w:p>
    <w:p w:rsidR="00C57D4A" w:rsidRPr="00C57D4A" w:rsidRDefault="00C57D4A" w:rsidP="00C57D4A">
      <w:pPr>
        <w:spacing w:line="520" w:lineRule="exact"/>
        <w:ind w:firstLineChars="200" w:firstLine="480"/>
        <w:rPr>
          <w:color w:val="000000"/>
          <w:sz w:val="24"/>
          <w:szCs w:val="24"/>
          <w:lang w:eastAsia="zh-CN"/>
        </w:rPr>
      </w:pPr>
      <w:r w:rsidRPr="00C57D4A">
        <w:rPr>
          <w:rFonts w:hint="eastAsia"/>
          <w:color w:val="000000"/>
          <w:sz w:val="24"/>
          <w:szCs w:val="24"/>
          <w:lang w:eastAsia="zh-CN"/>
        </w:rPr>
        <w:t>参选单位企业概况（包含但不限于企业简介、营业执照、开户许可证、经营状况、拟投入本项目的车辆及人员信息、以往承揽类似业绩的合同等其他可以证明参选人具有良好业绩的相关材料，凡弄虚作假的，一经查实，</w:t>
      </w:r>
      <w:r w:rsidR="00EC39B9">
        <w:rPr>
          <w:rFonts w:hint="eastAsia"/>
          <w:color w:val="000000"/>
          <w:sz w:val="24"/>
          <w:szCs w:val="24"/>
          <w:lang w:eastAsia="zh-CN"/>
        </w:rPr>
        <w:t>询比</w:t>
      </w:r>
      <w:r w:rsidRPr="00C57D4A">
        <w:rPr>
          <w:rFonts w:hint="eastAsia"/>
          <w:color w:val="000000"/>
          <w:sz w:val="24"/>
          <w:szCs w:val="24"/>
          <w:lang w:eastAsia="zh-CN"/>
        </w:rPr>
        <w:t>人有权取消其中选资格。）</w:t>
      </w:r>
    </w:p>
    <w:p w:rsidR="00C57D4A" w:rsidRPr="00C57D4A" w:rsidRDefault="00C57D4A" w:rsidP="00C57D4A">
      <w:pPr>
        <w:spacing w:line="520" w:lineRule="exact"/>
        <w:rPr>
          <w:color w:val="000000"/>
          <w:sz w:val="24"/>
          <w:szCs w:val="24"/>
          <w:lang w:eastAsia="zh-CN"/>
        </w:rPr>
      </w:pPr>
    </w:p>
    <w:p w:rsidR="00C57D4A" w:rsidRPr="00C57D4A" w:rsidRDefault="00C57D4A" w:rsidP="00C57D4A">
      <w:pPr>
        <w:spacing w:line="520" w:lineRule="exact"/>
        <w:rPr>
          <w:sz w:val="24"/>
          <w:szCs w:val="24"/>
          <w:lang w:eastAsia="zh-CN"/>
        </w:rPr>
      </w:pPr>
      <w:r w:rsidRPr="00C57D4A">
        <w:rPr>
          <w:rFonts w:hint="eastAsia"/>
          <w:color w:val="000000"/>
          <w:sz w:val="24"/>
          <w:szCs w:val="24"/>
          <w:lang w:eastAsia="zh-CN"/>
        </w:rPr>
        <w:t>本部分内容由参选单位自行编制，不做格式要求。</w:t>
      </w:r>
    </w:p>
    <w:p w:rsidR="00967702" w:rsidRDefault="00967702">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837CF9" w:rsidRDefault="00837CF9">
      <w:pPr>
        <w:pStyle w:val="1"/>
        <w:rPr>
          <w:b/>
          <w:bCs/>
          <w:sz w:val="36"/>
          <w:szCs w:val="36"/>
        </w:rPr>
      </w:pPr>
    </w:p>
    <w:p w:rsidR="00C57D4A" w:rsidRDefault="00C57D4A">
      <w:pPr>
        <w:pStyle w:val="1"/>
        <w:rPr>
          <w:b/>
          <w:bCs/>
          <w:sz w:val="36"/>
          <w:szCs w:val="36"/>
        </w:rPr>
      </w:pPr>
    </w:p>
    <w:p w:rsidR="00C57D4A" w:rsidRDefault="00C57D4A">
      <w:pPr>
        <w:pStyle w:val="1"/>
        <w:rPr>
          <w:b/>
          <w:bCs/>
          <w:sz w:val="36"/>
          <w:szCs w:val="36"/>
        </w:rPr>
      </w:pPr>
    </w:p>
    <w:p w:rsidR="00C57D4A" w:rsidRDefault="00C57D4A">
      <w:pPr>
        <w:pStyle w:val="1"/>
        <w:rPr>
          <w:sz w:val="24"/>
          <w:szCs w:val="24"/>
        </w:rPr>
      </w:pPr>
    </w:p>
    <w:p w:rsidR="00967702" w:rsidRPr="00C57D4A" w:rsidRDefault="00C57D4A">
      <w:pPr>
        <w:pStyle w:val="1"/>
        <w:rPr>
          <w:sz w:val="24"/>
          <w:szCs w:val="24"/>
        </w:rPr>
      </w:pPr>
      <w:r w:rsidRPr="00C57D4A">
        <w:rPr>
          <w:rFonts w:hint="eastAsia"/>
          <w:sz w:val="24"/>
          <w:szCs w:val="24"/>
        </w:rPr>
        <w:lastRenderedPageBreak/>
        <w:t>附件2、</w:t>
      </w:r>
    </w:p>
    <w:p w:rsidR="00967702" w:rsidRDefault="00967702">
      <w:pPr>
        <w:spacing w:line="500" w:lineRule="exact"/>
        <w:jc w:val="center"/>
        <w:rPr>
          <w:b/>
          <w:bCs/>
          <w:sz w:val="36"/>
          <w:szCs w:val="36"/>
          <w:lang w:eastAsia="zh-CN"/>
        </w:rPr>
      </w:pPr>
    </w:p>
    <w:p w:rsidR="00967702" w:rsidRDefault="00967702">
      <w:pPr>
        <w:spacing w:line="500" w:lineRule="exact"/>
        <w:jc w:val="center"/>
        <w:rPr>
          <w:b/>
          <w:bCs/>
          <w:sz w:val="36"/>
          <w:szCs w:val="36"/>
          <w:lang w:eastAsia="zh-CN"/>
        </w:rPr>
      </w:pPr>
    </w:p>
    <w:p w:rsidR="00967702" w:rsidRDefault="00DD56C2">
      <w:pPr>
        <w:spacing w:line="500" w:lineRule="exact"/>
        <w:jc w:val="center"/>
        <w:rPr>
          <w:b/>
          <w:bCs/>
          <w:sz w:val="36"/>
          <w:szCs w:val="36"/>
          <w:lang w:eastAsia="zh-CN"/>
        </w:rPr>
      </w:pPr>
      <w:r>
        <w:rPr>
          <w:rFonts w:hint="eastAsia"/>
          <w:b/>
          <w:bCs/>
          <w:sz w:val="36"/>
          <w:szCs w:val="36"/>
          <w:lang w:eastAsia="zh-CN"/>
        </w:rPr>
        <w:t>参选书</w:t>
      </w:r>
    </w:p>
    <w:p w:rsidR="00967702" w:rsidRDefault="00967702">
      <w:pPr>
        <w:spacing w:line="500" w:lineRule="exact"/>
        <w:rPr>
          <w:sz w:val="24"/>
          <w:lang w:eastAsia="zh-CN"/>
        </w:rPr>
      </w:pPr>
    </w:p>
    <w:p w:rsidR="00967702" w:rsidRDefault="00DD56C2">
      <w:pPr>
        <w:spacing w:line="500" w:lineRule="exact"/>
        <w:rPr>
          <w:sz w:val="24"/>
          <w:lang w:eastAsia="zh-CN"/>
        </w:rPr>
      </w:pPr>
      <w:r>
        <w:rPr>
          <w:rFonts w:hint="eastAsia"/>
          <w:sz w:val="24"/>
          <w:lang w:eastAsia="zh-CN"/>
        </w:rPr>
        <w:t>致：</w:t>
      </w:r>
      <w:r w:rsidR="00AE540F">
        <w:rPr>
          <w:rFonts w:hint="eastAsia"/>
          <w:sz w:val="24"/>
          <w:lang w:eastAsia="zh-CN"/>
        </w:rPr>
        <w:t>福建福海创石油化工</w:t>
      </w:r>
      <w:r w:rsidR="00322549">
        <w:rPr>
          <w:rFonts w:hint="eastAsia"/>
          <w:sz w:val="24"/>
          <w:lang w:eastAsia="zh-CN"/>
        </w:rPr>
        <w:t>有限公司</w:t>
      </w:r>
    </w:p>
    <w:p w:rsidR="00967702" w:rsidRDefault="00DD56C2">
      <w:pPr>
        <w:spacing w:line="500" w:lineRule="exact"/>
        <w:ind w:firstLineChars="200" w:firstLine="480"/>
        <w:rPr>
          <w:sz w:val="24"/>
          <w:lang w:eastAsia="zh-CN"/>
        </w:rPr>
      </w:pPr>
      <w:r>
        <w:rPr>
          <w:rFonts w:hint="eastAsia"/>
          <w:sz w:val="24"/>
          <w:lang w:eastAsia="zh-CN"/>
        </w:rPr>
        <w:t xml:space="preserve"> 根据贵方的</w:t>
      </w:r>
      <w:r w:rsidR="00EC39B9">
        <w:rPr>
          <w:rFonts w:hint="eastAsia"/>
          <w:sz w:val="24"/>
          <w:lang w:eastAsia="zh-CN"/>
        </w:rPr>
        <w:t>询比</w:t>
      </w:r>
      <w:r>
        <w:rPr>
          <w:rFonts w:hint="eastAsia"/>
          <w:sz w:val="24"/>
          <w:lang w:eastAsia="zh-CN"/>
        </w:rPr>
        <w:t xml:space="preserve">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967702" w:rsidRDefault="00DD56C2">
      <w:pPr>
        <w:spacing w:line="500" w:lineRule="exact"/>
        <w:ind w:firstLineChars="200" w:firstLine="480"/>
        <w:rPr>
          <w:sz w:val="24"/>
          <w:lang w:eastAsia="zh-CN"/>
        </w:rPr>
      </w:pPr>
      <w:r>
        <w:rPr>
          <w:rFonts w:hint="eastAsia"/>
          <w:sz w:val="24"/>
          <w:lang w:eastAsia="zh-CN"/>
        </w:rPr>
        <w:t>（1）参选文件</w:t>
      </w:r>
    </w:p>
    <w:p w:rsidR="00967702" w:rsidRDefault="00DD56C2">
      <w:pPr>
        <w:spacing w:line="500" w:lineRule="exact"/>
        <w:ind w:firstLineChars="200" w:firstLine="480"/>
        <w:rPr>
          <w:sz w:val="24"/>
          <w:lang w:eastAsia="zh-CN"/>
        </w:rPr>
      </w:pPr>
      <w:r>
        <w:rPr>
          <w:rFonts w:hint="eastAsia"/>
          <w:sz w:val="24"/>
          <w:lang w:eastAsia="zh-CN"/>
        </w:rPr>
        <w:t>（2）法定代表人授权委托书</w:t>
      </w:r>
    </w:p>
    <w:p w:rsidR="00967702" w:rsidRDefault="00DD56C2">
      <w:pPr>
        <w:spacing w:line="500" w:lineRule="exact"/>
        <w:ind w:firstLineChars="200" w:firstLine="480"/>
        <w:rPr>
          <w:sz w:val="24"/>
          <w:lang w:eastAsia="zh-CN"/>
        </w:rPr>
      </w:pPr>
      <w:r>
        <w:rPr>
          <w:rFonts w:hint="eastAsia"/>
          <w:sz w:val="24"/>
          <w:lang w:eastAsia="zh-CN"/>
        </w:rPr>
        <w:t>（3）参选报价单</w:t>
      </w:r>
    </w:p>
    <w:p w:rsidR="00967702" w:rsidRDefault="00DD56C2">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967702" w:rsidRDefault="00DD56C2">
      <w:pPr>
        <w:spacing w:line="500" w:lineRule="exact"/>
        <w:rPr>
          <w:sz w:val="24"/>
          <w:lang w:eastAsia="zh-CN"/>
        </w:rPr>
      </w:pPr>
      <w:r>
        <w:rPr>
          <w:rFonts w:hint="eastAsia"/>
          <w:sz w:val="24"/>
          <w:lang w:eastAsia="zh-CN"/>
        </w:rPr>
        <w:t xml:space="preserve">     1、所递交的文件真实合法有效，且不存在任何虚假陈述或记载。</w:t>
      </w:r>
    </w:p>
    <w:p w:rsidR="00967702" w:rsidRDefault="00DD56C2">
      <w:pPr>
        <w:spacing w:line="500" w:lineRule="exact"/>
        <w:rPr>
          <w:sz w:val="24"/>
          <w:lang w:eastAsia="zh-CN"/>
        </w:rPr>
      </w:pPr>
      <w:r>
        <w:rPr>
          <w:rFonts w:hint="eastAsia"/>
          <w:sz w:val="24"/>
          <w:lang w:eastAsia="zh-CN"/>
        </w:rPr>
        <w:t xml:space="preserve">     2、我方将履行</w:t>
      </w:r>
      <w:r w:rsidR="00EC39B9">
        <w:rPr>
          <w:rFonts w:hint="eastAsia"/>
          <w:sz w:val="24"/>
          <w:lang w:eastAsia="zh-CN"/>
        </w:rPr>
        <w:t>询比</w:t>
      </w:r>
      <w:r>
        <w:rPr>
          <w:rFonts w:hint="eastAsia"/>
          <w:sz w:val="24"/>
          <w:lang w:eastAsia="zh-CN"/>
        </w:rPr>
        <w:t>文件规定的每一项要求：如我司中选，将严格按照服务合同约定履行各项义务。</w:t>
      </w:r>
    </w:p>
    <w:p w:rsidR="00967702" w:rsidRDefault="00DD56C2">
      <w:pPr>
        <w:spacing w:line="500" w:lineRule="exact"/>
        <w:rPr>
          <w:sz w:val="24"/>
          <w:lang w:eastAsia="zh-CN"/>
        </w:rPr>
      </w:pPr>
      <w:r>
        <w:rPr>
          <w:rFonts w:hint="eastAsia"/>
          <w:sz w:val="24"/>
          <w:lang w:eastAsia="zh-CN"/>
        </w:rPr>
        <w:t xml:space="preserve">     3、我公司报价有效期为</w:t>
      </w:r>
      <w:r w:rsidR="00EC39B9">
        <w:rPr>
          <w:rFonts w:hint="eastAsia"/>
          <w:sz w:val="24"/>
          <w:lang w:eastAsia="zh-CN"/>
        </w:rPr>
        <w:t>询比</w:t>
      </w:r>
      <w:r>
        <w:rPr>
          <w:rFonts w:hint="eastAsia"/>
          <w:sz w:val="24"/>
          <w:lang w:eastAsia="zh-CN"/>
        </w:rPr>
        <w:t>文件收取时间截止期后30个工作日，如我司中选，有效期将延长至合同执行完毕。</w:t>
      </w:r>
    </w:p>
    <w:p w:rsidR="00967702" w:rsidRDefault="00967702">
      <w:pPr>
        <w:spacing w:line="500" w:lineRule="exact"/>
        <w:ind w:firstLineChars="200" w:firstLine="480"/>
        <w:rPr>
          <w:sz w:val="24"/>
          <w:lang w:eastAsia="zh-CN"/>
        </w:rPr>
      </w:pPr>
    </w:p>
    <w:p w:rsidR="00967702" w:rsidRDefault="00967702">
      <w:pPr>
        <w:spacing w:line="500" w:lineRule="exact"/>
        <w:ind w:firstLineChars="200" w:firstLine="480"/>
        <w:rPr>
          <w:sz w:val="24"/>
          <w:lang w:eastAsia="zh-CN"/>
        </w:rPr>
      </w:pPr>
    </w:p>
    <w:p w:rsidR="00967702" w:rsidRDefault="00DD56C2">
      <w:pPr>
        <w:spacing w:line="500" w:lineRule="exact"/>
        <w:ind w:firstLineChars="200" w:firstLine="480"/>
        <w:rPr>
          <w:sz w:val="24"/>
          <w:lang w:eastAsia="zh-CN"/>
        </w:rPr>
      </w:pPr>
      <w:r>
        <w:rPr>
          <w:rFonts w:hint="eastAsia"/>
          <w:sz w:val="24"/>
          <w:lang w:eastAsia="zh-CN"/>
        </w:rPr>
        <w:t>被授权代表姓名：</w:t>
      </w:r>
    </w:p>
    <w:p w:rsidR="00967702" w:rsidRDefault="00DD56C2">
      <w:pPr>
        <w:spacing w:line="500" w:lineRule="exact"/>
        <w:ind w:firstLineChars="200" w:firstLine="480"/>
        <w:rPr>
          <w:sz w:val="24"/>
          <w:lang w:eastAsia="zh-CN"/>
        </w:rPr>
      </w:pPr>
      <w:r>
        <w:rPr>
          <w:rFonts w:hint="eastAsia"/>
          <w:sz w:val="24"/>
          <w:lang w:eastAsia="zh-CN"/>
        </w:rPr>
        <w:t xml:space="preserve">        职务：</w:t>
      </w:r>
    </w:p>
    <w:p w:rsidR="00967702" w:rsidRDefault="00DD56C2">
      <w:pPr>
        <w:spacing w:line="500" w:lineRule="exact"/>
        <w:ind w:firstLineChars="200" w:firstLine="480"/>
        <w:rPr>
          <w:sz w:val="24"/>
          <w:lang w:eastAsia="zh-CN"/>
        </w:rPr>
      </w:pPr>
      <w:r>
        <w:rPr>
          <w:rFonts w:hint="eastAsia"/>
          <w:sz w:val="24"/>
          <w:lang w:eastAsia="zh-CN"/>
        </w:rPr>
        <w:t xml:space="preserve">    联系方式：</w:t>
      </w:r>
    </w:p>
    <w:p w:rsidR="00967702" w:rsidRDefault="00967702">
      <w:pPr>
        <w:spacing w:line="500" w:lineRule="exact"/>
        <w:ind w:firstLineChars="200" w:firstLine="480"/>
        <w:rPr>
          <w:sz w:val="24"/>
          <w:lang w:eastAsia="zh-CN"/>
        </w:rPr>
      </w:pPr>
    </w:p>
    <w:p w:rsidR="00967702" w:rsidRDefault="00DD56C2">
      <w:pPr>
        <w:spacing w:line="500" w:lineRule="exact"/>
        <w:ind w:firstLineChars="200" w:firstLine="480"/>
        <w:rPr>
          <w:sz w:val="24"/>
          <w:lang w:eastAsia="zh-CN"/>
        </w:rPr>
      </w:pPr>
      <w:r>
        <w:rPr>
          <w:rFonts w:hint="eastAsia"/>
          <w:sz w:val="24"/>
          <w:lang w:eastAsia="zh-CN"/>
        </w:rPr>
        <w:t>被授权代表签字：</w:t>
      </w:r>
    </w:p>
    <w:p w:rsidR="00967702" w:rsidRDefault="00967702">
      <w:pPr>
        <w:pStyle w:val="1"/>
      </w:pPr>
    </w:p>
    <w:p w:rsidR="00967702" w:rsidRDefault="00DD56C2">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967702" w:rsidRDefault="00DD56C2" w:rsidP="00725A5C">
      <w:pPr>
        <w:pStyle w:val="1"/>
        <w:ind w:firstLineChars="1700" w:firstLine="4080"/>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967702" w:rsidRDefault="00967702">
      <w:pPr>
        <w:pStyle w:val="1"/>
        <w:jc w:val="center"/>
      </w:pPr>
    </w:p>
    <w:p w:rsidR="00967702" w:rsidRDefault="00967702">
      <w:pPr>
        <w:pStyle w:val="1"/>
        <w:jc w:val="center"/>
      </w:pPr>
    </w:p>
    <w:p w:rsidR="00967702" w:rsidRPr="00C57D4A" w:rsidRDefault="00C57D4A">
      <w:pPr>
        <w:spacing w:line="500" w:lineRule="exact"/>
        <w:jc w:val="both"/>
        <w:rPr>
          <w:b/>
          <w:bCs/>
          <w:sz w:val="36"/>
          <w:szCs w:val="36"/>
          <w:lang w:eastAsia="zh-CN"/>
        </w:rPr>
      </w:pPr>
      <w:r w:rsidRPr="00C57D4A">
        <w:rPr>
          <w:rFonts w:hint="eastAsia"/>
          <w:sz w:val="24"/>
          <w:szCs w:val="24"/>
          <w:lang w:eastAsia="zh-CN"/>
        </w:rPr>
        <w:lastRenderedPageBreak/>
        <w:t>附件</w:t>
      </w:r>
      <w:r>
        <w:rPr>
          <w:rFonts w:hint="eastAsia"/>
          <w:sz w:val="24"/>
          <w:szCs w:val="24"/>
          <w:lang w:eastAsia="zh-CN"/>
        </w:rPr>
        <w:t>3</w:t>
      </w:r>
      <w:r w:rsidRPr="00C57D4A">
        <w:rPr>
          <w:rFonts w:hint="eastAsia"/>
          <w:sz w:val="24"/>
          <w:szCs w:val="24"/>
          <w:lang w:eastAsia="zh-CN"/>
        </w:rPr>
        <w:t>、</w:t>
      </w:r>
    </w:p>
    <w:p w:rsidR="00967702" w:rsidRDefault="00DD56C2">
      <w:pPr>
        <w:spacing w:line="500" w:lineRule="exact"/>
        <w:jc w:val="center"/>
        <w:rPr>
          <w:b/>
          <w:bCs/>
          <w:sz w:val="36"/>
          <w:szCs w:val="36"/>
          <w:lang w:eastAsia="zh-CN"/>
        </w:rPr>
      </w:pPr>
      <w:r>
        <w:rPr>
          <w:rFonts w:hint="eastAsia"/>
          <w:b/>
          <w:bCs/>
          <w:sz w:val="36"/>
          <w:szCs w:val="36"/>
          <w:lang w:eastAsia="zh-CN"/>
        </w:rPr>
        <w:t>法定代表人授权书</w:t>
      </w:r>
    </w:p>
    <w:p w:rsidR="00967702" w:rsidRDefault="00967702">
      <w:pPr>
        <w:pStyle w:val="1"/>
        <w:jc w:val="center"/>
      </w:pPr>
    </w:p>
    <w:p w:rsidR="00967702" w:rsidRDefault="00DD56C2">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w:t>
      </w:r>
      <w:r w:rsidR="00AE540F">
        <w:rPr>
          <w:rFonts w:hint="eastAsia"/>
          <w:sz w:val="24"/>
          <w:lang w:eastAsia="zh-CN"/>
        </w:rPr>
        <w:t>福建福海创石油化工</w:t>
      </w:r>
      <w:r w:rsidR="00322549">
        <w:rPr>
          <w:rFonts w:hint="eastAsia"/>
          <w:sz w:val="24"/>
          <w:lang w:eastAsia="zh-CN"/>
        </w:rPr>
        <w:t>有限公司</w:t>
      </w:r>
      <w:r w:rsidR="00A73A5E" w:rsidRPr="00E01C65">
        <w:rPr>
          <w:rFonts w:asciiTheme="majorEastAsia" w:eastAsiaTheme="majorEastAsia" w:hAnsiTheme="majorEastAsia" w:hint="eastAsia"/>
          <w:bCs/>
          <w:sz w:val="24"/>
          <w:szCs w:val="24"/>
          <w:lang w:eastAsia="zh-CN"/>
        </w:rPr>
        <w:t>220KV</w:t>
      </w:r>
      <w:r w:rsidR="00725A5C">
        <w:rPr>
          <w:rFonts w:asciiTheme="majorEastAsia" w:eastAsiaTheme="majorEastAsia" w:hAnsiTheme="majorEastAsia" w:hint="eastAsia"/>
          <w:bCs/>
          <w:sz w:val="24"/>
          <w:szCs w:val="24"/>
          <w:lang w:eastAsia="zh-CN"/>
        </w:rPr>
        <w:t>主变及断路器机构专项维修</w:t>
      </w:r>
      <w:r w:rsidR="00A73A5E" w:rsidRPr="00E01C65">
        <w:rPr>
          <w:rFonts w:hint="eastAsia"/>
          <w:sz w:val="24"/>
          <w:lang w:eastAsia="zh-CN"/>
        </w:rPr>
        <w:t>项目</w:t>
      </w:r>
      <w:r>
        <w:rPr>
          <w:rFonts w:hint="eastAsia"/>
          <w:sz w:val="24"/>
          <w:lang w:eastAsia="zh-CN"/>
        </w:rPr>
        <w:t>公开自主</w:t>
      </w:r>
      <w:r w:rsidR="00EC39B9">
        <w:rPr>
          <w:rFonts w:hint="eastAsia"/>
          <w:sz w:val="24"/>
          <w:lang w:eastAsia="zh-CN"/>
        </w:rPr>
        <w:t>询比</w:t>
      </w:r>
      <w:r>
        <w:rPr>
          <w:rFonts w:hint="eastAsia"/>
          <w:sz w:val="24"/>
          <w:lang w:eastAsia="zh-CN"/>
        </w:rPr>
        <w:t>，以本公司名义参与报价、合同执行并处理与之有关的其他事务，相关责任及后果由本公司承担。</w:t>
      </w:r>
    </w:p>
    <w:p w:rsidR="00967702" w:rsidRDefault="00DD56C2" w:rsidP="00044E6D">
      <w:pPr>
        <w:spacing w:line="360" w:lineRule="auto"/>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w:t>
      </w:r>
      <w:r w:rsidR="00E13998">
        <w:rPr>
          <w:rFonts w:cs="Times New Roman" w:hint="eastAsia"/>
          <w:color w:val="00B050"/>
          <w:sz w:val="28"/>
          <w:szCs w:val="28"/>
          <w:u w:val="single"/>
          <w:lang w:eastAsia="zh-CN"/>
        </w:rPr>
        <w:t>2</w:t>
      </w:r>
      <w:r w:rsidR="00725A5C">
        <w:rPr>
          <w:rFonts w:cs="Times New Roman"/>
          <w:color w:val="00B050"/>
          <w:sz w:val="28"/>
          <w:szCs w:val="28"/>
          <w:u w:val="single"/>
          <w:lang w:eastAsia="zh-CN"/>
        </w:rPr>
        <w:t>5</w:t>
      </w:r>
      <w:r>
        <w:rPr>
          <w:rFonts w:cs="Times New Roman" w:hint="eastAsia"/>
          <w:color w:val="00B050"/>
          <w:sz w:val="28"/>
          <w:szCs w:val="28"/>
          <w:u w:val="single"/>
          <w:lang w:eastAsia="zh-CN"/>
        </w:rPr>
        <w:t>年  月   日</w:t>
      </w:r>
      <w:r>
        <w:rPr>
          <w:rFonts w:hint="eastAsia"/>
          <w:sz w:val="24"/>
          <w:lang w:eastAsia="zh-CN"/>
        </w:rPr>
        <w:t>生效，本授权书有效期至此次报价，以及合同履行完毕时止。</w:t>
      </w:r>
    </w:p>
    <w:p w:rsidR="00044E6D" w:rsidRPr="00044E6D" w:rsidRDefault="00044E6D" w:rsidP="00044E6D">
      <w:pPr>
        <w:spacing w:line="360" w:lineRule="auto"/>
        <w:ind w:firstLineChars="200" w:firstLine="480"/>
        <w:rPr>
          <w:sz w:val="24"/>
          <w:szCs w:val="24"/>
          <w:lang w:eastAsia="zh-CN"/>
        </w:rPr>
      </w:pPr>
      <w:r w:rsidRPr="00044E6D">
        <w:rPr>
          <w:rFonts w:hint="eastAsia"/>
          <w:sz w:val="24"/>
          <w:szCs w:val="24"/>
          <w:lang w:eastAsia="zh-CN"/>
        </w:rPr>
        <w:t>代理人无转委托权，特此委托。</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附：法定代表人身份证明</w:t>
      </w:r>
    </w:p>
    <w:tbl>
      <w:tblPr>
        <w:tblStyle w:val="a9"/>
        <w:tblW w:w="0" w:type="auto"/>
        <w:tblLook w:val="04A0" w:firstRow="1" w:lastRow="0" w:firstColumn="1" w:lastColumn="0" w:noHBand="0" w:noVBand="1"/>
      </w:tblPr>
      <w:tblGrid>
        <w:gridCol w:w="4643"/>
        <w:gridCol w:w="4643"/>
      </w:tblGrid>
      <w:tr w:rsidR="00044E6D" w:rsidTr="00E50CA8">
        <w:tc>
          <w:tcPr>
            <w:tcW w:w="4643" w:type="dxa"/>
          </w:tcPr>
          <w:p w:rsidR="00044E6D" w:rsidRDefault="00044E6D" w:rsidP="00E50CA8">
            <w:pPr>
              <w:spacing w:line="360" w:lineRule="auto"/>
              <w:rPr>
                <w:color w:val="000000"/>
                <w:szCs w:val="21"/>
                <w:lang w:eastAsia="zh-CN"/>
              </w:rPr>
            </w:pPr>
          </w:p>
          <w:p w:rsidR="00044E6D" w:rsidRDefault="00044E6D" w:rsidP="00E50CA8">
            <w:pPr>
              <w:spacing w:line="360" w:lineRule="auto"/>
              <w:jc w:val="center"/>
              <w:rPr>
                <w:color w:val="000000"/>
                <w:szCs w:val="21"/>
              </w:rPr>
            </w:pPr>
            <w:r>
              <w:rPr>
                <w:rFonts w:hint="eastAsia"/>
                <w:color w:val="000000"/>
                <w:szCs w:val="21"/>
              </w:rPr>
              <w:t>（正面）</w:t>
            </w:r>
          </w:p>
          <w:p w:rsidR="00044E6D" w:rsidRDefault="00044E6D" w:rsidP="00E50CA8">
            <w:pPr>
              <w:spacing w:line="360" w:lineRule="auto"/>
              <w:rPr>
                <w:color w:val="000000"/>
                <w:szCs w:val="21"/>
                <w:lang w:eastAsia="zh-CN"/>
              </w:rPr>
            </w:pPr>
          </w:p>
        </w:tc>
        <w:tc>
          <w:tcPr>
            <w:tcW w:w="4643" w:type="dxa"/>
          </w:tcPr>
          <w:p w:rsidR="00044E6D" w:rsidRDefault="00044E6D" w:rsidP="00E50CA8">
            <w:pPr>
              <w:spacing w:line="360" w:lineRule="auto"/>
              <w:rPr>
                <w:color w:val="000000"/>
                <w:szCs w:val="21"/>
                <w:lang w:eastAsia="zh-CN"/>
              </w:rPr>
            </w:pPr>
          </w:p>
          <w:p w:rsidR="00044E6D" w:rsidRDefault="00044E6D" w:rsidP="00E50CA8">
            <w:pPr>
              <w:spacing w:line="360" w:lineRule="auto"/>
              <w:jc w:val="center"/>
              <w:rPr>
                <w:color w:val="000000"/>
                <w:szCs w:val="21"/>
              </w:rPr>
            </w:pPr>
            <w:r>
              <w:rPr>
                <w:rFonts w:hint="eastAsia"/>
                <w:color w:val="000000"/>
                <w:szCs w:val="21"/>
              </w:rPr>
              <w:t>（反面）</w:t>
            </w:r>
          </w:p>
        </w:tc>
      </w:tr>
    </w:tbl>
    <w:p w:rsidR="00044E6D" w:rsidRDefault="00044E6D" w:rsidP="00044E6D">
      <w:pPr>
        <w:spacing w:line="276" w:lineRule="auto"/>
        <w:ind w:firstLineChars="200" w:firstLine="420"/>
        <w:rPr>
          <w:color w:val="000000"/>
          <w:sz w:val="21"/>
          <w:szCs w:val="21"/>
        </w:rPr>
      </w:pP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代  理  人：</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FF0000"/>
          <w:sz w:val="24"/>
          <w:szCs w:val="24"/>
          <w:u w:val="single"/>
          <w:lang w:eastAsia="zh-CN"/>
        </w:rPr>
        <w:t>（签字）</w:t>
      </w:r>
      <w:r w:rsidRPr="00044E6D">
        <w:rPr>
          <w:rFonts w:hint="eastAsia"/>
          <w:color w:val="000000"/>
          <w:sz w:val="24"/>
          <w:szCs w:val="24"/>
          <w:lang w:eastAsia="zh-CN"/>
        </w:rPr>
        <w:t>性别：</w:t>
      </w:r>
      <w:r w:rsidRPr="00044E6D">
        <w:rPr>
          <w:color w:val="000000"/>
          <w:sz w:val="24"/>
          <w:szCs w:val="24"/>
          <w:u w:val="single"/>
          <w:lang w:eastAsia="zh-CN"/>
        </w:rPr>
        <w:t xml:space="preserve">      </w:t>
      </w:r>
      <w:r w:rsidRPr="00044E6D">
        <w:rPr>
          <w:rFonts w:hint="eastAsia"/>
          <w:color w:val="000000"/>
          <w:sz w:val="24"/>
          <w:szCs w:val="24"/>
          <w:lang w:eastAsia="zh-CN"/>
        </w:rPr>
        <w:t>年龄：</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身份证号码：</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color w:val="000000"/>
          <w:sz w:val="24"/>
          <w:szCs w:val="24"/>
          <w:lang w:eastAsia="zh-CN"/>
        </w:rPr>
        <w:t xml:space="preserve"> </w:t>
      </w:r>
      <w:r w:rsidRPr="00044E6D">
        <w:rPr>
          <w:rFonts w:hint="eastAsia"/>
          <w:color w:val="000000"/>
          <w:sz w:val="24"/>
          <w:szCs w:val="24"/>
          <w:lang w:eastAsia="zh-CN"/>
        </w:rPr>
        <w:t>职务：</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委托期限：</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日至</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代理人电话：</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000000"/>
          <w:sz w:val="24"/>
          <w:szCs w:val="24"/>
          <w:lang w:eastAsia="zh-CN"/>
        </w:rPr>
        <w:t xml:space="preserve">  邮箱：</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法定代表人：</w:t>
      </w:r>
      <w:r w:rsidRPr="00044E6D">
        <w:rPr>
          <w:color w:val="000000"/>
          <w:sz w:val="24"/>
          <w:szCs w:val="24"/>
          <w:u w:val="single"/>
          <w:lang w:eastAsia="zh-CN"/>
        </w:rPr>
        <w:t xml:space="preserve">                </w:t>
      </w:r>
      <w:r w:rsidRPr="00044E6D">
        <w:rPr>
          <w:rFonts w:hint="eastAsia"/>
          <w:color w:val="FF0000"/>
          <w:sz w:val="24"/>
          <w:szCs w:val="24"/>
          <w:u w:val="single"/>
          <w:lang w:eastAsia="zh-CN"/>
        </w:rPr>
        <w:t>签字）</w:t>
      </w:r>
      <w:r w:rsidRPr="00044E6D">
        <w:rPr>
          <w:color w:val="000000"/>
          <w:sz w:val="24"/>
          <w:szCs w:val="24"/>
          <w:u w:val="single"/>
          <w:lang w:eastAsia="zh-CN"/>
        </w:rPr>
        <w:t xml:space="preserve">  </w:t>
      </w:r>
    </w:p>
    <w:p w:rsidR="00044E6D" w:rsidRPr="00044E6D" w:rsidRDefault="00044E6D" w:rsidP="00044E6D">
      <w:pPr>
        <w:spacing w:line="360" w:lineRule="auto"/>
        <w:ind w:firstLineChars="200" w:firstLine="480"/>
        <w:rPr>
          <w:color w:val="000000"/>
          <w:sz w:val="24"/>
          <w:szCs w:val="24"/>
          <w:lang w:eastAsia="zh-CN"/>
        </w:rPr>
      </w:pP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参</w:t>
      </w:r>
      <w:r w:rsidRPr="00044E6D">
        <w:rPr>
          <w:color w:val="000000"/>
          <w:sz w:val="24"/>
          <w:szCs w:val="24"/>
          <w:lang w:eastAsia="zh-CN"/>
        </w:rPr>
        <w:t xml:space="preserve">  </w:t>
      </w:r>
      <w:r w:rsidRPr="00044E6D">
        <w:rPr>
          <w:rFonts w:hint="eastAsia"/>
          <w:color w:val="000000"/>
          <w:sz w:val="24"/>
          <w:szCs w:val="24"/>
          <w:lang w:eastAsia="zh-CN"/>
        </w:rPr>
        <w:t>选</w:t>
      </w:r>
      <w:r w:rsidRPr="00044E6D">
        <w:rPr>
          <w:color w:val="000000"/>
          <w:sz w:val="24"/>
          <w:szCs w:val="24"/>
          <w:lang w:eastAsia="zh-CN"/>
        </w:rPr>
        <w:t xml:space="preserve">  </w:t>
      </w:r>
      <w:r w:rsidRPr="00044E6D">
        <w:rPr>
          <w:rFonts w:hint="eastAsia"/>
          <w:color w:val="000000"/>
          <w:sz w:val="24"/>
          <w:szCs w:val="24"/>
          <w:lang w:eastAsia="zh-CN"/>
        </w:rPr>
        <w:t>人：</w:t>
      </w:r>
      <w:r w:rsidRPr="00044E6D">
        <w:rPr>
          <w:color w:val="000000"/>
          <w:sz w:val="24"/>
          <w:szCs w:val="24"/>
          <w:u w:val="single"/>
          <w:lang w:eastAsia="zh-CN"/>
        </w:rPr>
        <w:t xml:space="preserve">                            </w:t>
      </w:r>
      <w:r w:rsidRPr="00044E6D">
        <w:rPr>
          <w:rFonts w:hint="eastAsia"/>
          <w:color w:val="000000"/>
          <w:sz w:val="24"/>
          <w:szCs w:val="24"/>
          <w:u w:val="single"/>
          <w:lang w:eastAsia="zh-CN"/>
        </w:rPr>
        <w:t>（盖单位章）</w:t>
      </w:r>
      <w:r w:rsidRPr="00044E6D">
        <w:rPr>
          <w:color w:val="000000"/>
          <w:sz w:val="24"/>
          <w:szCs w:val="24"/>
          <w:u w:val="single"/>
          <w:lang w:eastAsia="zh-CN"/>
        </w:rPr>
        <w:t xml:space="preserve">  </w:t>
      </w:r>
    </w:p>
    <w:p w:rsidR="00044E6D" w:rsidRPr="00044E6D" w:rsidRDefault="00044E6D" w:rsidP="00044E6D">
      <w:pPr>
        <w:spacing w:line="360" w:lineRule="auto"/>
        <w:ind w:firstLineChars="200" w:firstLine="480"/>
        <w:rPr>
          <w:color w:val="000000"/>
          <w:sz w:val="24"/>
          <w:szCs w:val="24"/>
          <w:lang w:eastAsia="zh-CN"/>
        </w:rPr>
      </w:pPr>
      <w:r w:rsidRPr="00044E6D">
        <w:rPr>
          <w:color w:val="000000"/>
          <w:sz w:val="24"/>
          <w:szCs w:val="24"/>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044E6D" w:rsidRPr="00044E6D" w:rsidRDefault="00044E6D" w:rsidP="00044E6D">
      <w:pPr>
        <w:spacing w:line="360" w:lineRule="auto"/>
        <w:ind w:firstLineChars="200" w:firstLine="480"/>
        <w:rPr>
          <w:color w:val="000000"/>
          <w:sz w:val="24"/>
          <w:szCs w:val="24"/>
          <w:lang w:eastAsia="zh-CN"/>
        </w:rPr>
      </w:pPr>
      <w:r w:rsidRPr="00044E6D">
        <w:rPr>
          <w:rFonts w:hint="eastAsia"/>
          <w:color w:val="000000"/>
          <w:sz w:val="24"/>
          <w:szCs w:val="24"/>
          <w:lang w:eastAsia="zh-CN"/>
        </w:rPr>
        <w:t>附：代理人身份证明</w:t>
      </w:r>
    </w:p>
    <w:tbl>
      <w:tblPr>
        <w:tblStyle w:val="a9"/>
        <w:tblW w:w="0" w:type="auto"/>
        <w:tblLook w:val="04A0" w:firstRow="1" w:lastRow="0" w:firstColumn="1" w:lastColumn="0" w:noHBand="0" w:noVBand="1"/>
      </w:tblPr>
      <w:tblGrid>
        <w:gridCol w:w="4643"/>
        <w:gridCol w:w="4643"/>
      </w:tblGrid>
      <w:tr w:rsidR="00044E6D" w:rsidTr="00E50CA8">
        <w:tc>
          <w:tcPr>
            <w:tcW w:w="4643" w:type="dxa"/>
          </w:tcPr>
          <w:p w:rsidR="00044E6D" w:rsidRDefault="00044E6D" w:rsidP="00E50CA8">
            <w:pPr>
              <w:spacing w:line="360" w:lineRule="auto"/>
              <w:rPr>
                <w:color w:val="000000"/>
                <w:szCs w:val="21"/>
                <w:lang w:eastAsia="zh-CN"/>
              </w:rPr>
            </w:pPr>
          </w:p>
          <w:p w:rsidR="00044E6D" w:rsidRDefault="00044E6D" w:rsidP="00E50CA8">
            <w:pPr>
              <w:spacing w:line="360" w:lineRule="auto"/>
              <w:jc w:val="center"/>
              <w:rPr>
                <w:color w:val="000000"/>
                <w:szCs w:val="21"/>
              </w:rPr>
            </w:pPr>
            <w:r>
              <w:rPr>
                <w:rFonts w:hint="eastAsia"/>
                <w:color w:val="000000"/>
                <w:szCs w:val="21"/>
              </w:rPr>
              <w:t>（正面）</w:t>
            </w:r>
          </w:p>
          <w:p w:rsidR="00044E6D" w:rsidRDefault="00044E6D" w:rsidP="00E50CA8">
            <w:pPr>
              <w:spacing w:line="360" w:lineRule="auto"/>
              <w:rPr>
                <w:color w:val="000000"/>
                <w:szCs w:val="21"/>
                <w:lang w:eastAsia="zh-CN"/>
              </w:rPr>
            </w:pPr>
          </w:p>
        </w:tc>
        <w:tc>
          <w:tcPr>
            <w:tcW w:w="4643" w:type="dxa"/>
          </w:tcPr>
          <w:p w:rsidR="00044E6D" w:rsidRDefault="00044E6D" w:rsidP="00E50CA8">
            <w:pPr>
              <w:spacing w:line="360" w:lineRule="auto"/>
              <w:rPr>
                <w:color w:val="000000"/>
                <w:szCs w:val="21"/>
                <w:lang w:eastAsia="zh-CN"/>
              </w:rPr>
            </w:pPr>
          </w:p>
          <w:p w:rsidR="00044E6D" w:rsidRDefault="00044E6D" w:rsidP="00E50CA8">
            <w:pPr>
              <w:spacing w:line="360" w:lineRule="auto"/>
              <w:jc w:val="center"/>
              <w:rPr>
                <w:color w:val="000000"/>
                <w:szCs w:val="21"/>
              </w:rPr>
            </w:pPr>
            <w:r>
              <w:rPr>
                <w:rFonts w:hint="eastAsia"/>
                <w:color w:val="000000"/>
                <w:szCs w:val="21"/>
              </w:rPr>
              <w:t>（反面）</w:t>
            </w:r>
          </w:p>
        </w:tc>
      </w:tr>
    </w:tbl>
    <w:p w:rsidR="00967702" w:rsidRDefault="00967702" w:rsidP="0097131F">
      <w:pPr>
        <w:pStyle w:val="1"/>
        <w:rPr>
          <w:color w:val="0000FF"/>
          <w:kern w:val="2"/>
        </w:rPr>
      </w:pPr>
    </w:p>
    <w:p w:rsidR="00967702" w:rsidRDefault="00967702">
      <w:pPr>
        <w:pStyle w:val="1"/>
        <w:jc w:val="center"/>
        <w:rPr>
          <w:color w:val="0000FF"/>
          <w:kern w:val="2"/>
        </w:rPr>
      </w:pPr>
    </w:p>
    <w:p w:rsidR="00967702" w:rsidRDefault="00EC7B58" w:rsidP="00EC7B58">
      <w:pPr>
        <w:spacing w:line="500" w:lineRule="exact"/>
        <w:jc w:val="both"/>
        <w:rPr>
          <w:sz w:val="24"/>
          <w:szCs w:val="24"/>
          <w:lang w:eastAsia="zh-CN"/>
        </w:rPr>
      </w:pPr>
      <w:r w:rsidRPr="00EC7B58">
        <w:rPr>
          <w:rFonts w:hint="eastAsia"/>
          <w:sz w:val="24"/>
          <w:szCs w:val="24"/>
          <w:lang w:eastAsia="zh-CN"/>
        </w:rPr>
        <w:lastRenderedPageBreak/>
        <w:t>附件4、</w:t>
      </w:r>
    </w:p>
    <w:p w:rsidR="00EC7B58" w:rsidRDefault="00EC7B58" w:rsidP="00EC7B58">
      <w:pPr>
        <w:pStyle w:val="1"/>
      </w:pPr>
    </w:p>
    <w:p w:rsidR="00EC7B58" w:rsidRDefault="00EC7B58" w:rsidP="00EC7B58">
      <w:pPr>
        <w:pStyle w:val="1"/>
      </w:pPr>
    </w:p>
    <w:p w:rsidR="00EC7B58" w:rsidRDefault="00EC7B58" w:rsidP="00EC7B58">
      <w:pPr>
        <w:pStyle w:val="a8"/>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承诺函</w:t>
      </w:r>
    </w:p>
    <w:p w:rsidR="00EC7B58" w:rsidRDefault="00EC7B58" w:rsidP="00EC7B58">
      <w:pPr>
        <w:spacing w:line="500" w:lineRule="exact"/>
        <w:rPr>
          <w:sz w:val="24"/>
          <w:lang w:eastAsia="zh-CN"/>
        </w:rPr>
      </w:pPr>
      <w:r>
        <w:rPr>
          <w:rFonts w:hint="eastAsia"/>
          <w:sz w:val="24"/>
          <w:lang w:eastAsia="zh-CN"/>
        </w:rPr>
        <w:t>致：福建福海创石油化工有限公司</w:t>
      </w:r>
    </w:p>
    <w:p w:rsidR="00EC7B58" w:rsidRDefault="00EC7B58" w:rsidP="00EC7B58">
      <w:pPr>
        <w:spacing w:line="500" w:lineRule="exact"/>
        <w:ind w:firstLineChars="200" w:firstLine="480"/>
        <w:rPr>
          <w:sz w:val="24"/>
          <w:lang w:eastAsia="zh-CN"/>
        </w:rPr>
      </w:pPr>
      <w:r>
        <w:rPr>
          <w:rFonts w:hint="eastAsia"/>
          <w:sz w:val="24"/>
          <w:lang w:eastAsia="zh-CN"/>
        </w:rPr>
        <w:t>我公司对</w:t>
      </w:r>
      <w:r>
        <w:rPr>
          <w:rFonts w:asciiTheme="majorEastAsia" w:eastAsiaTheme="majorEastAsia" w:hAnsiTheme="majorEastAsia" w:hint="eastAsia"/>
          <w:sz w:val="24"/>
          <w:szCs w:val="24"/>
          <w:u w:val="single"/>
          <w:lang w:eastAsia="zh-CN"/>
        </w:rPr>
        <w:t xml:space="preserve"> </w:t>
      </w:r>
      <w:r w:rsidR="00A73A5E" w:rsidRPr="00A73A5E">
        <w:rPr>
          <w:rFonts w:asciiTheme="majorEastAsia" w:eastAsiaTheme="majorEastAsia" w:hAnsiTheme="majorEastAsia" w:hint="eastAsia"/>
          <w:bCs/>
          <w:sz w:val="24"/>
          <w:szCs w:val="24"/>
          <w:u w:val="single"/>
          <w:lang w:eastAsia="zh-CN"/>
        </w:rPr>
        <w:t>220KV</w:t>
      </w:r>
      <w:r w:rsidR="00725A5C">
        <w:rPr>
          <w:rFonts w:asciiTheme="majorEastAsia" w:eastAsiaTheme="majorEastAsia" w:hAnsiTheme="majorEastAsia" w:hint="eastAsia"/>
          <w:bCs/>
          <w:sz w:val="24"/>
          <w:szCs w:val="24"/>
          <w:u w:val="single"/>
          <w:lang w:eastAsia="zh-CN"/>
        </w:rPr>
        <w:t>主变及断路器机构专项维修</w:t>
      </w:r>
      <w:r w:rsidRPr="000F58B5">
        <w:rPr>
          <w:rFonts w:asciiTheme="majorEastAsia" w:eastAsiaTheme="majorEastAsia" w:hAnsiTheme="majorEastAsia" w:hint="eastAsia"/>
          <w:sz w:val="24"/>
          <w:szCs w:val="24"/>
          <w:lang w:eastAsia="zh-CN"/>
        </w:rPr>
        <w:t>项目</w:t>
      </w:r>
      <w:r w:rsidR="00792324">
        <w:rPr>
          <w:rFonts w:hint="eastAsia"/>
          <w:sz w:val="24"/>
          <w:lang w:eastAsia="zh-CN"/>
        </w:rPr>
        <w:t>询比</w:t>
      </w:r>
      <w:r>
        <w:rPr>
          <w:rFonts w:hint="eastAsia"/>
          <w:sz w:val="24"/>
          <w:lang w:eastAsia="zh-CN"/>
        </w:rPr>
        <w:t>文件中有关要求完全响应，完全满足供应商合格条件。如我公司能在本次中选，我公司郑重承诺如下：</w:t>
      </w:r>
    </w:p>
    <w:p w:rsidR="00EC7B58" w:rsidRDefault="00EC7B58" w:rsidP="00EC7B58">
      <w:pPr>
        <w:spacing w:line="500" w:lineRule="exact"/>
        <w:ind w:firstLineChars="200" w:firstLine="480"/>
        <w:rPr>
          <w:sz w:val="24"/>
          <w:lang w:eastAsia="zh-CN"/>
        </w:rPr>
      </w:pPr>
      <w:r>
        <w:rPr>
          <w:rFonts w:hint="eastAsia"/>
          <w:sz w:val="24"/>
          <w:lang w:eastAsia="zh-CN"/>
        </w:rPr>
        <w:t>1、我公司将按照用户需求至上原则，保证提供优质的服务。</w:t>
      </w:r>
    </w:p>
    <w:p w:rsidR="00EC7B58" w:rsidRDefault="00EC7B58" w:rsidP="00EC7B58">
      <w:pPr>
        <w:spacing w:line="500" w:lineRule="exact"/>
        <w:ind w:firstLineChars="200" w:firstLine="480"/>
        <w:rPr>
          <w:sz w:val="24"/>
          <w:lang w:eastAsia="zh-CN"/>
        </w:rPr>
      </w:pPr>
      <w:r>
        <w:rPr>
          <w:rFonts w:hint="eastAsia"/>
          <w:sz w:val="24"/>
          <w:lang w:eastAsia="zh-CN"/>
        </w:rPr>
        <w:t>2、我公司将严格按照</w:t>
      </w:r>
      <w:r w:rsidR="00EC39B9">
        <w:rPr>
          <w:rFonts w:hint="eastAsia"/>
          <w:sz w:val="24"/>
          <w:lang w:eastAsia="zh-CN"/>
        </w:rPr>
        <w:t>询比</w:t>
      </w:r>
      <w:r>
        <w:rPr>
          <w:rFonts w:hint="eastAsia"/>
          <w:sz w:val="24"/>
          <w:lang w:eastAsia="zh-CN"/>
        </w:rPr>
        <w:t>文件、参选文件及合同的要求履行自身义务。</w:t>
      </w:r>
    </w:p>
    <w:p w:rsidR="00EC7B58" w:rsidRDefault="00EC7B58" w:rsidP="00EC7B58">
      <w:pPr>
        <w:pStyle w:val="1"/>
        <w:ind w:firstLineChars="188" w:firstLine="602"/>
        <w:rPr>
          <w:rFonts w:ascii="Times New Roman" w:eastAsia="仿宋_GB2312" w:hAnsi="Times New Roman"/>
          <w:kern w:val="2"/>
          <w:sz w:val="32"/>
          <w:szCs w:val="32"/>
        </w:rPr>
      </w:pPr>
    </w:p>
    <w:p w:rsidR="00EC7B58" w:rsidRPr="00C0622C" w:rsidRDefault="00EC7B58" w:rsidP="00EC7B58">
      <w:pPr>
        <w:snapToGrid w:val="0"/>
        <w:spacing w:line="360" w:lineRule="auto"/>
        <w:rPr>
          <w:sz w:val="24"/>
          <w:szCs w:val="24"/>
          <w:lang w:eastAsia="zh-CN"/>
        </w:rPr>
      </w:pPr>
      <w:r w:rsidRPr="00C0622C">
        <w:rPr>
          <w:sz w:val="24"/>
          <w:szCs w:val="24"/>
          <w:lang w:eastAsia="zh-CN"/>
        </w:rPr>
        <w:t xml:space="preserve">               </w:t>
      </w:r>
    </w:p>
    <w:p w:rsidR="00EC7B58" w:rsidRPr="00C0622C" w:rsidRDefault="00EC7B58" w:rsidP="00EC7B58">
      <w:pPr>
        <w:rPr>
          <w:color w:val="000000"/>
          <w:sz w:val="24"/>
          <w:szCs w:val="24"/>
          <w:lang w:eastAsia="zh-CN"/>
        </w:rPr>
      </w:pPr>
    </w:p>
    <w:p w:rsidR="00EC7B58" w:rsidRDefault="00EC7B58" w:rsidP="00EC7B58">
      <w:pPr>
        <w:pStyle w:val="1"/>
        <w:jc w:val="center"/>
        <w:rPr>
          <w:rFonts w:hAnsi="宋体"/>
          <w:color w:val="00B050"/>
          <w:kern w:val="2"/>
          <w:sz w:val="28"/>
          <w:szCs w:val="28"/>
        </w:rPr>
      </w:pPr>
      <w:r>
        <w:rPr>
          <w:rFonts w:hint="eastAsia"/>
          <w:sz w:val="24"/>
          <w:szCs w:val="24"/>
        </w:rPr>
        <w:t xml:space="preserve">  单位名称：</w:t>
      </w:r>
      <w:r>
        <w:rPr>
          <w:rFonts w:hAnsi="宋体" w:hint="eastAsia"/>
          <w:color w:val="00B050"/>
          <w:kern w:val="2"/>
          <w:sz w:val="28"/>
          <w:szCs w:val="28"/>
        </w:rPr>
        <w:t>（公章）</w:t>
      </w:r>
    </w:p>
    <w:p w:rsidR="00EE5630" w:rsidRDefault="00EE5630" w:rsidP="00EC7B58">
      <w:pPr>
        <w:pStyle w:val="1"/>
        <w:jc w:val="center"/>
        <w:rPr>
          <w:rFonts w:hAnsi="宋体"/>
          <w:color w:val="00B050"/>
          <w:kern w:val="2"/>
          <w:sz w:val="28"/>
          <w:szCs w:val="28"/>
        </w:rPr>
      </w:pPr>
    </w:p>
    <w:p w:rsidR="00EE5630" w:rsidRDefault="00EE5630" w:rsidP="00EC7B58">
      <w:pPr>
        <w:pStyle w:val="1"/>
        <w:jc w:val="center"/>
        <w:rPr>
          <w:rFonts w:hAnsi="宋体"/>
          <w:color w:val="00B050"/>
          <w:kern w:val="2"/>
          <w:sz w:val="28"/>
          <w:szCs w:val="28"/>
        </w:rPr>
      </w:pPr>
    </w:p>
    <w:p w:rsidR="00EE5630" w:rsidRDefault="00EE5630" w:rsidP="00EC7B58">
      <w:pPr>
        <w:pStyle w:val="1"/>
        <w:jc w:val="center"/>
        <w:rPr>
          <w:rFonts w:hAnsi="宋体"/>
          <w:color w:val="00B050"/>
          <w:kern w:val="2"/>
          <w:sz w:val="28"/>
          <w:szCs w:val="28"/>
        </w:rPr>
      </w:pPr>
    </w:p>
    <w:p w:rsidR="00EE5630" w:rsidRPr="00EC7B58" w:rsidRDefault="00EE5630" w:rsidP="00EE5630">
      <w:pPr>
        <w:spacing w:line="500" w:lineRule="exact"/>
        <w:jc w:val="both"/>
        <w:rPr>
          <w:sz w:val="24"/>
          <w:szCs w:val="24"/>
          <w:lang w:eastAsia="zh-CN"/>
        </w:rPr>
      </w:pPr>
      <w:r w:rsidRPr="00EC7B58">
        <w:rPr>
          <w:rFonts w:hint="eastAsia"/>
          <w:sz w:val="24"/>
          <w:szCs w:val="24"/>
          <w:lang w:eastAsia="zh-CN"/>
        </w:rPr>
        <w:t>附件5、</w:t>
      </w:r>
    </w:p>
    <w:p w:rsidR="00EE5630" w:rsidRPr="00EE5630" w:rsidRDefault="00EE5630" w:rsidP="00EC7B58">
      <w:pPr>
        <w:pStyle w:val="1"/>
        <w:jc w:val="center"/>
        <w:rPr>
          <w:color w:val="4E6127"/>
        </w:rPr>
      </w:pPr>
      <w:r>
        <w:rPr>
          <w:rFonts w:hint="eastAsia"/>
          <w:color w:val="4E6127"/>
        </w:rPr>
        <w:t>检修方案</w:t>
      </w:r>
    </w:p>
    <w:p w:rsidR="00EC7B58" w:rsidRDefault="00EC7B58" w:rsidP="00EC7B58">
      <w:pPr>
        <w:pStyle w:val="1"/>
        <w:jc w:val="center"/>
        <w:rPr>
          <w:color w:val="4E6127"/>
        </w:rPr>
      </w:pPr>
    </w:p>
    <w:p w:rsidR="00EC7B58" w:rsidRDefault="00EC7B58" w:rsidP="00EC7B58">
      <w:pPr>
        <w:pStyle w:val="1"/>
        <w:jc w:val="center"/>
      </w:pPr>
    </w:p>
    <w:p w:rsidR="00EC7B58" w:rsidRDefault="00EC7B58" w:rsidP="00EC7B58">
      <w:pPr>
        <w:pStyle w:val="1"/>
      </w:pPr>
    </w:p>
    <w:p w:rsidR="00EC7B58" w:rsidRDefault="00EC7B58" w:rsidP="00EC7B58">
      <w:pPr>
        <w:pStyle w:val="1"/>
      </w:pPr>
    </w:p>
    <w:p w:rsidR="00EC7B58" w:rsidRDefault="00EC7B58" w:rsidP="00EC7B58">
      <w:pPr>
        <w:pStyle w:val="1"/>
      </w:pPr>
    </w:p>
    <w:p w:rsidR="00EC7B58" w:rsidRDefault="00EC7B58" w:rsidP="00EC7B58">
      <w:pPr>
        <w:pStyle w:val="1"/>
      </w:pPr>
    </w:p>
    <w:p w:rsidR="00EC7B58" w:rsidRDefault="00EC7B58" w:rsidP="00EC7B58">
      <w:pPr>
        <w:pStyle w:val="1"/>
      </w:pPr>
    </w:p>
    <w:p w:rsidR="00EC7B58" w:rsidRPr="00EC7B58" w:rsidRDefault="00EC7B58" w:rsidP="00EC7B58">
      <w:pPr>
        <w:spacing w:line="500" w:lineRule="exact"/>
        <w:jc w:val="both"/>
        <w:rPr>
          <w:sz w:val="24"/>
          <w:szCs w:val="24"/>
          <w:lang w:eastAsia="zh-CN"/>
        </w:rPr>
      </w:pPr>
      <w:r w:rsidRPr="00EC7B58">
        <w:rPr>
          <w:rFonts w:hint="eastAsia"/>
          <w:sz w:val="24"/>
          <w:szCs w:val="24"/>
          <w:lang w:eastAsia="zh-CN"/>
        </w:rPr>
        <w:lastRenderedPageBreak/>
        <w:t>附件</w:t>
      </w:r>
      <w:r w:rsidR="00EE5630">
        <w:rPr>
          <w:rFonts w:hint="eastAsia"/>
          <w:sz w:val="24"/>
          <w:szCs w:val="24"/>
          <w:lang w:eastAsia="zh-CN"/>
        </w:rPr>
        <w:t>6</w:t>
      </w:r>
      <w:r w:rsidRPr="00EC7B58">
        <w:rPr>
          <w:rFonts w:hint="eastAsia"/>
          <w:sz w:val="24"/>
          <w:szCs w:val="24"/>
          <w:lang w:eastAsia="zh-CN"/>
        </w:rPr>
        <w:t>、</w:t>
      </w:r>
    </w:p>
    <w:p w:rsidR="00B75985" w:rsidRPr="00295B59" w:rsidRDefault="00DD56C2" w:rsidP="0079034F">
      <w:pPr>
        <w:pStyle w:val="a8"/>
        <w:spacing w:beforeLines="0" w:afterLines="0" w:line="240" w:lineRule="auto"/>
        <w:ind w:firstLineChars="0" w:firstLine="0"/>
        <w:rPr>
          <w:b/>
          <w:sz w:val="36"/>
          <w:szCs w:val="36"/>
          <w:lang w:eastAsia="zh-CN"/>
        </w:rPr>
      </w:pPr>
      <w:r>
        <w:rPr>
          <w:rFonts w:ascii="Times New Roman" w:hAnsi="Times New Roman" w:cs="Times New Roman" w:hint="eastAsia"/>
          <w:b/>
          <w:sz w:val="36"/>
          <w:szCs w:val="36"/>
          <w:lang w:eastAsia="zh-CN"/>
        </w:rPr>
        <w:t xml:space="preserve">       </w:t>
      </w:r>
      <w:r w:rsidR="00B75985" w:rsidRPr="00295B59">
        <w:rPr>
          <w:rFonts w:hint="eastAsia"/>
          <w:b/>
          <w:sz w:val="36"/>
          <w:szCs w:val="36"/>
          <w:lang w:eastAsia="zh-CN"/>
        </w:rPr>
        <w:t>报</w:t>
      </w:r>
      <w:r w:rsidR="00295B59">
        <w:rPr>
          <w:rFonts w:hint="eastAsia"/>
          <w:b/>
          <w:sz w:val="36"/>
          <w:szCs w:val="36"/>
          <w:lang w:eastAsia="zh-CN"/>
        </w:rPr>
        <w:t xml:space="preserve"> </w:t>
      </w:r>
      <w:r w:rsidR="00B75985" w:rsidRPr="00295B59">
        <w:rPr>
          <w:rFonts w:hint="eastAsia"/>
          <w:b/>
          <w:sz w:val="36"/>
          <w:szCs w:val="36"/>
          <w:lang w:eastAsia="zh-CN"/>
        </w:rPr>
        <w:t>价</w:t>
      </w:r>
      <w:r w:rsidR="00295B59">
        <w:rPr>
          <w:rFonts w:hint="eastAsia"/>
          <w:b/>
          <w:sz w:val="36"/>
          <w:szCs w:val="36"/>
          <w:lang w:eastAsia="zh-CN"/>
        </w:rPr>
        <w:t xml:space="preserve"> </w:t>
      </w:r>
      <w:r w:rsidR="00B75985" w:rsidRPr="00295B59">
        <w:rPr>
          <w:rFonts w:hint="eastAsia"/>
          <w:b/>
          <w:sz w:val="36"/>
          <w:szCs w:val="36"/>
          <w:lang w:eastAsia="zh-CN"/>
        </w:rPr>
        <w:t>单</w:t>
      </w:r>
    </w:p>
    <w:p w:rsidR="005A2B72" w:rsidRDefault="00295B59" w:rsidP="005A2B72">
      <w:pPr>
        <w:pStyle w:val="a8"/>
        <w:spacing w:beforeLines="0" w:afterLines="0" w:line="240" w:lineRule="auto"/>
        <w:ind w:firstLineChars="147" w:firstLine="413"/>
        <w:rPr>
          <w:rFonts w:ascii="Times New Roman" w:hAnsi="Times New Roman" w:cs="Times New Roman"/>
          <w:b/>
          <w:color w:val="FF0000"/>
          <w:lang w:eastAsia="zh-CN"/>
        </w:rPr>
      </w:pPr>
      <w:r w:rsidRPr="007279C2">
        <w:rPr>
          <w:rFonts w:ascii="Times New Roman" w:hAnsi="Times New Roman" w:cs="Times New Roman" w:hint="eastAsia"/>
          <w:b/>
          <w:color w:val="FF0000"/>
          <w:lang w:eastAsia="zh-CN"/>
        </w:rPr>
        <w:t>（注：本报价单和附表需单独</w:t>
      </w:r>
      <w:r w:rsidR="00E13998">
        <w:rPr>
          <w:rFonts w:ascii="Times New Roman" w:hAnsi="Times New Roman" w:cs="Times New Roman" w:hint="eastAsia"/>
          <w:b/>
          <w:color w:val="FF0000"/>
          <w:lang w:eastAsia="zh-CN"/>
        </w:rPr>
        <w:t>盖章</w:t>
      </w:r>
      <w:r w:rsidRPr="007279C2">
        <w:rPr>
          <w:rFonts w:ascii="Times New Roman" w:hAnsi="Times New Roman" w:cs="Times New Roman" w:hint="eastAsia"/>
          <w:b/>
          <w:color w:val="FF0000"/>
          <w:lang w:eastAsia="zh-CN"/>
        </w:rPr>
        <w:t>密封）</w:t>
      </w:r>
    </w:p>
    <w:p w:rsidR="00295B59" w:rsidRPr="005A2B72" w:rsidRDefault="00295B59" w:rsidP="005A2B72">
      <w:pPr>
        <w:pStyle w:val="a8"/>
        <w:spacing w:beforeLines="0" w:afterLines="0" w:line="240" w:lineRule="auto"/>
        <w:ind w:firstLineChars="196" w:firstLine="549"/>
        <w:rPr>
          <w:rFonts w:ascii="Times New Roman" w:hAnsi="Times New Roman" w:cs="Times New Roman"/>
          <w:b/>
          <w:lang w:eastAsia="zh-CN"/>
        </w:rPr>
      </w:pPr>
      <w:r>
        <w:rPr>
          <w:rFonts w:hint="eastAsia"/>
          <w:lang w:eastAsia="zh-CN"/>
        </w:rPr>
        <w:t>参选单位：</w:t>
      </w:r>
      <w:r>
        <w:rPr>
          <w:sz w:val="36"/>
          <w:lang w:eastAsia="zh-CN"/>
        </w:rPr>
        <w:t xml:space="preserve"> ____________________</w:t>
      </w:r>
    </w:p>
    <w:p w:rsidR="00295B59" w:rsidRPr="00C14D43" w:rsidRDefault="00295B59" w:rsidP="00295B59">
      <w:pPr>
        <w:ind w:firstLineChars="200" w:firstLine="560"/>
        <w:rPr>
          <w:sz w:val="28"/>
          <w:u w:val="single"/>
          <w:lang w:eastAsia="zh-CN"/>
        </w:rPr>
      </w:pPr>
      <w:r>
        <w:rPr>
          <w:rFonts w:hint="eastAsia"/>
          <w:sz w:val="28"/>
          <w:lang w:eastAsia="zh-CN"/>
        </w:rPr>
        <w:t xml:space="preserve">项目名称： </w:t>
      </w:r>
      <w:r w:rsidR="00A73A5E" w:rsidRPr="00E01C65">
        <w:rPr>
          <w:rFonts w:asciiTheme="majorEastAsia" w:eastAsiaTheme="majorEastAsia" w:hAnsiTheme="majorEastAsia" w:hint="eastAsia"/>
          <w:bCs/>
          <w:sz w:val="24"/>
          <w:szCs w:val="24"/>
          <w:lang w:eastAsia="zh-CN"/>
        </w:rPr>
        <w:t>220KV</w:t>
      </w:r>
      <w:r w:rsidR="00725A5C">
        <w:rPr>
          <w:rFonts w:asciiTheme="majorEastAsia" w:eastAsiaTheme="majorEastAsia" w:hAnsiTheme="majorEastAsia" w:hint="eastAsia"/>
          <w:bCs/>
          <w:sz w:val="24"/>
          <w:szCs w:val="24"/>
          <w:lang w:eastAsia="zh-CN"/>
        </w:rPr>
        <w:t>主变及断路器机构专项维修</w:t>
      </w:r>
    </w:p>
    <w:p w:rsidR="00295B59" w:rsidRDefault="00295B59" w:rsidP="00295B59">
      <w:pPr>
        <w:ind w:firstLineChars="200" w:firstLine="560"/>
        <w:rPr>
          <w:sz w:val="28"/>
          <w:lang w:eastAsia="zh-CN"/>
        </w:rPr>
      </w:pPr>
      <w:r>
        <w:rPr>
          <w:rFonts w:hint="eastAsia"/>
          <w:sz w:val="28"/>
          <w:lang w:eastAsia="zh-CN"/>
        </w:rPr>
        <w:t>参选报价：</w:t>
      </w:r>
    </w:p>
    <w:p w:rsidR="00295B59" w:rsidRPr="00CB2215" w:rsidRDefault="00295B59" w:rsidP="00295B59">
      <w:pPr>
        <w:ind w:firstLineChars="550" w:firstLine="1540"/>
        <w:rPr>
          <w:b/>
          <w:color w:val="00B050"/>
          <w:sz w:val="28"/>
          <w:szCs w:val="28"/>
          <w:u w:val="single"/>
          <w:lang w:eastAsia="zh-CN"/>
        </w:rPr>
      </w:pPr>
      <w:r w:rsidRPr="00CB2215">
        <w:rPr>
          <w:rFonts w:hint="eastAsia"/>
          <w:sz w:val="28"/>
          <w:szCs w:val="28"/>
          <w:lang w:eastAsia="zh-CN"/>
        </w:rPr>
        <w:t xml:space="preserve">报价: </w:t>
      </w:r>
      <w:r w:rsidRPr="00CB2215">
        <w:rPr>
          <w:rFonts w:hint="eastAsia"/>
          <w:sz w:val="28"/>
          <w:szCs w:val="28"/>
          <w:u w:val="single"/>
          <w:lang w:eastAsia="zh-CN"/>
        </w:rPr>
        <w:t xml:space="preserve">         元 </w:t>
      </w:r>
    </w:p>
    <w:p w:rsidR="00295B59" w:rsidRPr="00CB2215" w:rsidRDefault="00295B59" w:rsidP="00295B59">
      <w:pPr>
        <w:pStyle w:val="1"/>
        <w:spacing w:line="240" w:lineRule="auto"/>
        <w:rPr>
          <w:sz w:val="28"/>
          <w:szCs w:val="28"/>
        </w:rPr>
      </w:pPr>
      <w:r w:rsidRPr="00CB2215">
        <w:rPr>
          <w:rFonts w:hint="eastAsia"/>
          <w:sz w:val="28"/>
          <w:szCs w:val="28"/>
        </w:rPr>
        <w:t xml:space="preserve">            具体分项报价见附表</w:t>
      </w:r>
      <w:r w:rsidR="0029525B">
        <w:rPr>
          <w:rFonts w:hint="eastAsia"/>
          <w:sz w:val="28"/>
          <w:szCs w:val="28"/>
        </w:rPr>
        <w:t>“报价表”</w:t>
      </w:r>
    </w:p>
    <w:p w:rsidR="00295B59" w:rsidRPr="00CB2215" w:rsidRDefault="00295B59" w:rsidP="00295B59">
      <w:pPr>
        <w:ind w:firstLineChars="300" w:firstLine="840"/>
        <w:rPr>
          <w:sz w:val="28"/>
          <w:szCs w:val="28"/>
          <w:lang w:eastAsia="zh-CN"/>
        </w:rPr>
      </w:pPr>
      <w:r w:rsidRPr="00CB2215">
        <w:rPr>
          <w:rFonts w:hint="eastAsia"/>
          <w:sz w:val="28"/>
          <w:szCs w:val="28"/>
          <w:lang w:eastAsia="zh-CN"/>
        </w:rPr>
        <w:t>注： 1、价格为含税价，税率：</w:t>
      </w:r>
      <w:r w:rsidRPr="00CB2215">
        <w:rPr>
          <w:rFonts w:hint="eastAsia"/>
          <w:sz w:val="28"/>
          <w:szCs w:val="28"/>
          <w:u w:val="single"/>
          <w:lang w:eastAsia="zh-CN"/>
        </w:rPr>
        <w:t xml:space="preserve">    %  </w:t>
      </w:r>
      <w:r w:rsidRPr="00CB2215">
        <w:rPr>
          <w:rFonts w:hint="eastAsia"/>
          <w:sz w:val="28"/>
          <w:szCs w:val="28"/>
          <w:lang w:eastAsia="zh-CN"/>
        </w:rPr>
        <w:t xml:space="preserve"> ；</w:t>
      </w:r>
    </w:p>
    <w:p w:rsidR="00295B59" w:rsidRPr="00CB2215" w:rsidRDefault="00295B59" w:rsidP="00295B59">
      <w:pPr>
        <w:pStyle w:val="1"/>
        <w:spacing w:line="240" w:lineRule="auto"/>
        <w:rPr>
          <w:sz w:val="28"/>
          <w:szCs w:val="28"/>
        </w:rPr>
      </w:pPr>
      <w:r w:rsidRPr="00CB2215">
        <w:rPr>
          <w:rFonts w:hint="eastAsia"/>
          <w:sz w:val="28"/>
          <w:szCs w:val="28"/>
        </w:rPr>
        <w:t xml:space="preserve">           2、付款方式：</w:t>
      </w:r>
      <w:r w:rsidRPr="00CB2215">
        <w:rPr>
          <w:rFonts w:hint="eastAsia"/>
          <w:sz w:val="28"/>
          <w:szCs w:val="28"/>
          <w:u w:val="single"/>
        </w:rPr>
        <w:t xml:space="preserve">                 </w:t>
      </w:r>
      <w:r w:rsidRPr="00CB2215">
        <w:rPr>
          <w:rFonts w:hint="eastAsia"/>
          <w:sz w:val="28"/>
          <w:szCs w:val="28"/>
        </w:rPr>
        <w:t>；</w:t>
      </w:r>
    </w:p>
    <w:p w:rsidR="00295B59" w:rsidRPr="0044287E" w:rsidRDefault="00295B59" w:rsidP="00295B59">
      <w:pPr>
        <w:pStyle w:val="1"/>
        <w:spacing w:line="240" w:lineRule="auto"/>
        <w:rPr>
          <w:sz w:val="28"/>
          <w:szCs w:val="28"/>
          <w:u w:val="single"/>
        </w:rPr>
      </w:pPr>
      <w:r w:rsidRPr="00CB2215">
        <w:rPr>
          <w:rFonts w:hint="eastAsia"/>
          <w:sz w:val="28"/>
          <w:szCs w:val="28"/>
        </w:rPr>
        <w:t xml:space="preserve">           </w:t>
      </w:r>
      <w:r>
        <w:rPr>
          <w:rFonts w:hint="eastAsia"/>
          <w:sz w:val="28"/>
          <w:szCs w:val="28"/>
        </w:rPr>
        <w:t>3、服务期限：</w:t>
      </w:r>
      <w:r>
        <w:rPr>
          <w:rFonts w:hint="eastAsia"/>
          <w:sz w:val="28"/>
          <w:szCs w:val="28"/>
          <w:u w:val="single"/>
        </w:rPr>
        <w:t xml:space="preserve">                 </w:t>
      </w:r>
    </w:p>
    <w:p w:rsidR="00295B59" w:rsidRDefault="00295B59" w:rsidP="00295B59">
      <w:pPr>
        <w:pStyle w:val="1"/>
        <w:spacing w:line="240" w:lineRule="auto"/>
        <w:ind w:firstLineChars="200" w:firstLine="560"/>
        <w:rPr>
          <w:sz w:val="28"/>
          <w:u w:val="single"/>
        </w:rPr>
      </w:pPr>
      <w:r>
        <w:rPr>
          <w:rFonts w:hint="eastAsia"/>
          <w:sz w:val="28"/>
        </w:rPr>
        <w:t>参选人：</w:t>
      </w:r>
      <w:r>
        <w:rPr>
          <w:rFonts w:hint="eastAsia"/>
          <w:sz w:val="28"/>
          <w:u w:val="single"/>
        </w:rPr>
        <w:t xml:space="preserve">      </w:t>
      </w:r>
      <w:r>
        <w:rPr>
          <w:rFonts w:hint="eastAsia"/>
          <w:color w:val="00B050"/>
          <w:sz w:val="28"/>
        </w:rPr>
        <w:t>（加盖参选单位章）</w:t>
      </w:r>
    </w:p>
    <w:p w:rsidR="00295B59" w:rsidRDefault="00295B59" w:rsidP="00295B59">
      <w:pPr>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rsidR="00295B59" w:rsidRDefault="00295B59" w:rsidP="00295B59">
      <w:pPr>
        <w:ind w:firstLineChars="200" w:firstLine="560"/>
        <w:rPr>
          <w:color w:val="C00000"/>
          <w:sz w:val="28"/>
          <w:u w:val="single"/>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rsidR="00295B59" w:rsidRDefault="00295B59" w:rsidP="00295B59">
      <w:pPr>
        <w:ind w:firstLineChars="200" w:firstLine="56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p>
    <w:p w:rsidR="00EE6584" w:rsidRPr="006C6216" w:rsidRDefault="0079034F" w:rsidP="00EE6584">
      <w:pPr>
        <w:pStyle w:val="af"/>
        <w:spacing w:before="0" w:beforeAutospacing="0" w:after="0" w:afterAutospacing="0" w:line="360" w:lineRule="auto"/>
        <w:ind w:firstLineChars="200" w:firstLine="480"/>
        <w:rPr>
          <w:color w:val="3C3C3C"/>
        </w:rPr>
      </w:pPr>
      <w:r>
        <w:rPr>
          <w:color w:val="3C3C3C"/>
        </w:rPr>
        <w:t>附表</w:t>
      </w:r>
      <w:r>
        <w:rPr>
          <w:rFonts w:hint="eastAsia"/>
          <w:color w:val="3C3C3C"/>
        </w:rPr>
        <w:t>：</w:t>
      </w:r>
      <w:bookmarkEnd w:id="30"/>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972"/>
        <w:gridCol w:w="2884"/>
        <w:gridCol w:w="567"/>
        <w:gridCol w:w="1134"/>
        <w:gridCol w:w="1134"/>
        <w:gridCol w:w="2098"/>
      </w:tblGrid>
      <w:tr w:rsidR="00EE6584" w:rsidRPr="006C6216" w:rsidTr="008121A5">
        <w:tc>
          <w:tcPr>
            <w:tcW w:w="567" w:type="dxa"/>
            <w:vAlign w:val="center"/>
          </w:tcPr>
          <w:p w:rsidR="00EE6584" w:rsidRPr="006C6216" w:rsidRDefault="00EE6584" w:rsidP="008121A5">
            <w:pPr>
              <w:pStyle w:val="af"/>
              <w:spacing w:before="0" w:beforeAutospacing="0" w:after="0" w:afterAutospacing="0" w:line="240" w:lineRule="atLeast"/>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序号</w:t>
            </w:r>
          </w:p>
        </w:tc>
        <w:tc>
          <w:tcPr>
            <w:tcW w:w="3856" w:type="dxa"/>
            <w:gridSpan w:val="2"/>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名   称</w:t>
            </w:r>
          </w:p>
        </w:tc>
        <w:tc>
          <w:tcPr>
            <w:tcW w:w="567" w:type="dxa"/>
            <w:vAlign w:val="center"/>
          </w:tcPr>
          <w:p w:rsidR="00EE6584" w:rsidRPr="006C6216" w:rsidRDefault="00EE6584" w:rsidP="008121A5">
            <w:pPr>
              <w:pStyle w:val="af"/>
              <w:spacing w:before="0" w:beforeAutospacing="0" w:after="0" w:afterAutospacing="0" w:line="240" w:lineRule="atLeast"/>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数量</w:t>
            </w:r>
          </w:p>
        </w:tc>
        <w:tc>
          <w:tcPr>
            <w:tcW w:w="1134" w:type="dxa"/>
            <w:vAlign w:val="center"/>
          </w:tcPr>
          <w:p w:rsidR="00EE6584" w:rsidRPr="006C6216" w:rsidRDefault="00EE6584" w:rsidP="008121A5">
            <w:pPr>
              <w:pStyle w:val="af"/>
              <w:spacing w:before="0" w:beforeAutospacing="0" w:after="0" w:afterAutospacing="0" w:line="240" w:lineRule="atLeast"/>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单价（元）</w:t>
            </w:r>
          </w:p>
        </w:tc>
        <w:tc>
          <w:tcPr>
            <w:tcW w:w="1134" w:type="dxa"/>
            <w:vAlign w:val="center"/>
          </w:tcPr>
          <w:p w:rsidR="00EE6584" w:rsidRPr="006C6216" w:rsidRDefault="00EE6584" w:rsidP="008121A5">
            <w:pPr>
              <w:pStyle w:val="af"/>
              <w:spacing w:before="0" w:beforeAutospacing="0" w:after="0" w:afterAutospacing="0" w:line="240" w:lineRule="atLeast"/>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合计（元）</w:t>
            </w:r>
          </w:p>
        </w:tc>
        <w:tc>
          <w:tcPr>
            <w:tcW w:w="2098"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备注</w:t>
            </w:r>
          </w:p>
        </w:tc>
      </w:tr>
      <w:tr w:rsidR="00EE6584" w:rsidRPr="006C6216" w:rsidTr="008121A5">
        <w:tc>
          <w:tcPr>
            <w:tcW w:w="567"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1</w:t>
            </w:r>
          </w:p>
        </w:tc>
        <w:tc>
          <w:tcPr>
            <w:tcW w:w="3856" w:type="dxa"/>
            <w:gridSpan w:val="2"/>
            <w:vAlign w:val="center"/>
          </w:tcPr>
          <w:p w:rsidR="00EE6584" w:rsidRPr="006C6216" w:rsidRDefault="00EE6584" w:rsidP="008121A5">
            <w:pPr>
              <w:pStyle w:val="af"/>
              <w:spacing w:before="0" w:beforeAutospacing="0" w:after="0" w:afterAutospacing="0" w:line="240" w:lineRule="atLeast"/>
              <w:rPr>
                <w:rFonts w:asciiTheme="majorEastAsia" w:eastAsiaTheme="majorEastAsia" w:hAnsiTheme="majorEastAsia"/>
                <w:color w:val="3C3C3C"/>
                <w:sz w:val="21"/>
                <w:szCs w:val="21"/>
              </w:rPr>
            </w:pPr>
            <w:r w:rsidRPr="006C6216">
              <w:rPr>
                <w:rFonts w:asciiTheme="majorEastAsia" w:eastAsiaTheme="majorEastAsia" w:hAnsiTheme="majorEastAsia" w:hint="eastAsia"/>
                <w:sz w:val="21"/>
                <w:szCs w:val="21"/>
              </w:rPr>
              <w:t>220kV</w:t>
            </w:r>
            <w:r>
              <w:rPr>
                <w:rFonts w:asciiTheme="majorEastAsia" w:eastAsiaTheme="majorEastAsia" w:hAnsiTheme="majorEastAsia" w:hint="eastAsia"/>
                <w:sz w:val="21"/>
                <w:szCs w:val="21"/>
              </w:rPr>
              <w:t>断路器机构</w:t>
            </w:r>
            <w:r w:rsidRPr="006C6216">
              <w:rPr>
                <w:rFonts w:asciiTheme="majorEastAsia" w:eastAsiaTheme="majorEastAsia" w:hAnsiTheme="majorEastAsia" w:hint="eastAsia"/>
                <w:sz w:val="21"/>
                <w:szCs w:val="21"/>
              </w:rPr>
              <w:t>维修</w:t>
            </w:r>
          </w:p>
        </w:tc>
        <w:tc>
          <w:tcPr>
            <w:tcW w:w="567"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5</w:t>
            </w: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restart"/>
            <w:vAlign w:val="center"/>
          </w:tcPr>
          <w:p w:rsidR="00EE6584" w:rsidRPr="006C6216" w:rsidRDefault="00EE6584" w:rsidP="008121A5">
            <w:pPr>
              <w:pStyle w:val="af"/>
              <w:spacing w:before="0" w:beforeAutospacing="0" w:after="0" w:afterAutospacing="0" w:line="240" w:lineRule="atLeast"/>
              <w:rPr>
                <w:rFonts w:asciiTheme="majorEastAsia" w:eastAsiaTheme="majorEastAsia" w:hAnsiTheme="majorEastAsia"/>
                <w:color w:val="3C3C3C"/>
                <w:sz w:val="21"/>
                <w:szCs w:val="21"/>
              </w:rPr>
            </w:pPr>
            <w:r w:rsidRPr="00D01CC7">
              <w:rPr>
                <w:rFonts w:asciiTheme="majorEastAsia" w:eastAsiaTheme="majorEastAsia" w:hAnsiTheme="majorEastAsia" w:hint="eastAsia"/>
                <w:sz w:val="21"/>
                <w:szCs w:val="21"/>
              </w:rPr>
              <w:t>项目所需的检修材料、备件、工器具（含滤油机、试验设备等）都由</w:t>
            </w:r>
            <w:r>
              <w:rPr>
                <w:rFonts w:asciiTheme="majorEastAsia" w:eastAsiaTheme="majorEastAsia" w:hAnsiTheme="majorEastAsia" w:hint="eastAsia"/>
                <w:sz w:val="21"/>
                <w:szCs w:val="21"/>
              </w:rPr>
              <w:t>乙方</w:t>
            </w:r>
            <w:r w:rsidRPr="00D01CC7">
              <w:rPr>
                <w:rFonts w:asciiTheme="majorEastAsia" w:eastAsiaTheme="majorEastAsia" w:hAnsiTheme="majorEastAsia" w:hint="eastAsia"/>
                <w:sz w:val="21"/>
                <w:szCs w:val="21"/>
              </w:rPr>
              <w:t>提供，设备厂家的服务费由</w:t>
            </w:r>
            <w:r>
              <w:rPr>
                <w:rFonts w:asciiTheme="majorEastAsia" w:eastAsiaTheme="majorEastAsia" w:hAnsiTheme="majorEastAsia" w:hint="eastAsia"/>
                <w:sz w:val="21"/>
                <w:szCs w:val="21"/>
              </w:rPr>
              <w:t>乙方</w:t>
            </w:r>
            <w:r w:rsidRPr="00D01CC7">
              <w:rPr>
                <w:rFonts w:asciiTheme="majorEastAsia" w:eastAsiaTheme="majorEastAsia" w:hAnsiTheme="majorEastAsia" w:hint="eastAsia"/>
                <w:sz w:val="21"/>
                <w:szCs w:val="21"/>
              </w:rPr>
              <w:t>提供。</w:t>
            </w:r>
            <w:r w:rsidRPr="006C6216">
              <w:rPr>
                <w:rFonts w:asciiTheme="majorEastAsia" w:eastAsiaTheme="majorEastAsia" w:hAnsiTheme="majorEastAsia" w:hint="eastAsia"/>
                <w:color w:val="3C3C3C"/>
                <w:sz w:val="21"/>
                <w:szCs w:val="21"/>
              </w:rPr>
              <w:t>，具体见附件1“发包说明书”</w:t>
            </w:r>
          </w:p>
        </w:tc>
      </w:tr>
      <w:tr w:rsidR="00EE6584" w:rsidRPr="006C6216" w:rsidTr="008121A5">
        <w:trPr>
          <w:trHeight w:val="457"/>
        </w:trPr>
        <w:tc>
          <w:tcPr>
            <w:tcW w:w="567" w:type="dxa"/>
            <w:vMerge w:val="restart"/>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2</w:t>
            </w:r>
          </w:p>
        </w:tc>
        <w:tc>
          <w:tcPr>
            <w:tcW w:w="972" w:type="dxa"/>
            <w:vMerge w:val="restart"/>
            <w:tcBorders>
              <w:right w:val="single" w:sz="4" w:space="0" w:color="auto"/>
            </w:tcBorders>
            <w:vAlign w:val="center"/>
          </w:tcPr>
          <w:p w:rsidR="00EE6584" w:rsidRPr="006C6216" w:rsidRDefault="00EE6584" w:rsidP="008121A5">
            <w:pPr>
              <w:pStyle w:val="af"/>
              <w:spacing w:before="0" w:beforeAutospacing="0" w:after="0" w:afterAutospacing="0" w:line="240" w:lineRule="atLeast"/>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变压器</w:t>
            </w:r>
          </w:p>
        </w:tc>
        <w:tc>
          <w:tcPr>
            <w:tcW w:w="2884" w:type="dxa"/>
            <w:tcBorders>
              <w:left w:val="single" w:sz="4" w:space="0" w:color="auto"/>
            </w:tcBorders>
            <w:vAlign w:val="center"/>
          </w:tcPr>
          <w:p w:rsidR="00EE6584" w:rsidRPr="00D01CC7" w:rsidRDefault="00EE6584" w:rsidP="008121A5">
            <w:pPr>
              <w:pStyle w:val="af"/>
              <w:spacing w:before="0" w:beforeAutospacing="0" w:after="0" w:afterAutospacing="0" w:line="240" w:lineRule="atLeast"/>
              <w:rPr>
                <w:rFonts w:asciiTheme="majorEastAsia" w:eastAsiaTheme="majorEastAsia" w:hAnsiTheme="majorEastAsia"/>
                <w:color w:val="3C3C3C"/>
                <w:sz w:val="21"/>
                <w:szCs w:val="21"/>
              </w:rPr>
            </w:pPr>
            <w:r w:rsidRPr="00D01CC7">
              <w:rPr>
                <w:rFonts w:asciiTheme="majorEastAsia" w:eastAsiaTheme="majorEastAsia" w:hAnsiTheme="majorEastAsia" w:hint="eastAsia"/>
                <w:sz w:val="21"/>
                <w:szCs w:val="21"/>
              </w:rPr>
              <w:t>预防性试验</w:t>
            </w:r>
          </w:p>
        </w:tc>
        <w:tc>
          <w:tcPr>
            <w:tcW w:w="567"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2</w:t>
            </w: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EE6584" w:rsidRPr="006C6216" w:rsidTr="008121A5">
        <w:trPr>
          <w:trHeight w:val="421"/>
        </w:trPr>
        <w:tc>
          <w:tcPr>
            <w:tcW w:w="567" w:type="dxa"/>
            <w:vMerge/>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972" w:type="dxa"/>
            <w:vMerge/>
            <w:tcBorders>
              <w:right w:val="single" w:sz="4" w:space="0" w:color="auto"/>
            </w:tcBorders>
            <w:vAlign w:val="center"/>
          </w:tcPr>
          <w:p w:rsidR="00EE6584" w:rsidRPr="006C6216" w:rsidRDefault="00EE6584" w:rsidP="008121A5">
            <w:pPr>
              <w:pStyle w:val="af"/>
              <w:spacing w:before="0" w:beforeAutospacing="0" w:after="0" w:afterAutospacing="0" w:line="240" w:lineRule="atLeast"/>
              <w:rPr>
                <w:rFonts w:asciiTheme="majorEastAsia" w:eastAsiaTheme="majorEastAsia" w:hAnsiTheme="majorEastAsia"/>
                <w:color w:val="3C3C3C"/>
                <w:sz w:val="21"/>
                <w:szCs w:val="21"/>
              </w:rPr>
            </w:pPr>
          </w:p>
        </w:tc>
        <w:tc>
          <w:tcPr>
            <w:tcW w:w="2884" w:type="dxa"/>
            <w:tcBorders>
              <w:left w:val="single" w:sz="4" w:space="0" w:color="auto"/>
            </w:tcBorders>
            <w:vAlign w:val="center"/>
          </w:tcPr>
          <w:p w:rsidR="00EE6584" w:rsidRPr="00D01CC7" w:rsidRDefault="00EE6584" w:rsidP="008121A5">
            <w:pPr>
              <w:pStyle w:val="af"/>
              <w:spacing w:before="0" w:beforeAutospacing="0" w:after="0" w:afterAutospacing="0" w:line="240" w:lineRule="atLeast"/>
              <w:rPr>
                <w:rFonts w:asciiTheme="majorEastAsia" w:eastAsiaTheme="majorEastAsia" w:hAnsiTheme="majorEastAsia"/>
                <w:color w:val="3C3C3C"/>
                <w:sz w:val="21"/>
                <w:szCs w:val="21"/>
              </w:rPr>
            </w:pPr>
            <w:r w:rsidRPr="00D01CC7">
              <w:rPr>
                <w:rFonts w:asciiTheme="majorEastAsia" w:eastAsiaTheme="majorEastAsia" w:hAnsiTheme="majorEastAsia"/>
                <w:color w:val="3C3C3C"/>
                <w:sz w:val="21"/>
                <w:szCs w:val="21"/>
              </w:rPr>
              <w:t>维修</w:t>
            </w:r>
          </w:p>
        </w:tc>
        <w:tc>
          <w:tcPr>
            <w:tcW w:w="567"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2</w:t>
            </w: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EE6584" w:rsidRPr="006C6216" w:rsidTr="008121A5">
        <w:trPr>
          <w:trHeight w:val="421"/>
        </w:trPr>
        <w:tc>
          <w:tcPr>
            <w:tcW w:w="567" w:type="dxa"/>
            <w:vMerge/>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972" w:type="dxa"/>
            <w:vMerge/>
            <w:tcBorders>
              <w:right w:val="single" w:sz="4" w:space="0" w:color="auto"/>
            </w:tcBorders>
            <w:vAlign w:val="center"/>
          </w:tcPr>
          <w:p w:rsidR="00EE6584" w:rsidRPr="006C6216" w:rsidRDefault="00EE6584" w:rsidP="008121A5">
            <w:pPr>
              <w:pStyle w:val="af"/>
              <w:spacing w:before="0" w:beforeAutospacing="0" w:after="0" w:afterAutospacing="0" w:line="240" w:lineRule="atLeast"/>
              <w:rPr>
                <w:rFonts w:asciiTheme="majorEastAsia" w:eastAsiaTheme="majorEastAsia" w:hAnsiTheme="majorEastAsia"/>
                <w:sz w:val="21"/>
                <w:szCs w:val="21"/>
              </w:rPr>
            </w:pPr>
          </w:p>
        </w:tc>
        <w:tc>
          <w:tcPr>
            <w:tcW w:w="2884" w:type="dxa"/>
            <w:tcBorders>
              <w:left w:val="single" w:sz="4" w:space="0" w:color="auto"/>
            </w:tcBorders>
            <w:vAlign w:val="center"/>
          </w:tcPr>
          <w:p w:rsidR="00EE6584" w:rsidRPr="00D30525" w:rsidRDefault="00EE6584" w:rsidP="008121A5">
            <w:pPr>
              <w:pStyle w:val="af"/>
              <w:spacing w:before="0" w:beforeAutospacing="0" w:after="0" w:afterAutospacing="0" w:line="240" w:lineRule="atLeast"/>
              <w:rPr>
                <w:rFonts w:asciiTheme="majorEastAsia" w:eastAsiaTheme="majorEastAsia" w:hAnsiTheme="majorEastAsia"/>
                <w:sz w:val="21"/>
                <w:szCs w:val="21"/>
              </w:rPr>
            </w:pPr>
            <w:r w:rsidRPr="00D30525">
              <w:rPr>
                <w:rFonts w:asciiTheme="majorEastAsia" w:eastAsiaTheme="majorEastAsia" w:hAnsiTheme="majorEastAsia"/>
                <w:sz w:val="21"/>
                <w:szCs w:val="21"/>
              </w:rPr>
              <w:t>整体防腐</w:t>
            </w:r>
          </w:p>
        </w:tc>
        <w:tc>
          <w:tcPr>
            <w:tcW w:w="567"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2</w:t>
            </w: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EE6584" w:rsidRPr="006C6216" w:rsidTr="008121A5">
        <w:trPr>
          <w:trHeight w:val="532"/>
        </w:trPr>
        <w:tc>
          <w:tcPr>
            <w:tcW w:w="567" w:type="dxa"/>
            <w:vMerge w:val="restart"/>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3</w:t>
            </w:r>
          </w:p>
        </w:tc>
        <w:tc>
          <w:tcPr>
            <w:tcW w:w="972" w:type="dxa"/>
            <w:vMerge w:val="restart"/>
            <w:tcBorders>
              <w:right w:val="single" w:sz="4" w:space="0" w:color="auto"/>
            </w:tcBorders>
            <w:vAlign w:val="center"/>
          </w:tcPr>
          <w:p w:rsidR="00EE6584" w:rsidRPr="006C6216" w:rsidRDefault="00EE6584" w:rsidP="008121A5">
            <w:pPr>
              <w:pStyle w:val="af"/>
              <w:spacing w:before="0" w:beforeAutospacing="0" w:after="0" w:afterAutospacing="0" w:line="240" w:lineRule="atLeast"/>
              <w:rPr>
                <w:rFonts w:asciiTheme="majorEastAsia" w:eastAsiaTheme="majorEastAsia" w:hAnsiTheme="majorEastAsia"/>
                <w:sz w:val="21"/>
                <w:szCs w:val="21"/>
              </w:rPr>
            </w:pPr>
            <w:r>
              <w:rPr>
                <w:rFonts w:asciiTheme="majorEastAsia" w:eastAsiaTheme="majorEastAsia" w:hAnsiTheme="majorEastAsia"/>
                <w:sz w:val="21"/>
                <w:szCs w:val="21"/>
              </w:rPr>
              <w:t>线路终端塔</w:t>
            </w:r>
          </w:p>
        </w:tc>
        <w:tc>
          <w:tcPr>
            <w:tcW w:w="2884" w:type="dxa"/>
            <w:tcBorders>
              <w:left w:val="single" w:sz="4" w:space="0" w:color="auto"/>
            </w:tcBorders>
            <w:vAlign w:val="center"/>
          </w:tcPr>
          <w:p w:rsidR="00EE6584" w:rsidRPr="00D30525" w:rsidRDefault="00EE6584" w:rsidP="008121A5">
            <w:pPr>
              <w:pStyle w:val="af"/>
              <w:spacing w:before="0" w:beforeAutospacing="0" w:after="0" w:afterAutospacing="0" w:line="240" w:lineRule="atLeast"/>
              <w:rPr>
                <w:rFonts w:asciiTheme="majorEastAsia" w:eastAsiaTheme="majorEastAsia" w:hAnsiTheme="majorEastAsia"/>
                <w:sz w:val="21"/>
                <w:szCs w:val="21"/>
              </w:rPr>
            </w:pPr>
            <w:r w:rsidRPr="00D30525">
              <w:rPr>
                <w:rFonts w:asciiTheme="majorEastAsia" w:eastAsiaTheme="majorEastAsia" w:hAnsiTheme="majorEastAsia" w:hint="eastAsia"/>
                <w:sz w:val="21"/>
                <w:szCs w:val="21"/>
              </w:rPr>
              <w:t>横担式复合绝缘子检查清扫</w:t>
            </w:r>
          </w:p>
        </w:tc>
        <w:tc>
          <w:tcPr>
            <w:tcW w:w="567"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color w:val="3C3C3C"/>
                <w:sz w:val="21"/>
                <w:szCs w:val="21"/>
              </w:rPr>
              <w:t>45</w:t>
            </w: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EE6584" w:rsidRPr="006C6216" w:rsidTr="008121A5">
        <w:trPr>
          <w:trHeight w:val="532"/>
        </w:trPr>
        <w:tc>
          <w:tcPr>
            <w:tcW w:w="567" w:type="dxa"/>
            <w:vMerge/>
            <w:vAlign w:val="center"/>
          </w:tcPr>
          <w:p w:rsidR="00EE6584"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972" w:type="dxa"/>
            <w:vMerge/>
            <w:tcBorders>
              <w:right w:val="single" w:sz="4" w:space="0" w:color="auto"/>
            </w:tcBorders>
            <w:vAlign w:val="center"/>
          </w:tcPr>
          <w:p w:rsidR="00EE6584" w:rsidRPr="006C6216" w:rsidRDefault="00EE6584" w:rsidP="008121A5">
            <w:pPr>
              <w:pStyle w:val="af"/>
              <w:spacing w:before="0" w:beforeAutospacing="0" w:after="0" w:afterAutospacing="0" w:line="240" w:lineRule="atLeast"/>
              <w:rPr>
                <w:rFonts w:asciiTheme="majorEastAsia" w:eastAsiaTheme="majorEastAsia" w:hAnsiTheme="majorEastAsia"/>
                <w:sz w:val="21"/>
                <w:szCs w:val="21"/>
              </w:rPr>
            </w:pPr>
          </w:p>
        </w:tc>
        <w:tc>
          <w:tcPr>
            <w:tcW w:w="2884" w:type="dxa"/>
            <w:tcBorders>
              <w:left w:val="single" w:sz="4" w:space="0" w:color="auto"/>
            </w:tcBorders>
            <w:vAlign w:val="center"/>
          </w:tcPr>
          <w:p w:rsidR="00EE6584" w:rsidRPr="00D30525" w:rsidRDefault="00EE6584" w:rsidP="008121A5">
            <w:pPr>
              <w:pStyle w:val="af"/>
              <w:spacing w:before="0" w:beforeAutospacing="0" w:after="0" w:afterAutospacing="0" w:line="240" w:lineRule="atLeast"/>
              <w:rPr>
                <w:rFonts w:asciiTheme="majorEastAsia" w:eastAsiaTheme="majorEastAsia" w:hAnsiTheme="majorEastAsia"/>
                <w:sz w:val="21"/>
                <w:szCs w:val="21"/>
              </w:rPr>
            </w:pPr>
            <w:r w:rsidRPr="00D30525">
              <w:rPr>
                <w:rFonts w:asciiTheme="majorEastAsia" w:eastAsiaTheme="majorEastAsia" w:hAnsiTheme="majorEastAsia" w:hint="eastAsia"/>
                <w:sz w:val="21"/>
                <w:szCs w:val="21"/>
              </w:rPr>
              <w:t>复合外套无间隙氧化物避雷器预防性试验</w:t>
            </w:r>
          </w:p>
        </w:tc>
        <w:tc>
          <w:tcPr>
            <w:tcW w:w="567" w:type="dxa"/>
            <w:vAlign w:val="center"/>
          </w:tcPr>
          <w:p w:rsidR="00EE6584"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Pr>
                <w:rFonts w:asciiTheme="majorEastAsia" w:eastAsiaTheme="majorEastAsia" w:hAnsiTheme="majorEastAsia" w:hint="eastAsia"/>
                <w:color w:val="3C3C3C"/>
                <w:sz w:val="21"/>
                <w:szCs w:val="21"/>
              </w:rPr>
              <w:t>6</w:t>
            </w: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1134"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2098" w:type="dxa"/>
            <w:vMerge/>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r>
      <w:tr w:rsidR="00EE6584" w:rsidRPr="006C6216" w:rsidTr="008121A5">
        <w:tc>
          <w:tcPr>
            <w:tcW w:w="567" w:type="dxa"/>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p>
        </w:tc>
        <w:tc>
          <w:tcPr>
            <w:tcW w:w="4423" w:type="dxa"/>
            <w:gridSpan w:val="3"/>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总计：</w:t>
            </w:r>
          </w:p>
        </w:tc>
        <w:tc>
          <w:tcPr>
            <w:tcW w:w="4366" w:type="dxa"/>
            <w:gridSpan w:val="3"/>
            <w:vAlign w:val="center"/>
          </w:tcPr>
          <w:p w:rsidR="00EE6584" w:rsidRPr="006C6216" w:rsidRDefault="00EE6584" w:rsidP="008121A5">
            <w:pPr>
              <w:pStyle w:val="af"/>
              <w:spacing w:before="0" w:beforeAutospacing="0" w:after="0" w:afterAutospacing="0" w:line="360" w:lineRule="auto"/>
              <w:jc w:val="center"/>
              <w:rPr>
                <w:rFonts w:asciiTheme="majorEastAsia" w:eastAsiaTheme="majorEastAsia" w:hAnsiTheme="majorEastAsia"/>
                <w:color w:val="3C3C3C"/>
                <w:sz w:val="21"/>
                <w:szCs w:val="21"/>
              </w:rPr>
            </w:pPr>
            <w:r w:rsidRPr="006C6216">
              <w:rPr>
                <w:rFonts w:asciiTheme="majorEastAsia" w:eastAsiaTheme="majorEastAsia" w:hAnsiTheme="majorEastAsia" w:hint="eastAsia"/>
                <w:color w:val="3C3C3C"/>
                <w:sz w:val="21"/>
                <w:szCs w:val="21"/>
              </w:rPr>
              <w:t xml:space="preserve"> 元</w:t>
            </w:r>
          </w:p>
        </w:tc>
      </w:tr>
    </w:tbl>
    <w:p w:rsidR="001A5EDC" w:rsidRDefault="001A5EDC" w:rsidP="00EE6584">
      <w:pPr>
        <w:pStyle w:val="af"/>
        <w:spacing w:before="0" w:beforeAutospacing="0" w:after="0" w:afterAutospacing="0" w:line="360" w:lineRule="auto"/>
        <w:ind w:firstLineChars="200" w:firstLine="480"/>
      </w:pPr>
    </w:p>
    <w:sectPr w:rsidR="001A5EDC" w:rsidSect="000B1DE9">
      <w:footerReference w:type="default" r:id="rId12"/>
      <w:pgSz w:w="11910" w:h="16840"/>
      <w:pgMar w:top="1134" w:right="1134" w:bottom="1134" w:left="1134" w:header="0" w:footer="55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CB8" w:rsidRDefault="00C36CB8">
      <w:r>
        <w:separator/>
      </w:r>
    </w:p>
  </w:endnote>
  <w:endnote w:type="continuationSeparator" w:id="0">
    <w:p w:rsidR="00C36CB8" w:rsidRDefault="00C36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1">
    <w:altName w:val="Arial"/>
    <w:panose1 w:val="00000000000000000000"/>
    <w:charset w:val="00"/>
    <w:family w:val="swiss"/>
    <w:notTrueType/>
    <w:pitch w:val="default"/>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FA0" w:rsidRDefault="00824FA0">
    <w:pPr>
      <w:pStyle w:val="a3"/>
      <w:spacing w:line="14" w:lineRule="auto"/>
      <w:rPr>
        <w:sz w:val="20"/>
      </w:rPr>
    </w:pPr>
    <w:r>
      <w:rPr>
        <w:noProof/>
        <w:lang w:eastAsia="zh-CN"/>
      </w:rPr>
      <mc:AlternateContent>
        <mc:Choice Requires="wps">
          <w:drawing>
            <wp:anchor distT="0" distB="0" distL="114300" distR="114300" simplePos="0" relativeHeight="251657216" behindDoc="1" locked="0" layoutInCell="1" allowOverlap="1">
              <wp:simplePos x="0" y="0"/>
              <wp:positionH relativeFrom="page">
                <wp:posOffset>3885565</wp:posOffset>
              </wp:positionH>
              <wp:positionV relativeFrom="page">
                <wp:posOffset>10203180</wp:posOffset>
              </wp:positionV>
              <wp:extent cx="482600" cy="152400"/>
              <wp:effectExtent l="0" t="1905" r="3810" b="0"/>
              <wp:wrapNone/>
              <wp:docPr id="2"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4FA0" w:rsidRDefault="00824FA0">
                          <w:pPr>
                            <w:spacing w:line="219" w:lineRule="exact"/>
                            <w:ind w:left="2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6" o:spid="_x0000_s1026" type="#_x0000_t202" style="position:absolute;margin-left:305.95pt;margin-top:803.4pt;width:38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5nHrAIAAKsFAAAOAAAAZHJzL2Uyb0RvYy54bWysVG1vmzAQ/j5p/8Hyd8rLCAVUUrUhTJO6&#10;F6ndD3DABGtgM9sJdNX++84mJGmrSdM2PliHfX7unrvHd3U9di3aU6mY4Bn2LzyMKC9Fxfg2w18f&#10;CifGSGnCK9IKTjP8SBW+Xr59czX0KQ1EI9qKSgQgXKVDn+FG6z51XVU2tCPqQvSUw2EtZEc0/Mqt&#10;W0kyAHrXuoHnRe4gZNVLUVKlYDefDvHS4tc1LfXnulZUozbDkJu2q7Trxqzu8oqkW0n6hpWHNMhf&#10;ZNERxiHoESonmqCdZK+gOlZKoUStL0rRuaKuWUktB2Djey/Y3Dekp5YLFEf1xzKp/wdbftp/kYhV&#10;GQ4w4qSDFj3QUaNbMSLfCyJToKFXKfjd9+CpRziBRluyqr8T5TeFuFg1hG/pjZRiaCipIEHf3HTP&#10;rk44yoBsho+igkhkp4UFGmvZmepBPRCgQ6Mej80x2ZSwGcZB5MFJCUf+IgjBNhFIOl/updLvqeiQ&#10;MTIsofcWnOzvlJ5cZxcTi4uCtS3sk7TlzzYAc9qB0HDVnJkkbDufEi9Zx+s4dMIgWjuhl+fOTbEK&#10;najwLxf5u3y1yv2fJq4fpg2rKspNmFlafvhnrTuIfBLFUVxKtKwycCYlJbebVSvRnoC0C/sdCnLm&#10;5j5Pw9YLuLyg5EM1b4PEKaL40gmLcOEkl17seH5ym0RemIR58ZzSHeP03ymhIcPJIlhMWvotN89+&#10;r7mRtGMahkfLugzHRyeSGgWueWVbqwlrJ/usFCb9Uymg3XOjrV6NRCex6nEzAooR8UZUj6BcKUBZ&#10;IEKYeGA0Qv7AaIDpkWH1fUckxaj9wEH9ZtTMhpyNzWwQXsLVDGuMJnOlp5G06yXbNoA8vS8ubuCF&#10;1Myq95TF4V3BRLAkDtPLjJzzf+t1mrHLXwAAAP//AwBQSwMEFAAGAAgAAAAhAKtDguffAAAADQEA&#10;AA8AAABkcnMvZG93bnJldi54bWxMj8FOwzAQRO9I/IO1SNyoHZBMGuJUFYITEiINB45O7CZW43WI&#10;3Tb8PdsTHHfmaXam3Cx+ZCc7RxdQQbYSwCx2wTjsFXw2r3c5sJg0Gj0GtAp+bIRNdX1V6sKEM9b2&#10;tEs9oxCMhVYwpDQVnMdusF7HVZgskrcPs9eJzrnnZtZnCvcjvxdCcq8d0odBT/Z5sN1hd/QKtl9Y&#10;v7jv9/aj3teuadYC3+RBqdubZfsELNkl/cFwqU/VoaJObTiiiWxUILNsTSgZUkgaQYjMH0lqL9KD&#10;yIFXJf+/ovoFAAD//wMAUEsBAi0AFAAGAAgAAAAhALaDOJL+AAAA4QEAABMAAAAAAAAAAAAAAAAA&#10;AAAAAFtDb250ZW50X1R5cGVzXS54bWxQSwECLQAUAAYACAAAACEAOP0h/9YAAACUAQAACwAAAAAA&#10;AAAAAAAAAAAvAQAAX3JlbHMvLnJlbHNQSwECLQAUAAYACAAAACEAp5eZx6wCAACrBQAADgAAAAAA&#10;AAAAAAAAAAAuAgAAZHJzL2Uyb0RvYy54bWxQSwECLQAUAAYACAAAACEAq0OC598AAAANAQAADwAA&#10;AAAAAAAAAAAAAAAGBQAAZHJzL2Rvd25yZXYueG1sUEsFBgAAAAAEAAQA8wAAABIGAAAAAA==&#10;" filled="f" stroked="f">
              <v:textbox inset="0,0,0,0">
                <w:txbxContent>
                  <w:p w:rsidR="00824FA0" w:rsidRDefault="00824FA0">
                    <w:pPr>
                      <w:spacing w:line="219" w:lineRule="exact"/>
                      <w:ind w:left="20"/>
                      <w:rPr>
                        <w:sz w:val="18"/>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2109031"/>
      <w:docPartObj>
        <w:docPartGallery w:val="Page Numbers (Bottom of Page)"/>
        <w:docPartUnique/>
      </w:docPartObj>
    </w:sdtPr>
    <w:sdtContent>
      <w:p w:rsidR="00824FA0" w:rsidRDefault="00824FA0">
        <w:pPr>
          <w:pStyle w:val="a5"/>
          <w:jc w:val="center"/>
        </w:pPr>
        <w:r>
          <w:fldChar w:fldCharType="begin"/>
        </w:r>
        <w:r>
          <w:instrText>PAGE   \* MERGEFORMAT</w:instrText>
        </w:r>
        <w:r>
          <w:fldChar w:fldCharType="separate"/>
        </w:r>
        <w:r w:rsidR="00094C16" w:rsidRPr="00094C16">
          <w:rPr>
            <w:noProof/>
            <w:lang w:val="zh-CN" w:eastAsia="zh-CN"/>
          </w:rPr>
          <w:t>19</w:t>
        </w:r>
        <w:r>
          <w:fldChar w:fldCharType="end"/>
        </w:r>
      </w:p>
    </w:sdtContent>
  </w:sdt>
  <w:p w:rsidR="00824FA0" w:rsidRDefault="00824FA0">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CB8" w:rsidRDefault="00C36CB8">
      <w:r>
        <w:separator/>
      </w:r>
    </w:p>
  </w:footnote>
  <w:footnote w:type="continuationSeparator" w:id="0">
    <w:p w:rsidR="00C36CB8" w:rsidRDefault="00C36C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381959A"/>
    <w:multiLevelType w:val="singleLevel"/>
    <w:tmpl w:val="9381959A"/>
    <w:lvl w:ilvl="0">
      <w:start w:val="1"/>
      <w:numFmt w:val="decimal"/>
      <w:suff w:val="nothing"/>
      <w:lvlText w:val="（%1）"/>
      <w:lvlJc w:val="left"/>
    </w:lvl>
  </w:abstractNum>
  <w:abstractNum w:abstractNumId="1" w15:restartNumberingAfterBreak="0">
    <w:nsid w:val="E69D0290"/>
    <w:multiLevelType w:val="singleLevel"/>
    <w:tmpl w:val="E69D0290"/>
    <w:lvl w:ilvl="0">
      <w:start w:val="1"/>
      <w:numFmt w:val="decimal"/>
      <w:suff w:val="nothing"/>
      <w:lvlText w:val="（%1）"/>
      <w:lvlJc w:val="left"/>
    </w:lvl>
  </w:abstractNum>
  <w:abstractNum w:abstractNumId="2" w15:restartNumberingAfterBreak="0">
    <w:nsid w:val="0248C179"/>
    <w:multiLevelType w:val="multilevel"/>
    <w:tmpl w:val="0248C179"/>
    <w:lvl w:ilvl="0">
      <w:start w:val="2"/>
      <w:numFmt w:val="decimal"/>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3" w15:restartNumberingAfterBreak="0">
    <w:nsid w:val="0B3B12BD"/>
    <w:multiLevelType w:val="multilevel"/>
    <w:tmpl w:val="0B3B12BD"/>
    <w:lvl w:ilvl="0">
      <w:start w:val="1"/>
      <w:numFmt w:val="decimal"/>
      <w:suff w:val="nothing"/>
      <w:lvlText w:val="(%1)"/>
      <w:lvlJc w:val="left"/>
      <w:pPr>
        <w:ind w:left="170" w:hanging="170"/>
      </w:pPr>
      <w:rPr>
        <w:rFont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15:restartNumberingAfterBreak="0">
    <w:nsid w:val="0E603979"/>
    <w:multiLevelType w:val="hybridMultilevel"/>
    <w:tmpl w:val="0E1471BE"/>
    <w:lvl w:ilvl="0" w:tplc="E97242B8">
      <w:start w:val="1"/>
      <w:numFmt w:val="decimal"/>
      <w:lvlText w:val="%1、"/>
      <w:lvlJc w:val="left"/>
      <w:pPr>
        <w:ind w:left="-37" w:hanging="360"/>
      </w:pPr>
      <w:rPr>
        <w:rFonts w:ascii="宋体" w:eastAsia="宋体" w:hAnsi="宋体" w:hint="default"/>
        <w:b w:val="0"/>
      </w:rPr>
    </w:lvl>
    <w:lvl w:ilvl="1" w:tplc="04090019" w:tentative="1">
      <w:start w:val="1"/>
      <w:numFmt w:val="lowerLetter"/>
      <w:lvlText w:val="%2)"/>
      <w:lvlJc w:val="left"/>
      <w:pPr>
        <w:ind w:left="443" w:hanging="420"/>
      </w:pPr>
    </w:lvl>
    <w:lvl w:ilvl="2" w:tplc="0409001B" w:tentative="1">
      <w:start w:val="1"/>
      <w:numFmt w:val="lowerRoman"/>
      <w:lvlText w:val="%3."/>
      <w:lvlJc w:val="right"/>
      <w:pPr>
        <w:ind w:left="863" w:hanging="420"/>
      </w:pPr>
    </w:lvl>
    <w:lvl w:ilvl="3" w:tplc="0409000F" w:tentative="1">
      <w:start w:val="1"/>
      <w:numFmt w:val="decimal"/>
      <w:lvlText w:val="%4."/>
      <w:lvlJc w:val="left"/>
      <w:pPr>
        <w:ind w:left="1283" w:hanging="420"/>
      </w:pPr>
    </w:lvl>
    <w:lvl w:ilvl="4" w:tplc="04090019" w:tentative="1">
      <w:start w:val="1"/>
      <w:numFmt w:val="lowerLetter"/>
      <w:lvlText w:val="%5)"/>
      <w:lvlJc w:val="left"/>
      <w:pPr>
        <w:ind w:left="1703" w:hanging="420"/>
      </w:pPr>
    </w:lvl>
    <w:lvl w:ilvl="5" w:tplc="0409001B" w:tentative="1">
      <w:start w:val="1"/>
      <w:numFmt w:val="lowerRoman"/>
      <w:lvlText w:val="%6."/>
      <w:lvlJc w:val="right"/>
      <w:pPr>
        <w:ind w:left="2123" w:hanging="420"/>
      </w:pPr>
    </w:lvl>
    <w:lvl w:ilvl="6" w:tplc="0409000F" w:tentative="1">
      <w:start w:val="1"/>
      <w:numFmt w:val="decimal"/>
      <w:lvlText w:val="%7."/>
      <w:lvlJc w:val="left"/>
      <w:pPr>
        <w:ind w:left="2543" w:hanging="420"/>
      </w:pPr>
    </w:lvl>
    <w:lvl w:ilvl="7" w:tplc="04090019" w:tentative="1">
      <w:start w:val="1"/>
      <w:numFmt w:val="lowerLetter"/>
      <w:lvlText w:val="%8)"/>
      <w:lvlJc w:val="left"/>
      <w:pPr>
        <w:ind w:left="2963" w:hanging="420"/>
      </w:pPr>
    </w:lvl>
    <w:lvl w:ilvl="8" w:tplc="0409001B" w:tentative="1">
      <w:start w:val="1"/>
      <w:numFmt w:val="lowerRoman"/>
      <w:lvlText w:val="%9."/>
      <w:lvlJc w:val="right"/>
      <w:pPr>
        <w:ind w:left="3383" w:hanging="420"/>
      </w:pPr>
    </w:lvl>
  </w:abstractNum>
  <w:abstractNum w:abstractNumId="5" w15:restartNumberingAfterBreak="0">
    <w:nsid w:val="14117DB0"/>
    <w:multiLevelType w:val="hybridMultilevel"/>
    <w:tmpl w:val="A7AAADF0"/>
    <w:lvl w:ilvl="0" w:tplc="CFEE5252">
      <w:start w:val="1"/>
      <w:numFmt w:val="japaneseCounting"/>
      <w:lvlText w:val="%1、"/>
      <w:lvlJc w:val="left"/>
      <w:pPr>
        <w:ind w:left="1258" w:hanging="720"/>
      </w:pPr>
      <w:rPr>
        <w:rFonts w:hint="default"/>
      </w:rPr>
    </w:lvl>
    <w:lvl w:ilvl="1" w:tplc="04090019" w:tentative="1">
      <w:start w:val="1"/>
      <w:numFmt w:val="lowerLetter"/>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6" w15:restartNumberingAfterBreak="0">
    <w:nsid w:val="16FF61AA"/>
    <w:multiLevelType w:val="hybridMultilevel"/>
    <w:tmpl w:val="0C4E8C72"/>
    <w:lvl w:ilvl="0" w:tplc="E83857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CAE0600"/>
    <w:multiLevelType w:val="hybridMultilevel"/>
    <w:tmpl w:val="C7A82D36"/>
    <w:lvl w:ilvl="0" w:tplc="B88EAF18">
      <w:start w:val="1"/>
      <w:numFmt w:val="decimal"/>
      <w:lvlText w:val="%1、"/>
      <w:lvlJc w:val="left"/>
      <w:pPr>
        <w:ind w:left="830" w:hanging="360"/>
      </w:pPr>
      <w:rPr>
        <w:rFonts w:hint="default"/>
      </w:rPr>
    </w:lvl>
    <w:lvl w:ilvl="1" w:tplc="04090019" w:tentative="1">
      <w:start w:val="1"/>
      <w:numFmt w:val="lowerLetter"/>
      <w:lvlText w:val="%2)"/>
      <w:lvlJc w:val="left"/>
      <w:pPr>
        <w:ind w:left="1310" w:hanging="420"/>
      </w:pPr>
    </w:lvl>
    <w:lvl w:ilvl="2" w:tplc="0409001B" w:tentative="1">
      <w:start w:val="1"/>
      <w:numFmt w:val="lowerRoman"/>
      <w:lvlText w:val="%3."/>
      <w:lvlJc w:val="right"/>
      <w:pPr>
        <w:ind w:left="1730" w:hanging="420"/>
      </w:pPr>
    </w:lvl>
    <w:lvl w:ilvl="3" w:tplc="0409000F" w:tentative="1">
      <w:start w:val="1"/>
      <w:numFmt w:val="decimal"/>
      <w:lvlText w:val="%4."/>
      <w:lvlJc w:val="left"/>
      <w:pPr>
        <w:ind w:left="2150" w:hanging="420"/>
      </w:pPr>
    </w:lvl>
    <w:lvl w:ilvl="4" w:tplc="04090019" w:tentative="1">
      <w:start w:val="1"/>
      <w:numFmt w:val="lowerLetter"/>
      <w:lvlText w:val="%5)"/>
      <w:lvlJc w:val="left"/>
      <w:pPr>
        <w:ind w:left="2570" w:hanging="420"/>
      </w:pPr>
    </w:lvl>
    <w:lvl w:ilvl="5" w:tplc="0409001B" w:tentative="1">
      <w:start w:val="1"/>
      <w:numFmt w:val="lowerRoman"/>
      <w:lvlText w:val="%6."/>
      <w:lvlJc w:val="right"/>
      <w:pPr>
        <w:ind w:left="2990" w:hanging="420"/>
      </w:pPr>
    </w:lvl>
    <w:lvl w:ilvl="6" w:tplc="0409000F" w:tentative="1">
      <w:start w:val="1"/>
      <w:numFmt w:val="decimal"/>
      <w:lvlText w:val="%7."/>
      <w:lvlJc w:val="left"/>
      <w:pPr>
        <w:ind w:left="3410" w:hanging="420"/>
      </w:pPr>
    </w:lvl>
    <w:lvl w:ilvl="7" w:tplc="04090019" w:tentative="1">
      <w:start w:val="1"/>
      <w:numFmt w:val="lowerLetter"/>
      <w:lvlText w:val="%8)"/>
      <w:lvlJc w:val="left"/>
      <w:pPr>
        <w:ind w:left="3830" w:hanging="420"/>
      </w:pPr>
    </w:lvl>
    <w:lvl w:ilvl="8" w:tplc="0409001B" w:tentative="1">
      <w:start w:val="1"/>
      <w:numFmt w:val="lowerRoman"/>
      <w:lvlText w:val="%9."/>
      <w:lvlJc w:val="right"/>
      <w:pPr>
        <w:ind w:left="4250" w:hanging="420"/>
      </w:pPr>
    </w:lvl>
  </w:abstractNum>
  <w:abstractNum w:abstractNumId="8" w15:restartNumberingAfterBreak="0">
    <w:nsid w:val="1EFA1D42"/>
    <w:multiLevelType w:val="multilevel"/>
    <w:tmpl w:val="624EA7AA"/>
    <w:lvl w:ilvl="0">
      <w:start w:val="6"/>
      <w:numFmt w:val="decimal"/>
      <w:lvlText w:val="%1"/>
      <w:lvlJc w:val="left"/>
      <w:pPr>
        <w:ind w:left="1020" w:hanging="1020"/>
      </w:pPr>
    </w:lvl>
    <w:lvl w:ilvl="1">
      <w:start w:val="2"/>
      <w:numFmt w:val="decimal"/>
      <w:lvlText w:val="%1.%2"/>
      <w:lvlJc w:val="left"/>
      <w:pPr>
        <w:ind w:left="1020" w:hanging="1020"/>
      </w:pPr>
    </w:lvl>
    <w:lvl w:ilvl="2">
      <w:start w:val="1"/>
      <w:numFmt w:val="decimal"/>
      <w:lvlText w:val="%1.%2.%3"/>
      <w:lvlJc w:val="left"/>
      <w:pPr>
        <w:ind w:left="1020" w:hanging="1020"/>
      </w:pPr>
    </w:lvl>
    <w:lvl w:ilvl="3">
      <w:start w:val="3"/>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9" w15:restartNumberingAfterBreak="0">
    <w:nsid w:val="21D52AF4"/>
    <w:multiLevelType w:val="multilevel"/>
    <w:tmpl w:val="21D52AF4"/>
    <w:lvl w:ilvl="0">
      <w:start w:val="1"/>
      <w:numFmt w:val="decimal"/>
      <w:suff w:val="nothing"/>
      <w:lvlText w:val="(%1)"/>
      <w:lvlJc w:val="left"/>
      <w:pPr>
        <w:ind w:left="170" w:hanging="170"/>
      </w:pPr>
      <w:rPr>
        <w:rFont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257708BD"/>
    <w:multiLevelType w:val="hybridMultilevel"/>
    <w:tmpl w:val="E5D6075E"/>
    <w:lvl w:ilvl="0" w:tplc="15A6DF74">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282A0B62"/>
    <w:multiLevelType w:val="hybridMultilevel"/>
    <w:tmpl w:val="573C35C2"/>
    <w:lvl w:ilvl="0" w:tplc="0B5054FA">
      <w:start w:val="4"/>
      <w:numFmt w:val="japaneseCounting"/>
      <w:lvlText w:val="%1、"/>
      <w:lvlJc w:val="left"/>
      <w:pPr>
        <w:ind w:left="1310" w:hanging="720"/>
      </w:pPr>
      <w:rPr>
        <w:rFonts w:hint="default"/>
      </w:rPr>
    </w:lvl>
    <w:lvl w:ilvl="1" w:tplc="04090019" w:tentative="1">
      <w:start w:val="1"/>
      <w:numFmt w:val="lowerLetter"/>
      <w:lvlText w:val="%2)"/>
      <w:lvlJc w:val="left"/>
      <w:pPr>
        <w:ind w:left="1430" w:hanging="420"/>
      </w:pPr>
    </w:lvl>
    <w:lvl w:ilvl="2" w:tplc="0409001B" w:tentative="1">
      <w:start w:val="1"/>
      <w:numFmt w:val="lowerRoman"/>
      <w:lvlText w:val="%3."/>
      <w:lvlJc w:val="right"/>
      <w:pPr>
        <w:ind w:left="1850" w:hanging="420"/>
      </w:pPr>
    </w:lvl>
    <w:lvl w:ilvl="3" w:tplc="0409000F" w:tentative="1">
      <w:start w:val="1"/>
      <w:numFmt w:val="decimal"/>
      <w:lvlText w:val="%4."/>
      <w:lvlJc w:val="left"/>
      <w:pPr>
        <w:ind w:left="2270" w:hanging="420"/>
      </w:pPr>
    </w:lvl>
    <w:lvl w:ilvl="4" w:tplc="04090019" w:tentative="1">
      <w:start w:val="1"/>
      <w:numFmt w:val="lowerLetter"/>
      <w:lvlText w:val="%5)"/>
      <w:lvlJc w:val="left"/>
      <w:pPr>
        <w:ind w:left="2690" w:hanging="420"/>
      </w:pPr>
    </w:lvl>
    <w:lvl w:ilvl="5" w:tplc="0409001B" w:tentative="1">
      <w:start w:val="1"/>
      <w:numFmt w:val="lowerRoman"/>
      <w:lvlText w:val="%6."/>
      <w:lvlJc w:val="right"/>
      <w:pPr>
        <w:ind w:left="3110" w:hanging="420"/>
      </w:pPr>
    </w:lvl>
    <w:lvl w:ilvl="6" w:tplc="0409000F" w:tentative="1">
      <w:start w:val="1"/>
      <w:numFmt w:val="decimal"/>
      <w:lvlText w:val="%7."/>
      <w:lvlJc w:val="left"/>
      <w:pPr>
        <w:ind w:left="3530" w:hanging="420"/>
      </w:pPr>
    </w:lvl>
    <w:lvl w:ilvl="7" w:tplc="04090019" w:tentative="1">
      <w:start w:val="1"/>
      <w:numFmt w:val="lowerLetter"/>
      <w:lvlText w:val="%8)"/>
      <w:lvlJc w:val="left"/>
      <w:pPr>
        <w:ind w:left="3950" w:hanging="420"/>
      </w:pPr>
    </w:lvl>
    <w:lvl w:ilvl="8" w:tplc="0409001B" w:tentative="1">
      <w:start w:val="1"/>
      <w:numFmt w:val="lowerRoman"/>
      <w:lvlText w:val="%9."/>
      <w:lvlJc w:val="right"/>
      <w:pPr>
        <w:ind w:left="4370" w:hanging="420"/>
      </w:pPr>
    </w:lvl>
  </w:abstractNum>
  <w:abstractNum w:abstractNumId="12" w15:restartNumberingAfterBreak="0">
    <w:nsid w:val="31135EBC"/>
    <w:multiLevelType w:val="hybridMultilevel"/>
    <w:tmpl w:val="834C6E8C"/>
    <w:lvl w:ilvl="0" w:tplc="E6142B90">
      <w:start w:val="5"/>
      <w:numFmt w:val="lowerLetter"/>
      <w:lvlText w:val="%1）"/>
      <w:lvlJc w:val="left"/>
      <w:pPr>
        <w:ind w:left="995" w:hanging="435"/>
      </w:pPr>
    </w:lvl>
    <w:lvl w:ilvl="1" w:tplc="04090019">
      <w:start w:val="1"/>
      <w:numFmt w:val="lowerLetter"/>
      <w:lvlText w:val="%2)"/>
      <w:lvlJc w:val="left"/>
      <w:pPr>
        <w:ind w:left="1400" w:hanging="420"/>
      </w:pPr>
    </w:lvl>
    <w:lvl w:ilvl="2" w:tplc="0409001B">
      <w:start w:val="1"/>
      <w:numFmt w:val="lowerRoman"/>
      <w:lvlText w:val="%3."/>
      <w:lvlJc w:val="right"/>
      <w:pPr>
        <w:ind w:left="1820" w:hanging="420"/>
      </w:pPr>
    </w:lvl>
    <w:lvl w:ilvl="3" w:tplc="0409000F">
      <w:start w:val="1"/>
      <w:numFmt w:val="decimal"/>
      <w:lvlText w:val="%4."/>
      <w:lvlJc w:val="left"/>
      <w:pPr>
        <w:ind w:left="2240" w:hanging="420"/>
      </w:pPr>
    </w:lvl>
    <w:lvl w:ilvl="4" w:tplc="04090019">
      <w:start w:val="1"/>
      <w:numFmt w:val="lowerLetter"/>
      <w:lvlText w:val="%5)"/>
      <w:lvlJc w:val="left"/>
      <w:pPr>
        <w:ind w:left="2660" w:hanging="420"/>
      </w:pPr>
    </w:lvl>
    <w:lvl w:ilvl="5" w:tplc="0409001B">
      <w:start w:val="1"/>
      <w:numFmt w:val="lowerRoman"/>
      <w:lvlText w:val="%6."/>
      <w:lvlJc w:val="right"/>
      <w:pPr>
        <w:ind w:left="3080" w:hanging="420"/>
      </w:pPr>
    </w:lvl>
    <w:lvl w:ilvl="6" w:tplc="0409000F">
      <w:start w:val="1"/>
      <w:numFmt w:val="decimal"/>
      <w:lvlText w:val="%7."/>
      <w:lvlJc w:val="left"/>
      <w:pPr>
        <w:ind w:left="3500" w:hanging="420"/>
      </w:pPr>
    </w:lvl>
    <w:lvl w:ilvl="7" w:tplc="04090019">
      <w:start w:val="1"/>
      <w:numFmt w:val="lowerLetter"/>
      <w:lvlText w:val="%8)"/>
      <w:lvlJc w:val="left"/>
      <w:pPr>
        <w:ind w:left="3920" w:hanging="420"/>
      </w:pPr>
    </w:lvl>
    <w:lvl w:ilvl="8" w:tplc="0409001B">
      <w:start w:val="1"/>
      <w:numFmt w:val="lowerRoman"/>
      <w:lvlText w:val="%9."/>
      <w:lvlJc w:val="right"/>
      <w:pPr>
        <w:ind w:left="4340" w:hanging="420"/>
      </w:pPr>
    </w:lvl>
  </w:abstractNum>
  <w:abstractNum w:abstractNumId="13" w15:restartNumberingAfterBreak="0">
    <w:nsid w:val="331F6010"/>
    <w:multiLevelType w:val="multilevel"/>
    <w:tmpl w:val="331F6010"/>
    <w:lvl w:ilvl="0">
      <w:start w:val="5"/>
      <w:numFmt w:val="decimal"/>
      <w:lvlText w:val="%1、"/>
      <w:lvlJc w:val="left"/>
      <w:pPr>
        <w:ind w:left="444" w:hanging="44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36772A91"/>
    <w:multiLevelType w:val="hybridMultilevel"/>
    <w:tmpl w:val="B600B18A"/>
    <w:lvl w:ilvl="0" w:tplc="A5A89E12">
      <w:start w:val="2"/>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CF25AF8"/>
    <w:multiLevelType w:val="hybridMultilevel"/>
    <w:tmpl w:val="A6C45742"/>
    <w:lvl w:ilvl="0" w:tplc="8CB6B142">
      <w:start w:val="2"/>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6" w15:restartNumberingAfterBreak="0">
    <w:nsid w:val="459F26EF"/>
    <w:multiLevelType w:val="hybridMultilevel"/>
    <w:tmpl w:val="5B9263CE"/>
    <w:lvl w:ilvl="0" w:tplc="5EBCB5FC">
      <w:start w:val="1"/>
      <w:numFmt w:val="decimal"/>
      <w:lvlText w:val="%1、"/>
      <w:lvlJc w:val="left"/>
      <w:pPr>
        <w:tabs>
          <w:tab w:val="num" w:pos="704"/>
        </w:tabs>
        <w:ind w:left="704" w:hanging="420"/>
      </w:pPr>
      <w:rPr>
        <w:rFonts w:ascii="Times New Roman" w:eastAsia="宋体" w:hAnsi="Times New Roman" w:cs="Times New Roman"/>
      </w:rPr>
    </w:lvl>
    <w:lvl w:ilvl="1" w:tplc="04090019" w:tentative="1">
      <w:start w:val="1"/>
      <w:numFmt w:val="lowerLetter"/>
      <w:lvlText w:val="%2)"/>
      <w:lvlJc w:val="left"/>
      <w:pPr>
        <w:tabs>
          <w:tab w:val="num" w:pos="1275"/>
        </w:tabs>
        <w:ind w:left="1275" w:hanging="420"/>
      </w:pPr>
      <w:rPr>
        <w:rFonts w:cs="Times New Roman"/>
      </w:rPr>
    </w:lvl>
    <w:lvl w:ilvl="2" w:tplc="0409001B" w:tentative="1">
      <w:start w:val="1"/>
      <w:numFmt w:val="lowerRoman"/>
      <w:lvlText w:val="%3."/>
      <w:lvlJc w:val="right"/>
      <w:pPr>
        <w:tabs>
          <w:tab w:val="num" w:pos="1695"/>
        </w:tabs>
        <w:ind w:left="1695" w:hanging="420"/>
      </w:pPr>
      <w:rPr>
        <w:rFonts w:cs="Times New Roman"/>
      </w:rPr>
    </w:lvl>
    <w:lvl w:ilvl="3" w:tplc="0409000F" w:tentative="1">
      <w:start w:val="1"/>
      <w:numFmt w:val="decimal"/>
      <w:lvlText w:val="%4."/>
      <w:lvlJc w:val="left"/>
      <w:pPr>
        <w:tabs>
          <w:tab w:val="num" w:pos="2115"/>
        </w:tabs>
        <w:ind w:left="2115" w:hanging="420"/>
      </w:pPr>
      <w:rPr>
        <w:rFonts w:cs="Times New Roman"/>
      </w:rPr>
    </w:lvl>
    <w:lvl w:ilvl="4" w:tplc="04090019" w:tentative="1">
      <w:start w:val="1"/>
      <w:numFmt w:val="lowerLetter"/>
      <w:lvlText w:val="%5)"/>
      <w:lvlJc w:val="left"/>
      <w:pPr>
        <w:tabs>
          <w:tab w:val="num" w:pos="2535"/>
        </w:tabs>
        <w:ind w:left="2535" w:hanging="420"/>
      </w:pPr>
      <w:rPr>
        <w:rFonts w:cs="Times New Roman"/>
      </w:rPr>
    </w:lvl>
    <w:lvl w:ilvl="5" w:tplc="0409001B" w:tentative="1">
      <w:start w:val="1"/>
      <w:numFmt w:val="lowerRoman"/>
      <w:lvlText w:val="%6."/>
      <w:lvlJc w:val="right"/>
      <w:pPr>
        <w:tabs>
          <w:tab w:val="num" w:pos="2955"/>
        </w:tabs>
        <w:ind w:left="2955" w:hanging="420"/>
      </w:pPr>
      <w:rPr>
        <w:rFonts w:cs="Times New Roman"/>
      </w:rPr>
    </w:lvl>
    <w:lvl w:ilvl="6" w:tplc="0409000F" w:tentative="1">
      <w:start w:val="1"/>
      <w:numFmt w:val="decimal"/>
      <w:lvlText w:val="%7."/>
      <w:lvlJc w:val="left"/>
      <w:pPr>
        <w:tabs>
          <w:tab w:val="num" w:pos="3375"/>
        </w:tabs>
        <w:ind w:left="3375" w:hanging="420"/>
      </w:pPr>
      <w:rPr>
        <w:rFonts w:cs="Times New Roman"/>
      </w:rPr>
    </w:lvl>
    <w:lvl w:ilvl="7" w:tplc="04090019" w:tentative="1">
      <w:start w:val="1"/>
      <w:numFmt w:val="lowerLetter"/>
      <w:lvlText w:val="%8)"/>
      <w:lvlJc w:val="left"/>
      <w:pPr>
        <w:tabs>
          <w:tab w:val="num" w:pos="3795"/>
        </w:tabs>
        <w:ind w:left="3795" w:hanging="420"/>
      </w:pPr>
      <w:rPr>
        <w:rFonts w:cs="Times New Roman"/>
      </w:rPr>
    </w:lvl>
    <w:lvl w:ilvl="8" w:tplc="0409001B" w:tentative="1">
      <w:start w:val="1"/>
      <w:numFmt w:val="lowerRoman"/>
      <w:lvlText w:val="%9."/>
      <w:lvlJc w:val="right"/>
      <w:pPr>
        <w:tabs>
          <w:tab w:val="num" w:pos="4215"/>
        </w:tabs>
        <w:ind w:left="4215" w:hanging="420"/>
      </w:pPr>
      <w:rPr>
        <w:rFonts w:cs="Times New Roman"/>
      </w:rPr>
    </w:lvl>
  </w:abstractNum>
  <w:abstractNum w:abstractNumId="17" w15:restartNumberingAfterBreak="0">
    <w:nsid w:val="460872C5"/>
    <w:multiLevelType w:val="multilevel"/>
    <w:tmpl w:val="03FAD49E"/>
    <w:lvl w:ilvl="0">
      <w:start w:val="6"/>
      <w:numFmt w:val="decimal"/>
      <w:lvlText w:val="%1"/>
      <w:lvlJc w:val="left"/>
      <w:pPr>
        <w:ind w:left="750" w:hanging="750"/>
      </w:pPr>
    </w:lvl>
    <w:lvl w:ilvl="1">
      <w:start w:val="2"/>
      <w:numFmt w:val="decimal"/>
      <w:lvlText w:val="%1.%2"/>
      <w:lvlJc w:val="left"/>
      <w:pPr>
        <w:ind w:left="750" w:hanging="750"/>
      </w:pPr>
    </w:lvl>
    <w:lvl w:ilvl="2">
      <w:start w:val="1"/>
      <w:numFmt w:val="decimal"/>
      <w:lvlText w:val="%1.%2.%3"/>
      <w:lvlJc w:val="left"/>
      <w:pPr>
        <w:ind w:left="750" w:hanging="75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8" w15:restartNumberingAfterBreak="0">
    <w:nsid w:val="495F05EB"/>
    <w:multiLevelType w:val="hybridMultilevel"/>
    <w:tmpl w:val="D3E200DA"/>
    <w:lvl w:ilvl="0" w:tplc="8D465F92">
      <w:start w:val="1"/>
      <w:numFmt w:val="decimal"/>
      <w:lvlText w:val="%1、"/>
      <w:lvlJc w:val="left"/>
      <w:pPr>
        <w:ind w:left="360" w:hanging="360"/>
      </w:pPr>
      <w:rPr>
        <w:rFonts w:ascii="宋体" w:eastAsia="宋体" w:hAnsi="宋体"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9685A90"/>
    <w:multiLevelType w:val="hybridMultilevel"/>
    <w:tmpl w:val="6A885804"/>
    <w:lvl w:ilvl="0" w:tplc="49E659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ADB6767"/>
    <w:multiLevelType w:val="hybridMultilevel"/>
    <w:tmpl w:val="8D54539A"/>
    <w:lvl w:ilvl="0" w:tplc="D5AA8AC4">
      <w:start w:val="1"/>
      <w:numFmt w:val="decimal"/>
      <w:lvlText w:val="%1）"/>
      <w:lvlJc w:val="left"/>
      <w:pPr>
        <w:ind w:left="720" w:hanging="360"/>
      </w:pPr>
      <w:rPr>
        <w:rFonts w:asciiTheme="majorEastAsia" w:eastAsiaTheme="majorEastAsia" w:hAnsiTheme="majorEastAsia" w:cs="宋体"/>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1" w15:restartNumberingAfterBreak="0">
    <w:nsid w:val="4B44014A"/>
    <w:multiLevelType w:val="singleLevel"/>
    <w:tmpl w:val="4B44014A"/>
    <w:lvl w:ilvl="0">
      <w:start w:val="9"/>
      <w:numFmt w:val="chineseCounting"/>
      <w:suff w:val="nothing"/>
      <w:lvlText w:val="%1、"/>
      <w:lvlJc w:val="left"/>
      <w:rPr>
        <w:rFonts w:hint="eastAsia"/>
      </w:rPr>
    </w:lvl>
  </w:abstractNum>
  <w:abstractNum w:abstractNumId="22" w15:restartNumberingAfterBreak="0">
    <w:nsid w:val="587C774E"/>
    <w:multiLevelType w:val="singleLevel"/>
    <w:tmpl w:val="587C774E"/>
    <w:lvl w:ilvl="0">
      <w:start w:val="1"/>
      <w:numFmt w:val="decimal"/>
      <w:suff w:val="nothing"/>
      <w:lvlText w:val="%1、"/>
      <w:lvlJc w:val="left"/>
    </w:lvl>
  </w:abstractNum>
  <w:abstractNum w:abstractNumId="23" w15:restartNumberingAfterBreak="0">
    <w:nsid w:val="5A241D34"/>
    <w:multiLevelType w:val="multilevel"/>
    <w:tmpl w:val="5A241D34"/>
    <w:lvl w:ilvl="0">
      <w:start w:val="1"/>
      <w:numFmt w:val="decimal"/>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24" w15:restartNumberingAfterBreak="0">
    <w:nsid w:val="60350D40"/>
    <w:multiLevelType w:val="hybridMultilevel"/>
    <w:tmpl w:val="876A94AC"/>
    <w:lvl w:ilvl="0" w:tplc="C1428B6E">
      <w:start w:val="1"/>
      <w:numFmt w:val="japaneseCounting"/>
      <w:lvlText w:val="%1、"/>
      <w:lvlJc w:val="left"/>
      <w:pPr>
        <w:ind w:left="832" w:hanging="420"/>
      </w:pPr>
      <w:rPr>
        <w:rFonts w:hint="default"/>
      </w:rPr>
    </w:lvl>
    <w:lvl w:ilvl="1" w:tplc="04090019" w:tentative="1">
      <w:start w:val="1"/>
      <w:numFmt w:val="lowerLetter"/>
      <w:lvlText w:val="%2)"/>
      <w:lvlJc w:val="left"/>
      <w:pPr>
        <w:ind w:left="1252" w:hanging="420"/>
      </w:pPr>
    </w:lvl>
    <w:lvl w:ilvl="2" w:tplc="0409001B" w:tentative="1">
      <w:start w:val="1"/>
      <w:numFmt w:val="lowerRoman"/>
      <w:lvlText w:val="%3."/>
      <w:lvlJc w:val="right"/>
      <w:pPr>
        <w:ind w:left="1672" w:hanging="420"/>
      </w:pPr>
    </w:lvl>
    <w:lvl w:ilvl="3" w:tplc="0409000F" w:tentative="1">
      <w:start w:val="1"/>
      <w:numFmt w:val="decimal"/>
      <w:lvlText w:val="%4."/>
      <w:lvlJc w:val="left"/>
      <w:pPr>
        <w:ind w:left="2092" w:hanging="420"/>
      </w:pPr>
    </w:lvl>
    <w:lvl w:ilvl="4" w:tplc="04090019" w:tentative="1">
      <w:start w:val="1"/>
      <w:numFmt w:val="lowerLetter"/>
      <w:lvlText w:val="%5)"/>
      <w:lvlJc w:val="left"/>
      <w:pPr>
        <w:ind w:left="2512" w:hanging="420"/>
      </w:pPr>
    </w:lvl>
    <w:lvl w:ilvl="5" w:tplc="0409001B" w:tentative="1">
      <w:start w:val="1"/>
      <w:numFmt w:val="lowerRoman"/>
      <w:lvlText w:val="%6."/>
      <w:lvlJc w:val="right"/>
      <w:pPr>
        <w:ind w:left="2932" w:hanging="420"/>
      </w:pPr>
    </w:lvl>
    <w:lvl w:ilvl="6" w:tplc="0409000F" w:tentative="1">
      <w:start w:val="1"/>
      <w:numFmt w:val="decimal"/>
      <w:lvlText w:val="%7."/>
      <w:lvlJc w:val="left"/>
      <w:pPr>
        <w:ind w:left="3352" w:hanging="420"/>
      </w:pPr>
    </w:lvl>
    <w:lvl w:ilvl="7" w:tplc="04090019" w:tentative="1">
      <w:start w:val="1"/>
      <w:numFmt w:val="lowerLetter"/>
      <w:lvlText w:val="%8)"/>
      <w:lvlJc w:val="left"/>
      <w:pPr>
        <w:ind w:left="3772" w:hanging="420"/>
      </w:pPr>
    </w:lvl>
    <w:lvl w:ilvl="8" w:tplc="0409001B" w:tentative="1">
      <w:start w:val="1"/>
      <w:numFmt w:val="lowerRoman"/>
      <w:lvlText w:val="%9."/>
      <w:lvlJc w:val="right"/>
      <w:pPr>
        <w:ind w:left="4192" w:hanging="420"/>
      </w:pPr>
    </w:lvl>
  </w:abstractNum>
  <w:abstractNum w:abstractNumId="25" w15:restartNumberingAfterBreak="0">
    <w:nsid w:val="63075E77"/>
    <w:multiLevelType w:val="hybridMultilevel"/>
    <w:tmpl w:val="95764CF0"/>
    <w:lvl w:ilvl="0" w:tplc="299A7798">
      <w:start w:val="2"/>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6" w15:restartNumberingAfterBreak="0">
    <w:nsid w:val="6EBE3BCB"/>
    <w:multiLevelType w:val="hybridMultilevel"/>
    <w:tmpl w:val="FF76EFF4"/>
    <w:lvl w:ilvl="0" w:tplc="13EA64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21E406D"/>
    <w:multiLevelType w:val="hybridMultilevel"/>
    <w:tmpl w:val="BF12C57E"/>
    <w:lvl w:ilvl="0" w:tplc="02E8BD4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2"/>
  </w:num>
  <w:num w:numId="2">
    <w:abstractNumId w:val="23"/>
  </w:num>
  <w:num w:numId="3">
    <w:abstractNumId w:val="21"/>
  </w:num>
  <w:num w:numId="4">
    <w:abstractNumId w:val="4"/>
  </w:num>
  <w:num w:numId="5">
    <w:abstractNumId w:val="22"/>
  </w:num>
  <w:num w:numId="6">
    <w:abstractNumId w:val="18"/>
  </w:num>
  <w:num w:numId="7">
    <w:abstractNumId w:val="16"/>
  </w:num>
  <w:num w:numId="8">
    <w:abstractNumId w:val="7"/>
  </w:num>
  <w:num w:numId="9">
    <w:abstractNumId w:val="19"/>
  </w:num>
  <w:num w:numId="10">
    <w:abstractNumId w:val="20"/>
  </w:num>
  <w:num w:numId="11">
    <w:abstractNumId w:val="27"/>
  </w:num>
  <w:num w:numId="12">
    <w:abstractNumId w:val="15"/>
  </w:num>
  <w:num w:numId="13">
    <w:abstractNumId w:val="24"/>
  </w:num>
  <w:num w:numId="14">
    <w:abstractNumId w:val="10"/>
  </w:num>
  <w:num w:numId="15">
    <w:abstractNumId w:val="11"/>
  </w:num>
  <w:num w:numId="16">
    <w:abstractNumId w:val="25"/>
  </w:num>
  <w:num w:numId="17">
    <w:abstractNumId w:val="1"/>
  </w:num>
  <w:num w:numId="18">
    <w:abstractNumId w:val="5"/>
  </w:num>
  <w:num w:numId="19">
    <w:abstractNumId w:val="26"/>
  </w:num>
  <w:num w:numId="20">
    <w:abstractNumId w:val="13"/>
  </w:num>
  <w:num w:numId="21">
    <w:abstractNumId w:val="3"/>
  </w:num>
  <w:num w:numId="22">
    <w:abstractNumId w:val="9"/>
  </w:num>
  <w:num w:numId="23">
    <w:abstractNumId w:val="0"/>
  </w:num>
  <w:num w:numId="24">
    <w:abstractNumId w:val="6"/>
  </w:num>
  <w:num w:numId="25">
    <w:abstractNumId w:val="14"/>
  </w:num>
  <w:num w:numId="26">
    <w:abstractNumId w:val="1"/>
    <w:lvlOverride w:ilvl="0">
      <w:startOverride w:val="1"/>
    </w:lvlOverride>
  </w:num>
  <w:num w:numId="27">
    <w:abstractNumId w:val="17"/>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6"/>
    </w:lvlOverride>
    <w:lvlOverride w:ilvl="1">
      <w:startOverride w:val="2"/>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294F"/>
    <w:rsid w:val="000056FD"/>
    <w:rsid w:val="0000761A"/>
    <w:rsid w:val="000248EF"/>
    <w:rsid w:val="0004059F"/>
    <w:rsid w:val="00044E6D"/>
    <w:rsid w:val="000459D3"/>
    <w:rsid w:val="00054C3E"/>
    <w:rsid w:val="0005699A"/>
    <w:rsid w:val="00062313"/>
    <w:rsid w:val="00075F90"/>
    <w:rsid w:val="00082A22"/>
    <w:rsid w:val="00094C16"/>
    <w:rsid w:val="000A68F3"/>
    <w:rsid w:val="000A6E57"/>
    <w:rsid w:val="000B1DE9"/>
    <w:rsid w:val="000C05B1"/>
    <w:rsid w:val="000C3751"/>
    <w:rsid w:val="000D1D82"/>
    <w:rsid w:val="000D32E2"/>
    <w:rsid w:val="000E032E"/>
    <w:rsid w:val="000E2961"/>
    <w:rsid w:val="000E3AD8"/>
    <w:rsid w:val="00144B4E"/>
    <w:rsid w:val="001503EF"/>
    <w:rsid w:val="00150AD6"/>
    <w:rsid w:val="0015787E"/>
    <w:rsid w:val="00166DE3"/>
    <w:rsid w:val="00175904"/>
    <w:rsid w:val="001877FB"/>
    <w:rsid w:val="00190E3D"/>
    <w:rsid w:val="00191802"/>
    <w:rsid w:val="00193817"/>
    <w:rsid w:val="001A2748"/>
    <w:rsid w:val="001A5EDC"/>
    <w:rsid w:val="001B2778"/>
    <w:rsid w:val="001B698B"/>
    <w:rsid w:val="001C36E6"/>
    <w:rsid w:val="001F225E"/>
    <w:rsid w:val="00201486"/>
    <w:rsid w:val="002032FC"/>
    <w:rsid w:val="00212EDB"/>
    <w:rsid w:val="00213F92"/>
    <w:rsid w:val="00221D1E"/>
    <w:rsid w:val="0022717E"/>
    <w:rsid w:val="00227556"/>
    <w:rsid w:val="00235C2A"/>
    <w:rsid w:val="002373F3"/>
    <w:rsid w:val="00245C4E"/>
    <w:rsid w:val="00254651"/>
    <w:rsid w:val="0025532C"/>
    <w:rsid w:val="00256E8C"/>
    <w:rsid w:val="00260302"/>
    <w:rsid w:val="00260C9D"/>
    <w:rsid w:val="00266C58"/>
    <w:rsid w:val="0028029E"/>
    <w:rsid w:val="0029525B"/>
    <w:rsid w:val="00295B59"/>
    <w:rsid w:val="002A1064"/>
    <w:rsid w:val="002C0720"/>
    <w:rsid w:val="002C794A"/>
    <w:rsid w:val="002D07A9"/>
    <w:rsid w:val="002D2D0E"/>
    <w:rsid w:val="002D7B4B"/>
    <w:rsid w:val="002E46AF"/>
    <w:rsid w:val="00321AAF"/>
    <w:rsid w:val="00322549"/>
    <w:rsid w:val="00322AF7"/>
    <w:rsid w:val="00322FA1"/>
    <w:rsid w:val="003375B7"/>
    <w:rsid w:val="00341823"/>
    <w:rsid w:val="003546C3"/>
    <w:rsid w:val="00363B24"/>
    <w:rsid w:val="00375E4D"/>
    <w:rsid w:val="00376CE1"/>
    <w:rsid w:val="00381044"/>
    <w:rsid w:val="00392730"/>
    <w:rsid w:val="00393CB4"/>
    <w:rsid w:val="003A6E58"/>
    <w:rsid w:val="003C6281"/>
    <w:rsid w:val="003D14E9"/>
    <w:rsid w:val="003D68E3"/>
    <w:rsid w:val="003D7661"/>
    <w:rsid w:val="003E020B"/>
    <w:rsid w:val="003E090F"/>
    <w:rsid w:val="003E4E63"/>
    <w:rsid w:val="00402400"/>
    <w:rsid w:val="0040417A"/>
    <w:rsid w:val="00421627"/>
    <w:rsid w:val="00430503"/>
    <w:rsid w:val="0044356B"/>
    <w:rsid w:val="00452278"/>
    <w:rsid w:val="00452D25"/>
    <w:rsid w:val="00461235"/>
    <w:rsid w:val="004653A1"/>
    <w:rsid w:val="00465AA2"/>
    <w:rsid w:val="00467513"/>
    <w:rsid w:val="00467CED"/>
    <w:rsid w:val="0047282D"/>
    <w:rsid w:val="004835AF"/>
    <w:rsid w:val="004A0304"/>
    <w:rsid w:val="004A2426"/>
    <w:rsid w:val="004A3FAD"/>
    <w:rsid w:val="004F5293"/>
    <w:rsid w:val="004F6EF2"/>
    <w:rsid w:val="00525F14"/>
    <w:rsid w:val="00544A8B"/>
    <w:rsid w:val="005461F1"/>
    <w:rsid w:val="005500D0"/>
    <w:rsid w:val="00564E8D"/>
    <w:rsid w:val="00571A8B"/>
    <w:rsid w:val="00580170"/>
    <w:rsid w:val="00594407"/>
    <w:rsid w:val="00595F8F"/>
    <w:rsid w:val="00597289"/>
    <w:rsid w:val="005A1C86"/>
    <w:rsid w:val="005A2B72"/>
    <w:rsid w:val="005A31B3"/>
    <w:rsid w:val="005B09F8"/>
    <w:rsid w:val="005B4BA0"/>
    <w:rsid w:val="005C2B24"/>
    <w:rsid w:val="005C3474"/>
    <w:rsid w:val="005D12E3"/>
    <w:rsid w:val="005D647F"/>
    <w:rsid w:val="005D6BFE"/>
    <w:rsid w:val="005F46E0"/>
    <w:rsid w:val="005F7CAD"/>
    <w:rsid w:val="00605340"/>
    <w:rsid w:val="006250D0"/>
    <w:rsid w:val="00631705"/>
    <w:rsid w:val="00643B6F"/>
    <w:rsid w:val="006440D7"/>
    <w:rsid w:val="006510CC"/>
    <w:rsid w:val="00674766"/>
    <w:rsid w:val="00685693"/>
    <w:rsid w:val="00685A36"/>
    <w:rsid w:val="006A1603"/>
    <w:rsid w:val="006A6DAF"/>
    <w:rsid w:val="006A7E64"/>
    <w:rsid w:val="006C6216"/>
    <w:rsid w:val="006E6FAD"/>
    <w:rsid w:val="006F0D9E"/>
    <w:rsid w:val="0070126F"/>
    <w:rsid w:val="00702A99"/>
    <w:rsid w:val="00704862"/>
    <w:rsid w:val="0071095C"/>
    <w:rsid w:val="00716398"/>
    <w:rsid w:val="00725A5C"/>
    <w:rsid w:val="007265B0"/>
    <w:rsid w:val="00732A76"/>
    <w:rsid w:val="007426F9"/>
    <w:rsid w:val="00746559"/>
    <w:rsid w:val="0075296B"/>
    <w:rsid w:val="007543B5"/>
    <w:rsid w:val="0077495E"/>
    <w:rsid w:val="007834F9"/>
    <w:rsid w:val="0078761B"/>
    <w:rsid w:val="0079034F"/>
    <w:rsid w:val="00792324"/>
    <w:rsid w:val="00793F9C"/>
    <w:rsid w:val="007A7AF3"/>
    <w:rsid w:val="007A7F5A"/>
    <w:rsid w:val="007F6141"/>
    <w:rsid w:val="008121A5"/>
    <w:rsid w:val="00824FA0"/>
    <w:rsid w:val="00837CF9"/>
    <w:rsid w:val="00856735"/>
    <w:rsid w:val="00867275"/>
    <w:rsid w:val="00871065"/>
    <w:rsid w:val="00873D0A"/>
    <w:rsid w:val="00884958"/>
    <w:rsid w:val="0088574D"/>
    <w:rsid w:val="0089373F"/>
    <w:rsid w:val="008A570D"/>
    <w:rsid w:val="008B329F"/>
    <w:rsid w:val="008C0E65"/>
    <w:rsid w:val="008C663D"/>
    <w:rsid w:val="008D2283"/>
    <w:rsid w:val="008D5A97"/>
    <w:rsid w:val="008F43DC"/>
    <w:rsid w:val="008F45C2"/>
    <w:rsid w:val="008F6012"/>
    <w:rsid w:val="00914962"/>
    <w:rsid w:val="00926559"/>
    <w:rsid w:val="009312CA"/>
    <w:rsid w:val="0093460D"/>
    <w:rsid w:val="009455B3"/>
    <w:rsid w:val="00954536"/>
    <w:rsid w:val="00954D9B"/>
    <w:rsid w:val="00967702"/>
    <w:rsid w:val="00970ABE"/>
    <w:rsid w:val="0097131F"/>
    <w:rsid w:val="009817EA"/>
    <w:rsid w:val="009B507A"/>
    <w:rsid w:val="009D3075"/>
    <w:rsid w:val="009E0A10"/>
    <w:rsid w:val="009E30A2"/>
    <w:rsid w:val="009E5808"/>
    <w:rsid w:val="009F2010"/>
    <w:rsid w:val="009F24DE"/>
    <w:rsid w:val="009F4452"/>
    <w:rsid w:val="009F4AC1"/>
    <w:rsid w:val="009F7E67"/>
    <w:rsid w:val="00A01431"/>
    <w:rsid w:val="00A06849"/>
    <w:rsid w:val="00A1293A"/>
    <w:rsid w:val="00A12C2C"/>
    <w:rsid w:val="00A17B78"/>
    <w:rsid w:val="00A251C9"/>
    <w:rsid w:val="00A25B24"/>
    <w:rsid w:val="00A305C9"/>
    <w:rsid w:val="00A33476"/>
    <w:rsid w:val="00A37301"/>
    <w:rsid w:val="00A44E5A"/>
    <w:rsid w:val="00A54719"/>
    <w:rsid w:val="00A56063"/>
    <w:rsid w:val="00A571C0"/>
    <w:rsid w:val="00A73A5E"/>
    <w:rsid w:val="00A84167"/>
    <w:rsid w:val="00AA7013"/>
    <w:rsid w:val="00AB2654"/>
    <w:rsid w:val="00AB5DE0"/>
    <w:rsid w:val="00AC0076"/>
    <w:rsid w:val="00AD0525"/>
    <w:rsid w:val="00AE540F"/>
    <w:rsid w:val="00AF1FF0"/>
    <w:rsid w:val="00B25D73"/>
    <w:rsid w:val="00B3280D"/>
    <w:rsid w:val="00B35490"/>
    <w:rsid w:val="00B4061B"/>
    <w:rsid w:val="00B44FC3"/>
    <w:rsid w:val="00B53468"/>
    <w:rsid w:val="00B5723E"/>
    <w:rsid w:val="00B63F98"/>
    <w:rsid w:val="00B75985"/>
    <w:rsid w:val="00B803B3"/>
    <w:rsid w:val="00B87975"/>
    <w:rsid w:val="00BA452D"/>
    <w:rsid w:val="00BA56AC"/>
    <w:rsid w:val="00BB10D0"/>
    <w:rsid w:val="00BB123D"/>
    <w:rsid w:val="00BB7BD5"/>
    <w:rsid w:val="00BD6C6E"/>
    <w:rsid w:val="00BE4370"/>
    <w:rsid w:val="00BF258D"/>
    <w:rsid w:val="00BF609C"/>
    <w:rsid w:val="00C0622C"/>
    <w:rsid w:val="00C133A8"/>
    <w:rsid w:val="00C31532"/>
    <w:rsid w:val="00C36CB8"/>
    <w:rsid w:val="00C37205"/>
    <w:rsid w:val="00C533BE"/>
    <w:rsid w:val="00C57D4A"/>
    <w:rsid w:val="00C618E5"/>
    <w:rsid w:val="00C65FC4"/>
    <w:rsid w:val="00C74089"/>
    <w:rsid w:val="00C95E31"/>
    <w:rsid w:val="00CB2E01"/>
    <w:rsid w:val="00CB4603"/>
    <w:rsid w:val="00CB5050"/>
    <w:rsid w:val="00CE1FBD"/>
    <w:rsid w:val="00CE5691"/>
    <w:rsid w:val="00CF74B9"/>
    <w:rsid w:val="00D01CC7"/>
    <w:rsid w:val="00D036FD"/>
    <w:rsid w:val="00D15A84"/>
    <w:rsid w:val="00D17E9E"/>
    <w:rsid w:val="00D239EF"/>
    <w:rsid w:val="00D30525"/>
    <w:rsid w:val="00D35C4F"/>
    <w:rsid w:val="00D37E8E"/>
    <w:rsid w:val="00D440EF"/>
    <w:rsid w:val="00D47E50"/>
    <w:rsid w:val="00D749CB"/>
    <w:rsid w:val="00D74A0A"/>
    <w:rsid w:val="00D87F63"/>
    <w:rsid w:val="00D947D8"/>
    <w:rsid w:val="00DB61F0"/>
    <w:rsid w:val="00DC1121"/>
    <w:rsid w:val="00DC22FC"/>
    <w:rsid w:val="00DC3BF2"/>
    <w:rsid w:val="00DD56C2"/>
    <w:rsid w:val="00DE1331"/>
    <w:rsid w:val="00E01C65"/>
    <w:rsid w:val="00E13998"/>
    <w:rsid w:val="00E22E7E"/>
    <w:rsid w:val="00E33993"/>
    <w:rsid w:val="00E347E6"/>
    <w:rsid w:val="00E41851"/>
    <w:rsid w:val="00E50CA8"/>
    <w:rsid w:val="00E55109"/>
    <w:rsid w:val="00E66262"/>
    <w:rsid w:val="00E70EA4"/>
    <w:rsid w:val="00E73674"/>
    <w:rsid w:val="00E911A8"/>
    <w:rsid w:val="00E948B8"/>
    <w:rsid w:val="00E95ACA"/>
    <w:rsid w:val="00E95E0C"/>
    <w:rsid w:val="00E976A2"/>
    <w:rsid w:val="00EA66EF"/>
    <w:rsid w:val="00EB3FDC"/>
    <w:rsid w:val="00EC39B9"/>
    <w:rsid w:val="00EC6F75"/>
    <w:rsid w:val="00EC7B58"/>
    <w:rsid w:val="00ED27C4"/>
    <w:rsid w:val="00EE5630"/>
    <w:rsid w:val="00EE5A05"/>
    <w:rsid w:val="00EE60EB"/>
    <w:rsid w:val="00EE6584"/>
    <w:rsid w:val="00EF2B8B"/>
    <w:rsid w:val="00EF703E"/>
    <w:rsid w:val="00F07AB2"/>
    <w:rsid w:val="00F41B1E"/>
    <w:rsid w:val="00F6409E"/>
    <w:rsid w:val="00F81188"/>
    <w:rsid w:val="00F87131"/>
    <w:rsid w:val="00F95F2C"/>
    <w:rsid w:val="00FA4745"/>
    <w:rsid w:val="00FC571D"/>
    <w:rsid w:val="00FD7EDF"/>
    <w:rsid w:val="00FE2869"/>
    <w:rsid w:val="00FE30D5"/>
    <w:rsid w:val="00FE4F90"/>
    <w:rsid w:val="00FE7593"/>
    <w:rsid w:val="00FF1A9C"/>
    <w:rsid w:val="00FF56AC"/>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2E6935DD-33B5-4647-AB1E-CB78F2AA9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uiPriority w:val="1"/>
    <w:qFormat/>
    <w:rsid w:val="00595F8F"/>
    <w:pPr>
      <w:widowControl w:val="0"/>
      <w:autoSpaceDE w:val="0"/>
      <w:autoSpaceDN w:val="0"/>
    </w:pPr>
    <w:rPr>
      <w:rFonts w:ascii="宋体" w:hAnsi="宋体" w:cs="宋体"/>
      <w:sz w:val="22"/>
      <w:szCs w:val="22"/>
      <w:lang w:eastAsia="en-US"/>
    </w:rPr>
  </w:style>
  <w:style w:type="paragraph" w:styleId="10">
    <w:name w:val="heading 1"/>
    <w:basedOn w:val="a"/>
    <w:next w:val="a"/>
    <w:link w:val="1Char"/>
    <w:qFormat/>
    <w:rsid w:val="00595F8F"/>
    <w:pPr>
      <w:ind w:left="538"/>
      <w:outlineLvl w:val="0"/>
    </w:pPr>
    <w:rPr>
      <w:b/>
      <w:bCs/>
      <w:sz w:val="28"/>
      <w:szCs w:val="28"/>
    </w:rPr>
  </w:style>
  <w:style w:type="paragraph" w:styleId="2">
    <w:name w:val="heading 2"/>
    <w:basedOn w:val="a"/>
    <w:next w:val="a"/>
    <w:link w:val="2Char"/>
    <w:qFormat/>
    <w:rsid w:val="00595F8F"/>
    <w:pPr>
      <w:ind w:left="629"/>
      <w:outlineLvl w:val="1"/>
    </w:pPr>
    <w:rPr>
      <w:b/>
      <w:bCs/>
      <w:sz w:val="24"/>
      <w:szCs w:val="24"/>
    </w:rPr>
  </w:style>
  <w:style w:type="paragraph" w:styleId="3">
    <w:name w:val="heading 3"/>
    <w:basedOn w:val="a"/>
    <w:next w:val="a"/>
    <w:link w:val="3Char"/>
    <w:qFormat/>
    <w:rsid w:val="000B1DE9"/>
    <w:pPr>
      <w:keepNext/>
      <w:keepLines/>
      <w:autoSpaceDE/>
      <w:autoSpaceDN/>
      <w:adjustRightInd w:val="0"/>
      <w:spacing w:before="260" w:after="260" w:line="416" w:lineRule="atLeast"/>
      <w:jc w:val="both"/>
      <w:textAlignment w:val="baseline"/>
      <w:outlineLvl w:val="2"/>
    </w:pPr>
    <w:rPr>
      <w:rFonts w:ascii="Times New Roman" w:hAnsi="Calibri" w:cs="Times New Roman"/>
      <w:b/>
      <w:sz w:val="32"/>
      <w:szCs w:val="20"/>
      <w:lang w:eastAsia="zh-CN"/>
    </w:rPr>
  </w:style>
  <w:style w:type="paragraph" w:styleId="4">
    <w:name w:val="heading 4"/>
    <w:basedOn w:val="a"/>
    <w:next w:val="a"/>
    <w:link w:val="4Char"/>
    <w:qFormat/>
    <w:rsid w:val="000B1DE9"/>
    <w:pPr>
      <w:keepNext/>
      <w:keepLines/>
      <w:tabs>
        <w:tab w:val="left" w:pos="720"/>
      </w:tabs>
      <w:autoSpaceDE/>
      <w:autoSpaceDN/>
      <w:adjustRightInd w:val="0"/>
      <w:spacing w:before="280" w:after="290" w:line="376" w:lineRule="atLeast"/>
      <w:jc w:val="both"/>
      <w:textAlignment w:val="baseline"/>
      <w:outlineLvl w:val="3"/>
    </w:pPr>
    <w:rPr>
      <w:rFonts w:ascii="Times New Roman" w:hAnsi="Calibri" w:cs="Times New Roman"/>
      <w:sz w:val="28"/>
      <w:szCs w:val="20"/>
      <w:lang w:eastAsia="zh-CN"/>
    </w:rPr>
  </w:style>
  <w:style w:type="paragraph" w:styleId="5">
    <w:name w:val="heading 5"/>
    <w:basedOn w:val="a"/>
    <w:next w:val="a"/>
    <w:link w:val="5Char"/>
    <w:qFormat/>
    <w:rsid w:val="000B1DE9"/>
    <w:pPr>
      <w:keepNext/>
      <w:keepLines/>
      <w:autoSpaceDE/>
      <w:autoSpaceDN/>
      <w:spacing w:before="280" w:after="290" w:line="376" w:lineRule="auto"/>
      <w:jc w:val="both"/>
      <w:outlineLvl w:val="4"/>
    </w:pPr>
    <w:rPr>
      <w:rFonts w:ascii="Times New Roman" w:hAnsi="Calibri" w:cs="Times New Roman"/>
      <w:b/>
      <w:bCs/>
      <w:kern w:val="2"/>
      <w:sz w:val="28"/>
      <w:szCs w:val="28"/>
      <w:lang w:eastAsia="zh-CN"/>
    </w:rPr>
  </w:style>
  <w:style w:type="paragraph" w:styleId="6">
    <w:name w:val="heading 6"/>
    <w:basedOn w:val="a"/>
    <w:next w:val="a"/>
    <w:link w:val="6Char"/>
    <w:qFormat/>
    <w:rsid w:val="000B1DE9"/>
    <w:pPr>
      <w:keepNext/>
      <w:keepLines/>
      <w:tabs>
        <w:tab w:val="left" w:pos="1152"/>
      </w:tabs>
      <w:autoSpaceDE/>
      <w:autoSpaceDN/>
      <w:spacing w:before="240" w:after="64" w:line="320" w:lineRule="auto"/>
      <w:ind w:left="1152" w:hanging="1152"/>
      <w:jc w:val="both"/>
      <w:outlineLvl w:val="5"/>
    </w:pPr>
    <w:rPr>
      <w:rFonts w:ascii="Arial" w:eastAsia="黑体" w:hAnsi="Arial" w:cs="Times New Roman"/>
      <w:b/>
      <w:bCs/>
      <w:kern w:val="2"/>
      <w:sz w:val="24"/>
      <w:szCs w:val="24"/>
      <w:lang w:eastAsia="zh-CN"/>
    </w:rPr>
  </w:style>
  <w:style w:type="paragraph" w:styleId="7">
    <w:name w:val="heading 7"/>
    <w:basedOn w:val="a"/>
    <w:next w:val="a"/>
    <w:link w:val="7Char"/>
    <w:qFormat/>
    <w:rsid w:val="000B1DE9"/>
    <w:pPr>
      <w:keepNext/>
      <w:keepLines/>
      <w:tabs>
        <w:tab w:val="left" w:pos="1296"/>
      </w:tabs>
      <w:autoSpaceDE/>
      <w:autoSpaceDN/>
      <w:spacing w:before="240" w:after="64" w:line="320" w:lineRule="auto"/>
      <w:ind w:left="1296" w:hanging="1296"/>
      <w:jc w:val="both"/>
      <w:outlineLvl w:val="6"/>
    </w:pPr>
    <w:rPr>
      <w:rFonts w:ascii="Times New Roman" w:hAnsi="Calibri" w:cs="Times New Roman"/>
      <w:b/>
      <w:bCs/>
      <w:kern w:val="2"/>
      <w:sz w:val="24"/>
      <w:szCs w:val="24"/>
      <w:lang w:eastAsia="zh-CN"/>
    </w:rPr>
  </w:style>
  <w:style w:type="paragraph" w:styleId="8">
    <w:name w:val="heading 8"/>
    <w:basedOn w:val="a"/>
    <w:next w:val="a"/>
    <w:link w:val="8Char"/>
    <w:qFormat/>
    <w:rsid w:val="000B1DE9"/>
    <w:pPr>
      <w:keepNext/>
      <w:keepLines/>
      <w:autoSpaceDE/>
      <w:autoSpaceDN/>
      <w:spacing w:before="240" w:after="64" w:line="320" w:lineRule="auto"/>
      <w:jc w:val="both"/>
      <w:outlineLvl w:val="7"/>
    </w:pPr>
    <w:rPr>
      <w:rFonts w:ascii="Arial" w:eastAsia="黑体" w:hAnsi="Arial" w:cs="Times New Roman"/>
      <w:kern w:val="2"/>
      <w:sz w:val="24"/>
      <w:szCs w:val="24"/>
      <w:lang w:eastAsia="zh-CN"/>
    </w:rPr>
  </w:style>
  <w:style w:type="paragraph" w:styleId="9">
    <w:name w:val="heading 9"/>
    <w:basedOn w:val="a"/>
    <w:next w:val="a"/>
    <w:link w:val="9Char"/>
    <w:qFormat/>
    <w:rsid w:val="000B1DE9"/>
    <w:pPr>
      <w:keepNext/>
      <w:keepLines/>
      <w:tabs>
        <w:tab w:val="left" w:pos="1584"/>
      </w:tabs>
      <w:autoSpaceDE/>
      <w:autoSpaceDN/>
      <w:spacing w:before="240" w:after="64" w:line="320" w:lineRule="auto"/>
      <w:ind w:left="1584" w:hanging="1584"/>
      <w:jc w:val="both"/>
      <w:outlineLvl w:val="8"/>
    </w:pPr>
    <w:rPr>
      <w:rFonts w:ascii="Arial" w:eastAsia="黑体" w:hAnsi="Arial" w:cs="Times New Roman"/>
      <w:kern w:val="2"/>
      <w:sz w:val="21"/>
      <w:szCs w:val="2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link w:val="1Char0"/>
    <w:qFormat/>
    <w:rsid w:val="00595F8F"/>
    <w:pPr>
      <w:widowControl w:val="0"/>
      <w:adjustRightInd w:val="0"/>
      <w:spacing w:line="312" w:lineRule="atLeast"/>
      <w:jc w:val="both"/>
      <w:textAlignment w:val="baseline"/>
    </w:pPr>
    <w:rPr>
      <w:rFonts w:ascii="宋体" w:hAnsi="Calibri"/>
      <w:sz w:val="34"/>
      <w:szCs w:val="22"/>
    </w:rPr>
  </w:style>
  <w:style w:type="paragraph" w:styleId="a3">
    <w:name w:val="Body Text"/>
    <w:basedOn w:val="a"/>
    <w:link w:val="Char"/>
    <w:qFormat/>
    <w:rsid w:val="00595F8F"/>
    <w:rPr>
      <w:sz w:val="24"/>
      <w:szCs w:val="24"/>
    </w:rPr>
  </w:style>
  <w:style w:type="paragraph" w:styleId="a4">
    <w:name w:val="Plain Text"/>
    <w:aliases w:val="普通文字,普通文字 Char,正 文 1,纯文本 Char1 Char Char,纯文本 Char Char Char Char,纯文本 Char Char1,纯文本 Char1 Char,纯文本 Char Char Char"/>
    <w:basedOn w:val="a"/>
    <w:link w:val="Char0"/>
    <w:qFormat/>
    <w:rsid w:val="00595F8F"/>
    <w:rPr>
      <w:rFonts w:hAnsi="Courier New" w:cs="Courier New"/>
      <w:szCs w:val="21"/>
    </w:rPr>
  </w:style>
  <w:style w:type="paragraph" w:styleId="a5">
    <w:name w:val="footer"/>
    <w:basedOn w:val="a"/>
    <w:link w:val="Char1"/>
    <w:uiPriority w:val="99"/>
    <w:qFormat/>
    <w:rsid w:val="00595F8F"/>
    <w:pPr>
      <w:tabs>
        <w:tab w:val="center" w:pos="4153"/>
        <w:tab w:val="right" w:pos="8306"/>
      </w:tabs>
      <w:snapToGrid w:val="0"/>
    </w:pPr>
    <w:rPr>
      <w:sz w:val="18"/>
      <w:szCs w:val="18"/>
    </w:rPr>
  </w:style>
  <w:style w:type="paragraph" w:styleId="a6">
    <w:name w:val="header"/>
    <w:basedOn w:val="a"/>
    <w:qFormat/>
    <w:rsid w:val="00595F8F"/>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table" w:customStyle="1" w:styleId="TableNormal">
    <w:name w:val="Table Normal"/>
    <w:uiPriority w:val="2"/>
    <w:semiHidden/>
    <w:unhideWhenUsed/>
    <w:qFormat/>
    <w:rsid w:val="00595F8F"/>
    <w:tblPr>
      <w:tblCellMar>
        <w:top w:w="0" w:type="dxa"/>
        <w:left w:w="0" w:type="dxa"/>
        <w:bottom w:w="0" w:type="dxa"/>
        <w:right w:w="0" w:type="dxa"/>
      </w:tblCellMar>
    </w:tblPr>
  </w:style>
  <w:style w:type="paragraph" w:styleId="a7">
    <w:name w:val="List Paragraph"/>
    <w:basedOn w:val="a"/>
    <w:uiPriority w:val="34"/>
    <w:qFormat/>
    <w:rsid w:val="00595F8F"/>
    <w:pPr>
      <w:spacing w:before="206"/>
      <w:ind w:left="959" w:hanging="361"/>
    </w:pPr>
  </w:style>
  <w:style w:type="paragraph" w:customStyle="1" w:styleId="TableParagraph">
    <w:name w:val="Table Paragraph"/>
    <w:basedOn w:val="a"/>
    <w:uiPriority w:val="1"/>
    <w:qFormat/>
    <w:rsid w:val="00595F8F"/>
  </w:style>
  <w:style w:type="paragraph" w:customStyle="1" w:styleId="a8">
    <w:name w:val="文档正文"/>
    <w:basedOn w:val="a"/>
    <w:qFormat/>
    <w:rsid w:val="00595F8F"/>
    <w:pPr>
      <w:spacing w:beforeLines="50" w:afterLines="50" w:line="360" w:lineRule="auto"/>
      <w:ind w:firstLineChars="200" w:firstLine="560"/>
    </w:pPr>
    <w:rPr>
      <w:rFonts w:cs="Arial"/>
      <w:bCs/>
      <w:sz w:val="28"/>
      <w:szCs w:val="28"/>
    </w:rPr>
  </w:style>
  <w:style w:type="character" w:styleId="HTML">
    <w:name w:val="HTML Code"/>
    <w:uiPriority w:val="99"/>
    <w:unhideWhenUsed/>
    <w:rsid w:val="00867275"/>
    <w:rPr>
      <w:rFonts w:ascii="Courier New" w:hAnsi="Courier New"/>
      <w:sz w:val="20"/>
    </w:rPr>
  </w:style>
  <w:style w:type="character" w:customStyle="1" w:styleId="Char0">
    <w:name w:val="纯文本 Char"/>
    <w:aliases w:val="普通文字 Char1,普通文字 Char Char,正 文 1 Char,纯文本 Char1 Char Char Char,纯文本 Char Char Char Char Char,纯文本 Char Char1 Char,纯文本 Char1 Char Char1,纯文本 Char Char Char Char1"/>
    <w:basedOn w:val="a0"/>
    <w:link w:val="a4"/>
    <w:qFormat/>
    <w:rsid w:val="00AB2654"/>
    <w:rPr>
      <w:rFonts w:ascii="宋体" w:hAnsi="Courier New" w:cs="Courier New"/>
      <w:sz w:val="22"/>
      <w:szCs w:val="21"/>
      <w:lang w:eastAsia="en-US"/>
    </w:rPr>
  </w:style>
  <w:style w:type="character" w:customStyle="1" w:styleId="font21">
    <w:name w:val="font21"/>
    <w:qFormat/>
    <w:rsid w:val="00B75985"/>
    <w:rPr>
      <w:rFonts w:ascii="宋体" w:eastAsia="宋体" w:hAnsi="宋体" w:cs="宋体" w:hint="eastAsia"/>
      <w:i w:val="0"/>
      <w:color w:val="000000"/>
      <w:sz w:val="20"/>
      <w:szCs w:val="20"/>
      <w:u w:val="none"/>
    </w:rPr>
  </w:style>
  <w:style w:type="character" w:customStyle="1" w:styleId="1Char">
    <w:name w:val="标题 1 Char"/>
    <w:link w:val="10"/>
    <w:uiPriority w:val="99"/>
    <w:qFormat/>
    <w:rsid w:val="00C74089"/>
    <w:rPr>
      <w:rFonts w:ascii="宋体" w:hAnsi="宋体" w:cs="宋体"/>
      <w:b/>
      <w:bCs/>
      <w:sz w:val="28"/>
      <w:szCs w:val="28"/>
      <w:lang w:eastAsia="en-US"/>
    </w:rPr>
  </w:style>
  <w:style w:type="character" w:customStyle="1" w:styleId="apple-converted-space">
    <w:name w:val="apple-converted-space"/>
    <w:basedOn w:val="a0"/>
    <w:rsid w:val="00B5723E"/>
  </w:style>
  <w:style w:type="table" w:styleId="a9">
    <w:name w:val="Table Grid"/>
    <w:basedOn w:val="a1"/>
    <w:qFormat/>
    <w:rsid w:val="00044E6D"/>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rsid w:val="005D647F"/>
    <w:rPr>
      <w:color w:val="0000FF"/>
      <w:u w:val="single"/>
    </w:rPr>
  </w:style>
  <w:style w:type="paragraph" w:styleId="ab">
    <w:name w:val="Normal Indent"/>
    <w:basedOn w:val="a"/>
    <w:link w:val="Char2"/>
    <w:qFormat/>
    <w:rsid w:val="005D647F"/>
    <w:pPr>
      <w:autoSpaceDE/>
      <w:autoSpaceDN/>
      <w:adjustRightInd w:val="0"/>
      <w:spacing w:line="360" w:lineRule="atLeast"/>
      <w:ind w:firstLine="420"/>
      <w:jc w:val="both"/>
      <w:textAlignment w:val="baseline"/>
    </w:pPr>
    <w:rPr>
      <w:rFonts w:ascii="Times New Roman" w:hAnsi="Times New Roman" w:cs="Times New Roman"/>
      <w:kern w:val="2"/>
      <w:sz w:val="21"/>
      <w:szCs w:val="20"/>
      <w:lang w:eastAsia="zh-CN"/>
    </w:rPr>
  </w:style>
  <w:style w:type="character" w:customStyle="1" w:styleId="Char2">
    <w:name w:val="正文缩进 Char"/>
    <w:link w:val="ab"/>
    <w:qFormat/>
    <w:rsid w:val="005D647F"/>
    <w:rPr>
      <w:kern w:val="2"/>
      <w:sz w:val="21"/>
    </w:rPr>
  </w:style>
  <w:style w:type="character" w:styleId="ac">
    <w:name w:val="page number"/>
    <w:basedOn w:val="a0"/>
    <w:rsid w:val="008A570D"/>
  </w:style>
  <w:style w:type="character" w:customStyle="1" w:styleId="Char">
    <w:name w:val="正文文本 Char"/>
    <w:basedOn w:val="a0"/>
    <w:link w:val="a3"/>
    <w:qFormat/>
    <w:rsid w:val="0093460D"/>
    <w:rPr>
      <w:rFonts w:ascii="宋体" w:hAnsi="宋体" w:cs="宋体"/>
      <w:sz w:val="24"/>
      <w:szCs w:val="24"/>
      <w:lang w:eastAsia="en-US"/>
    </w:rPr>
  </w:style>
  <w:style w:type="character" w:customStyle="1" w:styleId="2Char">
    <w:name w:val="标题 2 Char"/>
    <w:basedOn w:val="a0"/>
    <w:link w:val="2"/>
    <w:rsid w:val="00A37301"/>
    <w:rPr>
      <w:rFonts w:ascii="宋体" w:hAnsi="宋体" w:cs="宋体"/>
      <w:b/>
      <w:bCs/>
      <w:sz w:val="24"/>
      <w:szCs w:val="24"/>
      <w:lang w:eastAsia="en-US"/>
    </w:rPr>
  </w:style>
  <w:style w:type="paragraph" w:styleId="ad">
    <w:name w:val="Body Text Indent"/>
    <w:basedOn w:val="a"/>
    <w:link w:val="Char3"/>
    <w:rsid w:val="00A37301"/>
    <w:pPr>
      <w:spacing w:after="120"/>
      <w:ind w:leftChars="200" w:left="420"/>
    </w:pPr>
  </w:style>
  <w:style w:type="character" w:customStyle="1" w:styleId="Char3">
    <w:name w:val="正文文本缩进 Char"/>
    <w:basedOn w:val="a0"/>
    <w:link w:val="ad"/>
    <w:rsid w:val="00A37301"/>
    <w:rPr>
      <w:rFonts w:ascii="宋体" w:hAnsi="宋体" w:cs="宋体"/>
      <w:sz w:val="22"/>
      <w:szCs w:val="22"/>
      <w:lang w:eastAsia="en-US"/>
    </w:rPr>
  </w:style>
  <w:style w:type="character" w:customStyle="1" w:styleId="font01">
    <w:name w:val="font01"/>
    <w:basedOn w:val="a0"/>
    <w:rsid w:val="000459D3"/>
    <w:rPr>
      <w:rFonts w:ascii="宋体" w:eastAsia="宋体" w:hAnsi="宋体" w:cs="宋体" w:hint="eastAsia"/>
      <w:color w:val="000000"/>
      <w:sz w:val="24"/>
      <w:szCs w:val="24"/>
      <w:u w:val="single"/>
    </w:rPr>
  </w:style>
  <w:style w:type="character" w:styleId="ae">
    <w:name w:val="endnote reference"/>
    <w:basedOn w:val="a0"/>
    <w:rsid w:val="000459D3"/>
    <w:rPr>
      <w:vertAlign w:val="superscript"/>
    </w:rPr>
  </w:style>
  <w:style w:type="paragraph" w:styleId="af">
    <w:name w:val="Normal (Web)"/>
    <w:basedOn w:val="a"/>
    <w:uiPriority w:val="99"/>
    <w:unhideWhenUsed/>
    <w:rsid w:val="007A7AF3"/>
    <w:pPr>
      <w:widowControl/>
      <w:autoSpaceDE/>
      <w:autoSpaceDN/>
      <w:spacing w:before="100" w:beforeAutospacing="1" w:after="100" w:afterAutospacing="1"/>
    </w:pPr>
    <w:rPr>
      <w:sz w:val="24"/>
      <w:szCs w:val="24"/>
      <w:lang w:eastAsia="zh-CN"/>
    </w:rPr>
  </w:style>
  <w:style w:type="character" w:customStyle="1" w:styleId="1Char0">
    <w:name w:val="正文1 Char"/>
    <w:basedOn w:val="a0"/>
    <w:link w:val="1"/>
    <w:locked/>
    <w:rsid w:val="00256E8C"/>
    <w:rPr>
      <w:rFonts w:ascii="宋体" w:hAnsi="Calibri"/>
      <w:sz w:val="34"/>
      <w:szCs w:val="22"/>
    </w:rPr>
  </w:style>
  <w:style w:type="paragraph" w:customStyle="1" w:styleId="af0">
    <w:uiPriority w:val="99"/>
    <w:rsid w:val="00393CB4"/>
    <w:pPr>
      <w:widowControl w:val="0"/>
      <w:autoSpaceDE w:val="0"/>
      <w:autoSpaceDN w:val="0"/>
    </w:pPr>
    <w:rPr>
      <w:rFonts w:ascii="宋体" w:hAnsi="宋体" w:cs="宋体"/>
      <w:sz w:val="22"/>
      <w:szCs w:val="22"/>
      <w:lang w:eastAsia="en-US"/>
    </w:rPr>
  </w:style>
  <w:style w:type="character" w:styleId="af1">
    <w:name w:val="FollowedHyperlink"/>
    <w:basedOn w:val="a0"/>
    <w:semiHidden/>
    <w:unhideWhenUsed/>
    <w:rsid w:val="00393CB4"/>
    <w:rPr>
      <w:color w:val="800080" w:themeColor="followedHyperlink"/>
      <w:u w:val="single"/>
    </w:rPr>
  </w:style>
  <w:style w:type="character" w:styleId="af2">
    <w:name w:val="Strong"/>
    <w:uiPriority w:val="22"/>
    <w:qFormat/>
    <w:rsid w:val="00A01431"/>
    <w:rPr>
      <w:b/>
      <w:bCs/>
    </w:rPr>
  </w:style>
  <w:style w:type="character" w:customStyle="1" w:styleId="3Char">
    <w:name w:val="标题 3 Char"/>
    <w:basedOn w:val="a0"/>
    <w:link w:val="3"/>
    <w:rsid w:val="000B1DE9"/>
    <w:rPr>
      <w:rFonts w:hAnsi="Calibri"/>
      <w:b/>
      <w:sz w:val="32"/>
    </w:rPr>
  </w:style>
  <w:style w:type="character" w:customStyle="1" w:styleId="4Char">
    <w:name w:val="标题 4 Char"/>
    <w:basedOn w:val="a0"/>
    <w:link w:val="4"/>
    <w:rsid w:val="000B1DE9"/>
    <w:rPr>
      <w:rFonts w:hAnsi="Calibri"/>
      <w:sz w:val="28"/>
    </w:rPr>
  </w:style>
  <w:style w:type="character" w:customStyle="1" w:styleId="5Char">
    <w:name w:val="标题 5 Char"/>
    <w:basedOn w:val="a0"/>
    <w:link w:val="5"/>
    <w:rsid w:val="000B1DE9"/>
    <w:rPr>
      <w:rFonts w:hAnsi="Calibri"/>
      <w:b/>
      <w:bCs/>
      <w:kern w:val="2"/>
      <w:sz w:val="28"/>
      <w:szCs w:val="28"/>
    </w:rPr>
  </w:style>
  <w:style w:type="character" w:customStyle="1" w:styleId="6Char">
    <w:name w:val="标题 6 Char"/>
    <w:basedOn w:val="a0"/>
    <w:link w:val="6"/>
    <w:rsid w:val="000B1DE9"/>
    <w:rPr>
      <w:rFonts w:ascii="Arial" w:eastAsia="黑体" w:hAnsi="Arial"/>
      <w:b/>
      <w:bCs/>
      <w:kern w:val="2"/>
      <w:sz w:val="24"/>
      <w:szCs w:val="24"/>
    </w:rPr>
  </w:style>
  <w:style w:type="character" w:customStyle="1" w:styleId="7Char">
    <w:name w:val="标题 7 Char"/>
    <w:basedOn w:val="a0"/>
    <w:link w:val="7"/>
    <w:rsid w:val="000B1DE9"/>
    <w:rPr>
      <w:rFonts w:hAnsi="Calibri"/>
      <w:b/>
      <w:bCs/>
      <w:kern w:val="2"/>
      <w:sz w:val="24"/>
      <w:szCs w:val="24"/>
    </w:rPr>
  </w:style>
  <w:style w:type="character" w:customStyle="1" w:styleId="8Char">
    <w:name w:val="标题 8 Char"/>
    <w:basedOn w:val="a0"/>
    <w:link w:val="8"/>
    <w:rsid w:val="000B1DE9"/>
    <w:rPr>
      <w:rFonts w:ascii="Arial" w:eastAsia="黑体" w:hAnsi="Arial"/>
      <w:kern w:val="2"/>
      <w:sz w:val="24"/>
      <w:szCs w:val="24"/>
    </w:rPr>
  </w:style>
  <w:style w:type="character" w:customStyle="1" w:styleId="9Char">
    <w:name w:val="标题 9 Char"/>
    <w:basedOn w:val="a0"/>
    <w:link w:val="9"/>
    <w:rsid w:val="000B1DE9"/>
    <w:rPr>
      <w:rFonts w:ascii="Arial" w:eastAsia="黑体" w:hAnsi="Arial"/>
      <w:kern w:val="2"/>
      <w:sz w:val="21"/>
      <w:szCs w:val="21"/>
    </w:rPr>
  </w:style>
  <w:style w:type="paragraph" w:customStyle="1" w:styleId="af3">
    <w:rsid w:val="000B1DE9"/>
    <w:pPr>
      <w:widowControl w:val="0"/>
      <w:autoSpaceDE w:val="0"/>
      <w:autoSpaceDN w:val="0"/>
    </w:pPr>
    <w:rPr>
      <w:rFonts w:ascii="宋体" w:hAnsi="宋体" w:cs="宋体"/>
      <w:sz w:val="22"/>
      <w:szCs w:val="22"/>
      <w:lang w:eastAsia="en-US"/>
    </w:rPr>
  </w:style>
  <w:style w:type="character" w:customStyle="1" w:styleId="Char4">
    <w:name w:val="Char"/>
    <w:rsid w:val="000B1DE9"/>
    <w:rPr>
      <w:rFonts w:eastAsia="宋体"/>
      <w:b/>
      <w:sz w:val="32"/>
      <w:lang w:val="en-US" w:eastAsia="zh-CN" w:bidi="ar-SA"/>
    </w:rPr>
  </w:style>
  <w:style w:type="character" w:customStyle="1" w:styleId="Char1">
    <w:name w:val="页脚 Char"/>
    <w:link w:val="a5"/>
    <w:uiPriority w:val="99"/>
    <w:qFormat/>
    <w:rsid w:val="000B1DE9"/>
    <w:rPr>
      <w:rFonts w:ascii="宋体" w:hAnsi="宋体" w:cs="宋体"/>
      <w:sz w:val="18"/>
      <w:szCs w:val="18"/>
      <w:lang w:eastAsia="en-US"/>
    </w:rPr>
  </w:style>
  <w:style w:type="paragraph" w:styleId="af4">
    <w:name w:val="Date"/>
    <w:basedOn w:val="a"/>
    <w:next w:val="a"/>
    <w:link w:val="Char5"/>
    <w:rsid w:val="000B1DE9"/>
    <w:pPr>
      <w:autoSpaceDE/>
      <w:autoSpaceDN/>
      <w:jc w:val="both"/>
    </w:pPr>
    <w:rPr>
      <w:rFonts w:ascii="Times New Roman" w:hAnsi="Calibri" w:cs="Times New Roman"/>
      <w:kern w:val="2"/>
      <w:sz w:val="24"/>
      <w:szCs w:val="20"/>
      <w:lang w:eastAsia="zh-CN"/>
    </w:rPr>
  </w:style>
  <w:style w:type="character" w:customStyle="1" w:styleId="Char5">
    <w:name w:val="日期 Char"/>
    <w:basedOn w:val="a0"/>
    <w:link w:val="af4"/>
    <w:rsid w:val="000B1DE9"/>
    <w:rPr>
      <w:rFonts w:hAnsi="Calibri"/>
      <w:kern w:val="2"/>
      <w:sz w:val="24"/>
    </w:rPr>
  </w:style>
  <w:style w:type="paragraph" w:styleId="30">
    <w:name w:val="Body Text Indent 3"/>
    <w:basedOn w:val="a"/>
    <w:link w:val="3Char0"/>
    <w:rsid w:val="000B1DE9"/>
    <w:pPr>
      <w:autoSpaceDE/>
      <w:autoSpaceDN/>
      <w:snapToGrid w:val="0"/>
      <w:spacing w:line="360" w:lineRule="auto"/>
      <w:ind w:left="720"/>
      <w:jc w:val="both"/>
    </w:pPr>
    <w:rPr>
      <w:rFonts w:ascii="Times New Roman" w:hAnsi="Calibri" w:cs="Times New Roman"/>
      <w:kern w:val="2"/>
      <w:sz w:val="28"/>
      <w:szCs w:val="20"/>
      <w:lang w:eastAsia="zh-CN"/>
    </w:rPr>
  </w:style>
  <w:style w:type="character" w:customStyle="1" w:styleId="3Char0">
    <w:name w:val="正文文本缩进 3 Char"/>
    <w:basedOn w:val="a0"/>
    <w:link w:val="30"/>
    <w:rsid w:val="000B1DE9"/>
    <w:rPr>
      <w:rFonts w:hAnsi="Calibri"/>
      <w:kern w:val="2"/>
      <w:sz w:val="28"/>
    </w:rPr>
  </w:style>
  <w:style w:type="paragraph" w:styleId="20">
    <w:name w:val="Body Text Indent 2"/>
    <w:basedOn w:val="a"/>
    <w:link w:val="2Char0"/>
    <w:rsid w:val="000B1DE9"/>
    <w:pPr>
      <w:autoSpaceDE/>
      <w:autoSpaceDN/>
      <w:ind w:left="180"/>
      <w:jc w:val="both"/>
    </w:pPr>
    <w:rPr>
      <w:rFonts w:ascii="Times New Roman" w:hAnsi="Calibri" w:cs="Times New Roman"/>
      <w:kern w:val="2"/>
      <w:sz w:val="24"/>
      <w:szCs w:val="20"/>
      <w:lang w:eastAsia="zh-CN"/>
    </w:rPr>
  </w:style>
  <w:style w:type="character" w:customStyle="1" w:styleId="2Char0">
    <w:name w:val="正文文本缩进 2 Char"/>
    <w:basedOn w:val="a0"/>
    <w:link w:val="20"/>
    <w:rsid w:val="000B1DE9"/>
    <w:rPr>
      <w:rFonts w:hAnsi="Calibri"/>
      <w:kern w:val="2"/>
      <w:sz w:val="24"/>
    </w:rPr>
  </w:style>
  <w:style w:type="paragraph" w:styleId="af5">
    <w:name w:val="Block Text"/>
    <w:basedOn w:val="a"/>
    <w:qFormat/>
    <w:rsid w:val="000B1DE9"/>
    <w:pPr>
      <w:autoSpaceDE/>
      <w:autoSpaceDN/>
      <w:spacing w:after="120"/>
      <w:ind w:leftChars="700" w:left="1440" w:rightChars="700" w:right="1440"/>
      <w:jc w:val="both"/>
    </w:pPr>
    <w:rPr>
      <w:rFonts w:ascii="Times New Roman" w:hAnsi="Calibri" w:cs="Times New Roman"/>
      <w:kern w:val="2"/>
      <w:sz w:val="21"/>
      <w:szCs w:val="24"/>
      <w:lang w:eastAsia="zh-CN"/>
    </w:rPr>
  </w:style>
  <w:style w:type="paragraph" w:styleId="af6">
    <w:name w:val="Body Text First Indent"/>
    <w:basedOn w:val="a3"/>
    <w:link w:val="Char6"/>
    <w:rsid w:val="000B1DE9"/>
    <w:pPr>
      <w:autoSpaceDE/>
      <w:autoSpaceDN/>
      <w:adjustRightInd w:val="0"/>
      <w:spacing w:after="120" w:line="360" w:lineRule="atLeast"/>
      <w:ind w:firstLineChars="100" w:firstLine="420"/>
      <w:textAlignment w:val="baseline"/>
    </w:pPr>
    <w:rPr>
      <w:rFonts w:hAnsi="Calibri" w:cs="Times New Roman"/>
      <w:szCs w:val="20"/>
      <w:lang w:eastAsia="zh-CN"/>
    </w:rPr>
  </w:style>
  <w:style w:type="character" w:customStyle="1" w:styleId="Char6">
    <w:name w:val="正文首行缩进 Char"/>
    <w:basedOn w:val="Char"/>
    <w:link w:val="af6"/>
    <w:rsid w:val="000B1DE9"/>
    <w:rPr>
      <w:rFonts w:ascii="宋体" w:hAnsi="Calibri" w:cs="宋体"/>
      <w:sz w:val="24"/>
      <w:szCs w:val="24"/>
      <w:lang w:eastAsia="en-US"/>
    </w:rPr>
  </w:style>
  <w:style w:type="paragraph" w:styleId="af7">
    <w:name w:val="Balloon Text"/>
    <w:basedOn w:val="a"/>
    <w:link w:val="Char7"/>
    <w:semiHidden/>
    <w:rsid w:val="000B1DE9"/>
    <w:pPr>
      <w:autoSpaceDE/>
      <w:autoSpaceDN/>
      <w:jc w:val="both"/>
    </w:pPr>
    <w:rPr>
      <w:rFonts w:ascii="仿宋_GB2312" w:eastAsia="仿宋_GB2312" w:hAnsi="Calibri" w:cs="Times New Roman"/>
      <w:kern w:val="2"/>
      <w:sz w:val="18"/>
      <w:szCs w:val="18"/>
      <w:lang w:eastAsia="zh-CN"/>
    </w:rPr>
  </w:style>
  <w:style w:type="character" w:customStyle="1" w:styleId="Char7">
    <w:name w:val="批注框文本 Char"/>
    <w:basedOn w:val="a0"/>
    <w:link w:val="af7"/>
    <w:semiHidden/>
    <w:rsid w:val="000B1DE9"/>
    <w:rPr>
      <w:rFonts w:ascii="仿宋_GB2312" w:eastAsia="仿宋_GB2312" w:hAnsi="Calibri"/>
      <w:kern w:val="2"/>
      <w:sz w:val="18"/>
      <w:szCs w:val="18"/>
    </w:rPr>
  </w:style>
  <w:style w:type="paragraph" w:styleId="11">
    <w:name w:val="toc 1"/>
    <w:basedOn w:val="a"/>
    <w:next w:val="a"/>
    <w:semiHidden/>
    <w:rsid w:val="000B1DE9"/>
    <w:pPr>
      <w:autoSpaceDE/>
      <w:autoSpaceDN/>
      <w:spacing w:before="120" w:after="120"/>
    </w:pPr>
    <w:rPr>
      <w:rFonts w:ascii="Times New Roman" w:eastAsia="仿宋_GB2312" w:hAnsi="Calibri" w:cs="Times New Roman"/>
      <w:b/>
      <w:bCs/>
      <w:caps/>
      <w:kern w:val="2"/>
      <w:sz w:val="20"/>
      <w:szCs w:val="20"/>
      <w:lang w:eastAsia="zh-CN"/>
    </w:rPr>
  </w:style>
  <w:style w:type="paragraph" w:customStyle="1" w:styleId="xl57">
    <w:name w:val="xl57"/>
    <w:basedOn w:val="a"/>
    <w:rsid w:val="000B1DE9"/>
    <w:pPr>
      <w:widowControl/>
      <w:pBdr>
        <w:left w:val="single" w:sz="8" w:space="0" w:color="auto"/>
        <w:bottom w:val="double" w:sz="6" w:space="0" w:color="auto"/>
      </w:pBdr>
      <w:autoSpaceDE/>
      <w:autoSpaceDN/>
      <w:spacing w:before="100" w:beforeAutospacing="1" w:after="100" w:afterAutospacing="1"/>
      <w:jc w:val="center"/>
      <w:textAlignment w:val="center"/>
    </w:pPr>
    <w:rPr>
      <w:rFonts w:cs="Times New Roman"/>
      <w:sz w:val="24"/>
      <w:szCs w:val="24"/>
      <w:lang w:eastAsia="zh-CN"/>
    </w:rPr>
  </w:style>
  <w:style w:type="paragraph" w:customStyle="1" w:styleId="12">
    <w:name w:val="1表格"/>
    <w:basedOn w:val="a"/>
    <w:rsid w:val="000B1DE9"/>
    <w:pPr>
      <w:autoSpaceDE/>
      <w:autoSpaceDN/>
      <w:snapToGrid w:val="0"/>
      <w:jc w:val="center"/>
      <w:outlineLvl w:val="4"/>
    </w:pPr>
    <w:rPr>
      <w:rFonts w:ascii="Times New Roman" w:eastAsia="仿宋_GB2312" w:hAnsi="Calibri" w:cs="Times New Roman"/>
      <w:kern w:val="2"/>
      <w:sz w:val="21"/>
      <w:szCs w:val="20"/>
      <w:lang w:eastAsia="zh-CN"/>
    </w:rPr>
  </w:style>
  <w:style w:type="paragraph" w:customStyle="1" w:styleId="Default">
    <w:name w:val="Default"/>
    <w:qFormat/>
    <w:rsid w:val="000B1DE9"/>
    <w:pPr>
      <w:widowControl w:val="0"/>
      <w:autoSpaceDE w:val="0"/>
      <w:autoSpaceDN w:val="0"/>
      <w:adjustRightInd w:val="0"/>
    </w:pPr>
    <w:rPr>
      <w:rFonts w:ascii="黑体" w:eastAsia="黑体" w:cs="黑体"/>
      <w:color w:val="000000"/>
      <w:sz w:val="24"/>
      <w:szCs w:val="24"/>
    </w:rPr>
  </w:style>
  <w:style w:type="paragraph" w:customStyle="1" w:styleId="ParaCharCharCharChar">
    <w:name w:val="默认段落字体 Para Char Char Char Char"/>
    <w:basedOn w:val="a"/>
    <w:qFormat/>
    <w:rsid w:val="000B1DE9"/>
    <w:pPr>
      <w:autoSpaceDE/>
      <w:autoSpaceDN/>
      <w:snapToGrid w:val="0"/>
      <w:jc w:val="both"/>
    </w:pPr>
    <w:rPr>
      <w:rFonts w:ascii="Arial" w:eastAsia="仿宋_GB2312" w:hAnsi="Arial" w:cs="Times New Roman"/>
      <w:kern w:val="2"/>
      <w:sz w:val="28"/>
      <w:szCs w:val="21"/>
      <w:lang w:eastAsia="zh-CN"/>
    </w:rPr>
  </w:style>
  <w:style w:type="paragraph" w:customStyle="1" w:styleId="CM2">
    <w:name w:val="CM2"/>
    <w:basedOn w:val="Default"/>
    <w:next w:val="Default"/>
    <w:qFormat/>
    <w:rsid w:val="000B1DE9"/>
    <w:pPr>
      <w:spacing w:line="468"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929678">
      <w:bodyDiv w:val="1"/>
      <w:marLeft w:val="0"/>
      <w:marRight w:val="0"/>
      <w:marTop w:val="0"/>
      <w:marBottom w:val="0"/>
      <w:divBdr>
        <w:top w:val="none" w:sz="0" w:space="0" w:color="auto"/>
        <w:left w:val="none" w:sz="0" w:space="0" w:color="auto"/>
        <w:bottom w:val="none" w:sz="0" w:space="0" w:color="auto"/>
        <w:right w:val="none" w:sz="0" w:space="0" w:color="auto"/>
      </w:divBdr>
    </w:div>
    <w:div w:id="564074079">
      <w:bodyDiv w:val="1"/>
      <w:marLeft w:val="0"/>
      <w:marRight w:val="0"/>
      <w:marTop w:val="0"/>
      <w:marBottom w:val="0"/>
      <w:divBdr>
        <w:top w:val="none" w:sz="0" w:space="0" w:color="auto"/>
        <w:left w:val="none" w:sz="0" w:space="0" w:color="auto"/>
        <w:bottom w:val="none" w:sz="0" w:space="0" w:color="auto"/>
        <w:right w:val="none" w:sz="0" w:space="0" w:color="auto"/>
      </w:divBdr>
    </w:div>
    <w:div w:id="575361176">
      <w:bodyDiv w:val="1"/>
      <w:marLeft w:val="0"/>
      <w:marRight w:val="0"/>
      <w:marTop w:val="0"/>
      <w:marBottom w:val="0"/>
      <w:divBdr>
        <w:top w:val="none" w:sz="0" w:space="0" w:color="auto"/>
        <w:left w:val="none" w:sz="0" w:space="0" w:color="auto"/>
        <w:bottom w:val="none" w:sz="0" w:space="0" w:color="auto"/>
        <w:right w:val="none" w:sz="0" w:space="0" w:color="auto"/>
      </w:divBdr>
    </w:div>
    <w:div w:id="1046221809">
      <w:bodyDiv w:val="1"/>
      <w:marLeft w:val="0"/>
      <w:marRight w:val="0"/>
      <w:marTop w:val="0"/>
      <w:marBottom w:val="0"/>
      <w:divBdr>
        <w:top w:val="none" w:sz="0" w:space="0" w:color="auto"/>
        <w:left w:val="none" w:sz="0" w:space="0" w:color="auto"/>
        <w:bottom w:val="none" w:sz="0" w:space="0" w:color="auto"/>
        <w:right w:val="none" w:sz="0" w:space="0" w:color="auto"/>
      </w:divBdr>
    </w:div>
    <w:div w:id="1319841379">
      <w:bodyDiv w:val="1"/>
      <w:marLeft w:val="0"/>
      <w:marRight w:val="0"/>
      <w:marTop w:val="0"/>
      <w:marBottom w:val="0"/>
      <w:divBdr>
        <w:top w:val="none" w:sz="0" w:space="0" w:color="auto"/>
        <w:left w:val="none" w:sz="0" w:space="0" w:color="auto"/>
        <w:bottom w:val="none" w:sz="0" w:space="0" w:color="auto"/>
        <w:right w:val="none" w:sz="0" w:space="0" w:color="auto"/>
      </w:divBdr>
    </w:div>
    <w:div w:id="1330644151">
      <w:bodyDiv w:val="1"/>
      <w:marLeft w:val="0"/>
      <w:marRight w:val="0"/>
      <w:marTop w:val="0"/>
      <w:marBottom w:val="0"/>
      <w:divBdr>
        <w:top w:val="none" w:sz="0" w:space="0" w:color="auto"/>
        <w:left w:val="none" w:sz="0" w:space="0" w:color="auto"/>
        <w:bottom w:val="none" w:sz="0" w:space="0" w:color="auto"/>
        <w:right w:val="none" w:sz="0" w:space="0" w:color="auto"/>
      </w:divBdr>
    </w:div>
    <w:div w:id="20970473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cpo.com.cn" TargetMode="External"/><Relationship Id="rId5" Type="http://schemas.openxmlformats.org/officeDocument/2006/relationships/settings" Target="settings.xml"/><Relationship Id="rId10" Type="http://schemas.openxmlformats.org/officeDocument/2006/relationships/hyperlink" Target="mailto:hzji@fhcpec.com.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AD4BC3-EA10-440C-A062-3F3CDAE7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42</Pages>
  <Words>4649</Words>
  <Characters>26503</Characters>
  <Application>Microsoft Office Word</Application>
  <DocSecurity>0</DocSecurity>
  <Lines>220</Lines>
  <Paragraphs>62</Paragraphs>
  <ScaleCrop>false</ScaleCrop>
  <Company>福化环保</Company>
  <LinksUpToDate>false</LinksUpToDate>
  <CharactersWithSpaces>31090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hanzheng.ji(纪捍政)</cp:lastModifiedBy>
  <cp:revision>54</cp:revision>
  <dcterms:created xsi:type="dcterms:W3CDTF">2023-03-20T03:09:00Z</dcterms:created>
  <dcterms:modified xsi:type="dcterms:W3CDTF">2025-03-12T08:08:00Z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2052-11.1.0.8527</vt:lpwstr>
  </property>
</Properties>
</file>