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885E71">
      <w:pPr>
        <w:pStyle w:val="20"/>
        <w:tabs>
          <w:tab w:val="left" w:pos="142"/>
        </w:tabs>
        <w:rPr>
          <w:rFonts w:ascii="Times New Roman"/>
          <w:sz w:val="20"/>
          <w:lang w:eastAsia="zh-CN"/>
        </w:rPr>
      </w:pPr>
    </w:p>
    <w:p w14:paraId="4F238010">
      <w:pPr>
        <w:pStyle w:val="20"/>
        <w:rPr>
          <w:rFonts w:ascii="Times New Roman"/>
          <w:sz w:val="20"/>
        </w:rPr>
      </w:pPr>
    </w:p>
    <w:p w14:paraId="3394A382">
      <w:pPr>
        <w:pStyle w:val="20"/>
        <w:spacing w:before="5"/>
        <w:rPr>
          <w:rFonts w:ascii="Times New Roman"/>
          <w:sz w:val="20"/>
          <w:lang w:eastAsia="zh-CN"/>
        </w:rPr>
      </w:pPr>
    </w:p>
    <w:p w14:paraId="729B07FB">
      <w:pPr>
        <w:pStyle w:val="20"/>
        <w:spacing w:line="960" w:lineRule="exact"/>
        <w:jc w:val="center"/>
        <w:rPr>
          <w:rFonts w:ascii="微软雅黑" w:eastAsia="微软雅黑"/>
          <w:b/>
          <w:sz w:val="52"/>
          <w:szCs w:val="22"/>
          <w:lang w:eastAsia="zh-CN"/>
        </w:rPr>
      </w:pPr>
      <w:r>
        <w:rPr>
          <w:rFonts w:hint="eastAsia" w:ascii="微软雅黑" w:eastAsia="微软雅黑"/>
          <w:b/>
          <w:sz w:val="52"/>
          <w:szCs w:val="22"/>
          <w:lang w:eastAsia="zh-CN"/>
        </w:rPr>
        <w:t xml:space="preserve"> 福建福海创石油化工有限公司</w:t>
      </w:r>
    </w:p>
    <w:p w14:paraId="056CB13C">
      <w:pPr>
        <w:ind w:left="169"/>
        <w:jc w:val="center"/>
        <w:rPr>
          <w:rFonts w:ascii="微软雅黑" w:eastAsia="微软雅黑"/>
          <w:b/>
          <w:sz w:val="36"/>
          <w:szCs w:val="36"/>
          <w:u w:val="single"/>
          <w:lang w:eastAsia="zh-CN"/>
        </w:rPr>
      </w:pPr>
    </w:p>
    <w:p w14:paraId="2B179076">
      <w:pPr>
        <w:pStyle w:val="2"/>
      </w:pPr>
    </w:p>
    <w:p w14:paraId="5B75CB1A">
      <w:pPr>
        <w:rPr>
          <w:rFonts w:ascii="微软雅黑" w:eastAsia="微软雅黑"/>
          <w:b/>
          <w:sz w:val="36"/>
          <w:szCs w:val="36"/>
          <w:u w:val="single"/>
          <w:lang w:eastAsia="zh-CN"/>
        </w:rPr>
      </w:pPr>
    </w:p>
    <w:p w14:paraId="3D7BEACB">
      <w:pPr>
        <w:rPr>
          <w:rFonts w:ascii="黑体" w:hAnsi="黑体" w:eastAsia="黑体"/>
          <w:b/>
          <w:sz w:val="36"/>
          <w:szCs w:val="36"/>
          <w:u w:val="single"/>
          <w:lang w:eastAsia="zh-CN"/>
        </w:rPr>
      </w:pPr>
    </w:p>
    <w:p w14:paraId="4319BB2D">
      <w:pPr>
        <w:jc w:val="center"/>
        <w:rPr>
          <w:rFonts w:ascii="黑体" w:hAnsi="黑体" w:eastAsia="黑体"/>
          <w:b/>
          <w:sz w:val="44"/>
          <w:szCs w:val="44"/>
          <w:lang w:eastAsia="zh-CN"/>
        </w:rPr>
      </w:pPr>
      <w:r>
        <w:rPr>
          <w:rFonts w:hint="eastAsia" w:ascii="黑体" w:hAnsi="黑体" w:eastAsia="黑体"/>
          <w:b/>
          <w:sz w:val="44"/>
          <w:szCs w:val="44"/>
          <w:lang w:eastAsia="zh-CN"/>
        </w:rPr>
        <w:t xml:space="preserve"> 2024年下半年、2025年上半年劳动清洁与护肤用品年约采购比选文件</w:t>
      </w:r>
    </w:p>
    <w:p w14:paraId="34052C08">
      <w:pPr>
        <w:pStyle w:val="2"/>
        <w:rPr>
          <w:b/>
        </w:rPr>
      </w:pPr>
      <w:r>
        <w:rPr>
          <w:rFonts w:hint="eastAsia"/>
        </w:rPr>
        <w:t xml:space="preserve">                 </w:t>
      </w:r>
      <w:r>
        <w:rPr>
          <w:rFonts w:hint="eastAsia"/>
          <w:b/>
        </w:rPr>
        <w:t xml:space="preserve"> （第二次）</w:t>
      </w:r>
    </w:p>
    <w:p w14:paraId="44B68886">
      <w:pPr>
        <w:pStyle w:val="20"/>
        <w:jc w:val="center"/>
        <w:rPr>
          <w:rFonts w:asciiTheme="minorEastAsia" w:hAnsiTheme="minorEastAsia" w:eastAsiaTheme="minorEastAsia"/>
          <w:b/>
          <w:u w:val="single"/>
          <w:lang w:eastAsia="zh-CN"/>
        </w:rPr>
      </w:pPr>
    </w:p>
    <w:p w14:paraId="3C35032B">
      <w:pPr>
        <w:pStyle w:val="20"/>
        <w:jc w:val="center"/>
        <w:rPr>
          <w:rFonts w:asciiTheme="minorEastAsia" w:hAnsiTheme="minorEastAsia" w:eastAsiaTheme="minorEastAsia"/>
          <w:b/>
          <w:u w:val="single"/>
          <w:lang w:eastAsia="zh-CN"/>
        </w:rPr>
      </w:pPr>
    </w:p>
    <w:p w14:paraId="0EB3C997">
      <w:pPr>
        <w:pStyle w:val="20"/>
        <w:jc w:val="center"/>
        <w:rPr>
          <w:rFonts w:asciiTheme="minorEastAsia" w:hAnsiTheme="minorEastAsia" w:eastAsiaTheme="minorEastAsia"/>
          <w:b/>
          <w:u w:val="single"/>
          <w:lang w:eastAsia="zh-CN"/>
        </w:rPr>
      </w:pPr>
    </w:p>
    <w:p w14:paraId="280806E8">
      <w:pPr>
        <w:pStyle w:val="20"/>
        <w:jc w:val="center"/>
        <w:rPr>
          <w:rFonts w:asciiTheme="minorEastAsia" w:hAnsiTheme="minorEastAsia" w:eastAsiaTheme="minorEastAsia"/>
          <w:b/>
          <w:u w:val="single"/>
          <w:lang w:eastAsia="zh-CN"/>
        </w:rPr>
      </w:pPr>
    </w:p>
    <w:p w14:paraId="5EA8C349">
      <w:pPr>
        <w:widowControl/>
        <w:autoSpaceDE/>
        <w:autoSpaceDN/>
        <w:jc w:val="center"/>
        <w:rPr>
          <w:rFonts w:hint="eastAsia" w:ascii="inherit" w:hAnsi="inherit" w:eastAsia="微软雅黑"/>
          <w:color w:val="000000"/>
          <w:sz w:val="20"/>
          <w:szCs w:val="20"/>
          <w:lang w:eastAsia="zh-CN"/>
        </w:rPr>
      </w:pPr>
      <w:r>
        <w:rPr>
          <w:rFonts w:hint="eastAsia"/>
          <w:color w:val="0000FF"/>
          <w:sz w:val="18"/>
          <w:szCs w:val="18"/>
          <w:shd w:val="clear" w:color="auto" w:fill="FFFFFF"/>
          <w:lang w:eastAsia="zh-CN"/>
        </w:rPr>
        <w:br w:type="textWrapping"/>
      </w:r>
    </w:p>
    <w:p w14:paraId="3B08D0F0">
      <w:pPr>
        <w:pStyle w:val="20"/>
        <w:jc w:val="center"/>
        <w:rPr>
          <w:rFonts w:asciiTheme="minorEastAsia" w:hAnsiTheme="minorEastAsia" w:eastAsiaTheme="minorEastAsia"/>
          <w:b/>
          <w:u w:val="single"/>
          <w:lang w:eastAsia="zh-CN"/>
        </w:rPr>
      </w:pPr>
    </w:p>
    <w:p w14:paraId="1E84BBE0">
      <w:pPr>
        <w:pStyle w:val="20"/>
        <w:jc w:val="center"/>
        <w:rPr>
          <w:rFonts w:asciiTheme="minorEastAsia" w:hAnsiTheme="minorEastAsia" w:eastAsiaTheme="minorEastAsia"/>
          <w:b/>
          <w:u w:val="single"/>
          <w:lang w:eastAsia="zh-CN"/>
        </w:rPr>
      </w:pPr>
    </w:p>
    <w:p w14:paraId="3D778851">
      <w:pPr>
        <w:pStyle w:val="20"/>
        <w:jc w:val="center"/>
        <w:rPr>
          <w:rFonts w:asciiTheme="minorEastAsia" w:hAnsiTheme="minorEastAsia" w:eastAsiaTheme="minorEastAsia"/>
          <w:b/>
          <w:u w:val="single"/>
          <w:lang w:eastAsia="zh-CN"/>
        </w:rPr>
      </w:pPr>
    </w:p>
    <w:p w14:paraId="25B8C7E4">
      <w:pPr>
        <w:pStyle w:val="20"/>
        <w:jc w:val="center"/>
        <w:rPr>
          <w:rFonts w:asciiTheme="minorEastAsia" w:hAnsiTheme="minorEastAsia" w:eastAsiaTheme="minorEastAsia"/>
          <w:b/>
          <w:u w:val="single"/>
          <w:lang w:eastAsia="zh-CN"/>
        </w:rPr>
      </w:pPr>
    </w:p>
    <w:p w14:paraId="761241ED">
      <w:pPr>
        <w:pStyle w:val="20"/>
        <w:jc w:val="center"/>
        <w:rPr>
          <w:rFonts w:asciiTheme="minorEastAsia" w:hAnsiTheme="minorEastAsia" w:eastAsiaTheme="minorEastAsia"/>
          <w:b/>
          <w:u w:val="single"/>
          <w:lang w:eastAsia="zh-CN"/>
        </w:rPr>
      </w:pPr>
    </w:p>
    <w:p w14:paraId="2365594A">
      <w:pPr>
        <w:pStyle w:val="2"/>
        <w:jc w:val="center"/>
        <w:rPr>
          <w:rFonts w:asciiTheme="minorEastAsia" w:hAnsiTheme="minorEastAsia" w:eastAsiaTheme="minorEastAsia"/>
          <w:b/>
          <w:sz w:val="30"/>
          <w:szCs w:val="30"/>
        </w:rPr>
      </w:pPr>
      <w:r>
        <w:rPr>
          <w:rFonts w:hint="eastAsia" w:asciiTheme="minorEastAsia" w:hAnsiTheme="minorEastAsia" w:eastAsiaTheme="minorEastAsia"/>
          <w:b/>
          <w:sz w:val="30"/>
          <w:szCs w:val="30"/>
        </w:rPr>
        <w:t>（项目编号：FHC-PTCG20241206001</w:t>
      </w:r>
      <w:r>
        <w:rPr>
          <w:rFonts w:hint="eastAsia" w:cs="宋体" w:asciiTheme="minorEastAsia" w:hAnsiTheme="minorEastAsia" w:eastAsiaTheme="minorEastAsia"/>
          <w:b/>
          <w:sz w:val="30"/>
          <w:szCs w:val="30"/>
        </w:rPr>
        <w:t>）</w:t>
      </w:r>
    </w:p>
    <w:p w14:paraId="55FF297B">
      <w:pPr>
        <w:pStyle w:val="20"/>
        <w:rPr>
          <w:rFonts w:ascii="微软雅黑"/>
          <w:b/>
          <w:sz w:val="30"/>
          <w:szCs w:val="30"/>
          <w:lang w:eastAsia="zh-CN"/>
        </w:rPr>
      </w:pPr>
    </w:p>
    <w:p w14:paraId="1093A94F">
      <w:pPr>
        <w:pStyle w:val="20"/>
        <w:rPr>
          <w:rFonts w:ascii="微软雅黑"/>
          <w:b/>
          <w:sz w:val="32"/>
          <w:szCs w:val="32"/>
          <w:lang w:eastAsia="zh-CN"/>
        </w:rPr>
      </w:pPr>
    </w:p>
    <w:p w14:paraId="538C9E54">
      <w:pPr>
        <w:widowControl/>
        <w:autoSpaceDE/>
        <w:autoSpaceDN/>
        <w:rPr>
          <w:rFonts w:hint="eastAsia" w:ascii="inherit" w:hAnsi="inherit" w:eastAsia="微软雅黑"/>
          <w:color w:val="000000"/>
          <w:sz w:val="20"/>
          <w:szCs w:val="20"/>
          <w:lang w:eastAsia="zh-CN"/>
        </w:rPr>
      </w:pPr>
      <w:r>
        <w:rPr>
          <w:rFonts w:hint="eastAsia"/>
          <w:color w:val="0000FF"/>
          <w:sz w:val="18"/>
          <w:szCs w:val="18"/>
          <w:shd w:val="clear" w:color="auto" w:fill="FFFFFF"/>
          <w:lang w:eastAsia="zh-CN"/>
        </w:rPr>
        <w:br w:type="textWrapping"/>
      </w:r>
    </w:p>
    <w:p w14:paraId="1D2DAC84">
      <w:pPr>
        <w:pStyle w:val="20"/>
        <w:rPr>
          <w:rFonts w:ascii="微软雅黑"/>
          <w:b/>
          <w:sz w:val="32"/>
          <w:szCs w:val="32"/>
          <w:lang w:eastAsia="zh-CN"/>
        </w:rPr>
      </w:pPr>
    </w:p>
    <w:p w14:paraId="51719882">
      <w:pPr>
        <w:pStyle w:val="20"/>
        <w:rPr>
          <w:rFonts w:ascii="微软雅黑"/>
          <w:b/>
          <w:sz w:val="32"/>
          <w:szCs w:val="32"/>
          <w:lang w:eastAsia="zh-CN"/>
        </w:rPr>
      </w:pPr>
    </w:p>
    <w:p w14:paraId="4765DB52">
      <w:pPr>
        <w:pStyle w:val="20"/>
        <w:rPr>
          <w:rFonts w:ascii="微软雅黑"/>
          <w:b/>
          <w:sz w:val="32"/>
          <w:szCs w:val="32"/>
          <w:lang w:eastAsia="zh-CN"/>
        </w:rPr>
      </w:pPr>
    </w:p>
    <w:p w14:paraId="78E3F047">
      <w:pPr>
        <w:pStyle w:val="20"/>
        <w:rPr>
          <w:rFonts w:ascii="微软雅黑"/>
          <w:b/>
          <w:sz w:val="32"/>
          <w:szCs w:val="32"/>
          <w:lang w:eastAsia="zh-CN"/>
        </w:rPr>
      </w:pPr>
    </w:p>
    <w:p w14:paraId="7FEC28DF">
      <w:pPr>
        <w:pStyle w:val="20"/>
        <w:rPr>
          <w:rFonts w:ascii="微软雅黑"/>
          <w:b/>
          <w:sz w:val="32"/>
          <w:szCs w:val="32"/>
          <w:lang w:eastAsia="zh-CN"/>
        </w:rPr>
      </w:pPr>
    </w:p>
    <w:p w14:paraId="0DD967D1">
      <w:pPr>
        <w:pStyle w:val="2"/>
        <w:jc w:val="center"/>
        <w:rPr>
          <w:rFonts w:ascii="微软雅黑" w:hAnsi="微软雅黑" w:eastAsia="微软雅黑"/>
          <w:b/>
          <w:sz w:val="28"/>
          <w:szCs w:val="28"/>
        </w:rPr>
      </w:pPr>
      <w:r>
        <w:rPr>
          <w:rFonts w:hint="eastAsia" w:ascii="微软雅黑" w:hAnsi="微软雅黑" w:eastAsia="微软雅黑"/>
          <w:b/>
          <w:sz w:val="28"/>
          <w:szCs w:val="28"/>
        </w:rPr>
        <w:t>福建</w:t>
      </w:r>
      <w:r>
        <w:rPr>
          <w:rFonts w:ascii="微软雅黑" w:hAnsi="微软雅黑" w:eastAsia="微软雅黑"/>
          <w:b/>
          <w:sz w:val="28"/>
          <w:szCs w:val="28"/>
        </w:rPr>
        <w:t>福海创石油化工有限公司</w:t>
      </w:r>
      <w:r>
        <w:rPr>
          <w:rFonts w:hint="eastAsia" w:ascii="微软雅黑" w:hAnsi="微软雅黑" w:eastAsia="微软雅黑"/>
          <w:b/>
          <w:sz w:val="28"/>
          <w:szCs w:val="28"/>
        </w:rPr>
        <w:t>编制</w:t>
      </w:r>
    </w:p>
    <w:p w14:paraId="352D218E">
      <w:pPr>
        <w:spacing w:line="271" w:lineRule="auto"/>
        <w:ind w:right="1889"/>
        <w:rPr>
          <w:rFonts w:ascii="微软雅黑" w:eastAsia="微软雅黑"/>
          <w:b/>
          <w:sz w:val="32"/>
          <w:lang w:eastAsia="zh-CN"/>
        </w:rPr>
      </w:pPr>
      <w:r>
        <w:rPr>
          <w:rFonts w:hint="eastAsia" w:ascii="微软雅黑" w:eastAsia="微软雅黑"/>
          <w:b/>
          <w:w w:val="95"/>
          <w:sz w:val="32"/>
          <w:lang w:eastAsia="zh-CN"/>
        </w:rPr>
        <w:t xml:space="preserve">                      二〇二五年一月</w:t>
      </w:r>
    </w:p>
    <w:p w14:paraId="010BFDF4">
      <w:pPr>
        <w:spacing w:line="271" w:lineRule="auto"/>
        <w:jc w:val="center"/>
        <w:rPr>
          <w:rFonts w:ascii="微软雅黑" w:eastAsia="微软雅黑"/>
          <w:sz w:val="32"/>
          <w:lang w:eastAsia="zh-CN"/>
        </w:rPr>
        <w:sectPr>
          <w:pgSz w:w="11910" w:h="16840"/>
          <w:pgMar w:top="1600" w:right="1680" w:bottom="280" w:left="1680" w:header="720" w:footer="720" w:gutter="0"/>
          <w:cols w:space="720" w:num="1"/>
        </w:sectPr>
      </w:pPr>
    </w:p>
    <w:p w14:paraId="291F1D06">
      <w:pPr>
        <w:tabs>
          <w:tab w:val="left" w:pos="959"/>
        </w:tabs>
        <w:spacing w:line="395" w:lineRule="exact"/>
        <w:ind w:right="170"/>
        <w:jc w:val="center"/>
        <w:rPr>
          <w:rFonts w:ascii="黑体" w:eastAsia="黑体"/>
          <w:sz w:val="32"/>
          <w:lang w:eastAsia="zh-CN"/>
        </w:rPr>
      </w:pPr>
      <w:r>
        <w:rPr>
          <w:rFonts w:hint="eastAsia" w:ascii="黑体" w:eastAsia="黑体"/>
          <w:sz w:val="32"/>
          <w:lang w:eastAsia="zh-CN"/>
        </w:rPr>
        <w:t>目</w:t>
      </w:r>
      <w:r>
        <w:rPr>
          <w:rFonts w:hint="eastAsia" w:ascii="黑体" w:eastAsia="黑体"/>
          <w:sz w:val="32"/>
          <w:lang w:eastAsia="zh-CN"/>
        </w:rPr>
        <w:tab/>
      </w:r>
      <w:r>
        <w:rPr>
          <w:rFonts w:hint="eastAsia" w:ascii="黑体" w:eastAsia="黑体"/>
          <w:sz w:val="32"/>
          <w:lang w:eastAsia="zh-CN"/>
        </w:rPr>
        <w:t>录</w:t>
      </w:r>
    </w:p>
    <w:p w14:paraId="060A9838">
      <w:pPr>
        <w:pStyle w:val="20"/>
        <w:rPr>
          <w:rFonts w:ascii="黑体"/>
          <w:sz w:val="20"/>
          <w:lang w:eastAsia="zh-CN"/>
        </w:rPr>
      </w:pPr>
    </w:p>
    <w:p w14:paraId="0B6095B3">
      <w:pPr>
        <w:pStyle w:val="20"/>
        <w:rPr>
          <w:rFonts w:ascii="黑体"/>
          <w:sz w:val="20"/>
          <w:lang w:eastAsia="zh-CN"/>
        </w:rPr>
      </w:pPr>
    </w:p>
    <w:p w14:paraId="78A51320">
      <w:pPr>
        <w:pStyle w:val="20"/>
        <w:spacing w:before="9" w:line="580" w:lineRule="exact"/>
        <w:rPr>
          <w:rFonts w:ascii="黑体"/>
          <w:lang w:eastAsia="zh-CN"/>
        </w:rPr>
      </w:pPr>
    </w:p>
    <w:p w14:paraId="148C0112">
      <w:pPr>
        <w:tabs>
          <w:tab w:val="left" w:pos="709"/>
        </w:tabs>
        <w:spacing w:line="580" w:lineRule="exact"/>
        <w:rPr>
          <w:sz w:val="24"/>
          <w:szCs w:val="24"/>
          <w:lang w:eastAsia="zh-CN"/>
        </w:rPr>
      </w:pPr>
      <w:r>
        <w:rPr>
          <w:sz w:val="24"/>
          <w:szCs w:val="24"/>
          <w:lang w:eastAsia="zh-CN"/>
        </w:rPr>
        <w:t>第一章</w:t>
      </w:r>
      <w:r>
        <w:rPr>
          <w:sz w:val="24"/>
          <w:szCs w:val="24"/>
          <w:lang w:eastAsia="zh-CN"/>
        </w:rPr>
        <w:tab/>
      </w:r>
      <w:r>
        <w:rPr>
          <w:sz w:val="24"/>
          <w:szCs w:val="24"/>
          <w:lang w:eastAsia="zh-CN"/>
        </w:rPr>
        <w:t xml:space="preserve">比选公告 </w:t>
      </w:r>
      <w:r>
        <w:rPr>
          <w:rFonts w:hint="eastAsia"/>
          <w:sz w:val="24"/>
          <w:szCs w:val="24"/>
          <w:lang w:eastAsia="zh-CN"/>
        </w:rPr>
        <w:t xml:space="preserve">    </w:t>
      </w:r>
    </w:p>
    <w:p w14:paraId="0E3176C7">
      <w:pPr>
        <w:tabs>
          <w:tab w:val="left" w:pos="709"/>
        </w:tabs>
        <w:spacing w:line="580" w:lineRule="exact"/>
        <w:rPr>
          <w:sz w:val="24"/>
          <w:szCs w:val="24"/>
          <w:lang w:eastAsia="zh-CN"/>
        </w:rPr>
      </w:pPr>
      <w:r>
        <w:rPr>
          <w:sz w:val="24"/>
          <w:szCs w:val="24"/>
          <w:lang w:eastAsia="zh-CN"/>
        </w:rPr>
        <w:t>第二章</w:t>
      </w:r>
      <w:r>
        <w:rPr>
          <w:sz w:val="24"/>
          <w:szCs w:val="24"/>
          <w:lang w:eastAsia="zh-CN"/>
        </w:rPr>
        <w:tab/>
      </w:r>
      <w:r>
        <w:rPr>
          <w:sz w:val="24"/>
          <w:szCs w:val="24"/>
          <w:lang w:eastAsia="zh-CN"/>
        </w:rPr>
        <w:t>比选须知</w:t>
      </w:r>
    </w:p>
    <w:p w14:paraId="3EE9BE31">
      <w:pPr>
        <w:tabs>
          <w:tab w:val="left" w:pos="709"/>
        </w:tabs>
        <w:spacing w:line="580" w:lineRule="exact"/>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14:paraId="2654D8F9">
      <w:pPr>
        <w:tabs>
          <w:tab w:val="left" w:pos="709"/>
        </w:tabs>
        <w:spacing w:line="580" w:lineRule="exact"/>
        <w:rPr>
          <w:sz w:val="24"/>
          <w:szCs w:val="24"/>
          <w:lang w:eastAsia="zh-CN"/>
        </w:rPr>
      </w:pPr>
      <w:r>
        <w:rPr>
          <w:sz w:val="24"/>
          <w:szCs w:val="24"/>
          <w:lang w:eastAsia="zh-CN"/>
        </w:rPr>
        <w:t>第四章</w:t>
      </w:r>
      <w:r>
        <w:rPr>
          <w:sz w:val="24"/>
          <w:szCs w:val="24"/>
          <w:lang w:eastAsia="zh-CN"/>
        </w:rPr>
        <w:tab/>
      </w:r>
      <w:r>
        <w:rPr>
          <w:sz w:val="24"/>
          <w:szCs w:val="24"/>
          <w:lang w:eastAsia="zh-CN"/>
        </w:rPr>
        <w:t>评比规则</w:t>
      </w:r>
    </w:p>
    <w:p w14:paraId="1B41B6F5">
      <w:pPr>
        <w:tabs>
          <w:tab w:val="left" w:pos="709"/>
        </w:tabs>
        <w:spacing w:line="580" w:lineRule="exact"/>
        <w:rPr>
          <w:sz w:val="24"/>
          <w:szCs w:val="24"/>
          <w:lang w:eastAsia="zh-CN"/>
        </w:rPr>
      </w:pPr>
      <w:r>
        <w:rPr>
          <w:sz w:val="24"/>
          <w:szCs w:val="24"/>
          <w:lang w:eastAsia="zh-CN"/>
        </w:rPr>
        <w:t>第五章</w:t>
      </w:r>
      <w:r>
        <w:rPr>
          <w:sz w:val="24"/>
          <w:szCs w:val="24"/>
          <w:lang w:eastAsia="zh-CN"/>
        </w:rPr>
        <w:tab/>
      </w:r>
      <w:r>
        <w:rPr>
          <w:sz w:val="24"/>
          <w:szCs w:val="24"/>
          <w:lang w:eastAsia="zh-CN"/>
        </w:rPr>
        <w:t>合同授予</w:t>
      </w:r>
    </w:p>
    <w:p w14:paraId="36DC7B8D">
      <w:pPr>
        <w:tabs>
          <w:tab w:val="left" w:pos="709"/>
        </w:tabs>
        <w:spacing w:line="580" w:lineRule="exact"/>
        <w:rPr>
          <w:sz w:val="24"/>
          <w:szCs w:val="24"/>
          <w:lang w:eastAsia="zh-CN"/>
        </w:rPr>
      </w:pPr>
      <w:r>
        <w:rPr>
          <w:sz w:val="24"/>
          <w:szCs w:val="24"/>
          <w:lang w:eastAsia="zh-CN"/>
        </w:rPr>
        <w:t>第六章</w:t>
      </w:r>
      <w:r>
        <w:rPr>
          <w:sz w:val="24"/>
          <w:szCs w:val="24"/>
          <w:lang w:eastAsia="zh-CN"/>
        </w:rPr>
        <w:tab/>
      </w:r>
      <w:r>
        <w:rPr>
          <w:sz w:val="24"/>
          <w:szCs w:val="24"/>
          <w:lang w:eastAsia="zh-CN"/>
        </w:rPr>
        <w:t>中选后相关履约要求</w:t>
      </w:r>
    </w:p>
    <w:p w14:paraId="360DF66C">
      <w:pPr>
        <w:tabs>
          <w:tab w:val="left" w:pos="709"/>
        </w:tabs>
        <w:spacing w:line="580" w:lineRule="exact"/>
        <w:rPr>
          <w:sz w:val="24"/>
          <w:szCs w:val="24"/>
          <w:lang w:eastAsia="zh-CN"/>
        </w:rPr>
      </w:pPr>
      <w:r>
        <w:rPr>
          <w:sz w:val="24"/>
          <w:szCs w:val="24"/>
          <w:lang w:eastAsia="zh-CN"/>
        </w:rPr>
        <w:t>第七章</w:t>
      </w:r>
      <w:r>
        <w:rPr>
          <w:sz w:val="24"/>
          <w:szCs w:val="24"/>
          <w:lang w:eastAsia="zh-CN"/>
        </w:rPr>
        <w:tab/>
      </w:r>
      <w:r>
        <w:rPr>
          <w:sz w:val="24"/>
          <w:szCs w:val="24"/>
          <w:lang w:eastAsia="zh-CN"/>
        </w:rPr>
        <w:t>其它</w:t>
      </w:r>
    </w:p>
    <w:p w14:paraId="5832AA34">
      <w:pPr>
        <w:tabs>
          <w:tab w:val="left" w:pos="709"/>
        </w:tabs>
        <w:spacing w:line="360" w:lineRule="auto"/>
        <w:ind w:firstLine="480" w:firstLineChars="200"/>
        <w:rPr>
          <w:sz w:val="24"/>
          <w:szCs w:val="24"/>
          <w:lang w:eastAsia="zh-CN"/>
        </w:rPr>
      </w:pPr>
    </w:p>
    <w:p w14:paraId="49C5026A">
      <w:pPr>
        <w:tabs>
          <w:tab w:val="left" w:pos="709"/>
        </w:tabs>
        <w:spacing w:line="360" w:lineRule="auto"/>
        <w:ind w:firstLine="480" w:firstLineChars="200"/>
        <w:rPr>
          <w:sz w:val="24"/>
          <w:szCs w:val="24"/>
          <w:lang w:eastAsia="zh-CN"/>
        </w:rPr>
      </w:pPr>
    </w:p>
    <w:p w14:paraId="312EDAA1">
      <w:pPr>
        <w:tabs>
          <w:tab w:val="left" w:pos="709"/>
        </w:tabs>
        <w:spacing w:line="360" w:lineRule="auto"/>
        <w:ind w:firstLine="480" w:firstLineChars="200"/>
        <w:rPr>
          <w:sz w:val="24"/>
          <w:szCs w:val="24"/>
          <w:lang w:eastAsia="zh-CN"/>
        </w:rPr>
      </w:pPr>
    </w:p>
    <w:p w14:paraId="2A3F68E4">
      <w:pPr>
        <w:tabs>
          <w:tab w:val="left" w:pos="709"/>
        </w:tabs>
        <w:spacing w:line="360" w:lineRule="auto"/>
        <w:ind w:firstLine="480" w:firstLineChars="200"/>
        <w:rPr>
          <w:sz w:val="24"/>
          <w:szCs w:val="24"/>
          <w:lang w:eastAsia="zh-CN"/>
        </w:rPr>
      </w:pPr>
    </w:p>
    <w:p w14:paraId="13FECDC3">
      <w:pPr>
        <w:tabs>
          <w:tab w:val="left" w:pos="709"/>
        </w:tabs>
        <w:spacing w:line="360" w:lineRule="auto"/>
        <w:ind w:firstLine="480" w:firstLineChars="200"/>
        <w:rPr>
          <w:sz w:val="24"/>
          <w:szCs w:val="24"/>
          <w:lang w:eastAsia="zh-CN"/>
        </w:rPr>
      </w:pPr>
    </w:p>
    <w:p w14:paraId="598E5F9C">
      <w:pPr>
        <w:tabs>
          <w:tab w:val="left" w:pos="709"/>
        </w:tabs>
        <w:spacing w:line="480" w:lineRule="auto"/>
        <w:rPr>
          <w:sz w:val="24"/>
          <w:szCs w:val="24"/>
          <w:lang w:eastAsia="zh-CN"/>
        </w:rPr>
      </w:pPr>
      <w:r>
        <w:rPr>
          <w:sz w:val="24"/>
          <w:szCs w:val="24"/>
          <w:lang w:eastAsia="zh-CN"/>
        </w:rPr>
        <w:t>附件一</w:t>
      </w:r>
      <w:r>
        <w:rPr>
          <w:rFonts w:hint="eastAsia"/>
          <w:sz w:val="24"/>
          <w:szCs w:val="24"/>
          <w:lang w:eastAsia="zh-CN"/>
        </w:rPr>
        <w:t>：合同条款</w:t>
      </w:r>
    </w:p>
    <w:p w14:paraId="1544C264">
      <w:pPr>
        <w:tabs>
          <w:tab w:val="left" w:pos="709"/>
        </w:tabs>
        <w:spacing w:line="480" w:lineRule="auto"/>
        <w:rPr>
          <w:sz w:val="24"/>
          <w:szCs w:val="24"/>
          <w:lang w:eastAsia="zh-CN"/>
        </w:rPr>
      </w:pPr>
      <w:r>
        <w:rPr>
          <w:sz w:val="24"/>
          <w:szCs w:val="24"/>
          <w:lang w:eastAsia="zh-CN"/>
        </w:rPr>
        <w:t>附件二：参选文件（范本）</w:t>
      </w:r>
    </w:p>
    <w:p w14:paraId="6A30305F">
      <w:pPr>
        <w:pStyle w:val="2"/>
        <w:spacing w:line="480" w:lineRule="auto"/>
        <w:rPr>
          <w:sz w:val="24"/>
          <w:szCs w:val="24"/>
        </w:rPr>
      </w:pPr>
      <w:r>
        <w:rPr>
          <w:rFonts w:hint="eastAsia"/>
          <w:sz w:val="24"/>
          <w:szCs w:val="24"/>
        </w:rPr>
        <w:t>附件三：</w:t>
      </w:r>
      <w:r>
        <w:rPr>
          <w:rFonts w:hint="eastAsia" w:asciiTheme="minorEastAsia" w:hAnsiTheme="minorEastAsia" w:eastAsiaTheme="minorEastAsia"/>
          <w:bCs/>
          <w:sz w:val="24"/>
          <w:szCs w:val="24"/>
        </w:rPr>
        <w:t>2024年下半年、2025年上半年劳动清洁与护肤用品年约采购发包说明</w:t>
      </w:r>
    </w:p>
    <w:p w14:paraId="27B451FF">
      <w:pPr>
        <w:pStyle w:val="2"/>
        <w:spacing w:line="480" w:lineRule="auto"/>
        <w:ind w:left="1320" w:hanging="1320" w:hangingChars="550"/>
        <w:rPr>
          <w:rFonts w:ascii="Times New Roman" w:hAnsi="Times New Roman"/>
          <w:sz w:val="24"/>
          <w:szCs w:val="24"/>
        </w:rPr>
      </w:pPr>
      <w:r>
        <w:rPr>
          <w:rFonts w:hint="eastAsia"/>
          <w:sz w:val="24"/>
          <w:szCs w:val="24"/>
        </w:rPr>
        <w:t>附件四：</w:t>
      </w:r>
      <w:r>
        <w:rPr>
          <w:rFonts w:hint="eastAsia" w:ascii="Times New Roman" w:hAnsi="Times New Roman"/>
          <w:sz w:val="24"/>
          <w:szCs w:val="24"/>
        </w:rPr>
        <w:t>参选报价单</w:t>
      </w:r>
    </w:p>
    <w:p w14:paraId="183EDE73">
      <w:pPr>
        <w:pStyle w:val="2"/>
        <w:spacing w:line="620" w:lineRule="exact"/>
        <w:rPr>
          <w:sz w:val="24"/>
          <w:szCs w:val="24"/>
        </w:rPr>
      </w:pPr>
    </w:p>
    <w:p w14:paraId="141FD2B5">
      <w:pPr>
        <w:pStyle w:val="2"/>
        <w:spacing w:line="480" w:lineRule="exact"/>
        <w:rPr>
          <w:sz w:val="24"/>
          <w:szCs w:val="24"/>
        </w:rPr>
      </w:pPr>
    </w:p>
    <w:p w14:paraId="3D35B8A9">
      <w:pPr>
        <w:pStyle w:val="2"/>
        <w:spacing w:line="480" w:lineRule="exact"/>
        <w:sectPr>
          <w:footerReference r:id="rId5" w:type="default"/>
          <w:pgSz w:w="11910" w:h="16840"/>
          <w:pgMar w:top="1480" w:right="1340" w:bottom="740" w:left="1680" w:header="0" w:footer="551" w:gutter="0"/>
          <w:pgNumType w:start="1"/>
          <w:cols w:space="720" w:num="1"/>
        </w:sectPr>
      </w:pPr>
      <w:r>
        <w:rPr>
          <w:rFonts w:hint="eastAsia"/>
        </w:rPr>
        <w:t xml:space="preserve">  </w:t>
      </w:r>
    </w:p>
    <w:p w14:paraId="164150F8">
      <w:pPr>
        <w:pStyle w:val="75"/>
        <w:numPr>
          <w:ilvl w:val="0"/>
          <w:numId w:val="6"/>
        </w:numPr>
        <w:tabs>
          <w:tab w:val="left" w:pos="567"/>
          <w:tab w:val="left" w:pos="1272"/>
        </w:tabs>
        <w:spacing w:line="360" w:lineRule="auto"/>
        <w:rPr>
          <w:rFonts w:asciiTheme="minorEastAsia" w:hAnsiTheme="minorEastAsia" w:eastAsiaTheme="minorEastAsia"/>
          <w:b/>
          <w:w w:val="95"/>
          <w:sz w:val="28"/>
          <w:szCs w:val="28"/>
          <w:lang w:eastAsia="zh-CN"/>
        </w:rPr>
      </w:pPr>
      <w:r>
        <w:rPr>
          <w:rFonts w:asciiTheme="minorEastAsia" w:hAnsiTheme="minorEastAsia" w:eastAsiaTheme="minorEastAsia"/>
          <w:b/>
          <w:spacing w:val="-1"/>
          <w:w w:val="95"/>
          <w:sz w:val="28"/>
          <w:szCs w:val="28"/>
          <w:lang w:eastAsia="zh-CN"/>
        </w:rPr>
        <w:t>比选公</w:t>
      </w:r>
      <w:r>
        <w:rPr>
          <w:rFonts w:asciiTheme="minorEastAsia" w:hAnsiTheme="minorEastAsia" w:eastAsiaTheme="minorEastAsia"/>
          <w:b/>
          <w:w w:val="95"/>
          <w:sz w:val="28"/>
          <w:szCs w:val="28"/>
          <w:lang w:eastAsia="zh-CN"/>
        </w:rPr>
        <w:t>告</w:t>
      </w:r>
    </w:p>
    <w:p w14:paraId="45A4C963">
      <w:pPr>
        <w:spacing w:line="360" w:lineRule="auto"/>
        <w:ind w:firstLine="600" w:firstLineChars="250"/>
        <w:rPr>
          <w:rFonts w:asciiTheme="minorEastAsia" w:hAnsiTheme="minorEastAsia" w:eastAsiaTheme="minorEastAsia"/>
          <w:b/>
          <w:sz w:val="24"/>
          <w:szCs w:val="24"/>
          <w:u w:val="single"/>
          <w:lang w:eastAsia="zh-CN"/>
        </w:rPr>
      </w:pPr>
      <w:r>
        <w:rPr>
          <w:rFonts w:hint="eastAsia" w:asciiTheme="minorEastAsia" w:hAnsiTheme="minorEastAsia" w:eastAsiaTheme="minorEastAsia"/>
          <w:sz w:val="24"/>
          <w:szCs w:val="24"/>
          <w:lang w:eastAsia="zh-CN"/>
        </w:rPr>
        <w:t>福建福海创石油化工有限公司</w:t>
      </w:r>
      <w:r>
        <w:rPr>
          <w:rFonts w:asciiTheme="minorEastAsia" w:hAnsiTheme="minorEastAsia" w:eastAsiaTheme="minorEastAsia"/>
          <w:sz w:val="24"/>
          <w:szCs w:val="24"/>
          <w:lang w:eastAsia="zh-CN"/>
        </w:rPr>
        <w:t>拟对本公司</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bCs/>
          <w:sz w:val="24"/>
          <w:szCs w:val="24"/>
          <w:lang w:eastAsia="zh-CN"/>
        </w:rPr>
        <w:t>2024年下半年、2025年上半年劳动清洁与护肤用品年约采购</w:t>
      </w:r>
      <w:r>
        <w:rPr>
          <w:rFonts w:hint="eastAsia" w:asciiTheme="minorEastAsia" w:hAnsiTheme="minorEastAsia" w:eastAsiaTheme="minorEastAsia"/>
          <w:sz w:val="24"/>
          <w:szCs w:val="24"/>
          <w:lang w:eastAsia="zh-CN"/>
        </w:rPr>
        <w:t>，项目编号：</w:t>
      </w:r>
      <w:r>
        <w:rPr>
          <w:rFonts w:asciiTheme="minorEastAsia" w:hAnsiTheme="minorEastAsia" w:eastAsiaTheme="minorEastAsia"/>
          <w:sz w:val="24"/>
          <w:szCs w:val="24"/>
          <w:lang w:eastAsia="zh-CN"/>
        </w:rPr>
        <w:t>FHC-PTCG202</w:t>
      </w:r>
      <w:r>
        <w:rPr>
          <w:rFonts w:hint="eastAsia" w:asciiTheme="minorEastAsia" w:hAnsiTheme="minorEastAsia" w:eastAsiaTheme="minorEastAsia"/>
          <w:sz w:val="24"/>
          <w:szCs w:val="24"/>
          <w:lang w:eastAsia="zh-CN"/>
        </w:rPr>
        <w:t>41206001）”</w:t>
      </w:r>
      <w:r>
        <w:rPr>
          <w:rFonts w:hint="eastAsia" w:asciiTheme="minorEastAsia" w:hAnsiTheme="minorEastAsia" w:eastAsiaTheme="minorEastAsia"/>
          <w:bCs/>
          <w:sz w:val="24"/>
          <w:szCs w:val="24"/>
          <w:lang w:eastAsia="zh-CN"/>
        </w:rPr>
        <w:t>进行国内公开比选，</w:t>
      </w:r>
      <w:r>
        <w:rPr>
          <w:rFonts w:hint="eastAsia" w:asciiTheme="minorEastAsia" w:hAnsiTheme="minorEastAsia" w:eastAsiaTheme="minorEastAsia"/>
          <w:bCs/>
          <w:spacing w:val="-2"/>
          <w:sz w:val="24"/>
          <w:szCs w:val="24"/>
          <w:lang w:eastAsia="zh-CN"/>
        </w:rPr>
        <w:t>欢迎国内符合条件的供应商积极参选。</w:t>
      </w:r>
    </w:p>
    <w:p w14:paraId="2F3EFB82">
      <w:pPr>
        <w:pStyle w:val="2"/>
        <w:numPr>
          <w:ilvl w:val="0"/>
          <w:numId w:val="7"/>
        </w:num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项目概况</w:t>
      </w:r>
    </w:p>
    <w:p w14:paraId="74D2A7C3">
      <w:pPr>
        <w:pStyle w:val="2"/>
        <w:spacing w:line="360" w:lineRule="auto"/>
        <w:ind w:firstLine="480" w:firstLineChars="200"/>
        <w:rPr>
          <w:rFonts w:asciiTheme="minorEastAsia" w:hAnsiTheme="minorEastAsia" w:eastAsiaTheme="minorEastAsia"/>
          <w:bCs/>
          <w:sz w:val="24"/>
          <w:szCs w:val="24"/>
        </w:rPr>
      </w:pPr>
      <w:r>
        <w:rPr>
          <w:rFonts w:hint="eastAsia" w:asciiTheme="minorEastAsia" w:hAnsiTheme="minorEastAsia" w:eastAsiaTheme="minorEastAsia"/>
          <w:sz w:val="24"/>
          <w:szCs w:val="24"/>
        </w:rPr>
        <w:t>项目名称：</w:t>
      </w:r>
      <w:r>
        <w:rPr>
          <w:rFonts w:hint="eastAsia" w:asciiTheme="minorEastAsia" w:hAnsiTheme="minorEastAsia" w:eastAsiaTheme="minorEastAsia"/>
          <w:bCs/>
          <w:sz w:val="24"/>
          <w:szCs w:val="24"/>
        </w:rPr>
        <w:t>2024年下半年、2025年上半年劳动清洁与护肤用品年约采购。</w:t>
      </w:r>
    </w:p>
    <w:p w14:paraId="5DD3B209">
      <w:pPr>
        <w:pStyle w:val="2"/>
        <w:numPr>
          <w:ilvl w:val="0"/>
          <w:numId w:val="7"/>
        </w:num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参选人资格要求</w:t>
      </w:r>
    </w:p>
    <w:p w14:paraId="34463D8A">
      <w:pPr>
        <w:spacing w:line="360" w:lineRule="auto"/>
        <w:ind w:left="724" w:leftChars="220" w:hanging="240" w:hangingChars="1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w:t>
      </w:r>
      <w:r>
        <w:rPr>
          <w:rFonts w:hint="eastAsia"/>
          <w:sz w:val="24"/>
          <w:szCs w:val="24"/>
          <w:lang w:eastAsia="zh-CN"/>
        </w:rPr>
        <w:t>具有有效的营业执照、税务登记证、独立法人，具有相应的经营资格的供货商。</w:t>
      </w:r>
    </w:p>
    <w:p w14:paraId="36148A19">
      <w:pPr>
        <w:spacing w:line="360" w:lineRule="auto"/>
        <w:ind w:left="844" w:leftChars="220" w:hanging="360" w:hangingChars="15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w:t>
      </w:r>
      <w:r>
        <w:rPr>
          <w:rFonts w:hint="eastAsia"/>
          <w:sz w:val="24"/>
          <w:szCs w:val="24"/>
          <w:lang w:eastAsia="zh-CN"/>
        </w:rPr>
        <w:t>大中型连锁超市。</w:t>
      </w:r>
    </w:p>
    <w:p w14:paraId="4092C0DE">
      <w:pPr>
        <w:spacing w:line="360" w:lineRule="auto"/>
        <w:ind w:left="844" w:leftChars="220" w:hanging="360" w:hangingChars="15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w:t>
      </w:r>
      <w:r>
        <w:rPr>
          <w:rFonts w:hint="eastAsia"/>
          <w:sz w:val="24"/>
          <w:szCs w:val="24"/>
          <w:lang w:eastAsia="zh-CN"/>
        </w:rPr>
        <w:t>具有良好的服务业绩，诚实守信，无不良记录。</w:t>
      </w:r>
    </w:p>
    <w:p w14:paraId="35DD2AFC">
      <w:pPr>
        <w:autoSpaceDE/>
        <w:autoSpaceDN/>
        <w:spacing w:line="360" w:lineRule="auto"/>
        <w:ind w:firstLine="480" w:firstLineChars="200"/>
        <w:jc w:val="both"/>
        <w:rPr>
          <w:rFonts w:asciiTheme="minorEastAsia" w:hAnsiTheme="minorEastAsia" w:eastAsiaTheme="minorEastAsia"/>
          <w:bCs/>
          <w:color w:val="000000" w:themeColor="text1"/>
          <w:sz w:val="24"/>
          <w:szCs w:val="24"/>
          <w:lang w:eastAsia="zh-CN"/>
        </w:rPr>
      </w:pPr>
      <w:r>
        <w:rPr>
          <w:rFonts w:hint="eastAsia" w:asciiTheme="minorEastAsia" w:hAnsiTheme="minorEastAsia" w:eastAsiaTheme="minorEastAsia"/>
          <w:sz w:val="24"/>
          <w:szCs w:val="24"/>
          <w:lang w:eastAsia="zh-CN"/>
        </w:rPr>
        <w:t>4．</w:t>
      </w:r>
      <w:r>
        <w:rPr>
          <w:rFonts w:hint="eastAsia" w:asciiTheme="minorEastAsia" w:hAnsiTheme="minorEastAsia" w:eastAsiaTheme="minorEastAsia"/>
          <w:bCs/>
          <w:color w:val="000000" w:themeColor="text1"/>
          <w:sz w:val="24"/>
          <w:szCs w:val="24"/>
          <w:lang w:eastAsia="zh-CN"/>
        </w:rPr>
        <w:t>与比选人无诉讼纠纷。</w:t>
      </w:r>
    </w:p>
    <w:p w14:paraId="1878C554">
      <w:pPr>
        <w:pStyle w:val="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三、获取比选文件</w:t>
      </w:r>
    </w:p>
    <w:p w14:paraId="4437AB67">
      <w:pPr>
        <w:pStyle w:val="41"/>
        <w:shd w:val="clear" w:color="auto" w:fill="FFFFFF"/>
        <w:spacing w:before="0" w:beforeAutospacing="0" w:after="0" w:afterAutospacing="0" w:line="360" w:lineRule="auto"/>
        <w:ind w:left="284" w:leftChars="129" w:firstLine="240" w:firstLineChars="100"/>
        <w:jc w:val="both"/>
        <w:textAlignment w:val="baseline"/>
        <w:rPr>
          <w:rFonts w:asciiTheme="minorEastAsia" w:hAnsiTheme="minorEastAsia" w:eastAsiaTheme="minorEastAsia"/>
          <w:color w:val="333333"/>
        </w:rPr>
      </w:pPr>
      <w:r>
        <w:rPr>
          <w:rFonts w:hint="eastAsia" w:asciiTheme="minorEastAsia" w:hAnsiTheme="minorEastAsia" w:eastAsiaTheme="minorEastAsia"/>
          <w:color w:val="333333"/>
        </w:rPr>
        <w:t>1.报名时间及递交截止时间（收到参选文件时间）：2025年01月</w:t>
      </w:r>
      <w:r>
        <w:rPr>
          <w:rFonts w:hint="eastAsia" w:asciiTheme="minorEastAsia" w:hAnsiTheme="minorEastAsia" w:eastAsiaTheme="minorEastAsia"/>
          <w:color w:val="333333"/>
          <w:lang w:val="en-US" w:eastAsia="zh-CN"/>
        </w:rPr>
        <w:t>9</w:t>
      </w:r>
      <w:r>
        <w:rPr>
          <w:rFonts w:hint="eastAsia" w:asciiTheme="minorEastAsia" w:hAnsiTheme="minorEastAsia" w:eastAsiaTheme="minorEastAsia"/>
          <w:color w:val="333333"/>
        </w:rPr>
        <w:t xml:space="preserve"> 日至2025年01月 1</w:t>
      </w:r>
      <w:r>
        <w:rPr>
          <w:rFonts w:hint="eastAsia" w:asciiTheme="minorEastAsia" w:hAnsiTheme="minorEastAsia" w:eastAsiaTheme="minorEastAsia"/>
          <w:color w:val="333333"/>
          <w:lang w:val="en-US" w:eastAsia="zh-CN"/>
        </w:rPr>
        <w:t>3</w:t>
      </w:r>
      <w:bookmarkStart w:id="1" w:name="_GoBack"/>
      <w:bookmarkEnd w:id="1"/>
      <w:r>
        <w:rPr>
          <w:rFonts w:hint="eastAsia" w:asciiTheme="minorEastAsia" w:hAnsiTheme="minorEastAsia" w:eastAsiaTheme="minorEastAsia"/>
          <w:color w:val="333333"/>
        </w:rPr>
        <w:t>日15：00止（</w:t>
      </w:r>
      <w:r>
        <w:rPr>
          <w:rFonts w:hint="eastAsia" w:asciiTheme="majorEastAsia" w:hAnsiTheme="majorEastAsia" w:eastAsiaTheme="majorEastAsia"/>
          <w:bCs/>
        </w:rPr>
        <w:t>报名截止时间延后5天</w:t>
      </w:r>
      <w:r>
        <w:rPr>
          <w:rFonts w:hint="eastAsia" w:asciiTheme="minorEastAsia" w:hAnsiTheme="minorEastAsia" w:eastAsiaTheme="minorEastAsia"/>
          <w:color w:val="333333"/>
        </w:rPr>
        <w:t>），在福建福海创石油化工有限公司杜浔办公楼三楼（办公地址：漳州市古雷经济开发区杜浔镇杜昌路9号办公楼三楼设备及服务团队）现场或邮件报名，</w:t>
      </w:r>
      <w:r>
        <w:fldChar w:fldCharType="begin"/>
      </w:r>
      <w:r>
        <w:instrText xml:space="preserve"> HYPERLINK "mailto:报名邮箱为ybchen@fhcpec.com.cn" </w:instrText>
      </w:r>
      <w:r>
        <w:fldChar w:fldCharType="separate"/>
      </w:r>
      <w:r>
        <w:rPr>
          <w:rStyle w:val="55"/>
          <w:rFonts w:hint="eastAsia" w:asciiTheme="minorEastAsia" w:hAnsiTheme="minorEastAsia" w:eastAsiaTheme="minorEastAsia"/>
        </w:rPr>
        <w:t>报名邮箱为ybchen@fhcpec.com.cn</w:t>
      </w:r>
      <w:r>
        <w:rPr>
          <w:rStyle w:val="55"/>
          <w:rFonts w:hint="eastAsia" w:asciiTheme="minorEastAsia" w:hAnsiTheme="minorEastAsia" w:eastAsiaTheme="minorEastAsia"/>
        </w:rPr>
        <w:fldChar w:fldCharType="end"/>
      </w:r>
      <w:r>
        <w:rPr>
          <w:rFonts w:hint="eastAsia" w:asciiTheme="minorEastAsia" w:hAnsiTheme="minorEastAsia" w:eastAsiaTheme="minorEastAsia"/>
          <w:color w:val="333333"/>
        </w:rPr>
        <w:t xml:space="preserve"> 报名时需递交以下文件：</w:t>
      </w:r>
    </w:p>
    <w:p w14:paraId="65EB2253">
      <w:pPr>
        <w:pStyle w:val="41"/>
        <w:shd w:val="clear" w:color="auto" w:fill="FFFFFF"/>
        <w:spacing w:before="0" w:beforeAutospacing="0" w:after="0" w:afterAutospacing="0" w:line="360" w:lineRule="auto"/>
        <w:ind w:firstLine="480"/>
        <w:jc w:val="both"/>
        <w:textAlignment w:val="baseline"/>
        <w:rPr>
          <w:rFonts w:asciiTheme="minorEastAsia" w:hAnsiTheme="minorEastAsia" w:eastAsiaTheme="minorEastAsia"/>
          <w:color w:val="333333"/>
        </w:rPr>
      </w:pPr>
      <w:r>
        <w:rPr>
          <w:rFonts w:hint="eastAsia" w:asciiTheme="minorEastAsia" w:hAnsiTheme="minorEastAsia" w:eastAsiaTheme="minorEastAsia"/>
          <w:color w:val="333333"/>
        </w:rPr>
        <w:t>1)针对本项目的法人授权委托书（加盖单位公章的扫描件，格式详见附件）；</w:t>
      </w:r>
    </w:p>
    <w:p w14:paraId="5FB6853C">
      <w:pPr>
        <w:pStyle w:val="41"/>
        <w:shd w:val="clear" w:color="auto" w:fill="FFFFFF"/>
        <w:spacing w:before="0" w:beforeAutospacing="0" w:after="0" w:afterAutospacing="0" w:line="360" w:lineRule="auto"/>
        <w:ind w:firstLine="480"/>
        <w:jc w:val="both"/>
        <w:textAlignment w:val="baseline"/>
        <w:rPr>
          <w:rFonts w:asciiTheme="minorEastAsia" w:hAnsiTheme="minorEastAsia" w:eastAsiaTheme="minorEastAsia"/>
          <w:color w:val="333333"/>
        </w:rPr>
      </w:pPr>
      <w:r>
        <w:rPr>
          <w:rFonts w:hint="eastAsia" w:asciiTheme="minorEastAsia" w:hAnsiTheme="minorEastAsia" w:eastAsiaTheme="minorEastAsia"/>
          <w:color w:val="333333"/>
        </w:rPr>
        <w:t>2)营业执照（加盖单位公章的扫描件）；</w:t>
      </w:r>
    </w:p>
    <w:p w14:paraId="3ABA977A">
      <w:pPr>
        <w:pStyle w:val="41"/>
        <w:shd w:val="clear" w:color="auto" w:fill="FFFFFF"/>
        <w:spacing w:before="0" w:beforeAutospacing="0" w:after="0" w:afterAutospacing="0" w:line="360" w:lineRule="auto"/>
        <w:ind w:left="220" w:leftChars="100" w:firstLine="240" w:firstLineChars="100"/>
        <w:jc w:val="both"/>
        <w:textAlignment w:val="baseline"/>
        <w:rPr>
          <w:rFonts w:asciiTheme="minorEastAsia" w:hAnsiTheme="minorEastAsia" w:eastAsiaTheme="minorEastAsia"/>
          <w:color w:val="333333"/>
        </w:rPr>
      </w:pPr>
      <w:r>
        <w:rPr>
          <w:rFonts w:hint="eastAsia" w:asciiTheme="minorEastAsia" w:hAnsiTheme="minorEastAsia" w:eastAsiaTheme="minorEastAsia"/>
          <w:color w:val="333333"/>
        </w:rPr>
        <w:t>2.获取比选文件：本项目比选文件请有意向参选人自行下载，不收取费用。（特别声明：未进行登记报名的参选人，其递交的参选文件将被拒收。）</w:t>
      </w:r>
    </w:p>
    <w:p w14:paraId="5967D70F">
      <w:pPr>
        <w:pStyle w:val="41"/>
        <w:spacing w:before="0" w:beforeAutospacing="0" w:after="0" w:afterAutospacing="0" w:line="360" w:lineRule="auto"/>
        <w:textAlignment w:val="baseline"/>
        <w:rPr>
          <w:rFonts w:asciiTheme="minorEastAsia" w:hAnsiTheme="minorEastAsia" w:eastAsiaTheme="minorEastAsia"/>
          <w:bCs/>
          <w:iCs/>
          <w:color w:val="333333"/>
        </w:rPr>
      </w:pPr>
      <w:r>
        <w:rPr>
          <w:rFonts w:hint="eastAsia" w:asciiTheme="minorEastAsia" w:hAnsiTheme="minorEastAsia" w:eastAsiaTheme="minorEastAsia"/>
          <w:bCs/>
          <w:iCs/>
          <w:color w:val="333333"/>
        </w:rPr>
        <w:t>四、参选文件递交要求时间、地点：</w:t>
      </w:r>
    </w:p>
    <w:p w14:paraId="1BF36971">
      <w:pPr>
        <w:pStyle w:val="41"/>
        <w:spacing w:before="0" w:beforeAutospacing="0" w:after="0" w:afterAutospacing="0" w:line="360" w:lineRule="auto"/>
        <w:ind w:left="323" w:leftChars="147"/>
        <w:textAlignment w:val="baseline"/>
        <w:rPr>
          <w:rFonts w:asciiTheme="minorEastAsia" w:hAnsiTheme="minorEastAsia" w:eastAsiaTheme="minorEastAsia"/>
          <w:iCs/>
          <w:color w:val="333333"/>
        </w:rPr>
      </w:pPr>
      <w:r>
        <w:rPr>
          <w:rFonts w:hint="eastAsia" w:asciiTheme="minorEastAsia" w:hAnsiTheme="minorEastAsia" w:eastAsiaTheme="minorEastAsia"/>
          <w:iCs/>
          <w:color w:val="333333"/>
        </w:rPr>
        <w:t>参选文件递交地点：福建省漳州市漳浦县杜浔镇杜昌路9号福建福海创石油化工有限公司办公楼三楼设备及服务团队，联系人：陈玉冰 联系电话：0596-6311839。</w:t>
      </w:r>
    </w:p>
    <w:p w14:paraId="77F00400">
      <w:pPr>
        <w:pStyle w:val="2"/>
        <w:spacing w:line="360" w:lineRule="auto"/>
        <w:rPr>
          <w:rFonts w:asciiTheme="majorEastAsia" w:hAnsiTheme="majorEastAsia" w:eastAsiaTheme="majorEastAsia"/>
          <w:bCs/>
          <w:sz w:val="24"/>
          <w:szCs w:val="24"/>
        </w:rPr>
      </w:pPr>
      <w:r>
        <w:rPr>
          <w:rFonts w:hint="eastAsia" w:asciiTheme="majorEastAsia" w:hAnsiTheme="majorEastAsia" w:eastAsiaTheme="majorEastAsia"/>
          <w:bCs/>
          <w:sz w:val="24"/>
          <w:szCs w:val="24"/>
        </w:rPr>
        <w:t>五、 联系方式：</w:t>
      </w:r>
    </w:p>
    <w:p w14:paraId="67292727">
      <w:pPr>
        <w:pStyle w:val="10"/>
        <w:snapToGrid w:val="0"/>
        <w:spacing w:line="360" w:lineRule="auto"/>
        <w:ind w:left="411" w:leftChars="187" w:firstLine="120" w:firstLineChars="50"/>
        <w:rPr>
          <w:rFonts w:cs="宋体" w:asciiTheme="majorEastAsia" w:hAnsiTheme="majorEastAsia" w:eastAsiaTheme="majorEastAsia"/>
          <w:bCs/>
          <w:szCs w:val="24"/>
        </w:rPr>
      </w:pPr>
      <w:r>
        <w:rPr>
          <w:rFonts w:hint="eastAsia" w:cs="宋体" w:asciiTheme="majorEastAsia" w:hAnsiTheme="majorEastAsia" w:eastAsiaTheme="majorEastAsia"/>
          <w:bCs/>
          <w:szCs w:val="24"/>
        </w:rPr>
        <w:t>商务联系人：陈女士  电话：0596-6311839 13205961286邮箱：ybchen@fhcpec.com.cn</w:t>
      </w:r>
    </w:p>
    <w:p w14:paraId="5825ADA4">
      <w:pPr>
        <w:pStyle w:val="10"/>
        <w:snapToGrid w:val="0"/>
        <w:spacing w:line="360" w:lineRule="auto"/>
        <w:ind w:firstLine="540" w:firstLineChars="225"/>
        <w:rPr>
          <w:rFonts w:cs="宋体" w:asciiTheme="majorEastAsia" w:hAnsiTheme="majorEastAsia" w:eastAsiaTheme="majorEastAsia"/>
          <w:bCs/>
          <w:szCs w:val="24"/>
        </w:rPr>
      </w:pPr>
      <w:r>
        <w:rPr>
          <w:rFonts w:hint="eastAsia" w:cs="宋体" w:asciiTheme="majorEastAsia" w:hAnsiTheme="majorEastAsia" w:eastAsiaTheme="majorEastAsia"/>
          <w:bCs/>
          <w:szCs w:val="24"/>
        </w:rPr>
        <w:t xml:space="preserve">纪检监察室电话：0596-6311774  </w:t>
      </w:r>
    </w:p>
    <w:p w14:paraId="3A229FA2">
      <w:pPr>
        <w:pStyle w:val="10"/>
        <w:snapToGrid w:val="0"/>
        <w:spacing w:line="360" w:lineRule="auto"/>
        <w:ind w:firstLine="540" w:firstLineChars="225"/>
        <w:rPr>
          <w:rFonts w:cs="宋体" w:asciiTheme="majorEastAsia" w:hAnsiTheme="majorEastAsia" w:eastAsiaTheme="majorEastAsia"/>
          <w:b/>
          <w:bCs/>
          <w:szCs w:val="24"/>
        </w:rPr>
      </w:pPr>
      <w:r>
        <w:rPr>
          <w:rFonts w:hint="eastAsia" w:cs="宋体" w:asciiTheme="majorEastAsia" w:hAnsiTheme="majorEastAsia" w:eastAsiaTheme="majorEastAsia"/>
          <w:bCs/>
          <w:szCs w:val="24"/>
        </w:rPr>
        <w:t>联系地址：漳州市漳浦县杜浔镇杜昌路9号</w:t>
      </w:r>
    </w:p>
    <w:p w14:paraId="45C5FE38">
      <w:pPr>
        <w:tabs>
          <w:tab w:val="left" w:pos="1272"/>
        </w:tabs>
        <w:spacing w:line="360" w:lineRule="auto"/>
        <w:ind w:left="9"/>
        <w:jc w:val="center"/>
        <w:rPr>
          <w:rFonts w:asciiTheme="minorEastAsia" w:hAnsiTheme="minorEastAsia" w:eastAsiaTheme="minorEastAsia"/>
          <w:b/>
          <w:bCs/>
          <w:color w:val="000000" w:themeColor="text1"/>
          <w:szCs w:val="24"/>
          <w:lang w:eastAsia="zh-CN"/>
        </w:rPr>
      </w:pPr>
      <w:r>
        <w:rPr>
          <w:rFonts w:hint="eastAsia" w:asciiTheme="majorEastAsia" w:hAnsiTheme="majorEastAsia" w:eastAsiaTheme="majorEastAsia"/>
          <w:sz w:val="21"/>
          <w:szCs w:val="21"/>
          <w:lang w:eastAsia="zh-CN"/>
        </w:rPr>
        <w:t xml:space="preserve">                 </w:t>
      </w:r>
    </w:p>
    <w:p w14:paraId="391294B9">
      <w:pPr>
        <w:pStyle w:val="3"/>
        <w:tabs>
          <w:tab w:val="left" w:pos="1262"/>
        </w:tabs>
        <w:spacing w:line="360" w:lineRule="auto"/>
        <w:ind w:left="0" w:right="108"/>
        <w:jc w:val="center"/>
        <w:rPr>
          <w:sz w:val="24"/>
          <w:szCs w:val="24"/>
          <w:lang w:eastAsia="zh-CN"/>
        </w:rPr>
        <w:sectPr>
          <w:pgSz w:w="11910" w:h="16840"/>
          <w:pgMar w:top="1500" w:right="1020" w:bottom="740" w:left="1300" w:header="0" w:footer="551" w:gutter="0"/>
          <w:cols w:space="720" w:num="1"/>
        </w:sectPr>
      </w:pPr>
    </w:p>
    <w:p w14:paraId="13500DB5">
      <w:pPr>
        <w:pStyle w:val="3"/>
        <w:tabs>
          <w:tab w:val="left" w:pos="1262"/>
        </w:tabs>
        <w:spacing w:line="355" w:lineRule="exact"/>
        <w:ind w:left="0" w:right="108"/>
        <w:jc w:val="center"/>
        <w:rPr>
          <w:lang w:eastAsia="zh-CN"/>
        </w:rPr>
      </w:pPr>
      <w:r>
        <w:rPr>
          <w:lang w:eastAsia="zh-CN"/>
        </w:rPr>
        <w:t>第二章</w:t>
      </w:r>
      <w:r>
        <w:rPr>
          <w:lang w:eastAsia="zh-CN"/>
        </w:rPr>
        <w:tab/>
      </w:r>
      <w:r>
        <w:rPr>
          <w:spacing w:val="-1"/>
          <w:w w:val="95"/>
          <w:lang w:eastAsia="zh-CN"/>
        </w:rPr>
        <w:t>比选须</w:t>
      </w:r>
      <w:r>
        <w:rPr>
          <w:w w:val="95"/>
          <w:lang w:eastAsia="zh-CN"/>
        </w:rPr>
        <w:t>知</w:t>
      </w:r>
    </w:p>
    <w:p w14:paraId="083EDF59">
      <w:pPr>
        <w:spacing w:before="15" w:line="360" w:lineRule="auto"/>
        <w:rPr>
          <w:b/>
          <w:sz w:val="24"/>
          <w:szCs w:val="24"/>
          <w:lang w:eastAsia="zh-CN"/>
        </w:rPr>
      </w:pPr>
      <w:r>
        <w:rPr>
          <w:b/>
          <w:w w:val="95"/>
          <w:sz w:val="24"/>
          <w:szCs w:val="24"/>
          <w:lang w:eastAsia="zh-CN"/>
        </w:rPr>
        <w:t>一、比选内容</w:t>
      </w:r>
    </w:p>
    <w:p w14:paraId="70C01CE7">
      <w:pPr>
        <w:pStyle w:val="20"/>
        <w:spacing w:line="360" w:lineRule="auto"/>
        <w:ind w:right="121" w:firstLine="360" w:firstLineChars="150"/>
        <w:jc w:val="both"/>
        <w:rPr>
          <w:rFonts w:asciiTheme="minorEastAsia" w:hAnsiTheme="minorEastAsia" w:eastAsiaTheme="minorEastAsia"/>
          <w:bCs/>
          <w:u w:val="single"/>
          <w:lang w:eastAsia="zh-CN"/>
        </w:rPr>
      </w:pPr>
      <w:r>
        <w:rPr>
          <w:rFonts w:hint="eastAsia" w:asciiTheme="minorEastAsia" w:hAnsiTheme="minorEastAsia" w:eastAsiaTheme="minorEastAsia"/>
          <w:lang w:eastAsia="zh-CN"/>
        </w:rPr>
        <w:t>1、项目</w:t>
      </w:r>
      <w:r>
        <w:rPr>
          <w:rFonts w:asciiTheme="minorEastAsia" w:hAnsiTheme="minorEastAsia" w:eastAsiaTheme="minorEastAsia"/>
          <w:lang w:eastAsia="zh-CN"/>
        </w:rPr>
        <w:t>名称：</w:t>
      </w:r>
      <w:r>
        <w:rPr>
          <w:rFonts w:hint="eastAsia" w:asciiTheme="minorEastAsia" w:hAnsiTheme="minorEastAsia" w:eastAsiaTheme="minorEastAsia"/>
          <w:bCs/>
          <w:lang w:eastAsia="zh-CN"/>
        </w:rPr>
        <w:t>2024年下半年、2025年上半年劳动清洁与护肤用品年约采购。</w:t>
      </w:r>
    </w:p>
    <w:p w14:paraId="6C7B8C72">
      <w:pPr>
        <w:pStyle w:val="20"/>
        <w:spacing w:line="360" w:lineRule="auto"/>
        <w:ind w:left="690" w:leftChars="150" w:right="121" w:hanging="360" w:hangingChars="150"/>
        <w:jc w:val="both"/>
        <w:rPr>
          <w:lang w:eastAsia="zh-CN"/>
        </w:rPr>
      </w:pPr>
      <w:r>
        <w:rPr>
          <w:rFonts w:hint="eastAsia" w:asciiTheme="minorEastAsia" w:hAnsiTheme="minorEastAsia" w:eastAsiaTheme="minorEastAsia"/>
          <w:lang w:eastAsia="zh-CN"/>
        </w:rPr>
        <w:t>2、项目</w:t>
      </w:r>
      <w:r>
        <w:rPr>
          <w:rFonts w:asciiTheme="minorEastAsia" w:hAnsiTheme="minorEastAsia" w:eastAsiaTheme="minorEastAsia"/>
          <w:lang w:eastAsia="zh-CN"/>
        </w:rPr>
        <w:t>地点：</w:t>
      </w:r>
      <w:r>
        <w:rPr>
          <w:rFonts w:hint="eastAsia"/>
          <w:lang w:eastAsia="zh-CN"/>
        </w:rPr>
        <w:t>福建福海创石油化工有限公司现场指定地点。</w:t>
      </w:r>
    </w:p>
    <w:p w14:paraId="64B31A4A">
      <w:pPr>
        <w:pStyle w:val="20"/>
        <w:spacing w:line="360" w:lineRule="auto"/>
        <w:ind w:right="121" w:firstLine="360" w:firstLineChars="150"/>
        <w:jc w:val="both"/>
        <w:rPr>
          <w:u w:val="single"/>
          <w:lang w:eastAsia="zh-CN"/>
        </w:rPr>
      </w:pPr>
      <w:r>
        <w:rPr>
          <w:rFonts w:hint="eastAsia" w:asciiTheme="minorEastAsia" w:hAnsiTheme="minorEastAsia" w:eastAsiaTheme="minorEastAsia"/>
          <w:lang w:eastAsia="zh-CN"/>
        </w:rPr>
        <w:t>3、</w:t>
      </w:r>
      <w:r>
        <w:rPr>
          <w:lang w:eastAsia="zh-CN"/>
        </w:rPr>
        <w:t>发</w:t>
      </w:r>
      <w:r>
        <w:rPr>
          <w:rFonts w:hint="eastAsia"/>
          <w:lang w:eastAsia="zh-CN"/>
        </w:rPr>
        <w:t>包方式：</w:t>
      </w:r>
      <w:r>
        <w:rPr>
          <w:rFonts w:hint="eastAsia"/>
          <w:sz w:val="22"/>
          <w:szCs w:val="22"/>
          <w:lang w:eastAsia="zh-CN"/>
        </w:rPr>
        <w:t>本项目采用含税包干送到价的</w:t>
      </w:r>
      <w:r>
        <w:rPr>
          <w:sz w:val="22"/>
          <w:szCs w:val="22"/>
          <w:lang w:eastAsia="zh-CN"/>
        </w:rPr>
        <w:t>发</w:t>
      </w:r>
      <w:r>
        <w:rPr>
          <w:rFonts w:hint="eastAsia"/>
          <w:sz w:val="22"/>
          <w:szCs w:val="22"/>
          <w:lang w:eastAsia="zh-CN"/>
        </w:rPr>
        <w:t>包方式。</w:t>
      </w:r>
    </w:p>
    <w:p w14:paraId="6BA5E87D">
      <w:pPr>
        <w:spacing w:line="360" w:lineRule="auto"/>
        <w:ind w:left="363" w:leftChars="165"/>
        <w:rPr>
          <w:bCs/>
          <w:sz w:val="24"/>
          <w:szCs w:val="24"/>
          <w:lang w:eastAsia="zh-CN"/>
        </w:rPr>
      </w:pPr>
      <w:r>
        <w:rPr>
          <w:rFonts w:hint="eastAsia"/>
          <w:sz w:val="24"/>
          <w:szCs w:val="24"/>
          <w:lang w:eastAsia="zh-CN"/>
        </w:rPr>
        <w:t>4、项目联系人：</w:t>
      </w:r>
    </w:p>
    <w:p w14:paraId="4179CECC">
      <w:pPr>
        <w:pStyle w:val="20"/>
        <w:spacing w:line="360" w:lineRule="auto"/>
        <w:ind w:right="121" w:firstLine="720" w:firstLineChars="300"/>
        <w:jc w:val="both"/>
        <w:rPr>
          <w:rFonts w:hint="eastAsia" w:ascii="inherit" w:hAnsi="inherit"/>
          <w:sz w:val="22"/>
          <w:szCs w:val="22"/>
          <w:lang w:eastAsia="zh-CN"/>
        </w:rPr>
      </w:pPr>
      <w:r>
        <w:rPr>
          <w:rFonts w:hint="eastAsia"/>
          <w:lang w:eastAsia="zh-CN"/>
        </w:rPr>
        <w:t>技术联系人：黄小玲  0596-</w:t>
      </w:r>
      <w:r>
        <w:rPr>
          <w:rFonts w:asciiTheme="minorEastAsia" w:hAnsiTheme="minorEastAsia" w:eastAsiaTheme="minorEastAsia"/>
          <w:lang w:eastAsia="zh-CN"/>
        </w:rPr>
        <w:t>6311</w:t>
      </w:r>
      <w:r>
        <w:rPr>
          <w:rFonts w:hint="eastAsia" w:asciiTheme="minorEastAsia" w:hAnsiTheme="minorEastAsia" w:eastAsiaTheme="minorEastAsia"/>
          <w:lang w:eastAsia="zh-CN"/>
        </w:rPr>
        <w:t>102</w:t>
      </w:r>
    </w:p>
    <w:p w14:paraId="491A7C13">
      <w:pPr>
        <w:pStyle w:val="20"/>
        <w:spacing w:line="360" w:lineRule="auto"/>
        <w:ind w:right="121" w:firstLine="720" w:firstLineChars="300"/>
        <w:jc w:val="both"/>
        <w:rPr>
          <w:lang w:eastAsia="zh-CN"/>
        </w:rPr>
      </w:pPr>
      <w:r>
        <w:rPr>
          <w:rFonts w:hint="eastAsia"/>
          <w:lang w:eastAsia="zh-CN"/>
        </w:rPr>
        <w:t>商务联系人：陈玉冰  0596-6311839</w:t>
      </w:r>
    </w:p>
    <w:p w14:paraId="77AD8499">
      <w:pPr>
        <w:pStyle w:val="20"/>
        <w:spacing w:before="129" w:line="360" w:lineRule="auto"/>
        <w:ind w:firstLine="360" w:firstLineChars="150"/>
        <w:rPr>
          <w:lang w:eastAsia="zh-CN"/>
        </w:rPr>
      </w:pPr>
      <w:r>
        <w:rPr>
          <w:rFonts w:hint="eastAsia"/>
          <w:lang w:eastAsia="zh-CN"/>
        </w:rPr>
        <w:t>5、</w:t>
      </w:r>
      <w:r>
        <w:rPr>
          <w:lang w:eastAsia="zh-CN"/>
        </w:rPr>
        <w:t>比选范围：</w:t>
      </w:r>
    </w:p>
    <w:p w14:paraId="6E14CCEE">
      <w:pPr>
        <w:snapToGrid w:val="0"/>
        <w:spacing w:line="360" w:lineRule="auto"/>
        <w:ind w:left="660" w:leftChars="300"/>
        <w:rPr>
          <w:sz w:val="24"/>
          <w:szCs w:val="24"/>
          <w:lang w:eastAsia="zh-CN"/>
        </w:rPr>
      </w:pPr>
      <w:r>
        <w:rPr>
          <w:sz w:val="24"/>
          <w:szCs w:val="24"/>
          <w:lang w:eastAsia="zh-CN"/>
        </w:rPr>
        <w:t>具体项目发包说明情况见比选文件附件一合同范本中附件</w:t>
      </w:r>
      <w:r>
        <w:rPr>
          <w:rFonts w:hint="eastAsia"/>
          <w:sz w:val="24"/>
          <w:szCs w:val="24"/>
          <w:lang w:eastAsia="zh-CN"/>
        </w:rPr>
        <w:t>1《2024年下半年、2025年上半年劳动清洁与护肤用品年约合同采购发包说明》。</w:t>
      </w:r>
    </w:p>
    <w:p w14:paraId="48C0D47A">
      <w:pPr>
        <w:spacing w:line="360" w:lineRule="auto"/>
        <w:ind w:firstLine="360" w:firstLineChars="150"/>
        <w:rPr>
          <w:snapToGrid w:val="0"/>
          <w:spacing w:val="8"/>
          <w:sz w:val="24"/>
          <w:szCs w:val="24"/>
          <w:u w:val="single"/>
          <w:lang w:eastAsia="zh-CN"/>
        </w:rPr>
      </w:pPr>
      <w:r>
        <w:rPr>
          <w:rFonts w:hint="eastAsia"/>
          <w:sz w:val="24"/>
          <w:szCs w:val="24"/>
          <w:lang w:eastAsia="zh-CN"/>
        </w:rPr>
        <w:t>6、相关要求、标准、规范及规定：</w:t>
      </w:r>
    </w:p>
    <w:p w14:paraId="5476F9C0">
      <w:pPr>
        <w:tabs>
          <w:tab w:val="left" w:pos="9751"/>
        </w:tabs>
        <w:spacing w:line="360" w:lineRule="auto"/>
        <w:ind w:left="726" w:leftChars="330" w:right="34"/>
        <w:rPr>
          <w:b/>
          <w:sz w:val="24"/>
          <w:szCs w:val="24"/>
          <w:lang w:eastAsia="zh-CN"/>
        </w:rPr>
      </w:pPr>
      <w:r>
        <w:rPr>
          <w:rFonts w:hint="eastAsia"/>
          <w:sz w:val="24"/>
          <w:szCs w:val="24"/>
          <w:lang w:eastAsia="zh-CN"/>
        </w:rPr>
        <w:t>本次发包货物需分两次交货，</w:t>
      </w:r>
      <w:r>
        <w:rPr>
          <w:rFonts w:hint="eastAsia"/>
          <w:b/>
          <w:sz w:val="24"/>
          <w:szCs w:val="24"/>
          <w:lang w:eastAsia="zh-CN"/>
        </w:rPr>
        <w:t>第一次为2025年1月送货，第二</w:t>
      </w:r>
      <w:r>
        <w:rPr>
          <w:b/>
          <w:sz w:val="24"/>
          <w:szCs w:val="24"/>
          <w:lang w:eastAsia="zh-CN"/>
        </w:rPr>
        <w:t>次为</w:t>
      </w:r>
      <w:r>
        <w:rPr>
          <w:rFonts w:hint="eastAsia"/>
          <w:b/>
          <w:sz w:val="24"/>
          <w:szCs w:val="24"/>
          <w:lang w:eastAsia="zh-CN"/>
        </w:rPr>
        <w:t>2025年7月送货</w:t>
      </w:r>
    </w:p>
    <w:p w14:paraId="5A740B66">
      <w:pPr>
        <w:tabs>
          <w:tab w:val="left" w:pos="9751"/>
        </w:tabs>
        <w:spacing w:line="360" w:lineRule="auto"/>
        <w:ind w:left="726" w:leftChars="330" w:right="34"/>
        <w:rPr>
          <w:color w:val="000000" w:themeColor="text1"/>
          <w:sz w:val="24"/>
          <w:szCs w:val="24"/>
          <w:lang w:eastAsia="zh-CN"/>
        </w:rPr>
      </w:pPr>
      <w:r>
        <w:rPr>
          <w:rFonts w:hint="eastAsia"/>
          <w:b/>
          <w:sz w:val="24"/>
          <w:szCs w:val="24"/>
          <w:lang w:eastAsia="zh-CN"/>
        </w:rPr>
        <w:t>。</w:t>
      </w:r>
      <w:r>
        <w:rPr>
          <w:rFonts w:hint="eastAsia"/>
          <w:sz w:val="24"/>
          <w:szCs w:val="24"/>
          <w:lang w:eastAsia="zh-CN"/>
        </w:rPr>
        <w:t>送货时需按套餐、按团队分别打包，同时（</w:t>
      </w:r>
      <w:r>
        <w:rPr>
          <w:rFonts w:hint="eastAsia"/>
          <w:b/>
          <w:color w:val="000000" w:themeColor="text1"/>
          <w:sz w:val="24"/>
          <w:szCs w:val="24"/>
          <w:lang w:eastAsia="zh-CN"/>
        </w:rPr>
        <w:t>需</w:t>
      </w:r>
      <w:r>
        <w:rPr>
          <w:rFonts w:hint="eastAsia"/>
          <w:b/>
          <w:sz w:val="24"/>
          <w:szCs w:val="24"/>
          <w:lang w:eastAsia="zh-CN"/>
        </w:rPr>
        <w:t>杜浔办公室、PX厂区、PTA厂区、码头、</w:t>
      </w:r>
      <w:r>
        <w:rPr>
          <w:b/>
          <w:sz w:val="24"/>
          <w:szCs w:val="24"/>
          <w:lang w:eastAsia="zh-CN"/>
        </w:rPr>
        <w:t>古蕾化学、</w:t>
      </w:r>
      <w:r>
        <w:rPr>
          <w:rFonts w:hint="eastAsia"/>
          <w:b/>
          <w:sz w:val="24"/>
          <w:szCs w:val="24"/>
          <w:lang w:eastAsia="zh-CN"/>
        </w:rPr>
        <w:t>改扩建项目部、古雷宾馆</w:t>
      </w:r>
      <w:r>
        <w:rPr>
          <w:rFonts w:hint="eastAsia"/>
          <w:b/>
          <w:color w:val="000000" w:themeColor="text1"/>
          <w:sz w:val="24"/>
          <w:szCs w:val="24"/>
          <w:lang w:eastAsia="zh-CN"/>
        </w:rPr>
        <w:t>地点进行送货）。</w:t>
      </w:r>
    </w:p>
    <w:p w14:paraId="5F375BB5">
      <w:pPr>
        <w:spacing w:before="15" w:line="360" w:lineRule="auto"/>
        <w:rPr>
          <w:b/>
          <w:w w:val="95"/>
          <w:sz w:val="24"/>
          <w:szCs w:val="24"/>
          <w:lang w:eastAsia="zh-CN"/>
        </w:rPr>
      </w:pPr>
      <w:r>
        <w:rPr>
          <w:b/>
          <w:w w:val="95"/>
          <w:sz w:val="24"/>
          <w:szCs w:val="24"/>
          <w:lang w:eastAsia="zh-CN"/>
        </w:rPr>
        <w:t>二、定义和解释</w:t>
      </w:r>
    </w:p>
    <w:p w14:paraId="120C1D6D">
      <w:pPr>
        <w:pStyle w:val="20"/>
        <w:spacing w:line="360" w:lineRule="auto"/>
        <w:ind w:right="121"/>
        <w:jc w:val="both"/>
        <w:rPr>
          <w:lang w:eastAsia="zh-CN"/>
        </w:rPr>
      </w:pPr>
      <w:r>
        <w:rPr>
          <w:rFonts w:hint="eastAsia"/>
          <w:lang w:eastAsia="zh-CN"/>
        </w:rPr>
        <w:t xml:space="preserve">    </w:t>
      </w:r>
      <w:r>
        <w:rPr>
          <w:lang w:eastAsia="zh-CN"/>
        </w:rPr>
        <w:t>1</w:t>
      </w:r>
      <w:r>
        <w:rPr>
          <w:rFonts w:hint="eastAsia"/>
          <w:lang w:eastAsia="zh-CN"/>
        </w:rPr>
        <w:t>、</w:t>
      </w:r>
      <w:r>
        <w:rPr>
          <w:lang w:eastAsia="zh-CN"/>
        </w:rPr>
        <w:t>“比选人”系福建福海创石油化工有限公司，即业主方。</w:t>
      </w:r>
    </w:p>
    <w:p w14:paraId="2CE66001">
      <w:pPr>
        <w:pStyle w:val="20"/>
        <w:spacing w:line="360" w:lineRule="auto"/>
        <w:ind w:left="480" w:right="121" w:hanging="480" w:hangingChars="200"/>
        <w:jc w:val="both"/>
        <w:rPr>
          <w:lang w:eastAsia="zh-CN"/>
        </w:rPr>
      </w:pPr>
      <w:r>
        <w:rPr>
          <w:rFonts w:hint="eastAsia"/>
          <w:lang w:eastAsia="zh-CN"/>
        </w:rPr>
        <w:t xml:space="preserve">    </w:t>
      </w:r>
      <w:r>
        <w:rPr>
          <w:lang w:eastAsia="zh-CN"/>
        </w:rPr>
        <w:t>2</w:t>
      </w:r>
      <w:r>
        <w:rPr>
          <w:rFonts w:hint="eastAsia"/>
          <w:lang w:eastAsia="zh-CN"/>
        </w:rPr>
        <w:t>、</w:t>
      </w:r>
      <w:r>
        <w:rPr>
          <w:lang w:eastAsia="zh-CN"/>
        </w:rPr>
        <w:t>“参选人”系指向比选人报名并接受邀请，领取比选文件，且已经提交或准备提交本次参选文件的法人。</w:t>
      </w:r>
    </w:p>
    <w:p w14:paraId="7AE82BEA">
      <w:pPr>
        <w:pStyle w:val="20"/>
        <w:spacing w:line="360" w:lineRule="auto"/>
        <w:ind w:left="480" w:right="121" w:hanging="480" w:hangingChars="20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“参选人代表”系指全权代表参选人参加本次比选活动并签署参选文件的人，如果参选人代表不是参选人的法定代表人，须持有《法定代表人授权委托书》详见附件。</w:t>
      </w:r>
    </w:p>
    <w:p w14:paraId="3DAD1B34">
      <w:pPr>
        <w:spacing w:before="15" w:line="360" w:lineRule="auto"/>
        <w:rPr>
          <w:b/>
          <w:w w:val="95"/>
          <w:sz w:val="24"/>
          <w:szCs w:val="24"/>
          <w:lang w:eastAsia="zh-CN"/>
        </w:rPr>
      </w:pPr>
      <w:r>
        <w:rPr>
          <w:b/>
          <w:w w:val="95"/>
          <w:sz w:val="24"/>
          <w:szCs w:val="24"/>
          <w:lang w:eastAsia="zh-CN"/>
        </w:rPr>
        <w:t>三、比选文件组成</w:t>
      </w:r>
    </w:p>
    <w:p w14:paraId="26AC55EA">
      <w:pPr>
        <w:pStyle w:val="20"/>
        <w:spacing w:line="360" w:lineRule="auto"/>
        <w:ind w:left="480" w:right="121" w:hanging="480" w:hangingChars="200"/>
        <w:jc w:val="both"/>
        <w:rPr>
          <w:lang w:eastAsia="zh-CN"/>
        </w:rPr>
      </w:pPr>
      <w:r>
        <w:rPr>
          <w:rFonts w:hint="eastAsia"/>
          <w:lang w:eastAsia="zh-CN"/>
        </w:rPr>
        <w:t xml:space="preserve">    </w:t>
      </w:r>
      <w:r>
        <w:rPr>
          <w:lang w:eastAsia="zh-CN"/>
        </w:rPr>
        <w:t>1</w:t>
      </w:r>
      <w:r>
        <w:rPr>
          <w:rFonts w:hint="eastAsia"/>
          <w:lang w:eastAsia="zh-CN"/>
        </w:rPr>
        <w:t>、</w:t>
      </w:r>
      <w:r>
        <w:rPr>
          <w:lang w:eastAsia="zh-CN"/>
        </w:rPr>
        <w:t>比选文件包括下列内容：比选公告、比选须知、项目内容、合同书格式、报价单、承诺函等。</w:t>
      </w:r>
    </w:p>
    <w:p w14:paraId="0191270C">
      <w:pPr>
        <w:pStyle w:val="20"/>
        <w:spacing w:line="360" w:lineRule="auto"/>
        <w:ind w:left="480" w:right="121" w:hanging="480" w:hangingChars="200"/>
        <w:jc w:val="both"/>
        <w:rPr>
          <w:lang w:eastAsia="zh-CN"/>
        </w:rPr>
      </w:pPr>
      <w:r>
        <w:rPr>
          <w:rFonts w:hint="eastAsia"/>
          <w:lang w:eastAsia="zh-CN"/>
        </w:rPr>
        <w:t xml:space="preserve">    </w:t>
      </w:r>
      <w:r>
        <w:rPr>
          <w:lang w:eastAsia="zh-CN"/>
        </w:rPr>
        <w:t>2</w:t>
      </w:r>
      <w:r>
        <w:rPr>
          <w:rFonts w:hint="eastAsia"/>
          <w:lang w:eastAsia="zh-CN"/>
        </w:rPr>
        <w:t>、</w:t>
      </w:r>
      <w:r>
        <w:rPr>
          <w:lang w:eastAsia="zh-CN"/>
        </w:rPr>
        <w:t>比选文件除 1 中内容外，比选人在比选期间发出的书面文件和其他修改或补充函件，均是比选文件不可分割的组成部分。</w:t>
      </w:r>
    </w:p>
    <w:p w14:paraId="3312A844">
      <w:pPr>
        <w:pStyle w:val="20"/>
        <w:spacing w:line="360" w:lineRule="auto"/>
        <w:ind w:left="480" w:right="121" w:hanging="480" w:hangingChars="20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14:paraId="08ACA51F">
      <w:pPr>
        <w:spacing w:before="15" w:line="360" w:lineRule="auto"/>
        <w:rPr>
          <w:b/>
          <w:w w:val="95"/>
          <w:sz w:val="24"/>
          <w:szCs w:val="24"/>
          <w:lang w:eastAsia="zh-CN"/>
        </w:rPr>
      </w:pPr>
      <w:r>
        <w:rPr>
          <w:b/>
          <w:w w:val="95"/>
          <w:sz w:val="24"/>
          <w:szCs w:val="24"/>
          <w:lang w:eastAsia="zh-CN"/>
        </w:rPr>
        <w:t>四、比选文件的澄清</w:t>
      </w:r>
    </w:p>
    <w:p w14:paraId="0D552E0D">
      <w:pPr>
        <w:pStyle w:val="20"/>
        <w:spacing w:line="360" w:lineRule="auto"/>
        <w:ind w:left="425" w:right="121" w:hanging="424" w:hangingChars="177"/>
        <w:jc w:val="both"/>
        <w:rPr>
          <w:rFonts w:asciiTheme="minorEastAsia" w:hAnsiTheme="minorEastAsia" w:eastAsiaTheme="minorEastAsia"/>
          <w:lang w:eastAsia="zh-CN"/>
        </w:rPr>
      </w:pPr>
      <w:r>
        <w:rPr>
          <w:rFonts w:hint="eastAsia"/>
          <w:lang w:eastAsia="zh-CN"/>
        </w:rPr>
        <w:t xml:space="preserve">  </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参选人获取比选文件后，应仔细检查比选文件的所有内容，如有残缺等问题应在获得比选文件3日内向比选人提出。参选人若对比选文件有任何疑问，应在参选截止时间前5日，按参选须知载明的地址以书面形式（包括书面、传真、电子邮件下同）通知到比选人。比选人将视情况确定采用适当方式予以澄清或以书面形式予以答复，澄清文件作为比选文件的组成部分，具有约束作用。</w:t>
      </w:r>
    </w:p>
    <w:p w14:paraId="0F55C0D0">
      <w:pPr>
        <w:spacing w:before="15" w:line="360" w:lineRule="auto"/>
        <w:rPr>
          <w:rFonts w:asciiTheme="minorEastAsia" w:hAnsiTheme="minorEastAsia" w:eastAsiaTheme="minorEastAsia"/>
          <w:b/>
          <w:w w:val="95"/>
          <w:sz w:val="24"/>
          <w:szCs w:val="24"/>
          <w:lang w:eastAsia="zh-CN"/>
        </w:rPr>
      </w:pPr>
      <w:r>
        <w:rPr>
          <w:rFonts w:asciiTheme="minorEastAsia" w:hAnsiTheme="minorEastAsia" w:eastAsiaTheme="minorEastAsia"/>
          <w:b/>
          <w:w w:val="95"/>
          <w:sz w:val="24"/>
          <w:szCs w:val="24"/>
          <w:lang w:eastAsia="zh-CN"/>
        </w:rPr>
        <w:t>五、比选文件的修改、补充</w:t>
      </w:r>
    </w:p>
    <w:p w14:paraId="3E3ECCD1">
      <w:pPr>
        <w:pStyle w:val="20"/>
        <w:spacing w:line="360" w:lineRule="auto"/>
        <w:ind w:left="425" w:right="121" w:hanging="424" w:hangingChars="177"/>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1</w:t>
      </w:r>
      <w:r>
        <w:rPr>
          <w:rFonts w:hint="eastAsia" w:asciiTheme="minorEastAsia" w:hAnsiTheme="minorEastAsia" w:eastAsiaTheme="minorEastAsia"/>
          <w:lang w:eastAsia="zh-CN"/>
        </w:rPr>
        <w:t>、</w:t>
      </w:r>
      <w:r>
        <w:rPr>
          <w:rFonts w:asciiTheme="minorEastAsia" w:hAnsiTheme="minorEastAsia" w:eastAsiaTheme="minorEastAsia"/>
          <w:lang w:eastAsia="zh-CN"/>
        </w:rPr>
        <w:t>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14:paraId="347D7B98">
      <w:pPr>
        <w:pStyle w:val="20"/>
        <w:spacing w:line="360" w:lineRule="auto"/>
        <w:ind w:left="480" w:right="121" w:hanging="480" w:hangingChars="200"/>
        <w:jc w:val="both"/>
        <w:rPr>
          <w:rFonts w:asciiTheme="minorEastAsia" w:hAnsiTheme="minorEastAsia" w:eastAsiaTheme="minorEastAsia"/>
          <w:lang w:eastAsia="zh-CN"/>
        </w:rPr>
      </w:pP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2</w:t>
      </w:r>
      <w:r>
        <w:rPr>
          <w:rFonts w:hint="eastAsia" w:asciiTheme="minorEastAsia" w:hAnsiTheme="minorEastAsia" w:eastAsiaTheme="minorEastAsia"/>
          <w:lang w:eastAsia="zh-CN"/>
        </w:rPr>
        <w:t>、</w:t>
      </w:r>
      <w:r>
        <w:rPr>
          <w:rFonts w:asciiTheme="minorEastAsia" w:hAnsiTheme="minorEastAsia" w:eastAsiaTheme="minorEastAsia"/>
          <w:lang w:eastAsia="zh-CN"/>
        </w:rPr>
        <w:t>为使参选人在准备参选文件时有合理的时间考虑比选文件的修改，比选人可酌情推迟参选截止时间和开评时间，并以书面形式通知已获得比选文件的每一参选人。</w:t>
      </w:r>
    </w:p>
    <w:p w14:paraId="027AB2F2">
      <w:pPr>
        <w:pStyle w:val="20"/>
        <w:spacing w:line="360" w:lineRule="auto"/>
        <w:ind w:right="121" w:firstLine="465"/>
        <w:jc w:val="both"/>
        <w:rPr>
          <w:rFonts w:asciiTheme="minorEastAsia" w:hAnsiTheme="minorEastAsia" w:eastAsiaTheme="minorEastAsia"/>
          <w:lang w:eastAsia="zh-CN"/>
        </w:rPr>
      </w:pPr>
      <w:r>
        <w:rPr>
          <w:rFonts w:asciiTheme="minorEastAsia" w:hAnsiTheme="minorEastAsia" w:eastAsiaTheme="minorEastAsia"/>
          <w:lang w:eastAsia="zh-CN"/>
        </w:rPr>
        <w:t>3</w:t>
      </w:r>
      <w:r>
        <w:rPr>
          <w:rFonts w:hint="eastAsia" w:asciiTheme="minorEastAsia" w:hAnsiTheme="minorEastAsia" w:eastAsiaTheme="minorEastAsia"/>
          <w:lang w:eastAsia="zh-CN"/>
        </w:rPr>
        <w:t>、</w:t>
      </w:r>
      <w:r>
        <w:rPr>
          <w:rFonts w:asciiTheme="minorEastAsia" w:hAnsiTheme="minorEastAsia" w:eastAsiaTheme="minorEastAsia"/>
          <w:lang w:eastAsia="zh-CN"/>
        </w:rPr>
        <w:t>比选文件的修改书将构成比选文件的一部分，对参选人具有约束作用。</w:t>
      </w:r>
    </w:p>
    <w:p w14:paraId="5F39B3B6">
      <w:pPr>
        <w:pStyle w:val="20"/>
        <w:spacing w:line="360" w:lineRule="auto"/>
        <w:ind w:right="121"/>
        <w:jc w:val="both"/>
        <w:rPr>
          <w:rFonts w:asciiTheme="minorEastAsia" w:hAnsiTheme="minorEastAsia" w:eastAsiaTheme="minorEastAsia"/>
          <w:b/>
          <w:w w:val="95"/>
          <w:lang w:eastAsia="zh-CN"/>
        </w:rPr>
      </w:pPr>
      <w:r>
        <w:rPr>
          <w:rFonts w:asciiTheme="minorEastAsia" w:hAnsiTheme="minorEastAsia" w:eastAsiaTheme="minorEastAsia"/>
          <w:b/>
          <w:w w:val="95"/>
          <w:lang w:eastAsia="zh-CN"/>
        </w:rPr>
        <w:t>六、参选人资格</w:t>
      </w:r>
    </w:p>
    <w:p w14:paraId="1A7E5991">
      <w:pPr>
        <w:spacing w:line="360" w:lineRule="auto"/>
        <w:ind w:left="724" w:leftChars="220" w:hanging="240" w:hangingChars="1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1、具有有效的营业执照、税务登记证、独立法人，具有相应的经营资格的供货商。</w:t>
      </w:r>
    </w:p>
    <w:p w14:paraId="3CC2598B">
      <w:pPr>
        <w:spacing w:line="360" w:lineRule="auto"/>
        <w:ind w:left="844" w:leftChars="220" w:hanging="360" w:hangingChars="15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2、大中型连锁超市。</w:t>
      </w:r>
    </w:p>
    <w:p w14:paraId="5AF5E6D4">
      <w:pPr>
        <w:spacing w:line="360" w:lineRule="auto"/>
        <w:ind w:left="844" w:leftChars="220" w:hanging="360" w:hangingChars="15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3、具有良好的服务业绩，诚实守信，无不良记录。</w:t>
      </w:r>
    </w:p>
    <w:p w14:paraId="512E6114">
      <w:pPr>
        <w:autoSpaceDE/>
        <w:autoSpaceDN/>
        <w:spacing w:line="360" w:lineRule="auto"/>
        <w:ind w:firstLine="480" w:firstLineChars="200"/>
        <w:jc w:val="both"/>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4、</w:t>
      </w:r>
      <w:r>
        <w:rPr>
          <w:rFonts w:hint="eastAsia" w:asciiTheme="minorEastAsia" w:hAnsiTheme="minorEastAsia" w:eastAsiaTheme="minorEastAsia"/>
          <w:bCs/>
          <w:color w:val="000000" w:themeColor="text1"/>
          <w:sz w:val="24"/>
          <w:szCs w:val="24"/>
          <w:lang w:eastAsia="zh-CN"/>
        </w:rPr>
        <w:t>与比选人无诉讼纠纷。</w:t>
      </w:r>
    </w:p>
    <w:p w14:paraId="5E3A3381">
      <w:pPr>
        <w:spacing w:line="360" w:lineRule="auto"/>
        <w:rPr>
          <w:rFonts w:asciiTheme="minorEastAsia" w:hAnsiTheme="minorEastAsia" w:eastAsiaTheme="minorEastAsia"/>
          <w:b/>
          <w:w w:val="95"/>
          <w:sz w:val="24"/>
          <w:szCs w:val="24"/>
          <w:lang w:eastAsia="zh-CN"/>
        </w:rPr>
      </w:pPr>
      <w:r>
        <w:rPr>
          <w:rFonts w:asciiTheme="minorEastAsia" w:hAnsiTheme="minorEastAsia" w:eastAsiaTheme="minorEastAsia"/>
          <w:b/>
          <w:w w:val="95"/>
          <w:sz w:val="24"/>
          <w:szCs w:val="24"/>
          <w:lang w:eastAsia="zh-CN"/>
        </w:rPr>
        <w:t>七、参选保证金</w:t>
      </w:r>
    </w:p>
    <w:p w14:paraId="3E51025E">
      <w:pPr>
        <w:widowControl/>
        <w:autoSpaceDE/>
        <w:spacing w:line="360" w:lineRule="auto"/>
        <w:ind w:firstLine="482" w:firstLineChars="200"/>
        <w:jc w:val="both"/>
        <w:rPr>
          <w:rFonts w:cs="Arial" w:asciiTheme="minorEastAsia" w:hAnsiTheme="minorEastAsia" w:eastAsiaTheme="minorEastAsia"/>
          <w:b/>
          <w:color w:val="000000" w:themeColor="text1"/>
          <w:sz w:val="24"/>
          <w:szCs w:val="24"/>
          <w:lang w:eastAsia="zh-CN"/>
        </w:rPr>
      </w:pPr>
      <w:r>
        <w:rPr>
          <w:rFonts w:hint="eastAsia" w:cs="Arial" w:asciiTheme="minorEastAsia" w:hAnsiTheme="minorEastAsia" w:eastAsiaTheme="minorEastAsia"/>
          <w:b/>
          <w:color w:val="000000" w:themeColor="text1"/>
          <w:sz w:val="24"/>
          <w:szCs w:val="24"/>
          <w:lang w:eastAsia="zh-CN"/>
        </w:rPr>
        <w:t>1、</w:t>
      </w:r>
      <w:r>
        <w:rPr>
          <w:rFonts w:hint="eastAsia" w:asciiTheme="minorEastAsia" w:hAnsiTheme="minorEastAsia" w:eastAsiaTheme="minorEastAsia"/>
          <w:b/>
          <w:sz w:val="24"/>
          <w:szCs w:val="24"/>
          <w:highlight w:val="yellow"/>
          <w:lang w:eastAsia="zh-CN"/>
        </w:rPr>
        <w:t>本项目参选保证金的金额为</w:t>
      </w:r>
      <w:r>
        <w:rPr>
          <w:rFonts w:hint="eastAsia" w:cs="Arial" w:asciiTheme="minorEastAsia" w:hAnsiTheme="minorEastAsia" w:eastAsiaTheme="minorEastAsia"/>
          <w:b/>
          <w:color w:val="000000" w:themeColor="text1"/>
          <w:sz w:val="24"/>
          <w:szCs w:val="24"/>
          <w:highlight w:val="yellow"/>
          <w:lang w:eastAsia="zh-CN"/>
        </w:rPr>
        <w:t>：人民币壹万陆仟元整（16,000.00元）。</w:t>
      </w:r>
    </w:p>
    <w:p w14:paraId="7B5D75BF">
      <w:pPr>
        <w:widowControl/>
        <w:autoSpaceDE/>
        <w:spacing w:line="360" w:lineRule="auto"/>
        <w:ind w:firstLine="482" w:firstLineChars="200"/>
        <w:jc w:val="both"/>
        <w:rPr>
          <w:rFonts w:asciiTheme="minorEastAsia" w:hAnsiTheme="minorEastAsia" w:eastAsiaTheme="minorEastAsia"/>
          <w:b/>
          <w:sz w:val="24"/>
          <w:szCs w:val="24"/>
          <w:lang w:eastAsia="zh-CN"/>
        </w:rPr>
      </w:pPr>
      <w:r>
        <w:rPr>
          <w:rFonts w:hint="eastAsia" w:cs="Arial" w:asciiTheme="minorEastAsia" w:hAnsiTheme="minorEastAsia" w:eastAsiaTheme="minorEastAsia"/>
          <w:b/>
          <w:color w:val="333333"/>
          <w:sz w:val="24"/>
          <w:szCs w:val="24"/>
          <w:lang w:eastAsia="zh-CN"/>
        </w:rPr>
        <w:t>2、参选保证金提交的时间：</w:t>
      </w:r>
      <w:r>
        <w:rPr>
          <w:rFonts w:hint="eastAsia" w:asciiTheme="minorEastAsia" w:hAnsiTheme="minorEastAsia" w:eastAsiaTheme="minorEastAsia"/>
          <w:b/>
          <w:sz w:val="24"/>
          <w:szCs w:val="24"/>
          <w:lang w:eastAsia="zh-CN"/>
        </w:rPr>
        <w:t>应在登记报名参选之前汇达参选保证金指定账户。</w:t>
      </w:r>
    </w:p>
    <w:p w14:paraId="6EC7E59B">
      <w:pPr>
        <w:spacing w:line="360" w:lineRule="auto"/>
        <w:ind w:firstLine="482" w:firstLineChars="200"/>
        <w:rPr>
          <w:rFonts w:asciiTheme="minorEastAsia" w:hAnsiTheme="minorEastAsia" w:eastAsiaTheme="minorEastAsia"/>
          <w:b/>
          <w:sz w:val="24"/>
          <w:szCs w:val="24"/>
          <w:lang w:eastAsia="zh-CN"/>
        </w:rPr>
      </w:pPr>
      <w:r>
        <w:rPr>
          <w:rFonts w:hint="eastAsia" w:cs="Arial" w:asciiTheme="minorEastAsia" w:hAnsiTheme="minorEastAsia" w:eastAsiaTheme="minorEastAsia"/>
          <w:b/>
          <w:color w:val="333333"/>
          <w:sz w:val="24"/>
          <w:szCs w:val="24"/>
          <w:lang w:eastAsia="zh-CN"/>
        </w:rPr>
        <w:t>3、参选保证金提交的方式：</w:t>
      </w:r>
      <w:r>
        <w:rPr>
          <w:rFonts w:hint="eastAsia" w:asciiTheme="minorEastAsia" w:hAnsiTheme="minorEastAsia" w:eastAsiaTheme="minorEastAsia"/>
          <w:b/>
          <w:sz w:val="24"/>
          <w:szCs w:val="24"/>
          <w:lang w:eastAsia="zh-CN"/>
        </w:rPr>
        <w:t>应从参选人基本账户以电汇或银行转账方式提交，并应在电汇或银行转账单上注明为本项目的参选保证金。</w:t>
      </w:r>
    </w:p>
    <w:p w14:paraId="3426E692">
      <w:pPr>
        <w:widowControl/>
        <w:autoSpaceDE/>
        <w:spacing w:line="360" w:lineRule="auto"/>
        <w:ind w:firstLine="482" w:firstLineChars="200"/>
        <w:jc w:val="both"/>
        <w:rPr>
          <w:rFonts w:cs="Arial" w:asciiTheme="minorEastAsia" w:hAnsiTheme="minorEastAsia" w:eastAsiaTheme="minorEastAsia"/>
          <w:b/>
          <w:color w:val="333333"/>
          <w:sz w:val="24"/>
          <w:szCs w:val="24"/>
          <w:lang w:eastAsia="zh-CN"/>
        </w:rPr>
      </w:pPr>
      <w:r>
        <w:rPr>
          <w:rFonts w:hint="eastAsia" w:cs="Arial" w:asciiTheme="minorEastAsia" w:hAnsiTheme="minorEastAsia" w:eastAsiaTheme="minorEastAsia"/>
          <w:b/>
          <w:color w:val="333333"/>
          <w:sz w:val="24"/>
          <w:szCs w:val="24"/>
          <w:lang w:eastAsia="zh-CN"/>
        </w:rPr>
        <w:t>4、参选保证金指定账户：</w:t>
      </w:r>
    </w:p>
    <w:p w14:paraId="21881F76">
      <w:pPr>
        <w:spacing w:line="360" w:lineRule="auto"/>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开户名称：福建福海创石油化工有限公司 </w:t>
      </w:r>
    </w:p>
    <w:p w14:paraId="4C87B881">
      <w:pPr>
        <w:pStyle w:val="20"/>
        <w:spacing w:line="360" w:lineRule="auto"/>
        <w:ind w:right="121" w:firstLine="472" w:firstLineChars="196"/>
        <w:jc w:val="both"/>
        <w:rPr>
          <w:rFonts w:hAnsi="Calibri" w:cs="Times New Roman"/>
          <w:b/>
          <w:lang w:eastAsia="zh-CN"/>
        </w:rPr>
      </w:pPr>
      <w:r>
        <w:rPr>
          <w:rFonts w:hint="eastAsia" w:asciiTheme="minorEastAsia" w:hAnsiTheme="minorEastAsia" w:eastAsiaTheme="minorEastAsia"/>
          <w:b/>
          <w:lang w:eastAsia="zh-CN"/>
        </w:rPr>
        <w:t>开户银行：</w:t>
      </w:r>
      <w:r>
        <w:rPr>
          <w:rFonts w:hint="eastAsia" w:hAnsi="Calibri" w:cs="Times New Roman"/>
          <w:b/>
          <w:lang w:eastAsia="zh-CN"/>
        </w:rPr>
        <w:t>中国银行漳州古雷经济开发区支行</w:t>
      </w:r>
      <w:r>
        <w:rPr>
          <w:rFonts w:asciiTheme="minorEastAsia" w:hAnsiTheme="minorEastAsia" w:eastAsiaTheme="minorEastAsia"/>
          <w:b/>
          <w:lang w:eastAsia="zh-CN"/>
        </w:rPr>
        <w:t xml:space="preserve"> </w:t>
      </w:r>
    </w:p>
    <w:p w14:paraId="1CF1F239">
      <w:pPr>
        <w:spacing w:line="360" w:lineRule="auto"/>
        <w:ind w:firstLine="482" w:firstLineChars="200"/>
        <w:rPr>
          <w:rFonts w:asciiTheme="minorEastAsia" w:hAnsiTheme="minorEastAsia" w:eastAsiaTheme="minorEastAsia"/>
          <w:b/>
          <w:bCs/>
          <w:sz w:val="24"/>
          <w:szCs w:val="24"/>
          <w:lang w:eastAsia="zh-CN"/>
        </w:rPr>
      </w:pPr>
      <w:r>
        <w:rPr>
          <w:rFonts w:hint="eastAsia" w:asciiTheme="minorEastAsia" w:hAnsiTheme="minorEastAsia" w:eastAsiaTheme="minorEastAsia"/>
          <w:b/>
          <w:bCs/>
          <w:sz w:val="24"/>
          <w:szCs w:val="24"/>
          <w:lang w:eastAsia="zh-CN"/>
        </w:rPr>
        <w:t>帐   号：406574816628</w:t>
      </w:r>
    </w:p>
    <w:p w14:paraId="1FBA5F83">
      <w:pPr>
        <w:pStyle w:val="20"/>
        <w:spacing w:line="360" w:lineRule="auto"/>
        <w:ind w:firstLine="480" w:firstLineChars="200"/>
        <w:rPr>
          <w:rFonts w:cs="Arial" w:asciiTheme="minorEastAsia" w:hAnsiTheme="minorEastAsia" w:eastAsiaTheme="minorEastAsia"/>
          <w:color w:val="333333"/>
          <w:lang w:eastAsia="zh-CN"/>
        </w:rPr>
      </w:pPr>
      <w:r>
        <w:rPr>
          <w:rFonts w:hint="eastAsia" w:cs="Arial" w:asciiTheme="minorEastAsia" w:hAnsiTheme="minorEastAsia" w:eastAsiaTheme="minorEastAsia"/>
          <w:color w:val="333333"/>
          <w:lang w:eastAsia="zh-CN"/>
        </w:rPr>
        <w:t>注明用途：</w:t>
      </w:r>
      <w:r>
        <w:rPr>
          <w:rFonts w:hint="eastAsia" w:asciiTheme="minorEastAsia" w:hAnsiTheme="minorEastAsia" w:eastAsiaTheme="minorEastAsia"/>
          <w:bCs/>
          <w:lang w:eastAsia="zh-CN"/>
        </w:rPr>
        <w:t>2024年下半年、2025年上半年劳动清洁与护肤用品年约采购参选保证金</w:t>
      </w:r>
    </w:p>
    <w:p w14:paraId="547239D9">
      <w:pPr>
        <w:spacing w:line="360" w:lineRule="auto"/>
        <w:ind w:firstLine="480" w:firstLineChars="200"/>
        <w:rPr>
          <w:rFonts w:asciiTheme="minorEastAsia" w:hAnsiTheme="minorEastAsia" w:eastAsiaTheme="minorEastAsia"/>
          <w:bCs/>
          <w:sz w:val="24"/>
          <w:szCs w:val="24"/>
          <w:lang w:eastAsia="zh-CN"/>
        </w:rPr>
      </w:pPr>
      <w:bookmarkStart w:id="0" w:name="_Toc251742852"/>
      <w:r>
        <w:rPr>
          <w:rFonts w:hint="eastAsia" w:asciiTheme="minorEastAsia" w:hAnsiTheme="minorEastAsia" w:eastAsiaTheme="minorEastAsia"/>
          <w:bCs/>
          <w:sz w:val="24"/>
          <w:szCs w:val="24"/>
          <w:lang w:eastAsia="zh-CN"/>
        </w:rPr>
        <w:t>参选保证金有效期：90日历天。</w:t>
      </w:r>
    </w:p>
    <w:p w14:paraId="1884D487">
      <w:pPr>
        <w:spacing w:line="360" w:lineRule="auto"/>
        <w:ind w:left="363" w:leftChars="165"/>
        <w:rPr>
          <w:rFonts w:asciiTheme="minorEastAsia" w:hAnsiTheme="minorEastAsia" w:eastAsiaTheme="minorEastAsia"/>
          <w:bCs/>
          <w:sz w:val="24"/>
          <w:szCs w:val="24"/>
          <w:lang w:eastAsia="zh-CN"/>
        </w:rPr>
      </w:pPr>
      <w:r>
        <w:rPr>
          <w:rFonts w:hint="eastAsia" w:asciiTheme="minorEastAsia" w:hAnsiTheme="minorEastAsia" w:eastAsiaTheme="minorEastAsia"/>
          <w:b/>
          <w:bCs/>
          <w:sz w:val="24"/>
          <w:szCs w:val="24"/>
          <w:lang w:eastAsia="zh-CN"/>
        </w:rPr>
        <w:t>注：</w:t>
      </w:r>
      <w:r>
        <w:rPr>
          <w:rFonts w:hint="eastAsia" w:asciiTheme="minorEastAsia" w:hAnsiTheme="minorEastAsia" w:eastAsiaTheme="minorEastAsia"/>
          <w:bCs/>
          <w:sz w:val="24"/>
          <w:szCs w:val="24"/>
          <w:lang w:eastAsia="zh-CN"/>
        </w:rPr>
        <w:t>开户许可证上账号应与参选保证金转账回单上账号一致，否则视为未按规定提交参选保证金,所造成的一切后果由参选人自行负责。</w:t>
      </w:r>
    </w:p>
    <w:p w14:paraId="598D04D8">
      <w:pPr>
        <w:spacing w:line="360" w:lineRule="auto"/>
        <w:ind w:firstLine="360" w:firstLineChars="15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5、参选保证金的退回</w:t>
      </w:r>
    </w:p>
    <w:p w14:paraId="5BD1357B">
      <w:pPr>
        <w:spacing w:line="360" w:lineRule="auto"/>
        <w:ind w:left="330" w:leftChars="150"/>
        <w:rPr>
          <w:rFonts w:asciiTheme="minorEastAsia" w:hAnsiTheme="minorEastAsia" w:eastAsiaTheme="minorEastAsia"/>
          <w:bCs/>
          <w:sz w:val="24"/>
          <w:szCs w:val="24"/>
          <w:lang w:eastAsia="zh-CN"/>
        </w:rPr>
      </w:pPr>
      <w:r>
        <w:rPr>
          <w:rFonts w:hint="eastAsia" w:asciiTheme="minorEastAsia" w:hAnsiTheme="minorEastAsia" w:eastAsiaTheme="minorEastAsia"/>
          <w:bCs/>
          <w:sz w:val="24"/>
          <w:szCs w:val="24"/>
          <w:lang w:eastAsia="zh-CN"/>
        </w:rPr>
        <w:t>本项目比选结束后，未中选的参选人其所递交的参选保证金将于本项目合同签订后退回至参选人基本账户。</w:t>
      </w:r>
    </w:p>
    <w:p w14:paraId="77E3CFB5">
      <w:pPr>
        <w:spacing w:line="360" w:lineRule="auto"/>
        <w:ind w:firstLine="361" w:firstLineChars="15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6、履约保证金</w:t>
      </w:r>
    </w:p>
    <w:p w14:paraId="0189E664">
      <w:pPr>
        <w:pStyle w:val="3"/>
        <w:spacing w:line="360" w:lineRule="auto"/>
        <w:ind w:left="680"/>
        <w:rPr>
          <w:rFonts w:asciiTheme="minorEastAsia" w:hAnsiTheme="minorEastAsia" w:eastAsiaTheme="minorEastAsia"/>
          <w:b w:val="0"/>
          <w:bCs w:val="0"/>
          <w:sz w:val="24"/>
          <w:szCs w:val="24"/>
          <w:lang w:eastAsia="zh-CN"/>
        </w:rPr>
      </w:pPr>
      <w:r>
        <w:rPr>
          <w:rFonts w:hint="eastAsia" w:asciiTheme="minorEastAsia" w:hAnsiTheme="minorEastAsia" w:eastAsiaTheme="minorEastAsia"/>
          <w:b w:val="0"/>
          <w:bCs w:val="0"/>
          <w:sz w:val="24"/>
          <w:szCs w:val="24"/>
          <w:highlight w:val="yellow"/>
          <w:lang w:eastAsia="zh-CN"/>
        </w:rPr>
        <w:t>中选人的参选保证金将自动转为合同履约保证金。</w:t>
      </w:r>
    </w:p>
    <w:p w14:paraId="4ABDAEF1">
      <w:pPr>
        <w:pStyle w:val="3"/>
        <w:spacing w:line="360" w:lineRule="auto"/>
        <w:ind w:left="0"/>
        <w:rPr>
          <w:rFonts w:asciiTheme="minorEastAsia" w:hAnsiTheme="minorEastAsia" w:eastAsiaTheme="minorEastAsia"/>
          <w:sz w:val="24"/>
          <w:szCs w:val="24"/>
          <w:lang w:eastAsia="zh-CN"/>
        </w:rPr>
      </w:pPr>
      <w:r>
        <w:rPr>
          <w:rFonts w:asciiTheme="minorEastAsia" w:hAnsiTheme="minorEastAsia" w:eastAsiaTheme="minorEastAsia"/>
          <w:w w:val="95"/>
          <w:sz w:val="24"/>
          <w:szCs w:val="24"/>
          <w:lang w:eastAsia="zh-CN"/>
        </w:rPr>
        <w:t>八、参选文件的递交</w:t>
      </w:r>
    </w:p>
    <w:p w14:paraId="591F9235">
      <w:pPr>
        <w:pStyle w:val="4"/>
        <w:tabs>
          <w:tab w:val="left" w:pos="6879"/>
        </w:tabs>
        <w:spacing w:line="360" w:lineRule="auto"/>
        <w:ind w:left="0" w:right="106" w:firstLine="361" w:firstLineChars="150"/>
        <w:rPr>
          <w:rFonts w:asciiTheme="minorEastAsia" w:hAnsiTheme="minorEastAsia" w:eastAsiaTheme="minorEastAsia"/>
          <w:lang w:eastAsia="zh-CN"/>
        </w:rPr>
      </w:pPr>
      <w:r>
        <w:rPr>
          <w:rFonts w:asciiTheme="minorEastAsia" w:hAnsiTheme="minorEastAsia" w:eastAsiaTheme="minorEastAsia"/>
          <w:lang w:eastAsia="zh-CN"/>
        </w:rPr>
        <w:t>1</w:t>
      </w:r>
      <w:r>
        <w:rPr>
          <w:rFonts w:hint="eastAsia" w:asciiTheme="minorEastAsia" w:hAnsiTheme="minorEastAsia" w:eastAsiaTheme="minorEastAsia"/>
          <w:lang w:eastAsia="zh-CN"/>
        </w:rPr>
        <w:t>、</w:t>
      </w:r>
      <w:r>
        <w:rPr>
          <w:rFonts w:asciiTheme="minorEastAsia" w:hAnsiTheme="minorEastAsia" w:eastAsiaTheme="minorEastAsia"/>
          <w:lang w:eastAsia="zh-CN"/>
        </w:rPr>
        <w:t>参选文件递交的截止时间：</w:t>
      </w:r>
      <w:r>
        <w:rPr>
          <w:rFonts w:hint="eastAsia" w:asciiTheme="minorEastAsia" w:hAnsiTheme="minorEastAsia" w:eastAsiaTheme="minorEastAsia"/>
          <w:lang w:eastAsia="zh-CN"/>
        </w:rPr>
        <w:t>报名截止时间延后5天</w:t>
      </w:r>
    </w:p>
    <w:p w14:paraId="6DBA31F1">
      <w:pPr>
        <w:autoSpaceDE/>
        <w:autoSpaceDN/>
        <w:spacing w:line="360" w:lineRule="auto"/>
        <w:ind w:left="330" w:leftChars="150"/>
        <w:rPr>
          <w:rFonts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2</w:t>
      </w:r>
      <w:r>
        <w:rPr>
          <w:rFonts w:hint="eastAsia" w:asciiTheme="minorEastAsia" w:hAnsiTheme="minorEastAsia" w:eastAsiaTheme="minorEastAsia"/>
          <w:b/>
          <w:bCs/>
          <w:sz w:val="24"/>
          <w:szCs w:val="24"/>
          <w:lang w:eastAsia="zh-CN"/>
        </w:rPr>
        <w:t>、</w:t>
      </w:r>
      <w:r>
        <w:rPr>
          <w:rFonts w:asciiTheme="minorEastAsia" w:hAnsiTheme="minorEastAsia" w:eastAsiaTheme="minorEastAsia"/>
          <w:b/>
          <w:bCs/>
          <w:spacing w:val="4"/>
          <w:sz w:val="24"/>
          <w:szCs w:val="24"/>
          <w:lang w:eastAsia="zh-CN"/>
        </w:rPr>
        <w:t>递交</w:t>
      </w:r>
      <w:r>
        <w:rPr>
          <w:rFonts w:asciiTheme="minorEastAsia" w:hAnsiTheme="minorEastAsia" w:eastAsiaTheme="minorEastAsia"/>
          <w:b/>
          <w:bCs/>
          <w:sz w:val="24"/>
          <w:szCs w:val="24"/>
          <w:lang w:eastAsia="zh-CN"/>
        </w:rPr>
        <w:t>参</w:t>
      </w:r>
      <w:r>
        <w:rPr>
          <w:rFonts w:asciiTheme="minorEastAsia" w:hAnsiTheme="minorEastAsia" w:eastAsiaTheme="minorEastAsia"/>
          <w:b/>
          <w:bCs/>
          <w:spacing w:val="4"/>
          <w:sz w:val="24"/>
          <w:szCs w:val="24"/>
          <w:lang w:eastAsia="zh-CN"/>
        </w:rPr>
        <w:t>选文件的地</w:t>
      </w:r>
      <w:r>
        <w:rPr>
          <w:rFonts w:asciiTheme="minorEastAsia" w:hAnsiTheme="minorEastAsia" w:eastAsiaTheme="minorEastAsia"/>
          <w:b/>
          <w:bCs/>
          <w:sz w:val="24"/>
          <w:szCs w:val="24"/>
          <w:lang w:eastAsia="zh-CN"/>
        </w:rPr>
        <w:t>点</w:t>
      </w:r>
      <w:r>
        <w:rPr>
          <w:rFonts w:asciiTheme="minorEastAsia" w:hAnsiTheme="minorEastAsia" w:eastAsiaTheme="minorEastAsia"/>
          <w:b/>
          <w:bCs/>
          <w:spacing w:val="4"/>
          <w:sz w:val="24"/>
          <w:szCs w:val="24"/>
          <w:lang w:eastAsia="zh-CN"/>
        </w:rPr>
        <w:t>为</w:t>
      </w:r>
      <w:r>
        <w:rPr>
          <w:rFonts w:asciiTheme="minorEastAsia" w:hAnsiTheme="minorEastAsia" w:eastAsiaTheme="minorEastAsia"/>
          <w:b/>
          <w:bCs/>
          <w:sz w:val="24"/>
          <w:szCs w:val="24"/>
          <w:lang w:eastAsia="zh-CN"/>
        </w:rPr>
        <w:t>：</w:t>
      </w:r>
      <w:r>
        <w:rPr>
          <w:rFonts w:hint="eastAsia" w:asciiTheme="minorEastAsia" w:hAnsiTheme="minorEastAsia" w:eastAsiaTheme="minorEastAsia"/>
          <w:b/>
          <w:bCs/>
          <w:sz w:val="24"/>
          <w:szCs w:val="24"/>
          <w:lang w:eastAsia="zh-CN"/>
        </w:rPr>
        <w:t>福建省漳州市漳浦县杜浔镇杜昌路9号福建福海创石油化工有限公司办公楼三楼设备及服务团队</w:t>
      </w:r>
    </w:p>
    <w:p w14:paraId="2F094F91">
      <w:pPr>
        <w:pStyle w:val="4"/>
        <w:tabs>
          <w:tab w:val="left" w:pos="6879"/>
        </w:tabs>
        <w:spacing w:line="360" w:lineRule="auto"/>
        <w:ind w:left="0" w:right="106" w:firstLine="361" w:firstLineChars="150"/>
        <w:rPr>
          <w:rFonts w:asciiTheme="minorEastAsia" w:hAnsiTheme="minorEastAsia" w:eastAsiaTheme="minorEastAsia"/>
          <w:spacing w:val="-6"/>
          <w:lang w:eastAsia="zh-CN"/>
        </w:rPr>
      </w:pPr>
      <w:r>
        <w:rPr>
          <w:rFonts w:asciiTheme="minorEastAsia" w:hAnsiTheme="minorEastAsia" w:eastAsiaTheme="minorEastAsia"/>
          <w:lang w:eastAsia="zh-CN"/>
        </w:rPr>
        <w:t>联</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系</w:t>
      </w:r>
      <w:r>
        <w:rPr>
          <w:rFonts w:hint="eastAsia" w:asciiTheme="minorEastAsia" w:hAnsiTheme="minorEastAsia" w:eastAsiaTheme="minorEastAsia"/>
          <w:lang w:eastAsia="zh-CN"/>
        </w:rPr>
        <w:t xml:space="preserve"> </w:t>
      </w:r>
      <w:r>
        <w:rPr>
          <w:rFonts w:asciiTheme="minorEastAsia" w:hAnsiTheme="minorEastAsia" w:eastAsiaTheme="minorEastAsia"/>
          <w:lang w:eastAsia="zh-CN"/>
        </w:rPr>
        <w:t>人</w:t>
      </w:r>
      <w:r>
        <w:rPr>
          <w:rFonts w:asciiTheme="minorEastAsia" w:hAnsiTheme="minorEastAsia" w:eastAsiaTheme="minorEastAsia"/>
          <w:spacing w:val="-56"/>
          <w:lang w:eastAsia="zh-CN"/>
        </w:rPr>
        <w:t>：</w:t>
      </w:r>
      <w:r>
        <w:rPr>
          <w:rFonts w:hint="eastAsia" w:asciiTheme="minorEastAsia" w:hAnsiTheme="minorEastAsia" w:eastAsiaTheme="minorEastAsia"/>
          <w:lang w:eastAsia="zh-CN"/>
        </w:rPr>
        <w:t>陈玉冰</w:t>
      </w:r>
      <w:r>
        <w:rPr>
          <w:rFonts w:hint="eastAsia" w:asciiTheme="minorEastAsia" w:hAnsiTheme="minorEastAsia" w:eastAsiaTheme="minorEastAsia"/>
          <w:spacing w:val="-6"/>
          <w:lang w:eastAsia="zh-CN"/>
        </w:rPr>
        <w:t xml:space="preserve">     </w:t>
      </w:r>
      <w:r>
        <w:rPr>
          <w:rFonts w:hint="eastAsia" w:asciiTheme="minorEastAsia" w:hAnsiTheme="minorEastAsia" w:eastAsiaTheme="minorEastAsia"/>
          <w:spacing w:val="-4"/>
          <w:lang w:eastAsia="zh-CN"/>
        </w:rPr>
        <w:t>0596-6311839</w:t>
      </w:r>
    </w:p>
    <w:p w14:paraId="65A89473">
      <w:pPr>
        <w:spacing w:line="360" w:lineRule="auto"/>
        <w:ind w:firstLine="361" w:firstLineChars="150"/>
        <w:rPr>
          <w:rFonts w:asciiTheme="minorEastAsia" w:hAnsiTheme="minorEastAsia" w:eastAsiaTheme="minorEastAsia"/>
          <w:b/>
          <w:sz w:val="24"/>
          <w:szCs w:val="24"/>
          <w:lang w:eastAsia="zh-CN"/>
        </w:rPr>
      </w:pPr>
      <w:r>
        <w:rPr>
          <w:rFonts w:asciiTheme="minorEastAsia" w:hAnsiTheme="minorEastAsia" w:eastAsiaTheme="minorEastAsia"/>
          <w:b/>
          <w:sz w:val="24"/>
          <w:szCs w:val="24"/>
          <w:lang w:eastAsia="zh-CN"/>
        </w:rPr>
        <w:t>注：请使用顺丰快递或中国邮政 EMS 快递，其他快递不能保证送达目的地。</w:t>
      </w:r>
    </w:p>
    <w:p w14:paraId="60B8F5C0">
      <w:pPr>
        <w:pStyle w:val="20"/>
        <w:spacing w:line="360" w:lineRule="auto"/>
        <w:ind w:left="330" w:leftChars="150"/>
        <w:rPr>
          <w:rFonts w:asciiTheme="minorEastAsia" w:hAnsiTheme="minorEastAsia" w:eastAsiaTheme="minorEastAsia"/>
          <w:lang w:eastAsia="zh-CN"/>
        </w:rPr>
      </w:pPr>
      <w:r>
        <w:rPr>
          <w:rFonts w:asciiTheme="minorEastAsia" w:hAnsiTheme="minorEastAsia" w:eastAsiaTheme="minorEastAsia"/>
          <w:lang w:eastAsia="zh-CN"/>
        </w:rPr>
        <w:t>3</w:t>
      </w:r>
      <w:r>
        <w:rPr>
          <w:rFonts w:hint="eastAsia" w:asciiTheme="minorEastAsia" w:hAnsiTheme="minorEastAsia" w:eastAsiaTheme="minorEastAsia"/>
          <w:lang w:eastAsia="zh-CN"/>
        </w:rPr>
        <w:t>、</w:t>
      </w:r>
      <w:r>
        <w:rPr>
          <w:rFonts w:asciiTheme="minorEastAsia" w:hAnsiTheme="minorEastAsia" w:eastAsiaTheme="minorEastAsia"/>
          <w:spacing w:val="-4"/>
          <w:lang w:eastAsia="zh-CN"/>
        </w:rPr>
        <w:t>逾期送达的或未送达指定地点或参选文件密封不符合规定要求的参选文件，比选人不予受理。参选人所提交的比选文件在评选结束后，无论中选与否都不退还。</w:t>
      </w:r>
    </w:p>
    <w:p w14:paraId="59045F4C">
      <w:pPr>
        <w:pStyle w:val="20"/>
        <w:spacing w:line="360" w:lineRule="auto"/>
        <w:ind w:right="106" w:firstLine="360" w:firstLineChars="150"/>
        <w:rPr>
          <w:rFonts w:asciiTheme="minorEastAsia" w:hAnsiTheme="minorEastAsia" w:eastAsiaTheme="minorEastAsia"/>
          <w:lang w:eastAsia="zh-CN"/>
        </w:rPr>
      </w:pPr>
      <w:r>
        <w:rPr>
          <w:rFonts w:asciiTheme="minorEastAsia" w:hAnsiTheme="minorEastAsia" w:eastAsiaTheme="minorEastAsia"/>
          <w:lang w:eastAsia="zh-CN"/>
        </w:rPr>
        <w:t>4</w:t>
      </w:r>
      <w:r>
        <w:rPr>
          <w:rFonts w:hint="eastAsia" w:asciiTheme="minorEastAsia" w:hAnsiTheme="minorEastAsia" w:eastAsiaTheme="minorEastAsia"/>
          <w:lang w:eastAsia="zh-CN"/>
        </w:rPr>
        <w:t>、</w:t>
      </w:r>
      <w:r>
        <w:rPr>
          <w:rFonts w:asciiTheme="minorEastAsia" w:hAnsiTheme="minorEastAsia" w:eastAsiaTheme="minorEastAsia"/>
          <w:spacing w:val="-9"/>
          <w:lang w:eastAsia="zh-CN"/>
        </w:rPr>
        <w:t>参选人收到比选文件后，如有疑问需要澄清，请以书面形式在规定时间内报比选人汇总。</w:t>
      </w:r>
    </w:p>
    <w:p w14:paraId="24A27C9A">
      <w:pPr>
        <w:pStyle w:val="20"/>
        <w:spacing w:before="21" w:line="360" w:lineRule="auto"/>
        <w:ind w:left="440" w:leftChars="200" w:right="106"/>
        <w:rPr>
          <w:rFonts w:asciiTheme="minorEastAsia" w:hAnsiTheme="minorEastAsia" w:eastAsiaTheme="minorEastAsia"/>
          <w:lang w:eastAsia="zh-CN"/>
        </w:rPr>
      </w:pPr>
      <w:r>
        <w:rPr>
          <w:rFonts w:asciiTheme="minorEastAsia" w:hAnsiTheme="minorEastAsia" w:eastAsiaTheme="minorEastAsia"/>
          <w:lang w:eastAsia="zh-CN"/>
        </w:rPr>
        <w:t>5</w:t>
      </w:r>
      <w:r>
        <w:rPr>
          <w:rFonts w:hint="eastAsia" w:asciiTheme="minorEastAsia" w:hAnsiTheme="minorEastAsia" w:eastAsiaTheme="minorEastAsia"/>
          <w:lang w:eastAsia="zh-CN"/>
        </w:rPr>
        <w:t>、</w:t>
      </w:r>
      <w:r>
        <w:rPr>
          <w:rFonts w:asciiTheme="minorEastAsia" w:hAnsiTheme="minorEastAsia" w:eastAsiaTheme="minorEastAsia"/>
          <w:spacing w:val="-6"/>
          <w:lang w:eastAsia="zh-CN"/>
        </w:rPr>
        <w:t>参选人对比选人提供的比选文件所做出的推论、解释和结论，比选人概不负责。参</w:t>
      </w:r>
      <w:r>
        <w:rPr>
          <w:rFonts w:asciiTheme="minorEastAsia" w:hAnsiTheme="minorEastAsia" w:eastAsiaTheme="minorEastAsia"/>
          <w:spacing w:val="-9"/>
          <w:lang w:eastAsia="zh-CN"/>
        </w:rPr>
        <w:t>选人由于对比选文件的任何推论和误解以及比选对有关问题的口头解释所造成的后果，均由参选人负责。</w:t>
      </w:r>
    </w:p>
    <w:p w14:paraId="36873A03">
      <w:pPr>
        <w:pStyle w:val="20"/>
        <w:spacing w:before="24" w:line="360" w:lineRule="auto"/>
        <w:ind w:right="106" w:firstLine="360" w:firstLineChars="150"/>
        <w:rPr>
          <w:rFonts w:asciiTheme="minorEastAsia" w:hAnsiTheme="minorEastAsia" w:eastAsiaTheme="minorEastAsia"/>
          <w:spacing w:val="-9"/>
          <w:lang w:eastAsia="zh-CN"/>
        </w:rPr>
      </w:pPr>
      <w:r>
        <w:rPr>
          <w:rFonts w:asciiTheme="minorEastAsia" w:hAnsiTheme="minorEastAsia" w:eastAsiaTheme="minorEastAsia"/>
          <w:lang w:eastAsia="zh-CN"/>
        </w:rPr>
        <w:t>6</w:t>
      </w:r>
      <w:r>
        <w:rPr>
          <w:rFonts w:hint="eastAsia" w:asciiTheme="minorEastAsia" w:hAnsiTheme="minorEastAsia" w:eastAsiaTheme="minorEastAsia"/>
          <w:lang w:eastAsia="zh-CN"/>
        </w:rPr>
        <w:t>、</w:t>
      </w:r>
      <w:r>
        <w:rPr>
          <w:rFonts w:hint="eastAsia" w:asciiTheme="minorEastAsia" w:hAnsiTheme="minorEastAsia" w:eastAsiaTheme="minorEastAsia"/>
          <w:b/>
          <w:spacing w:val="-9"/>
          <w:lang w:eastAsia="zh-CN"/>
        </w:rPr>
        <w:t>递交的参选文件中须包含</w:t>
      </w:r>
      <w:r>
        <w:rPr>
          <w:rFonts w:hint="eastAsia" w:asciiTheme="minorEastAsia" w:hAnsiTheme="minorEastAsia" w:eastAsiaTheme="minorEastAsia"/>
          <w:b/>
          <w:color w:val="000000"/>
          <w:lang w:eastAsia="zh-CN"/>
        </w:rPr>
        <w:t>参选保证金汇款底单（</w:t>
      </w:r>
      <w:r>
        <w:rPr>
          <w:rFonts w:hint="eastAsia" w:asciiTheme="minorEastAsia" w:hAnsiTheme="minorEastAsia" w:eastAsiaTheme="minorEastAsia"/>
          <w:b/>
          <w:spacing w:val="8"/>
          <w:lang w:eastAsia="zh-CN"/>
        </w:rPr>
        <w:t>加盖单位公章的复印件</w:t>
      </w:r>
      <w:r>
        <w:rPr>
          <w:rFonts w:hint="eastAsia" w:asciiTheme="minorEastAsia" w:hAnsiTheme="minorEastAsia" w:eastAsiaTheme="minorEastAsia"/>
          <w:b/>
          <w:color w:val="000000"/>
          <w:lang w:eastAsia="zh-CN"/>
        </w:rPr>
        <w:t>）</w:t>
      </w:r>
    </w:p>
    <w:p w14:paraId="4334F703">
      <w:pPr>
        <w:pStyle w:val="20"/>
        <w:spacing w:before="24" w:line="360" w:lineRule="auto"/>
        <w:ind w:right="106" w:firstLine="334" w:firstLineChars="150"/>
        <w:rPr>
          <w:rFonts w:asciiTheme="minorEastAsia" w:hAnsiTheme="minorEastAsia" w:eastAsiaTheme="minorEastAsia"/>
          <w:b/>
          <w:bCs/>
          <w:color w:val="FF0000"/>
          <w:lang w:eastAsia="zh-CN"/>
        </w:rPr>
      </w:pPr>
      <w:r>
        <w:rPr>
          <w:rFonts w:hint="eastAsia" w:asciiTheme="minorEastAsia" w:hAnsiTheme="minorEastAsia" w:eastAsiaTheme="minorEastAsia"/>
          <w:b/>
          <w:bCs/>
          <w:color w:val="FF0000"/>
          <w:spacing w:val="-9"/>
          <w:lang w:eastAsia="zh-CN"/>
        </w:rPr>
        <w:t>7、须提交参选文件和报价单的电子版（PDF和EXCEL）</w:t>
      </w:r>
    </w:p>
    <w:p w14:paraId="50A001CF">
      <w:pPr>
        <w:pStyle w:val="3"/>
        <w:spacing w:line="360" w:lineRule="auto"/>
        <w:ind w:left="0"/>
        <w:rPr>
          <w:rFonts w:asciiTheme="minorEastAsia" w:hAnsiTheme="minorEastAsia" w:eastAsiaTheme="minorEastAsia"/>
          <w:sz w:val="24"/>
          <w:szCs w:val="24"/>
          <w:lang w:eastAsia="zh-CN"/>
        </w:rPr>
      </w:pPr>
      <w:r>
        <w:rPr>
          <w:rFonts w:hint="eastAsia" w:asciiTheme="minorEastAsia" w:hAnsiTheme="minorEastAsia" w:eastAsiaTheme="minorEastAsia"/>
          <w:w w:val="95"/>
          <w:sz w:val="24"/>
          <w:szCs w:val="24"/>
          <w:lang w:eastAsia="zh-CN"/>
        </w:rPr>
        <w:t>九</w:t>
      </w:r>
      <w:r>
        <w:rPr>
          <w:rFonts w:asciiTheme="minorEastAsia" w:hAnsiTheme="minorEastAsia" w:eastAsiaTheme="minorEastAsia"/>
          <w:w w:val="95"/>
          <w:sz w:val="24"/>
          <w:szCs w:val="24"/>
          <w:lang w:eastAsia="zh-CN"/>
        </w:rPr>
        <w:t>、</w:t>
      </w:r>
      <w:r>
        <w:rPr>
          <w:rFonts w:hint="eastAsia" w:asciiTheme="minorEastAsia" w:hAnsiTheme="minorEastAsia" w:eastAsiaTheme="minorEastAsia"/>
          <w:w w:val="95"/>
          <w:sz w:val="24"/>
          <w:szCs w:val="24"/>
          <w:lang w:eastAsia="zh-CN"/>
        </w:rPr>
        <w:t>异议</w:t>
      </w:r>
    </w:p>
    <w:p w14:paraId="3EDDADCE">
      <w:pPr>
        <w:pStyle w:val="25"/>
        <w:tabs>
          <w:tab w:val="left" w:pos="0"/>
          <w:tab w:val="left" w:pos="567"/>
          <w:tab w:val="left" w:pos="993"/>
          <w:tab w:val="left" w:pos="1135"/>
        </w:tabs>
        <w:spacing w:line="360" w:lineRule="auto"/>
        <w:ind w:firstLine="482"/>
        <w:rPr>
          <w:rFonts w:cs="宋体" w:asciiTheme="minorEastAsia" w:hAnsiTheme="minorEastAsia" w:eastAsiaTheme="minorEastAsia"/>
          <w:bCs/>
          <w:sz w:val="24"/>
          <w:szCs w:val="24"/>
          <w:lang w:eastAsia="zh-CN"/>
        </w:rPr>
      </w:pPr>
      <w:r>
        <w:rPr>
          <w:rFonts w:hint="eastAsia" w:asciiTheme="minorEastAsia" w:hAnsiTheme="minorEastAsia" w:eastAsiaTheme="minorEastAsia"/>
          <w:sz w:val="24"/>
          <w:szCs w:val="24"/>
          <w:lang w:eastAsia="zh-CN"/>
        </w:rPr>
        <w:t>中选人确定后，比选人不对未中选人就比选过程以及未能中选的原因做出任何解释。</w:t>
      </w:r>
    </w:p>
    <w:p w14:paraId="301E1E6F">
      <w:pPr>
        <w:pStyle w:val="25"/>
        <w:tabs>
          <w:tab w:val="left" w:pos="0"/>
          <w:tab w:val="left" w:pos="567"/>
          <w:tab w:val="left" w:pos="993"/>
          <w:tab w:val="left" w:pos="1135"/>
        </w:tabs>
        <w:spacing w:line="360" w:lineRule="auto"/>
        <w:ind w:firstLine="482"/>
        <w:rPr>
          <w:rFonts w:cs="宋体" w:asciiTheme="minorEastAsia" w:hAnsiTheme="minorEastAsia" w:eastAsiaTheme="minorEastAsia"/>
          <w:bCs/>
          <w:color w:val="000000"/>
          <w:sz w:val="24"/>
          <w:szCs w:val="24"/>
          <w:lang w:eastAsia="zh-CN"/>
        </w:rPr>
      </w:pPr>
      <w:r>
        <w:rPr>
          <w:rFonts w:hint="eastAsia" w:cs="宋体" w:asciiTheme="minorEastAsia" w:hAnsiTheme="minorEastAsia" w:eastAsiaTheme="minorEastAsia"/>
          <w:bCs/>
          <w:sz w:val="24"/>
          <w:szCs w:val="24"/>
          <w:lang w:eastAsia="zh-CN"/>
        </w:rPr>
        <w:t>潜在参选人或参选人及其他利害关系人对比选文件或比选结果有异议的，应当在规定的期限内以书面的形式向比选人提出。</w:t>
      </w:r>
      <w:r>
        <w:rPr>
          <w:rFonts w:hint="eastAsia" w:cs="宋体" w:asciiTheme="minorEastAsia" w:hAnsiTheme="minorEastAsia" w:eastAsiaTheme="minorEastAsia"/>
          <w:bCs/>
          <w:color w:val="000000"/>
          <w:sz w:val="24"/>
          <w:szCs w:val="24"/>
          <w:lang w:eastAsia="zh-CN"/>
        </w:rPr>
        <w:t>对比选文件有异议的，应当在参选截止时间5日前提出；对比选结果有异议的，应在本比选项目中标候选人公示期间提出。异议的内容应当包括下列内容：</w:t>
      </w:r>
    </w:p>
    <w:p w14:paraId="0A2648F5">
      <w:pPr>
        <w:pStyle w:val="25"/>
        <w:tabs>
          <w:tab w:val="left" w:pos="0"/>
          <w:tab w:val="left" w:pos="567"/>
          <w:tab w:val="left" w:pos="993"/>
          <w:tab w:val="left" w:pos="1135"/>
        </w:tabs>
        <w:spacing w:line="460" w:lineRule="exact"/>
        <w:ind w:firstLine="482"/>
        <w:rPr>
          <w:rFonts w:cs="宋体" w:asciiTheme="minorEastAsia" w:hAnsiTheme="minorEastAsia" w:eastAsiaTheme="minorEastAsia"/>
          <w:bCs/>
          <w:color w:val="000000"/>
          <w:sz w:val="24"/>
          <w:szCs w:val="24"/>
          <w:lang w:eastAsia="zh-CN"/>
        </w:rPr>
      </w:pPr>
      <w:r>
        <w:rPr>
          <w:rFonts w:hint="eastAsia" w:cs="宋体" w:asciiTheme="minorEastAsia" w:hAnsiTheme="minorEastAsia" w:eastAsiaTheme="minorEastAsia"/>
          <w:bCs/>
          <w:color w:val="000000"/>
          <w:sz w:val="24"/>
          <w:szCs w:val="24"/>
          <w:lang w:eastAsia="zh-CN"/>
        </w:rPr>
        <w:t>（1）异议人的名称、地址及有效联系方式；</w:t>
      </w:r>
    </w:p>
    <w:p w14:paraId="1004562E">
      <w:pPr>
        <w:pStyle w:val="25"/>
        <w:tabs>
          <w:tab w:val="left" w:pos="0"/>
          <w:tab w:val="left" w:pos="567"/>
          <w:tab w:val="left" w:pos="993"/>
          <w:tab w:val="left" w:pos="1135"/>
        </w:tabs>
        <w:spacing w:line="360" w:lineRule="auto"/>
        <w:ind w:firstLine="482"/>
        <w:rPr>
          <w:rFonts w:cs="宋体" w:asciiTheme="minorEastAsia" w:hAnsiTheme="minorEastAsia" w:eastAsiaTheme="minorEastAsia"/>
          <w:bCs/>
          <w:color w:val="000000"/>
          <w:sz w:val="24"/>
          <w:szCs w:val="24"/>
          <w:lang w:eastAsia="zh-CN"/>
        </w:rPr>
      </w:pPr>
      <w:r>
        <w:rPr>
          <w:rFonts w:hint="eastAsia" w:cs="宋体" w:asciiTheme="minorEastAsia" w:hAnsiTheme="minorEastAsia" w:eastAsiaTheme="minorEastAsia"/>
          <w:bCs/>
          <w:color w:val="000000"/>
          <w:sz w:val="24"/>
          <w:szCs w:val="24"/>
          <w:lang w:eastAsia="zh-CN"/>
        </w:rPr>
        <w:t>（2）被异议人的名称（仅适用于对比选结果的异议）；</w:t>
      </w:r>
    </w:p>
    <w:p w14:paraId="0C52AA15">
      <w:pPr>
        <w:pStyle w:val="25"/>
        <w:tabs>
          <w:tab w:val="left" w:pos="0"/>
          <w:tab w:val="left" w:pos="567"/>
          <w:tab w:val="left" w:pos="993"/>
          <w:tab w:val="left" w:pos="1135"/>
        </w:tabs>
        <w:spacing w:line="360" w:lineRule="auto"/>
        <w:ind w:firstLine="482"/>
        <w:rPr>
          <w:rFonts w:cs="宋体" w:asciiTheme="minorEastAsia" w:hAnsiTheme="minorEastAsia" w:eastAsiaTheme="minorEastAsia"/>
          <w:bCs/>
          <w:color w:val="000000"/>
          <w:sz w:val="24"/>
          <w:szCs w:val="24"/>
          <w:lang w:eastAsia="zh-CN"/>
        </w:rPr>
      </w:pPr>
      <w:r>
        <w:rPr>
          <w:rFonts w:hint="eastAsia" w:cs="宋体" w:asciiTheme="minorEastAsia" w:hAnsiTheme="minorEastAsia" w:eastAsiaTheme="minorEastAsia"/>
          <w:bCs/>
          <w:color w:val="000000"/>
          <w:sz w:val="24"/>
          <w:szCs w:val="24"/>
          <w:lang w:eastAsia="zh-CN"/>
        </w:rPr>
        <w:t>（3）异议事项的基本事实；</w:t>
      </w:r>
    </w:p>
    <w:p w14:paraId="04DD6685">
      <w:pPr>
        <w:pStyle w:val="25"/>
        <w:tabs>
          <w:tab w:val="left" w:pos="0"/>
          <w:tab w:val="left" w:pos="567"/>
          <w:tab w:val="left" w:pos="993"/>
          <w:tab w:val="left" w:pos="1135"/>
        </w:tabs>
        <w:spacing w:line="360" w:lineRule="auto"/>
        <w:ind w:firstLine="482"/>
        <w:rPr>
          <w:rFonts w:cs="宋体" w:asciiTheme="minorEastAsia" w:hAnsiTheme="minorEastAsia" w:eastAsiaTheme="minorEastAsia"/>
          <w:bCs/>
          <w:color w:val="000000"/>
          <w:sz w:val="24"/>
          <w:szCs w:val="24"/>
          <w:lang w:eastAsia="zh-CN"/>
        </w:rPr>
      </w:pPr>
      <w:r>
        <w:rPr>
          <w:rFonts w:hint="eastAsia" w:cs="宋体" w:asciiTheme="minorEastAsia" w:hAnsiTheme="minorEastAsia" w:eastAsiaTheme="minorEastAsia"/>
          <w:bCs/>
          <w:color w:val="000000"/>
          <w:sz w:val="24"/>
          <w:szCs w:val="24"/>
          <w:lang w:eastAsia="zh-CN"/>
        </w:rPr>
        <w:t>（4）相关请求及主张；</w:t>
      </w:r>
    </w:p>
    <w:p w14:paraId="7AD88B07">
      <w:pPr>
        <w:pStyle w:val="25"/>
        <w:tabs>
          <w:tab w:val="left" w:pos="0"/>
          <w:tab w:val="left" w:pos="567"/>
          <w:tab w:val="left" w:pos="993"/>
          <w:tab w:val="left" w:pos="1135"/>
        </w:tabs>
        <w:spacing w:line="360" w:lineRule="auto"/>
        <w:ind w:firstLine="482"/>
        <w:rPr>
          <w:rFonts w:cs="宋体" w:asciiTheme="minorEastAsia" w:hAnsiTheme="minorEastAsia" w:eastAsiaTheme="minorEastAsia"/>
          <w:bCs/>
          <w:color w:val="000000"/>
          <w:sz w:val="24"/>
          <w:szCs w:val="24"/>
          <w:lang w:eastAsia="zh-CN"/>
        </w:rPr>
      </w:pPr>
      <w:r>
        <w:rPr>
          <w:rFonts w:hint="eastAsia" w:cs="宋体" w:asciiTheme="minorEastAsia" w:hAnsiTheme="minorEastAsia" w:eastAsiaTheme="minorEastAsia"/>
          <w:bCs/>
          <w:color w:val="000000"/>
          <w:sz w:val="24"/>
          <w:szCs w:val="24"/>
          <w:lang w:eastAsia="zh-CN"/>
        </w:rPr>
        <w:t>（5）有效线索和相关证明材料；</w:t>
      </w:r>
    </w:p>
    <w:p w14:paraId="6DF2CE03">
      <w:pPr>
        <w:pStyle w:val="25"/>
        <w:tabs>
          <w:tab w:val="left" w:pos="0"/>
          <w:tab w:val="left" w:pos="567"/>
          <w:tab w:val="left" w:pos="993"/>
          <w:tab w:val="left" w:pos="1135"/>
        </w:tabs>
        <w:spacing w:line="360" w:lineRule="auto"/>
        <w:ind w:firstLine="482"/>
        <w:rPr>
          <w:rFonts w:cs="宋体" w:asciiTheme="minorEastAsia" w:hAnsiTheme="minorEastAsia" w:eastAsiaTheme="minorEastAsia"/>
          <w:bCs/>
          <w:color w:val="000000"/>
          <w:sz w:val="24"/>
          <w:szCs w:val="24"/>
          <w:lang w:eastAsia="zh-CN"/>
        </w:rPr>
      </w:pPr>
      <w:r>
        <w:rPr>
          <w:rFonts w:hint="eastAsia" w:cs="宋体" w:asciiTheme="minorEastAsia" w:hAnsiTheme="minorEastAsia" w:eastAsiaTheme="minorEastAsia"/>
          <w:bCs/>
          <w:color w:val="000000"/>
          <w:sz w:val="24"/>
          <w:szCs w:val="24"/>
          <w:lang w:eastAsia="zh-CN"/>
        </w:rPr>
        <w:t>异议人是法人的，异议必须由其法定代表人签字并盖公章；与本比选活动有利害关系的自然人提出的，异议必须由异议人本人签字，并附有效身份证明复印件以及与本比选项目有利害关系的证明材料。</w:t>
      </w:r>
    </w:p>
    <w:p w14:paraId="33A920F4">
      <w:pPr>
        <w:pStyle w:val="25"/>
        <w:tabs>
          <w:tab w:val="left" w:pos="0"/>
          <w:tab w:val="left" w:pos="567"/>
          <w:tab w:val="left" w:pos="993"/>
          <w:tab w:val="left" w:pos="1135"/>
        </w:tabs>
        <w:spacing w:line="360" w:lineRule="auto"/>
        <w:ind w:firstLine="482"/>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sz w:val="24"/>
          <w:szCs w:val="24"/>
          <w:lang w:eastAsia="zh-CN"/>
        </w:rPr>
        <w:t>有下列情形之一的异议，不予受理：</w:t>
      </w:r>
    </w:p>
    <w:p w14:paraId="0728602B">
      <w:pPr>
        <w:pStyle w:val="25"/>
        <w:tabs>
          <w:tab w:val="left" w:pos="0"/>
          <w:tab w:val="left" w:pos="567"/>
          <w:tab w:val="left" w:pos="993"/>
          <w:tab w:val="left" w:pos="1135"/>
        </w:tabs>
        <w:spacing w:line="360" w:lineRule="auto"/>
        <w:ind w:firstLine="482"/>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color w:val="000000"/>
          <w:sz w:val="24"/>
          <w:szCs w:val="24"/>
          <w:lang w:eastAsia="zh-CN"/>
        </w:rPr>
        <w:t>（1）</w:t>
      </w:r>
      <w:r>
        <w:rPr>
          <w:rFonts w:hint="eastAsia" w:cs="宋体" w:asciiTheme="minorEastAsia" w:hAnsiTheme="minorEastAsia" w:eastAsiaTheme="minorEastAsia"/>
          <w:bCs/>
          <w:sz w:val="24"/>
          <w:szCs w:val="24"/>
          <w:lang w:eastAsia="zh-CN"/>
        </w:rPr>
        <w:t>对比选结果有异议的异议人不是本项目的参与者，或者与本项目无任何利害关系；</w:t>
      </w:r>
    </w:p>
    <w:p w14:paraId="54AAE01A">
      <w:pPr>
        <w:pStyle w:val="25"/>
        <w:tabs>
          <w:tab w:val="left" w:pos="0"/>
          <w:tab w:val="left" w:pos="567"/>
          <w:tab w:val="left" w:pos="993"/>
          <w:tab w:val="left" w:pos="1135"/>
        </w:tabs>
        <w:spacing w:line="360" w:lineRule="auto"/>
        <w:ind w:firstLine="482"/>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color w:val="000000"/>
          <w:sz w:val="24"/>
          <w:szCs w:val="24"/>
          <w:lang w:eastAsia="zh-CN"/>
        </w:rPr>
        <w:t>（2）</w:t>
      </w:r>
      <w:r>
        <w:rPr>
          <w:rFonts w:hint="eastAsia" w:cs="宋体" w:asciiTheme="minorEastAsia" w:hAnsiTheme="minorEastAsia" w:eastAsiaTheme="minorEastAsia"/>
          <w:bCs/>
          <w:sz w:val="24"/>
          <w:szCs w:val="24"/>
          <w:lang w:eastAsia="zh-CN"/>
        </w:rPr>
        <w:t xml:space="preserve">异议事项不具体，且未提供有效线索，难以查证的； </w:t>
      </w:r>
    </w:p>
    <w:p w14:paraId="47397DBB">
      <w:pPr>
        <w:pStyle w:val="25"/>
        <w:tabs>
          <w:tab w:val="left" w:pos="0"/>
          <w:tab w:val="left" w:pos="567"/>
          <w:tab w:val="left" w:pos="993"/>
          <w:tab w:val="left" w:pos="1135"/>
        </w:tabs>
        <w:spacing w:line="360" w:lineRule="auto"/>
        <w:ind w:firstLine="482"/>
        <w:rPr>
          <w:rFonts w:cs="宋体" w:asciiTheme="minorEastAsia" w:hAnsiTheme="minorEastAsia" w:eastAsiaTheme="minorEastAsia"/>
          <w:bCs/>
          <w:sz w:val="24"/>
          <w:szCs w:val="24"/>
          <w:lang w:eastAsia="zh-CN"/>
        </w:rPr>
      </w:pPr>
      <w:r>
        <w:rPr>
          <w:rFonts w:hint="eastAsia" w:cs="宋体" w:asciiTheme="minorEastAsia" w:hAnsiTheme="minorEastAsia" w:eastAsiaTheme="minorEastAsia"/>
          <w:bCs/>
          <w:color w:val="000000"/>
          <w:sz w:val="24"/>
          <w:szCs w:val="24"/>
          <w:lang w:eastAsia="zh-CN"/>
        </w:rPr>
        <w:t>（3）</w:t>
      </w:r>
      <w:r>
        <w:rPr>
          <w:rFonts w:hint="eastAsia" w:cs="宋体" w:asciiTheme="minorEastAsia" w:hAnsiTheme="minorEastAsia" w:eastAsiaTheme="minorEastAsia"/>
          <w:bCs/>
          <w:sz w:val="24"/>
          <w:szCs w:val="24"/>
          <w:lang w:eastAsia="zh-CN"/>
        </w:rPr>
        <w:t>异议未签署异议人真实姓名、签字和有效联系方式的；以法人名义提出异议的，异议未经法定代表人签字并加盖公章的；</w:t>
      </w:r>
    </w:p>
    <w:p w14:paraId="5BD53297">
      <w:pPr>
        <w:spacing w:line="360" w:lineRule="auto"/>
        <w:ind w:firstLine="470" w:firstLineChars="196"/>
        <w:rPr>
          <w:rFonts w:asciiTheme="minorEastAsia" w:hAnsiTheme="minorEastAsia" w:eastAsiaTheme="minorEastAsia"/>
          <w:sz w:val="24"/>
          <w:szCs w:val="24"/>
          <w:lang w:eastAsia="zh-CN"/>
        </w:rPr>
      </w:pPr>
      <w:r>
        <w:rPr>
          <w:rFonts w:hint="eastAsia" w:asciiTheme="minorEastAsia" w:hAnsiTheme="minorEastAsia" w:eastAsiaTheme="minorEastAsia"/>
          <w:bCs/>
          <w:color w:val="000000"/>
          <w:sz w:val="24"/>
          <w:szCs w:val="24"/>
          <w:lang w:eastAsia="zh-CN"/>
        </w:rPr>
        <w:t>（4）</w:t>
      </w:r>
      <w:r>
        <w:rPr>
          <w:rFonts w:hint="eastAsia" w:asciiTheme="minorEastAsia" w:hAnsiTheme="minorEastAsia" w:eastAsiaTheme="minorEastAsia"/>
          <w:bCs/>
          <w:sz w:val="24"/>
          <w:szCs w:val="24"/>
          <w:lang w:eastAsia="zh-CN"/>
        </w:rPr>
        <w:t>超过异议时效的。</w:t>
      </w:r>
    </w:p>
    <w:p w14:paraId="69D4CF60">
      <w:pPr>
        <w:pStyle w:val="3"/>
        <w:spacing w:line="360" w:lineRule="auto"/>
        <w:rPr>
          <w:rFonts w:asciiTheme="minorEastAsia" w:hAnsiTheme="minorEastAsia" w:eastAsiaTheme="minorEastAsia"/>
          <w:sz w:val="24"/>
          <w:szCs w:val="24"/>
          <w:lang w:eastAsia="zh-CN"/>
        </w:rPr>
      </w:pPr>
      <w:r>
        <w:rPr>
          <w:rFonts w:hint="eastAsia" w:asciiTheme="minorEastAsia" w:hAnsiTheme="minorEastAsia" w:eastAsiaTheme="minorEastAsia"/>
          <w:w w:val="95"/>
          <w:sz w:val="24"/>
          <w:szCs w:val="24"/>
          <w:lang w:eastAsia="zh-CN"/>
        </w:rPr>
        <w:t>十</w:t>
      </w:r>
      <w:r>
        <w:rPr>
          <w:rFonts w:asciiTheme="minorEastAsia" w:hAnsiTheme="minorEastAsia" w:eastAsiaTheme="minorEastAsia"/>
          <w:w w:val="95"/>
          <w:sz w:val="24"/>
          <w:szCs w:val="24"/>
          <w:lang w:eastAsia="zh-CN"/>
        </w:rPr>
        <w:t>、</w:t>
      </w:r>
      <w:r>
        <w:rPr>
          <w:rFonts w:hint="eastAsia" w:asciiTheme="minorEastAsia" w:hAnsiTheme="minorEastAsia" w:eastAsiaTheme="minorEastAsia"/>
          <w:sz w:val="24"/>
          <w:szCs w:val="24"/>
          <w:lang w:eastAsia="zh-CN"/>
        </w:rPr>
        <w:t>履约担保</w:t>
      </w:r>
    </w:p>
    <w:p w14:paraId="13D2BA67">
      <w:pPr>
        <w:pStyle w:val="10"/>
        <w:spacing w:line="360" w:lineRule="auto"/>
        <w:ind w:firstLine="417" w:firstLineChars="174"/>
        <w:rPr>
          <w:rFonts w:cs="宋体" w:asciiTheme="minorEastAsia" w:hAnsiTheme="minorEastAsia" w:eastAsiaTheme="minorEastAsia"/>
          <w:bCs/>
          <w:szCs w:val="24"/>
        </w:rPr>
      </w:pPr>
      <w:r>
        <w:rPr>
          <w:rFonts w:hint="eastAsia" w:cs="宋体" w:asciiTheme="minorEastAsia" w:hAnsiTheme="minorEastAsia" w:eastAsiaTheme="minorEastAsia"/>
          <w:bCs/>
          <w:szCs w:val="24"/>
        </w:rPr>
        <w:t>履约担保：</w:t>
      </w:r>
      <w:r>
        <w:rPr>
          <w:rFonts w:hint="eastAsia" w:asciiTheme="minorEastAsia" w:hAnsiTheme="minorEastAsia" w:eastAsiaTheme="minorEastAsia"/>
          <w:szCs w:val="24"/>
        </w:rPr>
        <w:t>中选人的参选保证金将自动转为合同履约保证金。</w:t>
      </w:r>
    </w:p>
    <w:p w14:paraId="13DE269B">
      <w:pPr>
        <w:pStyle w:val="2"/>
        <w:spacing w:line="360" w:lineRule="auto"/>
        <w:ind w:firstLine="470" w:firstLineChars="196"/>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履约担保有效期：从签订合同之日起至本项目最终结束后的15天。比选人将在签署最终验收证书之日起15天内，向中标人无息返还履约保证金。</w:t>
      </w:r>
    </w:p>
    <w:p w14:paraId="611A6B9C">
      <w:pPr>
        <w:pStyle w:val="2"/>
        <w:spacing w:line="360" w:lineRule="auto"/>
        <w:ind w:firstLine="470" w:firstLineChars="196"/>
        <w:rPr>
          <w:rFonts w:asciiTheme="minorEastAsia" w:hAnsiTheme="minorEastAsia" w:eastAsiaTheme="minorEastAsia"/>
          <w:sz w:val="24"/>
          <w:szCs w:val="24"/>
        </w:rPr>
      </w:pPr>
      <w:r>
        <w:rPr>
          <w:rFonts w:hint="eastAsia" w:asciiTheme="minorEastAsia" w:hAnsiTheme="minorEastAsia" w:eastAsiaTheme="minorEastAsia"/>
          <w:snapToGrid w:val="0"/>
          <w:sz w:val="24"/>
          <w:szCs w:val="24"/>
        </w:rPr>
        <w:t>如果</w:t>
      </w:r>
      <w:r>
        <w:rPr>
          <w:rFonts w:hint="eastAsia" w:asciiTheme="minorEastAsia" w:hAnsiTheme="minorEastAsia" w:eastAsiaTheme="minorEastAsia"/>
          <w:sz w:val="24"/>
          <w:szCs w:val="24"/>
        </w:rPr>
        <w:t>中选人</w:t>
      </w:r>
      <w:r>
        <w:rPr>
          <w:rFonts w:hint="eastAsia" w:asciiTheme="minorEastAsia" w:hAnsiTheme="minorEastAsia" w:eastAsiaTheme="minorEastAsia"/>
          <w:snapToGrid w:val="0"/>
          <w:sz w:val="24"/>
          <w:szCs w:val="24"/>
        </w:rPr>
        <w:t>未能履行合同，那么比选</w:t>
      </w:r>
      <w:r>
        <w:rPr>
          <w:rFonts w:asciiTheme="minorEastAsia" w:hAnsiTheme="minorEastAsia" w:eastAsiaTheme="minorEastAsia"/>
          <w:snapToGrid w:val="0"/>
          <w:sz w:val="24"/>
          <w:szCs w:val="24"/>
        </w:rPr>
        <w:t>人</w:t>
      </w:r>
      <w:r>
        <w:rPr>
          <w:rFonts w:hint="eastAsia" w:asciiTheme="minorEastAsia" w:hAnsiTheme="minorEastAsia" w:eastAsiaTheme="minorEastAsia"/>
          <w:snapToGrid w:val="0"/>
          <w:sz w:val="24"/>
          <w:szCs w:val="24"/>
        </w:rPr>
        <w:t>将</w:t>
      </w:r>
      <w:r>
        <w:rPr>
          <w:rFonts w:asciiTheme="minorEastAsia" w:hAnsiTheme="minorEastAsia" w:eastAsiaTheme="minorEastAsia"/>
          <w:snapToGrid w:val="0"/>
          <w:sz w:val="24"/>
          <w:szCs w:val="24"/>
        </w:rPr>
        <w:t>向中</w:t>
      </w:r>
      <w:r>
        <w:rPr>
          <w:rFonts w:hint="eastAsia" w:asciiTheme="minorEastAsia" w:hAnsiTheme="minorEastAsia" w:eastAsiaTheme="minorEastAsia"/>
          <w:snapToGrid w:val="0"/>
          <w:sz w:val="24"/>
          <w:szCs w:val="24"/>
        </w:rPr>
        <w:t>选</w:t>
      </w:r>
      <w:r>
        <w:rPr>
          <w:rFonts w:asciiTheme="minorEastAsia" w:hAnsiTheme="minorEastAsia" w:eastAsiaTheme="minorEastAsia"/>
          <w:snapToGrid w:val="0"/>
          <w:sz w:val="24"/>
          <w:szCs w:val="24"/>
        </w:rPr>
        <w:t>人</w:t>
      </w:r>
      <w:r>
        <w:rPr>
          <w:rFonts w:hint="eastAsia" w:asciiTheme="minorEastAsia" w:hAnsiTheme="minorEastAsia" w:eastAsiaTheme="minorEastAsia"/>
          <w:snapToGrid w:val="0"/>
          <w:sz w:val="24"/>
          <w:szCs w:val="24"/>
        </w:rPr>
        <w:t>追</w:t>
      </w:r>
      <w:r>
        <w:rPr>
          <w:rFonts w:asciiTheme="minorEastAsia" w:hAnsiTheme="minorEastAsia" w:eastAsiaTheme="minorEastAsia"/>
          <w:snapToGrid w:val="0"/>
          <w:sz w:val="24"/>
          <w:szCs w:val="24"/>
        </w:rPr>
        <w:t>偿损失</w:t>
      </w:r>
      <w:r>
        <w:rPr>
          <w:rFonts w:hint="eastAsia" w:asciiTheme="minorEastAsia" w:hAnsiTheme="minorEastAsia" w:eastAsiaTheme="minorEastAsia"/>
          <w:snapToGrid w:val="0"/>
          <w:sz w:val="24"/>
          <w:szCs w:val="24"/>
        </w:rPr>
        <w:t>。</w:t>
      </w:r>
    </w:p>
    <w:p w14:paraId="1A1A8D2C">
      <w:pPr>
        <w:spacing w:line="360" w:lineRule="auto"/>
        <w:rPr>
          <w:rFonts w:asciiTheme="minorEastAsia" w:hAnsiTheme="minorEastAsia" w:eastAsiaTheme="minorEastAsia"/>
          <w:sz w:val="24"/>
          <w:szCs w:val="24"/>
          <w:lang w:eastAsia="zh-CN"/>
        </w:rPr>
      </w:pPr>
    </w:p>
    <w:p w14:paraId="4F6CD03F">
      <w:pPr>
        <w:pStyle w:val="2"/>
        <w:spacing w:line="360" w:lineRule="auto"/>
        <w:rPr>
          <w:rFonts w:asciiTheme="minorEastAsia" w:hAnsiTheme="minorEastAsia" w:eastAsiaTheme="minorEastAsia"/>
          <w:sz w:val="24"/>
          <w:szCs w:val="24"/>
        </w:rPr>
      </w:pPr>
    </w:p>
    <w:p w14:paraId="78FE4327">
      <w:pPr>
        <w:pStyle w:val="2"/>
        <w:spacing w:line="360" w:lineRule="auto"/>
        <w:rPr>
          <w:rFonts w:asciiTheme="minorEastAsia" w:hAnsiTheme="minorEastAsia" w:eastAsiaTheme="minorEastAsia"/>
          <w:sz w:val="24"/>
          <w:szCs w:val="24"/>
        </w:rPr>
      </w:pPr>
    </w:p>
    <w:p w14:paraId="2B3D373A">
      <w:pPr>
        <w:pStyle w:val="2"/>
        <w:rPr>
          <w:rFonts w:asciiTheme="minorEastAsia" w:hAnsiTheme="minorEastAsia" w:eastAsiaTheme="minorEastAsia"/>
          <w:sz w:val="24"/>
          <w:szCs w:val="24"/>
        </w:rPr>
      </w:pPr>
    </w:p>
    <w:p w14:paraId="5D00E2AC">
      <w:pPr>
        <w:pStyle w:val="2"/>
        <w:rPr>
          <w:rFonts w:asciiTheme="minorEastAsia" w:hAnsiTheme="minorEastAsia" w:eastAsiaTheme="minorEastAsia"/>
          <w:sz w:val="24"/>
          <w:szCs w:val="24"/>
        </w:rPr>
      </w:pPr>
    </w:p>
    <w:p w14:paraId="25371646">
      <w:pPr>
        <w:pStyle w:val="2"/>
        <w:rPr>
          <w:rFonts w:asciiTheme="minorEastAsia" w:hAnsiTheme="minorEastAsia" w:eastAsiaTheme="minorEastAsia"/>
          <w:sz w:val="24"/>
          <w:szCs w:val="24"/>
        </w:rPr>
      </w:pPr>
    </w:p>
    <w:p w14:paraId="1D2D9B4A">
      <w:pPr>
        <w:pStyle w:val="3"/>
        <w:tabs>
          <w:tab w:val="left" w:pos="4075"/>
        </w:tabs>
        <w:spacing w:line="355" w:lineRule="exact"/>
        <w:ind w:left="539" w:leftChars="245" w:firstLine="2502" w:firstLineChars="890"/>
        <w:rPr>
          <w:lang w:eastAsia="zh-CN"/>
        </w:rPr>
      </w:pPr>
    </w:p>
    <w:p w14:paraId="79CF203A">
      <w:pPr>
        <w:pStyle w:val="3"/>
        <w:tabs>
          <w:tab w:val="left" w:pos="4075"/>
        </w:tabs>
        <w:spacing w:line="355" w:lineRule="exact"/>
        <w:ind w:left="539" w:leftChars="245" w:firstLine="2502" w:firstLineChars="890"/>
        <w:rPr>
          <w:lang w:eastAsia="zh-CN"/>
        </w:rPr>
      </w:pPr>
    </w:p>
    <w:p w14:paraId="48D4C149">
      <w:pPr>
        <w:pStyle w:val="3"/>
        <w:tabs>
          <w:tab w:val="left" w:pos="4075"/>
        </w:tabs>
        <w:spacing w:line="355" w:lineRule="exact"/>
        <w:ind w:left="539" w:leftChars="245" w:firstLine="2502" w:firstLineChars="890"/>
        <w:rPr>
          <w:lang w:eastAsia="zh-CN"/>
        </w:rPr>
      </w:pPr>
    </w:p>
    <w:p w14:paraId="0F767EB2">
      <w:pPr>
        <w:rPr>
          <w:lang w:eastAsia="zh-CN"/>
        </w:rPr>
      </w:pPr>
    </w:p>
    <w:p w14:paraId="25E99F48">
      <w:pPr>
        <w:pStyle w:val="2"/>
      </w:pPr>
    </w:p>
    <w:p w14:paraId="3F715698">
      <w:pPr>
        <w:pStyle w:val="2"/>
      </w:pPr>
    </w:p>
    <w:p w14:paraId="1DEDCB31">
      <w:pPr>
        <w:pStyle w:val="2"/>
      </w:pPr>
    </w:p>
    <w:p w14:paraId="3D340953">
      <w:pPr>
        <w:pStyle w:val="2"/>
      </w:pPr>
    </w:p>
    <w:p w14:paraId="25541066">
      <w:pPr>
        <w:pStyle w:val="2"/>
      </w:pPr>
    </w:p>
    <w:p w14:paraId="4188C7E4">
      <w:pPr>
        <w:pStyle w:val="2"/>
      </w:pPr>
    </w:p>
    <w:p w14:paraId="36CA729E">
      <w:pPr>
        <w:pStyle w:val="2"/>
      </w:pPr>
    </w:p>
    <w:p w14:paraId="2A05B4ED">
      <w:pPr>
        <w:pStyle w:val="2"/>
      </w:pPr>
    </w:p>
    <w:p w14:paraId="5943D904">
      <w:pPr>
        <w:pStyle w:val="2"/>
      </w:pPr>
    </w:p>
    <w:p w14:paraId="78CF5B47">
      <w:pPr>
        <w:pStyle w:val="2"/>
      </w:pPr>
    </w:p>
    <w:p w14:paraId="5BA1BB90">
      <w:pPr>
        <w:pStyle w:val="3"/>
        <w:tabs>
          <w:tab w:val="left" w:pos="4075"/>
        </w:tabs>
        <w:spacing w:line="355" w:lineRule="exact"/>
        <w:ind w:left="0"/>
        <w:rPr>
          <w:lang w:eastAsia="zh-CN"/>
        </w:rPr>
      </w:pPr>
    </w:p>
    <w:p w14:paraId="676A441F">
      <w:pPr>
        <w:pStyle w:val="3"/>
        <w:tabs>
          <w:tab w:val="left" w:pos="4075"/>
        </w:tabs>
        <w:spacing w:line="355" w:lineRule="exact"/>
        <w:ind w:left="539" w:leftChars="245" w:firstLine="2502" w:firstLineChars="890"/>
        <w:rPr>
          <w:lang w:eastAsia="zh-CN"/>
        </w:rPr>
      </w:pPr>
      <w:r>
        <w:rPr>
          <w:lang w:eastAsia="zh-CN"/>
        </w:rPr>
        <w:t>第三</w:t>
      </w:r>
      <w:r>
        <w:rPr>
          <w:rFonts w:hint="eastAsia"/>
          <w:lang w:eastAsia="zh-CN"/>
        </w:rPr>
        <w:t xml:space="preserve">章   </w:t>
      </w:r>
      <w:r>
        <w:rPr>
          <w:spacing w:val="-1"/>
          <w:w w:val="95"/>
          <w:lang w:eastAsia="zh-CN"/>
        </w:rPr>
        <w:t>参选文</w:t>
      </w:r>
      <w:r>
        <w:rPr>
          <w:w w:val="95"/>
          <w:lang w:eastAsia="zh-CN"/>
        </w:rPr>
        <w:t>件的编制</w:t>
      </w:r>
    </w:p>
    <w:p w14:paraId="12ADC17B">
      <w:pPr>
        <w:spacing w:before="15" w:line="460" w:lineRule="exact"/>
        <w:rPr>
          <w:b/>
          <w:w w:val="95"/>
          <w:sz w:val="24"/>
          <w:szCs w:val="24"/>
          <w:lang w:eastAsia="zh-CN"/>
        </w:rPr>
      </w:pPr>
      <w:r>
        <w:rPr>
          <w:rFonts w:hint="eastAsia"/>
          <w:b/>
          <w:w w:val="95"/>
          <w:sz w:val="24"/>
          <w:szCs w:val="24"/>
          <w:lang w:eastAsia="zh-CN"/>
        </w:rPr>
        <w:t>一、</w:t>
      </w:r>
      <w:r>
        <w:rPr>
          <w:b/>
          <w:w w:val="95"/>
          <w:sz w:val="24"/>
          <w:szCs w:val="24"/>
          <w:lang w:eastAsia="zh-CN"/>
        </w:rPr>
        <w:t>参选文件的组成：</w:t>
      </w:r>
    </w:p>
    <w:p w14:paraId="2CF68A38">
      <w:pPr>
        <w:pStyle w:val="20"/>
        <w:spacing w:before="186" w:line="360" w:lineRule="auto"/>
        <w:ind w:left="550" w:leftChars="250" w:right="92"/>
        <w:rPr>
          <w:lang w:eastAsia="zh-CN"/>
        </w:rPr>
      </w:pPr>
      <w:r>
        <w:rPr>
          <w:rFonts w:hint="eastAsia"/>
          <w:lang w:eastAsia="zh-CN"/>
        </w:rPr>
        <w:t>1．技术参选文件</w:t>
      </w:r>
      <w:r>
        <w:rPr>
          <w:lang w:eastAsia="zh-CN"/>
        </w:rPr>
        <w:t>参选单位企业概况（企业简介、经营状况</w:t>
      </w:r>
      <w:r>
        <w:rPr>
          <w:rFonts w:hint="eastAsia"/>
          <w:lang w:eastAsia="zh-CN"/>
        </w:rPr>
        <w:t>、业绩情况</w:t>
      </w:r>
      <w:r>
        <w:rPr>
          <w:lang w:eastAsia="zh-CN"/>
        </w:rPr>
        <w:t>、营业执照、资质证书、组织机构代码证、税务登记证（经年检或年审合格的）等</w:t>
      </w:r>
      <w:r>
        <w:rPr>
          <w:rFonts w:hint="eastAsia"/>
          <w:lang w:eastAsia="zh-CN"/>
        </w:rPr>
        <w:t>，以及</w:t>
      </w:r>
      <w:r>
        <w:rPr>
          <w:spacing w:val="-5"/>
          <w:lang w:eastAsia="zh-CN"/>
        </w:rPr>
        <w:t>其他可以证明参选单位具有类似</w:t>
      </w:r>
      <w:r>
        <w:rPr>
          <w:rFonts w:hint="eastAsia"/>
          <w:spacing w:val="-5"/>
          <w:lang w:eastAsia="zh-CN"/>
        </w:rPr>
        <w:t>项目</w:t>
      </w:r>
      <w:r>
        <w:rPr>
          <w:spacing w:val="-5"/>
          <w:lang w:eastAsia="zh-CN"/>
        </w:rPr>
        <w:t>良好业绩的相关材料；凡弄虚作假的，一经查实，比选人有权取消其中选资格。</w:t>
      </w:r>
    </w:p>
    <w:p w14:paraId="49B0CB09">
      <w:pPr>
        <w:pStyle w:val="20"/>
        <w:spacing w:before="186" w:line="360" w:lineRule="auto"/>
        <w:ind w:left="550" w:leftChars="250" w:right="92"/>
        <w:rPr>
          <w:lang w:eastAsia="zh-CN"/>
        </w:rPr>
      </w:pPr>
      <w:r>
        <w:rPr>
          <w:rFonts w:hint="eastAsia"/>
          <w:lang w:eastAsia="zh-CN"/>
        </w:rPr>
        <w:t>2.</w:t>
      </w:r>
      <w:r>
        <w:rPr>
          <w:rFonts w:hint="eastAsia"/>
          <w:spacing w:val="-7"/>
          <w:lang w:eastAsia="zh-CN"/>
        </w:rPr>
        <w:t>参选人资格要求中所有的资质材料。</w:t>
      </w:r>
    </w:p>
    <w:p w14:paraId="2D4B5ED9">
      <w:pPr>
        <w:pStyle w:val="20"/>
        <w:spacing w:before="26" w:line="360" w:lineRule="auto"/>
        <w:ind w:left="550" w:leftChars="250" w:right="222"/>
        <w:rPr>
          <w:lang w:eastAsia="zh-CN"/>
        </w:rPr>
      </w:pPr>
      <w:r>
        <w:rPr>
          <w:rFonts w:hint="eastAsia"/>
          <w:spacing w:val="-6"/>
          <w:lang w:eastAsia="zh-CN"/>
        </w:rPr>
        <w:t>3.</w:t>
      </w:r>
      <w:r>
        <w:rPr>
          <w:spacing w:val="-6"/>
          <w:lang w:eastAsia="zh-CN"/>
        </w:rPr>
        <w:t>参选单位出具业务联系人的授权代表证明，业务联系人或被授权代表变更时应取得相应的具有法律效力的证明材料。</w:t>
      </w:r>
    </w:p>
    <w:p w14:paraId="666F7773">
      <w:pPr>
        <w:spacing w:before="15" w:line="480" w:lineRule="exact"/>
        <w:rPr>
          <w:b/>
          <w:w w:val="95"/>
          <w:sz w:val="24"/>
          <w:szCs w:val="24"/>
          <w:lang w:eastAsia="zh-CN"/>
        </w:rPr>
      </w:pPr>
      <w:r>
        <w:rPr>
          <w:b/>
          <w:w w:val="95"/>
          <w:sz w:val="24"/>
          <w:szCs w:val="24"/>
          <w:lang w:eastAsia="zh-CN"/>
        </w:rPr>
        <w:t>二、参选书格式内容</w:t>
      </w:r>
    </w:p>
    <w:p w14:paraId="52A6A422">
      <w:pPr>
        <w:pStyle w:val="20"/>
        <w:spacing w:line="480" w:lineRule="exact"/>
        <w:ind w:right="121" w:firstLine="480" w:firstLineChars="200"/>
        <w:jc w:val="both"/>
        <w:rPr>
          <w:lang w:eastAsia="zh-CN"/>
        </w:rPr>
      </w:pPr>
      <w:r>
        <w:rPr>
          <w:lang w:eastAsia="zh-CN"/>
        </w:rPr>
        <w:t>参选人应按附件二格式内容要求进行参选书的编制。</w:t>
      </w:r>
    </w:p>
    <w:p w14:paraId="5F0A17B0">
      <w:pPr>
        <w:spacing w:before="15" w:line="480" w:lineRule="exact"/>
        <w:rPr>
          <w:b/>
          <w:w w:val="95"/>
          <w:sz w:val="24"/>
          <w:szCs w:val="24"/>
          <w:lang w:eastAsia="zh-CN"/>
        </w:rPr>
      </w:pPr>
      <w:r>
        <w:rPr>
          <w:b/>
          <w:w w:val="95"/>
          <w:sz w:val="24"/>
          <w:szCs w:val="24"/>
          <w:lang w:eastAsia="zh-CN"/>
        </w:rPr>
        <w:t>三、参选报价</w:t>
      </w:r>
    </w:p>
    <w:p w14:paraId="79F26DF9">
      <w:pPr>
        <w:pStyle w:val="20"/>
        <w:spacing w:line="480" w:lineRule="exact"/>
        <w:ind w:left="484" w:leftChars="220" w:right="121"/>
        <w:jc w:val="both"/>
        <w:rPr>
          <w:lang w:eastAsia="zh-CN"/>
        </w:rPr>
      </w:pPr>
      <w:r>
        <w:rPr>
          <w:lang w:eastAsia="zh-CN"/>
        </w:rPr>
        <w:t>参选人须按要求进行报价，对参选报价负责。参选报价应加盖参选人印章，字迹清晰，否则视为无效。</w:t>
      </w:r>
    </w:p>
    <w:p w14:paraId="74B904C5">
      <w:pPr>
        <w:spacing w:before="15" w:line="480" w:lineRule="exact"/>
        <w:rPr>
          <w:b/>
          <w:w w:val="95"/>
          <w:sz w:val="24"/>
          <w:szCs w:val="24"/>
          <w:lang w:eastAsia="zh-CN"/>
        </w:rPr>
      </w:pPr>
      <w:r>
        <w:rPr>
          <w:b/>
          <w:w w:val="95"/>
          <w:sz w:val="24"/>
          <w:szCs w:val="24"/>
          <w:lang w:eastAsia="zh-CN"/>
        </w:rPr>
        <w:t>四、特别说明</w:t>
      </w:r>
    </w:p>
    <w:p w14:paraId="534054DF">
      <w:pPr>
        <w:pStyle w:val="20"/>
        <w:spacing w:line="480" w:lineRule="exact"/>
        <w:ind w:left="484" w:leftChars="220" w:right="121"/>
        <w:jc w:val="both"/>
        <w:rPr>
          <w:lang w:eastAsia="zh-CN"/>
        </w:rPr>
      </w:pPr>
      <w:r>
        <w:rPr>
          <w:lang w:eastAsia="zh-CN"/>
        </w:rPr>
        <w:t>1</w:t>
      </w:r>
      <w:r>
        <w:rPr>
          <w:rFonts w:hint="eastAsia"/>
          <w:lang w:eastAsia="zh-CN"/>
        </w:rPr>
        <w:t>．</w:t>
      </w:r>
      <w:r>
        <w:rPr>
          <w:lang w:eastAsia="zh-CN"/>
        </w:rPr>
        <w:t>参选人应承担所有与准备和参加比选有关的费用。不论比选的结果如何，比选机构和比选人均无义务和责任承担这些费用。</w:t>
      </w:r>
    </w:p>
    <w:p w14:paraId="255FB28E">
      <w:pPr>
        <w:pStyle w:val="20"/>
        <w:spacing w:line="480" w:lineRule="exact"/>
        <w:ind w:left="484" w:leftChars="220" w:right="121"/>
        <w:jc w:val="both"/>
        <w:rPr>
          <w:lang w:eastAsia="zh-CN"/>
        </w:rPr>
      </w:pPr>
      <w:r>
        <w:rPr>
          <w:lang w:eastAsia="zh-CN"/>
        </w:rPr>
        <w:t>2</w:t>
      </w:r>
      <w:r>
        <w:rPr>
          <w:rFonts w:hint="eastAsia"/>
          <w:lang w:eastAsia="zh-CN"/>
        </w:rPr>
        <w:t>．</w:t>
      </w:r>
      <w:r>
        <w:rPr>
          <w:lang w:eastAsia="zh-CN"/>
        </w:rPr>
        <w:t>参选收到比选文件后，如有疑问需要澄清，请以书面形式在规定时间内报比选人汇总。</w:t>
      </w:r>
    </w:p>
    <w:p w14:paraId="2FF63182">
      <w:pPr>
        <w:pStyle w:val="20"/>
        <w:spacing w:line="480" w:lineRule="exact"/>
        <w:ind w:left="484" w:leftChars="220" w:right="121"/>
        <w:jc w:val="both"/>
        <w:rPr>
          <w:lang w:eastAsia="zh-CN"/>
        </w:rPr>
      </w:pPr>
      <w:r>
        <w:rPr>
          <w:lang w:eastAsia="zh-CN"/>
        </w:rPr>
        <w:t>3</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14:paraId="05DB11DA">
      <w:pPr>
        <w:spacing w:line="480" w:lineRule="exact"/>
        <w:jc w:val="both"/>
        <w:rPr>
          <w:rFonts w:asciiTheme="minorEastAsia" w:hAnsiTheme="minorEastAsia" w:eastAsiaTheme="minorEastAsia"/>
          <w:sz w:val="24"/>
          <w:szCs w:val="24"/>
          <w:lang w:eastAsia="zh-CN"/>
        </w:rPr>
        <w:sectPr>
          <w:pgSz w:w="11910" w:h="16840"/>
          <w:pgMar w:top="1500" w:right="1020" w:bottom="740" w:left="1300" w:header="0" w:footer="551" w:gutter="0"/>
          <w:cols w:space="720" w:num="1"/>
        </w:sectPr>
      </w:pPr>
    </w:p>
    <w:p w14:paraId="4B4B5DA7">
      <w:pPr>
        <w:pStyle w:val="3"/>
        <w:tabs>
          <w:tab w:val="left" w:pos="1488"/>
        </w:tabs>
        <w:spacing w:line="480" w:lineRule="exact"/>
        <w:ind w:left="365"/>
        <w:jc w:val="center"/>
        <w:rPr>
          <w:rFonts w:asciiTheme="majorEastAsia" w:hAnsiTheme="majorEastAsia" w:eastAsiaTheme="majorEastAsia"/>
          <w:lang w:eastAsia="zh-CN"/>
        </w:rPr>
      </w:pPr>
      <w:r>
        <w:rPr>
          <w:rFonts w:asciiTheme="majorEastAsia" w:hAnsiTheme="majorEastAsia" w:eastAsiaTheme="majorEastAsia"/>
          <w:lang w:eastAsia="zh-CN"/>
        </w:rPr>
        <w:t>第四章</w:t>
      </w:r>
      <w:r>
        <w:rPr>
          <w:rFonts w:hint="eastAsia" w:asciiTheme="majorEastAsia" w:hAnsiTheme="majorEastAsia" w:eastAsiaTheme="majorEastAsia"/>
          <w:lang w:eastAsia="zh-CN"/>
        </w:rPr>
        <w:t xml:space="preserve"> </w:t>
      </w:r>
      <w:r>
        <w:rPr>
          <w:rFonts w:asciiTheme="majorEastAsia" w:hAnsiTheme="majorEastAsia" w:eastAsiaTheme="majorEastAsia"/>
          <w:spacing w:val="-1"/>
          <w:w w:val="95"/>
          <w:lang w:eastAsia="zh-CN"/>
        </w:rPr>
        <w:t>评比规</w:t>
      </w:r>
      <w:r>
        <w:rPr>
          <w:rFonts w:asciiTheme="majorEastAsia" w:hAnsiTheme="majorEastAsia" w:eastAsiaTheme="majorEastAsia"/>
          <w:w w:val="95"/>
          <w:lang w:eastAsia="zh-CN"/>
        </w:rPr>
        <w:t>则</w:t>
      </w:r>
    </w:p>
    <w:p w14:paraId="0740397E">
      <w:pPr>
        <w:spacing w:before="15" w:line="480" w:lineRule="exact"/>
        <w:rPr>
          <w:b/>
          <w:w w:val="95"/>
          <w:sz w:val="24"/>
          <w:szCs w:val="24"/>
          <w:lang w:eastAsia="zh-CN"/>
        </w:rPr>
      </w:pPr>
      <w:r>
        <w:rPr>
          <w:b/>
          <w:w w:val="95"/>
          <w:sz w:val="24"/>
          <w:szCs w:val="24"/>
          <w:lang w:eastAsia="zh-CN"/>
        </w:rPr>
        <w:t>一、规则</w:t>
      </w:r>
    </w:p>
    <w:p w14:paraId="49E2EDDE">
      <w:pPr>
        <w:pStyle w:val="20"/>
        <w:spacing w:line="480" w:lineRule="exact"/>
        <w:ind w:left="425" w:leftChars="193" w:right="121" w:firstLine="57" w:firstLineChars="24"/>
        <w:jc w:val="both"/>
        <w:rPr>
          <w:lang w:eastAsia="zh-CN"/>
        </w:rPr>
      </w:pPr>
      <w:r>
        <w:rPr>
          <w:lang w:eastAsia="zh-CN"/>
        </w:rPr>
        <w:t>1</w:t>
      </w:r>
      <w:r>
        <w:rPr>
          <w:rFonts w:hint="eastAsia"/>
          <w:lang w:eastAsia="zh-CN"/>
        </w:rPr>
        <w:t>、</w:t>
      </w:r>
      <w:r>
        <w:rPr>
          <w:lang w:eastAsia="zh-CN"/>
        </w:rPr>
        <w:t>比选人在评选时，将</w:t>
      </w:r>
      <w:r>
        <w:rPr>
          <w:rFonts w:hint="eastAsia"/>
          <w:lang w:eastAsia="zh-CN"/>
        </w:rPr>
        <w:t>优先对技术参选文件进行评选，技术参选文件符合业主要求方可进行下一轮商务报价评选。</w:t>
      </w:r>
    </w:p>
    <w:p w14:paraId="39CCFABE">
      <w:pPr>
        <w:pStyle w:val="20"/>
        <w:spacing w:line="480" w:lineRule="exact"/>
        <w:ind w:right="121" w:firstLine="480" w:firstLineChars="200"/>
        <w:jc w:val="both"/>
        <w:rPr>
          <w:lang w:eastAsia="zh-CN"/>
        </w:rPr>
      </w:pPr>
      <w:r>
        <w:rPr>
          <w:lang w:eastAsia="zh-CN"/>
        </w:rPr>
        <w:t>2</w:t>
      </w:r>
      <w:r>
        <w:rPr>
          <w:rFonts w:hint="eastAsia"/>
          <w:lang w:eastAsia="zh-CN"/>
        </w:rPr>
        <w:t>、</w:t>
      </w:r>
      <w:r>
        <w:rPr>
          <w:lang w:eastAsia="zh-CN"/>
        </w:rPr>
        <w:t>参选人串选、相互勾结故意压低标价以排挤竞争对手的公平竞争的，其参选无效。</w:t>
      </w:r>
    </w:p>
    <w:p w14:paraId="02EB8B9A">
      <w:pPr>
        <w:spacing w:line="480" w:lineRule="exact"/>
        <w:ind w:left="429" w:leftChars="195"/>
        <w:rPr>
          <w:sz w:val="24"/>
          <w:szCs w:val="24"/>
          <w:lang w:eastAsia="zh-CN"/>
        </w:rPr>
      </w:pPr>
      <w:r>
        <w:rPr>
          <w:sz w:val="24"/>
          <w:szCs w:val="24"/>
          <w:lang w:eastAsia="zh-CN"/>
        </w:rPr>
        <w:t>3</w:t>
      </w:r>
      <w:r>
        <w:rPr>
          <w:rFonts w:hint="eastAsia"/>
          <w:sz w:val="24"/>
          <w:szCs w:val="24"/>
          <w:lang w:eastAsia="zh-CN"/>
        </w:rPr>
        <w:t>、</w:t>
      </w:r>
      <w:r>
        <w:rPr>
          <w:sz w:val="24"/>
          <w:szCs w:val="24"/>
          <w:lang w:eastAsia="zh-CN"/>
        </w:rPr>
        <w:t>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w:t>
      </w:r>
      <w:r>
        <w:rPr>
          <w:rFonts w:hint="eastAsia"/>
          <w:sz w:val="24"/>
          <w:szCs w:val="24"/>
          <w:lang w:eastAsia="zh-CN"/>
        </w:rPr>
        <w:t>，</w:t>
      </w:r>
      <w:r>
        <w:rPr>
          <w:sz w:val="24"/>
          <w:szCs w:val="24"/>
          <w:lang w:eastAsia="zh-CN"/>
        </w:rPr>
        <w:t xml:space="preserve"> 并将依法确定排名第二名的中选候选人为本项目的中选人</w:t>
      </w:r>
      <w:r>
        <w:rPr>
          <w:rFonts w:hint="eastAsia"/>
          <w:sz w:val="24"/>
          <w:szCs w:val="24"/>
          <w:lang w:eastAsia="zh-CN"/>
        </w:rPr>
        <w:t>。</w:t>
      </w:r>
    </w:p>
    <w:p w14:paraId="55B1D492">
      <w:pPr>
        <w:spacing w:before="15" w:line="480" w:lineRule="exact"/>
        <w:rPr>
          <w:b/>
          <w:w w:val="95"/>
          <w:sz w:val="24"/>
          <w:szCs w:val="24"/>
          <w:lang w:eastAsia="zh-CN"/>
        </w:rPr>
      </w:pPr>
      <w:r>
        <w:rPr>
          <w:b/>
          <w:w w:val="95"/>
          <w:sz w:val="24"/>
          <w:szCs w:val="24"/>
          <w:lang w:eastAsia="zh-CN"/>
        </w:rPr>
        <w:t>二、资格审查</w:t>
      </w:r>
    </w:p>
    <w:p w14:paraId="58E5E20F">
      <w:pPr>
        <w:spacing w:line="360" w:lineRule="auto"/>
        <w:ind w:left="330" w:leftChars="150"/>
        <w:rPr>
          <w:sz w:val="24"/>
          <w:szCs w:val="24"/>
          <w:lang w:eastAsia="zh-CN"/>
        </w:rPr>
      </w:pPr>
      <w:r>
        <w:rPr>
          <w:sz w:val="24"/>
          <w:szCs w:val="24"/>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14:paraId="2C07021B">
      <w:pPr>
        <w:spacing w:line="360" w:lineRule="auto"/>
        <w:rPr>
          <w:rFonts w:cs="黑体" w:asciiTheme="minorEastAsia" w:hAnsiTheme="minorEastAsia" w:eastAsiaTheme="minorEastAsia"/>
          <w:b/>
          <w:sz w:val="24"/>
          <w:szCs w:val="24"/>
          <w:lang w:eastAsia="zh-CN"/>
        </w:rPr>
      </w:pPr>
      <w:r>
        <w:rPr>
          <w:rFonts w:hint="eastAsia"/>
          <w:b/>
          <w:w w:val="95"/>
          <w:sz w:val="24"/>
          <w:szCs w:val="24"/>
          <w:lang w:eastAsia="zh-CN"/>
        </w:rPr>
        <w:t>三、</w:t>
      </w:r>
      <w:r>
        <w:rPr>
          <w:b/>
          <w:w w:val="95"/>
          <w:sz w:val="24"/>
          <w:szCs w:val="24"/>
          <w:lang w:eastAsia="zh-CN"/>
        </w:rPr>
        <w:t>评选办法</w:t>
      </w:r>
      <w:r>
        <w:rPr>
          <w:rFonts w:hint="eastAsia" w:cs="黑体" w:asciiTheme="minorEastAsia" w:hAnsiTheme="minorEastAsia" w:eastAsiaTheme="minorEastAsia"/>
          <w:b/>
          <w:sz w:val="24"/>
          <w:szCs w:val="24"/>
          <w:lang w:eastAsia="zh-CN"/>
        </w:rPr>
        <w:t>：</w:t>
      </w:r>
    </w:p>
    <w:p w14:paraId="222EDA31">
      <w:pPr>
        <w:pStyle w:val="20"/>
        <w:spacing w:line="480" w:lineRule="exact"/>
        <w:ind w:right="121" w:firstLine="472" w:firstLineChars="196"/>
        <w:jc w:val="both"/>
        <w:rPr>
          <w:b/>
          <w:lang w:eastAsia="zh-CN"/>
        </w:rPr>
      </w:pPr>
      <w:r>
        <w:rPr>
          <w:rFonts w:hint="eastAsia"/>
          <w:b/>
          <w:lang w:eastAsia="zh-CN"/>
        </w:rPr>
        <w:t>本项目设置最高控制总价RMB</w:t>
      </w:r>
      <w:r>
        <w:rPr>
          <w:rFonts w:hint="eastAsia" w:ascii="inherit" w:hAnsi="inherit"/>
          <w:b/>
          <w:sz w:val="22"/>
          <w:szCs w:val="22"/>
          <w:highlight w:val="yellow"/>
          <w:lang w:eastAsia="zh-CN"/>
        </w:rPr>
        <w:t>812,655.00元</w:t>
      </w:r>
      <w:r>
        <w:rPr>
          <w:rFonts w:hint="eastAsia"/>
          <w:b/>
          <w:lang w:eastAsia="zh-CN"/>
        </w:rPr>
        <w:t>。参选人所填报的报价高于本项目最高限价的，其参选将被比选小组予以否决。</w:t>
      </w:r>
    </w:p>
    <w:p w14:paraId="60F9B82D">
      <w:pPr>
        <w:spacing w:line="324" w:lineRule="auto"/>
        <w:ind w:firstLine="384" w:firstLineChars="150"/>
        <w:rPr>
          <w:bCs/>
          <w:snapToGrid w:val="0"/>
          <w:spacing w:val="8"/>
          <w:sz w:val="24"/>
          <w:lang w:eastAsia="zh-CN"/>
        </w:rPr>
      </w:pPr>
      <w:r>
        <w:rPr>
          <w:rFonts w:hint="eastAsia"/>
          <w:bCs/>
          <w:snapToGrid w:val="0"/>
          <w:spacing w:val="8"/>
          <w:sz w:val="24"/>
          <w:lang w:eastAsia="zh-CN"/>
        </w:rPr>
        <w:t>本自主比选采用商务报价决标的评标办法，经技术评选合格后选择未税总价最低者作为中选单位。</w:t>
      </w:r>
    </w:p>
    <w:p w14:paraId="56630BAA">
      <w:pPr>
        <w:spacing w:before="15" w:line="480" w:lineRule="exact"/>
        <w:rPr>
          <w:b/>
          <w:w w:val="95"/>
          <w:sz w:val="24"/>
          <w:szCs w:val="24"/>
          <w:lang w:eastAsia="zh-CN"/>
        </w:rPr>
      </w:pPr>
      <w:r>
        <w:rPr>
          <w:b/>
          <w:w w:val="95"/>
          <w:sz w:val="24"/>
          <w:szCs w:val="24"/>
          <w:lang w:eastAsia="zh-CN"/>
        </w:rPr>
        <w:t>四、以下情况作废选处理</w:t>
      </w:r>
    </w:p>
    <w:p w14:paraId="3D62180B">
      <w:pPr>
        <w:pStyle w:val="20"/>
        <w:spacing w:line="480" w:lineRule="exact"/>
        <w:ind w:right="121" w:firstLine="240" w:firstLineChars="100"/>
        <w:jc w:val="both"/>
        <w:rPr>
          <w:lang w:eastAsia="zh-CN"/>
        </w:rPr>
      </w:pPr>
      <w:r>
        <w:rPr>
          <w:lang w:eastAsia="zh-CN"/>
        </w:rPr>
        <w:t>1</w:t>
      </w:r>
      <w:r>
        <w:rPr>
          <w:rFonts w:hint="eastAsia"/>
          <w:lang w:eastAsia="zh-CN"/>
        </w:rPr>
        <w:t>、</w:t>
      </w:r>
      <w:r>
        <w:rPr>
          <w:lang w:eastAsia="zh-CN"/>
        </w:rPr>
        <w:t>对比选文件提出的实质性要求和条件，参选文件未能在实质上响应的。</w:t>
      </w:r>
    </w:p>
    <w:p w14:paraId="1820B4A7">
      <w:pPr>
        <w:pStyle w:val="20"/>
        <w:spacing w:line="480" w:lineRule="exact"/>
        <w:ind w:right="121" w:firstLine="240" w:firstLineChars="100"/>
        <w:jc w:val="both"/>
        <w:rPr>
          <w:lang w:eastAsia="zh-CN"/>
        </w:rPr>
      </w:pPr>
      <w:r>
        <w:rPr>
          <w:lang w:eastAsia="zh-CN"/>
        </w:rPr>
        <w:t>2</w:t>
      </w:r>
      <w:r>
        <w:rPr>
          <w:rFonts w:hint="eastAsia"/>
          <w:lang w:eastAsia="zh-CN"/>
        </w:rPr>
        <w:t>、</w:t>
      </w:r>
      <w:r>
        <w:rPr>
          <w:lang w:eastAsia="zh-CN"/>
        </w:rPr>
        <w:t>参选文件存在重大偏差的。</w:t>
      </w:r>
    </w:p>
    <w:p w14:paraId="56F20A0C">
      <w:pPr>
        <w:pStyle w:val="20"/>
        <w:spacing w:line="480" w:lineRule="exact"/>
        <w:ind w:right="121" w:firstLine="240" w:firstLineChars="100"/>
        <w:jc w:val="both"/>
        <w:rPr>
          <w:lang w:eastAsia="zh-CN"/>
        </w:rPr>
      </w:pPr>
      <w:r>
        <w:rPr>
          <w:rFonts w:hint="eastAsia"/>
          <w:lang w:eastAsia="zh-CN"/>
        </w:rPr>
        <w:t>3、</w:t>
      </w:r>
      <w:r>
        <w:rPr>
          <w:lang w:eastAsia="zh-CN"/>
        </w:rPr>
        <w:t>违反规定影响开选评选工作或采取其他方式对比选人施加影响的。</w:t>
      </w:r>
    </w:p>
    <w:p w14:paraId="17B2FD76">
      <w:pPr>
        <w:pStyle w:val="20"/>
        <w:spacing w:line="480" w:lineRule="exact"/>
        <w:ind w:right="121" w:firstLine="240" w:firstLineChars="100"/>
        <w:jc w:val="both"/>
        <w:rPr>
          <w:lang w:eastAsia="zh-CN"/>
        </w:rPr>
      </w:pPr>
      <w:r>
        <w:rPr>
          <w:rFonts w:hint="eastAsia"/>
          <w:lang w:eastAsia="zh-CN"/>
        </w:rPr>
        <w:t>4、</w:t>
      </w:r>
      <w:r>
        <w:rPr>
          <w:lang w:eastAsia="zh-CN"/>
        </w:rPr>
        <w:t>参选人串标、相互勾结故意压低标价以排挤竞争对手的公平竞争的，其参选无效。</w:t>
      </w:r>
    </w:p>
    <w:p w14:paraId="38897FF6">
      <w:pPr>
        <w:spacing w:before="15" w:line="480" w:lineRule="exact"/>
        <w:rPr>
          <w:b/>
          <w:w w:val="95"/>
          <w:sz w:val="24"/>
          <w:szCs w:val="24"/>
          <w:lang w:eastAsia="zh-CN"/>
        </w:rPr>
      </w:pPr>
      <w:r>
        <w:rPr>
          <w:b/>
          <w:w w:val="95"/>
          <w:sz w:val="24"/>
          <w:szCs w:val="24"/>
          <w:lang w:eastAsia="zh-CN"/>
        </w:rPr>
        <w:t>五、评选</w:t>
      </w:r>
    </w:p>
    <w:p w14:paraId="28DAAF8E">
      <w:pPr>
        <w:pStyle w:val="20"/>
        <w:spacing w:line="480" w:lineRule="exact"/>
        <w:ind w:left="484" w:leftChars="220" w:right="121"/>
        <w:jc w:val="both"/>
        <w:rPr>
          <w:lang w:eastAsia="zh-CN"/>
        </w:rPr>
      </w:pPr>
      <w:r>
        <w:rPr>
          <w:lang w:eastAsia="zh-CN"/>
        </w:rPr>
        <w:t>1</w:t>
      </w:r>
      <w:r>
        <w:rPr>
          <w:rFonts w:hint="eastAsia"/>
          <w:lang w:eastAsia="zh-CN"/>
        </w:rPr>
        <w:t>、</w:t>
      </w:r>
      <w:r>
        <w:rPr>
          <w:lang w:eastAsia="zh-CN"/>
        </w:rPr>
        <w:t>比选人将在参选文件截止日期后另行择日组织比选会，参选人选定工作在比选人有关部门监督下，由比选人依法组建的评选委员会负责。</w:t>
      </w:r>
    </w:p>
    <w:p w14:paraId="69F79F59">
      <w:pPr>
        <w:pStyle w:val="20"/>
        <w:spacing w:line="480" w:lineRule="exact"/>
        <w:ind w:right="121" w:firstLine="480" w:firstLineChars="200"/>
        <w:jc w:val="both"/>
        <w:rPr>
          <w:lang w:eastAsia="zh-CN"/>
        </w:rPr>
      </w:pPr>
      <w:r>
        <w:rPr>
          <w:lang w:eastAsia="zh-CN"/>
        </w:rPr>
        <w:t>2</w:t>
      </w:r>
      <w:r>
        <w:rPr>
          <w:rFonts w:hint="eastAsia"/>
          <w:lang w:eastAsia="zh-CN"/>
        </w:rPr>
        <w:t>、</w:t>
      </w:r>
      <w:r>
        <w:rPr>
          <w:lang w:eastAsia="zh-CN"/>
        </w:rPr>
        <w:t>在开选时没有启封和读出的参选文件，在评选时将不予考虑。</w:t>
      </w:r>
    </w:p>
    <w:p w14:paraId="37C59954">
      <w:pPr>
        <w:pStyle w:val="20"/>
        <w:spacing w:line="480" w:lineRule="exact"/>
        <w:ind w:right="121" w:firstLine="480" w:firstLineChars="200"/>
        <w:jc w:val="both"/>
        <w:rPr>
          <w:lang w:eastAsia="zh-CN"/>
        </w:rPr>
      </w:pPr>
      <w:r>
        <w:rPr>
          <w:lang w:eastAsia="zh-CN"/>
        </w:rPr>
        <w:t>3</w:t>
      </w:r>
      <w:r>
        <w:rPr>
          <w:rFonts w:hint="eastAsia"/>
          <w:lang w:eastAsia="zh-CN"/>
        </w:rPr>
        <w:t>、</w:t>
      </w:r>
      <w:r>
        <w:rPr>
          <w:lang w:eastAsia="zh-CN"/>
        </w:rPr>
        <w:t>比选人将做开选记录。</w:t>
      </w:r>
    </w:p>
    <w:p w14:paraId="2BC8D475">
      <w:pPr>
        <w:pStyle w:val="20"/>
        <w:spacing w:line="480" w:lineRule="exact"/>
        <w:ind w:right="121" w:firstLine="480" w:firstLineChars="200"/>
        <w:jc w:val="both"/>
        <w:rPr>
          <w:lang w:eastAsia="zh-CN"/>
        </w:rPr>
      </w:pPr>
      <w:r>
        <w:rPr>
          <w:rFonts w:hint="eastAsia"/>
          <w:lang w:eastAsia="zh-CN"/>
        </w:rPr>
        <w:t>4、业主将根据评选结果与中选人签订合同。</w:t>
      </w:r>
    </w:p>
    <w:p w14:paraId="3EE4BBF7">
      <w:pPr>
        <w:pStyle w:val="3"/>
        <w:tabs>
          <w:tab w:val="left" w:pos="1632"/>
        </w:tabs>
        <w:spacing w:line="355" w:lineRule="exact"/>
        <w:ind w:left="537" w:leftChars="244"/>
        <w:jc w:val="both"/>
        <w:rPr>
          <w:rFonts w:asciiTheme="minorEastAsia" w:hAnsiTheme="minorEastAsia" w:eastAsiaTheme="minorEastAsia"/>
          <w:lang w:eastAsia="zh-CN"/>
        </w:rPr>
      </w:pPr>
    </w:p>
    <w:p w14:paraId="584C230E">
      <w:pPr>
        <w:pStyle w:val="3"/>
        <w:tabs>
          <w:tab w:val="left" w:pos="1632"/>
        </w:tabs>
        <w:spacing w:line="355" w:lineRule="exact"/>
        <w:ind w:left="537" w:leftChars="244" w:firstLine="2642" w:firstLineChars="940"/>
        <w:jc w:val="both"/>
        <w:rPr>
          <w:rFonts w:asciiTheme="minorEastAsia" w:hAnsiTheme="minorEastAsia" w:eastAsiaTheme="minorEastAsia"/>
          <w:lang w:eastAsia="zh-CN"/>
        </w:rPr>
      </w:pPr>
      <w:r>
        <w:rPr>
          <w:rFonts w:asciiTheme="minorEastAsia" w:hAnsiTheme="minorEastAsia" w:eastAsiaTheme="minorEastAsia"/>
          <w:lang w:eastAsia="zh-CN"/>
        </w:rPr>
        <w:t>第五章</w:t>
      </w:r>
      <w:r>
        <w:rPr>
          <w:rFonts w:asciiTheme="minorEastAsia" w:hAnsiTheme="minorEastAsia" w:eastAsiaTheme="minorEastAsia"/>
          <w:lang w:eastAsia="zh-CN"/>
        </w:rPr>
        <w:tab/>
      </w:r>
      <w:r>
        <w:rPr>
          <w:rFonts w:asciiTheme="minorEastAsia" w:hAnsiTheme="minorEastAsia" w:eastAsiaTheme="minorEastAsia"/>
          <w:spacing w:val="-1"/>
          <w:w w:val="95"/>
          <w:lang w:eastAsia="zh-CN"/>
        </w:rPr>
        <w:t>合同授</w:t>
      </w:r>
      <w:r>
        <w:rPr>
          <w:rFonts w:asciiTheme="minorEastAsia" w:hAnsiTheme="minorEastAsia" w:eastAsiaTheme="minorEastAsia"/>
          <w:w w:val="95"/>
          <w:lang w:eastAsia="zh-CN"/>
        </w:rPr>
        <w:t>予</w:t>
      </w:r>
    </w:p>
    <w:p w14:paraId="192EFA89">
      <w:pPr>
        <w:pStyle w:val="20"/>
        <w:spacing w:line="440" w:lineRule="exact"/>
        <w:ind w:left="598"/>
        <w:rPr>
          <w:rFonts w:asciiTheme="minorEastAsia" w:hAnsiTheme="minorEastAsia" w:eastAsiaTheme="minorEastAsia"/>
          <w:b/>
          <w:lang w:eastAsia="zh-CN"/>
        </w:rPr>
      </w:pPr>
    </w:p>
    <w:p w14:paraId="7FDBF6BF">
      <w:pPr>
        <w:pStyle w:val="20"/>
        <w:spacing w:line="460" w:lineRule="exact"/>
        <w:ind w:firstLine="240" w:firstLineChars="100"/>
        <w:rPr>
          <w:rFonts w:asciiTheme="minorEastAsia" w:hAnsiTheme="minorEastAsia" w:eastAsiaTheme="minorEastAsia"/>
          <w:lang w:eastAsia="zh-CN"/>
        </w:rPr>
      </w:pPr>
      <w:r>
        <w:rPr>
          <w:rFonts w:asciiTheme="minorEastAsia" w:hAnsiTheme="minorEastAsia" w:eastAsiaTheme="minorEastAsia"/>
          <w:lang w:eastAsia="zh-CN"/>
        </w:rPr>
        <w:t>1</w:t>
      </w:r>
      <w:r>
        <w:rPr>
          <w:rFonts w:hint="eastAsia" w:asciiTheme="minorEastAsia" w:hAnsiTheme="minorEastAsia" w:eastAsiaTheme="minorEastAsia"/>
          <w:lang w:eastAsia="zh-CN"/>
        </w:rPr>
        <w:t>、</w:t>
      </w:r>
      <w:r>
        <w:rPr>
          <w:rFonts w:asciiTheme="minorEastAsia" w:hAnsiTheme="minorEastAsia" w:eastAsiaTheme="minorEastAsia"/>
          <w:lang w:eastAsia="zh-CN"/>
        </w:rPr>
        <w:t>比选人将把合同授予中选人；在授予前，仍需进行资格审查。</w:t>
      </w:r>
    </w:p>
    <w:p w14:paraId="2BCE067E">
      <w:pPr>
        <w:pStyle w:val="20"/>
        <w:spacing w:before="108" w:line="460" w:lineRule="exact"/>
        <w:ind w:firstLine="240" w:firstLineChars="100"/>
        <w:rPr>
          <w:rFonts w:asciiTheme="minorEastAsia" w:hAnsiTheme="minorEastAsia" w:eastAsiaTheme="minorEastAsia"/>
          <w:lang w:eastAsia="zh-CN"/>
        </w:rPr>
      </w:pPr>
      <w:r>
        <w:rPr>
          <w:rFonts w:asciiTheme="minorEastAsia" w:hAnsiTheme="minorEastAsia" w:eastAsiaTheme="minorEastAsia"/>
          <w:lang w:eastAsia="zh-CN"/>
        </w:rPr>
        <w:t>2</w:t>
      </w:r>
      <w:r>
        <w:rPr>
          <w:rFonts w:hint="eastAsia" w:asciiTheme="minorEastAsia" w:hAnsiTheme="minorEastAsia" w:eastAsiaTheme="minorEastAsia"/>
          <w:lang w:eastAsia="zh-CN"/>
        </w:rPr>
        <w:t>、</w:t>
      </w:r>
      <w:r>
        <w:rPr>
          <w:rFonts w:asciiTheme="minorEastAsia" w:hAnsiTheme="minorEastAsia" w:eastAsiaTheme="minorEastAsia"/>
          <w:lang w:eastAsia="zh-CN"/>
        </w:rPr>
        <w:t>中选人确定后，比选将通知中选人，并将中选结果公示在比选人集团官网。</w:t>
      </w:r>
    </w:p>
    <w:p w14:paraId="53095E80">
      <w:pPr>
        <w:spacing w:line="460" w:lineRule="exact"/>
        <w:ind w:left="550" w:leftChars="100" w:hanging="330" w:hangingChars="150"/>
        <w:rPr>
          <w:rFonts w:asciiTheme="minorEastAsia" w:hAnsiTheme="minorEastAsia" w:eastAsiaTheme="minorEastAsia"/>
          <w:sz w:val="24"/>
          <w:szCs w:val="24"/>
          <w:lang w:eastAsia="zh-CN"/>
        </w:rPr>
      </w:pPr>
      <w:r>
        <w:rPr>
          <w:rFonts w:asciiTheme="minorEastAsia" w:hAnsiTheme="minorEastAsia" w:eastAsiaTheme="minorEastAsia"/>
          <w:lang w:eastAsia="zh-CN"/>
        </w:rPr>
        <w:t>3</w:t>
      </w:r>
      <w:r>
        <w:rPr>
          <w:rFonts w:hint="eastAsia" w:asciiTheme="minorEastAsia" w:hAnsiTheme="minorEastAsia" w:eastAsiaTheme="minorEastAsia"/>
          <w:lang w:eastAsia="zh-CN"/>
        </w:rPr>
        <w:t>、</w:t>
      </w:r>
      <w:r>
        <w:rPr>
          <w:rFonts w:asciiTheme="minorEastAsia" w:hAnsiTheme="minorEastAsia" w:eastAsiaTheme="minorEastAsia"/>
          <w:spacing w:val="-2"/>
          <w:lang w:eastAsia="zh-CN"/>
        </w:rPr>
        <w:t>中选通知对比选人和参选人具有法律效力。</w:t>
      </w:r>
      <w:r>
        <w:rPr>
          <w:rStyle w:val="49"/>
          <w:rFonts w:hint="eastAsia"/>
          <w:color w:val="000000" w:themeColor="text1"/>
          <w:sz w:val="24"/>
          <w:szCs w:val="24"/>
          <w:lang w:eastAsia="zh-CN"/>
        </w:rPr>
        <w:t>福建福海创石油化工有限公司及期权属子公司</w:t>
      </w:r>
      <w:r>
        <w:rPr>
          <w:rStyle w:val="49"/>
          <w:rFonts w:hint="eastAsia"/>
          <w:color w:val="000000" w:themeColor="text1"/>
          <w:lang w:eastAsia="zh-CN"/>
        </w:rPr>
        <w:t>“腾龙芳烃（漳州）有限公司”，“翔鹭石化（漳州）有限公司”，“翔鹭码头投资管理（漳州）有限公司”</w:t>
      </w:r>
      <w:r>
        <w:rPr>
          <w:rFonts w:ascii="inherit" w:hAnsi="inherit"/>
          <w:sz w:val="24"/>
          <w:szCs w:val="24"/>
          <w:lang w:eastAsia="zh-CN"/>
        </w:rPr>
        <w:t xml:space="preserve">  </w:t>
      </w:r>
      <w:r>
        <w:rPr>
          <w:rFonts w:hint="eastAsia" w:ascii="inherit" w:hAnsi="inherit"/>
          <w:b/>
          <w:sz w:val="24"/>
          <w:szCs w:val="24"/>
          <w:lang w:eastAsia="zh-CN"/>
        </w:rPr>
        <w:t>“福建海裕石化有限公司”</w:t>
      </w:r>
      <w:r>
        <w:rPr>
          <w:rStyle w:val="49"/>
          <w:rFonts w:hint="eastAsia"/>
          <w:color w:val="000000" w:themeColor="text1"/>
          <w:lang w:eastAsia="zh-CN"/>
        </w:rPr>
        <w:t>一并作为合同执行主体，将于中选结果公示流程结束之日起30日内与中选人完成合同签订事宜。</w:t>
      </w:r>
      <w:r>
        <w:rPr>
          <w:rFonts w:asciiTheme="minorEastAsia" w:hAnsiTheme="minorEastAsia" w:eastAsiaTheme="minorEastAsia"/>
          <w:spacing w:val="-4"/>
          <w:lang w:eastAsia="zh-CN"/>
        </w:rPr>
        <w:t>若因中选单位原因未在规定的时间和地点与比选人签署合</w:t>
      </w:r>
      <w:r>
        <w:rPr>
          <w:rFonts w:asciiTheme="minorEastAsia" w:hAnsiTheme="minorEastAsia" w:eastAsiaTheme="minorEastAsia"/>
          <w:spacing w:val="-10"/>
          <w:lang w:eastAsia="zh-CN"/>
        </w:rPr>
        <w:t>同，比选人有权单方取消中选单位的资格。同时，由此给比选人造成的损失，比选人有权追究中选单位的全部责任。</w:t>
      </w:r>
    </w:p>
    <w:p w14:paraId="71FB8E73">
      <w:pPr>
        <w:pStyle w:val="20"/>
        <w:spacing w:before="24" w:line="460" w:lineRule="exact"/>
        <w:ind w:left="242" w:leftChars="110" w:right="226"/>
        <w:jc w:val="both"/>
        <w:rPr>
          <w:rFonts w:asciiTheme="minorEastAsia" w:hAnsiTheme="minorEastAsia" w:eastAsiaTheme="minorEastAsia"/>
          <w:lang w:eastAsia="zh-CN"/>
        </w:rPr>
      </w:pPr>
      <w:r>
        <w:rPr>
          <w:rFonts w:asciiTheme="minorEastAsia" w:hAnsiTheme="minorEastAsia" w:eastAsiaTheme="minorEastAsia"/>
          <w:lang w:eastAsia="zh-CN"/>
        </w:rPr>
        <w:t>4</w:t>
      </w:r>
      <w:r>
        <w:rPr>
          <w:rFonts w:hint="eastAsia" w:asciiTheme="minorEastAsia" w:hAnsiTheme="minorEastAsia" w:eastAsiaTheme="minorEastAsia"/>
          <w:lang w:eastAsia="zh-CN"/>
        </w:rPr>
        <w:t>、</w:t>
      </w:r>
      <w:r>
        <w:rPr>
          <w:rFonts w:asciiTheme="minorEastAsia" w:hAnsiTheme="minorEastAsia" w:eastAsiaTheme="minorEastAsia"/>
          <w:spacing w:val="-8"/>
          <w:lang w:eastAsia="zh-CN"/>
        </w:rPr>
        <w:t>中选人签署合同后必须履行合同要求。若因中选单位原因未在规定的时间内</w:t>
      </w:r>
      <w:r>
        <w:rPr>
          <w:rFonts w:hint="eastAsia" w:asciiTheme="minorEastAsia" w:hAnsiTheme="minorEastAsia" w:eastAsiaTheme="minorEastAsia"/>
          <w:spacing w:val="-8"/>
          <w:lang w:eastAsia="zh-CN"/>
        </w:rPr>
        <w:t>送货</w:t>
      </w:r>
      <w:r>
        <w:rPr>
          <w:rFonts w:asciiTheme="minorEastAsia" w:hAnsiTheme="minorEastAsia" w:eastAsiaTheme="minorEastAsia"/>
          <w:spacing w:val="-14"/>
          <w:lang w:eastAsia="zh-CN"/>
        </w:rPr>
        <w:t>，则比选人有权单方面取消中选单位的资格。并取消参选人三年内</w:t>
      </w:r>
      <w:r>
        <w:rPr>
          <w:rFonts w:asciiTheme="minorEastAsia" w:hAnsiTheme="minorEastAsia" w:eastAsiaTheme="minorEastAsia"/>
          <w:spacing w:val="-18"/>
          <w:lang w:eastAsia="zh-CN"/>
        </w:rPr>
        <w:t>在比选人的业务中的参选资格，由此给比选人造成的损失，比选人有权追究中选方的全部责任。</w:t>
      </w:r>
    </w:p>
    <w:p w14:paraId="57F3075C">
      <w:pPr>
        <w:pStyle w:val="20"/>
        <w:spacing w:before="24" w:line="460" w:lineRule="exact"/>
        <w:ind w:left="242" w:leftChars="110" w:right="92"/>
        <w:rPr>
          <w:rFonts w:asciiTheme="minorEastAsia" w:hAnsiTheme="minorEastAsia" w:eastAsiaTheme="minorEastAsia"/>
          <w:lang w:eastAsia="zh-CN"/>
        </w:rPr>
      </w:pPr>
      <w:r>
        <w:rPr>
          <w:rFonts w:asciiTheme="minorEastAsia" w:hAnsiTheme="minorEastAsia" w:eastAsiaTheme="minorEastAsia"/>
          <w:lang w:eastAsia="zh-CN"/>
        </w:rPr>
        <w:t>5</w:t>
      </w:r>
      <w:r>
        <w:rPr>
          <w:rFonts w:hint="eastAsia" w:asciiTheme="minorEastAsia" w:hAnsiTheme="minorEastAsia" w:eastAsiaTheme="minorEastAsia"/>
          <w:lang w:eastAsia="zh-CN"/>
        </w:rPr>
        <w:t>、</w:t>
      </w:r>
      <w:r>
        <w:rPr>
          <w:rFonts w:asciiTheme="minorEastAsia" w:hAnsiTheme="minorEastAsia" w:eastAsiaTheme="minorEastAsia"/>
          <w:lang w:eastAsia="zh-CN"/>
        </w:rPr>
        <w:t>比选文件与合同附件作为签订合同的条款，比选文件合同条款中没有规定的内容， 比选人、参选人认为有必要进行补充，可另行商定解决。</w:t>
      </w:r>
    </w:p>
    <w:p w14:paraId="07C0C6AE">
      <w:pPr>
        <w:pStyle w:val="20"/>
        <w:spacing w:before="24" w:line="460" w:lineRule="exact"/>
        <w:ind w:left="242" w:leftChars="110" w:right="226"/>
        <w:jc w:val="both"/>
        <w:rPr>
          <w:rFonts w:asciiTheme="minorEastAsia" w:hAnsiTheme="minorEastAsia" w:eastAsiaTheme="minorEastAsia"/>
          <w:lang w:eastAsia="zh-CN"/>
        </w:rPr>
      </w:pPr>
      <w:r>
        <w:rPr>
          <w:rFonts w:asciiTheme="minorEastAsia" w:hAnsiTheme="minorEastAsia" w:eastAsiaTheme="minorEastAsia"/>
          <w:lang w:eastAsia="zh-CN"/>
        </w:rPr>
        <w:t>6</w:t>
      </w:r>
      <w:r>
        <w:rPr>
          <w:rFonts w:hint="eastAsia" w:asciiTheme="minorEastAsia" w:hAnsiTheme="minorEastAsia" w:eastAsiaTheme="minorEastAsia"/>
          <w:lang w:eastAsia="zh-CN"/>
        </w:rPr>
        <w:t>、</w:t>
      </w:r>
      <w:r>
        <w:rPr>
          <w:rFonts w:asciiTheme="minorEastAsia" w:hAnsiTheme="minorEastAsia" w:eastAsiaTheme="minorEastAsia"/>
          <w:spacing w:val="-8"/>
          <w:lang w:eastAsia="zh-CN"/>
        </w:rPr>
        <w:t>接受和拒绝任何或所有参选的权利：比选机构和比选人保留在授标之前任何时候接</w:t>
      </w:r>
      <w:r>
        <w:rPr>
          <w:rFonts w:asciiTheme="minorEastAsia" w:hAnsiTheme="minorEastAsia" w:eastAsiaTheme="minorEastAsia"/>
          <w:spacing w:val="-13"/>
          <w:lang w:eastAsia="zh-CN"/>
        </w:rPr>
        <w:t>受或拒绝任何比选，以及宣布比选程序无效或拒绝所有参选的权利，对受影响的参选人不承担任何责任。</w:t>
      </w:r>
    </w:p>
    <w:p w14:paraId="0A98A8E9">
      <w:pPr>
        <w:spacing w:line="321" w:lineRule="auto"/>
        <w:jc w:val="both"/>
        <w:rPr>
          <w:rFonts w:asciiTheme="minorEastAsia" w:hAnsiTheme="minorEastAsia" w:eastAsiaTheme="minorEastAsia"/>
          <w:sz w:val="24"/>
          <w:szCs w:val="24"/>
          <w:lang w:eastAsia="zh-CN"/>
        </w:rPr>
        <w:sectPr>
          <w:footerReference r:id="rId6" w:type="default"/>
          <w:pgSz w:w="11910" w:h="16840"/>
          <w:pgMar w:top="1500" w:right="1020" w:bottom="740" w:left="1300" w:header="0" w:footer="551" w:gutter="0"/>
          <w:pgNumType w:start="10"/>
          <w:cols w:space="720" w:num="1"/>
        </w:sectPr>
      </w:pPr>
    </w:p>
    <w:p w14:paraId="0EEAB5B8">
      <w:pPr>
        <w:pStyle w:val="3"/>
        <w:tabs>
          <w:tab w:val="left" w:pos="4344"/>
        </w:tabs>
        <w:spacing w:line="355" w:lineRule="exact"/>
        <w:ind w:left="537" w:leftChars="244" w:firstLine="2080" w:firstLineChars="740"/>
        <w:rPr>
          <w:rFonts w:asciiTheme="minorEastAsia" w:hAnsiTheme="minorEastAsia" w:eastAsiaTheme="minorEastAsia"/>
          <w:w w:val="95"/>
          <w:lang w:eastAsia="zh-CN"/>
        </w:rPr>
      </w:pPr>
      <w:r>
        <w:rPr>
          <w:rFonts w:asciiTheme="minorEastAsia" w:hAnsiTheme="minorEastAsia" w:eastAsiaTheme="minorEastAsia"/>
          <w:lang w:eastAsia="zh-CN"/>
        </w:rPr>
        <w:t>第六章</w:t>
      </w:r>
      <w:r>
        <w:rPr>
          <w:rFonts w:hint="eastAsia" w:asciiTheme="minorEastAsia" w:hAnsiTheme="minorEastAsia" w:eastAsiaTheme="minorEastAsia"/>
          <w:lang w:eastAsia="zh-CN"/>
        </w:rPr>
        <w:t xml:space="preserve">   </w:t>
      </w:r>
      <w:r>
        <w:rPr>
          <w:rFonts w:asciiTheme="minorEastAsia" w:hAnsiTheme="minorEastAsia" w:eastAsiaTheme="minorEastAsia"/>
          <w:spacing w:val="-1"/>
          <w:w w:val="95"/>
          <w:lang w:eastAsia="zh-CN"/>
        </w:rPr>
        <w:t>中选后相关</w:t>
      </w:r>
      <w:r>
        <w:rPr>
          <w:rFonts w:asciiTheme="minorEastAsia" w:hAnsiTheme="minorEastAsia" w:eastAsiaTheme="minorEastAsia"/>
          <w:w w:val="95"/>
          <w:lang w:eastAsia="zh-CN"/>
        </w:rPr>
        <w:t>履约要求</w:t>
      </w:r>
    </w:p>
    <w:p w14:paraId="1A29BA4A">
      <w:pPr>
        <w:rPr>
          <w:lang w:eastAsia="zh-CN"/>
        </w:rPr>
      </w:pPr>
    </w:p>
    <w:p w14:paraId="153AE430">
      <w:pPr>
        <w:pStyle w:val="20"/>
        <w:spacing w:line="460" w:lineRule="exact"/>
        <w:ind w:right="106"/>
        <w:jc w:val="both"/>
        <w:rPr>
          <w:rFonts w:asciiTheme="minorEastAsia" w:hAnsiTheme="minorEastAsia" w:eastAsiaTheme="minorEastAsia"/>
          <w:lang w:eastAsia="zh-CN"/>
        </w:rPr>
      </w:pPr>
      <w:r>
        <w:rPr>
          <w:rFonts w:asciiTheme="minorEastAsia" w:hAnsiTheme="minorEastAsia" w:eastAsiaTheme="minorEastAsia"/>
          <w:lang w:eastAsia="zh-CN"/>
        </w:rPr>
        <w:t>1</w:t>
      </w:r>
      <w:r>
        <w:rPr>
          <w:rFonts w:hint="eastAsia" w:asciiTheme="minorEastAsia" w:hAnsiTheme="minorEastAsia" w:eastAsiaTheme="minorEastAsia"/>
          <w:lang w:eastAsia="zh-CN"/>
        </w:rPr>
        <w:t>、</w:t>
      </w:r>
      <w:r>
        <w:rPr>
          <w:rFonts w:asciiTheme="minorEastAsia" w:hAnsiTheme="minorEastAsia" w:eastAsiaTheme="minorEastAsia"/>
          <w:spacing w:val="-7"/>
          <w:lang w:eastAsia="zh-CN"/>
        </w:rPr>
        <w:t>中选单位要服从比选人的管理规定，不得影响比选人的生产运行，如有违反，取消</w:t>
      </w:r>
      <w:r>
        <w:rPr>
          <w:rFonts w:asciiTheme="minorEastAsia" w:hAnsiTheme="minorEastAsia" w:eastAsiaTheme="minorEastAsia"/>
          <w:spacing w:val="-13"/>
          <w:lang w:eastAsia="zh-CN"/>
        </w:rPr>
        <w:t>中选单位的继续履行合同的资格，同时，由此给比选人造成的损失，比选人有权追究中选单位的全部责任。</w:t>
      </w:r>
    </w:p>
    <w:p w14:paraId="5A6C540D">
      <w:pPr>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2、付款方式：详见合同约定。</w:t>
      </w:r>
    </w:p>
    <w:p w14:paraId="1C3406B6">
      <w:pPr>
        <w:spacing w:line="460" w:lineRule="exact"/>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3、中选人需遵守比选人的各项管理规章制度，如有违反，比选人有权按其规则制度的相应条款处罚中选人，中选人对此无异议。</w:t>
      </w:r>
    </w:p>
    <w:p w14:paraId="612DE41A">
      <w:pPr>
        <w:pStyle w:val="2"/>
        <w:spacing w:line="460" w:lineRule="exact"/>
        <w:rPr>
          <w:rFonts w:asciiTheme="minorEastAsia" w:hAnsiTheme="minorEastAsia" w:eastAsiaTheme="minorEastAsia"/>
          <w:sz w:val="24"/>
          <w:szCs w:val="24"/>
        </w:rPr>
      </w:pPr>
    </w:p>
    <w:p w14:paraId="069A7FB4">
      <w:pPr>
        <w:pStyle w:val="2"/>
        <w:rPr>
          <w:rFonts w:asciiTheme="minorEastAsia" w:hAnsiTheme="minorEastAsia" w:eastAsiaTheme="minorEastAsia"/>
          <w:sz w:val="24"/>
          <w:szCs w:val="24"/>
        </w:rPr>
      </w:pPr>
    </w:p>
    <w:p w14:paraId="154B1414">
      <w:pPr>
        <w:pStyle w:val="3"/>
        <w:tabs>
          <w:tab w:val="left" w:pos="1912"/>
        </w:tabs>
        <w:spacing w:line="355" w:lineRule="exact"/>
        <w:ind w:left="539" w:leftChars="245" w:firstLine="2502" w:firstLineChars="890"/>
        <w:jc w:val="both"/>
        <w:rPr>
          <w:rFonts w:asciiTheme="minorEastAsia" w:hAnsiTheme="minorEastAsia" w:eastAsiaTheme="minorEastAsia"/>
          <w:lang w:eastAsia="zh-CN"/>
        </w:rPr>
      </w:pPr>
      <w:r>
        <w:rPr>
          <w:rFonts w:asciiTheme="minorEastAsia" w:hAnsiTheme="minorEastAsia" w:eastAsiaTheme="minorEastAsia"/>
          <w:lang w:eastAsia="zh-CN"/>
        </w:rPr>
        <w:t>第七章</w:t>
      </w:r>
      <w:r>
        <w:rPr>
          <w:rFonts w:asciiTheme="minorEastAsia" w:hAnsiTheme="minorEastAsia" w:eastAsiaTheme="minorEastAsia"/>
          <w:lang w:eastAsia="zh-CN"/>
        </w:rPr>
        <w:tab/>
      </w:r>
      <w:r>
        <w:rPr>
          <w:rFonts w:asciiTheme="minorEastAsia" w:hAnsiTheme="minorEastAsia" w:eastAsiaTheme="minorEastAsia"/>
          <w:spacing w:val="-1"/>
          <w:w w:val="95"/>
          <w:lang w:eastAsia="zh-CN"/>
        </w:rPr>
        <w:t>其</w:t>
      </w:r>
      <w:r>
        <w:rPr>
          <w:rFonts w:asciiTheme="minorEastAsia" w:hAnsiTheme="minorEastAsia" w:eastAsiaTheme="minorEastAsia"/>
          <w:w w:val="95"/>
          <w:lang w:eastAsia="zh-CN"/>
        </w:rPr>
        <w:t>它</w:t>
      </w:r>
    </w:p>
    <w:p w14:paraId="01C02FC4">
      <w:pPr>
        <w:pStyle w:val="20"/>
        <w:rPr>
          <w:rFonts w:asciiTheme="minorEastAsia" w:hAnsiTheme="minorEastAsia" w:eastAsiaTheme="minorEastAsia"/>
          <w:lang w:eastAsia="zh-CN"/>
        </w:rPr>
      </w:pPr>
    </w:p>
    <w:p w14:paraId="68B28EDD">
      <w:pPr>
        <w:pStyle w:val="20"/>
        <w:spacing w:line="460" w:lineRule="exact"/>
        <w:rPr>
          <w:rFonts w:asciiTheme="minorEastAsia" w:hAnsiTheme="minorEastAsia" w:eastAsiaTheme="minorEastAsia"/>
          <w:lang w:eastAsia="zh-CN"/>
        </w:rPr>
      </w:pPr>
      <w:r>
        <w:rPr>
          <w:rFonts w:asciiTheme="minorEastAsia" w:hAnsiTheme="minorEastAsia" w:eastAsiaTheme="minorEastAsia"/>
          <w:lang w:eastAsia="zh-CN"/>
        </w:rPr>
        <w:t>1</w:t>
      </w:r>
      <w:r>
        <w:rPr>
          <w:rFonts w:hint="eastAsia" w:asciiTheme="minorEastAsia" w:hAnsiTheme="minorEastAsia" w:eastAsiaTheme="minorEastAsia"/>
          <w:lang w:eastAsia="zh-CN"/>
        </w:rPr>
        <w:t>、</w:t>
      </w:r>
      <w:r>
        <w:rPr>
          <w:rFonts w:asciiTheme="minorEastAsia" w:hAnsiTheme="minorEastAsia" w:eastAsiaTheme="minorEastAsia"/>
          <w:lang w:eastAsia="zh-CN"/>
        </w:rPr>
        <w:t>参选人的参选文件无论其是否中选，均不退回。</w:t>
      </w:r>
    </w:p>
    <w:p w14:paraId="566EA97D">
      <w:pPr>
        <w:pStyle w:val="20"/>
        <w:spacing w:before="108" w:line="460" w:lineRule="exact"/>
        <w:rPr>
          <w:rFonts w:asciiTheme="minorEastAsia" w:hAnsiTheme="minorEastAsia" w:eastAsiaTheme="minorEastAsia"/>
          <w:lang w:eastAsia="zh-CN"/>
        </w:rPr>
      </w:pPr>
      <w:r>
        <w:rPr>
          <w:rFonts w:asciiTheme="minorEastAsia" w:hAnsiTheme="minorEastAsia" w:eastAsiaTheme="minorEastAsia"/>
          <w:lang w:eastAsia="zh-CN"/>
        </w:rPr>
        <w:t>2</w:t>
      </w:r>
      <w:r>
        <w:rPr>
          <w:rFonts w:hint="eastAsia" w:asciiTheme="minorEastAsia" w:hAnsiTheme="minorEastAsia" w:eastAsiaTheme="minorEastAsia"/>
          <w:lang w:eastAsia="zh-CN"/>
        </w:rPr>
        <w:t>、</w:t>
      </w:r>
      <w:r>
        <w:rPr>
          <w:rFonts w:asciiTheme="minorEastAsia" w:hAnsiTheme="minorEastAsia" w:eastAsiaTheme="minorEastAsia"/>
          <w:lang w:eastAsia="zh-CN"/>
        </w:rPr>
        <w:t>比选人郑重承诺：参选人所提交的参选文件及相关资料不向第三方泄露。</w:t>
      </w:r>
    </w:p>
    <w:p w14:paraId="34F7C793">
      <w:pPr>
        <w:pStyle w:val="20"/>
        <w:spacing w:before="106" w:line="460" w:lineRule="exact"/>
        <w:rPr>
          <w:rFonts w:asciiTheme="minorEastAsia" w:hAnsiTheme="minorEastAsia" w:eastAsiaTheme="minorEastAsia"/>
          <w:lang w:eastAsia="zh-CN"/>
        </w:rPr>
      </w:pPr>
      <w:r>
        <w:rPr>
          <w:rFonts w:asciiTheme="minorEastAsia" w:hAnsiTheme="minorEastAsia" w:eastAsiaTheme="minorEastAsia"/>
          <w:lang w:eastAsia="zh-CN"/>
        </w:rPr>
        <w:t>3</w:t>
      </w:r>
      <w:r>
        <w:rPr>
          <w:rFonts w:hint="eastAsia" w:asciiTheme="minorEastAsia" w:hAnsiTheme="minorEastAsia" w:eastAsiaTheme="minorEastAsia"/>
          <w:lang w:eastAsia="zh-CN"/>
        </w:rPr>
        <w:t>、</w:t>
      </w:r>
      <w:r>
        <w:rPr>
          <w:rFonts w:asciiTheme="minorEastAsia" w:hAnsiTheme="minorEastAsia" w:eastAsiaTheme="minorEastAsia"/>
          <w:lang w:eastAsia="zh-CN"/>
        </w:rPr>
        <w:t>本比选文件的解释权归福建福海创石油化工有限公司。</w:t>
      </w:r>
    </w:p>
    <w:p w14:paraId="59A1BD5B">
      <w:pPr>
        <w:pStyle w:val="20"/>
        <w:spacing w:before="106" w:line="460" w:lineRule="exact"/>
        <w:rPr>
          <w:rFonts w:asciiTheme="minorEastAsia" w:hAnsiTheme="minorEastAsia" w:eastAsiaTheme="minorEastAsia"/>
          <w:lang w:eastAsia="zh-CN"/>
        </w:rPr>
      </w:pPr>
    </w:p>
    <w:p w14:paraId="5D9EC542">
      <w:pPr>
        <w:pStyle w:val="20"/>
        <w:spacing w:before="106" w:line="460" w:lineRule="exact"/>
        <w:rPr>
          <w:rFonts w:asciiTheme="minorEastAsia" w:hAnsiTheme="minorEastAsia" w:eastAsiaTheme="minorEastAsia"/>
          <w:lang w:eastAsia="zh-CN"/>
        </w:rPr>
      </w:pPr>
    </w:p>
    <w:p w14:paraId="531CD732">
      <w:pPr>
        <w:pStyle w:val="20"/>
        <w:spacing w:before="106"/>
        <w:rPr>
          <w:rFonts w:asciiTheme="minorEastAsia" w:hAnsiTheme="minorEastAsia" w:eastAsiaTheme="minorEastAsia"/>
          <w:lang w:eastAsia="zh-CN"/>
        </w:rPr>
      </w:pPr>
    </w:p>
    <w:p w14:paraId="0AF31AAF">
      <w:pPr>
        <w:pStyle w:val="20"/>
        <w:spacing w:before="106"/>
        <w:rPr>
          <w:rFonts w:asciiTheme="minorEastAsia" w:hAnsiTheme="minorEastAsia" w:eastAsiaTheme="minorEastAsia"/>
          <w:lang w:eastAsia="zh-CN"/>
        </w:rPr>
      </w:pPr>
    </w:p>
    <w:p w14:paraId="56F74D4C">
      <w:pPr>
        <w:pStyle w:val="20"/>
        <w:spacing w:before="106"/>
        <w:rPr>
          <w:rFonts w:asciiTheme="minorEastAsia" w:hAnsiTheme="minorEastAsia" w:eastAsiaTheme="minorEastAsia"/>
          <w:lang w:eastAsia="zh-CN"/>
        </w:rPr>
      </w:pPr>
    </w:p>
    <w:p w14:paraId="69851BB6">
      <w:pPr>
        <w:pStyle w:val="20"/>
        <w:spacing w:before="106"/>
        <w:rPr>
          <w:rFonts w:asciiTheme="minorEastAsia" w:hAnsiTheme="minorEastAsia" w:eastAsiaTheme="minorEastAsia"/>
          <w:lang w:eastAsia="zh-CN"/>
        </w:rPr>
      </w:pPr>
    </w:p>
    <w:p w14:paraId="06F2FB1F">
      <w:pPr>
        <w:pStyle w:val="20"/>
        <w:spacing w:before="106"/>
        <w:rPr>
          <w:rFonts w:asciiTheme="minorEastAsia" w:hAnsiTheme="minorEastAsia" w:eastAsiaTheme="minorEastAsia"/>
          <w:lang w:eastAsia="zh-CN"/>
        </w:rPr>
      </w:pPr>
    </w:p>
    <w:p w14:paraId="592D6773">
      <w:pPr>
        <w:pStyle w:val="20"/>
        <w:spacing w:before="106"/>
        <w:rPr>
          <w:rFonts w:asciiTheme="minorEastAsia" w:hAnsiTheme="minorEastAsia" w:eastAsiaTheme="minorEastAsia"/>
          <w:lang w:eastAsia="zh-CN"/>
        </w:rPr>
      </w:pPr>
    </w:p>
    <w:p w14:paraId="350D1A28">
      <w:pPr>
        <w:pStyle w:val="20"/>
        <w:spacing w:before="106"/>
        <w:rPr>
          <w:rFonts w:asciiTheme="minorEastAsia" w:hAnsiTheme="minorEastAsia" w:eastAsiaTheme="minorEastAsia"/>
          <w:lang w:eastAsia="zh-CN"/>
        </w:rPr>
      </w:pPr>
    </w:p>
    <w:p w14:paraId="0BE70C10">
      <w:pPr>
        <w:pStyle w:val="20"/>
        <w:spacing w:before="106"/>
        <w:rPr>
          <w:rFonts w:asciiTheme="minorEastAsia" w:hAnsiTheme="minorEastAsia" w:eastAsiaTheme="minorEastAsia"/>
          <w:lang w:eastAsia="zh-CN"/>
        </w:rPr>
      </w:pPr>
    </w:p>
    <w:p w14:paraId="4B7D014B">
      <w:pPr>
        <w:pStyle w:val="20"/>
        <w:spacing w:before="106"/>
        <w:rPr>
          <w:rFonts w:asciiTheme="minorEastAsia" w:hAnsiTheme="minorEastAsia" w:eastAsiaTheme="minorEastAsia"/>
          <w:lang w:eastAsia="zh-CN"/>
        </w:rPr>
      </w:pPr>
    </w:p>
    <w:p w14:paraId="360B992B">
      <w:pPr>
        <w:pStyle w:val="20"/>
        <w:spacing w:before="106"/>
        <w:rPr>
          <w:rFonts w:asciiTheme="minorEastAsia" w:hAnsiTheme="minorEastAsia" w:eastAsiaTheme="minorEastAsia"/>
          <w:lang w:eastAsia="zh-CN"/>
        </w:rPr>
      </w:pPr>
    </w:p>
    <w:p w14:paraId="4AB05EB9">
      <w:pPr>
        <w:pStyle w:val="20"/>
        <w:spacing w:before="106"/>
        <w:rPr>
          <w:rFonts w:asciiTheme="minorEastAsia" w:hAnsiTheme="minorEastAsia" w:eastAsiaTheme="minorEastAsia"/>
          <w:lang w:eastAsia="zh-CN"/>
        </w:rPr>
      </w:pPr>
    </w:p>
    <w:p w14:paraId="6F96871D">
      <w:pPr>
        <w:pStyle w:val="20"/>
        <w:spacing w:before="106"/>
        <w:rPr>
          <w:rFonts w:asciiTheme="minorEastAsia" w:hAnsiTheme="minorEastAsia" w:eastAsiaTheme="minorEastAsia"/>
          <w:lang w:eastAsia="zh-CN"/>
        </w:rPr>
      </w:pPr>
    </w:p>
    <w:p w14:paraId="5DB4770D">
      <w:pPr>
        <w:snapToGrid w:val="0"/>
        <w:spacing w:line="360" w:lineRule="auto"/>
        <w:ind w:firstLine="2880" w:firstLineChars="1200"/>
        <w:rPr>
          <w:rFonts w:asciiTheme="minorEastAsia" w:hAnsiTheme="minorEastAsia" w:eastAsiaTheme="minorEastAsia"/>
          <w:sz w:val="24"/>
          <w:szCs w:val="24"/>
          <w:lang w:eastAsia="zh-CN"/>
        </w:rPr>
      </w:pPr>
    </w:p>
    <w:p w14:paraId="7DABD924">
      <w:pPr>
        <w:pStyle w:val="2"/>
        <w:rPr>
          <w:rFonts w:asciiTheme="minorEastAsia" w:hAnsiTheme="minorEastAsia" w:eastAsiaTheme="minorEastAsia"/>
          <w:sz w:val="24"/>
          <w:szCs w:val="24"/>
        </w:rPr>
      </w:pPr>
    </w:p>
    <w:p w14:paraId="3B75FB09">
      <w:pPr>
        <w:pStyle w:val="2"/>
        <w:rPr>
          <w:rFonts w:asciiTheme="minorEastAsia" w:hAnsiTheme="minorEastAsia" w:eastAsiaTheme="minorEastAsia"/>
          <w:sz w:val="24"/>
          <w:szCs w:val="24"/>
        </w:rPr>
      </w:pPr>
    </w:p>
    <w:p w14:paraId="24A7313E">
      <w:pPr>
        <w:pStyle w:val="2"/>
        <w:rPr>
          <w:rFonts w:asciiTheme="minorEastAsia" w:hAnsiTheme="minorEastAsia" w:eastAsiaTheme="minorEastAsia"/>
          <w:sz w:val="24"/>
          <w:szCs w:val="24"/>
        </w:rPr>
      </w:pPr>
    </w:p>
    <w:p w14:paraId="0E215EC2">
      <w:pPr>
        <w:pStyle w:val="2"/>
        <w:rPr>
          <w:rFonts w:asciiTheme="minorEastAsia" w:hAnsiTheme="minorEastAsia" w:eastAsiaTheme="minorEastAsia"/>
          <w:sz w:val="24"/>
          <w:szCs w:val="24"/>
        </w:rPr>
      </w:pPr>
    </w:p>
    <w:p w14:paraId="3E549B9A">
      <w:pPr>
        <w:pStyle w:val="2"/>
        <w:sectPr>
          <w:footerReference r:id="rId7" w:type="default"/>
          <w:pgSz w:w="11910" w:h="16840"/>
          <w:pgMar w:top="1500" w:right="1020" w:bottom="740" w:left="1300" w:header="0" w:footer="551" w:gutter="0"/>
          <w:pgNumType w:start="10"/>
          <w:cols w:space="720" w:num="1"/>
        </w:sectPr>
      </w:pPr>
    </w:p>
    <w:p w14:paraId="66B06426">
      <w:pPr>
        <w:rPr>
          <w:b/>
          <w:sz w:val="24"/>
          <w:szCs w:val="24"/>
          <w:lang w:eastAsia="zh-CN"/>
        </w:rPr>
      </w:pPr>
      <w:r>
        <w:rPr>
          <w:rFonts w:hint="eastAsia"/>
          <w:b/>
          <w:sz w:val="24"/>
          <w:szCs w:val="24"/>
          <w:lang w:eastAsia="zh-CN"/>
        </w:rPr>
        <w:t xml:space="preserve">附件一：合同  </w:t>
      </w:r>
    </w:p>
    <w:p w14:paraId="1BC1BC97">
      <w:pPr>
        <w:spacing w:line="120" w:lineRule="auto"/>
        <w:ind w:firstLine="3935" w:firstLineChars="1400"/>
        <w:rPr>
          <w:b/>
          <w:sz w:val="28"/>
          <w:szCs w:val="28"/>
        </w:rPr>
      </w:pPr>
      <w:r>
        <w:rPr>
          <w:rFonts w:hint="eastAsia"/>
          <w:b/>
          <w:sz w:val="28"/>
          <w:szCs w:val="28"/>
        </w:rPr>
        <w:t>采购合同</w:t>
      </w:r>
    </w:p>
    <w:tbl>
      <w:tblPr>
        <w:tblStyle w:val="47"/>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24"/>
        <w:gridCol w:w="3845"/>
        <w:gridCol w:w="1323"/>
        <w:gridCol w:w="3198"/>
      </w:tblGrid>
      <w:tr w14:paraId="549A00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9" w:type="dxa"/>
          </w:tcPr>
          <w:p w14:paraId="594801B1">
            <w:pPr>
              <w:spacing w:line="120" w:lineRule="auto"/>
              <w:rPr>
                <w:sz w:val="24"/>
                <w:szCs w:val="20"/>
              </w:rPr>
            </w:pPr>
            <w:r>
              <w:rPr>
                <w:rFonts w:hint="eastAsia"/>
                <w:sz w:val="24"/>
                <w:szCs w:val="20"/>
              </w:rPr>
              <w:t xml:space="preserve">                                                                                      </w:t>
            </w:r>
          </w:p>
        </w:tc>
        <w:tc>
          <w:tcPr>
            <w:tcW w:w="4394" w:type="dxa"/>
          </w:tcPr>
          <w:p w14:paraId="3954B44D">
            <w:pPr>
              <w:spacing w:line="120" w:lineRule="auto"/>
              <w:rPr>
                <w:sz w:val="24"/>
                <w:szCs w:val="20"/>
              </w:rPr>
            </w:pPr>
          </w:p>
        </w:tc>
        <w:tc>
          <w:tcPr>
            <w:tcW w:w="1418" w:type="dxa"/>
          </w:tcPr>
          <w:p w14:paraId="67B52439">
            <w:pPr>
              <w:spacing w:line="120" w:lineRule="auto"/>
              <w:rPr>
                <w:sz w:val="24"/>
                <w:szCs w:val="20"/>
              </w:rPr>
            </w:pPr>
            <w:r>
              <w:rPr>
                <w:rFonts w:hint="eastAsia"/>
                <w:sz w:val="24"/>
                <w:szCs w:val="20"/>
                <w:lang w:eastAsia="zh-CN"/>
              </w:rPr>
              <w:t>合同编号：</w:t>
            </w:r>
          </w:p>
        </w:tc>
        <w:tc>
          <w:tcPr>
            <w:tcW w:w="3649" w:type="dxa"/>
          </w:tcPr>
          <w:p w14:paraId="127D5CD3">
            <w:pPr>
              <w:spacing w:line="120" w:lineRule="auto"/>
              <w:rPr>
                <w:sz w:val="24"/>
                <w:szCs w:val="20"/>
              </w:rPr>
            </w:pPr>
          </w:p>
        </w:tc>
      </w:tr>
      <w:tr w14:paraId="7C188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9" w:type="dxa"/>
          </w:tcPr>
          <w:p w14:paraId="275C686E">
            <w:pPr>
              <w:spacing w:line="120" w:lineRule="auto"/>
              <w:rPr>
                <w:sz w:val="24"/>
                <w:szCs w:val="20"/>
                <w:lang w:eastAsia="zh-CN"/>
              </w:rPr>
            </w:pPr>
            <w:r>
              <w:rPr>
                <w:rFonts w:hint="eastAsia"/>
                <w:sz w:val="24"/>
                <w:szCs w:val="20"/>
                <w:lang w:eastAsia="zh-CN"/>
              </w:rPr>
              <w:t>甲方：</w:t>
            </w:r>
          </w:p>
        </w:tc>
        <w:tc>
          <w:tcPr>
            <w:tcW w:w="4394" w:type="dxa"/>
          </w:tcPr>
          <w:p w14:paraId="6C3FECEF">
            <w:pPr>
              <w:spacing w:line="120" w:lineRule="auto"/>
              <w:rPr>
                <w:sz w:val="24"/>
                <w:szCs w:val="20"/>
              </w:rPr>
            </w:pPr>
            <w:r>
              <w:rPr>
                <w:rFonts w:hint="eastAsia"/>
                <w:sz w:val="24"/>
                <w:szCs w:val="20"/>
              </w:rPr>
              <w:t xml:space="preserve">                                     </w:t>
            </w:r>
          </w:p>
        </w:tc>
        <w:tc>
          <w:tcPr>
            <w:tcW w:w="1418" w:type="dxa"/>
          </w:tcPr>
          <w:p w14:paraId="0B6F8A28">
            <w:pPr>
              <w:spacing w:line="120" w:lineRule="auto"/>
              <w:rPr>
                <w:sz w:val="24"/>
                <w:szCs w:val="20"/>
                <w:lang w:eastAsia="zh-CN"/>
              </w:rPr>
            </w:pPr>
            <w:r>
              <w:rPr>
                <w:rFonts w:hint="eastAsia"/>
                <w:sz w:val="24"/>
                <w:szCs w:val="20"/>
                <w:lang w:eastAsia="zh-CN"/>
              </w:rPr>
              <w:t>签订地点:</w:t>
            </w:r>
          </w:p>
        </w:tc>
        <w:tc>
          <w:tcPr>
            <w:tcW w:w="3649" w:type="dxa"/>
          </w:tcPr>
          <w:p w14:paraId="1F1F635F">
            <w:pPr>
              <w:spacing w:line="120" w:lineRule="auto"/>
              <w:rPr>
                <w:sz w:val="24"/>
                <w:szCs w:val="20"/>
              </w:rPr>
            </w:pPr>
          </w:p>
        </w:tc>
      </w:tr>
      <w:tr w14:paraId="1371B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959" w:type="dxa"/>
          </w:tcPr>
          <w:p w14:paraId="3CF93962">
            <w:pPr>
              <w:spacing w:line="120" w:lineRule="auto"/>
              <w:rPr>
                <w:sz w:val="24"/>
                <w:szCs w:val="20"/>
                <w:lang w:eastAsia="zh-CN"/>
              </w:rPr>
            </w:pPr>
            <w:r>
              <w:rPr>
                <w:rFonts w:hint="eastAsia"/>
                <w:sz w:val="24"/>
                <w:szCs w:val="20"/>
                <w:lang w:eastAsia="zh-CN"/>
              </w:rPr>
              <w:t>乙方：</w:t>
            </w:r>
          </w:p>
        </w:tc>
        <w:tc>
          <w:tcPr>
            <w:tcW w:w="4394" w:type="dxa"/>
          </w:tcPr>
          <w:p w14:paraId="119C0133">
            <w:pPr>
              <w:spacing w:line="120" w:lineRule="auto"/>
              <w:rPr>
                <w:sz w:val="24"/>
                <w:szCs w:val="20"/>
              </w:rPr>
            </w:pPr>
          </w:p>
        </w:tc>
        <w:tc>
          <w:tcPr>
            <w:tcW w:w="1418" w:type="dxa"/>
          </w:tcPr>
          <w:p w14:paraId="07F767BC">
            <w:pPr>
              <w:spacing w:line="120" w:lineRule="auto"/>
              <w:rPr>
                <w:sz w:val="24"/>
                <w:szCs w:val="20"/>
                <w:lang w:eastAsia="zh-CN"/>
              </w:rPr>
            </w:pPr>
            <w:r>
              <w:rPr>
                <w:rFonts w:hint="eastAsia"/>
                <w:sz w:val="24"/>
                <w:szCs w:val="20"/>
                <w:lang w:eastAsia="zh-CN"/>
              </w:rPr>
              <w:t>签订日期：</w:t>
            </w:r>
          </w:p>
        </w:tc>
        <w:tc>
          <w:tcPr>
            <w:tcW w:w="3649" w:type="dxa"/>
          </w:tcPr>
          <w:p w14:paraId="596B03A9">
            <w:pPr>
              <w:spacing w:line="120" w:lineRule="auto"/>
              <w:rPr>
                <w:sz w:val="24"/>
                <w:szCs w:val="20"/>
              </w:rPr>
            </w:pPr>
          </w:p>
        </w:tc>
      </w:tr>
    </w:tbl>
    <w:p w14:paraId="5884A384">
      <w:pPr>
        <w:spacing w:line="120" w:lineRule="auto"/>
        <w:ind w:firstLine="480" w:firstLineChars="200"/>
        <w:rPr>
          <w:sz w:val="24"/>
        </w:rPr>
      </w:pPr>
    </w:p>
    <w:p w14:paraId="7EDCEDDA">
      <w:pPr>
        <w:spacing w:line="120" w:lineRule="auto"/>
        <w:ind w:firstLine="480" w:firstLineChars="200"/>
        <w:rPr>
          <w:sz w:val="24"/>
          <w:lang w:eastAsia="zh-CN"/>
        </w:rPr>
      </w:pPr>
      <w:r>
        <w:rPr>
          <w:rFonts w:hint="eastAsia"/>
          <w:sz w:val="24"/>
          <w:lang w:eastAsia="zh-CN"/>
        </w:rPr>
        <w:t>根据甲方采购项目需求，经双方友好协商，就甲方向乙方采购本合同第1条所列产品相关事宜，依据《中华人民共和国民法典》及其他相关法律法规规定，双方签订如下协议：</w:t>
      </w:r>
    </w:p>
    <w:p w14:paraId="1AE888CD">
      <w:pPr>
        <w:spacing w:line="120" w:lineRule="auto"/>
        <w:ind w:firstLine="480" w:firstLineChars="200"/>
        <w:rPr>
          <w:sz w:val="24"/>
          <w:lang w:eastAsia="zh-CN"/>
        </w:rPr>
      </w:pPr>
      <w:r>
        <w:rPr>
          <w:rFonts w:hint="eastAsia"/>
          <w:sz w:val="24"/>
          <w:lang w:eastAsia="zh-CN"/>
        </w:rPr>
        <w:t>（特别提示：本合同系各方在平等、自愿的基础上依法协商订立，所有合同条款均是双方意思的真实表示。为维护乙方的合法权益，甲方特提请乙方对有关双方权利义务的全部条款、特别是黑体部分内容予以充分注意）</w:t>
      </w:r>
    </w:p>
    <w:p w14:paraId="6AE2F044">
      <w:pPr>
        <w:spacing w:line="120" w:lineRule="auto"/>
        <w:rPr>
          <w:sz w:val="24"/>
        </w:rPr>
      </w:pPr>
      <w:r>
        <w:rPr>
          <w:rFonts w:hint="eastAsia"/>
          <w:sz w:val="24"/>
        </w:rPr>
        <w:t>1、合同标的和合同价格</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1360"/>
        <w:gridCol w:w="1701"/>
        <w:gridCol w:w="1417"/>
        <w:gridCol w:w="1759"/>
      </w:tblGrid>
      <w:tr w14:paraId="6EAE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00490CF5">
            <w:pPr>
              <w:spacing w:line="120" w:lineRule="auto"/>
              <w:jc w:val="center"/>
              <w:rPr>
                <w:b/>
                <w:sz w:val="24"/>
              </w:rPr>
            </w:pPr>
            <w:r>
              <w:rPr>
                <w:rFonts w:hint="eastAsia"/>
                <w:b/>
                <w:sz w:val="24"/>
              </w:rPr>
              <w:t>产品名称</w:t>
            </w:r>
          </w:p>
        </w:tc>
        <w:tc>
          <w:tcPr>
            <w:tcW w:w="1360" w:type="dxa"/>
            <w:vAlign w:val="center"/>
          </w:tcPr>
          <w:p w14:paraId="224D4451">
            <w:pPr>
              <w:spacing w:line="120" w:lineRule="auto"/>
              <w:jc w:val="center"/>
              <w:rPr>
                <w:b/>
                <w:sz w:val="24"/>
              </w:rPr>
            </w:pPr>
            <w:r>
              <w:rPr>
                <w:rFonts w:hint="eastAsia"/>
                <w:b/>
                <w:sz w:val="24"/>
              </w:rPr>
              <w:t>规格型号</w:t>
            </w:r>
          </w:p>
        </w:tc>
        <w:tc>
          <w:tcPr>
            <w:tcW w:w="1701" w:type="dxa"/>
            <w:vAlign w:val="center"/>
          </w:tcPr>
          <w:p w14:paraId="4DBE87CC">
            <w:pPr>
              <w:spacing w:line="120" w:lineRule="auto"/>
              <w:jc w:val="center"/>
              <w:rPr>
                <w:b/>
                <w:sz w:val="24"/>
              </w:rPr>
            </w:pPr>
            <w:r>
              <w:rPr>
                <w:rFonts w:hint="eastAsia"/>
                <w:b/>
                <w:sz w:val="24"/>
              </w:rPr>
              <w:t>数量</w:t>
            </w:r>
          </w:p>
        </w:tc>
        <w:tc>
          <w:tcPr>
            <w:tcW w:w="1417" w:type="dxa"/>
            <w:vAlign w:val="center"/>
          </w:tcPr>
          <w:p w14:paraId="0EB53F24">
            <w:pPr>
              <w:spacing w:line="120" w:lineRule="auto"/>
              <w:jc w:val="center"/>
              <w:rPr>
                <w:b/>
                <w:sz w:val="24"/>
              </w:rPr>
            </w:pPr>
            <w:r>
              <w:rPr>
                <w:rFonts w:hint="eastAsia"/>
                <w:b/>
                <w:sz w:val="24"/>
              </w:rPr>
              <w:t>单价/元</w:t>
            </w:r>
          </w:p>
        </w:tc>
        <w:tc>
          <w:tcPr>
            <w:tcW w:w="1759" w:type="dxa"/>
            <w:vAlign w:val="center"/>
          </w:tcPr>
          <w:p w14:paraId="0D28007D">
            <w:pPr>
              <w:spacing w:line="120" w:lineRule="auto"/>
              <w:jc w:val="center"/>
              <w:rPr>
                <w:b/>
                <w:sz w:val="24"/>
              </w:rPr>
            </w:pPr>
            <w:r>
              <w:rPr>
                <w:rFonts w:hint="eastAsia"/>
                <w:b/>
                <w:sz w:val="24"/>
              </w:rPr>
              <w:t>总价/元</w:t>
            </w:r>
          </w:p>
        </w:tc>
      </w:tr>
      <w:tr w14:paraId="26406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099A105F">
            <w:pPr>
              <w:spacing w:line="120" w:lineRule="auto"/>
              <w:jc w:val="center"/>
              <w:rPr>
                <w:sz w:val="24"/>
              </w:rPr>
            </w:pPr>
            <w:permStart w:id="0" w:edGrp="everyone" w:colFirst="0" w:colLast="0"/>
            <w:permStart w:id="1" w:edGrp="everyone" w:colFirst="1" w:colLast="1"/>
            <w:permStart w:id="2" w:edGrp="everyone" w:colFirst="2" w:colLast="2"/>
            <w:permStart w:id="3" w:edGrp="everyone" w:colFirst="3" w:colLast="3"/>
            <w:permStart w:id="4" w:edGrp="everyone" w:colFirst="4" w:colLast="4"/>
          </w:p>
        </w:tc>
        <w:tc>
          <w:tcPr>
            <w:tcW w:w="1360" w:type="dxa"/>
            <w:vAlign w:val="center"/>
          </w:tcPr>
          <w:p w14:paraId="546C0C00">
            <w:pPr>
              <w:spacing w:line="120" w:lineRule="auto"/>
              <w:jc w:val="center"/>
              <w:rPr>
                <w:sz w:val="24"/>
              </w:rPr>
            </w:pPr>
          </w:p>
        </w:tc>
        <w:tc>
          <w:tcPr>
            <w:tcW w:w="1701" w:type="dxa"/>
            <w:vAlign w:val="center"/>
          </w:tcPr>
          <w:p w14:paraId="45FF0A1E">
            <w:pPr>
              <w:spacing w:line="120" w:lineRule="auto"/>
              <w:jc w:val="center"/>
              <w:rPr>
                <w:sz w:val="24"/>
              </w:rPr>
            </w:pPr>
          </w:p>
        </w:tc>
        <w:tc>
          <w:tcPr>
            <w:tcW w:w="1417" w:type="dxa"/>
            <w:vAlign w:val="center"/>
          </w:tcPr>
          <w:p w14:paraId="77F42E84">
            <w:pPr>
              <w:spacing w:line="120" w:lineRule="auto"/>
              <w:jc w:val="center"/>
              <w:rPr>
                <w:sz w:val="24"/>
              </w:rPr>
            </w:pPr>
          </w:p>
        </w:tc>
        <w:tc>
          <w:tcPr>
            <w:tcW w:w="1759" w:type="dxa"/>
            <w:vAlign w:val="center"/>
          </w:tcPr>
          <w:p w14:paraId="419C80E9">
            <w:pPr>
              <w:spacing w:line="120" w:lineRule="auto"/>
              <w:jc w:val="center"/>
              <w:rPr>
                <w:sz w:val="24"/>
              </w:rPr>
            </w:pPr>
          </w:p>
        </w:tc>
      </w:tr>
      <w:permEnd w:id="0"/>
      <w:permEnd w:id="1"/>
      <w:permEnd w:id="2"/>
      <w:permEnd w:id="3"/>
      <w:permEnd w:id="4"/>
      <w:tr w14:paraId="3788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68E4C79F">
            <w:pPr>
              <w:spacing w:line="120" w:lineRule="auto"/>
              <w:jc w:val="center"/>
              <w:rPr>
                <w:sz w:val="24"/>
              </w:rPr>
            </w:pPr>
            <w:permStart w:id="5" w:edGrp="everyone" w:colFirst="0" w:colLast="0"/>
            <w:permStart w:id="6" w:edGrp="everyone" w:colFirst="1" w:colLast="1"/>
            <w:permStart w:id="7" w:edGrp="everyone" w:colFirst="2" w:colLast="2"/>
            <w:permStart w:id="8" w:edGrp="everyone" w:colFirst="3" w:colLast="3"/>
            <w:permStart w:id="9" w:edGrp="everyone" w:colFirst="4" w:colLast="4"/>
          </w:p>
        </w:tc>
        <w:tc>
          <w:tcPr>
            <w:tcW w:w="1360" w:type="dxa"/>
            <w:vAlign w:val="center"/>
          </w:tcPr>
          <w:p w14:paraId="6B4388EA">
            <w:pPr>
              <w:spacing w:line="120" w:lineRule="auto"/>
              <w:jc w:val="center"/>
              <w:rPr>
                <w:sz w:val="24"/>
              </w:rPr>
            </w:pPr>
          </w:p>
        </w:tc>
        <w:tc>
          <w:tcPr>
            <w:tcW w:w="1701" w:type="dxa"/>
            <w:vAlign w:val="center"/>
          </w:tcPr>
          <w:p w14:paraId="4458213A">
            <w:pPr>
              <w:spacing w:line="120" w:lineRule="auto"/>
              <w:jc w:val="center"/>
              <w:rPr>
                <w:sz w:val="24"/>
              </w:rPr>
            </w:pPr>
          </w:p>
        </w:tc>
        <w:tc>
          <w:tcPr>
            <w:tcW w:w="1417" w:type="dxa"/>
            <w:vAlign w:val="center"/>
          </w:tcPr>
          <w:p w14:paraId="71023A99">
            <w:pPr>
              <w:spacing w:line="120" w:lineRule="auto"/>
              <w:jc w:val="center"/>
              <w:rPr>
                <w:sz w:val="24"/>
              </w:rPr>
            </w:pPr>
          </w:p>
        </w:tc>
        <w:tc>
          <w:tcPr>
            <w:tcW w:w="1759" w:type="dxa"/>
            <w:vAlign w:val="center"/>
          </w:tcPr>
          <w:p w14:paraId="43364018">
            <w:pPr>
              <w:spacing w:line="120" w:lineRule="auto"/>
              <w:jc w:val="center"/>
              <w:rPr>
                <w:sz w:val="24"/>
              </w:rPr>
            </w:pPr>
          </w:p>
        </w:tc>
      </w:tr>
      <w:permEnd w:id="5"/>
      <w:permEnd w:id="6"/>
      <w:permEnd w:id="7"/>
      <w:permEnd w:id="8"/>
      <w:permEnd w:id="9"/>
      <w:tr w14:paraId="78ED4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70709D5C">
            <w:pPr>
              <w:spacing w:line="120" w:lineRule="auto"/>
              <w:jc w:val="center"/>
              <w:rPr>
                <w:sz w:val="24"/>
              </w:rPr>
            </w:pPr>
            <w:permStart w:id="10" w:edGrp="everyone" w:colFirst="0" w:colLast="0"/>
            <w:permStart w:id="11" w:edGrp="everyone" w:colFirst="1" w:colLast="1"/>
            <w:permStart w:id="12" w:edGrp="everyone" w:colFirst="2" w:colLast="2"/>
            <w:permStart w:id="13" w:edGrp="everyone" w:colFirst="3" w:colLast="3"/>
            <w:permStart w:id="14" w:edGrp="everyone" w:colFirst="4" w:colLast="4"/>
          </w:p>
        </w:tc>
        <w:tc>
          <w:tcPr>
            <w:tcW w:w="1360" w:type="dxa"/>
            <w:vAlign w:val="center"/>
          </w:tcPr>
          <w:p w14:paraId="3C431E03">
            <w:pPr>
              <w:spacing w:line="120" w:lineRule="auto"/>
              <w:jc w:val="center"/>
              <w:rPr>
                <w:sz w:val="24"/>
              </w:rPr>
            </w:pPr>
          </w:p>
        </w:tc>
        <w:tc>
          <w:tcPr>
            <w:tcW w:w="1701" w:type="dxa"/>
            <w:vAlign w:val="center"/>
          </w:tcPr>
          <w:p w14:paraId="44086273">
            <w:pPr>
              <w:spacing w:line="120" w:lineRule="auto"/>
              <w:jc w:val="center"/>
              <w:rPr>
                <w:sz w:val="24"/>
              </w:rPr>
            </w:pPr>
          </w:p>
        </w:tc>
        <w:tc>
          <w:tcPr>
            <w:tcW w:w="1417" w:type="dxa"/>
            <w:vAlign w:val="center"/>
          </w:tcPr>
          <w:p w14:paraId="723D0C4B">
            <w:pPr>
              <w:spacing w:line="120" w:lineRule="auto"/>
              <w:jc w:val="center"/>
              <w:rPr>
                <w:sz w:val="24"/>
              </w:rPr>
            </w:pPr>
          </w:p>
        </w:tc>
        <w:tc>
          <w:tcPr>
            <w:tcW w:w="1759" w:type="dxa"/>
            <w:vAlign w:val="center"/>
          </w:tcPr>
          <w:p w14:paraId="66D4AC10">
            <w:pPr>
              <w:spacing w:line="120" w:lineRule="auto"/>
              <w:jc w:val="center"/>
              <w:rPr>
                <w:sz w:val="24"/>
              </w:rPr>
            </w:pPr>
          </w:p>
        </w:tc>
      </w:tr>
      <w:permEnd w:id="10"/>
      <w:permEnd w:id="11"/>
      <w:permEnd w:id="12"/>
      <w:permEnd w:id="13"/>
      <w:permEnd w:id="14"/>
      <w:tr w14:paraId="0FE95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5E2A8318">
            <w:pPr>
              <w:spacing w:line="120" w:lineRule="auto"/>
              <w:jc w:val="center"/>
              <w:rPr>
                <w:sz w:val="24"/>
              </w:rPr>
            </w:pPr>
            <w:permStart w:id="15" w:edGrp="everyone" w:colFirst="0" w:colLast="0"/>
            <w:permStart w:id="16" w:edGrp="everyone" w:colFirst="1" w:colLast="1"/>
            <w:permStart w:id="17" w:edGrp="everyone" w:colFirst="2" w:colLast="2"/>
            <w:permStart w:id="18" w:edGrp="everyone" w:colFirst="3" w:colLast="3"/>
            <w:permStart w:id="19" w:edGrp="everyone" w:colFirst="4" w:colLast="4"/>
          </w:p>
        </w:tc>
        <w:tc>
          <w:tcPr>
            <w:tcW w:w="1360" w:type="dxa"/>
            <w:vAlign w:val="center"/>
          </w:tcPr>
          <w:p w14:paraId="35BE24D2">
            <w:pPr>
              <w:spacing w:line="120" w:lineRule="auto"/>
              <w:jc w:val="center"/>
              <w:rPr>
                <w:sz w:val="24"/>
              </w:rPr>
            </w:pPr>
          </w:p>
        </w:tc>
        <w:tc>
          <w:tcPr>
            <w:tcW w:w="1701" w:type="dxa"/>
            <w:vAlign w:val="center"/>
          </w:tcPr>
          <w:p w14:paraId="2331222D">
            <w:pPr>
              <w:spacing w:line="120" w:lineRule="auto"/>
              <w:jc w:val="center"/>
              <w:rPr>
                <w:sz w:val="24"/>
              </w:rPr>
            </w:pPr>
          </w:p>
        </w:tc>
        <w:tc>
          <w:tcPr>
            <w:tcW w:w="1417" w:type="dxa"/>
            <w:vAlign w:val="center"/>
          </w:tcPr>
          <w:p w14:paraId="0DAE358D">
            <w:pPr>
              <w:spacing w:line="120" w:lineRule="auto"/>
              <w:jc w:val="center"/>
              <w:rPr>
                <w:sz w:val="24"/>
              </w:rPr>
            </w:pPr>
          </w:p>
        </w:tc>
        <w:tc>
          <w:tcPr>
            <w:tcW w:w="1759" w:type="dxa"/>
            <w:vAlign w:val="center"/>
          </w:tcPr>
          <w:p w14:paraId="4CF3B6A1">
            <w:pPr>
              <w:spacing w:line="120" w:lineRule="auto"/>
              <w:jc w:val="center"/>
              <w:rPr>
                <w:sz w:val="24"/>
              </w:rPr>
            </w:pPr>
          </w:p>
        </w:tc>
      </w:tr>
      <w:permEnd w:id="15"/>
      <w:permEnd w:id="16"/>
      <w:permEnd w:id="17"/>
      <w:permEnd w:id="18"/>
      <w:permEnd w:id="19"/>
      <w:tr w14:paraId="72637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6B64F059">
            <w:pPr>
              <w:spacing w:line="120" w:lineRule="auto"/>
              <w:jc w:val="center"/>
              <w:rPr>
                <w:sz w:val="24"/>
              </w:rPr>
            </w:pPr>
            <w:permStart w:id="20" w:edGrp="everyone" w:colFirst="0" w:colLast="0"/>
            <w:permStart w:id="21" w:edGrp="everyone" w:colFirst="1" w:colLast="1"/>
            <w:permStart w:id="22" w:edGrp="everyone" w:colFirst="2" w:colLast="2"/>
            <w:permStart w:id="23" w:edGrp="everyone" w:colFirst="3" w:colLast="3"/>
            <w:permStart w:id="24" w:edGrp="everyone" w:colFirst="4" w:colLast="4"/>
          </w:p>
        </w:tc>
        <w:tc>
          <w:tcPr>
            <w:tcW w:w="1360" w:type="dxa"/>
            <w:vAlign w:val="center"/>
          </w:tcPr>
          <w:p w14:paraId="139478C9">
            <w:pPr>
              <w:spacing w:line="120" w:lineRule="auto"/>
              <w:jc w:val="center"/>
              <w:rPr>
                <w:sz w:val="24"/>
              </w:rPr>
            </w:pPr>
          </w:p>
        </w:tc>
        <w:tc>
          <w:tcPr>
            <w:tcW w:w="1701" w:type="dxa"/>
            <w:vAlign w:val="center"/>
          </w:tcPr>
          <w:p w14:paraId="1B918666">
            <w:pPr>
              <w:spacing w:line="120" w:lineRule="auto"/>
              <w:jc w:val="center"/>
              <w:rPr>
                <w:sz w:val="24"/>
              </w:rPr>
            </w:pPr>
          </w:p>
        </w:tc>
        <w:tc>
          <w:tcPr>
            <w:tcW w:w="1417" w:type="dxa"/>
            <w:vAlign w:val="center"/>
          </w:tcPr>
          <w:p w14:paraId="114DD9AD">
            <w:pPr>
              <w:spacing w:line="120" w:lineRule="auto"/>
              <w:jc w:val="center"/>
              <w:rPr>
                <w:sz w:val="24"/>
              </w:rPr>
            </w:pPr>
          </w:p>
        </w:tc>
        <w:tc>
          <w:tcPr>
            <w:tcW w:w="1759" w:type="dxa"/>
            <w:vAlign w:val="center"/>
          </w:tcPr>
          <w:p w14:paraId="7CE2FB3E">
            <w:pPr>
              <w:spacing w:line="120" w:lineRule="auto"/>
              <w:jc w:val="center"/>
              <w:rPr>
                <w:sz w:val="24"/>
              </w:rPr>
            </w:pPr>
          </w:p>
        </w:tc>
      </w:tr>
      <w:permEnd w:id="20"/>
      <w:permEnd w:id="21"/>
      <w:permEnd w:id="22"/>
      <w:permEnd w:id="23"/>
      <w:permEnd w:id="24"/>
      <w:tr w14:paraId="5EFD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16A1C703">
            <w:pPr>
              <w:spacing w:line="120" w:lineRule="auto"/>
              <w:jc w:val="center"/>
              <w:rPr>
                <w:sz w:val="24"/>
              </w:rPr>
            </w:pPr>
            <w:permStart w:id="25" w:edGrp="everyone" w:colFirst="0" w:colLast="0"/>
            <w:permStart w:id="26" w:edGrp="everyone" w:colFirst="1" w:colLast="1"/>
            <w:permStart w:id="27" w:edGrp="everyone" w:colFirst="2" w:colLast="2"/>
            <w:permStart w:id="28" w:edGrp="everyone" w:colFirst="3" w:colLast="3"/>
            <w:permStart w:id="29" w:edGrp="everyone" w:colFirst="4" w:colLast="4"/>
          </w:p>
        </w:tc>
        <w:tc>
          <w:tcPr>
            <w:tcW w:w="1360" w:type="dxa"/>
            <w:vAlign w:val="center"/>
          </w:tcPr>
          <w:p w14:paraId="69431363">
            <w:pPr>
              <w:spacing w:line="120" w:lineRule="auto"/>
              <w:jc w:val="center"/>
              <w:rPr>
                <w:sz w:val="24"/>
              </w:rPr>
            </w:pPr>
          </w:p>
        </w:tc>
        <w:tc>
          <w:tcPr>
            <w:tcW w:w="1701" w:type="dxa"/>
            <w:vAlign w:val="center"/>
          </w:tcPr>
          <w:p w14:paraId="1FFDAE73">
            <w:pPr>
              <w:spacing w:line="120" w:lineRule="auto"/>
              <w:jc w:val="center"/>
              <w:rPr>
                <w:sz w:val="24"/>
              </w:rPr>
            </w:pPr>
          </w:p>
        </w:tc>
        <w:tc>
          <w:tcPr>
            <w:tcW w:w="1417" w:type="dxa"/>
            <w:vAlign w:val="center"/>
          </w:tcPr>
          <w:p w14:paraId="2FBC05D4">
            <w:pPr>
              <w:spacing w:line="120" w:lineRule="auto"/>
              <w:jc w:val="center"/>
              <w:rPr>
                <w:sz w:val="24"/>
              </w:rPr>
            </w:pPr>
          </w:p>
        </w:tc>
        <w:tc>
          <w:tcPr>
            <w:tcW w:w="1759" w:type="dxa"/>
            <w:vAlign w:val="center"/>
          </w:tcPr>
          <w:p w14:paraId="6E4ADD35">
            <w:pPr>
              <w:spacing w:line="120" w:lineRule="auto"/>
              <w:jc w:val="center"/>
              <w:rPr>
                <w:sz w:val="24"/>
              </w:rPr>
            </w:pPr>
          </w:p>
        </w:tc>
      </w:tr>
      <w:permEnd w:id="25"/>
      <w:permEnd w:id="26"/>
      <w:permEnd w:id="27"/>
      <w:permEnd w:id="28"/>
      <w:permEnd w:id="29"/>
      <w:tr w14:paraId="262F6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76" w:type="dxa"/>
            <w:vAlign w:val="center"/>
          </w:tcPr>
          <w:p w14:paraId="514E2F33">
            <w:pPr>
              <w:spacing w:line="120" w:lineRule="auto"/>
              <w:jc w:val="center"/>
              <w:rPr>
                <w:sz w:val="24"/>
              </w:rPr>
            </w:pPr>
            <w:r>
              <w:rPr>
                <w:rFonts w:hint="eastAsia"/>
                <w:sz w:val="24"/>
              </w:rPr>
              <w:t>合同金额合计</w:t>
            </w:r>
          </w:p>
        </w:tc>
        <w:tc>
          <w:tcPr>
            <w:tcW w:w="6237" w:type="dxa"/>
            <w:gridSpan w:val="4"/>
            <w:vAlign w:val="center"/>
          </w:tcPr>
          <w:p w14:paraId="49628886">
            <w:pPr>
              <w:spacing w:line="120" w:lineRule="auto"/>
              <w:jc w:val="center"/>
              <w:rPr>
                <w:sz w:val="24"/>
              </w:rPr>
            </w:pPr>
            <w:permStart w:id="30" w:edGrp="everyone"/>
            <w:r>
              <w:rPr>
                <w:rFonts w:hint="eastAsia"/>
                <w:sz w:val="24"/>
              </w:rPr>
              <w:t xml:space="preserve">    </w:t>
            </w:r>
            <w:permEnd w:id="30"/>
            <w:r>
              <w:rPr>
                <w:rFonts w:hint="eastAsia"/>
                <w:sz w:val="24"/>
              </w:rPr>
              <w:t xml:space="preserve">（大写） </w:t>
            </w:r>
            <w:permStart w:id="31" w:edGrp="everyone"/>
            <w:r>
              <w:rPr>
                <w:rFonts w:hint="eastAsia"/>
                <w:sz w:val="24"/>
              </w:rPr>
              <w:t xml:space="preserve">  </w:t>
            </w:r>
            <w:permEnd w:id="31"/>
            <w:r>
              <w:rPr>
                <w:rFonts w:hint="eastAsia"/>
                <w:sz w:val="24"/>
              </w:rPr>
              <w:t>（小写）</w:t>
            </w:r>
          </w:p>
        </w:tc>
      </w:tr>
    </w:tbl>
    <w:p w14:paraId="1A22B3B0">
      <w:pPr>
        <w:spacing w:line="120" w:lineRule="auto"/>
        <w:ind w:firstLine="360" w:firstLineChars="150"/>
        <w:rPr>
          <w:sz w:val="24"/>
          <w:lang w:eastAsia="zh-CN"/>
        </w:rPr>
      </w:pPr>
      <w:r>
        <w:rPr>
          <w:rFonts w:hint="eastAsia"/>
          <w:sz w:val="24"/>
          <w:lang w:eastAsia="zh-CN"/>
        </w:rPr>
        <w:t>上述金额为含税价格，包含了乙方提供本合同约定的产品及相应服务（如有）的全部价格，除非另有约定，甲方不再承担其他费用。</w:t>
      </w:r>
    </w:p>
    <w:p w14:paraId="2293FD54">
      <w:pPr>
        <w:spacing w:line="120" w:lineRule="auto"/>
        <w:ind w:firstLine="360" w:firstLineChars="150"/>
        <w:rPr>
          <w:sz w:val="24"/>
          <w:lang w:eastAsia="zh-CN"/>
        </w:rPr>
      </w:pPr>
      <w:r>
        <w:rPr>
          <w:rFonts w:hint="eastAsia"/>
          <w:sz w:val="24"/>
          <w:lang w:eastAsia="zh-CN"/>
        </w:rPr>
        <w:t>。</w:t>
      </w:r>
    </w:p>
    <w:p w14:paraId="01D70C61">
      <w:pPr>
        <w:spacing w:line="360" w:lineRule="auto"/>
        <w:rPr>
          <w:sz w:val="24"/>
          <w:lang w:eastAsia="zh-CN"/>
        </w:rPr>
      </w:pPr>
      <w:r>
        <w:rPr>
          <w:rFonts w:hint="eastAsia"/>
          <w:sz w:val="24"/>
          <w:lang w:eastAsia="zh-CN"/>
        </w:rPr>
        <w:t>2、交货：</w:t>
      </w:r>
    </w:p>
    <w:p w14:paraId="2678C88F">
      <w:pPr>
        <w:spacing w:line="360" w:lineRule="auto"/>
        <w:ind w:firstLine="480" w:firstLineChars="200"/>
        <w:rPr>
          <w:sz w:val="24"/>
          <w:lang w:eastAsia="zh-CN"/>
        </w:rPr>
      </w:pPr>
      <w:r>
        <w:rPr>
          <w:rFonts w:hint="eastAsia"/>
          <w:sz w:val="24"/>
          <w:lang w:eastAsia="zh-CN"/>
        </w:rPr>
        <w:t>2.1交货方式：</w:t>
      </w:r>
      <w:r>
        <w:rPr>
          <w:sz w:val="24"/>
          <w:u w:val="single"/>
          <w:lang w:eastAsia="zh-CN"/>
        </w:rPr>
        <w:t xml:space="preserve">                    </w:t>
      </w:r>
    </w:p>
    <w:p w14:paraId="71325E51">
      <w:pPr>
        <w:spacing w:line="360" w:lineRule="auto"/>
        <w:ind w:firstLine="480" w:firstLineChars="200"/>
        <w:rPr>
          <w:sz w:val="24"/>
          <w:lang w:eastAsia="zh-CN"/>
        </w:rPr>
      </w:pPr>
      <w:r>
        <w:rPr>
          <w:rFonts w:hint="eastAsia"/>
          <w:sz w:val="24"/>
          <w:lang w:eastAsia="zh-CN"/>
        </w:rPr>
        <w:t>2.2交货地点：运送到</w:t>
      </w:r>
      <w:r>
        <w:rPr>
          <w:sz w:val="24"/>
          <w:u w:val="single"/>
          <w:lang w:eastAsia="zh-CN"/>
        </w:rPr>
        <w:t xml:space="preserve">                    </w:t>
      </w:r>
      <w:r>
        <w:rPr>
          <w:rFonts w:hint="eastAsia"/>
          <w:sz w:val="24"/>
          <w:lang w:eastAsia="zh-CN"/>
        </w:rPr>
        <w:t>（以甲方提供的送货清单和地址明细为准）</w:t>
      </w:r>
    </w:p>
    <w:p w14:paraId="04F1F1F9">
      <w:pPr>
        <w:spacing w:line="360" w:lineRule="auto"/>
        <w:ind w:firstLine="480" w:firstLineChars="200"/>
        <w:rPr>
          <w:sz w:val="24"/>
          <w:lang w:eastAsia="zh-CN"/>
        </w:rPr>
      </w:pPr>
      <w:r>
        <w:rPr>
          <w:rFonts w:hint="eastAsia"/>
          <w:sz w:val="24"/>
          <w:lang w:eastAsia="zh-CN"/>
        </w:rPr>
        <w:t>2.3交货时间：</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u w:val="single"/>
          <w:lang w:eastAsia="zh-CN"/>
        </w:rPr>
        <w:t>（</w:t>
      </w:r>
      <w:r>
        <w:rPr>
          <w:rFonts w:hint="eastAsia"/>
          <w:b/>
          <w:sz w:val="24"/>
          <w:u w:val="single"/>
          <w:lang w:eastAsia="zh-CN"/>
        </w:rPr>
        <w:t>如甲方要求推迟交货，则乙方应无条件同意并保管好货物）</w:t>
      </w:r>
    </w:p>
    <w:p w14:paraId="0197ADD9">
      <w:pPr>
        <w:spacing w:line="360" w:lineRule="auto"/>
        <w:ind w:firstLine="480" w:firstLineChars="200"/>
        <w:rPr>
          <w:sz w:val="24"/>
          <w:lang w:eastAsia="zh-CN"/>
        </w:rPr>
      </w:pPr>
      <w:r>
        <w:rPr>
          <w:rFonts w:hint="eastAsia"/>
          <w:sz w:val="24"/>
          <w:lang w:eastAsia="zh-CN"/>
        </w:rPr>
        <w:t>2.4乙方提供产品安装及调试服务，并承担运输过程中发生的一切费用。在产品交付给甲方之前，产品毁损、灭失等风险均由乙方自行承担。</w:t>
      </w:r>
    </w:p>
    <w:p w14:paraId="37799D8C">
      <w:pPr>
        <w:spacing w:line="360" w:lineRule="auto"/>
        <w:rPr>
          <w:sz w:val="24"/>
          <w:lang w:eastAsia="zh-CN"/>
        </w:rPr>
      </w:pPr>
      <w:r>
        <w:rPr>
          <w:rFonts w:hint="eastAsia"/>
          <w:sz w:val="24"/>
          <w:lang w:eastAsia="zh-CN"/>
        </w:rPr>
        <w:t>3、付款方式与条件</w:t>
      </w:r>
    </w:p>
    <w:p w14:paraId="7BC792DC">
      <w:pPr>
        <w:spacing w:line="360" w:lineRule="auto"/>
        <w:ind w:firstLine="480" w:firstLineChars="200"/>
        <w:rPr>
          <w:sz w:val="24"/>
          <w:lang w:eastAsia="zh-CN"/>
        </w:rPr>
      </w:pPr>
      <w:r>
        <w:rPr>
          <w:rFonts w:hint="eastAsia"/>
          <w:sz w:val="24"/>
          <w:lang w:eastAsia="zh-CN"/>
        </w:rPr>
        <w:t xml:space="preserve">3.1分两次付款，每次乙方交付的产品按合同约定标准经甲方验收合格后，乙方开具当批次货物全额 </w:t>
      </w:r>
      <w:r>
        <w:rPr>
          <w:rFonts w:hint="eastAsia"/>
          <w:sz w:val="24"/>
          <w:u w:val="single"/>
          <w:lang w:eastAsia="zh-CN"/>
        </w:rPr>
        <w:t xml:space="preserve"> </w:t>
      </w:r>
      <w:r>
        <w:rPr>
          <w:sz w:val="24"/>
          <w:u w:val="single"/>
          <w:lang w:eastAsia="zh-CN"/>
        </w:rPr>
        <w:t xml:space="preserve"> </w:t>
      </w:r>
      <w:r>
        <w:rPr>
          <w:rFonts w:hint="eastAsia"/>
          <w:sz w:val="24"/>
          <w:u w:val="single"/>
          <w:lang w:eastAsia="zh-CN"/>
        </w:rPr>
        <w:t xml:space="preserve"> </w:t>
      </w:r>
      <w:r>
        <w:rPr>
          <w:rFonts w:hint="eastAsia"/>
          <w:sz w:val="24"/>
          <w:lang w:eastAsia="zh-CN"/>
        </w:rPr>
        <w:t>%增值税专用发票，甲方</w:t>
      </w:r>
      <w:r>
        <w:rPr>
          <w:sz w:val="24"/>
          <w:u w:val="single"/>
          <w:lang w:eastAsia="zh-CN"/>
        </w:rPr>
        <w:t xml:space="preserve"> </w:t>
      </w:r>
      <w:r>
        <w:rPr>
          <w:rFonts w:hint="eastAsia"/>
          <w:sz w:val="24"/>
          <w:u w:val="single"/>
          <w:lang w:eastAsia="zh-CN"/>
        </w:rPr>
        <w:t>收到全额发票原件后60日内</w:t>
      </w:r>
      <w:r>
        <w:rPr>
          <w:rFonts w:hint="eastAsia"/>
          <w:sz w:val="24"/>
          <w:lang w:eastAsia="zh-CN"/>
        </w:rPr>
        <w:t>向乙方支付当批次货物全额货款。</w:t>
      </w:r>
    </w:p>
    <w:p w14:paraId="072CCA36">
      <w:pPr>
        <w:spacing w:line="360" w:lineRule="auto"/>
        <w:ind w:firstLine="480" w:firstLineChars="200"/>
        <w:rPr>
          <w:sz w:val="24"/>
          <w:lang w:eastAsia="zh-CN"/>
        </w:rPr>
      </w:pPr>
      <w:r>
        <w:rPr>
          <w:rFonts w:hint="eastAsia"/>
          <w:sz w:val="24"/>
          <w:lang w:eastAsia="zh-CN"/>
        </w:rPr>
        <w:t xml:space="preserve">3.2 </w:t>
      </w:r>
      <w:r>
        <w:rPr>
          <w:sz w:val="24"/>
          <w:lang w:eastAsia="zh-CN"/>
        </w:rPr>
        <w:t>乙方应根据甲方要求在甲方每次付款前</w:t>
      </w:r>
      <w:r>
        <w:rPr>
          <w:sz w:val="24"/>
          <w:u w:val="single"/>
          <w:lang w:eastAsia="zh-CN"/>
        </w:rPr>
        <w:t xml:space="preserve">    </w:t>
      </w:r>
      <w:r>
        <w:rPr>
          <w:sz w:val="24"/>
          <w:lang w:eastAsia="zh-CN"/>
        </w:rPr>
        <w:t>日内提供正式税务发票</w:t>
      </w:r>
      <w:r>
        <w:rPr>
          <w:rFonts w:hint="eastAsia"/>
          <w:sz w:val="24"/>
          <w:lang w:eastAsia="zh-CN"/>
        </w:rPr>
        <w:t>，否则甲方有权顺延付款。现场交货条件下，乙方应提交</w:t>
      </w:r>
      <w:r>
        <w:rPr>
          <w:sz w:val="24"/>
          <w:u w:val="single"/>
          <w:lang w:eastAsia="zh-CN"/>
        </w:rPr>
        <w:t xml:space="preserve">    </w:t>
      </w:r>
      <w:r>
        <w:rPr>
          <w:rFonts w:hint="eastAsia"/>
          <w:sz w:val="24"/>
          <w:lang w:eastAsia="zh-CN"/>
        </w:rPr>
        <w:t>发票（税率</w:t>
      </w:r>
      <w:r>
        <w:rPr>
          <w:sz w:val="24"/>
          <w:u w:val="single"/>
          <w:lang w:eastAsia="zh-CN"/>
        </w:rPr>
        <w:t xml:space="preserve">    </w:t>
      </w:r>
      <w:r>
        <w:rPr>
          <w:rFonts w:hint="eastAsia"/>
          <w:sz w:val="24"/>
          <w:lang w:eastAsia="zh-CN"/>
        </w:rPr>
        <w:t>%）。</w:t>
      </w:r>
    </w:p>
    <w:p w14:paraId="5D3A63C7">
      <w:pPr>
        <w:spacing w:line="360" w:lineRule="auto"/>
        <w:ind w:firstLine="480" w:firstLineChars="200"/>
        <w:rPr>
          <w:sz w:val="24"/>
          <w:lang w:eastAsia="zh-CN"/>
        </w:rPr>
      </w:pPr>
      <w:r>
        <w:rPr>
          <w:rFonts w:hint="eastAsia"/>
          <w:sz w:val="24"/>
          <w:lang w:eastAsia="zh-CN"/>
        </w:rPr>
        <w:t>3.3甲方的付款并不限制甲方在随后时间对已开具发票的费用提出争议或对合同中不满意的服务、不符合要求的产品进行索赔的权利。</w:t>
      </w:r>
    </w:p>
    <w:p w14:paraId="3ED04DFB">
      <w:pPr>
        <w:spacing w:line="360" w:lineRule="auto"/>
        <w:ind w:firstLine="480" w:firstLineChars="200"/>
        <w:rPr>
          <w:sz w:val="24"/>
          <w:lang w:eastAsia="zh-CN"/>
        </w:rPr>
      </w:pPr>
      <w:r>
        <w:rPr>
          <w:rFonts w:hint="eastAsia"/>
          <w:sz w:val="24"/>
          <w:lang w:eastAsia="zh-CN"/>
        </w:rPr>
        <w:t>3.4甲方有权从应付乙方的款项中抵扣乙方按本合同应支付给甲方的费用，包括但不限于违约金、赔偿金、乙方造成的一切损失、债务。</w:t>
      </w:r>
    </w:p>
    <w:p w14:paraId="7D84681F">
      <w:pPr>
        <w:spacing w:line="360" w:lineRule="auto"/>
        <w:rPr>
          <w:sz w:val="24"/>
          <w:lang w:eastAsia="zh-CN"/>
        </w:rPr>
      </w:pPr>
      <w:r>
        <w:rPr>
          <w:rFonts w:hint="eastAsia"/>
          <w:sz w:val="24"/>
          <w:lang w:eastAsia="zh-CN"/>
        </w:rPr>
        <w:t>4、质量要求和技术标准</w:t>
      </w:r>
    </w:p>
    <w:p w14:paraId="43BEA052">
      <w:pPr>
        <w:spacing w:line="360" w:lineRule="auto"/>
        <w:rPr>
          <w:b/>
          <w:sz w:val="24"/>
          <w:lang w:eastAsia="zh-CN"/>
        </w:rPr>
      </w:pPr>
      <w:r>
        <w:rPr>
          <w:rFonts w:hint="eastAsia"/>
          <w:sz w:val="24"/>
          <w:lang w:eastAsia="zh-CN"/>
        </w:rPr>
        <w:t xml:space="preserve">    4.1乙方所提供的产品必须是原厂原包装（含货物质量合格证书）产品，质量必须符合国家标准或行业标准以及原厂出厂标准（以说明书为准），</w:t>
      </w:r>
      <w:r>
        <w:rPr>
          <w:rFonts w:hint="eastAsia"/>
          <w:b/>
          <w:sz w:val="24"/>
          <w:lang w:eastAsia="zh-CN"/>
        </w:rPr>
        <w:t>如产品不符合本合同中约定的要求，甲方有权拒绝接受。</w:t>
      </w:r>
    </w:p>
    <w:p w14:paraId="4EADF94D">
      <w:pPr>
        <w:spacing w:line="360" w:lineRule="auto"/>
        <w:ind w:firstLine="480"/>
        <w:rPr>
          <w:sz w:val="24"/>
          <w:lang w:eastAsia="zh-CN"/>
        </w:rPr>
      </w:pPr>
      <w:r>
        <w:rPr>
          <w:rFonts w:hint="eastAsia"/>
          <w:sz w:val="24"/>
          <w:lang w:eastAsia="zh-CN"/>
        </w:rPr>
        <w:t xml:space="preserve">4.2乙方应保证货物是全新、未使用过的原装合格正品，并完全符合合同规定的质量、规格和性能的要求。乙方应保证其提供的货物在正确安装、正常使用和保养条件下，在其使用寿命内具有良好的性能。    </w:t>
      </w:r>
    </w:p>
    <w:p w14:paraId="441D760B">
      <w:pPr>
        <w:spacing w:line="360" w:lineRule="auto"/>
        <w:ind w:firstLine="480"/>
        <w:rPr>
          <w:sz w:val="24"/>
          <w:lang w:eastAsia="zh-CN"/>
        </w:rPr>
      </w:pPr>
      <w:r>
        <w:rPr>
          <w:rFonts w:hint="eastAsia"/>
          <w:sz w:val="24"/>
          <w:lang w:eastAsia="zh-CN"/>
        </w:rPr>
        <w:t>4.3除合同另有规定外，乙方提供的全部货物均应按甲方要求的标准采取保护措施进行包装。该包装应适应于远距离运输、防潮、防震、防锈和防野蛮装卸，以确保货物安全无损运抵指定地点。由于包装不善所引起的货物损失均由乙方承担。</w:t>
      </w:r>
    </w:p>
    <w:p w14:paraId="02A19091">
      <w:pPr>
        <w:spacing w:line="360" w:lineRule="auto"/>
        <w:rPr>
          <w:sz w:val="24"/>
          <w:lang w:eastAsia="zh-CN"/>
        </w:rPr>
      </w:pPr>
      <w:r>
        <w:rPr>
          <w:rFonts w:hint="eastAsia"/>
          <w:sz w:val="24"/>
          <w:lang w:eastAsia="zh-CN"/>
        </w:rPr>
        <w:t xml:space="preserve">    4.4乙方不按本合同约定交付产品所产生的任何费用由乙方自己承担。</w:t>
      </w:r>
    </w:p>
    <w:p w14:paraId="018092A5">
      <w:pPr>
        <w:spacing w:line="360" w:lineRule="auto"/>
        <w:rPr>
          <w:sz w:val="24"/>
          <w:lang w:eastAsia="zh-CN"/>
        </w:rPr>
      </w:pPr>
      <w:r>
        <w:rPr>
          <w:rFonts w:hint="eastAsia"/>
          <w:sz w:val="24"/>
          <w:lang w:eastAsia="zh-CN"/>
        </w:rPr>
        <w:t>5、安装调试、技术服务、人员培训及技术资料</w:t>
      </w:r>
    </w:p>
    <w:p w14:paraId="0FE01D99">
      <w:pPr>
        <w:spacing w:line="360" w:lineRule="auto"/>
        <w:ind w:firstLine="480" w:firstLineChars="200"/>
        <w:rPr>
          <w:sz w:val="24"/>
          <w:lang w:eastAsia="zh-CN"/>
        </w:rPr>
      </w:pPr>
      <w:r>
        <w:rPr>
          <w:rFonts w:hint="eastAsia"/>
          <w:sz w:val="24"/>
          <w:lang w:eastAsia="zh-CN"/>
        </w:rPr>
        <w:t>5.1乙方为甲方提供下列服务（具体以在□内打“√”为准）</w:t>
      </w:r>
    </w:p>
    <w:p w14:paraId="1A1E8F99">
      <w:pPr>
        <w:spacing w:line="360" w:lineRule="auto"/>
        <w:ind w:firstLine="480" w:firstLineChars="200"/>
        <w:rPr>
          <w:sz w:val="24"/>
          <w:u w:val="single"/>
          <w:lang w:eastAsia="zh-CN"/>
        </w:rPr>
      </w:pPr>
      <w:sdt>
        <w:sdtPr>
          <w:rPr>
            <w:rFonts w:hint="eastAsia"/>
            <w:sz w:val="24"/>
          </w:rPr>
          <w:id w:val="-22404436"/>
        </w:sdtPr>
        <w:sdtEndPr>
          <w:rPr>
            <w:rFonts w:hint="eastAsia"/>
            <w:sz w:val="24"/>
          </w:rPr>
        </w:sdtEndPr>
        <w:sdtContent>
          <w:r>
            <w:rPr>
              <w:rFonts w:hint="eastAsia" w:ascii="MS Gothic" w:hAnsi="MS Gothic" w:eastAsia="MS Gothic"/>
              <w:sz w:val="24"/>
              <w:lang w:eastAsia="zh-CN"/>
            </w:rPr>
            <w:t>☐</w:t>
          </w:r>
        </w:sdtContent>
      </w:sdt>
      <w:r>
        <w:rPr>
          <w:rFonts w:hint="eastAsia"/>
          <w:sz w:val="24"/>
          <w:lang w:eastAsia="zh-CN"/>
        </w:rPr>
        <w:t>安装调试：乙方应在产品到货后</w:t>
      </w:r>
      <w:r>
        <w:rPr>
          <w:rFonts w:hint="eastAsia"/>
          <w:sz w:val="24"/>
          <w:u w:val="single"/>
          <w:lang w:eastAsia="zh-CN"/>
        </w:rPr>
        <w:t xml:space="preserve">  </w:t>
      </w:r>
      <w:r>
        <w:rPr>
          <w:rFonts w:hint="eastAsia"/>
          <w:sz w:val="24"/>
          <w:lang w:eastAsia="zh-CN"/>
        </w:rPr>
        <w:t>日内安装完毕，并提请甲方进行调试验收；</w:t>
      </w:r>
      <w:r>
        <w:rPr>
          <w:sz w:val="24"/>
          <w:u w:val="single"/>
          <w:lang w:eastAsia="zh-CN"/>
        </w:rPr>
        <w:t xml:space="preserve">    </w:t>
      </w:r>
    </w:p>
    <w:p w14:paraId="604E0438">
      <w:pPr>
        <w:spacing w:line="360" w:lineRule="auto"/>
        <w:ind w:firstLine="480" w:firstLineChars="200"/>
        <w:rPr>
          <w:sz w:val="24"/>
          <w:lang w:eastAsia="zh-CN"/>
        </w:rPr>
      </w:pPr>
      <w:sdt>
        <w:sdtPr>
          <w:rPr>
            <w:rFonts w:hint="eastAsia"/>
            <w:sz w:val="24"/>
          </w:rPr>
          <w:id w:val="-1019545688"/>
        </w:sdtPr>
        <w:sdtEndPr>
          <w:rPr>
            <w:rFonts w:hint="eastAsia"/>
            <w:sz w:val="24"/>
          </w:rPr>
        </w:sdtEndPr>
        <w:sdtContent>
          <w:r>
            <w:rPr>
              <w:rFonts w:hint="eastAsia" w:ascii="MS Gothic" w:hAnsi="MS Gothic" w:eastAsia="MS Gothic"/>
              <w:sz w:val="24"/>
              <w:lang w:eastAsia="zh-CN"/>
            </w:rPr>
            <w:t>☐</w:t>
          </w:r>
        </w:sdtContent>
      </w:sdt>
      <w:r>
        <w:rPr>
          <w:rFonts w:hint="eastAsia"/>
          <w:sz w:val="24"/>
          <w:lang w:eastAsia="zh-CN"/>
        </w:rPr>
        <w:t>技术服务：</w:t>
      </w:r>
      <w:r>
        <w:rPr>
          <w:sz w:val="24"/>
          <w:u w:val="single"/>
          <w:lang w:eastAsia="zh-CN"/>
        </w:rPr>
        <w:t xml:space="preserve">                                                                 </w:t>
      </w:r>
    </w:p>
    <w:p w14:paraId="0B92E183">
      <w:pPr>
        <w:spacing w:line="360" w:lineRule="auto"/>
        <w:ind w:firstLine="480" w:firstLineChars="200"/>
        <w:rPr>
          <w:sz w:val="24"/>
          <w:u w:val="single"/>
          <w:lang w:eastAsia="zh-CN"/>
        </w:rPr>
      </w:pPr>
      <w:sdt>
        <w:sdtPr>
          <w:rPr>
            <w:rFonts w:hint="eastAsia"/>
            <w:sz w:val="24"/>
          </w:rPr>
          <w:id w:val="1427537698"/>
        </w:sdtPr>
        <w:sdtEndPr>
          <w:rPr>
            <w:rFonts w:hint="eastAsia"/>
            <w:sz w:val="24"/>
          </w:rPr>
        </w:sdtEndPr>
        <w:sdtContent>
          <w:r>
            <w:rPr>
              <w:rFonts w:hint="eastAsia" w:ascii="MS Gothic" w:hAnsi="MS Gothic" w:eastAsia="MS Gothic"/>
              <w:sz w:val="24"/>
              <w:lang w:eastAsia="zh-CN"/>
            </w:rPr>
            <w:t>☐</w:t>
          </w:r>
        </w:sdtContent>
      </w:sdt>
      <w:r>
        <w:rPr>
          <w:rFonts w:hint="eastAsia"/>
          <w:sz w:val="24"/>
          <w:lang w:eastAsia="zh-CN"/>
        </w:rPr>
        <w:t>人员培训：</w:t>
      </w:r>
      <w:r>
        <w:rPr>
          <w:sz w:val="24"/>
          <w:u w:val="single"/>
          <w:lang w:eastAsia="zh-CN"/>
        </w:rPr>
        <w:t xml:space="preserve">                                                                 </w:t>
      </w:r>
    </w:p>
    <w:p w14:paraId="36AEA3D6">
      <w:pPr>
        <w:spacing w:line="360" w:lineRule="auto"/>
        <w:ind w:firstLine="480" w:firstLineChars="200"/>
        <w:rPr>
          <w:sz w:val="24"/>
          <w:lang w:eastAsia="zh-CN"/>
        </w:rPr>
      </w:pPr>
      <w:sdt>
        <w:sdtPr>
          <w:rPr>
            <w:rFonts w:hint="eastAsia"/>
            <w:sz w:val="24"/>
          </w:rPr>
          <w:id w:val="-1252738078"/>
        </w:sdtPr>
        <w:sdtEndPr>
          <w:rPr>
            <w:rFonts w:hint="eastAsia"/>
            <w:sz w:val="24"/>
          </w:rPr>
        </w:sdtEndPr>
        <w:sdtContent>
          <w:r>
            <w:rPr>
              <w:rFonts w:hint="eastAsia" w:ascii="MS Gothic" w:hAnsi="MS Gothic" w:eastAsia="MS Gothic"/>
              <w:sz w:val="24"/>
              <w:lang w:eastAsia="zh-CN"/>
            </w:rPr>
            <w:t>☐</w:t>
          </w:r>
        </w:sdtContent>
      </w:sdt>
      <w:r>
        <w:rPr>
          <w:rFonts w:hint="eastAsia"/>
          <w:sz w:val="24"/>
          <w:lang w:eastAsia="zh-CN"/>
        </w:rPr>
        <w:t>技术资料：</w:t>
      </w:r>
      <w:r>
        <w:rPr>
          <w:sz w:val="24"/>
          <w:u w:val="single"/>
          <w:lang w:eastAsia="zh-CN"/>
        </w:rPr>
        <w:t xml:space="preserve">                                                                 </w:t>
      </w:r>
    </w:p>
    <w:p w14:paraId="2797388B">
      <w:pPr>
        <w:spacing w:line="360" w:lineRule="auto"/>
        <w:rPr>
          <w:sz w:val="24"/>
          <w:lang w:eastAsia="zh-CN"/>
        </w:rPr>
      </w:pPr>
      <w:r>
        <w:rPr>
          <w:rFonts w:hint="eastAsia"/>
          <w:sz w:val="24"/>
          <w:lang w:eastAsia="zh-CN"/>
        </w:rPr>
        <w:t xml:space="preserve">    5.2除第5.1款约定外，乙方还应根据甲方要求为甲方工作人员以及使用人员进行必要的现场免费技术培训，使甲方人员及使用人员能独立使用该产品，完成日常操作。</w:t>
      </w:r>
    </w:p>
    <w:p w14:paraId="51155116">
      <w:pPr>
        <w:spacing w:line="360" w:lineRule="auto"/>
        <w:rPr>
          <w:sz w:val="24"/>
          <w:lang w:eastAsia="zh-CN"/>
        </w:rPr>
      </w:pPr>
      <w:r>
        <w:rPr>
          <w:rFonts w:hint="eastAsia"/>
          <w:sz w:val="24"/>
          <w:lang w:eastAsia="zh-CN"/>
        </w:rPr>
        <w:t>6、验收</w:t>
      </w:r>
    </w:p>
    <w:p w14:paraId="6190CAF9">
      <w:pPr>
        <w:spacing w:line="360" w:lineRule="auto"/>
        <w:rPr>
          <w:sz w:val="24"/>
          <w:lang w:eastAsia="zh-CN"/>
        </w:rPr>
      </w:pPr>
      <w:r>
        <w:rPr>
          <w:rFonts w:hint="eastAsia"/>
          <w:sz w:val="24"/>
          <w:lang w:eastAsia="zh-CN"/>
        </w:rPr>
        <w:t xml:space="preserve">    6.1货物的货到验收包括：型号、规格、数量、外观质量、及货物包装是否完好。</w:t>
      </w:r>
    </w:p>
    <w:p w14:paraId="722ABDC8">
      <w:pPr>
        <w:spacing w:line="360" w:lineRule="auto"/>
        <w:rPr>
          <w:sz w:val="24"/>
          <w:lang w:eastAsia="zh-CN"/>
        </w:rPr>
      </w:pPr>
      <w:r>
        <w:rPr>
          <w:rFonts w:hint="eastAsia"/>
          <w:sz w:val="24"/>
          <w:lang w:eastAsia="zh-CN"/>
        </w:rPr>
        <w:t xml:space="preserve">    6.2乙方对一次开箱不合格（产品有质量故障）的产品予以换新，承担一切与之有关的费用。</w:t>
      </w:r>
    </w:p>
    <w:p w14:paraId="72A7A4BE">
      <w:pPr>
        <w:spacing w:line="360" w:lineRule="auto"/>
        <w:rPr>
          <w:sz w:val="24"/>
          <w:lang w:eastAsia="zh-CN"/>
        </w:rPr>
      </w:pPr>
      <w:r>
        <w:rPr>
          <w:rFonts w:hint="eastAsia"/>
          <w:sz w:val="24"/>
          <w:lang w:eastAsia="zh-CN"/>
        </w:rPr>
        <w:t xml:space="preserve">    6.3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409477AA">
      <w:pPr>
        <w:spacing w:line="360" w:lineRule="auto"/>
        <w:ind w:firstLine="480" w:firstLineChars="200"/>
        <w:rPr>
          <w:sz w:val="24"/>
          <w:lang w:eastAsia="zh-CN"/>
        </w:rPr>
      </w:pPr>
      <w:r>
        <w:rPr>
          <w:rFonts w:hint="eastAsia"/>
          <w:sz w:val="24"/>
          <w:lang w:eastAsia="zh-CN"/>
        </w:rPr>
        <w:t>6.4对于安装质量，乙方保证标准时、正确安装好设备，保证设备良好运行。产品调试验收的标准：按行业通行标准、厂方出厂标准</w:t>
      </w:r>
      <w:r>
        <w:rPr>
          <w:rFonts w:hint="eastAsia"/>
          <w:b/>
          <w:sz w:val="24"/>
          <w:lang w:eastAsia="zh-CN"/>
        </w:rPr>
        <w:t>；两者要求不一致的，适用对产品更为严格的标准</w:t>
      </w:r>
      <w:r>
        <w:rPr>
          <w:rFonts w:hint="eastAsia"/>
          <w:sz w:val="24"/>
          <w:lang w:eastAsia="zh-CN"/>
        </w:rPr>
        <w:t>。</w:t>
      </w:r>
    </w:p>
    <w:p w14:paraId="599BD5D2">
      <w:pPr>
        <w:spacing w:line="360" w:lineRule="auto"/>
        <w:ind w:firstLine="480" w:firstLineChars="200"/>
        <w:rPr>
          <w:sz w:val="24"/>
          <w:lang w:eastAsia="zh-CN"/>
        </w:rPr>
      </w:pPr>
      <w:r>
        <w:rPr>
          <w:rFonts w:hint="eastAsia"/>
          <w:sz w:val="24"/>
          <w:lang w:eastAsia="zh-CN"/>
        </w:rPr>
        <w:t>6.5调试验收结果经甲方确认后，双方代表必须按规定的验收交接单上的项目对照本合同填好验收结果并签名盖章。</w:t>
      </w:r>
    </w:p>
    <w:p w14:paraId="23566392">
      <w:pPr>
        <w:spacing w:line="360" w:lineRule="auto"/>
        <w:ind w:firstLine="480" w:firstLineChars="200"/>
        <w:rPr>
          <w:sz w:val="24"/>
          <w:lang w:eastAsia="zh-CN"/>
        </w:rPr>
      </w:pPr>
      <w:r>
        <w:rPr>
          <w:rFonts w:hint="eastAsia"/>
          <w:sz w:val="24"/>
          <w:lang w:eastAsia="zh-CN"/>
        </w:rPr>
        <w:t>6.6 产品无需安装调试的，到货开箱验收合格视为产品验收合格；产品需安装调试的，调试验收合格视为产品验收合格。但无论采取何种验收方式，均不免除乙方按照本合同约定应承担的质量保证责任。</w:t>
      </w:r>
    </w:p>
    <w:p w14:paraId="5A544121">
      <w:pPr>
        <w:spacing w:line="360" w:lineRule="auto"/>
        <w:rPr>
          <w:sz w:val="24"/>
          <w:lang w:eastAsia="zh-CN"/>
        </w:rPr>
      </w:pPr>
      <w:r>
        <w:rPr>
          <w:rFonts w:hint="eastAsia"/>
          <w:sz w:val="24"/>
          <w:lang w:eastAsia="zh-CN"/>
        </w:rPr>
        <w:t>7、质量保证</w:t>
      </w:r>
    </w:p>
    <w:p w14:paraId="737C960C">
      <w:pPr>
        <w:spacing w:line="360" w:lineRule="auto"/>
        <w:rPr>
          <w:sz w:val="24"/>
          <w:lang w:eastAsia="zh-CN"/>
        </w:rPr>
      </w:pPr>
      <w:r>
        <w:rPr>
          <w:rFonts w:hint="eastAsia"/>
          <w:sz w:val="24"/>
          <w:lang w:eastAsia="zh-CN"/>
        </w:rPr>
        <w:t xml:space="preserve">   7.1质量保证期：</w:t>
      </w:r>
      <w:r>
        <w:rPr>
          <w:sz w:val="24"/>
          <w:lang w:eastAsia="zh-CN"/>
        </w:rPr>
        <w:t>全部货物到</w:t>
      </w:r>
      <w:r>
        <w:rPr>
          <w:rFonts w:hint="eastAsia"/>
          <w:sz w:val="24"/>
          <w:lang w:eastAsia="zh-CN"/>
        </w:rPr>
        <w:t>甲方</w:t>
      </w:r>
      <w:r>
        <w:rPr>
          <w:sz w:val="24"/>
          <w:lang w:eastAsia="zh-CN"/>
        </w:rPr>
        <w:t>现场且</w:t>
      </w:r>
      <w:r>
        <w:rPr>
          <w:rFonts w:hint="eastAsia"/>
          <w:sz w:val="24"/>
          <w:lang w:eastAsia="zh-CN"/>
        </w:rPr>
        <w:t>经甲方</w:t>
      </w:r>
      <w:r>
        <w:rPr>
          <w:sz w:val="24"/>
          <w:lang w:eastAsia="zh-CN"/>
        </w:rPr>
        <w:t>验收合格后</w:t>
      </w:r>
      <w:r>
        <w:rPr>
          <w:rFonts w:hint="eastAsia"/>
          <w:sz w:val="24"/>
          <w:lang w:eastAsia="zh-CN"/>
        </w:rPr>
        <w:t xml:space="preserve">   个月。  </w:t>
      </w:r>
    </w:p>
    <w:p w14:paraId="45326D06">
      <w:pPr>
        <w:spacing w:line="360" w:lineRule="auto"/>
        <w:ind w:firstLine="240" w:firstLineChars="100"/>
        <w:rPr>
          <w:sz w:val="24"/>
          <w:lang w:eastAsia="zh-CN"/>
        </w:rPr>
      </w:pPr>
      <w:r>
        <w:rPr>
          <w:rFonts w:hint="eastAsia"/>
          <w:sz w:val="24"/>
          <w:lang w:eastAsia="zh-CN"/>
        </w:rPr>
        <w:t xml:space="preserve"> 7.2质量保证期内，产品因自身原因出现故障、损坏或性能等不满足要求等时，乙方在应在</w:t>
      </w:r>
      <w:r>
        <w:rPr>
          <w:rFonts w:hint="eastAsia"/>
          <w:b/>
          <w:sz w:val="24"/>
          <w:lang w:eastAsia="zh-CN"/>
        </w:rPr>
        <w:t>48小时或者甲方另行指定的时间内无偿修复或更换</w:t>
      </w:r>
      <w:r>
        <w:rPr>
          <w:rFonts w:hint="eastAsia"/>
          <w:sz w:val="24"/>
          <w:lang w:eastAsia="zh-CN"/>
        </w:rPr>
        <w:t>。</w:t>
      </w:r>
      <w:r>
        <w:rPr>
          <w:rFonts w:hint="eastAsia"/>
          <w:b/>
          <w:sz w:val="24"/>
          <w:lang w:eastAsia="zh-CN"/>
        </w:rPr>
        <w:t>若乙方未按照甲方通知进行修复、更换，甲方可自行或另行委托第三方修复或更换，产生的一切费用由乙方承担，其中包括但不限于对产品整改所需的相关的一切修理、安装、更换费用、设备费用、运费及保险费等。</w:t>
      </w:r>
    </w:p>
    <w:p w14:paraId="21784287">
      <w:pPr>
        <w:spacing w:line="360" w:lineRule="auto"/>
        <w:ind w:firstLine="241" w:firstLineChars="100"/>
        <w:rPr>
          <w:b/>
          <w:sz w:val="24"/>
          <w:lang w:eastAsia="zh-CN"/>
        </w:rPr>
      </w:pPr>
      <w:r>
        <w:rPr>
          <w:rFonts w:hint="eastAsia"/>
          <w:b/>
          <w:sz w:val="24"/>
          <w:lang w:eastAsia="zh-CN"/>
        </w:rPr>
        <w:t xml:space="preserve"> 7.3</w:t>
      </w:r>
      <w:r>
        <w:rPr>
          <w:b/>
          <w:sz w:val="24"/>
          <w:lang w:eastAsia="zh-CN"/>
        </w:rPr>
        <w:t>在产品质量保证期内，如因产品质量问题给</w:t>
      </w:r>
      <w:r>
        <w:rPr>
          <w:rFonts w:hint="eastAsia"/>
          <w:b/>
          <w:sz w:val="24"/>
          <w:lang w:eastAsia="zh-CN"/>
        </w:rPr>
        <w:t>甲方</w:t>
      </w:r>
      <w:r>
        <w:rPr>
          <w:b/>
          <w:sz w:val="24"/>
          <w:lang w:eastAsia="zh-CN"/>
        </w:rPr>
        <w:t>造成损失的，</w:t>
      </w:r>
      <w:r>
        <w:rPr>
          <w:rFonts w:hint="eastAsia"/>
          <w:b/>
          <w:sz w:val="24"/>
          <w:lang w:eastAsia="zh-CN"/>
        </w:rPr>
        <w:t>乙方</w:t>
      </w:r>
      <w:r>
        <w:rPr>
          <w:b/>
          <w:sz w:val="24"/>
          <w:lang w:eastAsia="zh-CN"/>
        </w:rPr>
        <w:t>还应赔偿</w:t>
      </w:r>
      <w:r>
        <w:rPr>
          <w:rFonts w:hint="eastAsia"/>
          <w:b/>
          <w:sz w:val="24"/>
          <w:lang w:eastAsia="zh-CN"/>
        </w:rPr>
        <w:t>甲方由此</w:t>
      </w:r>
      <w:r>
        <w:rPr>
          <w:b/>
          <w:sz w:val="24"/>
          <w:lang w:eastAsia="zh-CN"/>
        </w:rPr>
        <w:t>遭受的损失</w:t>
      </w:r>
      <w:r>
        <w:rPr>
          <w:rFonts w:hint="eastAsia"/>
          <w:b/>
          <w:sz w:val="24"/>
          <w:lang w:eastAsia="zh-CN"/>
        </w:rPr>
        <w:t>及相关费用</w:t>
      </w:r>
      <w:r>
        <w:rPr>
          <w:b/>
          <w:sz w:val="24"/>
          <w:lang w:eastAsia="zh-CN"/>
        </w:rPr>
        <w:t>。</w:t>
      </w:r>
    </w:p>
    <w:p w14:paraId="6E36AB13">
      <w:pPr>
        <w:spacing w:line="360" w:lineRule="auto"/>
        <w:rPr>
          <w:sz w:val="24"/>
          <w:lang w:eastAsia="zh-CN"/>
        </w:rPr>
      </w:pPr>
      <w:r>
        <w:rPr>
          <w:rFonts w:hint="eastAsia"/>
          <w:sz w:val="24"/>
          <w:lang w:eastAsia="zh-CN"/>
        </w:rPr>
        <w:t xml:space="preserve">   </w:t>
      </w:r>
      <w:r>
        <w:rPr>
          <w:rFonts w:hint="eastAsia"/>
          <w:b/>
          <w:sz w:val="24"/>
          <w:lang w:eastAsia="zh-CN"/>
        </w:rPr>
        <w:t>7.4</w:t>
      </w:r>
      <w:r>
        <w:rPr>
          <w:b/>
          <w:sz w:val="24"/>
          <w:lang w:eastAsia="zh-CN"/>
        </w:rPr>
        <w:t>.</w:t>
      </w:r>
      <w:r>
        <w:rPr>
          <w:rFonts w:hint="eastAsia"/>
          <w:b/>
          <w:sz w:val="24"/>
          <w:lang w:eastAsia="zh-CN"/>
        </w:rPr>
        <w:t>质量保证期的顺延：</w:t>
      </w:r>
      <w:r>
        <w:rPr>
          <w:b/>
          <w:sz w:val="24"/>
          <w:lang w:eastAsia="zh-CN"/>
        </w:rPr>
        <w:t>在质量保证期内，</w:t>
      </w:r>
      <w:r>
        <w:rPr>
          <w:rFonts w:hint="eastAsia"/>
          <w:b/>
          <w:sz w:val="24"/>
          <w:lang w:eastAsia="zh-CN"/>
        </w:rPr>
        <w:t>因需要修理有缺陷的设备，而使合同设备停运或推迟安装时，则保证期应按实际修理所延误的时间做相应的延长。非因甲方原因</w:t>
      </w:r>
      <w:r>
        <w:rPr>
          <w:b/>
          <w:sz w:val="24"/>
          <w:lang w:eastAsia="zh-CN"/>
        </w:rPr>
        <w:t>导致全部货物或零部件更换时，则所更换部件/货物的质量保证期为自更换并验收合格之日起重新计算</w:t>
      </w:r>
      <w:r>
        <w:rPr>
          <w:sz w:val="24"/>
          <w:lang w:eastAsia="zh-CN"/>
        </w:rPr>
        <w:t>。</w:t>
      </w:r>
    </w:p>
    <w:p w14:paraId="0A7EF9C1">
      <w:pPr>
        <w:spacing w:line="360" w:lineRule="auto"/>
        <w:ind w:firstLine="361" w:firstLineChars="150"/>
        <w:rPr>
          <w:b/>
          <w:sz w:val="24"/>
          <w:lang w:eastAsia="zh-CN"/>
        </w:rPr>
      </w:pPr>
      <w:r>
        <w:rPr>
          <w:rFonts w:hint="eastAsia"/>
          <w:b/>
          <w:sz w:val="24"/>
          <w:lang w:eastAsia="zh-CN"/>
        </w:rPr>
        <w:t>7.5产品质量缺陷责任：</w:t>
      </w:r>
      <w:r>
        <w:rPr>
          <w:b/>
          <w:sz w:val="24"/>
          <w:lang w:eastAsia="zh-CN"/>
        </w:rPr>
        <w:t>在质量保证期过后</w:t>
      </w:r>
      <w:r>
        <w:rPr>
          <w:rFonts w:hint="eastAsia"/>
          <w:b/>
          <w:sz w:val="24"/>
          <w:lang w:eastAsia="zh-CN"/>
        </w:rPr>
        <w:t>甲方</w:t>
      </w:r>
      <w:r>
        <w:rPr>
          <w:b/>
          <w:sz w:val="24"/>
          <w:lang w:eastAsia="zh-CN"/>
        </w:rPr>
        <w:t>发现的比如材质错误等原则性</w:t>
      </w:r>
      <w:r>
        <w:rPr>
          <w:rFonts w:hint="eastAsia"/>
          <w:b/>
          <w:sz w:val="24"/>
          <w:lang w:eastAsia="zh-CN"/>
        </w:rPr>
        <w:t>产品质量缺陷</w:t>
      </w:r>
      <w:r>
        <w:rPr>
          <w:b/>
          <w:sz w:val="24"/>
          <w:lang w:eastAsia="zh-CN"/>
        </w:rPr>
        <w:t>问题，仍属于</w:t>
      </w:r>
      <w:r>
        <w:rPr>
          <w:rFonts w:hint="eastAsia"/>
          <w:b/>
          <w:sz w:val="24"/>
          <w:lang w:eastAsia="zh-CN"/>
        </w:rPr>
        <w:t>乙方</w:t>
      </w:r>
      <w:r>
        <w:rPr>
          <w:b/>
          <w:sz w:val="24"/>
          <w:lang w:eastAsia="zh-CN"/>
        </w:rPr>
        <w:t>的</w:t>
      </w:r>
      <w:r>
        <w:rPr>
          <w:rFonts w:hint="eastAsia"/>
          <w:b/>
          <w:sz w:val="24"/>
          <w:lang w:eastAsia="zh-CN"/>
        </w:rPr>
        <w:t>质量</w:t>
      </w:r>
      <w:r>
        <w:rPr>
          <w:b/>
          <w:sz w:val="24"/>
          <w:lang w:eastAsia="zh-CN"/>
        </w:rPr>
        <w:t>责任，</w:t>
      </w:r>
      <w:r>
        <w:rPr>
          <w:rFonts w:hint="eastAsia"/>
          <w:b/>
          <w:sz w:val="24"/>
          <w:lang w:eastAsia="zh-CN"/>
        </w:rPr>
        <w:t>乙方</w:t>
      </w:r>
      <w:r>
        <w:rPr>
          <w:b/>
          <w:sz w:val="24"/>
          <w:lang w:eastAsia="zh-CN"/>
        </w:rPr>
        <w:t>仍需承担</w:t>
      </w:r>
      <w:r>
        <w:rPr>
          <w:rFonts w:hint="eastAsia"/>
          <w:b/>
          <w:sz w:val="24"/>
          <w:lang w:eastAsia="zh-CN"/>
        </w:rPr>
        <w:t>相应责任</w:t>
      </w:r>
      <w:r>
        <w:rPr>
          <w:b/>
          <w:sz w:val="24"/>
          <w:lang w:eastAsia="zh-CN"/>
        </w:rPr>
        <w:t>，如该货物给</w:t>
      </w:r>
      <w:r>
        <w:rPr>
          <w:rFonts w:hint="eastAsia"/>
          <w:b/>
          <w:sz w:val="24"/>
          <w:lang w:eastAsia="zh-CN"/>
        </w:rPr>
        <w:t>甲方</w:t>
      </w:r>
      <w:r>
        <w:rPr>
          <w:b/>
          <w:sz w:val="24"/>
          <w:lang w:eastAsia="zh-CN"/>
        </w:rPr>
        <w:t>或第三方造成损失的，</w:t>
      </w:r>
      <w:r>
        <w:rPr>
          <w:rFonts w:hint="eastAsia"/>
          <w:b/>
          <w:sz w:val="24"/>
          <w:lang w:eastAsia="zh-CN"/>
        </w:rPr>
        <w:t>乙方</w:t>
      </w:r>
      <w:r>
        <w:rPr>
          <w:b/>
          <w:sz w:val="24"/>
          <w:lang w:eastAsia="zh-CN"/>
        </w:rPr>
        <w:t>还应承担赔偿责任。</w:t>
      </w:r>
    </w:p>
    <w:p w14:paraId="5663FD54">
      <w:pPr>
        <w:spacing w:line="360" w:lineRule="auto"/>
        <w:rPr>
          <w:sz w:val="24"/>
          <w:lang w:eastAsia="zh-CN"/>
        </w:rPr>
      </w:pPr>
      <w:r>
        <w:rPr>
          <w:rFonts w:hint="eastAsia"/>
          <w:sz w:val="24"/>
          <w:lang w:eastAsia="zh-CN"/>
        </w:rPr>
        <w:t>8、违约责任</w:t>
      </w:r>
    </w:p>
    <w:p w14:paraId="57EF0C15">
      <w:pPr>
        <w:spacing w:line="360" w:lineRule="auto"/>
        <w:rPr>
          <w:sz w:val="24"/>
          <w:lang w:eastAsia="zh-CN"/>
        </w:rPr>
      </w:pPr>
      <w:r>
        <w:rPr>
          <w:rFonts w:hint="eastAsia"/>
          <w:sz w:val="24"/>
          <w:lang w:eastAsia="zh-CN"/>
        </w:rPr>
        <w:t xml:space="preserve">   8.1乙方逾期交货的，每日按照合同总额的</w:t>
      </w:r>
      <w:r>
        <w:rPr>
          <w:color w:val="FF0000"/>
          <w:sz w:val="24"/>
          <w:u w:val="single"/>
          <w:lang w:eastAsia="zh-CN"/>
        </w:rPr>
        <w:t xml:space="preserve">   </w:t>
      </w:r>
      <w:r>
        <w:rPr>
          <w:rFonts w:hint="eastAsia"/>
          <w:sz w:val="24"/>
          <w:lang w:eastAsia="zh-CN"/>
        </w:rPr>
        <w:t>%向甲方支付违约金，逾期超过</w:t>
      </w:r>
      <w:r>
        <w:rPr>
          <w:sz w:val="24"/>
          <w:u w:val="single"/>
          <w:lang w:eastAsia="zh-CN"/>
        </w:rPr>
        <w:t xml:space="preserve">   </w:t>
      </w:r>
      <w:r>
        <w:rPr>
          <w:rFonts w:hint="eastAsia"/>
          <w:sz w:val="24"/>
          <w:lang w:eastAsia="zh-CN"/>
        </w:rPr>
        <w:t>日的，甲方有权解除合同，并要求乙方一次性支付合同总额</w:t>
      </w:r>
      <w:r>
        <w:rPr>
          <w:sz w:val="24"/>
          <w:u w:val="single"/>
          <w:lang w:eastAsia="zh-CN"/>
        </w:rPr>
        <w:t xml:space="preserve">   </w:t>
      </w:r>
      <w:r>
        <w:rPr>
          <w:rFonts w:hint="eastAsia"/>
          <w:sz w:val="24"/>
          <w:lang w:eastAsia="zh-CN"/>
        </w:rPr>
        <w:t>%的违约金</w:t>
      </w:r>
      <w:r>
        <w:rPr>
          <w:rFonts w:hint="eastAsia"/>
          <w:szCs w:val="21"/>
          <w:lang w:eastAsia="zh-CN"/>
        </w:rPr>
        <w:t>，</w:t>
      </w:r>
      <w:r>
        <w:rPr>
          <w:rFonts w:hint="eastAsia"/>
          <w:b/>
          <w:szCs w:val="21"/>
          <w:lang w:eastAsia="zh-CN"/>
        </w:rPr>
        <w:t>如违约金不足以弥补甲方损失（包括但不限于甲方重新采购该货物所增加的费用），乙方还应对不足部分承担赔偿责任</w:t>
      </w:r>
      <w:r>
        <w:rPr>
          <w:rFonts w:hint="eastAsia"/>
          <w:b/>
          <w:sz w:val="24"/>
          <w:lang w:eastAsia="zh-CN"/>
        </w:rPr>
        <w:t>。乙方部分交货、交货部分或全部不合格的，均视为未交货，按照逾期交货处理</w:t>
      </w:r>
      <w:r>
        <w:rPr>
          <w:rFonts w:hint="eastAsia"/>
          <w:sz w:val="24"/>
          <w:lang w:eastAsia="zh-CN"/>
        </w:rPr>
        <w:t>。</w:t>
      </w:r>
    </w:p>
    <w:p w14:paraId="3DC890B1">
      <w:pPr>
        <w:spacing w:line="360" w:lineRule="auto"/>
        <w:rPr>
          <w:sz w:val="24"/>
          <w:lang w:eastAsia="zh-CN"/>
        </w:rPr>
      </w:pPr>
      <w:r>
        <w:rPr>
          <w:rFonts w:hint="eastAsia"/>
          <w:sz w:val="24"/>
          <w:lang w:eastAsia="zh-CN"/>
        </w:rPr>
        <w:t xml:space="preserve">   8.2 乙方交付的产品经甲方验收不合格的，应根据甲方要求进行修理、更换或退货。</w:t>
      </w:r>
      <w:r>
        <w:rPr>
          <w:rFonts w:hint="eastAsia"/>
          <w:b/>
          <w:sz w:val="24"/>
          <w:lang w:eastAsia="zh-CN"/>
        </w:rPr>
        <w:t>如甲方选择退货，即解除或部分解除合同的，乙方应退还所有甲方已付款项，甲方并有权要求乙方支付解除部分对应货值 20 %的违约金，如违约金不足以弥补甲方损失（包括但不限于甲方重新采购该货物所增加的费用），乙方还应对不足部分承担赔偿责任</w:t>
      </w:r>
      <w:r>
        <w:rPr>
          <w:rFonts w:hint="eastAsia"/>
          <w:sz w:val="24"/>
          <w:lang w:eastAsia="zh-CN"/>
        </w:rPr>
        <w:t>。</w:t>
      </w:r>
    </w:p>
    <w:p w14:paraId="18318813">
      <w:pPr>
        <w:spacing w:line="360" w:lineRule="auto"/>
        <w:rPr>
          <w:sz w:val="24"/>
          <w:lang w:eastAsia="zh-CN"/>
        </w:rPr>
      </w:pPr>
      <w:r>
        <w:rPr>
          <w:rFonts w:hint="eastAsia"/>
          <w:sz w:val="24"/>
          <w:lang w:eastAsia="zh-CN"/>
        </w:rPr>
        <w:t xml:space="preserve">   8.3 甲方无故逾期付款的，按照</w:t>
      </w:r>
      <w:r>
        <w:rPr>
          <w:rFonts w:hint="eastAsia"/>
          <w:szCs w:val="21"/>
          <w:lang w:eastAsia="zh-CN"/>
        </w:rPr>
        <w:t>全国银行间同业拆借中心公布的贷款市场报价利率支付利息</w:t>
      </w:r>
      <w:r>
        <w:rPr>
          <w:rFonts w:hint="eastAsia"/>
          <w:sz w:val="24"/>
          <w:lang w:eastAsia="zh-CN"/>
        </w:rPr>
        <w:t>。</w:t>
      </w:r>
    </w:p>
    <w:p w14:paraId="57F005F4">
      <w:pPr>
        <w:spacing w:line="360" w:lineRule="auto"/>
        <w:ind w:firstLine="360" w:firstLineChars="150"/>
        <w:rPr>
          <w:sz w:val="24"/>
          <w:lang w:eastAsia="zh-CN"/>
        </w:rPr>
      </w:pPr>
      <w:r>
        <w:rPr>
          <w:rFonts w:hint="eastAsia"/>
          <w:sz w:val="24"/>
          <w:lang w:eastAsia="zh-CN"/>
        </w:rPr>
        <w:t>8.4 一方的违约行为给对方造成的损失超过本合同约定的违约金数额的，超出部分，违约方应予以赔偿。</w:t>
      </w:r>
    </w:p>
    <w:p w14:paraId="2441D305">
      <w:pPr>
        <w:spacing w:line="360" w:lineRule="auto"/>
        <w:ind w:firstLine="120" w:firstLineChars="50"/>
        <w:rPr>
          <w:sz w:val="24"/>
          <w:lang w:eastAsia="zh-CN"/>
        </w:rPr>
      </w:pPr>
      <w:r>
        <w:rPr>
          <w:rFonts w:hint="eastAsia"/>
          <w:sz w:val="24"/>
          <w:lang w:eastAsia="zh-CN"/>
        </w:rPr>
        <w:t>9、法律的适用及争议解决方式</w:t>
      </w:r>
    </w:p>
    <w:p w14:paraId="1A5A4979">
      <w:pPr>
        <w:spacing w:line="360" w:lineRule="auto"/>
        <w:ind w:firstLine="360" w:firstLineChars="150"/>
        <w:rPr>
          <w:sz w:val="24"/>
          <w:lang w:eastAsia="zh-CN"/>
        </w:rPr>
      </w:pPr>
      <w:r>
        <w:rPr>
          <w:rFonts w:hint="eastAsia"/>
          <w:sz w:val="24"/>
          <w:lang w:eastAsia="zh-CN"/>
        </w:rPr>
        <w:t>9.1、本合同的效力、解释及履行均适用中华人民共和国法律。</w:t>
      </w:r>
    </w:p>
    <w:p w14:paraId="5D349BB2">
      <w:pPr>
        <w:spacing w:line="360" w:lineRule="auto"/>
        <w:ind w:firstLine="360" w:firstLineChars="150"/>
        <w:rPr>
          <w:sz w:val="24"/>
          <w:lang w:eastAsia="zh-CN"/>
        </w:rPr>
      </w:pPr>
      <w:r>
        <w:rPr>
          <w:rFonts w:hint="eastAsia"/>
          <w:sz w:val="24"/>
          <w:lang w:eastAsia="zh-CN"/>
        </w:rPr>
        <w:t>9.2、因本合同履行过程中引起的任何争议，双方应及时友好协商解决。协商不成的，向甲方所在地的人民法院提起诉讼。</w:t>
      </w:r>
    </w:p>
    <w:p w14:paraId="71027A56">
      <w:pPr>
        <w:spacing w:line="360" w:lineRule="auto"/>
        <w:rPr>
          <w:sz w:val="24"/>
          <w:lang w:eastAsia="zh-CN"/>
        </w:rPr>
      </w:pPr>
      <w:r>
        <w:rPr>
          <w:rFonts w:hint="eastAsia"/>
          <w:sz w:val="24"/>
          <w:lang w:eastAsia="zh-CN"/>
        </w:rPr>
        <w:t xml:space="preserve">10、 合同变更与解除： </w:t>
      </w:r>
    </w:p>
    <w:p w14:paraId="006FBEE3">
      <w:pPr>
        <w:spacing w:line="360" w:lineRule="auto"/>
        <w:ind w:firstLine="360" w:firstLineChars="150"/>
        <w:rPr>
          <w:sz w:val="24"/>
          <w:lang w:eastAsia="zh-CN"/>
        </w:rPr>
      </w:pPr>
      <w:r>
        <w:rPr>
          <w:rFonts w:hint="eastAsia"/>
          <w:sz w:val="24"/>
          <w:lang w:eastAsia="zh-CN"/>
        </w:rPr>
        <w:t>除本合同另有约定或法律规定外，非经双方协商一致，任何一方均不得擅自变更或解除合同。合同变更或解除须采取书面形式。</w:t>
      </w:r>
    </w:p>
    <w:p w14:paraId="70D9255D">
      <w:pPr>
        <w:spacing w:line="360" w:lineRule="auto"/>
        <w:rPr>
          <w:sz w:val="24"/>
          <w:lang w:eastAsia="zh-CN"/>
        </w:rPr>
      </w:pPr>
      <w:r>
        <w:rPr>
          <w:rFonts w:hint="eastAsia"/>
          <w:sz w:val="24"/>
          <w:lang w:eastAsia="zh-CN"/>
        </w:rPr>
        <w:t>11、通知</w:t>
      </w:r>
    </w:p>
    <w:p w14:paraId="73F75BF5">
      <w:pPr>
        <w:spacing w:line="360" w:lineRule="auto"/>
        <w:ind w:firstLine="480" w:firstLineChars="200"/>
        <w:rPr>
          <w:sz w:val="24"/>
          <w:lang w:eastAsia="zh-CN"/>
        </w:rPr>
      </w:pPr>
      <w:r>
        <w:rPr>
          <w:rFonts w:hint="eastAsia"/>
          <w:sz w:val="24"/>
          <w:lang w:eastAsia="zh-CN"/>
        </w:rPr>
        <w:t>双方重要文件往来应当以书面形式（含传真、电子邮件等）进行。如以特快专递方式送达至本合同所列地址，则：双方地址在同一个地市级行政区域内的，自特快专递寄出之日起算第3日即视为已有效送达（有证据证明对方已经提前签收除外）；双方地址不在同一个地市级行政区域内的，自特快专递寄出之日起算第5日即视为已有效送达（有证据证明对方已经提前签收除外）；双方应主动做好信函接收工作，无论信函是否被拒收、无人签收、他人签收等，均不影响有效送达的认定。如送达地址变更，变更方应第一时间通知另一方，否则，通知方按对方变更前地址寄出的，仍然视为有效送达，地址变更方对此无异议。</w:t>
      </w:r>
    </w:p>
    <w:p w14:paraId="59F3CA5B">
      <w:pPr>
        <w:spacing w:line="360" w:lineRule="auto"/>
        <w:rPr>
          <w:sz w:val="24"/>
          <w:lang w:eastAsia="zh-CN"/>
        </w:rPr>
      </w:pPr>
      <w:r>
        <w:rPr>
          <w:rFonts w:hint="eastAsia"/>
          <w:sz w:val="24"/>
          <w:lang w:eastAsia="zh-CN"/>
        </w:rPr>
        <w:t>12、本合同一式四份，经双方签订后生效，甲方执三份、乙方执一份，具有同等效力。</w:t>
      </w:r>
    </w:p>
    <w:tbl>
      <w:tblPr>
        <w:tblStyle w:val="47"/>
        <w:tblW w:w="978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60"/>
        <w:gridCol w:w="4821"/>
      </w:tblGrid>
      <w:tr w14:paraId="368798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440C87C6">
            <w:pPr>
              <w:spacing w:line="360" w:lineRule="auto"/>
              <w:rPr>
                <w:sz w:val="24"/>
                <w:szCs w:val="20"/>
              </w:rPr>
            </w:pPr>
            <w:r>
              <w:rPr>
                <w:rFonts w:hint="eastAsia"/>
                <w:sz w:val="24"/>
                <w:szCs w:val="20"/>
              </w:rPr>
              <w:t>甲方：</w:t>
            </w:r>
          </w:p>
        </w:tc>
        <w:tc>
          <w:tcPr>
            <w:tcW w:w="4821" w:type="dxa"/>
            <w:vAlign w:val="center"/>
          </w:tcPr>
          <w:p w14:paraId="2079B374">
            <w:pPr>
              <w:spacing w:line="360" w:lineRule="auto"/>
              <w:rPr>
                <w:sz w:val="24"/>
                <w:szCs w:val="20"/>
              </w:rPr>
            </w:pPr>
            <w:r>
              <w:rPr>
                <w:rFonts w:hint="eastAsia"/>
                <w:sz w:val="24"/>
                <w:szCs w:val="20"/>
              </w:rPr>
              <w:t>乙方：</w:t>
            </w:r>
          </w:p>
        </w:tc>
      </w:tr>
      <w:tr w14:paraId="506EF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6617F7FD">
            <w:pPr>
              <w:spacing w:line="360" w:lineRule="auto"/>
              <w:rPr>
                <w:sz w:val="24"/>
                <w:szCs w:val="20"/>
              </w:rPr>
            </w:pPr>
            <w:r>
              <w:rPr>
                <w:rFonts w:hint="eastAsia"/>
                <w:sz w:val="24"/>
                <w:szCs w:val="20"/>
              </w:rPr>
              <w:t>联系地址：</w:t>
            </w:r>
          </w:p>
        </w:tc>
        <w:tc>
          <w:tcPr>
            <w:tcW w:w="4821" w:type="dxa"/>
            <w:vAlign w:val="center"/>
          </w:tcPr>
          <w:p w14:paraId="7559BCBA">
            <w:pPr>
              <w:spacing w:line="360" w:lineRule="auto"/>
              <w:rPr>
                <w:sz w:val="24"/>
                <w:szCs w:val="20"/>
              </w:rPr>
            </w:pPr>
            <w:r>
              <w:rPr>
                <w:rFonts w:hint="eastAsia"/>
                <w:sz w:val="24"/>
                <w:szCs w:val="20"/>
              </w:rPr>
              <w:t>联系地址：</w:t>
            </w:r>
          </w:p>
        </w:tc>
      </w:tr>
      <w:tr w14:paraId="5E28F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7D5F1CF8">
            <w:pPr>
              <w:spacing w:line="360" w:lineRule="auto"/>
              <w:rPr>
                <w:sz w:val="24"/>
                <w:szCs w:val="20"/>
              </w:rPr>
            </w:pPr>
            <w:r>
              <w:rPr>
                <w:rFonts w:hint="eastAsia"/>
                <w:sz w:val="24"/>
                <w:szCs w:val="20"/>
              </w:rPr>
              <w:t>邮编：</w:t>
            </w:r>
          </w:p>
        </w:tc>
        <w:tc>
          <w:tcPr>
            <w:tcW w:w="4821" w:type="dxa"/>
            <w:vAlign w:val="center"/>
          </w:tcPr>
          <w:p w14:paraId="5C2CC981">
            <w:pPr>
              <w:spacing w:line="360" w:lineRule="auto"/>
              <w:rPr>
                <w:sz w:val="24"/>
                <w:szCs w:val="20"/>
              </w:rPr>
            </w:pPr>
            <w:r>
              <w:rPr>
                <w:rFonts w:hint="eastAsia"/>
                <w:sz w:val="24"/>
                <w:szCs w:val="20"/>
              </w:rPr>
              <w:t>邮编：</w:t>
            </w:r>
          </w:p>
        </w:tc>
      </w:tr>
      <w:tr w14:paraId="3D5A7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59A55094">
            <w:pPr>
              <w:spacing w:line="360" w:lineRule="auto"/>
              <w:rPr>
                <w:sz w:val="24"/>
                <w:szCs w:val="20"/>
              </w:rPr>
            </w:pPr>
            <w:r>
              <w:rPr>
                <w:rFonts w:hint="eastAsia"/>
                <w:sz w:val="24"/>
                <w:szCs w:val="20"/>
              </w:rPr>
              <w:t>传真：</w:t>
            </w:r>
          </w:p>
        </w:tc>
        <w:tc>
          <w:tcPr>
            <w:tcW w:w="4821" w:type="dxa"/>
            <w:vAlign w:val="center"/>
          </w:tcPr>
          <w:p w14:paraId="0257014B">
            <w:pPr>
              <w:spacing w:line="360" w:lineRule="auto"/>
              <w:rPr>
                <w:sz w:val="24"/>
                <w:szCs w:val="20"/>
              </w:rPr>
            </w:pPr>
            <w:r>
              <w:rPr>
                <w:rFonts w:hint="eastAsia"/>
                <w:sz w:val="24"/>
                <w:szCs w:val="20"/>
              </w:rPr>
              <w:t>传真：</w:t>
            </w:r>
          </w:p>
        </w:tc>
      </w:tr>
      <w:tr w14:paraId="3C44F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23B16F8D">
            <w:pPr>
              <w:spacing w:line="360" w:lineRule="auto"/>
              <w:rPr>
                <w:sz w:val="24"/>
                <w:szCs w:val="20"/>
              </w:rPr>
            </w:pPr>
            <w:r>
              <w:rPr>
                <w:rFonts w:hint="eastAsia"/>
                <w:sz w:val="24"/>
                <w:szCs w:val="20"/>
              </w:rPr>
              <w:t>电子邮箱：</w:t>
            </w:r>
          </w:p>
        </w:tc>
        <w:tc>
          <w:tcPr>
            <w:tcW w:w="4821" w:type="dxa"/>
            <w:vAlign w:val="center"/>
          </w:tcPr>
          <w:p w14:paraId="0C744C98">
            <w:pPr>
              <w:spacing w:line="360" w:lineRule="auto"/>
              <w:rPr>
                <w:sz w:val="24"/>
                <w:szCs w:val="20"/>
              </w:rPr>
            </w:pPr>
            <w:r>
              <w:rPr>
                <w:rFonts w:hint="eastAsia"/>
                <w:sz w:val="24"/>
                <w:szCs w:val="20"/>
              </w:rPr>
              <w:t>电子邮箱：</w:t>
            </w:r>
          </w:p>
        </w:tc>
      </w:tr>
      <w:tr w14:paraId="3A711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62C1F812">
            <w:pPr>
              <w:spacing w:line="360" w:lineRule="auto"/>
              <w:rPr>
                <w:sz w:val="24"/>
                <w:szCs w:val="20"/>
              </w:rPr>
            </w:pPr>
            <w:r>
              <w:rPr>
                <w:rFonts w:hint="eastAsia"/>
                <w:sz w:val="24"/>
                <w:szCs w:val="20"/>
              </w:rPr>
              <w:t>委托代理人：</w:t>
            </w:r>
          </w:p>
        </w:tc>
        <w:tc>
          <w:tcPr>
            <w:tcW w:w="4821" w:type="dxa"/>
            <w:vAlign w:val="center"/>
          </w:tcPr>
          <w:p w14:paraId="6E14D268">
            <w:pPr>
              <w:spacing w:line="360" w:lineRule="auto"/>
              <w:rPr>
                <w:sz w:val="24"/>
                <w:szCs w:val="20"/>
              </w:rPr>
            </w:pPr>
            <w:r>
              <w:rPr>
                <w:rFonts w:hint="eastAsia"/>
                <w:sz w:val="24"/>
                <w:szCs w:val="20"/>
              </w:rPr>
              <w:t>委托代理人：</w:t>
            </w:r>
          </w:p>
        </w:tc>
      </w:tr>
      <w:tr w14:paraId="0C363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55F49F75">
            <w:pPr>
              <w:spacing w:line="360" w:lineRule="auto"/>
              <w:rPr>
                <w:sz w:val="24"/>
                <w:szCs w:val="20"/>
              </w:rPr>
            </w:pPr>
            <w:r>
              <w:rPr>
                <w:rFonts w:hint="eastAsia"/>
                <w:sz w:val="24"/>
                <w:szCs w:val="20"/>
              </w:rPr>
              <w:t>电话：</w:t>
            </w:r>
          </w:p>
        </w:tc>
        <w:tc>
          <w:tcPr>
            <w:tcW w:w="4821" w:type="dxa"/>
            <w:vAlign w:val="center"/>
          </w:tcPr>
          <w:p w14:paraId="62462EB7">
            <w:pPr>
              <w:spacing w:line="360" w:lineRule="auto"/>
              <w:rPr>
                <w:sz w:val="24"/>
                <w:szCs w:val="20"/>
              </w:rPr>
            </w:pPr>
            <w:r>
              <w:rPr>
                <w:rFonts w:hint="eastAsia"/>
                <w:sz w:val="24"/>
                <w:szCs w:val="20"/>
              </w:rPr>
              <w:t>电话：</w:t>
            </w:r>
          </w:p>
        </w:tc>
      </w:tr>
      <w:tr w14:paraId="735FC2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7C255614">
            <w:pPr>
              <w:spacing w:line="360" w:lineRule="auto"/>
              <w:rPr>
                <w:sz w:val="24"/>
                <w:szCs w:val="20"/>
              </w:rPr>
            </w:pPr>
            <w:r>
              <w:rPr>
                <w:rFonts w:hint="eastAsia"/>
                <w:sz w:val="24"/>
                <w:szCs w:val="20"/>
              </w:rPr>
              <w:t>开户银行：</w:t>
            </w:r>
          </w:p>
        </w:tc>
        <w:tc>
          <w:tcPr>
            <w:tcW w:w="4821" w:type="dxa"/>
            <w:vAlign w:val="center"/>
          </w:tcPr>
          <w:p w14:paraId="64BF6060">
            <w:pPr>
              <w:spacing w:line="360" w:lineRule="auto"/>
              <w:rPr>
                <w:sz w:val="24"/>
                <w:szCs w:val="20"/>
              </w:rPr>
            </w:pPr>
            <w:r>
              <w:rPr>
                <w:rFonts w:hint="eastAsia"/>
                <w:sz w:val="24"/>
                <w:szCs w:val="20"/>
              </w:rPr>
              <w:t>开户银行：</w:t>
            </w:r>
          </w:p>
        </w:tc>
      </w:tr>
      <w:tr w14:paraId="7A31F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960" w:type="dxa"/>
            <w:vAlign w:val="center"/>
          </w:tcPr>
          <w:p w14:paraId="39242075">
            <w:pPr>
              <w:spacing w:line="360" w:lineRule="auto"/>
              <w:rPr>
                <w:sz w:val="24"/>
                <w:szCs w:val="20"/>
              </w:rPr>
            </w:pPr>
            <w:r>
              <w:rPr>
                <w:rFonts w:hint="eastAsia"/>
                <w:sz w:val="24"/>
                <w:szCs w:val="20"/>
              </w:rPr>
              <w:t>账号：</w:t>
            </w:r>
          </w:p>
        </w:tc>
        <w:tc>
          <w:tcPr>
            <w:tcW w:w="4821" w:type="dxa"/>
            <w:vAlign w:val="center"/>
          </w:tcPr>
          <w:p w14:paraId="2FBF8B87">
            <w:pPr>
              <w:spacing w:line="360" w:lineRule="auto"/>
              <w:rPr>
                <w:sz w:val="24"/>
                <w:szCs w:val="20"/>
              </w:rPr>
            </w:pPr>
            <w:r>
              <w:rPr>
                <w:rFonts w:hint="eastAsia"/>
                <w:sz w:val="24"/>
                <w:szCs w:val="20"/>
              </w:rPr>
              <w:t>账号：</w:t>
            </w:r>
          </w:p>
        </w:tc>
      </w:tr>
    </w:tbl>
    <w:p w14:paraId="48565B94">
      <w:pPr>
        <w:spacing w:line="20" w:lineRule="exact"/>
        <w:rPr>
          <w:sz w:val="24"/>
        </w:rPr>
      </w:pPr>
    </w:p>
    <w:p w14:paraId="71455AEB">
      <w:pPr>
        <w:spacing w:line="20" w:lineRule="exact"/>
        <w:rPr>
          <w:sz w:val="24"/>
        </w:rPr>
      </w:pPr>
    </w:p>
    <w:p w14:paraId="37302450">
      <w:pPr>
        <w:rPr>
          <w:b/>
          <w:sz w:val="24"/>
          <w:szCs w:val="24"/>
          <w:lang w:eastAsia="zh-CN"/>
        </w:rPr>
      </w:pPr>
    </w:p>
    <w:p w14:paraId="387B19AC">
      <w:pPr>
        <w:pStyle w:val="2"/>
      </w:pPr>
    </w:p>
    <w:p w14:paraId="38522BB3">
      <w:pPr>
        <w:pStyle w:val="2"/>
      </w:pPr>
    </w:p>
    <w:p w14:paraId="05A17833">
      <w:pPr>
        <w:pStyle w:val="2"/>
      </w:pPr>
    </w:p>
    <w:p w14:paraId="5FE85093">
      <w:pPr>
        <w:pStyle w:val="2"/>
      </w:pPr>
    </w:p>
    <w:p w14:paraId="29266247">
      <w:pPr>
        <w:pStyle w:val="2"/>
      </w:pPr>
    </w:p>
    <w:p w14:paraId="01D63A85">
      <w:pPr>
        <w:pStyle w:val="2"/>
      </w:pPr>
    </w:p>
    <w:p w14:paraId="7CE693CA">
      <w:pPr>
        <w:pStyle w:val="2"/>
      </w:pPr>
    </w:p>
    <w:p w14:paraId="441DEF72">
      <w:pPr>
        <w:pStyle w:val="2"/>
      </w:pPr>
    </w:p>
    <w:p w14:paraId="7B029A4C">
      <w:pPr>
        <w:pStyle w:val="2"/>
      </w:pPr>
    </w:p>
    <w:p w14:paraId="65977266">
      <w:pPr>
        <w:pStyle w:val="2"/>
      </w:pPr>
    </w:p>
    <w:p w14:paraId="56069404">
      <w:pPr>
        <w:pStyle w:val="2"/>
      </w:pPr>
    </w:p>
    <w:p w14:paraId="1FE1E107">
      <w:pPr>
        <w:pStyle w:val="2"/>
      </w:pPr>
    </w:p>
    <w:p w14:paraId="7D85448C">
      <w:pPr>
        <w:pStyle w:val="2"/>
      </w:pPr>
    </w:p>
    <w:p w14:paraId="5E9EE649">
      <w:pPr>
        <w:pStyle w:val="2"/>
      </w:pPr>
    </w:p>
    <w:p w14:paraId="7B16BF1A">
      <w:pPr>
        <w:pStyle w:val="2"/>
      </w:pPr>
    </w:p>
    <w:p w14:paraId="7E1D721E">
      <w:pPr>
        <w:pStyle w:val="2"/>
      </w:pPr>
    </w:p>
    <w:p w14:paraId="59A3C3B0">
      <w:pPr>
        <w:pStyle w:val="2"/>
      </w:pPr>
    </w:p>
    <w:p w14:paraId="4BF33686">
      <w:pPr>
        <w:pStyle w:val="2"/>
      </w:pPr>
    </w:p>
    <w:p w14:paraId="5E4A4DCA">
      <w:pPr>
        <w:rPr>
          <w:b/>
          <w:sz w:val="24"/>
          <w:szCs w:val="24"/>
          <w:lang w:eastAsia="zh-CN"/>
        </w:rPr>
      </w:pPr>
    </w:p>
    <w:p w14:paraId="594B14FD">
      <w:pPr>
        <w:rPr>
          <w:b/>
          <w:sz w:val="24"/>
          <w:szCs w:val="24"/>
          <w:lang w:eastAsia="zh-CN"/>
        </w:rPr>
      </w:pPr>
      <w:r>
        <w:rPr>
          <w:rFonts w:hint="eastAsia"/>
          <w:b/>
          <w:sz w:val="24"/>
          <w:szCs w:val="24"/>
          <w:lang w:eastAsia="zh-CN"/>
        </w:rPr>
        <w:t xml:space="preserve"> </w:t>
      </w:r>
    </w:p>
    <w:p w14:paraId="3213AEAB">
      <w:pPr>
        <w:pStyle w:val="2"/>
        <w:rPr>
          <w:b/>
          <w:bCs/>
          <w:sz w:val="24"/>
          <w:szCs w:val="24"/>
        </w:rPr>
      </w:pPr>
      <w:r>
        <w:rPr>
          <w:rFonts w:hint="eastAsia"/>
          <w:b/>
          <w:bCs/>
          <w:sz w:val="24"/>
          <w:szCs w:val="24"/>
        </w:rPr>
        <w:t>附件二、参选文件范本</w:t>
      </w:r>
    </w:p>
    <w:p w14:paraId="528F706C">
      <w:pPr>
        <w:pStyle w:val="25"/>
        <w:jc w:val="center"/>
        <w:rPr>
          <w:rFonts w:ascii="Times New Roman" w:hAnsi="Times New Roman"/>
          <w:b/>
          <w:sz w:val="52"/>
          <w:szCs w:val="52"/>
          <w:lang w:eastAsia="zh-CN"/>
        </w:rPr>
      </w:pPr>
    </w:p>
    <w:p w14:paraId="36882F0C">
      <w:pPr>
        <w:pStyle w:val="25"/>
        <w:spacing w:line="615" w:lineRule="exact"/>
        <w:jc w:val="center"/>
        <w:rPr>
          <w:rFonts w:ascii="方正小标宋简体" w:hAnsi="方正小标宋简体" w:eastAsia="方正小标宋简体" w:cs="方正小标宋简体"/>
          <w:b/>
          <w:sz w:val="44"/>
          <w:szCs w:val="44"/>
          <w:lang w:eastAsia="zh-CN"/>
        </w:rPr>
      </w:pPr>
      <w:r>
        <w:rPr>
          <w:rFonts w:hint="eastAsia" w:ascii="方正小标宋简体" w:hAnsi="方正小标宋简体" w:eastAsia="方正小标宋简体" w:cs="方正小标宋简体"/>
          <w:b/>
          <w:sz w:val="44"/>
          <w:szCs w:val="44"/>
          <w:lang w:eastAsia="zh-CN"/>
        </w:rPr>
        <w:t>福建福海创石油化工有限公司</w:t>
      </w:r>
    </w:p>
    <w:p w14:paraId="1A6808B5">
      <w:pPr>
        <w:pStyle w:val="25"/>
        <w:spacing w:line="615" w:lineRule="exact"/>
        <w:jc w:val="center"/>
        <w:rPr>
          <w:rFonts w:cs="方正小标宋简体" w:asciiTheme="minorEastAsia" w:hAnsiTheme="minorEastAsia" w:eastAsiaTheme="minorEastAsia"/>
          <w:b/>
          <w:sz w:val="32"/>
          <w:szCs w:val="32"/>
          <w:lang w:eastAsia="zh-CN"/>
        </w:rPr>
      </w:pPr>
    </w:p>
    <w:p w14:paraId="73A2FA51">
      <w:pPr>
        <w:pStyle w:val="25"/>
        <w:spacing w:line="615" w:lineRule="exact"/>
        <w:jc w:val="center"/>
        <w:rPr>
          <w:rFonts w:cs="方正小标宋简体" w:asciiTheme="minorEastAsia" w:hAnsiTheme="minorEastAsia" w:eastAsiaTheme="minorEastAsia"/>
          <w:b/>
          <w:sz w:val="32"/>
          <w:szCs w:val="32"/>
          <w:lang w:eastAsia="zh-CN"/>
        </w:rPr>
      </w:pPr>
    </w:p>
    <w:p w14:paraId="4A7687DB">
      <w:pPr>
        <w:jc w:val="center"/>
        <w:rPr>
          <w:rFonts w:ascii="微软雅黑" w:hAnsi="微软雅黑" w:eastAsia="微软雅黑"/>
          <w:b/>
          <w:bCs/>
          <w:sz w:val="44"/>
          <w:szCs w:val="44"/>
          <w:u w:val="single"/>
          <w:lang w:eastAsia="zh-CN"/>
        </w:rPr>
      </w:pPr>
      <w:r>
        <w:rPr>
          <w:rFonts w:hint="eastAsia" w:ascii="微软雅黑" w:hAnsi="微软雅黑" w:eastAsia="微软雅黑"/>
          <w:b/>
          <w:bCs/>
          <w:sz w:val="44"/>
          <w:szCs w:val="44"/>
          <w:u w:val="single"/>
          <w:lang w:eastAsia="zh-CN"/>
        </w:rPr>
        <w:t>2024年下半年、2025年上半年劳动清洁与护肤用品年约采购</w:t>
      </w:r>
      <w:r>
        <w:rPr>
          <w:rFonts w:hint="eastAsia" w:ascii="微软雅黑" w:hAnsi="微软雅黑" w:eastAsia="微软雅黑"/>
          <w:b/>
          <w:sz w:val="44"/>
          <w:szCs w:val="44"/>
          <w:u w:val="single"/>
          <w:lang w:eastAsia="zh-CN"/>
        </w:rPr>
        <w:t>比选文件</w:t>
      </w:r>
    </w:p>
    <w:p w14:paraId="57833ED4">
      <w:pPr>
        <w:pStyle w:val="20"/>
        <w:jc w:val="center"/>
        <w:rPr>
          <w:rFonts w:ascii="微软雅黑" w:eastAsia="微软雅黑"/>
          <w:b/>
          <w:sz w:val="44"/>
          <w:szCs w:val="44"/>
          <w:u w:val="single"/>
          <w:lang w:eastAsia="zh-CN"/>
        </w:rPr>
      </w:pPr>
    </w:p>
    <w:p w14:paraId="5B855D28">
      <w:pPr>
        <w:pStyle w:val="25"/>
        <w:spacing w:line="615" w:lineRule="exact"/>
        <w:jc w:val="center"/>
        <w:rPr>
          <w:rFonts w:ascii="方正小标宋简体" w:hAnsi="方正小标宋简体" w:eastAsia="方正小标宋简体" w:cs="方正小标宋简体"/>
          <w:b/>
          <w:sz w:val="44"/>
          <w:szCs w:val="44"/>
          <w:lang w:eastAsia="zh-CN"/>
        </w:rPr>
      </w:pPr>
    </w:p>
    <w:p w14:paraId="4B27AA01">
      <w:pPr>
        <w:pStyle w:val="25"/>
        <w:spacing w:line="615" w:lineRule="exact"/>
        <w:jc w:val="center"/>
        <w:rPr>
          <w:rFonts w:ascii="方正小标宋简体" w:hAnsi="方正小标宋简体" w:eastAsia="方正小标宋简体" w:cs="方正小标宋简体"/>
          <w:b/>
          <w:sz w:val="44"/>
          <w:szCs w:val="44"/>
          <w:lang w:eastAsia="zh-CN"/>
        </w:rPr>
      </w:pPr>
    </w:p>
    <w:p w14:paraId="6DFBAFD8">
      <w:pPr>
        <w:spacing w:line="1000" w:lineRule="exact"/>
        <w:ind w:firstLine="3445" w:firstLineChars="780"/>
        <w:rPr>
          <w:b/>
          <w:sz w:val="44"/>
          <w:szCs w:val="44"/>
          <w:lang w:eastAsia="zh-CN"/>
        </w:rPr>
      </w:pPr>
      <w:r>
        <w:rPr>
          <w:rFonts w:hint="eastAsia"/>
          <w:b/>
          <w:sz w:val="44"/>
          <w:szCs w:val="44"/>
          <w:lang w:eastAsia="zh-CN"/>
        </w:rPr>
        <w:t>参选</w:t>
      </w:r>
      <w:r>
        <w:rPr>
          <w:b/>
          <w:sz w:val="44"/>
          <w:szCs w:val="44"/>
          <w:lang w:eastAsia="zh-CN"/>
        </w:rPr>
        <w:t>文件</w:t>
      </w:r>
    </w:p>
    <w:p w14:paraId="7DFFDD02">
      <w:pPr>
        <w:pStyle w:val="2"/>
      </w:pPr>
    </w:p>
    <w:p w14:paraId="5A210F4E">
      <w:pPr>
        <w:pStyle w:val="25"/>
        <w:rPr>
          <w:rFonts w:ascii="Times New Roman" w:hAnsi="Times New Roman"/>
          <w:lang w:eastAsia="zh-CN"/>
        </w:rPr>
      </w:pPr>
    </w:p>
    <w:p w14:paraId="59C6CAD3">
      <w:pPr>
        <w:pStyle w:val="25"/>
        <w:rPr>
          <w:rFonts w:ascii="Times New Roman" w:hAnsi="Times New Roman"/>
          <w:lang w:eastAsia="zh-CN"/>
        </w:rPr>
      </w:pPr>
    </w:p>
    <w:p w14:paraId="4527B346">
      <w:pPr>
        <w:pStyle w:val="25"/>
        <w:rPr>
          <w:rFonts w:ascii="Times New Roman" w:hAnsi="Times New Roman"/>
          <w:lang w:eastAsia="zh-CN"/>
        </w:rPr>
      </w:pPr>
    </w:p>
    <w:p w14:paraId="20743244">
      <w:pPr>
        <w:pStyle w:val="25"/>
        <w:rPr>
          <w:rFonts w:ascii="Times New Roman" w:hAnsi="Times New Roman"/>
          <w:lang w:eastAsia="zh-CN"/>
        </w:rPr>
      </w:pPr>
    </w:p>
    <w:p w14:paraId="3DC22F56">
      <w:pPr>
        <w:pStyle w:val="25"/>
        <w:rPr>
          <w:rFonts w:ascii="Times New Roman" w:hAnsi="Times New Roman"/>
          <w:lang w:eastAsia="zh-CN"/>
        </w:rPr>
      </w:pPr>
    </w:p>
    <w:p w14:paraId="469BDD04">
      <w:pPr>
        <w:pStyle w:val="25"/>
        <w:rPr>
          <w:rFonts w:ascii="Times New Roman" w:hAnsi="Times New Roman"/>
          <w:b/>
          <w:bCs/>
          <w:sz w:val="32"/>
          <w:szCs w:val="32"/>
          <w:lang w:eastAsia="zh-CN"/>
        </w:rPr>
      </w:pPr>
    </w:p>
    <w:p w14:paraId="5F59C72E">
      <w:pPr>
        <w:pStyle w:val="25"/>
        <w:rPr>
          <w:rFonts w:ascii="Times New Roman" w:hAnsi="Times New Roman"/>
          <w:b/>
          <w:bCs/>
          <w:sz w:val="32"/>
          <w:szCs w:val="32"/>
          <w:lang w:eastAsia="zh-CN"/>
        </w:rPr>
      </w:pPr>
    </w:p>
    <w:p w14:paraId="1631C211">
      <w:pPr>
        <w:pStyle w:val="25"/>
        <w:rPr>
          <w:rFonts w:ascii="Times New Roman" w:hAnsi="Times New Roman"/>
          <w:b/>
          <w:bCs/>
          <w:sz w:val="32"/>
          <w:szCs w:val="36"/>
          <w:lang w:eastAsia="zh-CN"/>
        </w:rPr>
      </w:pPr>
    </w:p>
    <w:p w14:paraId="3720DABA">
      <w:pPr>
        <w:pStyle w:val="25"/>
        <w:jc w:val="center"/>
        <w:rPr>
          <w:rFonts w:ascii="Times New Roman" w:hAnsi="Times New Roman"/>
          <w:b/>
          <w:bCs/>
          <w:sz w:val="32"/>
          <w:szCs w:val="32"/>
          <w:lang w:eastAsia="zh-CN"/>
        </w:rPr>
      </w:pPr>
      <w:r>
        <w:rPr>
          <w:rFonts w:hint="eastAsia" w:ascii="Times New Roman" w:hAnsi="Times New Roman"/>
          <w:b/>
          <w:bCs/>
          <w:w w:val="95"/>
          <w:sz w:val="32"/>
          <w:szCs w:val="32"/>
          <w:lang w:eastAsia="zh-CN"/>
        </w:rPr>
        <w:t>参选</w:t>
      </w:r>
      <w:r>
        <w:rPr>
          <w:rFonts w:ascii="Times New Roman" w:hAnsi="Times New Roman"/>
          <w:b/>
          <w:bCs/>
          <w:w w:val="95"/>
          <w:sz w:val="32"/>
          <w:szCs w:val="32"/>
          <w:lang w:eastAsia="zh-CN"/>
        </w:rPr>
        <w:t>人：</w:t>
      </w:r>
      <w:r>
        <w:rPr>
          <w:rFonts w:hint="eastAsia" w:ascii="Times New Roman" w:hAnsi="Times New Roman"/>
          <w:b/>
          <w:bCs/>
          <w:i/>
          <w:iCs/>
          <w:color w:val="C00000"/>
          <w:sz w:val="32"/>
          <w:szCs w:val="32"/>
          <w:lang w:eastAsia="zh-CN"/>
        </w:rPr>
        <w:t xml:space="preserve"> </w:t>
      </w:r>
      <w:r>
        <w:rPr>
          <w:rFonts w:hint="eastAsia" w:ascii="Times New Roman" w:hAnsi="Times New Roman"/>
          <w:b/>
          <w:bCs/>
          <w:i/>
          <w:iCs/>
          <w:color w:val="C00000"/>
          <w:sz w:val="32"/>
          <w:szCs w:val="32"/>
          <w:u w:val="single"/>
          <w:lang w:eastAsia="zh-CN"/>
        </w:rPr>
        <w:t>（打印时请取消下划线）</w:t>
      </w:r>
      <w:r>
        <w:rPr>
          <w:rFonts w:hint="eastAsia" w:ascii="Times New Roman" w:hAnsi="Times New Roman"/>
          <w:b/>
          <w:bCs/>
          <w:sz w:val="32"/>
          <w:szCs w:val="32"/>
          <w:lang w:eastAsia="zh-CN"/>
        </w:rPr>
        <w:t>有限公司</w:t>
      </w:r>
    </w:p>
    <w:p w14:paraId="14B8203C">
      <w:pPr>
        <w:pStyle w:val="25"/>
        <w:jc w:val="center"/>
        <w:rPr>
          <w:rFonts w:ascii="Times New Roman" w:hAnsi="Times New Roman"/>
          <w:b/>
          <w:bCs/>
          <w:w w:val="95"/>
          <w:sz w:val="32"/>
          <w:lang w:eastAsia="zh-CN"/>
        </w:rPr>
      </w:pPr>
      <w:r>
        <w:rPr>
          <w:rFonts w:hint="eastAsia" w:ascii="Times New Roman" w:hAnsi="Times New Roman"/>
          <w:b/>
          <w:bCs/>
          <w:w w:val="95"/>
          <w:sz w:val="32"/>
          <w:lang w:eastAsia="zh-CN"/>
        </w:rPr>
        <w:t xml:space="preserve"> 20</w:t>
      </w:r>
      <w:r>
        <w:rPr>
          <w:rFonts w:ascii="Times New Roman" w:hAnsi="Times New Roman"/>
          <w:b/>
          <w:bCs/>
          <w:w w:val="95"/>
          <w:sz w:val="32"/>
          <w:lang w:eastAsia="zh-CN"/>
        </w:rPr>
        <w:t>2</w:t>
      </w:r>
      <w:r>
        <w:rPr>
          <w:rFonts w:hint="eastAsia" w:ascii="Times New Roman" w:hAnsi="Times New Roman"/>
          <w:b/>
          <w:bCs/>
          <w:w w:val="95"/>
          <w:sz w:val="32"/>
          <w:lang w:eastAsia="zh-CN"/>
        </w:rPr>
        <w:t>5</w:t>
      </w:r>
      <w:r>
        <w:rPr>
          <w:rFonts w:ascii="Times New Roman" w:hAnsi="Times New Roman"/>
          <w:b/>
          <w:bCs/>
          <w:w w:val="95"/>
          <w:sz w:val="32"/>
          <w:lang w:eastAsia="zh-CN"/>
        </w:rPr>
        <w:t>年</w:t>
      </w:r>
      <w:r>
        <w:rPr>
          <w:rFonts w:hint="eastAsia" w:ascii="Times New Roman" w:hAnsi="Times New Roman"/>
          <w:b/>
          <w:bCs/>
          <w:w w:val="95"/>
          <w:sz w:val="32"/>
          <w:lang w:eastAsia="zh-CN"/>
        </w:rPr>
        <w:t>1</w:t>
      </w:r>
      <w:r>
        <w:rPr>
          <w:rFonts w:ascii="Times New Roman" w:hAnsi="Times New Roman"/>
          <w:b/>
          <w:bCs/>
          <w:w w:val="95"/>
          <w:sz w:val="32"/>
          <w:lang w:eastAsia="zh-CN"/>
        </w:rPr>
        <w:t>月</w:t>
      </w:r>
    </w:p>
    <w:p w14:paraId="21C40681">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14:paraId="7FBC6D90">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14:paraId="4E561716">
      <w:pPr>
        <w:pStyle w:val="77"/>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1．参选人应按规定，向比选人递交参选文件，正本一份、副本一份，当正本与副本有不一致时，以正本为准。</w:t>
      </w:r>
    </w:p>
    <w:p w14:paraId="46BF3577">
      <w:pPr>
        <w:pStyle w:val="77"/>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2.所有纸质文件采用</w:t>
      </w:r>
      <w:r>
        <w:rPr>
          <w:rFonts w:cs="Times New Roman"/>
          <w:bCs w:val="0"/>
          <w:color w:val="C00000"/>
          <w:lang w:eastAsia="zh-CN"/>
        </w:rPr>
        <w:t>A4</w:t>
      </w:r>
      <w:r>
        <w:rPr>
          <w:rFonts w:hint="eastAsia" w:cs="Times New Roman"/>
          <w:bCs w:val="0"/>
          <w:color w:val="C00000"/>
          <w:lang w:eastAsia="zh-CN"/>
        </w:rPr>
        <w:t>纸胶装、平装。所有参选文件应增加统一外层包封。</w:t>
      </w:r>
    </w:p>
    <w:p w14:paraId="4C0B7054">
      <w:pPr>
        <w:pStyle w:val="77"/>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3.提交参选文件时提供两个包装，商务参选文件（报价单）一个包装、技术参选文件一个包装</w:t>
      </w:r>
      <w:r>
        <w:rPr>
          <w:rFonts w:cs="Times New Roman"/>
          <w:bCs w:val="0"/>
          <w:color w:val="C00000"/>
          <w:lang w:eastAsia="zh-CN"/>
        </w:rPr>
        <w:t>,</w:t>
      </w:r>
      <w:r>
        <w:rPr>
          <w:rFonts w:hint="eastAsia" w:cs="Times New Roman"/>
          <w:bCs w:val="0"/>
          <w:color w:val="C00000"/>
          <w:lang w:eastAsia="zh-CN"/>
        </w:rPr>
        <w:t>封口处均需加盖骑缝章。商务参选文件和技术参选文件电子拷贝一份（随商务参选文件包装）。</w:t>
      </w:r>
    </w:p>
    <w:p w14:paraId="782557AF">
      <w:pPr>
        <w:pStyle w:val="77"/>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4.凡因参选文件不按规定填写，或填写不清晰、不完整、或密封不合要求而引起的一切后果，由参选人自行负责。</w:t>
      </w:r>
    </w:p>
    <w:p w14:paraId="745BB41A">
      <w:pPr>
        <w:pStyle w:val="77"/>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5.参选文件正本必须逐页或骑缝加盖参选人公章或由法人代表或法人代表授权人逐页签字方视为有效，同时应注明提交日期，否则视为废标。</w:t>
      </w:r>
    </w:p>
    <w:p w14:paraId="2DB1AA61">
      <w:pPr>
        <w:pStyle w:val="77"/>
        <w:spacing w:beforeLines="0" w:afterLines="0" w:line="540" w:lineRule="exact"/>
        <w:ind w:firstLine="618" w:firstLineChars="221"/>
        <w:rPr>
          <w:rFonts w:cs="Times New Roman"/>
          <w:bCs w:val="0"/>
          <w:color w:val="C00000"/>
          <w:lang w:eastAsia="zh-CN"/>
        </w:rPr>
      </w:pPr>
      <w:r>
        <w:rPr>
          <w:rFonts w:hint="eastAsia" w:cs="Times New Roman"/>
          <w:bCs w:val="0"/>
          <w:color w:val="C00000"/>
          <w:lang w:eastAsia="zh-CN"/>
        </w:rPr>
        <w:t>6.在外层包封上应写明参选人的名称与地址、邮政编码，以便参选出现逾期送达时能原封退回。具体样式如下：</w:t>
      </w:r>
    </w:p>
    <w:p w14:paraId="5F5EEC3A">
      <w:pPr>
        <w:rPr>
          <w:szCs w:val="21"/>
          <w:lang w:eastAsia="zh-CN"/>
        </w:rPr>
      </w:pPr>
      <w:r>
        <w:rPr>
          <w:rFonts w:ascii="Calibri"/>
        </w:rPr>
        <w:pict>
          <v:shape id="_x0000_s1026" o:spid="_x0000_s1026" o:spt="202" type="#_x0000_t202" style="position:absolute;left:0pt;margin-left:5.25pt;margin-top:0.5pt;height:147.2pt;width:363.2pt;z-index:251660288;mso-width-relative:page;mso-height-relative:pag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">
            <v:path/>
            <v:fill focussize="0,0"/>
            <v:stroke joinstyle="miter"/>
            <v:imagedata o:title=""/>
            <o:lock v:ext="edit"/>
            <v:textbox>
              <w:txbxContent>
                <w:p w14:paraId="36FF2A8D">
                  <w:pPr>
                    <w:rPr>
                      <w:rFonts w:cs="Arial"/>
                      <w:sz w:val="24"/>
                      <w:szCs w:val="24"/>
                      <w:u w:val="single"/>
                      <w:lang w:eastAsia="zh-CN"/>
                    </w:rPr>
                  </w:pPr>
                  <w:r>
                    <w:rPr>
                      <w:rFonts w:hint="eastAsia" w:cs="Arial"/>
                      <w:sz w:val="24"/>
                      <w:szCs w:val="24"/>
                      <w:lang w:eastAsia="zh-CN"/>
                    </w:rPr>
                    <w:t>比选项目：</w:t>
                  </w:r>
                  <w:r>
                    <w:rPr>
                      <w:rFonts w:cs="Arial"/>
                      <w:sz w:val="24"/>
                      <w:szCs w:val="24"/>
                      <w:u w:val="single"/>
                      <w:lang w:eastAsia="zh-CN"/>
                    </w:rPr>
                    <w:t xml:space="preserve">                                      </w:t>
                  </w:r>
                </w:p>
                <w:p w14:paraId="11C78703">
                  <w:pPr>
                    <w:rPr>
                      <w:rFonts w:cs="Arial"/>
                      <w:sz w:val="24"/>
                      <w:szCs w:val="24"/>
                      <w:u w:val="single"/>
                      <w:lang w:eastAsia="zh-CN"/>
                    </w:rPr>
                  </w:pPr>
                  <w:r>
                    <w:rPr>
                      <w:rFonts w:hint="eastAsia" w:cs="Arial"/>
                      <w:sz w:val="24"/>
                      <w:szCs w:val="24"/>
                      <w:lang w:eastAsia="zh-CN"/>
                    </w:rPr>
                    <w:t>比选人名称：</w:t>
                  </w:r>
                  <w:r>
                    <w:rPr>
                      <w:rFonts w:cs="Arial"/>
                      <w:sz w:val="24"/>
                      <w:szCs w:val="24"/>
                      <w:u w:val="single"/>
                      <w:lang w:eastAsia="zh-CN"/>
                    </w:rPr>
                    <w:t xml:space="preserve">                                    </w:t>
                  </w:r>
                </w:p>
                <w:p w14:paraId="556CE12D">
                  <w:pPr>
                    <w:rPr>
                      <w:rFonts w:cs="Arial"/>
                      <w:sz w:val="24"/>
                      <w:szCs w:val="24"/>
                      <w:lang w:eastAsia="zh-CN"/>
                    </w:rPr>
                  </w:pPr>
                  <w:r>
                    <w:rPr>
                      <w:rFonts w:hint="eastAsia" w:cs="Arial"/>
                      <w:sz w:val="24"/>
                      <w:szCs w:val="24"/>
                      <w:lang w:eastAsia="zh-CN"/>
                    </w:rPr>
                    <w:t>本文件于</w:t>
                  </w:r>
                  <w:r>
                    <w:rPr>
                      <w:rFonts w:cs="Arial"/>
                      <w:sz w:val="24"/>
                      <w:szCs w:val="24"/>
                      <w:u w:val="single"/>
                      <w:lang w:eastAsia="zh-CN"/>
                    </w:rPr>
                    <w:t xml:space="preserve">  </w:t>
                  </w:r>
                  <w:r>
                    <w:rPr>
                      <w:rFonts w:hint="eastAsia" w:cs="Arial"/>
                      <w:sz w:val="24"/>
                      <w:szCs w:val="24"/>
                      <w:lang w:eastAsia="zh-CN"/>
                    </w:rPr>
                    <w:t>年</w:t>
                  </w:r>
                  <w:r>
                    <w:rPr>
                      <w:rFonts w:cs="Arial"/>
                      <w:sz w:val="24"/>
                      <w:szCs w:val="24"/>
                      <w:u w:val="single"/>
                      <w:lang w:eastAsia="zh-CN"/>
                    </w:rPr>
                    <w:t xml:space="preserve">  </w:t>
                  </w:r>
                  <w:r>
                    <w:rPr>
                      <w:rFonts w:hint="eastAsia" w:cs="Arial"/>
                      <w:sz w:val="24"/>
                      <w:szCs w:val="24"/>
                      <w:lang w:eastAsia="zh-CN"/>
                    </w:rPr>
                    <w:t>月</w:t>
                  </w:r>
                  <w:r>
                    <w:rPr>
                      <w:rFonts w:cs="Arial"/>
                      <w:sz w:val="24"/>
                      <w:szCs w:val="24"/>
                      <w:u w:val="single"/>
                      <w:lang w:eastAsia="zh-CN"/>
                    </w:rPr>
                    <w:t xml:space="preserve">  </w:t>
                  </w:r>
                  <w:r>
                    <w:rPr>
                      <w:rFonts w:hint="eastAsia" w:cs="Arial"/>
                      <w:sz w:val="24"/>
                      <w:szCs w:val="24"/>
                      <w:lang w:eastAsia="zh-CN"/>
                    </w:rPr>
                    <w:t>日</w:t>
                  </w:r>
                  <w:r>
                    <w:rPr>
                      <w:rFonts w:cs="Arial"/>
                      <w:sz w:val="24"/>
                      <w:szCs w:val="24"/>
                      <w:u w:val="single"/>
                      <w:lang w:eastAsia="zh-CN"/>
                    </w:rPr>
                    <w:t xml:space="preserve">  </w:t>
                  </w:r>
                  <w:r>
                    <w:rPr>
                      <w:rFonts w:hint="eastAsia" w:cs="Arial"/>
                      <w:sz w:val="24"/>
                      <w:szCs w:val="24"/>
                      <w:lang w:eastAsia="zh-CN"/>
                    </w:rPr>
                    <w:t>点</w:t>
                  </w:r>
                  <w:r>
                    <w:rPr>
                      <w:rFonts w:cs="Arial"/>
                      <w:sz w:val="24"/>
                      <w:szCs w:val="24"/>
                      <w:u w:val="single"/>
                      <w:lang w:eastAsia="zh-CN"/>
                    </w:rPr>
                    <w:t xml:space="preserve">  </w:t>
                  </w:r>
                  <w:r>
                    <w:rPr>
                      <w:rFonts w:hint="eastAsia" w:cs="Arial"/>
                      <w:sz w:val="24"/>
                      <w:szCs w:val="24"/>
                      <w:lang w:eastAsia="zh-CN"/>
                    </w:rPr>
                    <w:t>分（北京时间）（开标时间）前不得开封此文件</w:t>
                  </w:r>
                </w:p>
                <w:p w14:paraId="20E68F7C">
                  <w:pPr>
                    <w:rPr>
                      <w:rFonts w:cs="Arial"/>
                      <w:sz w:val="24"/>
                      <w:szCs w:val="24"/>
                      <w:lang w:eastAsia="zh-CN"/>
                    </w:rPr>
                  </w:pPr>
                  <w:r>
                    <w:rPr>
                      <w:rFonts w:hint="eastAsia" w:cs="Arial"/>
                      <w:sz w:val="24"/>
                      <w:szCs w:val="24"/>
                      <w:lang w:eastAsia="zh-CN"/>
                    </w:rPr>
                    <w:t>参选人名称：</w:t>
                  </w:r>
                  <w:r>
                    <w:rPr>
                      <w:rFonts w:cs="Arial"/>
                      <w:sz w:val="24"/>
                      <w:szCs w:val="24"/>
                      <w:u w:val="single"/>
                      <w:lang w:eastAsia="zh-CN"/>
                    </w:rPr>
                    <w:t xml:space="preserve">                      </w:t>
                  </w:r>
                  <w:r>
                    <w:rPr>
                      <w:rFonts w:hint="eastAsia" w:cs="Arial"/>
                      <w:sz w:val="24"/>
                      <w:szCs w:val="24"/>
                      <w:lang w:eastAsia="zh-CN"/>
                    </w:rPr>
                    <w:t>（公章）</w:t>
                  </w:r>
                </w:p>
                <w:p w14:paraId="4014CDD7">
                  <w:pPr>
                    <w:rPr>
                      <w:rFonts w:cs="Arial"/>
                      <w:sz w:val="24"/>
                      <w:szCs w:val="24"/>
                      <w:u w:val="single"/>
                      <w:lang w:eastAsia="zh-CN"/>
                    </w:rPr>
                  </w:pPr>
                  <w:r>
                    <w:rPr>
                      <w:rFonts w:hint="eastAsia" w:cs="Arial"/>
                      <w:sz w:val="24"/>
                      <w:szCs w:val="24"/>
                      <w:lang w:eastAsia="zh-CN"/>
                    </w:rPr>
                    <w:t>参选人地址、邮编：</w:t>
                  </w:r>
                  <w:r>
                    <w:rPr>
                      <w:rFonts w:cs="Arial"/>
                      <w:sz w:val="24"/>
                      <w:szCs w:val="24"/>
                      <w:u w:val="single"/>
                      <w:lang w:eastAsia="zh-CN"/>
                    </w:rPr>
                    <w:t xml:space="preserve">                         </w:t>
                  </w:r>
                </w:p>
                <w:p w14:paraId="5FC95363">
                  <w:pPr>
                    <w:rPr>
                      <w:rFonts w:cs="Arial"/>
                      <w:sz w:val="24"/>
                      <w:szCs w:val="24"/>
                      <w:u w:val="single"/>
                      <w:lang w:eastAsia="zh-CN"/>
                    </w:rPr>
                  </w:pPr>
                  <w:r>
                    <w:rPr>
                      <w:rFonts w:hint="eastAsia" w:cs="Arial"/>
                      <w:sz w:val="24"/>
                      <w:szCs w:val="24"/>
                      <w:lang w:eastAsia="zh-CN"/>
                    </w:rPr>
                    <w:t>封装文件内容：</w:t>
                  </w:r>
                  <w:r>
                    <w:rPr>
                      <w:rFonts w:cs="Arial"/>
                      <w:sz w:val="24"/>
                      <w:szCs w:val="24"/>
                      <w:u w:val="single"/>
                      <w:lang w:eastAsia="zh-CN"/>
                    </w:rPr>
                    <w:t xml:space="preserve">                             </w:t>
                  </w:r>
                </w:p>
                <w:p w14:paraId="0EE09ACE">
                  <w:pPr>
                    <w:rPr>
                      <w:sz w:val="24"/>
                      <w:szCs w:val="24"/>
                      <w:lang w:eastAsia="zh-CN"/>
                    </w:rPr>
                  </w:pPr>
                  <w:r>
                    <w:rPr>
                      <w:rFonts w:hint="eastAsia" w:cs="Arial"/>
                      <w:sz w:val="24"/>
                      <w:szCs w:val="24"/>
                      <w:lang w:eastAsia="zh-CN"/>
                    </w:rPr>
                    <w:t>参选人联系人及联系电话：</w:t>
                  </w:r>
                  <w:r>
                    <w:rPr>
                      <w:rFonts w:cs="Arial"/>
                      <w:sz w:val="24"/>
                      <w:szCs w:val="24"/>
                      <w:u w:val="single"/>
                      <w:lang w:eastAsia="zh-CN"/>
                    </w:rPr>
                    <w:t xml:space="preserve">                   </w:t>
                  </w:r>
                </w:p>
              </w:txbxContent>
            </v:textbox>
          </v:shape>
        </w:pict>
      </w:r>
    </w:p>
    <w:p w14:paraId="6F1C9781">
      <w:pPr>
        <w:rPr>
          <w:szCs w:val="21"/>
          <w:lang w:eastAsia="zh-CN"/>
        </w:rPr>
      </w:pPr>
    </w:p>
    <w:p w14:paraId="7BAEB6CF">
      <w:pPr>
        <w:rPr>
          <w:szCs w:val="21"/>
          <w:lang w:eastAsia="zh-CN"/>
        </w:rPr>
      </w:pPr>
    </w:p>
    <w:p w14:paraId="371D1D13">
      <w:pPr>
        <w:rPr>
          <w:szCs w:val="21"/>
          <w:lang w:eastAsia="zh-CN"/>
        </w:rPr>
      </w:pPr>
    </w:p>
    <w:p w14:paraId="49749BB9">
      <w:pPr>
        <w:rPr>
          <w:szCs w:val="21"/>
          <w:lang w:eastAsia="zh-CN"/>
        </w:rPr>
      </w:pPr>
    </w:p>
    <w:p w14:paraId="27820F1A">
      <w:pPr>
        <w:rPr>
          <w:szCs w:val="21"/>
          <w:lang w:eastAsia="zh-CN"/>
        </w:rPr>
      </w:pPr>
    </w:p>
    <w:p w14:paraId="5BDF3325">
      <w:pPr>
        <w:rPr>
          <w:szCs w:val="21"/>
          <w:lang w:eastAsia="zh-CN"/>
        </w:rPr>
      </w:pPr>
    </w:p>
    <w:p w14:paraId="29579B60">
      <w:pPr>
        <w:pStyle w:val="77"/>
        <w:spacing w:beforeLines="0" w:afterLines="0" w:line="240" w:lineRule="auto"/>
        <w:ind w:firstLine="0" w:firstLineChars="0"/>
        <w:rPr>
          <w:rFonts w:cs="Times New Roman"/>
          <w:bCs w:val="0"/>
          <w:color w:val="C00000"/>
          <w:lang w:eastAsia="zh-CN"/>
        </w:rPr>
      </w:pPr>
    </w:p>
    <w:p w14:paraId="77338E05">
      <w:pPr>
        <w:pStyle w:val="77"/>
        <w:spacing w:beforeLines="0" w:afterLines="0" w:line="240" w:lineRule="auto"/>
        <w:ind w:firstLine="618" w:firstLineChars="221"/>
        <w:rPr>
          <w:rFonts w:cs="Times New Roman"/>
          <w:bCs w:val="0"/>
          <w:color w:val="C00000"/>
          <w:lang w:eastAsia="zh-CN"/>
        </w:rPr>
      </w:pPr>
      <w:r>
        <w:rPr>
          <w:rFonts w:hint="eastAsia" w:cs="Times New Roman"/>
          <w:bCs w:val="0"/>
          <w:color w:val="C00000"/>
          <w:lang w:eastAsia="zh-CN"/>
        </w:rPr>
        <w:t>7、以下文件中</w:t>
      </w:r>
      <w:r>
        <w:rPr>
          <w:rFonts w:hint="eastAsia" w:cs="Times New Roman"/>
          <w:b/>
          <w:color w:val="00B050"/>
          <w:lang w:eastAsia="zh-CN"/>
        </w:rPr>
        <w:t>绿色</w:t>
      </w:r>
      <w:r>
        <w:rPr>
          <w:rFonts w:hint="eastAsia" w:cs="Times New Roman"/>
          <w:bCs w:val="0"/>
          <w:color w:val="C00000"/>
          <w:lang w:eastAsia="zh-CN"/>
        </w:rPr>
        <w:t>字体部分，请各参选单位根据实际情况填写后，修改为</w:t>
      </w:r>
      <w:r>
        <w:rPr>
          <w:rFonts w:hint="eastAsia" w:cs="Times New Roman"/>
          <w:b/>
          <w:color w:val="C00000"/>
          <w:lang w:eastAsia="zh-CN"/>
        </w:rPr>
        <w:t>黑色（不加粗）</w:t>
      </w:r>
      <w:r>
        <w:rPr>
          <w:rFonts w:hint="eastAsia" w:cs="Times New Roman"/>
          <w:bCs w:val="0"/>
          <w:color w:val="C00000"/>
          <w:lang w:eastAsia="zh-CN"/>
        </w:rPr>
        <w:t>字体打印。目录页码请根据实际情况编写。</w:t>
      </w:r>
    </w:p>
    <w:p w14:paraId="55CC9997">
      <w:pPr>
        <w:pStyle w:val="77"/>
        <w:spacing w:beforeLines="0" w:afterLines="0" w:line="240" w:lineRule="auto"/>
        <w:ind w:firstLine="618" w:firstLineChars="221"/>
        <w:rPr>
          <w:rFonts w:cs="Times New Roman"/>
          <w:color w:val="C00000"/>
          <w:lang w:eastAsia="zh-CN"/>
        </w:rPr>
      </w:pPr>
      <w:r>
        <w:rPr>
          <w:rFonts w:hint="eastAsia" w:cs="Times New Roman"/>
          <w:color w:val="C00000"/>
          <w:lang w:eastAsia="zh-CN"/>
        </w:rPr>
        <w:t>8、以下文件中红色字体部分，打印时请删除。</w:t>
      </w:r>
    </w:p>
    <w:p w14:paraId="4E7F8C47">
      <w:pPr>
        <w:spacing w:line="1000" w:lineRule="exact"/>
        <w:jc w:val="center"/>
        <w:rPr>
          <w:b/>
          <w:sz w:val="44"/>
          <w:szCs w:val="44"/>
          <w:lang w:eastAsia="zh-CN"/>
        </w:rPr>
      </w:pPr>
    </w:p>
    <w:p w14:paraId="5E5AFE7F">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Style w:val="46"/>
        <w:tblW w:w="8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6023"/>
        <w:gridCol w:w="1843"/>
      </w:tblGrid>
      <w:tr w14:paraId="64EA1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666AABF4">
            <w:pPr>
              <w:spacing w:line="500" w:lineRule="exact"/>
              <w:jc w:val="center"/>
              <w:rPr>
                <w:b/>
                <w:bCs/>
                <w:sz w:val="24"/>
              </w:rPr>
            </w:pPr>
            <w:r>
              <w:rPr>
                <w:rFonts w:hint="eastAsia"/>
                <w:b/>
                <w:bCs/>
                <w:sz w:val="24"/>
              </w:rPr>
              <w:t>序号</w:t>
            </w:r>
          </w:p>
        </w:tc>
        <w:tc>
          <w:tcPr>
            <w:tcW w:w="6023" w:type="dxa"/>
          </w:tcPr>
          <w:p w14:paraId="183692A1">
            <w:pPr>
              <w:spacing w:line="500" w:lineRule="exact"/>
              <w:jc w:val="center"/>
              <w:rPr>
                <w:b/>
                <w:bCs/>
                <w:sz w:val="24"/>
              </w:rPr>
            </w:pPr>
            <w:r>
              <w:rPr>
                <w:rFonts w:hint="eastAsia"/>
                <w:b/>
                <w:bCs/>
                <w:sz w:val="24"/>
              </w:rPr>
              <w:t>内容</w:t>
            </w:r>
          </w:p>
        </w:tc>
        <w:tc>
          <w:tcPr>
            <w:tcW w:w="1843" w:type="dxa"/>
          </w:tcPr>
          <w:p w14:paraId="4284C219">
            <w:pPr>
              <w:spacing w:line="500" w:lineRule="exact"/>
              <w:jc w:val="center"/>
              <w:rPr>
                <w:b/>
                <w:bCs/>
                <w:sz w:val="24"/>
              </w:rPr>
            </w:pPr>
            <w:r>
              <w:rPr>
                <w:rFonts w:hint="eastAsia"/>
                <w:b/>
                <w:bCs/>
                <w:sz w:val="24"/>
              </w:rPr>
              <w:t>页码</w:t>
            </w:r>
          </w:p>
        </w:tc>
      </w:tr>
      <w:tr w14:paraId="25C99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7C219CA7">
            <w:pPr>
              <w:spacing w:line="500" w:lineRule="exact"/>
              <w:jc w:val="center"/>
              <w:rPr>
                <w:sz w:val="24"/>
              </w:rPr>
            </w:pPr>
            <w:r>
              <w:rPr>
                <w:rFonts w:hint="eastAsia"/>
                <w:sz w:val="24"/>
              </w:rPr>
              <w:t>1</w:t>
            </w:r>
          </w:p>
        </w:tc>
        <w:tc>
          <w:tcPr>
            <w:tcW w:w="6023" w:type="dxa"/>
          </w:tcPr>
          <w:p w14:paraId="69113D5E">
            <w:pPr>
              <w:spacing w:line="500" w:lineRule="exact"/>
              <w:rPr>
                <w:sz w:val="24"/>
              </w:rPr>
            </w:pPr>
          </w:p>
        </w:tc>
        <w:tc>
          <w:tcPr>
            <w:tcW w:w="1843" w:type="dxa"/>
          </w:tcPr>
          <w:p w14:paraId="579E363C">
            <w:pPr>
              <w:spacing w:line="500" w:lineRule="exact"/>
              <w:jc w:val="center"/>
              <w:rPr>
                <w:sz w:val="24"/>
              </w:rPr>
            </w:pPr>
          </w:p>
        </w:tc>
      </w:tr>
      <w:tr w14:paraId="7CAF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307DCDE7">
            <w:pPr>
              <w:spacing w:line="500" w:lineRule="exact"/>
              <w:jc w:val="center"/>
              <w:rPr>
                <w:sz w:val="24"/>
              </w:rPr>
            </w:pPr>
            <w:r>
              <w:rPr>
                <w:rFonts w:hint="eastAsia"/>
                <w:sz w:val="24"/>
              </w:rPr>
              <w:t>2</w:t>
            </w:r>
          </w:p>
        </w:tc>
        <w:tc>
          <w:tcPr>
            <w:tcW w:w="6023" w:type="dxa"/>
          </w:tcPr>
          <w:p w14:paraId="36F6CA61">
            <w:pPr>
              <w:spacing w:line="500" w:lineRule="exact"/>
              <w:rPr>
                <w:sz w:val="24"/>
              </w:rPr>
            </w:pPr>
          </w:p>
        </w:tc>
        <w:tc>
          <w:tcPr>
            <w:tcW w:w="1843" w:type="dxa"/>
          </w:tcPr>
          <w:p w14:paraId="2B2DE650">
            <w:pPr>
              <w:spacing w:line="500" w:lineRule="exact"/>
              <w:jc w:val="center"/>
              <w:rPr>
                <w:sz w:val="24"/>
              </w:rPr>
            </w:pPr>
          </w:p>
        </w:tc>
      </w:tr>
      <w:tr w14:paraId="06992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1D4C00B">
            <w:pPr>
              <w:spacing w:line="500" w:lineRule="exact"/>
              <w:jc w:val="center"/>
              <w:rPr>
                <w:sz w:val="24"/>
              </w:rPr>
            </w:pPr>
            <w:r>
              <w:rPr>
                <w:rFonts w:hint="eastAsia"/>
                <w:sz w:val="24"/>
              </w:rPr>
              <w:t>3</w:t>
            </w:r>
          </w:p>
        </w:tc>
        <w:tc>
          <w:tcPr>
            <w:tcW w:w="6023" w:type="dxa"/>
          </w:tcPr>
          <w:p w14:paraId="076CEC33">
            <w:pPr>
              <w:spacing w:line="500" w:lineRule="exact"/>
              <w:rPr>
                <w:sz w:val="24"/>
                <w:lang w:eastAsia="zh-CN"/>
              </w:rPr>
            </w:pPr>
          </w:p>
        </w:tc>
        <w:tc>
          <w:tcPr>
            <w:tcW w:w="1843" w:type="dxa"/>
          </w:tcPr>
          <w:p w14:paraId="47458306">
            <w:pPr>
              <w:spacing w:line="500" w:lineRule="exact"/>
              <w:jc w:val="center"/>
              <w:rPr>
                <w:sz w:val="24"/>
                <w:lang w:eastAsia="zh-CN"/>
              </w:rPr>
            </w:pPr>
          </w:p>
        </w:tc>
      </w:tr>
      <w:tr w14:paraId="0E00D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7CAD82A">
            <w:pPr>
              <w:spacing w:line="500" w:lineRule="exact"/>
              <w:jc w:val="center"/>
              <w:rPr>
                <w:sz w:val="24"/>
              </w:rPr>
            </w:pPr>
            <w:r>
              <w:rPr>
                <w:rFonts w:hint="eastAsia"/>
                <w:sz w:val="24"/>
              </w:rPr>
              <w:t>4</w:t>
            </w:r>
          </w:p>
        </w:tc>
        <w:tc>
          <w:tcPr>
            <w:tcW w:w="6023" w:type="dxa"/>
          </w:tcPr>
          <w:p w14:paraId="3DC6AC85">
            <w:pPr>
              <w:spacing w:line="500" w:lineRule="exact"/>
              <w:rPr>
                <w:sz w:val="24"/>
                <w:lang w:eastAsia="zh-CN"/>
              </w:rPr>
            </w:pPr>
          </w:p>
        </w:tc>
        <w:tc>
          <w:tcPr>
            <w:tcW w:w="1843" w:type="dxa"/>
          </w:tcPr>
          <w:p w14:paraId="16D4BCF3">
            <w:pPr>
              <w:spacing w:line="500" w:lineRule="exact"/>
              <w:jc w:val="center"/>
              <w:rPr>
                <w:sz w:val="24"/>
                <w:lang w:eastAsia="zh-CN"/>
              </w:rPr>
            </w:pPr>
          </w:p>
        </w:tc>
      </w:tr>
      <w:tr w14:paraId="4EAAA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2D73B48">
            <w:pPr>
              <w:spacing w:line="500" w:lineRule="exact"/>
              <w:jc w:val="center"/>
              <w:rPr>
                <w:sz w:val="24"/>
              </w:rPr>
            </w:pPr>
            <w:r>
              <w:rPr>
                <w:rFonts w:hint="eastAsia"/>
                <w:sz w:val="24"/>
              </w:rPr>
              <w:t>5</w:t>
            </w:r>
          </w:p>
        </w:tc>
        <w:tc>
          <w:tcPr>
            <w:tcW w:w="6023" w:type="dxa"/>
          </w:tcPr>
          <w:p w14:paraId="666A84C8">
            <w:pPr>
              <w:spacing w:line="500" w:lineRule="exact"/>
              <w:rPr>
                <w:sz w:val="24"/>
                <w:lang w:eastAsia="zh-CN"/>
              </w:rPr>
            </w:pPr>
          </w:p>
        </w:tc>
        <w:tc>
          <w:tcPr>
            <w:tcW w:w="1843" w:type="dxa"/>
          </w:tcPr>
          <w:p w14:paraId="1124B027">
            <w:pPr>
              <w:spacing w:line="500" w:lineRule="exact"/>
              <w:jc w:val="center"/>
              <w:rPr>
                <w:sz w:val="24"/>
                <w:lang w:eastAsia="zh-CN"/>
              </w:rPr>
            </w:pPr>
          </w:p>
        </w:tc>
      </w:tr>
      <w:tr w14:paraId="1E7A2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688B1E53">
            <w:pPr>
              <w:spacing w:line="500" w:lineRule="exact"/>
              <w:jc w:val="center"/>
              <w:rPr>
                <w:sz w:val="24"/>
              </w:rPr>
            </w:pPr>
            <w:r>
              <w:rPr>
                <w:rFonts w:hint="eastAsia"/>
                <w:sz w:val="24"/>
              </w:rPr>
              <w:t>6</w:t>
            </w:r>
          </w:p>
        </w:tc>
        <w:tc>
          <w:tcPr>
            <w:tcW w:w="6023" w:type="dxa"/>
          </w:tcPr>
          <w:p w14:paraId="05E12AAF">
            <w:pPr>
              <w:spacing w:line="500" w:lineRule="exact"/>
              <w:rPr>
                <w:sz w:val="24"/>
              </w:rPr>
            </w:pPr>
          </w:p>
        </w:tc>
        <w:tc>
          <w:tcPr>
            <w:tcW w:w="1843" w:type="dxa"/>
          </w:tcPr>
          <w:p w14:paraId="79D041B7">
            <w:pPr>
              <w:spacing w:line="500" w:lineRule="exact"/>
              <w:jc w:val="center"/>
              <w:rPr>
                <w:sz w:val="24"/>
              </w:rPr>
            </w:pPr>
          </w:p>
        </w:tc>
      </w:tr>
      <w:tr w14:paraId="7DE18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2251A1A">
            <w:pPr>
              <w:spacing w:line="500" w:lineRule="exact"/>
              <w:jc w:val="center"/>
              <w:rPr>
                <w:sz w:val="24"/>
              </w:rPr>
            </w:pPr>
            <w:r>
              <w:rPr>
                <w:rFonts w:hint="eastAsia"/>
                <w:sz w:val="24"/>
              </w:rPr>
              <w:t>7</w:t>
            </w:r>
          </w:p>
        </w:tc>
        <w:tc>
          <w:tcPr>
            <w:tcW w:w="6023" w:type="dxa"/>
          </w:tcPr>
          <w:p w14:paraId="121F4CD0">
            <w:pPr>
              <w:spacing w:line="500" w:lineRule="exact"/>
              <w:rPr>
                <w:sz w:val="24"/>
                <w:lang w:eastAsia="zh-CN"/>
              </w:rPr>
            </w:pPr>
          </w:p>
        </w:tc>
        <w:tc>
          <w:tcPr>
            <w:tcW w:w="1843" w:type="dxa"/>
          </w:tcPr>
          <w:p w14:paraId="597B72DE">
            <w:pPr>
              <w:spacing w:line="500" w:lineRule="exact"/>
              <w:jc w:val="center"/>
              <w:rPr>
                <w:sz w:val="24"/>
              </w:rPr>
            </w:pPr>
          </w:p>
        </w:tc>
      </w:tr>
      <w:tr w14:paraId="180AE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C09A363">
            <w:pPr>
              <w:spacing w:line="500" w:lineRule="exact"/>
              <w:jc w:val="center"/>
              <w:rPr>
                <w:sz w:val="24"/>
                <w:lang w:eastAsia="zh-CN"/>
              </w:rPr>
            </w:pPr>
            <w:r>
              <w:rPr>
                <w:rFonts w:hint="eastAsia"/>
                <w:sz w:val="24"/>
                <w:lang w:eastAsia="zh-CN"/>
              </w:rPr>
              <w:t>8</w:t>
            </w:r>
          </w:p>
        </w:tc>
        <w:tc>
          <w:tcPr>
            <w:tcW w:w="6023" w:type="dxa"/>
          </w:tcPr>
          <w:p w14:paraId="5EFDBEB0">
            <w:pPr>
              <w:spacing w:line="500" w:lineRule="exact"/>
              <w:rPr>
                <w:sz w:val="24"/>
                <w:lang w:eastAsia="zh-CN"/>
              </w:rPr>
            </w:pPr>
          </w:p>
        </w:tc>
        <w:tc>
          <w:tcPr>
            <w:tcW w:w="1843" w:type="dxa"/>
          </w:tcPr>
          <w:p w14:paraId="67A96080">
            <w:pPr>
              <w:spacing w:line="500" w:lineRule="exact"/>
              <w:jc w:val="center"/>
              <w:rPr>
                <w:sz w:val="24"/>
                <w:lang w:eastAsia="zh-CN"/>
              </w:rPr>
            </w:pPr>
          </w:p>
        </w:tc>
      </w:tr>
      <w:tr w14:paraId="3C162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F0B2B3F">
            <w:pPr>
              <w:spacing w:line="500" w:lineRule="exact"/>
              <w:jc w:val="center"/>
              <w:rPr>
                <w:sz w:val="24"/>
                <w:lang w:eastAsia="zh-CN"/>
              </w:rPr>
            </w:pPr>
            <w:r>
              <w:rPr>
                <w:sz w:val="24"/>
                <w:lang w:eastAsia="zh-CN"/>
              </w:rPr>
              <w:t>9</w:t>
            </w:r>
          </w:p>
        </w:tc>
        <w:tc>
          <w:tcPr>
            <w:tcW w:w="6023" w:type="dxa"/>
          </w:tcPr>
          <w:p w14:paraId="09445969">
            <w:pPr>
              <w:spacing w:line="500" w:lineRule="exact"/>
              <w:rPr>
                <w:sz w:val="24"/>
              </w:rPr>
            </w:pPr>
          </w:p>
        </w:tc>
        <w:tc>
          <w:tcPr>
            <w:tcW w:w="1843" w:type="dxa"/>
          </w:tcPr>
          <w:p w14:paraId="094949A0">
            <w:pPr>
              <w:spacing w:line="500" w:lineRule="exact"/>
              <w:jc w:val="center"/>
              <w:rPr>
                <w:sz w:val="24"/>
              </w:rPr>
            </w:pPr>
          </w:p>
        </w:tc>
      </w:tr>
      <w:tr w14:paraId="7A13D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297308A8">
            <w:pPr>
              <w:spacing w:line="500" w:lineRule="exact"/>
              <w:jc w:val="center"/>
              <w:rPr>
                <w:sz w:val="24"/>
                <w:lang w:eastAsia="zh-CN"/>
              </w:rPr>
            </w:pPr>
            <w:r>
              <w:rPr>
                <w:sz w:val="24"/>
                <w:lang w:eastAsia="zh-CN"/>
              </w:rPr>
              <w:t>10</w:t>
            </w:r>
          </w:p>
        </w:tc>
        <w:tc>
          <w:tcPr>
            <w:tcW w:w="6023" w:type="dxa"/>
          </w:tcPr>
          <w:p w14:paraId="56AD7FDD">
            <w:pPr>
              <w:spacing w:line="500" w:lineRule="exact"/>
              <w:rPr>
                <w:sz w:val="24"/>
                <w:szCs w:val="28"/>
              </w:rPr>
            </w:pPr>
          </w:p>
        </w:tc>
        <w:tc>
          <w:tcPr>
            <w:tcW w:w="1843" w:type="dxa"/>
          </w:tcPr>
          <w:p w14:paraId="52D7EE6D">
            <w:pPr>
              <w:spacing w:line="500" w:lineRule="exact"/>
              <w:jc w:val="center"/>
              <w:rPr>
                <w:sz w:val="24"/>
              </w:rPr>
            </w:pPr>
          </w:p>
        </w:tc>
      </w:tr>
      <w:tr w14:paraId="3CC36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F9C1F7F">
            <w:pPr>
              <w:spacing w:line="500" w:lineRule="exact"/>
              <w:jc w:val="center"/>
              <w:rPr>
                <w:sz w:val="24"/>
                <w:lang w:eastAsia="zh-CN"/>
              </w:rPr>
            </w:pPr>
            <w:r>
              <w:rPr>
                <w:rFonts w:hint="eastAsia"/>
                <w:sz w:val="24"/>
                <w:lang w:eastAsia="zh-CN"/>
              </w:rPr>
              <w:t>1</w:t>
            </w:r>
            <w:r>
              <w:rPr>
                <w:sz w:val="24"/>
                <w:lang w:eastAsia="zh-CN"/>
              </w:rPr>
              <w:t>1</w:t>
            </w:r>
          </w:p>
        </w:tc>
        <w:tc>
          <w:tcPr>
            <w:tcW w:w="6023" w:type="dxa"/>
          </w:tcPr>
          <w:p w14:paraId="28FFCE69">
            <w:pPr>
              <w:spacing w:line="500" w:lineRule="exact"/>
              <w:rPr>
                <w:sz w:val="24"/>
                <w:szCs w:val="28"/>
                <w:lang w:eastAsia="zh-CN"/>
              </w:rPr>
            </w:pPr>
          </w:p>
        </w:tc>
        <w:tc>
          <w:tcPr>
            <w:tcW w:w="1843" w:type="dxa"/>
          </w:tcPr>
          <w:p w14:paraId="547C53D0">
            <w:pPr>
              <w:spacing w:line="500" w:lineRule="exact"/>
              <w:jc w:val="center"/>
              <w:rPr>
                <w:sz w:val="24"/>
                <w:lang w:eastAsia="zh-CN"/>
              </w:rPr>
            </w:pPr>
          </w:p>
        </w:tc>
      </w:tr>
      <w:tr w14:paraId="7E352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391CE73D">
            <w:pPr>
              <w:spacing w:line="500" w:lineRule="exact"/>
              <w:jc w:val="center"/>
              <w:rPr>
                <w:sz w:val="24"/>
                <w:lang w:eastAsia="zh-CN"/>
              </w:rPr>
            </w:pPr>
            <w:r>
              <w:rPr>
                <w:rFonts w:hint="eastAsia"/>
                <w:sz w:val="24"/>
                <w:lang w:eastAsia="zh-CN"/>
              </w:rPr>
              <w:t>1</w:t>
            </w:r>
            <w:r>
              <w:rPr>
                <w:sz w:val="24"/>
                <w:lang w:eastAsia="zh-CN"/>
              </w:rPr>
              <w:t>2</w:t>
            </w:r>
          </w:p>
        </w:tc>
        <w:tc>
          <w:tcPr>
            <w:tcW w:w="6023" w:type="dxa"/>
          </w:tcPr>
          <w:p w14:paraId="24FDD233">
            <w:pPr>
              <w:spacing w:line="500" w:lineRule="exact"/>
              <w:rPr>
                <w:lang w:eastAsia="zh-CN"/>
              </w:rPr>
            </w:pPr>
          </w:p>
        </w:tc>
        <w:tc>
          <w:tcPr>
            <w:tcW w:w="1843" w:type="dxa"/>
          </w:tcPr>
          <w:p w14:paraId="45C8906D">
            <w:pPr>
              <w:spacing w:line="500" w:lineRule="exact"/>
              <w:jc w:val="center"/>
              <w:rPr>
                <w:sz w:val="24"/>
                <w:lang w:eastAsia="zh-CN"/>
              </w:rPr>
            </w:pPr>
          </w:p>
        </w:tc>
      </w:tr>
      <w:tr w14:paraId="00D34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51630CA5">
            <w:pPr>
              <w:spacing w:line="500" w:lineRule="exact"/>
              <w:jc w:val="center"/>
              <w:rPr>
                <w:sz w:val="24"/>
                <w:lang w:eastAsia="zh-CN"/>
              </w:rPr>
            </w:pPr>
            <w:r>
              <w:rPr>
                <w:sz w:val="24"/>
                <w:lang w:eastAsia="zh-CN"/>
              </w:rPr>
              <w:t>13</w:t>
            </w:r>
          </w:p>
        </w:tc>
        <w:tc>
          <w:tcPr>
            <w:tcW w:w="6023" w:type="dxa"/>
          </w:tcPr>
          <w:p w14:paraId="2BD8967B">
            <w:pPr>
              <w:spacing w:line="500" w:lineRule="exact"/>
              <w:rPr>
                <w:sz w:val="24"/>
                <w:szCs w:val="28"/>
                <w:lang w:eastAsia="zh-CN"/>
              </w:rPr>
            </w:pPr>
          </w:p>
        </w:tc>
        <w:tc>
          <w:tcPr>
            <w:tcW w:w="1843" w:type="dxa"/>
          </w:tcPr>
          <w:p w14:paraId="547D7E55">
            <w:pPr>
              <w:spacing w:line="500" w:lineRule="exact"/>
              <w:jc w:val="center"/>
              <w:rPr>
                <w:sz w:val="24"/>
                <w:lang w:eastAsia="zh-CN"/>
              </w:rPr>
            </w:pPr>
          </w:p>
        </w:tc>
      </w:tr>
      <w:tr w14:paraId="26849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1" w:type="dxa"/>
          </w:tcPr>
          <w:p w14:paraId="14685D93">
            <w:pPr>
              <w:spacing w:line="500" w:lineRule="exact"/>
              <w:jc w:val="center"/>
              <w:rPr>
                <w:sz w:val="24"/>
                <w:lang w:eastAsia="zh-CN"/>
              </w:rPr>
            </w:pPr>
            <w:r>
              <w:rPr>
                <w:sz w:val="24"/>
                <w:lang w:eastAsia="zh-CN"/>
              </w:rPr>
              <w:t>14</w:t>
            </w:r>
          </w:p>
        </w:tc>
        <w:tc>
          <w:tcPr>
            <w:tcW w:w="6023" w:type="dxa"/>
          </w:tcPr>
          <w:p w14:paraId="602CDF31">
            <w:pPr>
              <w:spacing w:line="500" w:lineRule="exact"/>
              <w:rPr>
                <w:sz w:val="24"/>
              </w:rPr>
            </w:pPr>
          </w:p>
        </w:tc>
        <w:tc>
          <w:tcPr>
            <w:tcW w:w="1843" w:type="dxa"/>
          </w:tcPr>
          <w:p w14:paraId="26D026DA">
            <w:pPr>
              <w:spacing w:line="500" w:lineRule="exact"/>
              <w:jc w:val="center"/>
              <w:rPr>
                <w:sz w:val="24"/>
              </w:rPr>
            </w:pPr>
          </w:p>
        </w:tc>
      </w:tr>
    </w:tbl>
    <w:p w14:paraId="2DF36269">
      <w:pPr>
        <w:spacing w:line="500" w:lineRule="exact"/>
        <w:jc w:val="center"/>
        <w:rPr>
          <w:b/>
          <w:bCs/>
          <w:sz w:val="24"/>
        </w:rPr>
      </w:pPr>
    </w:p>
    <w:p w14:paraId="54264905">
      <w:pPr>
        <w:pStyle w:val="2"/>
        <w:rPr>
          <w:b/>
          <w:bCs/>
          <w:sz w:val="36"/>
          <w:szCs w:val="36"/>
        </w:rPr>
      </w:pPr>
    </w:p>
    <w:p w14:paraId="4EE04BED">
      <w:pPr>
        <w:pStyle w:val="2"/>
        <w:rPr>
          <w:b/>
          <w:bCs/>
          <w:sz w:val="36"/>
          <w:szCs w:val="36"/>
        </w:rPr>
      </w:pPr>
    </w:p>
    <w:p w14:paraId="3D31514B">
      <w:pPr>
        <w:pStyle w:val="2"/>
        <w:rPr>
          <w:b/>
          <w:bCs/>
          <w:sz w:val="36"/>
          <w:szCs w:val="36"/>
        </w:rPr>
      </w:pPr>
    </w:p>
    <w:p w14:paraId="7FF56652">
      <w:pPr>
        <w:spacing w:line="500" w:lineRule="exact"/>
        <w:rPr>
          <w:b/>
          <w:bCs/>
          <w:sz w:val="36"/>
          <w:szCs w:val="36"/>
          <w:lang w:eastAsia="zh-CN"/>
        </w:rPr>
      </w:pPr>
    </w:p>
    <w:p w14:paraId="7CE4329E">
      <w:pPr>
        <w:pStyle w:val="2"/>
        <w:rPr>
          <w:b/>
          <w:bCs/>
          <w:sz w:val="36"/>
          <w:szCs w:val="36"/>
        </w:rPr>
      </w:pPr>
    </w:p>
    <w:p w14:paraId="02D20458">
      <w:pPr>
        <w:pStyle w:val="2"/>
      </w:pPr>
    </w:p>
    <w:p w14:paraId="2CEDE599">
      <w:pPr>
        <w:spacing w:line="500" w:lineRule="exact"/>
        <w:jc w:val="center"/>
        <w:rPr>
          <w:b/>
          <w:bCs/>
          <w:sz w:val="36"/>
          <w:szCs w:val="36"/>
          <w:lang w:eastAsia="zh-CN"/>
        </w:rPr>
      </w:pPr>
    </w:p>
    <w:p w14:paraId="0BED2BCF">
      <w:pPr>
        <w:spacing w:line="500" w:lineRule="exact"/>
        <w:jc w:val="center"/>
        <w:rPr>
          <w:b/>
          <w:bCs/>
          <w:sz w:val="36"/>
          <w:szCs w:val="36"/>
          <w:lang w:eastAsia="zh-CN"/>
        </w:rPr>
      </w:pPr>
    </w:p>
    <w:p w14:paraId="40203411">
      <w:pPr>
        <w:spacing w:line="500" w:lineRule="exact"/>
        <w:jc w:val="center"/>
        <w:rPr>
          <w:b/>
          <w:bCs/>
          <w:sz w:val="36"/>
          <w:szCs w:val="36"/>
          <w:lang w:eastAsia="zh-CN"/>
        </w:rPr>
      </w:pPr>
    </w:p>
    <w:p w14:paraId="0F15A7E5">
      <w:pPr>
        <w:spacing w:line="500" w:lineRule="exact"/>
        <w:jc w:val="center"/>
        <w:rPr>
          <w:b/>
          <w:bCs/>
          <w:sz w:val="36"/>
          <w:szCs w:val="36"/>
        </w:rPr>
      </w:pPr>
      <w:r>
        <w:rPr>
          <w:rFonts w:hint="eastAsia"/>
          <w:b/>
          <w:bCs/>
          <w:sz w:val="36"/>
          <w:szCs w:val="36"/>
        </w:rPr>
        <w:t>参选书</w:t>
      </w:r>
    </w:p>
    <w:p w14:paraId="051BAC3D">
      <w:pPr>
        <w:spacing w:line="500" w:lineRule="exact"/>
        <w:rPr>
          <w:sz w:val="24"/>
          <w:lang w:eastAsia="zh-CN"/>
        </w:rPr>
      </w:pPr>
      <w:r>
        <w:rPr>
          <w:rFonts w:hint="eastAsia"/>
          <w:sz w:val="24"/>
          <w:lang w:eastAsia="zh-CN"/>
        </w:rPr>
        <w:t>致：福建福海创石油化工有限公司</w:t>
      </w:r>
    </w:p>
    <w:p w14:paraId="0885096F">
      <w:pPr>
        <w:spacing w:line="500" w:lineRule="exact"/>
        <w:ind w:firstLine="480" w:firstLineChars="200"/>
        <w:rPr>
          <w:sz w:val="24"/>
          <w:lang w:eastAsia="zh-CN"/>
        </w:rPr>
      </w:pPr>
      <w:r>
        <w:rPr>
          <w:rFonts w:hint="eastAsia"/>
          <w:sz w:val="24"/>
          <w:lang w:eastAsia="zh-CN"/>
        </w:rPr>
        <w:t xml:space="preserve"> 根据贵方的比选文件， </w:t>
      </w:r>
      <w:r>
        <w:rPr>
          <w:rFonts w:hint="eastAsia" w:cs="Times New Roman"/>
          <w:color w:val="00B050"/>
          <w:sz w:val="28"/>
          <w:szCs w:val="28"/>
          <w:u w:val="single"/>
          <w:lang w:eastAsia="zh-CN"/>
        </w:rPr>
        <w:t>被授权代表人姓名</w:t>
      </w:r>
      <w:r>
        <w:rPr>
          <w:rFonts w:hint="eastAsia"/>
          <w:sz w:val="24"/>
          <w:lang w:eastAsia="zh-CN"/>
        </w:rPr>
        <w:t>被我方正式授权并代表我公司</w:t>
      </w:r>
      <w:r>
        <w:rPr>
          <w:rFonts w:hint="eastAsia" w:cs="Times New Roman"/>
          <w:color w:val="00B050"/>
          <w:sz w:val="28"/>
          <w:szCs w:val="28"/>
          <w:u w:val="single"/>
          <w:lang w:eastAsia="zh-CN"/>
        </w:rPr>
        <w:t>单位名称</w:t>
      </w:r>
      <w:r>
        <w:rPr>
          <w:rFonts w:hint="eastAsia"/>
          <w:sz w:val="24"/>
          <w:lang w:eastAsia="zh-CN"/>
        </w:rPr>
        <w:t>递交下述文件，并对此负责。</w:t>
      </w:r>
    </w:p>
    <w:p w14:paraId="1CE244D9">
      <w:pPr>
        <w:spacing w:line="500" w:lineRule="exact"/>
        <w:ind w:firstLine="480" w:firstLineChars="200"/>
        <w:rPr>
          <w:sz w:val="24"/>
          <w:lang w:eastAsia="zh-CN"/>
        </w:rPr>
      </w:pPr>
      <w:r>
        <w:rPr>
          <w:rFonts w:hint="eastAsia"/>
          <w:sz w:val="24"/>
          <w:lang w:eastAsia="zh-CN"/>
        </w:rPr>
        <w:t>（1）参选文件</w:t>
      </w:r>
    </w:p>
    <w:p w14:paraId="740D1903">
      <w:pPr>
        <w:spacing w:line="500" w:lineRule="exact"/>
        <w:ind w:firstLine="480" w:firstLineChars="200"/>
        <w:rPr>
          <w:sz w:val="24"/>
          <w:lang w:eastAsia="zh-CN"/>
        </w:rPr>
      </w:pPr>
      <w:r>
        <w:rPr>
          <w:rFonts w:hint="eastAsia"/>
          <w:sz w:val="24"/>
          <w:lang w:eastAsia="zh-CN"/>
        </w:rPr>
        <w:t>（2）法定代表人授权委托书</w:t>
      </w:r>
    </w:p>
    <w:p w14:paraId="67128FC5">
      <w:pPr>
        <w:spacing w:line="500" w:lineRule="exact"/>
        <w:ind w:firstLine="480" w:firstLineChars="200"/>
        <w:rPr>
          <w:sz w:val="24"/>
          <w:lang w:eastAsia="zh-CN"/>
        </w:rPr>
      </w:pPr>
      <w:r>
        <w:rPr>
          <w:rFonts w:hint="eastAsia"/>
          <w:sz w:val="24"/>
          <w:lang w:eastAsia="zh-CN"/>
        </w:rPr>
        <w:t>（3）参选报价单</w:t>
      </w:r>
    </w:p>
    <w:p w14:paraId="1A9AF8D4">
      <w:pPr>
        <w:spacing w:line="500" w:lineRule="exact"/>
        <w:ind w:firstLine="480" w:firstLineChars="200"/>
        <w:rPr>
          <w:sz w:val="24"/>
          <w:lang w:eastAsia="zh-CN"/>
        </w:rPr>
      </w:pPr>
      <w:r>
        <w:rPr>
          <w:rFonts w:hint="eastAsia"/>
          <w:sz w:val="24"/>
          <w:lang w:eastAsia="zh-CN"/>
        </w:rPr>
        <w:t xml:space="preserve"> 据此参选书，我公司及签字代表宣布同意如下：</w:t>
      </w:r>
    </w:p>
    <w:p w14:paraId="609F50CF">
      <w:pPr>
        <w:spacing w:line="500" w:lineRule="exact"/>
        <w:rPr>
          <w:sz w:val="24"/>
          <w:lang w:eastAsia="zh-CN"/>
        </w:rPr>
      </w:pPr>
      <w:r>
        <w:rPr>
          <w:rFonts w:hint="eastAsia"/>
          <w:sz w:val="24"/>
          <w:lang w:eastAsia="zh-CN"/>
        </w:rPr>
        <w:t xml:space="preserve">     1、所递交的文件真实合法有效，且不存在任何虚假陈述或记载。</w:t>
      </w:r>
    </w:p>
    <w:p w14:paraId="62851B55">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14:paraId="4CA55F88">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14:paraId="5077EF2F">
      <w:pPr>
        <w:spacing w:line="500" w:lineRule="exact"/>
        <w:ind w:firstLine="480" w:firstLineChars="200"/>
        <w:rPr>
          <w:sz w:val="24"/>
          <w:lang w:eastAsia="zh-CN"/>
        </w:rPr>
      </w:pPr>
    </w:p>
    <w:p w14:paraId="124606FD">
      <w:pPr>
        <w:spacing w:line="500" w:lineRule="exact"/>
        <w:ind w:firstLine="480" w:firstLineChars="200"/>
        <w:rPr>
          <w:sz w:val="24"/>
          <w:lang w:eastAsia="zh-CN"/>
        </w:rPr>
      </w:pPr>
    </w:p>
    <w:p w14:paraId="0B887C90">
      <w:pPr>
        <w:spacing w:line="500" w:lineRule="exact"/>
        <w:ind w:firstLine="480" w:firstLineChars="200"/>
        <w:rPr>
          <w:sz w:val="24"/>
          <w:lang w:eastAsia="zh-CN"/>
        </w:rPr>
      </w:pPr>
      <w:r>
        <w:rPr>
          <w:rFonts w:hint="eastAsia"/>
          <w:sz w:val="24"/>
          <w:lang w:eastAsia="zh-CN"/>
        </w:rPr>
        <w:t>被授权代表姓名：</w:t>
      </w:r>
    </w:p>
    <w:p w14:paraId="0D56DAB7">
      <w:pPr>
        <w:spacing w:line="500" w:lineRule="exact"/>
        <w:ind w:firstLine="480" w:firstLineChars="200"/>
        <w:rPr>
          <w:sz w:val="24"/>
          <w:lang w:eastAsia="zh-CN"/>
        </w:rPr>
      </w:pPr>
      <w:r>
        <w:rPr>
          <w:rFonts w:hint="eastAsia"/>
          <w:sz w:val="24"/>
          <w:lang w:eastAsia="zh-CN"/>
        </w:rPr>
        <w:t>职          务：</w:t>
      </w:r>
    </w:p>
    <w:p w14:paraId="3C88BB2A">
      <w:pPr>
        <w:spacing w:line="500" w:lineRule="exact"/>
        <w:ind w:firstLine="480" w:firstLineChars="200"/>
        <w:rPr>
          <w:sz w:val="24"/>
          <w:lang w:eastAsia="zh-CN"/>
        </w:rPr>
      </w:pPr>
      <w:r>
        <w:rPr>
          <w:rFonts w:hint="eastAsia"/>
          <w:sz w:val="24"/>
          <w:lang w:eastAsia="zh-CN"/>
        </w:rPr>
        <w:t>联系方式及邮箱：</w:t>
      </w:r>
    </w:p>
    <w:p w14:paraId="79A245D2">
      <w:pPr>
        <w:spacing w:line="500" w:lineRule="exact"/>
        <w:ind w:firstLine="480" w:firstLineChars="200"/>
        <w:rPr>
          <w:sz w:val="24"/>
          <w:lang w:eastAsia="zh-CN"/>
        </w:rPr>
      </w:pPr>
      <w:r>
        <w:rPr>
          <w:rFonts w:hint="eastAsia"/>
          <w:sz w:val="24"/>
          <w:lang w:eastAsia="zh-CN"/>
        </w:rPr>
        <w:t>被授权代表签字：</w:t>
      </w:r>
    </w:p>
    <w:p w14:paraId="3B8D9373">
      <w:pPr>
        <w:pStyle w:val="2"/>
      </w:pPr>
    </w:p>
    <w:p w14:paraId="57A34211">
      <w:pPr>
        <w:pStyle w:val="2"/>
        <w:jc w:val="center"/>
        <w:rPr>
          <w:rFonts w:ascii="Times New Roman" w:hAnsi="Times New Roman"/>
          <w:kern w:val="2"/>
          <w:sz w:val="24"/>
          <w:szCs w:val="24"/>
        </w:rPr>
      </w:pPr>
      <w:r>
        <w:rPr>
          <w:rFonts w:hint="eastAsia" w:ascii="Times New Roman" w:hAnsi="Times New Roman"/>
          <w:kern w:val="2"/>
          <w:sz w:val="24"/>
          <w:szCs w:val="24"/>
        </w:rPr>
        <w:t xml:space="preserve">                     </w:t>
      </w:r>
      <w:r>
        <w:rPr>
          <w:rFonts w:ascii="Times New Roman" w:hAnsi="Times New Roman"/>
          <w:kern w:val="2"/>
          <w:sz w:val="24"/>
          <w:szCs w:val="24"/>
        </w:rPr>
        <w:t xml:space="preserve">   </w:t>
      </w:r>
      <w:r>
        <w:rPr>
          <w:rFonts w:hint="eastAsia" w:ascii="Times New Roman" w:hAnsi="Times New Roman"/>
          <w:kern w:val="2"/>
          <w:sz w:val="24"/>
          <w:szCs w:val="24"/>
        </w:rPr>
        <w:t>参  选  人：</w:t>
      </w:r>
      <w:r>
        <w:rPr>
          <w:rFonts w:hint="eastAsia" w:hAnsi="宋体"/>
          <w:color w:val="00B050"/>
          <w:kern w:val="2"/>
          <w:sz w:val="28"/>
          <w:szCs w:val="28"/>
        </w:rPr>
        <w:t>（单位名称）</w:t>
      </w:r>
    </w:p>
    <w:p w14:paraId="5773C77A">
      <w:pPr>
        <w:pStyle w:val="2"/>
        <w:ind w:firstLine="420"/>
        <w:jc w:val="center"/>
        <w:rPr>
          <w:rFonts w:ascii="Times New Roman" w:hAnsi="Times New Roman"/>
          <w:kern w:val="2"/>
          <w:sz w:val="24"/>
          <w:szCs w:val="24"/>
        </w:rPr>
      </w:pPr>
      <w:r>
        <w:rPr>
          <w:rFonts w:hint="eastAsia" w:ascii="Times New Roman" w:hAnsi="Times New Roman"/>
          <w:kern w:val="2"/>
          <w:sz w:val="24"/>
          <w:szCs w:val="24"/>
        </w:rPr>
        <w:t xml:space="preserve">       法定代表人：</w:t>
      </w:r>
    </w:p>
    <w:p w14:paraId="66805704">
      <w:pPr>
        <w:pStyle w:val="2"/>
        <w:jc w:val="center"/>
      </w:pPr>
    </w:p>
    <w:p w14:paraId="1D8C6968">
      <w:pPr>
        <w:pStyle w:val="2"/>
      </w:pPr>
    </w:p>
    <w:p w14:paraId="6471D5D2">
      <w:pPr>
        <w:spacing w:line="500" w:lineRule="exact"/>
        <w:jc w:val="both"/>
        <w:rPr>
          <w:b/>
          <w:bCs/>
          <w:sz w:val="36"/>
          <w:szCs w:val="36"/>
          <w:lang w:eastAsia="zh-CN"/>
        </w:rPr>
      </w:pPr>
    </w:p>
    <w:p w14:paraId="4C96253A">
      <w:pPr>
        <w:spacing w:line="500" w:lineRule="exact"/>
        <w:jc w:val="center"/>
        <w:rPr>
          <w:b/>
          <w:bCs/>
          <w:sz w:val="36"/>
          <w:szCs w:val="36"/>
          <w:lang w:eastAsia="zh-CN"/>
        </w:rPr>
      </w:pPr>
    </w:p>
    <w:p w14:paraId="3011062F">
      <w:pPr>
        <w:spacing w:line="500" w:lineRule="exact"/>
        <w:jc w:val="center"/>
        <w:rPr>
          <w:b/>
          <w:bCs/>
          <w:sz w:val="36"/>
          <w:szCs w:val="36"/>
          <w:lang w:eastAsia="zh-CN"/>
        </w:rPr>
      </w:pPr>
    </w:p>
    <w:p w14:paraId="10246A8E">
      <w:pPr>
        <w:spacing w:line="500" w:lineRule="exact"/>
        <w:jc w:val="center"/>
        <w:rPr>
          <w:b/>
          <w:bCs/>
          <w:sz w:val="36"/>
          <w:szCs w:val="36"/>
          <w:lang w:eastAsia="zh-CN"/>
        </w:rPr>
      </w:pPr>
      <w:r>
        <w:rPr>
          <w:rFonts w:hint="eastAsia"/>
          <w:b/>
          <w:bCs/>
          <w:sz w:val="36"/>
          <w:szCs w:val="36"/>
          <w:lang w:eastAsia="zh-CN"/>
        </w:rPr>
        <w:t>法定代表人授权书</w:t>
      </w:r>
    </w:p>
    <w:p w14:paraId="5427DE9E">
      <w:pPr>
        <w:pStyle w:val="2"/>
        <w:spacing w:line="480" w:lineRule="auto"/>
        <w:jc w:val="center"/>
      </w:pPr>
    </w:p>
    <w:p w14:paraId="3A0A2932">
      <w:pPr>
        <w:spacing w:line="480" w:lineRule="auto"/>
        <w:ind w:firstLine="480" w:firstLineChars="200"/>
        <w:rPr>
          <w:rFonts w:ascii="微软雅黑" w:hAnsi="微软雅黑" w:eastAsia="微软雅黑"/>
          <w:b/>
          <w:bCs/>
          <w:sz w:val="44"/>
          <w:szCs w:val="44"/>
          <w:u w:val="single"/>
          <w:lang w:eastAsia="zh-CN"/>
        </w:rPr>
      </w:pPr>
      <w:r>
        <w:rPr>
          <w:rFonts w:hint="eastAsia"/>
          <w:sz w:val="24"/>
          <w:szCs w:val="24"/>
          <w:lang w:eastAsia="zh-CN"/>
        </w:rPr>
        <w:t>本授权书声明：注册于</w:t>
      </w:r>
      <w:r>
        <w:rPr>
          <w:rFonts w:hint="eastAsia" w:cs="Times New Roman"/>
          <w:color w:val="00B050"/>
          <w:sz w:val="24"/>
          <w:szCs w:val="24"/>
          <w:u w:val="single"/>
          <w:lang w:eastAsia="zh-CN"/>
        </w:rPr>
        <w:t>注册地址</w:t>
      </w:r>
      <w:r>
        <w:rPr>
          <w:rFonts w:hint="eastAsia"/>
          <w:sz w:val="24"/>
          <w:szCs w:val="24"/>
          <w:lang w:eastAsia="zh-CN"/>
        </w:rPr>
        <w:t>的</w:t>
      </w:r>
      <w:r>
        <w:rPr>
          <w:rFonts w:hint="eastAsia" w:cs="Times New Roman"/>
          <w:color w:val="00B050"/>
          <w:sz w:val="24"/>
          <w:szCs w:val="24"/>
          <w:u w:val="single"/>
          <w:lang w:eastAsia="zh-CN"/>
        </w:rPr>
        <w:t>公司名称</w:t>
      </w:r>
      <w:r>
        <w:rPr>
          <w:rFonts w:hint="eastAsia"/>
          <w:sz w:val="24"/>
          <w:szCs w:val="24"/>
          <w:lang w:eastAsia="zh-CN"/>
        </w:rPr>
        <w:t>的在下方签字（或签章）的</w:t>
      </w:r>
      <w:r>
        <w:rPr>
          <w:rFonts w:hint="eastAsia" w:cs="Times New Roman"/>
          <w:color w:val="00B050"/>
          <w:sz w:val="24"/>
          <w:szCs w:val="24"/>
          <w:u w:val="single"/>
          <w:lang w:eastAsia="zh-CN"/>
        </w:rPr>
        <w:t>法人代表姓名</w:t>
      </w:r>
      <w:r>
        <w:rPr>
          <w:rFonts w:hint="eastAsia"/>
          <w:sz w:val="24"/>
          <w:szCs w:val="24"/>
          <w:lang w:eastAsia="zh-CN"/>
        </w:rPr>
        <w:t>代表本公司授权</w:t>
      </w:r>
      <w:r>
        <w:rPr>
          <w:rFonts w:hint="eastAsia" w:cs="Times New Roman"/>
          <w:color w:val="00B050"/>
          <w:sz w:val="24"/>
          <w:szCs w:val="24"/>
          <w:u w:val="single"/>
          <w:lang w:eastAsia="zh-CN"/>
        </w:rPr>
        <w:t>被授权代表人姓名、职务</w:t>
      </w:r>
      <w:r>
        <w:rPr>
          <w:rFonts w:hint="eastAsia"/>
          <w:sz w:val="24"/>
          <w:szCs w:val="24"/>
          <w:lang w:eastAsia="zh-CN"/>
        </w:rPr>
        <w:t>为本公司的合法代理人，就福建福海创石油化工有限公司</w:t>
      </w:r>
      <w:r>
        <w:rPr>
          <w:rFonts w:hint="eastAsia" w:asciiTheme="minorEastAsia" w:hAnsiTheme="minorEastAsia" w:eastAsiaTheme="minorEastAsia"/>
          <w:bCs/>
          <w:sz w:val="24"/>
          <w:szCs w:val="24"/>
          <w:u w:val="single"/>
          <w:lang w:eastAsia="zh-CN"/>
        </w:rPr>
        <w:t>2024年下半年、2025年上半年劳动清洁与护肤用品年约采购</w:t>
      </w:r>
      <w:r>
        <w:rPr>
          <w:rFonts w:hint="eastAsia" w:asciiTheme="minorEastAsia" w:hAnsiTheme="minorEastAsia" w:eastAsiaTheme="minorEastAsia"/>
          <w:sz w:val="24"/>
          <w:szCs w:val="24"/>
          <w:u w:val="single"/>
          <w:lang w:eastAsia="zh-CN"/>
        </w:rPr>
        <w:t>比选文件</w:t>
      </w:r>
      <w:r>
        <w:rPr>
          <w:rFonts w:hint="eastAsia"/>
          <w:sz w:val="24"/>
          <w:szCs w:val="24"/>
          <w:lang w:eastAsia="zh-CN"/>
        </w:rPr>
        <w:t>公开自主比选，以本公司名义参与报价、合同执行并处理与之有关的其他事务，相关责任及后果由本公司承担。</w:t>
      </w:r>
    </w:p>
    <w:p w14:paraId="6460EE3D">
      <w:pPr>
        <w:spacing w:line="580" w:lineRule="exact"/>
        <w:ind w:firstLine="480" w:firstLineChars="200"/>
        <w:rPr>
          <w:sz w:val="24"/>
          <w:szCs w:val="24"/>
          <w:lang w:eastAsia="zh-CN"/>
        </w:rPr>
      </w:pPr>
      <w:r>
        <w:rPr>
          <w:rFonts w:hint="eastAsia"/>
          <w:sz w:val="24"/>
          <w:szCs w:val="24"/>
          <w:lang w:eastAsia="zh-CN"/>
        </w:rPr>
        <w:t>本授权书于</w:t>
      </w:r>
      <w:r>
        <w:rPr>
          <w:rFonts w:hint="eastAsia" w:cs="Times New Roman"/>
          <w:color w:val="00B050"/>
          <w:sz w:val="24"/>
          <w:szCs w:val="24"/>
          <w:u w:val="single"/>
          <w:lang w:eastAsia="zh-CN"/>
        </w:rPr>
        <w:t>20</w:t>
      </w:r>
      <w:r>
        <w:rPr>
          <w:rFonts w:cs="Times New Roman"/>
          <w:color w:val="00B050"/>
          <w:sz w:val="24"/>
          <w:szCs w:val="24"/>
          <w:u w:val="single"/>
          <w:lang w:eastAsia="zh-CN"/>
        </w:rPr>
        <w:t>2</w:t>
      </w:r>
      <w:r>
        <w:rPr>
          <w:rFonts w:hint="eastAsia" w:cs="Times New Roman"/>
          <w:color w:val="00B050"/>
          <w:sz w:val="24"/>
          <w:szCs w:val="24"/>
          <w:u w:val="single"/>
          <w:lang w:eastAsia="zh-CN"/>
        </w:rPr>
        <w:t>5年01月   日</w:t>
      </w:r>
      <w:r>
        <w:rPr>
          <w:rFonts w:hint="eastAsia"/>
          <w:sz w:val="24"/>
          <w:szCs w:val="24"/>
          <w:lang w:eastAsia="zh-CN"/>
        </w:rPr>
        <w:t>生效，本授权书有效期至此次报价，以及合同履行完毕时止。</w:t>
      </w:r>
    </w:p>
    <w:p w14:paraId="74D2E087">
      <w:pPr>
        <w:spacing w:line="580" w:lineRule="exact"/>
        <w:ind w:firstLine="480" w:firstLineChars="200"/>
        <w:rPr>
          <w:sz w:val="24"/>
          <w:szCs w:val="24"/>
          <w:lang w:eastAsia="zh-CN"/>
        </w:rPr>
      </w:pPr>
      <w:r>
        <w:rPr>
          <w:rFonts w:hint="eastAsia"/>
          <w:sz w:val="24"/>
          <w:szCs w:val="24"/>
          <w:lang w:eastAsia="zh-CN"/>
        </w:rPr>
        <w:t>特此声明。</w:t>
      </w:r>
    </w:p>
    <w:p w14:paraId="767811A2">
      <w:pPr>
        <w:pStyle w:val="2"/>
        <w:spacing w:line="480" w:lineRule="exact"/>
        <w:rPr>
          <w:sz w:val="24"/>
          <w:szCs w:val="24"/>
        </w:rPr>
      </w:pPr>
    </w:p>
    <w:p w14:paraId="530369AE">
      <w:pPr>
        <w:spacing w:line="500" w:lineRule="exact"/>
        <w:rPr>
          <w:sz w:val="24"/>
          <w:szCs w:val="24"/>
          <w:lang w:eastAsia="zh-CN"/>
        </w:rPr>
      </w:pPr>
      <w:r>
        <w:rPr>
          <w:rFonts w:hint="eastAsia"/>
          <w:sz w:val="24"/>
          <w:szCs w:val="24"/>
          <w:lang w:eastAsia="zh-CN"/>
        </w:rPr>
        <w:t xml:space="preserve">    法人代表（签字）：</w:t>
      </w:r>
    </w:p>
    <w:p w14:paraId="5FCE7F0B">
      <w:pPr>
        <w:spacing w:line="500" w:lineRule="exact"/>
        <w:rPr>
          <w:sz w:val="24"/>
          <w:szCs w:val="24"/>
          <w:lang w:eastAsia="zh-CN"/>
        </w:rPr>
      </w:pPr>
    </w:p>
    <w:p w14:paraId="50448B02">
      <w:pPr>
        <w:spacing w:line="500" w:lineRule="exact"/>
        <w:rPr>
          <w:sz w:val="24"/>
          <w:szCs w:val="24"/>
          <w:lang w:eastAsia="zh-CN"/>
        </w:rPr>
      </w:pPr>
      <w:r>
        <w:rPr>
          <w:rFonts w:hint="eastAsia"/>
          <w:sz w:val="24"/>
          <w:szCs w:val="24"/>
          <w:lang w:eastAsia="zh-CN"/>
        </w:rPr>
        <w:t xml:space="preserve">    被授权代表签字：</w:t>
      </w:r>
    </w:p>
    <w:p w14:paraId="0CE41336">
      <w:pPr>
        <w:spacing w:line="500" w:lineRule="exact"/>
        <w:rPr>
          <w:sz w:val="24"/>
          <w:lang w:eastAsia="zh-CN"/>
        </w:rPr>
      </w:pPr>
    </w:p>
    <w:p w14:paraId="43CE92CF">
      <w:pPr>
        <w:pStyle w:val="2"/>
      </w:pPr>
    </w:p>
    <w:p w14:paraId="04F4FD3A">
      <w:pPr>
        <w:pStyle w:val="2"/>
      </w:pPr>
    </w:p>
    <w:p w14:paraId="60257AA9">
      <w:pPr>
        <w:pStyle w:val="2"/>
      </w:pPr>
    </w:p>
    <w:p w14:paraId="64F88B40">
      <w:pPr>
        <w:pStyle w:val="2"/>
      </w:pPr>
    </w:p>
    <w:p w14:paraId="616FD7D4">
      <w:pPr>
        <w:pStyle w:val="2"/>
        <w:jc w:val="center"/>
        <w:rPr>
          <w:color w:val="4E6127"/>
        </w:rPr>
      </w:pPr>
      <w:r>
        <w:rPr>
          <w:rFonts w:hint="eastAsia"/>
          <w:sz w:val="24"/>
          <w:szCs w:val="24"/>
        </w:rPr>
        <w:t xml:space="preserve">               单位名称：</w:t>
      </w:r>
      <w:r>
        <w:rPr>
          <w:rFonts w:hint="eastAsia" w:hAnsi="宋体"/>
          <w:color w:val="00B050"/>
          <w:kern w:val="2"/>
          <w:sz w:val="28"/>
          <w:szCs w:val="28"/>
        </w:rPr>
        <w:t>（公章）</w:t>
      </w:r>
    </w:p>
    <w:p w14:paraId="04336ED0">
      <w:pPr>
        <w:pStyle w:val="2"/>
        <w:jc w:val="center"/>
        <w:rPr>
          <w:color w:val="4E6127"/>
        </w:rPr>
      </w:pPr>
    </w:p>
    <w:p w14:paraId="21408E53">
      <w:pPr>
        <w:pStyle w:val="2"/>
        <w:jc w:val="center"/>
      </w:pPr>
    </w:p>
    <w:p w14:paraId="69152B12">
      <w:pPr>
        <w:pStyle w:val="2"/>
        <w:jc w:val="center"/>
      </w:pPr>
    </w:p>
    <w:p w14:paraId="24AF10BF">
      <w:pPr>
        <w:pStyle w:val="2"/>
        <w:jc w:val="center"/>
      </w:pPr>
    </w:p>
    <w:p w14:paraId="4464EE74">
      <w:pPr>
        <w:pStyle w:val="2"/>
        <w:jc w:val="center"/>
      </w:pPr>
    </w:p>
    <w:p w14:paraId="1D05D18D">
      <w:pPr>
        <w:pStyle w:val="2"/>
        <w:jc w:val="center"/>
      </w:pPr>
    </w:p>
    <w:p w14:paraId="559B4FBC">
      <w:pPr>
        <w:spacing w:line="500" w:lineRule="exact"/>
        <w:jc w:val="center"/>
        <w:rPr>
          <w:rFonts w:ascii="Times New Roman" w:hAnsi="Times New Roman" w:cs="Times New Roman"/>
          <w:b/>
          <w:bCs/>
          <w:sz w:val="36"/>
          <w:szCs w:val="36"/>
          <w:lang w:eastAsia="zh-CN"/>
        </w:rPr>
      </w:pPr>
      <w:r>
        <w:rPr>
          <w:rFonts w:hint="eastAsia" w:ascii="Times New Roman" w:hAnsi="Times New Roman" w:cs="Times New Roman"/>
          <w:b/>
          <w:bCs/>
          <w:sz w:val="36"/>
          <w:szCs w:val="36"/>
          <w:lang w:eastAsia="zh-CN"/>
        </w:rPr>
        <w:t>法定代表人身份证复印件</w:t>
      </w:r>
    </w:p>
    <w:p w14:paraId="488A407E">
      <w:pPr>
        <w:spacing w:line="500" w:lineRule="exact"/>
        <w:jc w:val="center"/>
        <w:rPr>
          <w:b/>
          <w:bCs/>
          <w:color w:val="4E6127"/>
          <w:sz w:val="36"/>
          <w:szCs w:val="36"/>
          <w:lang w:eastAsia="zh-CN"/>
        </w:rPr>
      </w:pPr>
    </w:p>
    <w:p w14:paraId="3798C0FC">
      <w:pPr>
        <w:spacing w:line="500" w:lineRule="exact"/>
        <w:jc w:val="center"/>
        <w:rPr>
          <w:b/>
          <w:bCs/>
          <w:color w:val="4E6127"/>
          <w:sz w:val="36"/>
          <w:szCs w:val="36"/>
          <w:lang w:eastAsia="zh-CN"/>
        </w:rPr>
      </w:pPr>
    </w:p>
    <w:p w14:paraId="7CFE7A18">
      <w:pPr>
        <w:spacing w:line="500" w:lineRule="exact"/>
        <w:jc w:val="center"/>
        <w:rPr>
          <w:b/>
          <w:bCs/>
          <w:color w:val="4E6127"/>
          <w:sz w:val="36"/>
          <w:szCs w:val="36"/>
          <w:lang w:eastAsia="zh-CN"/>
        </w:rPr>
      </w:pPr>
    </w:p>
    <w:p w14:paraId="782E10C3">
      <w:pPr>
        <w:spacing w:line="500" w:lineRule="exact"/>
        <w:jc w:val="center"/>
        <w:rPr>
          <w:b/>
          <w:bCs/>
          <w:color w:val="4E6127"/>
          <w:sz w:val="36"/>
          <w:szCs w:val="36"/>
          <w:lang w:eastAsia="zh-CN"/>
        </w:rPr>
      </w:pPr>
    </w:p>
    <w:p w14:paraId="1DCA864A">
      <w:pPr>
        <w:spacing w:line="500" w:lineRule="exact"/>
        <w:jc w:val="center"/>
        <w:rPr>
          <w:b/>
          <w:bCs/>
          <w:color w:val="4E6127"/>
          <w:sz w:val="36"/>
          <w:szCs w:val="36"/>
          <w:lang w:eastAsia="zh-CN"/>
        </w:rPr>
      </w:pPr>
    </w:p>
    <w:p w14:paraId="0CE24609">
      <w:pPr>
        <w:pStyle w:val="2"/>
        <w:rPr>
          <w:b/>
          <w:bCs/>
          <w:color w:val="4E6127"/>
          <w:sz w:val="36"/>
          <w:szCs w:val="36"/>
        </w:rPr>
      </w:pPr>
    </w:p>
    <w:p w14:paraId="1EFA965C">
      <w:pPr>
        <w:pStyle w:val="2"/>
        <w:rPr>
          <w:b/>
          <w:bCs/>
          <w:color w:val="4E6127"/>
          <w:sz w:val="36"/>
          <w:szCs w:val="36"/>
        </w:rPr>
      </w:pPr>
    </w:p>
    <w:p w14:paraId="14F0E828">
      <w:pPr>
        <w:pStyle w:val="2"/>
        <w:rPr>
          <w:b/>
          <w:bCs/>
          <w:color w:val="4E6127"/>
          <w:sz w:val="36"/>
          <w:szCs w:val="36"/>
        </w:rPr>
      </w:pPr>
    </w:p>
    <w:p w14:paraId="6306CE3A">
      <w:pPr>
        <w:pStyle w:val="2"/>
        <w:rPr>
          <w:b/>
          <w:bCs/>
          <w:color w:val="4E6127"/>
          <w:sz w:val="36"/>
          <w:szCs w:val="36"/>
        </w:rPr>
      </w:pPr>
    </w:p>
    <w:p w14:paraId="4F13D421">
      <w:pPr>
        <w:pStyle w:val="77"/>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被授权代表人身份证复印件</w:t>
      </w:r>
    </w:p>
    <w:p w14:paraId="650E5A32">
      <w:pPr>
        <w:spacing w:line="500" w:lineRule="exact"/>
        <w:jc w:val="center"/>
        <w:rPr>
          <w:b/>
          <w:bCs/>
          <w:color w:val="4E6127"/>
          <w:sz w:val="36"/>
          <w:szCs w:val="36"/>
          <w:lang w:eastAsia="zh-CN"/>
        </w:rPr>
      </w:pPr>
    </w:p>
    <w:p w14:paraId="227BB77E">
      <w:pPr>
        <w:spacing w:line="500" w:lineRule="exact"/>
        <w:jc w:val="center"/>
        <w:rPr>
          <w:b/>
          <w:bCs/>
          <w:sz w:val="36"/>
          <w:szCs w:val="36"/>
          <w:lang w:eastAsia="zh-CN"/>
        </w:rPr>
      </w:pPr>
    </w:p>
    <w:p w14:paraId="636AAB66">
      <w:pPr>
        <w:spacing w:line="500" w:lineRule="exact"/>
        <w:jc w:val="center"/>
        <w:rPr>
          <w:b/>
          <w:bCs/>
          <w:sz w:val="36"/>
          <w:szCs w:val="36"/>
          <w:lang w:eastAsia="zh-CN"/>
        </w:rPr>
      </w:pPr>
    </w:p>
    <w:p w14:paraId="63FC4D73">
      <w:pPr>
        <w:spacing w:line="500" w:lineRule="exact"/>
        <w:jc w:val="center"/>
        <w:rPr>
          <w:b/>
          <w:bCs/>
          <w:sz w:val="36"/>
          <w:szCs w:val="36"/>
          <w:lang w:eastAsia="zh-CN"/>
        </w:rPr>
      </w:pPr>
    </w:p>
    <w:p w14:paraId="7D2315BB">
      <w:pPr>
        <w:spacing w:line="500" w:lineRule="exact"/>
        <w:jc w:val="center"/>
        <w:rPr>
          <w:b/>
          <w:bCs/>
          <w:sz w:val="36"/>
          <w:szCs w:val="36"/>
          <w:lang w:eastAsia="zh-CN"/>
        </w:rPr>
      </w:pPr>
    </w:p>
    <w:p w14:paraId="1FBFC9B9">
      <w:pPr>
        <w:spacing w:line="500" w:lineRule="exact"/>
        <w:rPr>
          <w:b/>
          <w:bCs/>
          <w:sz w:val="36"/>
          <w:szCs w:val="36"/>
          <w:lang w:eastAsia="zh-CN"/>
        </w:rPr>
      </w:pPr>
    </w:p>
    <w:p w14:paraId="4EC8207C">
      <w:pPr>
        <w:pStyle w:val="2"/>
        <w:rPr>
          <w:b/>
          <w:bCs/>
          <w:sz w:val="36"/>
          <w:szCs w:val="36"/>
        </w:rPr>
      </w:pPr>
    </w:p>
    <w:p w14:paraId="0E85147C">
      <w:pPr>
        <w:pStyle w:val="2"/>
        <w:rPr>
          <w:b/>
          <w:bCs/>
          <w:sz w:val="36"/>
          <w:szCs w:val="36"/>
        </w:rPr>
      </w:pPr>
    </w:p>
    <w:p w14:paraId="05CFC80F">
      <w:pPr>
        <w:pStyle w:val="77"/>
        <w:spacing w:beforeLines="0" w:afterLines="0" w:line="240" w:lineRule="auto"/>
        <w:ind w:firstLine="0" w:firstLineChars="0"/>
        <w:jc w:val="center"/>
        <w:rPr>
          <w:rFonts w:ascii="Times New Roman" w:hAnsi="Times New Roman" w:cs="Times New Roman"/>
          <w:b/>
          <w:sz w:val="36"/>
          <w:szCs w:val="36"/>
          <w:lang w:eastAsia="zh-CN"/>
        </w:rPr>
      </w:pPr>
    </w:p>
    <w:p w14:paraId="2D59D0D5">
      <w:pPr>
        <w:pStyle w:val="77"/>
        <w:spacing w:beforeLines="0" w:afterLines="0" w:line="240" w:lineRule="auto"/>
        <w:ind w:firstLine="0" w:firstLineChars="0"/>
        <w:jc w:val="center"/>
        <w:rPr>
          <w:rFonts w:ascii="Times New Roman" w:hAnsi="Times New Roman" w:cs="Times New Roman"/>
          <w:b/>
          <w:sz w:val="36"/>
          <w:szCs w:val="36"/>
          <w:lang w:eastAsia="zh-CN"/>
        </w:rPr>
      </w:pPr>
    </w:p>
    <w:p w14:paraId="3D1DA464">
      <w:pPr>
        <w:pStyle w:val="77"/>
        <w:spacing w:beforeLines="0" w:afterLines="0" w:line="240" w:lineRule="auto"/>
        <w:ind w:firstLine="0" w:firstLineChars="0"/>
        <w:rPr>
          <w:rFonts w:ascii="Times New Roman" w:hAnsi="Times New Roman" w:cs="Times New Roman"/>
          <w:b/>
          <w:sz w:val="36"/>
          <w:szCs w:val="36"/>
          <w:lang w:eastAsia="zh-CN"/>
        </w:rPr>
      </w:pPr>
    </w:p>
    <w:p w14:paraId="18DEF30F">
      <w:pPr>
        <w:pStyle w:val="77"/>
        <w:spacing w:beforeLines="0" w:afterLines="0" w:line="240" w:lineRule="auto"/>
        <w:ind w:firstLine="0" w:firstLineChars="0"/>
        <w:jc w:val="center"/>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企业概况</w:t>
      </w:r>
    </w:p>
    <w:p w14:paraId="0F5CA574">
      <w:pPr>
        <w:pStyle w:val="77"/>
        <w:spacing w:beforeLines="0" w:afterLines="0" w:line="240" w:lineRule="auto"/>
        <w:ind w:firstLine="0" w:firstLineChars="0"/>
        <w:jc w:val="center"/>
        <w:rPr>
          <w:rFonts w:cs="Times New Roman"/>
          <w:color w:val="FF0000"/>
          <w:lang w:eastAsia="zh-CN"/>
        </w:rPr>
      </w:pPr>
      <w:r>
        <w:rPr>
          <w:rFonts w:hint="eastAsia" w:ascii="Times New Roman" w:hAnsi="Times New Roman" w:cs="Times New Roman"/>
          <w:b/>
          <w:color w:val="FF0000"/>
          <w:sz w:val="24"/>
          <w:szCs w:val="24"/>
          <w:u w:val="single"/>
          <w:lang w:eastAsia="zh-CN"/>
        </w:rPr>
        <w:t>（如内容超过一页，可附页）</w:t>
      </w:r>
    </w:p>
    <w:p w14:paraId="4222C2D3">
      <w:pPr>
        <w:pStyle w:val="2"/>
        <w:jc w:val="center"/>
        <w:rPr>
          <w:color w:val="FF0000"/>
        </w:rPr>
      </w:pPr>
    </w:p>
    <w:p w14:paraId="47C47527">
      <w:pPr>
        <w:pStyle w:val="2"/>
        <w:jc w:val="center"/>
      </w:pPr>
    </w:p>
    <w:p w14:paraId="32ED694A">
      <w:pPr>
        <w:pStyle w:val="2"/>
        <w:jc w:val="center"/>
      </w:pPr>
    </w:p>
    <w:p w14:paraId="4E55D296">
      <w:pPr>
        <w:pStyle w:val="2"/>
        <w:jc w:val="center"/>
      </w:pPr>
    </w:p>
    <w:p w14:paraId="4B894018">
      <w:pPr>
        <w:pStyle w:val="2"/>
        <w:jc w:val="center"/>
      </w:pPr>
    </w:p>
    <w:p w14:paraId="74931705">
      <w:pPr>
        <w:pStyle w:val="2"/>
        <w:jc w:val="center"/>
      </w:pPr>
    </w:p>
    <w:p w14:paraId="3467950B">
      <w:pPr>
        <w:pStyle w:val="2"/>
        <w:jc w:val="center"/>
      </w:pPr>
    </w:p>
    <w:p w14:paraId="67E92579">
      <w:pPr>
        <w:pStyle w:val="2"/>
        <w:jc w:val="center"/>
      </w:pPr>
    </w:p>
    <w:p w14:paraId="14265AA2">
      <w:pPr>
        <w:pStyle w:val="2"/>
      </w:pPr>
    </w:p>
    <w:p w14:paraId="206D5877">
      <w:pPr>
        <w:spacing w:line="500" w:lineRule="exact"/>
        <w:jc w:val="center"/>
        <w:rPr>
          <w:b/>
          <w:bCs/>
          <w:sz w:val="36"/>
          <w:szCs w:val="36"/>
          <w:lang w:eastAsia="zh-CN"/>
        </w:rPr>
      </w:pPr>
    </w:p>
    <w:p w14:paraId="28F06259">
      <w:pPr>
        <w:spacing w:line="500" w:lineRule="exact"/>
        <w:jc w:val="center"/>
        <w:rPr>
          <w:b/>
          <w:bCs/>
          <w:sz w:val="36"/>
          <w:szCs w:val="36"/>
          <w:lang w:eastAsia="zh-CN"/>
        </w:rPr>
      </w:pPr>
      <w:r>
        <w:rPr>
          <w:rFonts w:hint="eastAsia"/>
          <w:b/>
          <w:bCs/>
          <w:sz w:val="36"/>
          <w:szCs w:val="36"/>
          <w:lang w:eastAsia="zh-CN"/>
        </w:rPr>
        <w:t>营业执照复印件</w:t>
      </w:r>
    </w:p>
    <w:p w14:paraId="300E0495">
      <w:pPr>
        <w:pStyle w:val="2"/>
        <w:jc w:val="center"/>
      </w:pPr>
    </w:p>
    <w:p w14:paraId="34897E44">
      <w:pPr>
        <w:pStyle w:val="2"/>
        <w:jc w:val="center"/>
      </w:pPr>
    </w:p>
    <w:p w14:paraId="2DD3168F">
      <w:pPr>
        <w:pStyle w:val="2"/>
        <w:jc w:val="center"/>
      </w:pPr>
    </w:p>
    <w:p w14:paraId="30D8F113">
      <w:pPr>
        <w:pStyle w:val="2"/>
        <w:jc w:val="center"/>
      </w:pPr>
    </w:p>
    <w:p w14:paraId="196718D0">
      <w:pPr>
        <w:pStyle w:val="2"/>
        <w:rPr>
          <w:rFonts w:ascii="Times New Roman" w:hAnsi="Times New Roman"/>
          <w:b/>
          <w:bCs/>
          <w:kern w:val="2"/>
          <w:sz w:val="36"/>
          <w:szCs w:val="36"/>
        </w:rPr>
      </w:pPr>
      <w:r>
        <w:rPr>
          <w:rFonts w:hint="eastAsia" w:ascii="Times New Roman" w:hAnsi="Times New Roman"/>
          <w:b/>
          <w:bCs/>
          <w:kern w:val="2"/>
          <w:sz w:val="36"/>
          <w:szCs w:val="36"/>
        </w:rPr>
        <w:t>业绩证明</w:t>
      </w:r>
    </w:p>
    <w:p w14:paraId="0206E9D2">
      <w:pPr>
        <w:pStyle w:val="77"/>
        <w:spacing w:beforeLines="0" w:afterLines="0" w:line="240" w:lineRule="auto"/>
        <w:ind w:firstLine="0" w:firstLineChars="0"/>
        <w:jc w:val="center"/>
        <w:rPr>
          <w:rFonts w:ascii="Times New Roman" w:hAnsi="Times New Roman" w:cs="Times New Roman"/>
          <w:b/>
          <w:color w:val="FF0000"/>
          <w:sz w:val="24"/>
          <w:szCs w:val="24"/>
          <w:u w:val="single"/>
          <w:lang w:eastAsia="zh-CN"/>
        </w:rPr>
      </w:pPr>
      <w:r>
        <w:rPr>
          <w:rFonts w:hint="eastAsia" w:ascii="Times New Roman" w:hAnsi="Times New Roman" w:cs="Times New Roman"/>
          <w:b/>
          <w:color w:val="FF0000"/>
          <w:sz w:val="24"/>
          <w:szCs w:val="24"/>
          <w:u w:val="single"/>
          <w:lang w:eastAsia="zh-CN"/>
        </w:rPr>
        <w:t>（如内容超过一页，可附页）</w:t>
      </w:r>
    </w:p>
    <w:p w14:paraId="202AC1D2">
      <w:pPr>
        <w:pStyle w:val="77"/>
        <w:spacing w:beforeLines="0" w:afterLines="0" w:line="240" w:lineRule="auto"/>
        <w:rPr>
          <w:rFonts w:cs="Times New Roman"/>
          <w:bCs w:val="0"/>
          <w:color w:val="4E6127"/>
          <w:lang w:eastAsia="zh-CN"/>
        </w:rPr>
      </w:pPr>
    </w:p>
    <w:bookmarkEnd w:id="0"/>
    <w:p w14:paraId="5E1ACF0E">
      <w:pPr>
        <w:pStyle w:val="2"/>
      </w:pPr>
    </w:p>
    <w:p w14:paraId="565BC408">
      <w:pPr>
        <w:pStyle w:val="2"/>
      </w:pPr>
    </w:p>
    <w:p w14:paraId="4CA940E4">
      <w:pPr>
        <w:pStyle w:val="2"/>
      </w:pPr>
    </w:p>
    <w:p w14:paraId="775B5B10">
      <w:pPr>
        <w:pStyle w:val="2"/>
      </w:pPr>
      <w:r>
        <w:rPr>
          <w:rFonts w:hint="eastAsia"/>
        </w:rPr>
        <w:t>附件三：</w:t>
      </w:r>
    </w:p>
    <w:p w14:paraId="0B489D94">
      <w:pPr>
        <w:jc w:val="center"/>
        <w:rPr>
          <w:b/>
          <w:sz w:val="32"/>
          <w:szCs w:val="32"/>
          <w:lang w:eastAsia="zh-CN"/>
        </w:rPr>
      </w:pPr>
      <w:r>
        <w:rPr>
          <w:rFonts w:hint="eastAsia"/>
          <w:b/>
          <w:sz w:val="32"/>
          <w:szCs w:val="32"/>
          <w:lang w:eastAsia="zh-CN"/>
        </w:rPr>
        <w:t>2024年下半年、2025年上半年劳动清洁与护肤用品</w:t>
      </w:r>
    </w:p>
    <w:p w14:paraId="75A43AB4">
      <w:pPr>
        <w:jc w:val="center"/>
        <w:rPr>
          <w:b/>
          <w:sz w:val="32"/>
          <w:szCs w:val="32"/>
        </w:rPr>
      </w:pPr>
      <w:r>
        <w:rPr>
          <w:rFonts w:hint="eastAsia"/>
          <w:b/>
          <w:sz w:val="32"/>
          <w:szCs w:val="32"/>
        </w:rPr>
        <w:t>年约合同采购发包说明</w:t>
      </w:r>
    </w:p>
    <w:p w14:paraId="5DEEB373">
      <w:pPr>
        <w:pStyle w:val="75"/>
        <w:numPr>
          <w:ilvl w:val="0"/>
          <w:numId w:val="8"/>
        </w:numPr>
        <w:autoSpaceDE/>
        <w:autoSpaceDN/>
        <w:spacing w:before="0" w:line="360" w:lineRule="auto"/>
        <w:rPr>
          <w:b/>
          <w:sz w:val="24"/>
          <w:szCs w:val="24"/>
        </w:rPr>
      </w:pPr>
      <w:r>
        <w:rPr>
          <w:rFonts w:hint="eastAsia"/>
          <w:b/>
          <w:sz w:val="24"/>
          <w:szCs w:val="24"/>
        </w:rPr>
        <w:t>供应商资质要求</w:t>
      </w:r>
    </w:p>
    <w:p w14:paraId="353C9218">
      <w:pPr>
        <w:tabs>
          <w:tab w:val="left" w:pos="9751"/>
        </w:tabs>
        <w:spacing w:line="360" w:lineRule="auto"/>
        <w:ind w:right="34"/>
        <w:rPr>
          <w:b/>
          <w:sz w:val="24"/>
          <w:szCs w:val="24"/>
          <w:lang w:eastAsia="zh-CN"/>
        </w:rPr>
      </w:pPr>
      <w:r>
        <w:rPr>
          <w:rFonts w:hint="eastAsia"/>
          <w:b/>
          <w:sz w:val="24"/>
          <w:szCs w:val="24"/>
          <w:lang w:eastAsia="zh-CN"/>
        </w:rPr>
        <w:t>（1）具有有效的营业执照、税务登记证、独立法人，具有相应的经营资格的供货商；</w:t>
      </w:r>
    </w:p>
    <w:p w14:paraId="768CA2E3">
      <w:pPr>
        <w:tabs>
          <w:tab w:val="left" w:pos="9751"/>
        </w:tabs>
        <w:spacing w:line="360" w:lineRule="auto"/>
        <w:ind w:right="34"/>
        <w:rPr>
          <w:b/>
          <w:sz w:val="24"/>
          <w:szCs w:val="24"/>
          <w:lang w:eastAsia="zh-CN"/>
        </w:rPr>
      </w:pPr>
      <w:r>
        <w:rPr>
          <w:rFonts w:hint="eastAsia"/>
          <w:b/>
          <w:sz w:val="24"/>
          <w:szCs w:val="24"/>
          <w:lang w:eastAsia="zh-CN"/>
        </w:rPr>
        <w:t>（2）</w:t>
      </w:r>
      <w:r>
        <w:rPr>
          <w:b/>
          <w:sz w:val="24"/>
          <w:szCs w:val="24"/>
          <w:lang w:eastAsia="zh-CN"/>
        </w:rPr>
        <w:t>注册资金</w:t>
      </w:r>
      <w:r>
        <w:rPr>
          <w:rFonts w:hint="eastAsia"/>
          <w:b/>
          <w:sz w:val="24"/>
          <w:szCs w:val="24"/>
          <w:lang w:eastAsia="zh-CN"/>
        </w:rPr>
        <w:t>5</w:t>
      </w:r>
      <w:r>
        <w:rPr>
          <w:b/>
          <w:sz w:val="24"/>
          <w:szCs w:val="24"/>
          <w:lang w:eastAsia="zh-CN"/>
        </w:rPr>
        <w:t>0万元以上（含）</w:t>
      </w:r>
      <w:r>
        <w:rPr>
          <w:rFonts w:hint="eastAsia"/>
          <w:b/>
          <w:sz w:val="24"/>
          <w:szCs w:val="24"/>
          <w:lang w:eastAsia="zh-CN"/>
        </w:rPr>
        <w:t>；</w:t>
      </w:r>
    </w:p>
    <w:p w14:paraId="6DBB43A3">
      <w:pPr>
        <w:tabs>
          <w:tab w:val="left" w:pos="9751"/>
        </w:tabs>
        <w:spacing w:line="360" w:lineRule="auto"/>
        <w:ind w:right="34"/>
        <w:rPr>
          <w:b/>
          <w:sz w:val="24"/>
          <w:szCs w:val="24"/>
          <w:lang w:eastAsia="zh-CN"/>
        </w:rPr>
      </w:pPr>
      <w:r>
        <w:rPr>
          <w:rFonts w:hint="eastAsia"/>
          <w:b/>
          <w:sz w:val="24"/>
          <w:szCs w:val="24"/>
          <w:lang w:eastAsia="zh-CN"/>
        </w:rPr>
        <w:t>（3）大中型连锁超市；</w:t>
      </w:r>
    </w:p>
    <w:p w14:paraId="4A29EA8C">
      <w:pPr>
        <w:tabs>
          <w:tab w:val="left" w:pos="9751"/>
        </w:tabs>
        <w:spacing w:line="360" w:lineRule="auto"/>
        <w:ind w:right="34"/>
        <w:rPr>
          <w:b/>
          <w:sz w:val="24"/>
          <w:szCs w:val="24"/>
          <w:lang w:eastAsia="zh-CN"/>
        </w:rPr>
      </w:pPr>
      <w:r>
        <w:rPr>
          <w:rFonts w:hint="eastAsia"/>
          <w:b/>
          <w:sz w:val="24"/>
          <w:szCs w:val="24"/>
          <w:lang w:eastAsia="zh-CN"/>
        </w:rPr>
        <w:t>（4）具有良好的服务业绩；</w:t>
      </w:r>
    </w:p>
    <w:p w14:paraId="5541DEEE">
      <w:pPr>
        <w:tabs>
          <w:tab w:val="left" w:pos="9751"/>
        </w:tabs>
        <w:spacing w:line="360" w:lineRule="auto"/>
        <w:ind w:right="34"/>
        <w:rPr>
          <w:b/>
          <w:sz w:val="24"/>
          <w:szCs w:val="24"/>
          <w:lang w:eastAsia="zh-CN"/>
        </w:rPr>
      </w:pPr>
      <w:r>
        <w:rPr>
          <w:rFonts w:hint="eastAsia"/>
          <w:b/>
          <w:sz w:val="24"/>
          <w:szCs w:val="24"/>
          <w:lang w:eastAsia="zh-CN"/>
        </w:rPr>
        <w:t>（5）具备送货上门能力，并协助发放到各团队。</w:t>
      </w:r>
    </w:p>
    <w:p w14:paraId="7346DF45">
      <w:pPr>
        <w:spacing w:afterLines="50" w:line="360" w:lineRule="auto"/>
        <w:rPr>
          <w:b/>
          <w:sz w:val="24"/>
          <w:szCs w:val="24"/>
        </w:rPr>
      </w:pPr>
      <w:r>
        <w:rPr>
          <w:rFonts w:hint="eastAsia"/>
          <w:b/>
          <w:sz w:val="24"/>
          <w:szCs w:val="24"/>
        </w:rPr>
        <w:t>二、送货预估量</w:t>
      </w:r>
    </w:p>
    <w:tbl>
      <w:tblPr>
        <w:tblStyle w:val="46"/>
        <w:tblW w:w="5253" w:type="dxa"/>
        <w:tblInd w:w="93" w:type="dxa"/>
        <w:tblLayout w:type="autofit"/>
        <w:tblCellMar>
          <w:top w:w="0" w:type="dxa"/>
          <w:left w:w="108" w:type="dxa"/>
          <w:bottom w:w="0" w:type="dxa"/>
          <w:right w:w="108" w:type="dxa"/>
        </w:tblCellMar>
      </w:tblPr>
      <w:tblGrid>
        <w:gridCol w:w="1080"/>
        <w:gridCol w:w="1541"/>
        <w:gridCol w:w="1268"/>
        <w:gridCol w:w="1364"/>
      </w:tblGrid>
      <w:tr w14:paraId="4CDE2539">
        <w:tblPrEx>
          <w:tblCellMar>
            <w:top w:w="0" w:type="dxa"/>
            <w:left w:w="108" w:type="dxa"/>
            <w:bottom w:w="0" w:type="dxa"/>
            <w:right w:w="108" w:type="dxa"/>
          </w:tblCellMar>
        </w:tblPrEx>
        <w:trPr>
          <w:trHeight w:val="285" w:hRule="atLeast"/>
        </w:trPr>
        <w:tc>
          <w:tcPr>
            <w:tcW w:w="5253" w:type="dxa"/>
            <w:gridSpan w:val="4"/>
            <w:tcBorders>
              <w:top w:val="nil"/>
              <w:left w:val="single" w:color="000000" w:sz="8" w:space="0"/>
              <w:bottom w:val="nil"/>
              <w:right w:val="nil"/>
            </w:tcBorders>
            <w:shd w:val="clear" w:color="auto" w:fill="auto"/>
            <w:vAlign w:val="center"/>
          </w:tcPr>
          <w:p w14:paraId="43784A15">
            <w:pPr>
              <w:widowControl/>
              <w:jc w:val="center"/>
              <w:textAlignment w:val="center"/>
              <w:rPr>
                <w:b/>
                <w:bCs/>
                <w:color w:val="000000"/>
                <w:sz w:val="24"/>
                <w:szCs w:val="24"/>
                <w:lang w:eastAsia="zh-CN"/>
              </w:rPr>
            </w:pPr>
            <w:r>
              <w:rPr>
                <w:rFonts w:hint="eastAsia"/>
                <w:b/>
                <w:bCs/>
                <w:color w:val="000000"/>
                <w:sz w:val="24"/>
                <w:szCs w:val="24"/>
                <w:lang w:eastAsia="zh-CN"/>
              </w:rPr>
              <w:t>2024年下半年劳动清洁与护肤用品</w:t>
            </w:r>
          </w:p>
        </w:tc>
      </w:tr>
      <w:tr w14:paraId="0F83E868">
        <w:tblPrEx>
          <w:tblCellMar>
            <w:top w:w="0" w:type="dxa"/>
            <w:left w:w="108" w:type="dxa"/>
            <w:bottom w:w="0" w:type="dxa"/>
            <w:right w:w="108" w:type="dxa"/>
          </w:tblCellMar>
        </w:tblPrEx>
        <w:trPr>
          <w:trHeight w:val="315" w:hRule="atLeast"/>
        </w:trPr>
        <w:tc>
          <w:tcPr>
            <w:tcW w:w="5253" w:type="dxa"/>
            <w:gridSpan w:val="4"/>
            <w:tcBorders>
              <w:top w:val="nil"/>
              <w:left w:val="single" w:color="000000" w:sz="8" w:space="0"/>
              <w:bottom w:val="nil"/>
              <w:right w:val="nil"/>
            </w:tcBorders>
            <w:shd w:val="clear" w:color="auto" w:fill="auto"/>
            <w:vAlign w:val="center"/>
          </w:tcPr>
          <w:p w14:paraId="3AF6896D">
            <w:pPr>
              <w:widowControl/>
              <w:jc w:val="center"/>
              <w:textAlignment w:val="center"/>
              <w:rPr>
                <w:b/>
                <w:bCs/>
                <w:color w:val="000000"/>
                <w:sz w:val="24"/>
                <w:szCs w:val="24"/>
              </w:rPr>
            </w:pPr>
            <w:r>
              <w:rPr>
                <w:rFonts w:hint="eastAsia"/>
                <w:b/>
                <w:bCs/>
                <w:color w:val="000000"/>
                <w:sz w:val="24"/>
                <w:szCs w:val="24"/>
                <w:lang w:eastAsia="zh-CN"/>
              </w:rPr>
              <w:t>（2025年2月送货）</w:t>
            </w:r>
          </w:p>
        </w:tc>
      </w:tr>
      <w:tr w14:paraId="37C27E63">
        <w:tblPrEx>
          <w:tblCellMar>
            <w:top w:w="0" w:type="dxa"/>
            <w:left w:w="108" w:type="dxa"/>
            <w:bottom w:w="0" w:type="dxa"/>
            <w:right w:w="108" w:type="dxa"/>
          </w:tblCellMar>
        </w:tblPrEx>
        <w:trPr>
          <w:trHeight w:val="585" w:hRule="atLeast"/>
        </w:trPr>
        <w:tc>
          <w:tcPr>
            <w:tcW w:w="1080"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A588A8">
            <w:pPr>
              <w:widowControl/>
              <w:jc w:val="center"/>
              <w:textAlignment w:val="center"/>
              <w:rPr>
                <w:b/>
                <w:bCs/>
                <w:color w:val="000000"/>
                <w:sz w:val="24"/>
                <w:szCs w:val="24"/>
              </w:rPr>
            </w:pPr>
            <w:r>
              <w:rPr>
                <w:rFonts w:hint="eastAsia"/>
                <w:b/>
                <w:bCs/>
                <w:color w:val="000000"/>
                <w:sz w:val="24"/>
                <w:szCs w:val="24"/>
                <w:lang w:eastAsia="zh-CN"/>
              </w:rPr>
              <w:t>套餐</w:t>
            </w:r>
          </w:p>
        </w:tc>
        <w:tc>
          <w:tcPr>
            <w:tcW w:w="1541" w:type="dxa"/>
            <w:tcBorders>
              <w:top w:val="single" w:color="000000" w:sz="8" w:space="0"/>
              <w:left w:val="nil"/>
              <w:bottom w:val="single" w:color="000000" w:sz="8" w:space="0"/>
              <w:right w:val="single" w:color="000000" w:sz="8" w:space="0"/>
            </w:tcBorders>
            <w:shd w:val="clear" w:color="auto" w:fill="auto"/>
            <w:vAlign w:val="center"/>
          </w:tcPr>
          <w:p w14:paraId="074712D9">
            <w:pPr>
              <w:widowControl/>
              <w:jc w:val="center"/>
              <w:textAlignment w:val="center"/>
              <w:rPr>
                <w:b/>
                <w:bCs/>
                <w:color w:val="000000"/>
                <w:sz w:val="24"/>
                <w:szCs w:val="24"/>
              </w:rPr>
            </w:pPr>
            <w:r>
              <w:rPr>
                <w:rFonts w:hint="eastAsia"/>
                <w:b/>
                <w:bCs/>
                <w:color w:val="000000"/>
                <w:sz w:val="24"/>
                <w:szCs w:val="24"/>
                <w:lang w:eastAsia="zh-CN"/>
              </w:rPr>
              <w:t>预估送货量</w:t>
            </w:r>
          </w:p>
        </w:tc>
        <w:tc>
          <w:tcPr>
            <w:tcW w:w="1268" w:type="dxa"/>
            <w:tcBorders>
              <w:top w:val="single" w:color="000000" w:sz="8" w:space="0"/>
              <w:left w:val="nil"/>
              <w:bottom w:val="single" w:color="000000" w:sz="8" w:space="0"/>
              <w:right w:val="single" w:color="000000" w:sz="8" w:space="0"/>
            </w:tcBorders>
            <w:shd w:val="clear" w:color="auto" w:fill="auto"/>
            <w:vAlign w:val="center"/>
          </w:tcPr>
          <w:p w14:paraId="0F35D379">
            <w:pPr>
              <w:widowControl/>
              <w:jc w:val="center"/>
              <w:textAlignment w:val="center"/>
              <w:rPr>
                <w:b/>
                <w:bCs/>
                <w:color w:val="000000"/>
                <w:sz w:val="24"/>
                <w:szCs w:val="24"/>
              </w:rPr>
            </w:pPr>
            <w:r>
              <w:rPr>
                <w:rFonts w:hint="eastAsia"/>
                <w:b/>
                <w:bCs/>
                <w:color w:val="000000"/>
                <w:sz w:val="24"/>
                <w:szCs w:val="24"/>
                <w:lang w:eastAsia="zh-CN"/>
              </w:rPr>
              <w:t>预算单价</w:t>
            </w:r>
          </w:p>
        </w:tc>
        <w:tc>
          <w:tcPr>
            <w:tcW w:w="1364" w:type="dxa"/>
            <w:tcBorders>
              <w:top w:val="single" w:color="000000" w:sz="8" w:space="0"/>
              <w:left w:val="nil"/>
              <w:bottom w:val="single" w:color="000000" w:sz="8" w:space="0"/>
              <w:right w:val="single" w:color="000000" w:sz="8" w:space="0"/>
            </w:tcBorders>
            <w:shd w:val="clear" w:color="auto" w:fill="auto"/>
            <w:vAlign w:val="center"/>
          </w:tcPr>
          <w:p w14:paraId="51F3FFDE">
            <w:pPr>
              <w:widowControl/>
              <w:jc w:val="center"/>
              <w:textAlignment w:val="center"/>
              <w:rPr>
                <w:b/>
                <w:bCs/>
                <w:color w:val="000000"/>
                <w:sz w:val="24"/>
                <w:szCs w:val="24"/>
              </w:rPr>
            </w:pPr>
            <w:r>
              <w:rPr>
                <w:rFonts w:hint="eastAsia"/>
                <w:b/>
                <w:bCs/>
                <w:color w:val="000000"/>
                <w:sz w:val="24"/>
                <w:szCs w:val="24"/>
                <w:lang w:eastAsia="zh-CN"/>
              </w:rPr>
              <w:t>预算合计</w:t>
            </w:r>
          </w:p>
        </w:tc>
      </w:tr>
      <w:tr w14:paraId="5E2C2730">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607F1EAF">
            <w:pPr>
              <w:widowControl/>
              <w:jc w:val="center"/>
              <w:textAlignment w:val="center"/>
              <w:rPr>
                <w:b/>
                <w:bCs/>
                <w:color w:val="000000"/>
                <w:sz w:val="24"/>
                <w:szCs w:val="24"/>
              </w:rPr>
            </w:pPr>
            <w:r>
              <w:rPr>
                <w:rFonts w:hint="eastAsia"/>
                <w:b/>
                <w:bCs/>
                <w:color w:val="000000"/>
                <w:sz w:val="24"/>
                <w:szCs w:val="24"/>
                <w:lang w:eastAsia="zh-CN"/>
              </w:rPr>
              <w:t>6A</w:t>
            </w:r>
          </w:p>
        </w:tc>
        <w:tc>
          <w:tcPr>
            <w:tcW w:w="1541" w:type="dxa"/>
            <w:tcBorders>
              <w:top w:val="nil"/>
              <w:left w:val="nil"/>
              <w:bottom w:val="single" w:color="000000" w:sz="8" w:space="0"/>
              <w:right w:val="single" w:color="000000" w:sz="8" w:space="0"/>
            </w:tcBorders>
            <w:shd w:val="clear" w:color="auto" w:fill="auto"/>
            <w:vAlign w:val="center"/>
          </w:tcPr>
          <w:p w14:paraId="303600A5">
            <w:pPr>
              <w:widowControl/>
              <w:jc w:val="center"/>
              <w:textAlignment w:val="center"/>
              <w:rPr>
                <w:b/>
                <w:bCs/>
                <w:color w:val="000000"/>
                <w:sz w:val="24"/>
                <w:szCs w:val="24"/>
              </w:rPr>
            </w:pPr>
            <w:r>
              <w:rPr>
                <w:rFonts w:hint="eastAsia"/>
                <w:b/>
                <w:bCs/>
                <w:color w:val="000000"/>
                <w:sz w:val="24"/>
                <w:szCs w:val="24"/>
                <w:lang w:eastAsia="zh-CN"/>
              </w:rPr>
              <w:t>523</w:t>
            </w:r>
          </w:p>
        </w:tc>
        <w:tc>
          <w:tcPr>
            <w:tcW w:w="1268" w:type="dxa"/>
            <w:tcBorders>
              <w:top w:val="nil"/>
              <w:left w:val="nil"/>
              <w:bottom w:val="single" w:color="000000" w:sz="8" w:space="0"/>
              <w:right w:val="single" w:color="000000" w:sz="8" w:space="0"/>
            </w:tcBorders>
            <w:shd w:val="clear" w:color="auto" w:fill="auto"/>
          </w:tcPr>
          <w:p w14:paraId="3CF2EA74">
            <w:pPr>
              <w:widowControl/>
              <w:jc w:val="center"/>
              <w:textAlignment w:val="top"/>
              <w:rPr>
                <w:b/>
                <w:bCs/>
                <w:color w:val="000000"/>
                <w:sz w:val="24"/>
                <w:szCs w:val="24"/>
              </w:rPr>
            </w:pPr>
            <w:r>
              <w:rPr>
                <w:rFonts w:hint="eastAsia"/>
                <w:b/>
                <w:bCs/>
                <w:color w:val="000000"/>
                <w:sz w:val="24"/>
                <w:szCs w:val="24"/>
                <w:lang w:eastAsia="zh-CN"/>
              </w:rPr>
              <w:t>270</w:t>
            </w:r>
          </w:p>
        </w:tc>
        <w:tc>
          <w:tcPr>
            <w:tcW w:w="1364" w:type="dxa"/>
            <w:tcBorders>
              <w:top w:val="nil"/>
              <w:left w:val="nil"/>
              <w:bottom w:val="single" w:color="000000" w:sz="8" w:space="0"/>
              <w:right w:val="single" w:color="000000" w:sz="8" w:space="0"/>
            </w:tcBorders>
            <w:shd w:val="clear" w:color="auto" w:fill="auto"/>
          </w:tcPr>
          <w:p w14:paraId="6BA7889E">
            <w:pPr>
              <w:widowControl/>
              <w:jc w:val="center"/>
              <w:textAlignment w:val="top"/>
              <w:rPr>
                <w:b/>
                <w:bCs/>
                <w:color w:val="000000"/>
                <w:sz w:val="24"/>
                <w:szCs w:val="24"/>
              </w:rPr>
            </w:pPr>
            <w:r>
              <w:rPr>
                <w:rFonts w:hint="eastAsia"/>
                <w:b/>
                <w:bCs/>
                <w:color w:val="000000"/>
                <w:sz w:val="24"/>
                <w:szCs w:val="24"/>
                <w:lang w:eastAsia="zh-CN"/>
              </w:rPr>
              <w:t>141210</w:t>
            </w:r>
          </w:p>
        </w:tc>
      </w:tr>
      <w:tr w14:paraId="55668B05">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7555FBCB">
            <w:pPr>
              <w:widowControl/>
              <w:jc w:val="center"/>
              <w:textAlignment w:val="center"/>
              <w:rPr>
                <w:b/>
                <w:bCs/>
                <w:color w:val="000000"/>
                <w:sz w:val="24"/>
                <w:szCs w:val="24"/>
              </w:rPr>
            </w:pPr>
            <w:r>
              <w:rPr>
                <w:rFonts w:hint="eastAsia"/>
                <w:b/>
                <w:bCs/>
                <w:color w:val="000000"/>
                <w:sz w:val="24"/>
                <w:szCs w:val="24"/>
                <w:lang w:eastAsia="zh-CN"/>
              </w:rPr>
              <w:t>6B</w:t>
            </w:r>
          </w:p>
        </w:tc>
        <w:tc>
          <w:tcPr>
            <w:tcW w:w="1541" w:type="dxa"/>
            <w:tcBorders>
              <w:top w:val="nil"/>
              <w:left w:val="nil"/>
              <w:bottom w:val="single" w:color="000000" w:sz="8" w:space="0"/>
              <w:right w:val="single" w:color="000000" w:sz="8" w:space="0"/>
            </w:tcBorders>
            <w:shd w:val="clear" w:color="auto" w:fill="auto"/>
            <w:vAlign w:val="center"/>
          </w:tcPr>
          <w:p w14:paraId="3A1FD7AD">
            <w:pPr>
              <w:widowControl/>
              <w:jc w:val="center"/>
              <w:textAlignment w:val="center"/>
              <w:rPr>
                <w:b/>
                <w:bCs/>
                <w:color w:val="000000"/>
                <w:sz w:val="24"/>
                <w:szCs w:val="24"/>
              </w:rPr>
            </w:pPr>
            <w:r>
              <w:rPr>
                <w:rFonts w:hint="eastAsia"/>
                <w:b/>
                <w:bCs/>
                <w:color w:val="000000"/>
                <w:sz w:val="24"/>
                <w:szCs w:val="24"/>
                <w:lang w:eastAsia="zh-CN"/>
              </w:rPr>
              <w:t>924</w:t>
            </w:r>
          </w:p>
        </w:tc>
        <w:tc>
          <w:tcPr>
            <w:tcW w:w="1268" w:type="dxa"/>
            <w:tcBorders>
              <w:top w:val="nil"/>
              <w:left w:val="nil"/>
              <w:bottom w:val="single" w:color="000000" w:sz="8" w:space="0"/>
              <w:right w:val="single" w:color="000000" w:sz="8" w:space="0"/>
            </w:tcBorders>
            <w:shd w:val="clear" w:color="auto" w:fill="auto"/>
          </w:tcPr>
          <w:p w14:paraId="7E348F75">
            <w:pPr>
              <w:widowControl/>
              <w:jc w:val="center"/>
              <w:textAlignment w:val="top"/>
              <w:rPr>
                <w:b/>
                <w:bCs/>
                <w:color w:val="000000"/>
                <w:sz w:val="24"/>
                <w:szCs w:val="24"/>
              </w:rPr>
            </w:pPr>
            <w:r>
              <w:rPr>
                <w:rFonts w:hint="eastAsia"/>
                <w:b/>
                <w:bCs/>
                <w:color w:val="000000"/>
                <w:sz w:val="24"/>
                <w:szCs w:val="24"/>
                <w:lang w:eastAsia="zh-CN"/>
              </w:rPr>
              <w:t>270</w:t>
            </w:r>
          </w:p>
        </w:tc>
        <w:tc>
          <w:tcPr>
            <w:tcW w:w="1364" w:type="dxa"/>
            <w:tcBorders>
              <w:top w:val="nil"/>
              <w:left w:val="nil"/>
              <w:bottom w:val="single" w:color="000000" w:sz="8" w:space="0"/>
              <w:right w:val="single" w:color="000000" w:sz="8" w:space="0"/>
            </w:tcBorders>
            <w:shd w:val="clear" w:color="auto" w:fill="auto"/>
          </w:tcPr>
          <w:p w14:paraId="57C592FA">
            <w:pPr>
              <w:widowControl/>
              <w:jc w:val="center"/>
              <w:textAlignment w:val="top"/>
              <w:rPr>
                <w:b/>
                <w:bCs/>
                <w:color w:val="000000"/>
                <w:sz w:val="24"/>
                <w:szCs w:val="24"/>
              </w:rPr>
            </w:pPr>
            <w:r>
              <w:rPr>
                <w:rFonts w:hint="eastAsia"/>
                <w:b/>
                <w:bCs/>
                <w:color w:val="000000"/>
                <w:sz w:val="24"/>
                <w:szCs w:val="24"/>
                <w:lang w:eastAsia="zh-CN"/>
              </w:rPr>
              <w:t>249480</w:t>
            </w:r>
          </w:p>
        </w:tc>
      </w:tr>
      <w:tr w14:paraId="79D611E1">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6DFE3EC8">
            <w:pPr>
              <w:widowControl/>
              <w:jc w:val="center"/>
              <w:textAlignment w:val="center"/>
              <w:rPr>
                <w:b/>
                <w:bCs/>
                <w:color w:val="000000"/>
                <w:sz w:val="24"/>
                <w:szCs w:val="24"/>
              </w:rPr>
            </w:pPr>
            <w:r>
              <w:rPr>
                <w:rFonts w:hint="eastAsia"/>
                <w:b/>
                <w:bCs/>
                <w:color w:val="000000"/>
                <w:sz w:val="24"/>
                <w:szCs w:val="24"/>
                <w:lang w:eastAsia="zh-CN"/>
              </w:rPr>
              <w:t>5B</w:t>
            </w:r>
          </w:p>
        </w:tc>
        <w:tc>
          <w:tcPr>
            <w:tcW w:w="1541" w:type="dxa"/>
            <w:tcBorders>
              <w:top w:val="nil"/>
              <w:left w:val="nil"/>
              <w:bottom w:val="single" w:color="000000" w:sz="8" w:space="0"/>
              <w:right w:val="single" w:color="000000" w:sz="8" w:space="0"/>
            </w:tcBorders>
            <w:shd w:val="clear" w:color="auto" w:fill="auto"/>
            <w:vAlign w:val="center"/>
          </w:tcPr>
          <w:p w14:paraId="14D5931E">
            <w:pPr>
              <w:widowControl/>
              <w:jc w:val="center"/>
              <w:textAlignment w:val="center"/>
              <w:rPr>
                <w:b/>
                <w:bCs/>
                <w:color w:val="000000"/>
                <w:sz w:val="24"/>
                <w:szCs w:val="24"/>
              </w:rPr>
            </w:pPr>
            <w:r>
              <w:rPr>
                <w:rFonts w:hint="eastAsia"/>
                <w:b/>
                <w:bCs/>
                <w:color w:val="000000"/>
                <w:sz w:val="24"/>
                <w:szCs w:val="24"/>
                <w:lang w:eastAsia="zh-CN"/>
              </w:rPr>
              <w:t>6</w:t>
            </w:r>
          </w:p>
        </w:tc>
        <w:tc>
          <w:tcPr>
            <w:tcW w:w="1268" w:type="dxa"/>
            <w:tcBorders>
              <w:top w:val="nil"/>
              <w:left w:val="nil"/>
              <w:bottom w:val="single" w:color="000000" w:sz="8" w:space="0"/>
              <w:right w:val="single" w:color="000000" w:sz="8" w:space="0"/>
            </w:tcBorders>
            <w:shd w:val="clear" w:color="auto" w:fill="auto"/>
          </w:tcPr>
          <w:p w14:paraId="68C323CA">
            <w:pPr>
              <w:widowControl/>
              <w:jc w:val="center"/>
              <w:textAlignment w:val="top"/>
              <w:rPr>
                <w:b/>
                <w:bCs/>
                <w:color w:val="000000"/>
                <w:sz w:val="24"/>
                <w:szCs w:val="24"/>
              </w:rPr>
            </w:pPr>
            <w:r>
              <w:rPr>
                <w:rFonts w:hint="eastAsia"/>
                <w:b/>
                <w:bCs/>
                <w:color w:val="000000"/>
                <w:sz w:val="24"/>
                <w:szCs w:val="24"/>
                <w:lang w:eastAsia="zh-CN"/>
              </w:rPr>
              <w:t>225</w:t>
            </w:r>
          </w:p>
        </w:tc>
        <w:tc>
          <w:tcPr>
            <w:tcW w:w="1364" w:type="dxa"/>
            <w:tcBorders>
              <w:top w:val="nil"/>
              <w:left w:val="nil"/>
              <w:bottom w:val="single" w:color="000000" w:sz="8" w:space="0"/>
              <w:right w:val="single" w:color="000000" w:sz="8" w:space="0"/>
            </w:tcBorders>
            <w:shd w:val="clear" w:color="auto" w:fill="auto"/>
          </w:tcPr>
          <w:p w14:paraId="638721F3">
            <w:pPr>
              <w:widowControl/>
              <w:jc w:val="center"/>
              <w:textAlignment w:val="top"/>
              <w:rPr>
                <w:b/>
                <w:bCs/>
                <w:color w:val="000000"/>
                <w:sz w:val="24"/>
                <w:szCs w:val="24"/>
              </w:rPr>
            </w:pPr>
            <w:r>
              <w:rPr>
                <w:rFonts w:hint="eastAsia"/>
                <w:b/>
                <w:bCs/>
                <w:color w:val="000000"/>
                <w:sz w:val="24"/>
                <w:szCs w:val="24"/>
                <w:lang w:eastAsia="zh-CN"/>
              </w:rPr>
              <w:t>1350</w:t>
            </w:r>
          </w:p>
        </w:tc>
      </w:tr>
      <w:tr w14:paraId="4BB49150">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65196B78">
            <w:pPr>
              <w:widowControl/>
              <w:jc w:val="center"/>
              <w:textAlignment w:val="center"/>
              <w:rPr>
                <w:b/>
                <w:bCs/>
                <w:color w:val="000000"/>
                <w:sz w:val="24"/>
                <w:szCs w:val="24"/>
              </w:rPr>
            </w:pPr>
            <w:r>
              <w:rPr>
                <w:rFonts w:hint="eastAsia"/>
                <w:b/>
                <w:bCs/>
                <w:color w:val="000000"/>
                <w:sz w:val="24"/>
                <w:szCs w:val="24"/>
                <w:lang w:eastAsia="zh-CN"/>
              </w:rPr>
              <w:t>4A</w:t>
            </w:r>
          </w:p>
        </w:tc>
        <w:tc>
          <w:tcPr>
            <w:tcW w:w="1541" w:type="dxa"/>
            <w:tcBorders>
              <w:top w:val="nil"/>
              <w:left w:val="nil"/>
              <w:bottom w:val="single" w:color="000000" w:sz="8" w:space="0"/>
              <w:right w:val="single" w:color="000000" w:sz="8" w:space="0"/>
            </w:tcBorders>
            <w:shd w:val="clear" w:color="auto" w:fill="auto"/>
            <w:vAlign w:val="center"/>
          </w:tcPr>
          <w:p w14:paraId="3A0067B3">
            <w:pPr>
              <w:widowControl/>
              <w:jc w:val="center"/>
              <w:textAlignment w:val="center"/>
              <w:rPr>
                <w:b/>
                <w:bCs/>
                <w:color w:val="000000"/>
                <w:sz w:val="24"/>
                <w:szCs w:val="24"/>
              </w:rPr>
            </w:pPr>
            <w:r>
              <w:rPr>
                <w:rFonts w:hint="eastAsia"/>
                <w:b/>
                <w:bCs/>
                <w:color w:val="000000"/>
                <w:sz w:val="24"/>
                <w:szCs w:val="24"/>
                <w:lang w:eastAsia="zh-CN"/>
              </w:rPr>
              <w:t>1</w:t>
            </w:r>
          </w:p>
        </w:tc>
        <w:tc>
          <w:tcPr>
            <w:tcW w:w="1268" w:type="dxa"/>
            <w:tcBorders>
              <w:top w:val="nil"/>
              <w:left w:val="nil"/>
              <w:bottom w:val="single" w:color="000000" w:sz="8" w:space="0"/>
              <w:right w:val="single" w:color="000000" w:sz="8" w:space="0"/>
            </w:tcBorders>
            <w:shd w:val="clear" w:color="auto" w:fill="auto"/>
          </w:tcPr>
          <w:p w14:paraId="3E0AB525">
            <w:pPr>
              <w:widowControl/>
              <w:jc w:val="center"/>
              <w:textAlignment w:val="top"/>
              <w:rPr>
                <w:b/>
                <w:bCs/>
                <w:color w:val="000000"/>
                <w:sz w:val="24"/>
                <w:szCs w:val="24"/>
              </w:rPr>
            </w:pPr>
            <w:r>
              <w:rPr>
                <w:rFonts w:hint="eastAsia"/>
                <w:b/>
                <w:bCs/>
                <w:color w:val="000000"/>
                <w:sz w:val="24"/>
                <w:szCs w:val="24"/>
                <w:lang w:eastAsia="zh-CN"/>
              </w:rPr>
              <w:t>180</w:t>
            </w:r>
          </w:p>
        </w:tc>
        <w:tc>
          <w:tcPr>
            <w:tcW w:w="1364" w:type="dxa"/>
            <w:tcBorders>
              <w:top w:val="nil"/>
              <w:left w:val="nil"/>
              <w:bottom w:val="single" w:color="000000" w:sz="8" w:space="0"/>
              <w:right w:val="single" w:color="000000" w:sz="8" w:space="0"/>
            </w:tcBorders>
            <w:shd w:val="clear" w:color="auto" w:fill="auto"/>
          </w:tcPr>
          <w:p w14:paraId="01C56895">
            <w:pPr>
              <w:widowControl/>
              <w:jc w:val="center"/>
              <w:textAlignment w:val="top"/>
              <w:rPr>
                <w:b/>
                <w:bCs/>
                <w:color w:val="000000"/>
                <w:sz w:val="24"/>
                <w:szCs w:val="24"/>
              </w:rPr>
            </w:pPr>
            <w:r>
              <w:rPr>
                <w:rFonts w:hint="eastAsia"/>
                <w:b/>
                <w:bCs/>
                <w:color w:val="000000"/>
                <w:sz w:val="24"/>
                <w:szCs w:val="24"/>
                <w:lang w:eastAsia="zh-CN"/>
              </w:rPr>
              <w:t>180</w:t>
            </w:r>
          </w:p>
        </w:tc>
      </w:tr>
      <w:tr w14:paraId="46550818">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6D950A13">
            <w:pPr>
              <w:widowControl/>
              <w:jc w:val="center"/>
              <w:textAlignment w:val="center"/>
              <w:rPr>
                <w:b/>
                <w:bCs/>
                <w:color w:val="000000"/>
                <w:sz w:val="24"/>
                <w:szCs w:val="24"/>
              </w:rPr>
            </w:pPr>
            <w:r>
              <w:rPr>
                <w:rFonts w:hint="eastAsia"/>
                <w:b/>
                <w:bCs/>
                <w:color w:val="000000"/>
                <w:sz w:val="24"/>
                <w:szCs w:val="24"/>
                <w:lang w:eastAsia="zh-CN"/>
              </w:rPr>
              <w:t>4B</w:t>
            </w:r>
          </w:p>
        </w:tc>
        <w:tc>
          <w:tcPr>
            <w:tcW w:w="1541" w:type="dxa"/>
            <w:tcBorders>
              <w:top w:val="nil"/>
              <w:left w:val="nil"/>
              <w:bottom w:val="single" w:color="000000" w:sz="8" w:space="0"/>
              <w:right w:val="single" w:color="000000" w:sz="8" w:space="0"/>
            </w:tcBorders>
            <w:shd w:val="clear" w:color="auto" w:fill="auto"/>
            <w:vAlign w:val="center"/>
          </w:tcPr>
          <w:p w14:paraId="73E332F0">
            <w:pPr>
              <w:widowControl/>
              <w:jc w:val="center"/>
              <w:textAlignment w:val="center"/>
              <w:rPr>
                <w:b/>
                <w:bCs/>
                <w:color w:val="000000"/>
                <w:sz w:val="24"/>
                <w:szCs w:val="24"/>
              </w:rPr>
            </w:pPr>
            <w:r>
              <w:rPr>
                <w:rFonts w:hint="eastAsia"/>
                <w:b/>
                <w:bCs/>
                <w:color w:val="000000"/>
                <w:sz w:val="24"/>
                <w:szCs w:val="24"/>
                <w:lang w:eastAsia="zh-CN"/>
              </w:rPr>
              <w:t>4</w:t>
            </w:r>
          </w:p>
        </w:tc>
        <w:tc>
          <w:tcPr>
            <w:tcW w:w="1268" w:type="dxa"/>
            <w:tcBorders>
              <w:top w:val="nil"/>
              <w:left w:val="nil"/>
              <w:bottom w:val="single" w:color="000000" w:sz="8" w:space="0"/>
              <w:right w:val="single" w:color="000000" w:sz="8" w:space="0"/>
            </w:tcBorders>
            <w:shd w:val="clear" w:color="auto" w:fill="auto"/>
          </w:tcPr>
          <w:p w14:paraId="768673DE">
            <w:pPr>
              <w:widowControl/>
              <w:jc w:val="center"/>
              <w:textAlignment w:val="top"/>
              <w:rPr>
                <w:b/>
                <w:bCs/>
                <w:color w:val="000000"/>
                <w:sz w:val="24"/>
                <w:szCs w:val="24"/>
              </w:rPr>
            </w:pPr>
            <w:r>
              <w:rPr>
                <w:rFonts w:hint="eastAsia"/>
                <w:b/>
                <w:bCs/>
                <w:color w:val="000000"/>
                <w:sz w:val="24"/>
                <w:szCs w:val="24"/>
                <w:lang w:eastAsia="zh-CN"/>
              </w:rPr>
              <w:t>180</w:t>
            </w:r>
          </w:p>
        </w:tc>
        <w:tc>
          <w:tcPr>
            <w:tcW w:w="1364" w:type="dxa"/>
            <w:tcBorders>
              <w:top w:val="nil"/>
              <w:left w:val="nil"/>
              <w:bottom w:val="single" w:color="000000" w:sz="8" w:space="0"/>
              <w:right w:val="single" w:color="000000" w:sz="8" w:space="0"/>
            </w:tcBorders>
            <w:shd w:val="clear" w:color="auto" w:fill="auto"/>
          </w:tcPr>
          <w:p w14:paraId="765E3ACA">
            <w:pPr>
              <w:widowControl/>
              <w:jc w:val="center"/>
              <w:textAlignment w:val="top"/>
              <w:rPr>
                <w:b/>
                <w:bCs/>
                <w:color w:val="000000"/>
                <w:sz w:val="24"/>
                <w:szCs w:val="24"/>
              </w:rPr>
            </w:pPr>
            <w:r>
              <w:rPr>
                <w:rFonts w:hint="eastAsia"/>
                <w:b/>
                <w:bCs/>
                <w:color w:val="000000"/>
                <w:sz w:val="24"/>
                <w:szCs w:val="24"/>
                <w:lang w:eastAsia="zh-CN"/>
              </w:rPr>
              <w:t>720</w:t>
            </w:r>
          </w:p>
        </w:tc>
      </w:tr>
      <w:tr w14:paraId="14655E50">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217CF4D1">
            <w:pPr>
              <w:widowControl/>
              <w:jc w:val="center"/>
              <w:textAlignment w:val="center"/>
              <w:rPr>
                <w:b/>
                <w:bCs/>
                <w:color w:val="000000"/>
                <w:sz w:val="24"/>
                <w:szCs w:val="24"/>
              </w:rPr>
            </w:pPr>
            <w:r>
              <w:rPr>
                <w:rFonts w:hint="eastAsia"/>
                <w:b/>
                <w:bCs/>
                <w:color w:val="000000"/>
                <w:sz w:val="24"/>
                <w:szCs w:val="24"/>
                <w:lang w:eastAsia="zh-CN"/>
              </w:rPr>
              <w:t>3A</w:t>
            </w:r>
          </w:p>
        </w:tc>
        <w:tc>
          <w:tcPr>
            <w:tcW w:w="1541" w:type="dxa"/>
            <w:tcBorders>
              <w:top w:val="nil"/>
              <w:left w:val="nil"/>
              <w:bottom w:val="single" w:color="000000" w:sz="8" w:space="0"/>
              <w:right w:val="single" w:color="000000" w:sz="8" w:space="0"/>
            </w:tcBorders>
            <w:shd w:val="clear" w:color="auto" w:fill="auto"/>
            <w:vAlign w:val="center"/>
          </w:tcPr>
          <w:p w14:paraId="34B07C2F">
            <w:pPr>
              <w:widowControl/>
              <w:jc w:val="center"/>
              <w:textAlignment w:val="center"/>
              <w:rPr>
                <w:b/>
                <w:bCs/>
                <w:color w:val="000000"/>
                <w:sz w:val="24"/>
                <w:szCs w:val="24"/>
              </w:rPr>
            </w:pPr>
            <w:r>
              <w:rPr>
                <w:rFonts w:hint="eastAsia"/>
                <w:b/>
                <w:bCs/>
                <w:color w:val="000000"/>
                <w:sz w:val="24"/>
                <w:szCs w:val="24"/>
                <w:lang w:eastAsia="zh-CN"/>
              </w:rPr>
              <w:t>1</w:t>
            </w:r>
          </w:p>
        </w:tc>
        <w:tc>
          <w:tcPr>
            <w:tcW w:w="1268" w:type="dxa"/>
            <w:tcBorders>
              <w:top w:val="nil"/>
              <w:left w:val="nil"/>
              <w:bottom w:val="single" w:color="000000" w:sz="8" w:space="0"/>
              <w:right w:val="single" w:color="000000" w:sz="8" w:space="0"/>
            </w:tcBorders>
            <w:shd w:val="clear" w:color="auto" w:fill="auto"/>
          </w:tcPr>
          <w:p w14:paraId="7E0CD3B9">
            <w:pPr>
              <w:widowControl/>
              <w:jc w:val="center"/>
              <w:textAlignment w:val="top"/>
              <w:rPr>
                <w:b/>
                <w:bCs/>
                <w:color w:val="000000"/>
                <w:sz w:val="24"/>
                <w:szCs w:val="24"/>
              </w:rPr>
            </w:pPr>
            <w:r>
              <w:rPr>
                <w:rFonts w:hint="eastAsia"/>
                <w:b/>
                <w:bCs/>
                <w:color w:val="000000"/>
                <w:sz w:val="24"/>
                <w:szCs w:val="24"/>
                <w:lang w:eastAsia="zh-CN"/>
              </w:rPr>
              <w:t>135</w:t>
            </w:r>
          </w:p>
        </w:tc>
        <w:tc>
          <w:tcPr>
            <w:tcW w:w="1364" w:type="dxa"/>
            <w:tcBorders>
              <w:top w:val="nil"/>
              <w:left w:val="nil"/>
              <w:bottom w:val="single" w:color="000000" w:sz="8" w:space="0"/>
              <w:right w:val="single" w:color="000000" w:sz="8" w:space="0"/>
            </w:tcBorders>
            <w:shd w:val="clear" w:color="auto" w:fill="auto"/>
          </w:tcPr>
          <w:p w14:paraId="64CE56AF">
            <w:pPr>
              <w:widowControl/>
              <w:jc w:val="center"/>
              <w:textAlignment w:val="top"/>
              <w:rPr>
                <w:b/>
                <w:bCs/>
                <w:color w:val="000000"/>
                <w:sz w:val="24"/>
                <w:szCs w:val="24"/>
              </w:rPr>
            </w:pPr>
            <w:r>
              <w:rPr>
                <w:rFonts w:hint="eastAsia"/>
                <w:b/>
                <w:bCs/>
                <w:color w:val="000000"/>
                <w:sz w:val="24"/>
                <w:szCs w:val="24"/>
                <w:lang w:eastAsia="zh-CN"/>
              </w:rPr>
              <w:t>135</w:t>
            </w:r>
          </w:p>
        </w:tc>
      </w:tr>
      <w:tr w14:paraId="50F5F1A3">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097579D5">
            <w:pPr>
              <w:widowControl/>
              <w:jc w:val="center"/>
              <w:textAlignment w:val="center"/>
              <w:rPr>
                <w:b/>
                <w:bCs/>
                <w:color w:val="000000"/>
                <w:sz w:val="24"/>
                <w:szCs w:val="24"/>
              </w:rPr>
            </w:pPr>
            <w:r>
              <w:rPr>
                <w:rFonts w:hint="eastAsia"/>
                <w:b/>
                <w:bCs/>
                <w:color w:val="000000"/>
                <w:sz w:val="24"/>
                <w:szCs w:val="24"/>
                <w:lang w:eastAsia="zh-CN"/>
              </w:rPr>
              <w:t>2A</w:t>
            </w:r>
          </w:p>
        </w:tc>
        <w:tc>
          <w:tcPr>
            <w:tcW w:w="1541" w:type="dxa"/>
            <w:tcBorders>
              <w:top w:val="nil"/>
              <w:left w:val="nil"/>
              <w:bottom w:val="single" w:color="000000" w:sz="8" w:space="0"/>
              <w:right w:val="single" w:color="000000" w:sz="8" w:space="0"/>
            </w:tcBorders>
            <w:shd w:val="clear" w:color="auto" w:fill="auto"/>
            <w:vAlign w:val="center"/>
          </w:tcPr>
          <w:p w14:paraId="114EEB2A">
            <w:pPr>
              <w:widowControl/>
              <w:jc w:val="center"/>
              <w:textAlignment w:val="center"/>
              <w:rPr>
                <w:b/>
                <w:bCs/>
                <w:color w:val="000000"/>
                <w:sz w:val="24"/>
                <w:szCs w:val="24"/>
              </w:rPr>
            </w:pPr>
            <w:r>
              <w:rPr>
                <w:rFonts w:hint="eastAsia"/>
                <w:b/>
                <w:bCs/>
                <w:color w:val="000000"/>
                <w:sz w:val="24"/>
                <w:szCs w:val="24"/>
                <w:lang w:eastAsia="zh-CN"/>
              </w:rPr>
              <w:t>2</w:t>
            </w:r>
          </w:p>
        </w:tc>
        <w:tc>
          <w:tcPr>
            <w:tcW w:w="1268" w:type="dxa"/>
            <w:tcBorders>
              <w:top w:val="nil"/>
              <w:left w:val="nil"/>
              <w:bottom w:val="single" w:color="000000" w:sz="8" w:space="0"/>
              <w:right w:val="single" w:color="000000" w:sz="8" w:space="0"/>
            </w:tcBorders>
            <w:shd w:val="clear" w:color="auto" w:fill="auto"/>
          </w:tcPr>
          <w:p w14:paraId="363802DB">
            <w:pPr>
              <w:widowControl/>
              <w:jc w:val="center"/>
              <w:textAlignment w:val="top"/>
              <w:rPr>
                <w:b/>
                <w:bCs/>
                <w:color w:val="000000"/>
                <w:sz w:val="24"/>
                <w:szCs w:val="24"/>
              </w:rPr>
            </w:pPr>
            <w:r>
              <w:rPr>
                <w:rFonts w:hint="eastAsia"/>
                <w:b/>
                <w:bCs/>
                <w:color w:val="000000"/>
                <w:sz w:val="24"/>
                <w:szCs w:val="24"/>
                <w:lang w:eastAsia="zh-CN"/>
              </w:rPr>
              <w:t>90</w:t>
            </w:r>
          </w:p>
        </w:tc>
        <w:tc>
          <w:tcPr>
            <w:tcW w:w="1364" w:type="dxa"/>
            <w:tcBorders>
              <w:top w:val="nil"/>
              <w:left w:val="nil"/>
              <w:bottom w:val="single" w:color="000000" w:sz="8" w:space="0"/>
              <w:right w:val="single" w:color="000000" w:sz="8" w:space="0"/>
            </w:tcBorders>
            <w:shd w:val="clear" w:color="auto" w:fill="auto"/>
          </w:tcPr>
          <w:p w14:paraId="3283C8CA">
            <w:pPr>
              <w:widowControl/>
              <w:jc w:val="center"/>
              <w:textAlignment w:val="top"/>
              <w:rPr>
                <w:b/>
                <w:bCs/>
                <w:color w:val="000000"/>
                <w:sz w:val="24"/>
                <w:szCs w:val="24"/>
              </w:rPr>
            </w:pPr>
            <w:r>
              <w:rPr>
                <w:rFonts w:hint="eastAsia"/>
                <w:b/>
                <w:bCs/>
                <w:color w:val="000000"/>
                <w:sz w:val="24"/>
                <w:szCs w:val="24"/>
                <w:lang w:eastAsia="zh-CN"/>
              </w:rPr>
              <w:t>180</w:t>
            </w:r>
          </w:p>
        </w:tc>
      </w:tr>
      <w:tr w14:paraId="1AAED79E">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057A4D43">
            <w:pPr>
              <w:widowControl/>
              <w:jc w:val="center"/>
              <w:textAlignment w:val="center"/>
              <w:rPr>
                <w:b/>
                <w:bCs/>
                <w:color w:val="000000"/>
                <w:sz w:val="24"/>
                <w:szCs w:val="24"/>
              </w:rPr>
            </w:pPr>
            <w:r>
              <w:rPr>
                <w:rFonts w:hint="eastAsia"/>
                <w:b/>
                <w:bCs/>
                <w:color w:val="000000"/>
                <w:sz w:val="24"/>
                <w:szCs w:val="24"/>
                <w:lang w:eastAsia="zh-CN"/>
              </w:rPr>
              <w:t>2B</w:t>
            </w:r>
          </w:p>
        </w:tc>
        <w:tc>
          <w:tcPr>
            <w:tcW w:w="1541" w:type="dxa"/>
            <w:tcBorders>
              <w:top w:val="nil"/>
              <w:left w:val="nil"/>
              <w:bottom w:val="single" w:color="000000" w:sz="8" w:space="0"/>
              <w:right w:val="single" w:color="000000" w:sz="8" w:space="0"/>
            </w:tcBorders>
            <w:shd w:val="clear" w:color="auto" w:fill="auto"/>
            <w:vAlign w:val="center"/>
          </w:tcPr>
          <w:p w14:paraId="3142DCAE">
            <w:pPr>
              <w:widowControl/>
              <w:jc w:val="center"/>
              <w:textAlignment w:val="center"/>
              <w:rPr>
                <w:b/>
                <w:bCs/>
                <w:color w:val="000000"/>
                <w:sz w:val="24"/>
                <w:szCs w:val="24"/>
              </w:rPr>
            </w:pPr>
            <w:r>
              <w:rPr>
                <w:rFonts w:hint="eastAsia"/>
                <w:b/>
                <w:bCs/>
                <w:color w:val="000000"/>
                <w:sz w:val="24"/>
                <w:szCs w:val="24"/>
                <w:lang w:eastAsia="zh-CN"/>
              </w:rPr>
              <w:t>10</w:t>
            </w:r>
          </w:p>
        </w:tc>
        <w:tc>
          <w:tcPr>
            <w:tcW w:w="1268" w:type="dxa"/>
            <w:tcBorders>
              <w:top w:val="nil"/>
              <w:left w:val="nil"/>
              <w:bottom w:val="single" w:color="000000" w:sz="8" w:space="0"/>
              <w:right w:val="single" w:color="000000" w:sz="8" w:space="0"/>
            </w:tcBorders>
            <w:shd w:val="clear" w:color="auto" w:fill="auto"/>
          </w:tcPr>
          <w:p w14:paraId="5E8B1315">
            <w:pPr>
              <w:widowControl/>
              <w:jc w:val="center"/>
              <w:textAlignment w:val="top"/>
              <w:rPr>
                <w:b/>
                <w:bCs/>
                <w:color w:val="000000"/>
                <w:sz w:val="24"/>
                <w:szCs w:val="24"/>
              </w:rPr>
            </w:pPr>
            <w:r>
              <w:rPr>
                <w:rFonts w:hint="eastAsia"/>
                <w:b/>
                <w:bCs/>
                <w:color w:val="000000"/>
                <w:sz w:val="24"/>
                <w:szCs w:val="24"/>
                <w:lang w:eastAsia="zh-CN"/>
              </w:rPr>
              <w:t>90</w:t>
            </w:r>
          </w:p>
        </w:tc>
        <w:tc>
          <w:tcPr>
            <w:tcW w:w="1364" w:type="dxa"/>
            <w:tcBorders>
              <w:top w:val="nil"/>
              <w:left w:val="nil"/>
              <w:bottom w:val="single" w:color="000000" w:sz="8" w:space="0"/>
              <w:right w:val="single" w:color="000000" w:sz="8" w:space="0"/>
            </w:tcBorders>
            <w:shd w:val="clear" w:color="auto" w:fill="auto"/>
          </w:tcPr>
          <w:p w14:paraId="5D2A60F5">
            <w:pPr>
              <w:widowControl/>
              <w:jc w:val="center"/>
              <w:textAlignment w:val="top"/>
              <w:rPr>
                <w:b/>
                <w:bCs/>
                <w:color w:val="000000"/>
                <w:sz w:val="24"/>
                <w:szCs w:val="24"/>
              </w:rPr>
            </w:pPr>
            <w:r>
              <w:rPr>
                <w:rFonts w:hint="eastAsia"/>
                <w:b/>
                <w:bCs/>
                <w:color w:val="000000"/>
                <w:sz w:val="24"/>
                <w:szCs w:val="24"/>
                <w:lang w:eastAsia="zh-CN"/>
              </w:rPr>
              <w:t>900</w:t>
            </w:r>
          </w:p>
        </w:tc>
      </w:tr>
      <w:tr w14:paraId="6EA13D11">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45681056">
            <w:pPr>
              <w:widowControl/>
              <w:jc w:val="center"/>
              <w:textAlignment w:val="center"/>
              <w:rPr>
                <w:b/>
                <w:bCs/>
                <w:color w:val="000000"/>
                <w:sz w:val="24"/>
                <w:szCs w:val="24"/>
              </w:rPr>
            </w:pPr>
            <w:r>
              <w:rPr>
                <w:rFonts w:hint="eastAsia"/>
                <w:b/>
                <w:bCs/>
                <w:color w:val="000000"/>
                <w:sz w:val="24"/>
                <w:szCs w:val="24"/>
                <w:lang w:eastAsia="zh-CN"/>
              </w:rPr>
              <w:t>小计</w:t>
            </w:r>
          </w:p>
        </w:tc>
        <w:tc>
          <w:tcPr>
            <w:tcW w:w="1541" w:type="dxa"/>
            <w:tcBorders>
              <w:top w:val="nil"/>
              <w:left w:val="nil"/>
              <w:bottom w:val="single" w:color="000000" w:sz="8" w:space="0"/>
              <w:right w:val="single" w:color="000000" w:sz="8" w:space="0"/>
            </w:tcBorders>
            <w:shd w:val="clear" w:color="auto" w:fill="auto"/>
            <w:vAlign w:val="center"/>
          </w:tcPr>
          <w:p w14:paraId="1C424282">
            <w:pPr>
              <w:widowControl/>
              <w:jc w:val="center"/>
              <w:textAlignment w:val="center"/>
              <w:rPr>
                <w:b/>
                <w:bCs/>
                <w:color w:val="000000"/>
                <w:sz w:val="24"/>
                <w:szCs w:val="24"/>
              </w:rPr>
            </w:pPr>
            <w:r>
              <w:rPr>
                <w:rFonts w:hint="eastAsia"/>
                <w:b/>
                <w:bCs/>
                <w:color w:val="000000"/>
                <w:sz w:val="24"/>
                <w:szCs w:val="24"/>
                <w:lang w:eastAsia="zh-CN"/>
              </w:rPr>
              <w:t>1471</w:t>
            </w:r>
          </w:p>
        </w:tc>
        <w:tc>
          <w:tcPr>
            <w:tcW w:w="1268" w:type="dxa"/>
            <w:tcBorders>
              <w:top w:val="nil"/>
              <w:left w:val="nil"/>
              <w:bottom w:val="single" w:color="000000" w:sz="8" w:space="0"/>
              <w:right w:val="single" w:color="000000" w:sz="8" w:space="0"/>
            </w:tcBorders>
            <w:shd w:val="clear" w:color="auto" w:fill="auto"/>
            <w:vAlign w:val="center"/>
          </w:tcPr>
          <w:p w14:paraId="757AFBF4">
            <w:pPr>
              <w:jc w:val="center"/>
              <w:rPr>
                <w:b/>
                <w:bCs/>
                <w:color w:val="000000"/>
                <w:sz w:val="24"/>
                <w:szCs w:val="24"/>
              </w:rPr>
            </w:pPr>
          </w:p>
        </w:tc>
        <w:tc>
          <w:tcPr>
            <w:tcW w:w="1364" w:type="dxa"/>
            <w:tcBorders>
              <w:top w:val="nil"/>
              <w:left w:val="nil"/>
              <w:bottom w:val="single" w:color="000000" w:sz="8" w:space="0"/>
              <w:right w:val="single" w:color="000000" w:sz="8" w:space="0"/>
            </w:tcBorders>
            <w:shd w:val="clear" w:color="auto" w:fill="auto"/>
          </w:tcPr>
          <w:p w14:paraId="134A7C91">
            <w:pPr>
              <w:widowControl/>
              <w:jc w:val="center"/>
              <w:textAlignment w:val="top"/>
              <w:rPr>
                <w:b/>
                <w:bCs/>
                <w:color w:val="000000"/>
                <w:sz w:val="24"/>
                <w:szCs w:val="24"/>
              </w:rPr>
            </w:pPr>
            <w:r>
              <w:rPr>
                <w:rFonts w:hint="eastAsia"/>
                <w:b/>
                <w:bCs/>
                <w:color w:val="000000"/>
                <w:sz w:val="24"/>
                <w:szCs w:val="24"/>
                <w:lang w:eastAsia="zh-CN"/>
              </w:rPr>
              <w:t>394155</w:t>
            </w:r>
          </w:p>
        </w:tc>
      </w:tr>
      <w:tr w14:paraId="60238840">
        <w:tblPrEx>
          <w:tblCellMar>
            <w:top w:w="0" w:type="dxa"/>
            <w:left w:w="108" w:type="dxa"/>
            <w:bottom w:w="0" w:type="dxa"/>
            <w:right w:w="108" w:type="dxa"/>
          </w:tblCellMar>
        </w:tblPrEx>
        <w:trPr>
          <w:trHeight w:val="285" w:hRule="atLeast"/>
        </w:trPr>
        <w:tc>
          <w:tcPr>
            <w:tcW w:w="5253" w:type="dxa"/>
            <w:gridSpan w:val="4"/>
            <w:tcBorders>
              <w:top w:val="nil"/>
              <w:left w:val="single" w:color="000000" w:sz="8" w:space="0"/>
              <w:bottom w:val="nil"/>
              <w:right w:val="single" w:color="000000" w:sz="8" w:space="0"/>
            </w:tcBorders>
            <w:shd w:val="clear" w:color="auto" w:fill="auto"/>
            <w:vAlign w:val="center"/>
          </w:tcPr>
          <w:p w14:paraId="21F01008">
            <w:pPr>
              <w:widowControl/>
              <w:jc w:val="center"/>
              <w:textAlignment w:val="center"/>
              <w:rPr>
                <w:b/>
                <w:bCs/>
                <w:color w:val="000000"/>
                <w:sz w:val="24"/>
                <w:szCs w:val="24"/>
                <w:lang w:eastAsia="zh-CN"/>
              </w:rPr>
            </w:pPr>
            <w:r>
              <w:rPr>
                <w:rFonts w:hint="eastAsia"/>
                <w:b/>
                <w:bCs/>
                <w:color w:val="000000"/>
                <w:sz w:val="24"/>
                <w:szCs w:val="24"/>
                <w:lang w:eastAsia="zh-CN"/>
              </w:rPr>
              <w:t>2025年上半年劳动清洁与护肤用品</w:t>
            </w:r>
          </w:p>
        </w:tc>
      </w:tr>
      <w:tr w14:paraId="546A7A28">
        <w:tblPrEx>
          <w:tblCellMar>
            <w:top w:w="0" w:type="dxa"/>
            <w:left w:w="108" w:type="dxa"/>
            <w:bottom w:w="0" w:type="dxa"/>
            <w:right w:w="108" w:type="dxa"/>
          </w:tblCellMar>
        </w:tblPrEx>
        <w:trPr>
          <w:trHeight w:val="315" w:hRule="atLeast"/>
        </w:trPr>
        <w:tc>
          <w:tcPr>
            <w:tcW w:w="5253" w:type="dxa"/>
            <w:gridSpan w:val="4"/>
            <w:tcBorders>
              <w:top w:val="nil"/>
              <w:left w:val="single" w:color="000000" w:sz="8" w:space="0"/>
              <w:bottom w:val="single" w:color="000000" w:sz="8" w:space="0"/>
              <w:right w:val="single" w:color="000000" w:sz="8" w:space="0"/>
            </w:tcBorders>
            <w:shd w:val="clear" w:color="auto" w:fill="auto"/>
            <w:vAlign w:val="center"/>
          </w:tcPr>
          <w:p w14:paraId="141D89F2">
            <w:pPr>
              <w:widowControl/>
              <w:jc w:val="center"/>
              <w:textAlignment w:val="center"/>
              <w:rPr>
                <w:b/>
                <w:bCs/>
                <w:color w:val="000000"/>
                <w:sz w:val="24"/>
                <w:szCs w:val="24"/>
              </w:rPr>
            </w:pPr>
            <w:r>
              <w:rPr>
                <w:rFonts w:hint="eastAsia"/>
                <w:b/>
                <w:bCs/>
                <w:color w:val="000000"/>
                <w:sz w:val="24"/>
                <w:szCs w:val="24"/>
                <w:lang w:eastAsia="zh-CN"/>
              </w:rPr>
              <w:t>（2025年7月送货）</w:t>
            </w:r>
          </w:p>
        </w:tc>
      </w:tr>
      <w:tr w14:paraId="4A2EC398">
        <w:tblPrEx>
          <w:tblCellMar>
            <w:top w:w="0" w:type="dxa"/>
            <w:left w:w="108" w:type="dxa"/>
            <w:bottom w:w="0" w:type="dxa"/>
            <w:right w:w="108" w:type="dxa"/>
          </w:tblCellMar>
        </w:tblPrEx>
        <w:trPr>
          <w:trHeight w:val="585"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759E443D">
            <w:pPr>
              <w:widowControl/>
              <w:jc w:val="center"/>
              <w:textAlignment w:val="center"/>
              <w:rPr>
                <w:b/>
                <w:bCs/>
                <w:color w:val="000000"/>
                <w:sz w:val="24"/>
                <w:szCs w:val="24"/>
              </w:rPr>
            </w:pPr>
            <w:r>
              <w:rPr>
                <w:rFonts w:hint="eastAsia"/>
                <w:b/>
                <w:bCs/>
                <w:color w:val="000000"/>
                <w:sz w:val="24"/>
                <w:szCs w:val="24"/>
                <w:lang w:eastAsia="zh-CN"/>
              </w:rPr>
              <w:t>套餐</w:t>
            </w:r>
          </w:p>
        </w:tc>
        <w:tc>
          <w:tcPr>
            <w:tcW w:w="1541" w:type="dxa"/>
            <w:tcBorders>
              <w:top w:val="single" w:color="000000" w:sz="8" w:space="0"/>
              <w:left w:val="nil"/>
              <w:bottom w:val="single" w:color="000000" w:sz="8" w:space="0"/>
              <w:right w:val="single" w:color="000000" w:sz="8" w:space="0"/>
            </w:tcBorders>
            <w:shd w:val="clear" w:color="auto" w:fill="auto"/>
            <w:vAlign w:val="center"/>
          </w:tcPr>
          <w:p w14:paraId="31EE4FDC">
            <w:pPr>
              <w:widowControl/>
              <w:jc w:val="center"/>
              <w:textAlignment w:val="center"/>
              <w:rPr>
                <w:b/>
                <w:bCs/>
                <w:color w:val="000000"/>
                <w:sz w:val="24"/>
                <w:szCs w:val="24"/>
              </w:rPr>
            </w:pPr>
            <w:r>
              <w:rPr>
                <w:rFonts w:hint="eastAsia"/>
                <w:b/>
                <w:bCs/>
                <w:color w:val="000000"/>
                <w:sz w:val="24"/>
                <w:szCs w:val="24"/>
                <w:lang w:eastAsia="zh-CN"/>
              </w:rPr>
              <w:t>预估送货量</w:t>
            </w:r>
          </w:p>
        </w:tc>
        <w:tc>
          <w:tcPr>
            <w:tcW w:w="1268" w:type="dxa"/>
            <w:tcBorders>
              <w:top w:val="single" w:color="000000" w:sz="8" w:space="0"/>
              <w:left w:val="nil"/>
              <w:bottom w:val="single" w:color="000000" w:sz="8" w:space="0"/>
              <w:right w:val="single" w:color="000000" w:sz="8" w:space="0"/>
            </w:tcBorders>
            <w:shd w:val="clear" w:color="auto" w:fill="auto"/>
            <w:vAlign w:val="center"/>
          </w:tcPr>
          <w:p w14:paraId="2550F730">
            <w:pPr>
              <w:widowControl/>
              <w:jc w:val="center"/>
              <w:textAlignment w:val="top"/>
              <w:rPr>
                <w:b/>
                <w:bCs/>
                <w:color w:val="000000"/>
                <w:sz w:val="24"/>
                <w:szCs w:val="24"/>
              </w:rPr>
            </w:pPr>
            <w:r>
              <w:rPr>
                <w:rFonts w:hint="eastAsia"/>
                <w:b/>
                <w:bCs/>
                <w:color w:val="000000"/>
                <w:sz w:val="24"/>
                <w:szCs w:val="24"/>
                <w:lang w:eastAsia="zh-CN"/>
              </w:rPr>
              <w:t>预算单价</w:t>
            </w:r>
          </w:p>
        </w:tc>
        <w:tc>
          <w:tcPr>
            <w:tcW w:w="1364" w:type="dxa"/>
            <w:tcBorders>
              <w:top w:val="single" w:color="000000" w:sz="8" w:space="0"/>
              <w:left w:val="nil"/>
              <w:bottom w:val="single" w:color="000000" w:sz="8" w:space="0"/>
              <w:right w:val="single" w:color="000000" w:sz="8" w:space="0"/>
            </w:tcBorders>
            <w:shd w:val="clear" w:color="auto" w:fill="auto"/>
            <w:vAlign w:val="center"/>
          </w:tcPr>
          <w:p w14:paraId="43ED18C3">
            <w:pPr>
              <w:widowControl/>
              <w:jc w:val="center"/>
              <w:textAlignment w:val="top"/>
              <w:rPr>
                <w:b/>
                <w:bCs/>
                <w:color w:val="000000"/>
                <w:sz w:val="24"/>
                <w:szCs w:val="24"/>
              </w:rPr>
            </w:pPr>
            <w:r>
              <w:rPr>
                <w:rFonts w:hint="eastAsia"/>
                <w:b/>
                <w:bCs/>
                <w:color w:val="000000"/>
                <w:sz w:val="24"/>
                <w:szCs w:val="24"/>
                <w:lang w:eastAsia="zh-CN"/>
              </w:rPr>
              <w:t>预算合计</w:t>
            </w:r>
          </w:p>
        </w:tc>
      </w:tr>
      <w:tr w14:paraId="29F666CD">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04D41312">
            <w:pPr>
              <w:widowControl/>
              <w:jc w:val="center"/>
              <w:textAlignment w:val="center"/>
              <w:rPr>
                <w:b/>
                <w:bCs/>
                <w:color w:val="000000"/>
                <w:sz w:val="24"/>
                <w:szCs w:val="24"/>
              </w:rPr>
            </w:pPr>
            <w:r>
              <w:rPr>
                <w:rFonts w:hint="eastAsia"/>
                <w:b/>
                <w:bCs/>
                <w:color w:val="000000"/>
                <w:sz w:val="24"/>
                <w:szCs w:val="24"/>
                <w:lang w:eastAsia="zh-CN"/>
              </w:rPr>
              <w:t>6A</w:t>
            </w:r>
          </w:p>
        </w:tc>
        <w:tc>
          <w:tcPr>
            <w:tcW w:w="1541" w:type="dxa"/>
            <w:tcBorders>
              <w:top w:val="nil"/>
              <w:left w:val="nil"/>
              <w:bottom w:val="single" w:color="000000" w:sz="8" w:space="0"/>
              <w:right w:val="single" w:color="000000" w:sz="8" w:space="0"/>
            </w:tcBorders>
            <w:shd w:val="clear" w:color="auto" w:fill="auto"/>
            <w:vAlign w:val="center"/>
          </w:tcPr>
          <w:p w14:paraId="58527E66">
            <w:pPr>
              <w:widowControl/>
              <w:jc w:val="center"/>
              <w:textAlignment w:val="center"/>
              <w:rPr>
                <w:b/>
                <w:bCs/>
                <w:color w:val="000000"/>
                <w:sz w:val="24"/>
                <w:szCs w:val="24"/>
              </w:rPr>
            </w:pPr>
            <w:r>
              <w:rPr>
                <w:rFonts w:hint="eastAsia"/>
                <w:b/>
                <w:bCs/>
                <w:color w:val="000000"/>
                <w:sz w:val="24"/>
                <w:szCs w:val="24"/>
                <w:lang w:eastAsia="zh-CN"/>
              </w:rPr>
              <w:t>600</w:t>
            </w:r>
          </w:p>
        </w:tc>
        <w:tc>
          <w:tcPr>
            <w:tcW w:w="1268" w:type="dxa"/>
            <w:tcBorders>
              <w:top w:val="nil"/>
              <w:left w:val="nil"/>
              <w:bottom w:val="single" w:color="000000" w:sz="8" w:space="0"/>
              <w:right w:val="single" w:color="000000" w:sz="8" w:space="0"/>
            </w:tcBorders>
            <w:shd w:val="clear" w:color="auto" w:fill="auto"/>
          </w:tcPr>
          <w:p w14:paraId="0F3186F7">
            <w:pPr>
              <w:widowControl/>
              <w:jc w:val="center"/>
              <w:textAlignment w:val="top"/>
              <w:rPr>
                <w:b/>
                <w:bCs/>
                <w:color w:val="000000"/>
                <w:sz w:val="24"/>
                <w:szCs w:val="24"/>
              </w:rPr>
            </w:pPr>
            <w:r>
              <w:rPr>
                <w:rFonts w:hint="eastAsia"/>
                <w:b/>
                <w:bCs/>
                <w:color w:val="000000"/>
                <w:sz w:val="24"/>
                <w:szCs w:val="24"/>
                <w:lang w:eastAsia="zh-CN"/>
              </w:rPr>
              <w:t>270</w:t>
            </w:r>
          </w:p>
        </w:tc>
        <w:tc>
          <w:tcPr>
            <w:tcW w:w="1364" w:type="dxa"/>
            <w:tcBorders>
              <w:top w:val="nil"/>
              <w:left w:val="nil"/>
              <w:bottom w:val="single" w:color="000000" w:sz="8" w:space="0"/>
              <w:right w:val="single" w:color="000000" w:sz="8" w:space="0"/>
            </w:tcBorders>
            <w:shd w:val="clear" w:color="auto" w:fill="auto"/>
          </w:tcPr>
          <w:p w14:paraId="43E8787A">
            <w:pPr>
              <w:widowControl/>
              <w:jc w:val="center"/>
              <w:textAlignment w:val="top"/>
              <w:rPr>
                <w:b/>
                <w:bCs/>
                <w:color w:val="000000"/>
                <w:sz w:val="24"/>
                <w:szCs w:val="24"/>
              </w:rPr>
            </w:pPr>
            <w:r>
              <w:rPr>
                <w:rFonts w:hint="eastAsia"/>
                <w:b/>
                <w:bCs/>
                <w:color w:val="000000"/>
                <w:sz w:val="24"/>
                <w:szCs w:val="24"/>
                <w:lang w:eastAsia="zh-CN"/>
              </w:rPr>
              <w:t>162000</w:t>
            </w:r>
          </w:p>
        </w:tc>
      </w:tr>
      <w:tr w14:paraId="63B6CFCA">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43655F2B">
            <w:pPr>
              <w:widowControl/>
              <w:jc w:val="center"/>
              <w:textAlignment w:val="center"/>
              <w:rPr>
                <w:b/>
                <w:bCs/>
                <w:color w:val="000000"/>
                <w:sz w:val="24"/>
                <w:szCs w:val="24"/>
              </w:rPr>
            </w:pPr>
            <w:r>
              <w:rPr>
                <w:rFonts w:hint="eastAsia"/>
                <w:b/>
                <w:bCs/>
                <w:color w:val="000000"/>
                <w:sz w:val="24"/>
                <w:szCs w:val="24"/>
                <w:lang w:eastAsia="zh-CN"/>
              </w:rPr>
              <w:t>6B</w:t>
            </w:r>
          </w:p>
        </w:tc>
        <w:tc>
          <w:tcPr>
            <w:tcW w:w="1541" w:type="dxa"/>
            <w:tcBorders>
              <w:top w:val="nil"/>
              <w:left w:val="nil"/>
              <w:bottom w:val="single" w:color="000000" w:sz="8" w:space="0"/>
              <w:right w:val="single" w:color="000000" w:sz="8" w:space="0"/>
            </w:tcBorders>
            <w:shd w:val="clear" w:color="auto" w:fill="auto"/>
            <w:vAlign w:val="center"/>
          </w:tcPr>
          <w:p w14:paraId="38E595F1">
            <w:pPr>
              <w:widowControl/>
              <w:jc w:val="center"/>
              <w:textAlignment w:val="center"/>
              <w:rPr>
                <w:b/>
                <w:bCs/>
                <w:color w:val="000000"/>
                <w:sz w:val="24"/>
                <w:szCs w:val="24"/>
              </w:rPr>
            </w:pPr>
            <w:r>
              <w:rPr>
                <w:rFonts w:hint="eastAsia"/>
                <w:b/>
                <w:bCs/>
                <w:color w:val="000000"/>
                <w:sz w:val="24"/>
                <w:szCs w:val="24"/>
                <w:lang w:eastAsia="zh-CN"/>
              </w:rPr>
              <w:t>950</w:t>
            </w:r>
          </w:p>
        </w:tc>
        <w:tc>
          <w:tcPr>
            <w:tcW w:w="1268" w:type="dxa"/>
            <w:tcBorders>
              <w:top w:val="nil"/>
              <w:left w:val="nil"/>
              <w:bottom w:val="single" w:color="000000" w:sz="8" w:space="0"/>
              <w:right w:val="single" w:color="000000" w:sz="8" w:space="0"/>
            </w:tcBorders>
            <w:shd w:val="clear" w:color="auto" w:fill="auto"/>
          </w:tcPr>
          <w:p w14:paraId="60257E6C">
            <w:pPr>
              <w:widowControl/>
              <w:jc w:val="center"/>
              <w:textAlignment w:val="top"/>
              <w:rPr>
                <w:b/>
                <w:bCs/>
                <w:color w:val="000000"/>
                <w:sz w:val="24"/>
                <w:szCs w:val="24"/>
              </w:rPr>
            </w:pPr>
            <w:r>
              <w:rPr>
                <w:rFonts w:hint="eastAsia"/>
                <w:b/>
                <w:bCs/>
                <w:color w:val="000000"/>
                <w:sz w:val="24"/>
                <w:szCs w:val="24"/>
                <w:lang w:eastAsia="zh-CN"/>
              </w:rPr>
              <w:t>270</w:t>
            </w:r>
          </w:p>
        </w:tc>
        <w:tc>
          <w:tcPr>
            <w:tcW w:w="1364" w:type="dxa"/>
            <w:tcBorders>
              <w:top w:val="nil"/>
              <w:left w:val="nil"/>
              <w:bottom w:val="single" w:color="000000" w:sz="8" w:space="0"/>
              <w:right w:val="single" w:color="000000" w:sz="8" w:space="0"/>
            </w:tcBorders>
            <w:shd w:val="clear" w:color="auto" w:fill="auto"/>
          </w:tcPr>
          <w:p w14:paraId="3312BB64">
            <w:pPr>
              <w:widowControl/>
              <w:jc w:val="center"/>
              <w:textAlignment w:val="top"/>
              <w:rPr>
                <w:b/>
                <w:bCs/>
                <w:color w:val="000000"/>
                <w:sz w:val="24"/>
                <w:szCs w:val="24"/>
              </w:rPr>
            </w:pPr>
            <w:r>
              <w:rPr>
                <w:rFonts w:hint="eastAsia"/>
                <w:b/>
                <w:bCs/>
                <w:color w:val="000000"/>
                <w:sz w:val="24"/>
                <w:szCs w:val="24"/>
                <w:lang w:eastAsia="zh-CN"/>
              </w:rPr>
              <w:t>256500</w:t>
            </w:r>
          </w:p>
        </w:tc>
      </w:tr>
      <w:tr w14:paraId="3EDC8AD9">
        <w:tblPrEx>
          <w:tblCellMar>
            <w:top w:w="0" w:type="dxa"/>
            <w:left w:w="108" w:type="dxa"/>
            <w:bottom w:w="0" w:type="dxa"/>
            <w:right w:w="108" w:type="dxa"/>
          </w:tblCellMar>
        </w:tblPrEx>
        <w:trPr>
          <w:trHeight w:val="300" w:hRule="atLeast"/>
        </w:trPr>
        <w:tc>
          <w:tcPr>
            <w:tcW w:w="1080" w:type="dxa"/>
            <w:tcBorders>
              <w:top w:val="nil"/>
              <w:left w:val="single" w:color="000000" w:sz="8" w:space="0"/>
              <w:bottom w:val="single" w:color="000000" w:sz="8" w:space="0"/>
              <w:right w:val="single" w:color="000000" w:sz="8" w:space="0"/>
            </w:tcBorders>
            <w:shd w:val="clear" w:color="auto" w:fill="auto"/>
            <w:vAlign w:val="center"/>
          </w:tcPr>
          <w:p w14:paraId="39CA974E">
            <w:pPr>
              <w:widowControl/>
              <w:jc w:val="center"/>
              <w:textAlignment w:val="center"/>
              <w:rPr>
                <w:b/>
                <w:bCs/>
                <w:color w:val="000000"/>
                <w:sz w:val="24"/>
                <w:szCs w:val="24"/>
              </w:rPr>
            </w:pPr>
            <w:r>
              <w:rPr>
                <w:rFonts w:hint="eastAsia"/>
                <w:b/>
                <w:bCs/>
                <w:color w:val="000000"/>
                <w:sz w:val="24"/>
                <w:szCs w:val="24"/>
                <w:lang w:eastAsia="zh-CN"/>
              </w:rPr>
              <w:t>小计</w:t>
            </w:r>
          </w:p>
        </w:tc>
        <w:tc>
          <w:tcPr>
            <w:tcW w:w="1541" w:type="dxa"/>
            <w:tcBorders>
              <w:top w:val="nil"/>
              <w:left w:val="nil"/>
              <w:bottom w:val="single" w:color="000000" w:sz="8" w:space="0"/>
              <w:right w:val="single" w:color="000000" w:sz="8" w:space="0"/>
            </w:tcBorders>
            <w:shd w:val="clear" w:color="auto" w:fill="auto"/>
            <w:vAlign w:val="center"/>
          </w:tcPr>
          <w:p w14:paraId="750282AC">
            <w:pPr>
              <w:widowControl/>
              <w:jc w:val="center"/>
              <w:textAlignment w:val="center"/>
              <w:rPr>
                <w:b/>
                <w:bCs/>
                <w:color w:val="000000"/>
                <w:sz w:val="24"/>
                <w:szCs w:val="24"/>
              </w:rPr>
            </w:pPr>
            <w:r>
              <w:rPr>
                <w:rFonts w:hint="eastAsia"/>
                <w:b/>
                <w:bCs/>
                <w:color w:val="000000"/>
                <w:sz w:val="24"/>
                <w:szCs w:val="24"/>
                <w:lang w:eastAsia="zh-CN"/>
              </w:rPr>
              <w:t>1550</w:t>
            </w:r>
          </w:p>
        </w:tc>
        <w:tc>
          <w:tcPr>
            <w:tcW w:w="1268" w:type="dxa"/>
            <w:tcBorders>
              <w:top w:val="nil"/>
              <w:left w:val="nil"/>
              <w:bottom w:val="single" w:color="000000" w:sz="8" w:space="0"/>
              <w:right w:val="single" w:color="000000" w:sz="8" w:space="0"/>
            </w:tcBorders>
            <w:shd w:val="clear" w:color="auto" w:fill="auto"/>
          </w:tcPr>
          <w:p w14:paraId="593681DE">
            <w:pPr>
              <w:jc w:val="center"/>
              <w:rPr>
                <w:b/>
                <w:bCs/>
                <w:color w:val="000000"/>
                <w:sz w:val="24"/>
                <w:szCs w:val="24"/>
              </w:rPr>
            </w:pPr>
          </w:p>
        </w:tc>
        <w:tc>
          <w:tcPr>
            <w:tcW w:w="1364" w:type="dxa"/>
            <w:tcBorders>
              <w:top w:val="nil"/>
              <w:left w:val="nil"/>
              <w:bottom w:val="single" w:color="000000" w:sz="8" w:space="0"/>
              <w:right w:val="single" w:color="000000" w:sz="8" w:space="0"/>
            </w:tcBorders>
            <w:shd w:val="clear" w:color="auto" w:fill="auto"/>
          </w:tcPr>
          <w:p w14:paraId="34824D89">
            <w:pPr>
              <w:widowControl/>
              <w:jc w:val="center"/>
              <w:textAlignment w:val="top"/>
              <w:rPr>
                <w:b/>
                <w:bCs/>
                <w:color w:val="000000"/>
                <w:sz w:val="24"/>
                <w:szCs w:val="24"/>
              </w:rPr>
            </w:pPr>
            <w:r>
              <w:rPr>
                <w:rFonts w:hint="eastAsia"/>
                <w:b/>
                <w:bCs/>
                <w:color w:val="000000"/>
                <w:sz w:val="24"/>
                <w:szCs w:val="24"/>
                <w:lang w:eastAsia="zh-CN"/>
              </w:rPr>
              <w:t>418500</w:t>
            </w:r>
          </w:p>
        </w:tc>
      </w:tr>
    </w:tbl>
    <w:p w14:paraId="2ECABFC6">
      <w:pPr>
        <w:rPr>
          <w:b/>
          <w:sz w:val="24"/>
          <w:szCs w:val="24"/>
        </w:rPr>
      </w:pPr>
      <w:r>
        <w:rPr>
          <w:rFonts w:hint="eastAsia"/>
          <w:b/>
          <w:sz w:val="24"/>
          <w:szCs w:val="24"/>
        </w:rPr>
        <w:br w:type="page"/>
      </w:r>
    </w:p>
    <w:p w14:paraId="160C4E10">
      <w:pPr>
        <w:tabs>
          <w:tab w:val="left" w:pos="9751"/>
        </w:tabs>
        <w:spacing w:beforeLines="100" w:line="360" w:lineRule="auto"/>
        <w:ind w:right="34"/>
        <w:rPr>
          <w:b/>
          <w:sz w:val="24"/>
          <w:szCs w:val="24"/>
        </w:rPr>
      </w:pPr>
      <w:r>
        <w:rPr>
          <w:rFonts w:hint="eastAsia"/>
          <w:b/>
          <w:sz w:val="24"/>
          <w:szCs w:val="24"/>
        </w:rPr>
        <w:t>三</w:t>
      </w:r>
      <w:r>
        <w:rPr>
          <w:b/>
          <w:sz w:val="24"/>
          <w:szCs w:val="24"/>
        </w:rPr>
        <w:t>、套餐明细</w:t>
      </w:r>
    </w:p>
    <w:tbl>
      <w:tblPr>
        <w:tblStyle w:val="46"/>
        <w:tblW w:w="8297" w:type="dxa"/>
        <w:jc w:val="center"/>
        <w:tblLayout w:type="fixed"/>
        <w:tblCellMar>
          <w:top w:w="0" w:type="dxa"/>
          <w:left w:w="108" w:type="dxa"/>
          <w:bottom w:w="0" w:type="dxa"/>
          <w:right w:w="108" w:type="dxa"/>
        </w:tblCellMar>
      </w:tblPr>
      <w:tblGrid>
        <w:gridCol w:w="687"/>
        <w:gridCol w:w="915"/>
        <w:gridCol w:w="2924"/>
        <w:gridCol w:w="1129"/>
        <w:gridCol w:w="2642"/>
      </w:tblGrid>
      <w:tr w14:paraId="15EF1A4D">
        <w:tblPrEx>
          <w:tblCellMar>
            <w:top w:w="0" w:type="dxa"/>
            <w:left w:w="108" w:type="dxa"/>
            <w:bottom w:w="0" w:type="dxa"/>
            <w:right w:w="108" w:type="dxa"/>
          </w:tblCellMar>
        </w:tblPrEx>
        <w:trPr>
          <w:trHeight w:val="400" w:hRule="atLeast"/>
          <w:jc w:val="center"/>
        </w:trPr>
        <w:tc>
          <w:tcPr>
            <w:tcW w:w="8297" w:type="dxa"/>
            <w:gridSpan w:val="5"/>
            <w:tcBorders>
              <w:top w:val="nil"/>
              <w:left w:val="nil"/>
              <w:bottom w:val="nil"/>
              <w:right w:val="nil"/>
            </w:tcBorders>
            <w:shd w:val="clear" w:color="auto" w:fill="auto"/>
            <w:noWrap/>
            <w:vAlign w:val="center"/>
          </w:tcPr>
          <w:p w14:paraId="2649E25E">
            <w:pPr>
              <w:widowControl/>
              <w:jc w:val="center"/>
              <w:textAlignment w:val="center"/>
              <w:rPr>
                <w:b/>
                <w:bCs/>
                <w:color w:val="000000"/>
              </w:rPr>
            </w:pPr>
            <w:r>
              <w:rPr>
                <w:rFonts w:hint="eastAsia"/>
                <w:b/>
                <w:bCs/>
                <w:color w:val="000000"/>
                <w:lang w:eastAsia="zh-CN"/>
              </w:rPr>
              <w:t>套餐6A</w:t>
            </w:r>
          </w:p>
        </w:tc>
      </w:tr>
      <w:tr w14:paraId="3F37AE7A">
        <w:tblPrEx>
          <w:tblCellMar>
            <w:top w:w="0" w:type="dxa"/>
            <w:left w:w="108" w:type="dxa"/>
            <w:bottom w:w="0" w:type="dxa"/>
            <w:right w:w="108" w:type="dxa"/>
          </w:tblCellMar>
        </w:tblPrEx>
        <w:trPr>
          <w:trHeight w:val="400" w:hRule="atLeast"/>
          <w:jc w:val="center"/>
        </w:trPr>
        <w:tc>
          <w:tcPr>
            <w:tcW w:w="68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862E71">
            <w:pPr>
              <w:widowControl/>
              <w:jc w:val="center"/>
              <w:textAlignment w:val="center"/>
              <w:rPr>
                <w:b/>
                <w:bCs/>
                <w:color w:val="000000"/>
              </w:rPr>
            </w:pPr>
            <w:r>
              <w:rPr>
                <w:rFonts w:hint="eastAsia"/>
                <w:b/>
                <w:bCs/>
                <w:color w:val="000000"/>
                <w:lang w:eastAsia="zh-CN"/>
              </w:rPr>
              <w:t>序号</w:t>
            </w:r>
          </w:p>
        </w:tc>
        <w:tc>
          <w:tcPr>
            <w:tcW w:w="3839"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6DAF3070">
            <w:pPr>
              <w:widowControl/>
              <w:jc w:val="center"/>
              <w:textAlignment w:val="center"/>
              <w:rPr>
                <w:b/>
                <w:bCs/>
                <w:color w:val="000000"/>
              </w:rPr>
            </w:pPr>
            <w:r>
              <w:rPr>
                <w:rFonts w:hint="eastAsia"/>
                <w:b/>
                <w:bCs/>
                <w:color w:val="000000"/>
                <w:lang w:eastAsia="zh-CN"/>
              </w:rPr>
              <w:t>产品名称</w:t>
            </w:r>
          </w:p>
        </w:tc>
        <w:tc>
          <w:tcPr>
            <w:tcW w:w="112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418643">
            <w:pPr>
              <w:widowControl/>
              <w:jc w:val="center"/>
              <w:textAlignment w:val="center"/>
              <w:rPr>
                <w:b/>
                <w:bCs/>
                <w:color w:val="000000"/>
              </w:rPr>
            </w:pPr>
            <w:r>
              <w:rPr>
                <w:rFonts w:hint="eastAsia"/>
                <w:b/>
                <w:bCs/>
                <w:color w:val="000000"/>
                <w:lang w:eastAsia="zh-CN"/>
              </w:rPr>
              <w:t>规格</w:t>
            </w:r>
          </w:p>
        </w:tc>
        <w:tc>
          <w:tcPr>
            <w:tcW w:w="264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3C9683">
            <w:pPr>
              <w:widowControl/>
              <w:jc w:val="center"/>
              <w:textAlignment w:val="center"/>
              <w:rPr>
                <w:b/>
                <w:bCs/>
                <w:color w:val="000000"/>
              </w:rPr>
            </w:pPr>
            <w:r>
              <w:rPr>
                <w:rFonts w:hint="eastAsia"/>
                <w:b/>
                <w:bCs/>
                <w:color w:val="000000"/>
                <w:lang w:eastAsia="zh-CN"/>
              </w:rPr>
              <w:t>图片</w:t>
            </w:r>
          </w:p>
        </w:tc>
      </w:tr>
      <w:tr w14:paraId="5104C304">
        <w:tblPrEx>
          <w:tblCellMar>
            <w:top w:w="0" w:type="dxa"/>
            <w:left w:w="108" w:type="dxa"/>
            <w:bottom w:w="0" w:type="dxa"/>
            <w:right w:w="108" w:type="dxa"/>
          </w:tblCellMar>
        </w:tblPrEx>
        <w:trPr>
          <w:trHeight w:val="1620" w:hRule="atLeast"/>
          <w:jc w:val="center"/>
        </w:trPr>
        <w:tc>
          <w:tcPr>
            <w:tcW w:w="68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88675F8">
            <w:pPr>
              <w:widowControl/>
              <w:jc w:val="center"/>
              <w:textAlignment w:val="center"/>
              <w:rPr>
                <w:color w:val="000000"/>
              </w:rPr>
            </w:pPr>
            <w:r>
              <w:rPr>
                <w:rFonts w:hint="eastAsia"/>
                <w:color w:val="000000"/>
                <w:lang w:eastAsia="zh-CN"/>
              </w:rPr>
              <w:t>1</w:t>
            </w:r>
          </w:p>
        </w:tc>
        <w:tc>
          <w:tcPr>
            <w:tcW w:w="91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40FDC07">
            <w:pPr>
              <w:widowControl/>
              <w:jc w:val="center"/>
              <w:textAlignment w:val="center"/>
              <w:rPr>
                <w:color w:val="000000"/>
              </w:rPr>
            </w:pPr>
            <w:r>
              <w:rPr>
                <w:rFonts w:hint="eastAsia"/>
                <w:color w:val="000000"/>
                <w:lang w:eastAsia="zh-CN"/>
              </w:rPr>
              <w:t>洗衣液</w:t>
            </w:r>
          </w:p>
        </w:tc>
        <w:tc>
          <w:tcPr>
            <w:tcW w:w="29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07A00CC">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ype="textWrapping"/>
            </w:r>
            <w:r>
              <w:rPr>
                <w:rFonts w:hint="eastAsia"/>
                <w:color w:val="000000"/>
                <w:lang w:eastAsia="zh-CN"/>
              </w:rPr>
              <w:t>（梦幻格拉斯玫瑰）</w:t>
            </w:r>
          </w:p>
        </w:tc>
        <w:tc>
          <w:tcPr>
            <w:tcW w:w="112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0F8EAF">
            <w:pPr>
              <w:widowControl/>
              <w:jc w:val="center"/>
              <w:textAlignment w:val="center"/>
              <w:rPr>
                <w:color w:val="000000"/>
              </w:rPr>
            </w:pPr>
            <w:r>
              <w:rPr>
                <w:rFonts w:hint="eastAsia"/>
                <w:color w:val="000000"/>
                <w:lang w:eastAsia="zh-CN"/>
              </w:rPr>
              <w:t>2.88kg*2</w:t>
            </w:r>
          </w:p>
        </w:tc>
        <w:tc>
          <w:tcPr>
            <w:tcW w:w="264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0125F3">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62336" behindDoc="0" locked="0" layoutInCell="1" allowOverlap="1">
                  <wp:simplePos x="0" y="0"/>
                  <wp:positionH relativeFrom="column">
                    <wp:posOffset>375285</wp:posOffset>
                  </wp:positionH>
                  <wp:positionV relativeFrom="paragraph">
                    <wp:posOffset>46990</wp:posOffset>
                  </wp:positionV>
                  <wp:extent cx="977265" cy="972185"/>
                  <wp:effectExtent l="0" t="0" r="13335" b="18415"/>
                  <wp:wrapNone/>
                  <wp:docPr id="3" name="图片_2"/>
                  <wp:cNvGraphicFramePr/>
                  <a:graphic xmlns:a="http://schemas.openxmlformats.org/drawingml/2006/main">
                    <a:graphicData uri="http://schemas.openxmlformats.org/drawingml/2006/picture">
                      <pic:pic xmlns:pic="http://schemas.openxmlformats.org/drawingml/2006/picture">
                        <pic:nvPicPr>
                          <pic:cNvPr id="3" name="图片_2"/>
                          <pic:cNvPicPr/>
                        </pic:nvPicPr>
                        <pic:blipFill>
                          <a:blip r:embed="rId10" cstate="print"/>
                          <a:stretch>
                            <a:fillRect/>
                          </a:stretch>
                        </pic:blipFill>
                        <pic:spPr>
                          <a:xfrm>
                            <a:off x="0" y="0"/>
                            <a:ext cx="977265" cy="972185"/>
                          </a:xfrm>
                          <a:prstGeom prst="rect">
                            <a:avLst/>
                          </a:prstGeom>
                          <a:noFill/>
                          <a:ln>
                            <a:noFill/>
                          </a:ln>
                        </pic:spPr>
                      </pic:pic>
                    </a:graphicData>
                  </a:graphic>
                </wp:anchor>
              </w:drawing>
            </w:r>
            <w:r>
              <w:rPr>
                <w:rFonts w:hint="eastAsia"/>
                <w:color w:val="000000"/>
                <w:bdr w:val="single" w:color="000000" w:sz="8" w:space="0"/>
                <w:lang w:eastAsia="zh-CN"/>
              </w:rPr>
              <w:drawing>
                <wp:anchor distT="0" distB="0" distL="114300" distR="114300" simplePos="0" relativeHeight="251663360" behindDoc="0" locked="0" layoutInCell="1" allowOverlap="1">
                  <wp:simplePos x="0" y="0"/>
                  <wp:positionH relativeFrom="column">
                    <wp:posOffset>609600</wp:posOffset>
                  </wp:positionH>
                  <wp:positionV relativeFrom="paragraph">
                    <wp:posOffset>1063625</wp:posOffset>
                  </wp:positionV>
                  <wp:extent cx="473075" cy="1040130"/>
                  <wp:effectExtent l="0" t="0" r="0" b="0"/>
                  <wp:wrapNone/>
                  <wp:docPr id="2" name="图片_1"/>
                  <wp:cNvGraphicFramePr/>
                  <a:graphic xmlns:a="http://schemas.openxmlformats.org/drawingml/2006/main">
                    <a:graphicData uri="http://schemas.openxmlformats.org/drawingml/2006/picture">
                      <pic:pic xmlns:pic="http://schemas.openxmlformats.org/drawingml/2006/picture">
                        <pic:nvPicPr>
                          <pic:cNvPr id="2" name="图片_1"/>
                          <pic:cNvPicPr/>
                        </pic:nvPicPr>
                        <pic:blipFill>
                          <a:blip r:embed="rId11" cstate="print"/>
                          <a:stretch>
                            <a:fillRect/>
                          </a:stretch>
                        </pic:blipFill>
                        <pic:spPr>
                          <a:xfrm>
                            <a:off x="0" y="0"/>
                            <a:ext cx="473075" cy="1040130"/>
                          </a:xfrm>
                          <a:prstGeom prst="rect">
                            <a:avLst/>
                          </a:prstGeom>
                          <a:noFill/>
                          <a:ln>
                            <a:noFill/>
                          </a:ln>
                        </pic:spPr>
                      </pic:pic>
                    </a:graphicData>
                  </a:graphic>
                </wp:anchor>
              </w:drawing>
            </w:r>
          </w:p>
        </w:tc>
      </w:tr>
      <w:tr w14:paraId="186BE87F">
        <w:tblPrEx>
          <w:tblCellMar>
            <w:top w:w="0" w:type="dxa"/>
            <w:left w:w="108" w:type="dxa"/>
            <w:bottom w:w="0" w:type="dxa"/>
            <w:right w:w="108" w:type="dxa"/>
          </w:tblCellMar>
        </w:tblPrEx>
        <w:trPr>
          <w:trHeight w:val="1580" w:hRule="atLeast"/>
          <w:jc w:val="center"/>
        </w:trPr>
        <w:tc>
          <w:tcPr>
            <w:tcW w:w="68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749DC8">
            <w:pPr>
              <w:widowControl/>
              <w:jc w:val="center"/>
              <w:textAlignment w:val="center"/>
              <w:rPr>
                <w:color w:val="000000"/>
              </w:rPr>
            </w:pPr>
            <w:r>
              <w:rPr>
                <w:rFonts w:hint="eastAsia"/>
                <w:color w:val="000000"/>
                <w:lang w:eastAsia="zh-CN"/>
              </w:rPr>
              <w:t>2</w:t>
            </w:r>
          </w:p>
        </w:tc>
        <w:tc>
          <w:tcPr>
            <w:tcW w:w="915" w:type="dxa"/>
            <w:tcBorders>
              <w:top w:val="nil"/>
              <w:left w:val="nil"/>
              <w:bottom w:val="nil"/>
              <w:right w:val="nil"/>
            </w:tcBorders>
            <w:shd w:val="clear" w:color="auto" w:fill="auto"/>
            <w:noWrap/>
            <w:vAlign w:val="center"/>
          </w:tcPr>
          <w:p w14:paraId="57184300">
            <w:pPr>
              <w:widowControl/>
              <w:jc w:val="center"/>
              <w:textAlignment w:val="center"/>
              <w:rPr>
                <w:color w:val="000000"/>
              </w:rPr>
            </w:pPr>
            <w:r>
              <w:rPr>
                <w:rFonts w:hint="eastAsia"/>
                <w:color w:val="000000"/>
                <w:lang w:eastAsia="zh-CN"/>
              </w:rPr>
              <w:t>沐浴露</w:t>
            </w:r>
          </w:p>
        </w:tc>
        <w:tc>
          <w:tcPr>
            <w:tcW w:w="292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C4567BC">
            <w:pPr>
              <w:widowControl/>
              <w:jc w:val="center"/>
              <w:textAlignment w:val="center"/>
              <w:rPr>
                <w:color w:val="000000"/>
                <w:lang w:eastAsia="zh-CN"/>
              </w:rPr>
            </w:pPr>
            <w:r>
              <w:rPr>
                <w:rStyle w:val="256"/>
                <w:rFonts w:hint="default"/>
                <w:lang w:eastAsia="zh-CN"/>
              </w:rPr>
              <w:t>力士气泡爽肤香氛沐浴露白桃香770g</w:t>
            </w:r>
          </w:p>
        </w:tc>
        <w:tc>
          <w:tcPr>
            <w:tcW w:w="112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B4E37F3">
            <w:pPr>
              <w:widowControl/>
              <w:jc w:val="center"/>
              <w:textAlignment w:val="center"/>
              <w:rPr>
                <w:color w:val="000000"/>
              </w:rPr>
            </w:pPr>
            <w:r>
              <w:rPr>
                <w:rStyle w:val="256"/>
                <w:rFonts w:hint="default"/>
                <w:lang w:eastAsia="zh-CN"/>
              </w:rPr>
              <w:t>770g</w:t>
            </w:r>
          </w:p>
        </w:tc>
        <w:tc>
          <w:tcPr>
            <w:tcW w:w="264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B6D1DC">
            <w:pPr>
              <w:jc w:val="center"/>
              <w:rPr>
                <w:color w:val="000000"/>
              </w:rPr>
            </w:pPr>
          </w:p>
        </w:tc>
      </w:tr>
      <w:tr w14:paraId="21102048">
        <w:tblPrEx>
          <w:tblCellMar>
            <w:top w:w="0" w:type="dxa"/>
            <w:left w:w="108" w:type="dxa"/>
            <w:bottom w:w="0" w:type="dxa"/>
            <w:right w:w="108" w:type="dxa"/>
          </w:tblCellMar>
        </w:tblPrEx>
        <w:trPr>
          <w:trHeight w:val="1540" w:hRule="atLeast"/>
          <w:jc w:val="center"/>
        </w:trPr>
        <w:tc>
          <w:tcPr>
            <w:tcW w:w="68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D043A7">
            <w:pPr>
              <w:widowControl/>
              <w:jc w:val="center"/>
              <w:textAlignment w:val="center"/>
              <w:rPr>
                <w:color w:val="000000"/>
              </w:rPr>
            </w:pPr>
            <w:r>
              <w:rPr>
                <w:rFonts w:hint="eastAsia"/>
                <w:color w:val="000000"/>
                <w:lang w:eastAsia="zh-CN"/>
              </w:rPr>
              <w:t>3</w:t>
            </w:r>
          </w:p>
        </w:tc>
        <w:tc>
          <w:tcPr>
            <w:tcW w:w="91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AAB8F30">
            <w:pPr>
              <w:widowControl/>
              <w:jc w:val="center"/>
              <w:textAlignment w:val="center"/>
              <w:rPr>
                <w:color w:val="000000"/>
              </w:rPr>
            </w:pPr>
            <w:r>
              <w:rPr>
                <w:rFonts w:hint="eastAsia"/>
                <w:color w:val="000000"/>
                <w:lang w:eastAsia="zh-CN"/>
              </w:rPr>
              <w:t>洗发水</w:t>
            </w:r>
          </w:p>
        </w:tc>
        <w:tc>
          <w:tcPr>
            <w:tcW w:w="292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C97091">
            <w:pPr>
              <w:widowControl/>
              <w:jc w:val="center"/>
              <w:textAlignment w:val="center"/>
              <w:rPr>
                <w:color w:val="000000"/>
                <w:lang w:eastAsia="zh-CN"/>
              </w:rPr>
            </w:pPr>
            <w:r>
              <w:rPr>
                <w:rFonts w:hint="eastAsia"/>
                <w:color w:val="000000"/>
                <w:lang w:eastAsia="zh-CN"/>
              </w:rPr>
              <w:t>巴黎欧莱雅玻尿酸水光洗发露</w:t>
            </w:r>
          </w:p>
        </w:tc>
        <w:tc>
          <w:tcPr>
            <w:tcW w:w="112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28AA57">
            <w:pPr>
              <w:widowControl/>
              <w:jc w:val="center"/>
              <w:textAlignment w:val="center"/>
              <w:rPr>
                <w:color w:val="000000"/>
              </w:rPr>
            </w:pPr>
            <w:r>
              <w:rPr>
                <w:rFonts w:hint="eastAsia"/>
                <w:color w:val="000000"/>
                <w:lang w:eastAsia="zh-CN"/>
              </w:rPr>
              <w:t>440ml</w:t>
            </w:r>
          </w:p>
        </w:tc>
        <w:tc>
          <w:tcPr>
            <w:tcW w:w="264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B8FCF4">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64384" behindDoc="0" locked="0" layoutInCell="1" allowOverlap="1">
                  <wp:simplePos x="0" y="0"/>
                  <wp:positionH relativeFrom="column">
                    <wp:posOffset>370840</wp:posOffset>
                  </wp:positionH>
                  <wp:positionV relativeFrom="paragraph">
                    <wp:posOffset>76200</wp:posOffset>
                  </wp:positionV>
                  <wp:extent cx="838835" cy="831850"/>
                  <wp:effectExtent l="0" t="0" r="18415" b="6350"/>
                  <wp:wrapNone/>
                  <wp:docPr id="1" name="图片_6"/>
                  <wp:cNvGraphicFramePr/>
                  <a:graphic xmlns:a="http://schemas.openxmlformats.org/drawingml/2006/main">
                    <a:graphicData uri="http://schemas.openxmlformats.org/drawingml/2006/picture">
                      <pic:pic xmlns:pic="http://schemas.openxmlformats.org/drawingml/2006/picture">
                        <pic:nvPicPr>
                          <pic:cNvPr id="1" name="图片_6"/>
                          <pic:cNvPicPr/>
                        </pic:nvPicPr>
                        <pic:blipFill>
                          <a:blip r:embed="rId12" cstate="print"/>
                          <a:stretch>
                            <a:fillRect/>
                          </a:stretch>
                        </pic:blipFill>
                        <pic:spPr>
                          <a:xfrm>
                            <a:off x="0" y="0"/>
                            <a:ext cx="838835" cy="831850"/>
                          </a:xfrm>
                          <a:prstGeom prst="rect">
                            <a:avLst/>
                          </a:prstGeom>
                          <a:noFill/>
                          <a:ln>
                            <a:noFill/>
                          </a:ln>
                        </pic:spPr>
                      </pic:pic>
                    </a:graphicData>
                  </a:graphic>
                </wp:anchor>
              </w:drawing>
            </w:r>
          </w:p>
        </w:tc>
      </w:tr>
      <w:tr w14:paraId="3235FB9C">
        <w:tblPrEx>
          <w:tblCellMar>
            <w:top w:w="0" w:type="dxa"/>
            <w:left w:w="108" w:type="dxa"/>
            <w:bottom w:w="0" w:type="dxa"/>
            <w:right w:w="108" w:type="dxa"/>
          </w:tblCellMar>
        </w:tblPrEx>
        <w:trPr>
          <w:trHeight w:val="1540" w:hRule="atLeast"/>
          <w:jc w:val="center"/>
        </w:trPr>
        <w:tc>
          <w:tcPr>
            <w:tcW w:w="68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72CD3E">
            <w:pPr>
              <w:widowControl/>
              <w:jc w:val="center"/>
              <w:textAlignment w:val="center"/>
              <w:rPr>
                <w:color w:val="000000"/>
              </w:rPr>
            </w:pPr>
            <w:r>
              <w:rPr>
                <w:rFonts w:hint="eastAsia"/>
                <w:color w:val="000000"/>
                <w:lang w:eastAsia="zh-CN"/>
              </w:rPr>
              <w:t>4</w:t>
            </w:r>
          </w:p>
        </w:tc>
        <w:tc>
          <w:tcPr>
            <w:tcW w:w="915" w:type="dxa"/>
            <w:tcBorders>
              <w:top w:val="nil"/>
              <w:left w:val="single" w:color="000000" w:sz="8" w:space="0"/>
              <w:bottom w:val="single" w:color="000000" w:sz="8" w:space="0"/>
              <w:right w:val="single" w:color="000000" w:sz="8" w:space="0"/>
            </w:tcBorders>
            <w:shd w:val="clear" w:color="auto" w:fill="auto"/>
            <w:noWrap/>
            <w:vAlign w:val="center"/>
          </w:tcPr>
          <w:p w14:paraId="267FC377">
            <w:pPr>
              <w:widowControl/>
              <w:jc w:val="center"/>
              <w:textAlignment w:val="center"/>
              <w:rPr>
                <w:color w:val="000000"/>
              </w:rPr>
            </w:pPr>
            <w:r>
              <w:rPr>
                <w:rFonts w:hint="eastAsia"/>
                <w:color w:val="000000"/>
                <w:lang w:eastAsia="zh-CN"/>
              </w:rPr>
              <w:t>牙膏</w:t>
            </w:r>
          </w:p>
        </w:tc>
        <w:tc>
          <w:tcPr>
            <w:tcW w:w="292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200F33">
            <w:pPr>
              <w:widowControl/>
              <w:jc w:val="center"/>
              <w:textAlignment w:val="center"/>
              <w:rPr>
                <w:color w:val="000000"/>
              </w:rPr>
            </w:pPr>
            <w:r>
              <w:rPr>
                <w:rFonts w:hint="eastAsia"/>
                <w:color w:val="000000"/>
                <w:lang w:eastAsia="zh-CN"/>
              </w:rPr>
              <w:t>冷酸灵多效优护牙膏</w:t>
            </w:r>
          </w:p>
        </w:tc>
        <w:tc>
          <w:tcPr>
            <w:tcW w:w="112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F2ECA9">
            <w:pPr>
              <w:widowControl/>
              <w:jc w:val="center"/>
              <w:textAlignment w:val="center"/>
              <w:rPr>
                <w:color w:val="000000"/>
              </w:rPr>
            </w:pPr>
            <w:r>
              <w:rPr>
                <w:rFonts w:hint="eastAsia"/>
                <w:color w:val="000000"/>
                <w:lang w:eastAsia="zh-CN"/>
              </w:rPr>
              <w:t>180g</w:t>
            </w:r>
          </w:p>
        </w:tc>
        <w:tc>
          <w:tcPr>
            <w:tcW w:w="264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214C19">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65408" behindDoc="0" locked="0" layoutInCell="1" allowOverlap="1">
                  <wp:simplePos x="0" y="0"/>
                  <wp:positionH relativeFrom="column">
                    <wp:posOffset>47625</wp:posOffset>
                  </wp:positionH>
                  <wp:positionV relativeFrom="paragraph">
                    <wp:posOffset>161925</wp:posOffset>
                  </wp:positionV>
                  <wp:extent cx="1396365" cy="692150"/>
                  <wp:effectExtent l="0" t="0" r="13335" b="12700"/>
                  <wp:wrapNone/>
                  <wp:docPr id="4" name="图片_56"/>
                  <wp:cNvGraphicFramePr/>
                  <a:graphic xmlns:a="http://schemas.openxmlformats.org/drawingml/2006/main">
                    <a:graphicData uri="http://schemas.openxmlformats.org/drawingml/2006/picture">
                      <pic:pic xmlns:pic="http://schemas.openxmlformats.org/drawingml/2006/picture">
                        <pic:nvPicPr>
                          <pic:cNvPr id="4" name="图片_56"/>
                          <pic:cNvPicPr/>
                        </pic:nvPicPr>
                        <pic:blipFill>
                          <a:blip r:embed="rId13" cstate="print"/>
                          <a:stretch>
                            <a:fillRect/>
                          </a:stretch>
                        </pic:blipFill>
                        <pic:spPr>
                          <a:xfrm>
                            <a:off x="0" y="0"/>
                            <a:ext cx="1396365" cy="692150"/>
                          </a:xfrm>
                          <a:prstGeom prst="rect">
                            <a:avLst/>
                          </a:prstGeom>
                          <a:noFill/>
                          <a:ln>
                            <a:noFill/>
                          </a:ln>
                        </pic:spPr>
                      </pic:pic>
                    </a:graphicData>
                  </a:graphic>
                </wp:anchor>
              </w:drawing>
            </w:r>
          </w:p>
        </w:tc>
      </w:tr>
      <w:tr w14:paraId="45525CD3">
        <w:tblPrEx>
          <w:tblCellMar>
            <w:top w:w="0" w:type="dxa"/>
            <w:left w:w="108" w:type="dxa"/>
            <w:bottom w:w="0" w:type="dxa"/>
            <w:right w:w="108" w:type="dxa"/>
          </w:tblCellMar>
        </w:tblPrEx>
        <w:trPr>
          <w:trHeight w:val="1800" w:hRule="atLeast"/>
          <w:jc w:val="center"/>
        </w:trPr>
        <w:tc>
          <w:tcPr>
            <w:tcW w:w="68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6CB797">
            <w:pPr>
              <w:widowControl/>
              <w:jc w:val="center"/>
              <w:textAlignment w:val="center"/>
              <w:rPr>
                <w:color w:val="000000"/>
              </w:rPr>
            </w:pPr>
            <w:r>
              <w:rPr>
                <w:rFonts w:hint="eastAsia"/>
                <w:color w:val="000000"/>
                <w:lang w:eastAsia="zh-CN"/>
              </w:rPr>
              <w:t>5</w:t>
            </w:r>
          </w:p>
        </w:tc>
        <w:tc>
          <w:tcPr>
            <w:tcW w:w="91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42989A3">
            <w:pPr>
              <w:widowControl/>
              <w:jc w:val="center"/>
              <w:textAlignment w:val="center"/>
              <w:rPr>
                <w:color w:val="000000"/>
              </w:rPr>
            </w:pPr>
            <w:r>
              <w:rPr>
                <w:rFonts w:hint="eastAsia"/>
                <w:color w:val="000000"/>
                <w:lang w:eastAsia="zh-CN"/>
              </w:rPr>
              <w:t>牙刷</w:t>
            </w:r>
          </w:p>
        </w:tc>
        <w:tc>
          <w:tcPr>
            <w:tcW w:w="29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8B817F0">
            <w:pPr>
              <w:widowControl/>
              <w:jc w:val="center"/>
              <w:textAlignment w:val="center"/>
              <w:rPr>
                <w:color w:val="000000"/>
                <w:lang w:eastAsia="zh-CN"/>
              </w:rPr>
            </w:pPr>
            <w:r>
              <w:rPr>
                <w:rFonts w:hint="eastAsia"/>
                <w:color w:val="000000"/>
                <w:lang w:eastAsia="zh-CN"/>
              </w:rPr>
              <w:t>好来牙刷（弹力深洁）细丝软毛2支装</w:t>
            </w:r>
          </w:p>
        </w:tc>
        <w:tc>
          <w:tcPr>
            <w:tcW w:w="112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9898600">
            <w:pPr>
              <w:widowControl/>
              <w:jc w:val="center"/>
              <w:textAlignment w:val="center"/>
              <w:rPr>
                <w:color w:val="000000"/>
              </w:rPr>
            </w:pPr>
            <w:r>
              <w:rPr>
                <w:rFonts w:hint="eastAsia"/>
                <w:color w:val="000000"/>
                <w:lang w:eastAsia="zh-CN"/>
              </w:rPr>
              <w:t>组</w:t>
            </w:r>
          </w:p>
        </w:tc>
        <w:tc>
          <w:tcPr>
            <w:tcW w:w="264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8759B16">
            <w:pPr>
              <w:widowControl/>
              <w:jc w:val="center"/>
              <w:textAlignment w:val="center"/>
              <w:rPr>
                <w:color w:val="000000"/>
              </w:rPr>
            </w:pPr>
            <w:r>
              <w:rPr>
                <w:rFonts w:hint="eastAsia"/>
                <w:color w:val="000000"/>
                <w:lang w:eastAsia="zh-CN"/>
              </w:rPr>
              <w:drawing>
                <wp:inline distT="0" distB="0" distL="114300" distR="114300">
                  <wp:extent cx="1143000" cy="1143000"/>
                  <wp:effectExtent l="0" t="0" r="0" b="0"/>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4" cstate="print"/>
                          <a:stretch>
                            <a:fillRect/>
                          </a:stretch>
                        </pic:blipFill>
                        <pic:spPr>
                          <a:xfrm>
                            <a:off x="0" y="0"/>
                            <a:ext cx="1143000" cy="1143000"/>
                          </a:xfrm>
                          <a:prstGeom prst="rect">
                            <a:avLst/>
                          </a:prstGeom>
                          <a:noFill/>
                          <a:ln w="9525">
                            <a:noFill/>
                          </a:ln>
                        </pic:spPr>
                      </pic:pic>
                    </a:graphicData>
                  </a:graphic>
                </wp:inline>
              </w:drawing>
            </w:r>
          </w:p>
        </w:tc>
      </w:tr>
      <w:tr w14:paraId="022C1D63">
        <w:tblPrEx>
          <w:tblCellMar>
            <w:top w:w="0" w:type="dxa"/>
            <w:left w:w="108" w:type="dxa"/>
            <w:bottom w:w="0" w:type="dxa"/>
            <w:right w:w="108" w:type="dxa"/>
          </w:tblCellMar>
        </w:tblPrEx>
        <w:trPr>
          <w:trHeight w:val="1800" w:hRule="atLeast"/>
          <w:jc w:val="center"/>
        </w:trPr>
        <w:tc>
          <w:tcPr>
            <w:tcW w:w="68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9723582">
            <w:pPr>
              <w:widowControl/>
              <w:jc w:val="center"/>
              <w:textAlignment w:val="center"/>
              <w:rPr>
                <w:color w:val="000000"/>
              </w:rPr>
            </w:pPr>
            <w:r>
              <w:rPr>
                <w:rFonts w:hint="eastAsia"/>
                <w:color w:val="000000"/>
                <w:lang w:eastAsia="zh-CN"/>
              </w:rPr>
              <w:t>8</w:t>
            </w:r>
          </w:p>
        </w:tc>
        <w:tc>
          <w:tcPr>
            <w:tcW w:w="91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44551C">
            <w:pPr>
              <w:widowControl/>
              <w:jc w:val="center"/>
              <w:textAlignment w:val="center"/>
              <w:rPr>
                <w:color w:val="000000"/>
              </w:rPr>
            </w:pPr>
            <w:r>
              <w:rPr>
                <w:rFonts w:hint="eastAsia"/>
                <w:color w:val="000000"/>
                <w:lang w:eastAsia="zh-CN"/>
              </w:rPr>
              <w:t>毛巾</w:t>
            </w:r>
          </w:p>
        </w:tc>
        <w:tc>
          <w:tcPr>
            <w:tcW w:w="292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0548820">
            <w:pPr>
              <w:widowControl/>
              <w:jc w:val="center"/>
              <w:textAlignment w:val="center"/>
              <w:rPr>
                <w:color w:val="000000"/>
                <w:lang w:eastAsia="zh-CN"/>
              </w:rPr>
            </w:pPr>
            <w:r>
              <w:rPr>
                <w:rFonts w:hint="eastAsia"/>
                <w:color w:val="000000"/>
                <w:lang w:eastAsia="zh-CN"/>
              </w:rPr>
              <w:t>洁丽雅241347MA经典印象坐标毛巾</w:t>
            </w:r>
          </w:p>
        </w:tc>
        <w:tc>
          <w:tcPr>
            <w:tcW w:w="112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E80064">
            <w:pPr>
              <w:widowControl/>
              <w:jc w:val="center"/>
              <w:textAlignment w:val="center"/>
              <w:rPr>
                <w:color w:val="000000"/>
              </w:rPr>
            </w:pPr>
            <w:r>
              <w:rPr>
                <w:rFonts w:hint="eastAsia"/>
                <w:color w:val="000000"/>
                <w:lang w:eastAsia="zh-CN"/>
              </w:rPr>
              <w:t>1条装</w:t>
            </w:r>
          </w:p>
        </w:tc>
        <w:tc>
          <w:tcPr>
            <w:tcW w:w="264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6C8F4FB">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66432" behindDoc="0" locked="0" layoutInCell="1" allowOverlap="1">
                  <wp:simplePos x="0" y="0"/>
                  <wp:positionH relativeFrom="column">
                    <wp:posOffset>342900</wp:posOffset>
                  </wp:positionH>
                  <wp:positionV relativeFrom="paragraph">
                    <wp:posOffset>57150</wp:posOffset>
                  </wp:positionV>
                  <wp:extent cx="891540" cy="895985"/>
                  <wp:effectExtent l="0" t="0" r="3810" b="18415"/>
                  <wp:wrapNone/>
                  <wp:docPr id="6" name="图片_18"/>
                  <wp:cNvGraphicFramePr/>
                  <a:graphic xmlns:a="http://schemas.openxmlformats.org/drawingml/2006/main">
                    <a:graphicData uri="http://schemas.openxmlformats.org/drawingml/2006/picture">
                      <pic:pic xmlns:pic="http://schemas.openxmlformats.org/drawingml/2006/picture">
                        <pic:nvPicPr>
                          <pic:cNvPr id="6" name="图片_18"/>
                          <pic:cNvPicPr/>
                        </pic:nvPicPr>
                        <pic:blipFill>
                          <a:blip r:embed="rId15" cstate="print"/>
                          <a:stretch>
                            <a:fillRect/>
                          </a:stretch>
                        </pic:blipFill>
                        <pic:spPr>
                          <a:xfrm>
                            <a:off x="0" y="0"/>
                            <a:ext cx="891540" cy="895985"/>
                          </a:xfrm>
                          <a:prstGeom prst="rect">
                            <a:avLst/>
                          </a:prstGeom>
                          <a:noFill/>
                          <a:ln>
                            <a:noFill/>
                          </a:ln>
                        </pic:spPr>
                      </pic:pic>
                    </a:graphicData>
                  </a:graphic>
                </wp:anchor>
              </w:drawing>
            </w:r>
          </w:p>
        </w:tc>
      </w:tr>
      <w:tr w14:paraId="00A6F6EF">
        <w:tblPrEx>
          <w:tblCellMar>
            <w:top w:w="0" w:type="dxa"/>
            <w:left w:w="108" w:type="dxa"/>
            <w:bottom w:w="0" w:type="dxa"/>
            <w:right w:w="108" w:type="dxa"/>
          </w:tblCellMar>
        </w:tblPrEx>
        <w:trPr>
          <w:trHeight w:val="1800" w:hRule="atLeast"/>
          <w:jc w:val="center"/>
        </w:trPr>
        <w:tc>
          <w:tcPr>
            <w:tcW w:w="68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8C2E4A5">
            <w:pPr>
              <w:widowControl/>
              <w:jc w:val="center"/>
              <w:textAlignment w:val="center"/>
              <w:rPr>
                <w:color w:val="000000"/>
              </w:rPr>
            </w:pPr>
            <w:r>
              <w:rPr>
                <w:rFonts w:hint="eastAsia"/>
                <w:color w:val="000000"/>
                <w:lang w:eastAsia="zh-CN"/>
              </w:rPr>
              <w:t>7</w:t>
            </w:r>
          </w:p>
        </w:tc>
        <w:tc>
          <w:tcPr>
            <w:tcW w:w="91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B82EBF">
            <w:pPr>
              <w:widowControl/>
              <w:jc w:val="center"/>
              <w:textAlignment w:val="center"/>
              <w:rPr>
                <w:color w:val="000000"/>
              </w:rPr>
            </w:pPr>
            <w:r>
              <w:rPr>
                <w:rFonts w:hint="eastAsia"/>
                <w:color w:val="000000"/>
                <w:lang w:eastAsia="zh-CN"/>
              </w:rPr>
              <w:t>抽纸</w:t>
            </w:r>
          </w:p>
        </w:tc>
        <w:tc>
          <w:tcPr>
            <w:tcW w:w="292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490443E">
            <w:pPr>
              <w:widowControl/>
              <w:jc w:val="center"/>
              <w:textAlignment w:val="center"/>
              <w:rPr>
                <w:color w:val="000000"/>
                <w:lang w:eastAsia="zh-CN"/>
              </w:rPr>
            </w:pPr>
            <w:r>
              <w:rPr>
                <w:rFonts w:hint="eastAsia"/>
                <w:color w:val="000000"/>
                <w:lang w:eastAsia="zh-CN"/>
              </w:rPr>
              <w:t>心相印茶语丝享系列三层压花抽纸M码</w:t>
            </w:r>
          </w:p>
        </w:tc>
        <w:tc>
          <w:tcPr>
            <w:tcW w:w="112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92E1A0">
            <w:pPr>
              <w:widowControl/>
              <w:jc w:val="center"/>
              <w:textAlignment w:val="center"/>
              <w:rPr>
                <w:color w:val="000000"/>
              </w:rPr>
            </w:pPr>
            <w:r>
              <w:rPr>
                <w:rFonts w:hint="eastAsia"/>
                <w:color w:val="000000"/>
                <w:lang w:eastAsia="zh-CN"/>
              </w:rPr>
              <w:t>120抽*8包</w:t>
            </w:r>
          </w:p>
        </w:tc>
        <w:tc>
          <w:tcPr>
            <w:tcW w:w="264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9496F3">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67456" behindDoc="0" locked="0" layoutInCell="1" allowOverlap="1">
                  <wp:simplePos x="0" y="0"/>
                  <wp:positionH relativeFrom="column">
                    <wp:posOffset>304800</wp:posOffset>
                  </wp:positionH>
                  <wp:positionV relativeFrom="paragraph">
                    <wp:posOffset>73660</wp:posOffset>
                  </wp:positionV>
                  <wp:extent cx="866775" cy="862965"/>
                  <wp:effectExtent l="0" t="0" r="9525" b="13335"/>
                  <wp:wrapNone/>
                  <wp:docPr id="7" name="图片_7"/>
                  <wp:cNvGraphicFramePr/>
                  <a:graphic xmlns:a="http://schemas.openxmlformats.org/drawingml/2006/main">
                    <a:graphicData uri="http://schemas.openxmlformats.org/drawingml/2006/picture">
                      <pic:pic xmlns:pic="http://schemas.openxmlformats.org/drawingml/2006/picture">
                        <pic:nvPicPr>
                          <pic:cNvPr id="7" name="图片_7"/>
                          <pic:cNvPicPr/>
                        </pic:nvPicPr>
                        <pic:blipFill>
                          <a:blip r:embed="rId16" cstate="print"/>
                          <a:stretch>
                            <a:fillRect/>
                          </a:stretch>
                        </pic:blipFill>
                        <pic:spPr>
                          <a:xfrm>
                            <a:off x="0" y="0"/>
                            <a:ext cx="866775" cy="862965"/>
                          </a:xfrm>
                          <a:prstGeom prst="rect">
                            <a:avLst/>
                          </a:prstGeom>
                          <a:noFill/>
                          <a:ln>
                            <a:noFill/>
                          </a:ln>
                        </pic:spPr>
                      </pic:pic>
                    </a:graphicData>
                  </a:graphic>
                </wp:anchor>
              </w:drawing>
            </w:r>
          </w:p>
        </w:tc>
      </w:tr>
      <w:tr w14:paraId="24E402F5">
        <w:tblPrEx>
          <w:tblCellMar>
            <w:top w:w="0" w:type="dxa"/>
            <w:left w:w="108" w:type="dxa"/>
            <w:bottom w:w="0" w:type="dxa"/>
            <w:right w:w="108" w:type="dxa"/>
          </w:tblCellMar>
        </w:tblPrEx>
        <w:trPr>
          <w:trHeight w:val="1800" w:hRule="atLeast"/>
          <w:jc w:val="center"/>
        </w:trPr>
        <w:tc>
          <w:tcPr>
            <w:tcW w:w="68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1C956F">
            <w:pPr>
              <w:widowControl/>
              <w:jc w:val="center"/>
              <w:textAlignment w:val="center"/>
              <w:rPr>
                <w:color w:val="000000"/>
              </w:rPr>
            </w:pPr>
            <w:r>
              <w:rPr>
                <w:rFonts w:hint="eastAsia"/>
                <w:color w:val="000000"/>
                <w:lang w:eastAsia="zh-CN"/>
              </w:rPr>
              <w:t>8</w:t>
            </w:r>
          </w:p>
        </w:tc>
        <w:tc>
          <w:tcPr>
            <w:tcW w:w="91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7969183">
            <w:pPr>
              <w:widowControl/>
              <w:jc w:val="center"/>
              <w:textAlignment w:val="center"/>
              <w:rPr>
                <w:color w:val="000000"/>
              </w:rPr>
            </w:pPr>
            <w:r>
              <w:rPr>
                <w:rFonts w:hint="eastAsia"/>
                <w:color w:val="000000"/>
                <w:lang w:eastAsia="zh-CN"/>
              </w:rPr>
              <w:t>卷纸</w:t>
            </w:r>
          </w:p>
        </w:tc>
        <w:tc>
          <w:tcPr>
            <w:tcW w:w="292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D40EFEF">
            <w:pPr>
              <w:widowControl/>
              <w:jc w:val="center"/>
              <w:textAlignment w:val="center"/>
              <w:rPr>
                <w:color w:val="000000"/>
                <w:lang w:eastAsia="zh-CN"/>
              </w:rPr>
            </w:pPr>
            <w:r>
              <w:rPr>
                <w:rFonts w:hint="eastAsia"/>
                <w:color w:val="000000"/>
                <w:lang w:eastAsia="zh-CN"/>
              </w:rPr>
              <w:t>心相印茶语系列柔厚无香四层卷筒卫生纸</w:t>
            </w:r>
          </w:p>
        </w:tc>
        <w:tc>
          <w:tcPr>
            <w:tcW w:w="112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42A1CC0">
            <w:pPr>
              <w:widowControl/>
              <w:jc w:val="center"/>
              <w:textAlignment w:val="center"/>
              <w:rPr>
                <w:color w:val="000000"/>
              </w:rPr>
            </w:pPr>
            <w:r>
              <w:rPr>
                <w:rFonts w:hint="eastAsia"/>
                <w:color w:val="000000"/>
                <w:lang w:eastAsia="zh-CN"/>
              </w:rPr>
              <w:t>183g*10卷</w:t>
            </w:r>
          </w:p>
        </w:tc>
        <w:tc>
          <w:tcPr>
            <w:tcW w:w="264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43186E">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68480" behindDoc="0" locked="0" layoutInCell="1" allowOverlap="1">
                  <wp:simplePos x="0" y="0"/>
                  <wp:positionH relativeFrom="column">
                    <wp:posOffset>276225</wp:posOffset>
                  </wp:positionH>
                  <wp:positionV relativeFrom="paragraph">
                    <wp:posOffset>44450</wp:posOffset>
                  </wp:positionV>
                  <wp:extent cx="963295" cy="963295"/>
                  <wp:effectExtent l="0" t="0" r="8255" b="8255"/>
                  <wp:wrapNone/>
                  <wp:docPr id="8" name="图片_5"/>
                  <wp:cNvGraphicFramePr/>
                  <a:graphic xmlns:a="http://schemas.openxmlformats.org/drawingml/2006/main">
                    <a:graphicData uri="http://schemas.openxmlformats.org/drawingml/2006/picture">
                      <pic:pic xmlns:pic="http://schemas.openxmlformats.org/drawingml/2006/picture">
                        <pic:nvPicPr>
                          <pic:cNvPr id="8" name="图片_5"/>
                          <pic:cNvPicPr/>
                        </pic:nvPicPr>
                        <pic:blipFill>
                          <a:blip r:embed="rId17" cstate="print"/>
                          <a:stretch>
                            <a:fillRect/>
                          </a:stretch>
                        </pic:blipFill>
                        <pic:spPr>
                          <a:xfrm>
                            <a:off x="0" y="0"/>
                            <a:ext cx="963295" cy="963295"/>
                          </a:xfrm>
                          <a:prstGeom prst="rect">
                            <a:avLst/>
                          </a:prstGeom>
                          <a:noFill/>
                          <a:ln>
                            <a:noFill/>
                          </a:ln>
                        </pic:spPr>
                      </pic:pic>
                    </a:graphicData>
                  </a:graphic>
                </wp:anchor>
              </w:drawing>
            </w:r>
          </w:p>
        </w:tc>
      </w:tr>
      <w:tr w14:paraId="126513FC">
        <w:tblPrEx>
          <w:tblCellMar>
            <w:top w:w="0" w:type="dxa"/>
            <w:left w:w="108" w:type="dxa"/>
            <w:bottom w:w="0" w:type="dxa"/>
            <w:right w:w="108" w:type="dxa"/>
          </w:tblCellMar>
        </w:tblPrEx>
        <w:trPr>
          <w:trHeight w:val="1800" w:hRule="atLeast"/>
          <w:jc w:val="center"/>
        </w:trPr>
        <w:tc>
          <w:tcPr>
            <w:tcW w:w="68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7C8A37">
            <w:pPr>
              <w:widowControl/>
              <w:jc w:val="center"/>
              <w:textAlignment w:val="center"/>
              <w:rPr>
                <w:color w:val="000000"/>
              </w:rPr>
            </w:pPr>
            <w:r>
              <w:rPr>
                <w:rFonts w:hint="eastAsia"/>
                <w:color w:val="000000"/>
                <w:lang w:eastAsia="zh-CN"/>
              </w:rPr>
              <w:t>9</w:t>
            </w:r>
          </w:p>
        </w:tc>
        <w:tc>
          <w:tcPr>
            <w:tcW w:w="91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4464368">
            <w:pPr>
              <w:widowControl/>
              <w:jc w:val="center"/>
              <w:textAlignment w:val="center"/>
              <w:rPr>
                <w:color w:val="000000"/>
              </w:rPr>
            </w:pPr>
            <w:r>
              <w:rPr>
                <w:rFonts w:hint="eastAsia"/>
                <w:color w:val="000000"/>
                <w:lang w:eastAsia="zh-CN"/>
              </w:rPr>
              <w:t>洗衣皂</w:t>
            </w:r>
          </w:p>
        </w:tc>
        <w:tc>
          <w:tcPr>
            <w:tcW w:w="292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5110FA6">
            <w:pPr>
              <w:widowControl/>
              <w:jc w:val="center"/>
              <w:textAlignment w:val="center"/>
              <w:rPr>
                <w:color w:val="000000"/>
                <w:lang w:eastAsia="zh-CN"/>
              </w:rPr>
            </w:pPr>
            <w:r>
              <w:rPr>
                <w:rFonts w:hint="eastAsia"/>
                <w:color w:val="000000"/>
                <w:lang w:eastAsia="zh-CN"/>
              </w:rPr>
              <w:t>立白新椰油精华洗衣皂</w:t>
            </w:r>
          </w:p>
        </w:tc>
        <w:tc>
          <w:tcPr>
            <w:tcW w:w="112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697DF9">
            <w:pPr>
              <w:widowControl/>
              <w:jc w:val="center"/>
              <w:textAlignment w:val="center"/>
              <w:rPr>
                <w:color w:val="000000"/>
              </w:rPr>
            </w:pPr>
            <w:r>
              <w:rPr>
                <w:rFonts w:hint="eastAsia"/>
                <w:color w:val="000000"/>
                <w:lang w:eastAsia="zh-CN"/>
              </w:rPr>
              <w:t>205g*2</w:t>
            </w:r>
          </w:p>
        </w:tc>
        <w:tc>
          <w:tcPr>
            <w:tcW w:w="264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AFA1CE">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69504" behindDoc="0" locked="0" layoutInCell="1" allowOverlap="1">
                  <wp:simplePos x="0" y="0"/>
                  <wp:positionH relativeFrom="column">
                    <wp:posOffset>28575</wp:posOffset>
                  </wp:positionH>
                  <wp:positionV relativeFrom="paragraph">
                    <wp:posOffset>123825</wp:posOffset>
                  </wp:positionV>
                  <wp:extent cx="1473200" cy="817880"/>
                  <wp:effectExtent l="0" t="0" r="12700" b="1270"/>
                  <wp:wrapNone/>
                  <wp:docPr id="9" name="图片_4"/>
                  <wp:cNvGraphicFramePr/>
                  <a:graphic xmlns:a="http://schemas.openxmlformats.org/drawingml/2006/main">
                    <a:graphicData uri="http://schemas.openxmlformats.org/drawingml/2006/picture">
                      <pic:pic xmlns:pic="http://schemas.openxmlformats.org/drawingml/2006/picture">
                        <pic:nvPicPr>
                          <pic:cNvPr id="9" name="图片_4"/>
                          <pic:cNvPicPr/>
                        </pic:nvPicPr>
                        <pic:blipFill>
                          <a:blip r:embed="rId18" cstate="print"/>
                          <a:stretch>
                            <a:fillRect/>
                          </a:stretch>
                        </pic:blipFill>
                        <pic:spPr>
                          <a:xfrm>
                            <a:off x="0" y="0"/>
                            <a:ext cx="1473200" cy="817880"/>
                          </a:xfrm>
                          <a:prstGeom prst="rect">
                            <a:avLst/>
                          </a:prstGeom>
                          <a:noFill/>
                          <a:ln>
                            <a:noFill/>
                          </a:ln>
                        </pic:spPr>
                      </pic:pic>
                    </a:graphicData>
                  </a:graphic>
                </wp:anchor>
              </w:drawing>
            </w:r>
          </w:p>
        </w:tc>
      </w:tr>
    </w:tbl>
    <w:p w14:paraId="0841199D">
      <w:pPr>
        <w:tabs>
          <w:tab w:val="left" w:pos="9751"/>
        </w:tabs>
        <w:spacing w:line="360" w:lineRule="auto"/>
        <w:ind w:right="34"/>
        <w:rPr>
          <w:b/>
          <w:sz w:val="24"/>
          <w:szCs w:val="24"/>
        </w:rPr>
      </w:pPr>
    </w:p>
    <w:tbl>
      <w:tblPr>
        <w:tblStyle w:val="46"/>
        <w:tblW w:w="8301" w:type="dxa"/>
        <w:jc w:val="center"/>
        <w:tblLayout w:type="fixed"/>
        <w:tblCellMar>
          <w:top w:w="0" w:type="dxa"/>
          <w:left w:w="108" w:type="dxa"/>
          <w:bottom w:w="0" w:type="dxa"/>
          <w:right w:w="108" w:type="dxa"/>
        </w:tblCellMar>
      </w:tblPr>
      <w:tblGrid>
        <w:gridCol w:w="698"/>
        <w:gridCol w:w="927"/>
        <w:gridCol w:w="2878"/>
        <w:gridCol w:w="1186"/>
        <w:gridCol w:w="2612"/>
      </w:tblGrid>
      <w:tr w14:paraId="6914A7FE">
        <w:tblPrEx>
          <w:tblCellMar>
            <w:top w:w="0" w:type="dxa"/>
            <w:left w:w="108" w:type="dxa"/>
            <w:bottom w:w="0" w:type="dxa"/>
            <w:right w:w="108" w:type="dxa"/>
          </w:tblCellMar>
        </w:tblPrEx>
        <w:trPr>
          <w:trHeight w:val="400" w:hRule="atLeast"/>
          <w:jc w:val="center"/>
        </w:trPr>
        <w:tc>
          <w:tcPr>
            <w:tcW w:w="8301" w:type="dxa"/>
            <w:gridSpan w:val="5"/>
            <w:tcBorders>
              <w:top w:val="nil"/>
              <w:left w:val="nil"/>
              <w:bottom w:val="nil"/>
              <w:right w:val="nil"/>
            </w:tcBorders>
            <w:shd w:val="clear" w:color="auto" w:fill="auto"/>
            <w:noWrap/>
            <w:vAlign w:val="center"/>
          </w:tcPr>
          <w:p w14:paraId="783FA584">
            <w:pPr>
              <w:widowControl/>
              <w:jc w:val="center"/>
              <w:textAlignment w:val="center"/>
              <w:rPr>
                <w:b/>
                <w:bCs/>
                <w:color w:val="000000"/>
              </w:rPr>
            </w:pPr>
            <w:r>
              <w:rPr>
                <w:rFonts w:hint="eastAsia"/>
                <w:b/>
                <w:bCs/>
                <w:color w:val="000000"/>
                <w:lang w:eastAsia="zh-CN"/>
              </w:rPr>
              <w:t>套餐4A</w:t>
            </w:r>
          </w:p>
        </w:tc>
      </w:tr>
      <w:tr w14:paraId="59A3C5E2">
        <w:tblPrEx>
          <w:tblCellMar>
            <w:top w:w="0" w:type="dxa"/>
            <w:left w:w="108" w:type="dxa"/>
            <w:bottom w:w="0" w:type="dxa"/>
            <w:right w:w="108" w:type="dxa"/>
          </w:tblCellMar>
        </w:tblPrEx>
        <w:trPr>
          <w:trHeight w:val="40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729DE67">
            <w:pPr>
              <w:widowControl/>
              <w:jc w:val="center"/>
              <w:textAlignment w:val="center"/>
              <w:rPr>
                <w:b/>
                <w:bCs/>
                <w:color w:val="000000"/>
              </w:rPr>
            </w:pPr>
            <w:r>
              <w:rPr>
                <w:rFonts w:hint="eastAsia"/>
                <w:b/>
                <w:bCs/>
                <w:color w:val="000000"/>
                <w:lang w:eastAsia="zh-CN"/>
              </w:rPr>
              <w:t>序号</w:t>
            </w:r>
          </w:p>
        </w:tc>
        <w:tc>
          <w:tcPr>
            <w:tcW w:w="3805"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03C6D0">
            <w:pPr>
              <w:widowControl/>
              <w:jc w:val="center"/>
              <w:textAlignment w:val="center"/>
              <w:rPr>
                <w:b/>
                <w:bCs/>
                <w:color w:val="000000"/>
              </w:rPr>
            </w:pPr>
            <w:r>
              <w:rPr>
                <w:rFonts w:hint="eastAsia"/>
                <w:b/>
                <w:bCs/>
                <w:color w:val="000000"/>
                <w:lang w:eastAsia="zh-CN"/>
              </w:rPr>
              <w:t>产品名称</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E0B48D">
            <w:pPr>
              <w:widowControl/>
              <w:jc w:val="center"/>
              <w:textAlignment w:val="center"/>
              <w:rPr>
                <w:b/>
                <w:bCs/>
                <w:color w:val="000000"/>
              </w:rPr>
            </w:pPr>
            <w:r>
              <w:rPr>
                <w:rFonts w:hint="eastAsia"/>
                <w:b/>
                <w:bCs/>
                <w:color w:val="000000"/>
                <w:lang w:eastAsia="zh-CN"/>
              </w:rPr>
              <w:t>规格</w:t>
            </w:r>
          </w:p>
        </w:tc>
        <w:tc>
          <w:tcPr>
            <w:tcW w:w="261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50A9E8C">
            <w:pPr>
              <w:widowControl/>
              <w:jc w:val="center"/>
              <w:textAlignment w:val="center"/>
              <w:rPr>
                <w:b/>
                <w:bCs/>
                <w:color w:val="000000"/>
              </w:rPr>
            </w:pPr>
            <w:r>
              <w:rPr>
                <w:rFonts w:hint="eastAsia"/>
                <w:b/>
                <w:bCs/>
                <w:color w:val="000000"/>
                <w:lang w:eastAsia="zh-CN"/>
              </w:rPr>
              <w:t>图片</w:t>
            </w:r>
          </w:p>
        </w:tc>
      </w:tr>
      <w:tr w14:paraId="0719F93A">
        <w:tblPrEx>
          <w:tblCellMar>
            <w:top w:w="0" w:type="dxa"/>
            <w:left w:w="108" w:type="dxa"/>
            <w:bottom w:w="0" w:type="dxa"/>
            <w:right w:w="108" w:type="dxa"/>
          </w:tblCellMar>
        </w:tblPrEx>
        <w:trPr>
          <w:trHeight w:val="180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60CD55">
            <w:pPr>
              <w:widowControl/>
              <w:jc w:val="center"/>
              <w:textAlignment w:val="center"/>
              <w:rPr>
                <w:color w:val="000000"/>
              </w:rPr>
            </w:pPr>
            <w:r>
              <w:rPr>
                <w:rFonts w:hint="eastAsia"/>
                <w:color w:val="000000"/>
                <w:lang w:eastAsia="zh-CN"/>
              </w:rPr>
              <w:t>1</w:t>
            </w:r>
          </w:p>
        </w:tc>
        <w:tc>
          <w:tcPr>
            <w:tcW w:w="927" w:type="dxa"/>
            <w:tcBorders>
              <w:top w:val="single" w:color="000000" w:sz="8" w:space="0"/>
              <w:left w:val="single" w:color="000000" w:sz="8" w:space="0"/>
              <w:bottom w:val="single" w:color="auto" w:sz="4" w:space="0"/>
              <w:right w:val="single" w:color="000000" w:sz="8" w:space="0"/>
            </w:tcBorders>
            <w:shd w:val="clear" w:color="auto" w:fill="auto"/>
            <w:noWrap/>
            <w:vAlign w:val="center"/>
          </w:tcPr>
          <w:p w14:paraId="7F391B9D">
            <w:pPr>
              <w:widowControl/>
              <w:jc w:val="center"/>
              <w:textAlignment w:val="center"/>
              <w:rPr>
                <w:color w:val="000000"/>
              </w:rPr>
            </w:pPr>
            <w:r>
              <w:rPr>
                <w:rFonts w:hint="eastAsia"/>
                <w:color w:val="000000"/>
                <w:lang w:eastAsia="zh-CN"/>
              </w:rPr>
              <w:t>洗衣液</w:t>
            </w:r>
          </w:p>
        </w:tc>
        <w:tc>
          <w:tcPr>
            <w:tcW w:w="28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32BF21">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ype="textWrapping"/>
            </w:r>
            <w:r>
              <w:rPr>
                <w:rFonts w:hint="eastAsia"/>
                <w:color w:val="000000"/>
                <w:lang w:eastAsia="zh-CN"/>
              </w:rPr>
              <w:t>（梦幻格拉斯玫瑰）</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A2437AB">
            <w:pPr>
              <w:widowControl/>
              <w:jc w:val="center"/>
              <w:textAlignment w:val="center"/>
              <w:rPr>
                <w:color w:val="000000"/>
              </w:rPr>
            </w:pPr>
            <w:r>
              <w:rPr>
                <w:rFonts w:hint="eastAsia"/>
                <w:color w:val="000000"/>
                <w:lang w:eastAsia="zh-CN"/>
              </w:rPr>
              <w:t>2.88kg*1</w:t>
            </w:r>
          </w:p>
        </w:tc>
        <w:tc>
          <w:tcPr>
            <w:tcW w:w="261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5E5A68">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70528" behindDoc="0" locked="0" layoutInCell="1" allowOverlap="1">
                  <wp:simplePos x="0" y="0"/>
                  <wp:positionH relativeFrom="column">
                    <wp:posOffset>375285</wp:posOffset>
                  </wp:positionH>
                  <wp:positionV relativeFrom="paragraph">
                    <wp:posOffset>46990</wp:posOffset>
                  </wp:positionV>
                  <wp:extent cx="977265" cy="972185"/>
                  <wp:effectExtent l="0" t="0" r="13335" b="18415"/>
                  <wp:wrapNone/>
                  <wp:docPr id="27" name="图片_39"/>
                  <wp:cNvGraphicFramePr/>
                  <a:graphic xmlns:a="http://schemas.openxmlformats.org/drawingml/2006/main">
                    <a:graphicData uri="http://schemas.openxmlformats.org/drawingml/2006/picture">
                      <pic:pic xmlns:pic="http://schemas.openxmlformats.org/drawingml/2006/picture">
                        <pic:nvPicPr>
                          <pic:cNvPr id="27" name="图片_39"/>
                          <pic:cNvPicPr/>
                        </pic:nvPicPr>
                        <pic:blipFill>
                          <a:blip r:embed="rId19" cstate="print"/>
                          <a:stretch>
                            <a:fillRect/>
                          </a:stretch>
                        </pic:blipFill>
                        <pic:spPr>
                          <a:xfrm>
                            <a:off x="0" y="0"/>
                            <a:ext cx="977265" cy="972185"/>
                          </a:xfrm>
                          <a:prstGeom prst="rect">
                            <a:avLst/>
                          </a:prstGeom>
                          <a:noFill/>
                          <a:ln>
                            <a:noFill/>
                          </a:ln>
                        </pic:spPr>
                      </pic:pic>
                    </a:graphicData>
                  </a:graphic>
                </wp:anchor>
              </w:drawing>
            </w:r>
          </w:p>
        </w:tc>
      </w:tr>
      <w:tr w14:paraId="573B44E1">
        <w:tblPrEx>
          <w:tblCellMar>
            <w:top w:w="0" w:type="dxa"/>
            <w:left w:w="108" w:type="dxa"/>
            <w:bottom w:w="0" w:type="dxa"/>
            <w:right w:w="108" w:type="dxa"/>
          </w:tblCellMar>
        </w:tblPrEx>
        <w:trPr>
          <w:trHeight w:val="1800" w:hRule="atLeast"/>
          <w:jc w:val="center"/>
        </w:trPr>
        <w:tc>
          <w:tcPr>
            <w:tcW w:w="698" w:type="dxa"/>
            <w:tcBorders>
              <w:top w:val="single" w:color="000000" w:sz="8" w:space="0"/>
              <w:left w:val="single" w:color="000000" w:sz="8" w:space="0"/>
              <w:bottom w:val="single" w:color="000000" w:sz="8" w:space="0"/>
              <w:right w:val="single" w:color="auto" w:sz="4" w:space="0"/>
            </w:tcBorders>
            <w:shd w:val="clear" w:color="auto" w:fill="auto"/>
            <w:noWrap/>
            <w:vAlign w:val="center"/>
          </w:tcPr>
          <w:p w14:paraId="2EA5875F">
            <w:pPr>
              <w:widowControl/>
              <w:jc w:val="center"/>
              <w:textAlignment w:val="center"/>
              <w:rPr>
                <w:color w:val="000000"/>
              </w:rPr>
            </w:pPr>
            <w:r>
              <w:rPr>
                <w:rFonts w:hint="eastAsia"/>
                <w:color w:val="000000"/>
                <w:lang w:eastAsia="zh-CN"/>
              </w:rPr>
              <w:t>2</w:t>
            </w:r>
          </w:p>
        </w:tc>
        <w:tc>
          <w:tcPr>
            <w:tcW w:w="927"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F1A5762">
            <w:pPr>
              <w:widowControl/>
              <w:jc w:val="center"/>
              <w:textAlignment w:val="center"/>
              <w:rPr>
                <w:color w:val="000000"/>
              </w:rPr>
            </w:pPr>
            <w:r>
              <w:rPr>
                <w:rFonts w:hint="eastAsia"/>
                <w:color w:val="000000"/>
                <w:lang w:eastAsia="zh-CN"/>
              </w:rPr>
              <w:t>沐浴露</w:t>
            </w:r>
          </w:p>
        </w:tc>
        <w:tc>
          <w:tcPr>
            <w:tcW w:w="2878" w:type="dxa"/>
            <w:tcBorders>
              <w:top w:val="single" w:color="000000" w:sz="8" w:space="0"/>
              <w:left w:val="single" w:color="auto" w:sz="4" w:space="0"/>
              <w:bottom w:val="single" w:color="000000" w:sz="8" w:space="0"/>
              <w:right w:val="single" w:color="000000" w:sz="8" w:space="0"/>
            </w:tcBorders>
            <w:shd w:val="clear" w:color="auto" w:fill="auto"/>
            <w:noWrap/>
            <w:vAlign w:val="center"/>
          </w:tcPr>
          <w:p w14:paraId="62BDE0C9">
            <w:pPr>
              <w:widowControl/>
              <w:jc w:val="center"/>
              <w:textAlignment w:val="center"/>
              <w:rPr>
                <w:color w:val="000000"/>
                <w:lang w:eastAsia="zh-CN"/>
              </w:rPr>
            </w:pPr>
            <w:r>
              <w:rPr>
                <w:rFonts w:hint="eastAsia"/>
                <w:color w:val="000000"/>
                <w:lang w:eastAsia="zh-CN"/>
              </w:rPr>
              <w:t>力士气泡爽肤香氛沐浴露白桃香770g</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DE50A5">
            <w:pPr>
              <w:widowControl/>
              <w:jc w:val="center"/>
              <w:textAlignment w:val="center"/>
              <w:rPr>
                <w:color w:val="000000"/>
              </w:rPr>
            </w:pPr>
            <w:r>
              <w:rPr>
                <w:rFonts w:hint="eastAsia"/>
                <w:color w:val="000000"/>
                <w:lang w:eastAsia="zh-CN"/>
              </w:rPr>
              <w:t>770g</w:t>
            </w:r>
          </w:p>
        </w:tc>
        <w:tc>
          <w:tcPr>
            <w:tcW w:w="261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581E43">
            <w:pPr>
              <w:jc w:val="center"/>
              <w:rPr>
                <w:color w:val="000000"/>
              </w:rPr>
            </w:pPr>
            <w:r>
              <w:rPr>
                <w:rFonts w:hint="eastAsia"/>
                <w:color w:val="000000"/>
                <w:bdr w:val="single" w:color="000000" w:sz="8" w:space="0"/>
                <w:lang w:eastAsia="zh-CN"/>
              </w:rPr>
              <w:drawing>
                <wp:anchor distT="0" distB="0" distL="114300" distR="114300" simplePos="0" relativeHeight="251671552" behindDoc="0" locked="0" layoutInCell="1" allowOverlap="1">
                  <wp:simplePos x="0" y="0"/>
                  <wp:positionH relativeFrom="column">
                    <wp:posOffset>558165</wp:posOffset>
                  </wp:positionH>
                  <wp:positionV relativeFrom="paragraph">
                    <wp:posOffset>-52705</wp:posOffset>
                  </wp:positionV>
                  <wp:extent cx="473075" cy="1040130"/>
                  <wp:effectExtent l="0" t="0" r="0" b="0"/>
                  <wp:wrapNone/>
                  <wp:docPr id="26" name="图片_38"/>
                  <wp:cNvGraphicFramePr/>
                  <a:graphic xmlns:a="http://schemas.openxmlformats.org/drawingml/2006/main">
                    <a:graphicData uri="http://schemas.openxmlformats.org/drawingml/2006/picture">
                      <pic:pic xmlns:pic="http://schemas.openxmlformats.org/drawingml/2006/picture">
                        <pic:nvPicPr>
                          <pic:cNvPr id="26" name="图片_38"/>
                          <pic:cNvPicPr/>
                        </pic:nvPicPr>
                        <pic:blipFill>
                          <a:blip r:embed="rId20" cstate="print"/>
                          <a:stretch>
                            <a:fillRect/>
                          </a:stretch>
                        </pic:blipFill>
                        <pic:spPr>
                          <a:xfrm>
                            <a:off x="0" y="0"/>
                            <a:ext cx="473075" cy="1040130"/>
                          </a:xfrm>
                          <a:prstGeom prst="rect">
                            <a:avLst/>
                          </a:prstGeom>
                          <a:noFill/>
                          <a:ln>
                            <a:noFill/>
                          </a:ln>
                        </pic:spPr>
                      </pic:pic>
                    </a:graphicData>
                  </a:graphic>
                </wp:anchor>
              </w:drawing>
            </w:r>
          </w:p>
        </w:tc>
      </w:tr>
      <w:tr w14:paraId="2F234020">
        <w:tblPrEx>
          <w:tblCellMar>
            <w:top w:w="0" w:type="dxa"/>
            <w:left w:w="108" w:type="dxa"/>
            <w:bottom w:w="0" w:type="dxa"/>
            <w:right w:w="108" w:type="dxa"/>
          </w:tblCellMar>
        </w:tblPrEx>
        <w:trPr>
          <w:trHeight w:val="180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9722853">
            <w:pPr>
              <w:widowControl/>
              <w:jc w:val="center"/>
              <w:textAlignment w:val="center"/>
              <w:rPr>
                <w:color w:val="000000"/>
              </w:rPr>
            </w:pPr>
            <w:r>
              <w:rPr>
                <w:rFonts w:hint="eastAsia"/>
                <w:color w:val="000000"/>
                <w:lang w:eastAsia="zh-CN"/>
              </w:rPr>
              <w:t>3</w:t>
            </w:r>
          </w:p>
        </w:tc>
        <w:tc>
          <w:tcPr>
            <w:tcW w:w="927" w:type="dxa"/>
            <w:tcBorders>
              <w:top w:val="single" w:color="auto" w:sz="4" w:space="0"/>
              <w:left w:val="single" w:color="000000" w:sz="8" w:space="0"/>
              <w:bottom w:val="single" w:color="000000" w:sz="8" w:space="0"/>
              <w:right w:val="single" w:color="000000" w:sz="8" w:space="0"/>
            </w:tcBorders>
            <w:shd w:val="clear" w:color="auto" w:fill="auto"/>
            <w:noWrap/>
            <w:vAlign w:val="center"/>
          </w:tcPr>
          <w:p w14:paraId="57979970">
            <w:pPr>
              <w:widowControl/>
              <w:jc w:val="center"/>
              <w:textAlignment w:val="center"/>
              <w:rPr>
                <w:color w:val="000000"/>
              </w:rPr>
            </w:pPr>
            <w:r>
              <w:rPr>
                <w:rFonts w:hint="eastAsia"/>
                <w:color w:val="000000"/>
                <w:lang w:eastAsia="zh-CN"/>
              </w:rPr>
              <w:t>洗发水</w:t>
            </w:r>
          </w:p>
        </w:tc>
        <w:tc>
          <w:tcPr>
            <w:tcW w:w="287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D7B03C6">
            <w:pPr>
              <w:widowControl/>
              <w:jc w:val="center"/>
              <w:textAlignment w:val="center"/>
              <w:rPr>
                <w:color w:val="000000"/>
                <w:lang w:eastAsia="zh-CN"/>
              </w:rPr>
            </w:pPr>
            <w:r>
              <w:rPr>
                <w:rFonts w:hint="eastAsia"/>
                <w:color w:val="000000"/>
                <w:lang w:eastAsia="zh-CN"/>
              </w:rPr>
              <w:t>巴黎欧莱雅玻尿酸水光洗发露</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EC9880">
            <w:pPr>
              <w:widowControl/>
              <w:jc w:val="center"/>
              <w:textAlignment w:val="center"/>
              <w:rPr>
                <w:color w:val="000000"/>
              </w:rPr>
            </w:pPr>
            <w:r>
              <w:rPr>
                <w:rFonts w:hint="eastAsia"/>
                <w:color w:val="000000"/>
                <w:lang w:eastAsia="zh-CN"/>
              </w:rPr>
              <w:t>440ml</w:t>
            </w:r>
          </w:p>
        </w:tc>
        <w:tc>
          <w:tcPr>
            <w:tcW w:w="261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A72E7C4">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72576" behindDoc="0" locked="0" layoutInCell="1" allowOverlap="1">
                  <wp:simplePos x="0" y="0"/>
                  <wp:positionH relativeFrom="column">
                    <wp:posOffset>370840</wp:posOffset>
                  </wp:positionH>
                  <wp:positionV relativeFrom="paragraph">
                    <wp:posOffset>76200</wp:posOffset>
                  </wp:positionV>
                  <wp:extent cx="838835" cy="831850"/>
                  <wp:effectExtent l="0" t="0" r="18415" b="6350"/>
                  <wp:wrapNone/>
                  <wp:docPr id="28" name="图片_43"/>
                  <wp:cNvGraphicFramePr/>
                  <a:graphic xmlns:a="http://schemas.openxmlformats.org/drawingml/2006/main">
                    <a:graphicData uri="http://schemas.openxmlformats.org/drawingml/2006/picture">
                      <pic:pic xmlns:pic="http://schemas.openxmlformats.org/drawingml/2006/picture">
                        <pic:nvPicPr>
                          <pic:cNvPr id="28" name="图片_43"/>
                          <pic:cNvPicPr/>
                        </pic:nvPicPr>
                        <pic:blipFill>
                          <a:blip r:embed="rId12" cstate="print"/>
                          <a:stretch>
                            <a:fillRect/>
                          </a:stretch>
                        </pic:blipFill>
                        <pic:spPr>
                          <a:xfrm>
                            <a:off x="0" y="0"/>
                            <a:ext cx="838835" cy="831850"/>
                          </a:xfrm>
                          <a:prstGeom prst="rect">
                            <a:avLst/>
                          </a:prstGeom>
                          <a:noFill/>
                          <a:ln>
                            <a:noFill/>
                          </a:ln>
                        </pic:spPr>
                      </pic:pic>
                    </a:graphicData>
                  </a:graphic>
                </wp:anchor>
              </w:drawing>
            </w:r>
          </w:p>
        </w:tc>
      </w:tr>
      <w:tr w14:paraId="251EAF44">
        <w:tblPrEx>
          <w:tblCellMar>
            <w:top w:w="0" w:type="dxa"/>
            <w:left w:w="108" w:type="dxa"/>
            <w:bottom w:w="0" w:type="dxa"/>
            <w:right w:w="108" w:type="dxa"/>
          </w:tblCellMar>
        </w:tblPrEx>
        <w:trPr>
          <w:trHeight w:val="180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5A276E">
            <w:pPr>
              <w:widowControl/>
              <w:jc w:val="center"/>
              <w:textAlignment w:val="center"/>
              <w:rPr>
                <w:color w:val="000000"/>
              </w:rPr>
            </w:pPr>
            <w:r>
              <w:rPr>
                <w:rFonts w:hint="eastAsia"/>
                <w:color w:val="000000"/>
                <w:lang w:eastAsia="zh-CN"/>
              </w:rPr>
              <w:t>4</w:t>
            </w:r>
          </w:p>
        </w:tc>
        <w:tc>
          <w:tcPr>
            <w:tcW w:w="927" w:type="dxa"/>
            <w:tcBorders>
              <w:top w:val="nil"/>
              <w:left w:val="single" w:color="000000" w:sz="8" w:space="0"/>
              <w:bottom w:val="single" w:color="000000" w:sz="8" w:space="0"/>
              <w:right w:val="single" w:color="000000" w:sz="8" w:space="0"/>
            </w:tcBorders>
            <w:shd w:val="clear" w:color="auto" w:fill="auto"/>
            <w:noWrap/>
            <w:vAlign w:val="center"/>
          </w:tcPr>
          <w:p w14:paraId="0CF38A8C">
            <w:pPr>
              <w:widowControl/>
              <w:jc w:val="center"/>
              <w:textAlignment w:val="center"/>
              <w:rPr>
                <w:color w:val="000000"/>
              </w:rPr>
            </w:pPr>
            <w:r>
              <w:rPr>
                <w:rFonts w:hint="eastAsia"/>
                <w:color w:val="000000"/>
                <w:lang w:eastAsia="zh-CN"/>
              </w:rPr>
              <w:t>牙膏</w:t>
            </w:r>
          </w:p>
        </w:tc>
        <w:tc>
          <w:tcPr>
            <w:tcW w:w="287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54D8E0">
            <w:pPr>
              <w:widowControl/>
              <w:jc w:val="center"/>
              <w:textAlignment w:val="center"/>
              <w:rPr>
                <w:color w:val="000000"/>
              </w:rPr>
            </w:pPr>
            <w:r>
              <w:rPr>
                <w:rFonts w:hint="eastAsia"/>
                <w:color w:val="000000"/>
                <w:lang w:eastAsia="zh-CN"/>
              </w:rPr>
              <w:t>冷酸灵多效优护牙膏</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91A8E3">
            <w:pPr>
              <w:widowControl/>
              <w:jc w:val="center"/>
              <w:textAlignment w:val="center"/>
              <w:rPr>
                <w:color w:val="000000"/>
              </w:rPr>
            </w:pPr>
            <w:r>
              <w:rPr>
                <w:rFonts w:hint="eastAsia"/>
                <w:color w:val="000000"/>
                <w:lang w:eastAsia="zh-CN"/>
              </w:rPr>
              <w:t>180g</w:t>
            </w:r>
          </w:p>
        </w:tc>
        <w:tc>
          <w:tcPr>
            <w:tcW w:w="261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ED3FDA">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73600" behindDoc="0" locked="0" layoutInCell="1" allowOverlap="1">
                  <wp:simplePos x="0" y="0"/>
                  <wp:positionH relativeFrom="column">
                    <wp:posOffset>47625</wp:posOffset>
                  </wp:positionH>
                  <wp:positionV relativeFrom="paragraph">
                    <wp:posOffset>161925</wp:posOffset>
                  </wp:positionV>
                  <wp:extent cx="1396365" cy="692150"/>
                  <wp:effectExtent l="0" t="0" r="13335" b="12700"/>
                  <wp:wrapNone/>
                  <wp:docPr id="29" name="图片_57"/>
                  <wp:cNvGraphicFramePr/>
                  <a:graphic xmlns:a="http://schemas.openxmlformats.org/drawingml/2006/main">
                    <a:graphicData uri="http://schemas.openxmlformats.org/drawingml/2006/picture">
                      <pic:pic xmlns:pic="http://schemas.openxmlformats.org/drawingml/2006/picture">
                        <pic:nvPicPr>
                          <pic:cNvPr id="29" name="图片_57"/>
                          <pic:cNvPicPr/>
                        </pic:nvPicPr>
                        <pic:blipFill>
                          <a:blip r:embed="rId13" cstate="print"/>
                          <a:stretch>
                            <a:fillRect/>
                          </a:stretch>
                        </pic:blipFill>
                        <pic:spPr>
                          <a:xfrm>
                            <a:off x="0" y="0"/>
                            <a:ext cx="1396365" cy="692150"/>
                          </a:xfrm>
                          <a:prstGeom prst="rect">
                            <a:avLst/>
                          </a:prstGeom>
                          <a:noFill/>
                          <a:ln>
                            <a:noFill/>
                          </a:ln>
                        </pic:spPr>
                      </pic:pic>
                    </a:graphicData>
                  </a:graphic>
                </wp:anchor>
              </w:drawing>
            </w:r>
          </w:p>
        </w:tc>
      </w:tr>
      <w:tr w14:paraId="5CE8A95A">
        <w:tblPrEx>
          <w:tblCellMar>
            <w:top w:w="0" w:type="dxa"/>
            <w:left w:w="108" w:type="dxa"/>
            <w:bottom w:w="0" w:type="dxa"/>
            <w:right w:w="108" w:type="dxa"/>
          </w:tblCellMar>
        </w:tblPrEx>
        <w:trPr>
          <w:trHeight w:val="180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A50D82">
            <w:pPr>
              <w:widowControl/>
              <w:jc w:val="center"/>
              <w:textAlignment w:val="center"/>
              <w:rPr>
                <w:color w:val="000000"/>
              </w:rPr>
            </w:pPr>
            <w:r>
              <w:rPr>
                <w:rFonts w:hint="eastAsia"/>
                <w:color w:val="000000"/>
                <w:lang w:eastAsia="zh-CN"/>
              </w:rPr>
              <w:t>5</w:t>
            </w:r>
          </w:p>
        </w:tc>
        <w:tc>
          <w:tcPr>
            <w:tcW w:w="92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787E98">
            <w:pPr>
              <w:widowControl/>
              <w:jc w:val="center"/>
              <w:textAlignment w:val="center"/>
              <w:rPr>
                <w:color w:val="000000"/>
              </w:rPr>
            </w:pPr>
            <w:r>
              <w:rPr>
                <w:rFonts w:hint="eastAsia"/>
                <w:color w:val="000000"/>
                <w:lang w:eastAsia="zh-CN"/>
              </w:rPr>
              <w:t>抽纸</w:t>
            </w:r>
          </w:p>
        </w:tc>
        <w:tc>
          <w:tcPr>
            <w:tcW w:w="28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3E95165">
            <w:pPr>
              <w:widowControl/>
              <w:jc w:val="center"/>
              <w:textAlignment w:val="center"/>
              <w:rPr>
                <w:color w:val="000000"/>
                <w:lang w:eastAsia="zh-CN"/>
              </w:rPr>
            </w:pPr>
            <w:r>
              <w:rPr>
                <w:rFonts w:hint="eastAsia"/>
                <w:color w:val="000000"/>
                <w:lang w:eastAsia="zh-CN"/>
              </w:rPr>
              <w:t>心相印茶语丝享系列三层压花抽纸M码</w:t>
            </w:r>
          </w:p>
        </w:tc>
        <w:tc>
          <w:tcPr>
            <w:tcW w:w="118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1F3C0B">
            <w:pPr>
              <w:widowControl/>
              <w:jc w:val="center"/>
              <w:textAlignment w:val="center"/>
              <w:rPr>
                <w:color w:val="000000"/>
              </w:rPr>
            </w:pPr>
            <w:r>
              <w:rPr>
                <w:rFonts w:hint="eastAsia"/>
                <w:color w:val="000000"/>
                <w:lang w:eastAsia="zh-CN"/>
              </w:rPr>
              <w:t>120抽*8包</w:t>
            </w:r>
          </w:p>
        </w:tc>
        <w:tc>
          <w:tcPr>
            <w:tcW w:w="261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F9CDC3B">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74624" behindDoc="0" locked="0" layoutInCell="1" allowOverlap="1">
                  <wp:simplePos x="0" y="0"/>
                  <wp:positionH relativeFrom="column">
                    <wp:posOffset>304800</wp:posOffset>
                  </wp:positionH>
                  <wp:positionV relativeFrom="paragraph">
                    <wp:posOffset>73660</wp:posOffset>
                  </wp:positionV>
                  <wp:extent cx="866775" cy="862965"/>
                  <wp:effectExtent l="0" t="0" r="9525" b="13335"/>
                  <wp:wrapNone/>
                  <wp:docPr id="30" name="图片_44"/>
                  <wp:cNvGraphicFramePr/>
                  <a:graphic xmlns:a="http://schemas.openxmlformats.org/drawingml/2006/main">
                    <a:graphicData uri="http://schemas.openxmlformats.org/drawingml/2006/picture">
                      <pic:pic xmlns:pic="http://schemas.openxmlformats.org/drawingml/2006/picture">
                        <pic:nvPicPr>
                          <pic:cNvPr id="30" name="图片_44"/>
                          <pic:cNvPicPr/>
                        </pic:nvPicPr>
                        <pic:blipFill>
                          <a:blip r:embed="rId21" cstate="print"/>
                          <a:stretch>
                            <a:fillRect/>
                          </a:stretch>
                        </pic:blipFill>
                        <pic:spPr>
                          <a:xfrm>
                            <a:off x="0" y="0"/>
                            <a:ext cx="866775" cy="862965"/>
                          </a:xfrm>
                          <a:prstGeom prst="rect">
                            <a:avLst/>
                          </a:prstGeom>
                          <a:noFill/>
                          <a:ln>
                            <a:noFill/>
                          </a:ln>
                        </pic:spPr>
                      </pic:pic>
                    </a:graphicData>
                  </a:graphic>
                </wp:anchor>
              </w:drawing>
            </w:r>
          </w:p>
        </w:tc>
      </w:tr>
    </w:tbl>
    <w:tbl>
      <w:tblPr>
        <w:tblStyle w:val="46"/>
        <w:tblpPr w:leftFromText="180" w:rightFromText="180" w:vertAnchor="text" w:horzAnchor="page" w:tblpXSpec="center" w:tblpY="467"/>
        <w:tblOverlap w:val="never"/>
        <w:tblW w:w="8373" w:type="dxa"/>
        <w:jc w:val="center"/>
        <w:tblLayout w:type="fixed"/>
        <w:tblCellMar>
          <w:top w:w="0" w:type="dxa"/>
          <w:left w:w="108" w:type="dxa"/>
          <w:bottom w:w="0" w:type="dxa"/>
          <w:right w:w="108" w:type="dxa"/>
        </w:tblCellMar>
      </w:tblPr>
      <w:tblGrid>
        <w:gridCol w:w="698"/>
        <w:gridCol w:w="941"/>
        <w:gridCol w:w="2904"/>
        <w:gridCol w:w="1173"/>
        <w:gridCol w:w="2657"/>
      </w:tblGrid>
      <w:tr w14:paraId="2B205E3E">
        <w:tblPrEx>
          <w:tblCellMar>
            <w:top w:w="0" w:type="dxa"/>
            <w:left w:w="108" w:type="dxa"/>
            <w:bottom w:w="0" w:type="dxa"/>
            <w:right w:w="108" w:type="dxa"/>
          </w:tblCellMar>
        </w:tblPrEx>
        <w:trPr>
          <w:trHeight w:val="400" w:hRule="atLeast"/>
          <w:jc w:val="center"/>
        </w:trPr>
        <w:tc>
          <w:tcPr>
            <w:tcW w:w="8373" w:type="dxa"/>
            <w:gridSpan w:val="5"/>
            <w:tcBorders>
              <w:top w:val="nil"/>
              <w:left w:val="nil"/>
              <w:bottom w:val="nil"/>
              <w:right w:val="nil"/>
            </w:tcBorders>
            <w:shd w:val="clear" w:color="auto" w:fill="auto"/>
            <w:noWrap/>
            <w:vAlign w:val="center"/>
          </w:tcPr>
          <w:p w14:paraId="1436AE59">
            <w:pPr>
              <w:widowControl/>
              <w:jc w:val="center"/>
              <w:textAlignment w:val="center"/>
              <w:rPr>
                <w:b/>
                <w:bCs/>
                <w:color w:val="000000"/>
              </w:rPr>
            </w:pPr>
            <w:r>
              <w:rPr>
                <w:rFonts w:hint="eastAsia"/>
                <w:b/>
                <w:bCs/>
                <w:color w:val="000000"/>
                <w:lang w:eastAsia="zh-CN"/>
              </w:rPr>
              <w:t>套餐3A</w:t>
            </w:r>
          </w:p>
        </w:tc>
      </w:tr>
      <w:tr w14:paraId="09CDA69C">
        <w:tblPrEx>
          <w:tblCellMar>
            <w:top w:w="0" w:type="dxa"/>
            <w:left w:w="108" w:type="dxa"/>
            <w:bottom w:w="0" w:type="dxa"/>
            <w:right w:w="108" w:type="dxa"/>
          </w:tblCellMar>
        </w:tblPrEx>
        <w:trPr>
          <w:trHeight w:val="40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921E0A">
            <w:pPr>
              <w:widowControl/>
              <w:jc w:val="center"/>
              <w:textAlignment w:val="center"/>
              <w:rPr>
                <w:b/>
                <w:bCs/>
                <w:color w:val="000000"/>
              </w:rPr>
            </w:pPr>
            <w:r>
              <w:rPr>
                <w:rFonts w:hint="eastAsia"/>
                <w:b/>
                <w:bCs/>
                <w:color w:val="000000"/>
                <w:lang w:eastAsia="zh-CN"/>
              </w:rPr>
              <w:t>序号</w:t>
            </w:r>
          </w:p>
        </w:tc>
        <w:tc>
          <w:tcPr>
            <w:tcW w:w="3845"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4CC77A78">
            <w:pPr>
              <w:widowControl/>
              <w:jc w:val="center"/>
              <w:textAlignment w:val="center"/>
              <w:rPr>
                <w:b/>
                <w:bCs/>
                <w:color w:val="000000"/>
              </w:rPr>
            </w:pPr>
            <w:r>
              <w:rPr>
                <w:rFonts w:hint="eastAsia"/>
                <w:b/>
                <w:bCs/>
                <w:color w:val="000000"/>
                <w:lang w:eastAsia="zh-CN"/>
              </w:rPr>
              <w:t>产品名称</w:t>
            </w:r>
          </w:p>
        </w:tc>
        <w:tc>
          <w:tcPr>
            <w:tcW w:w="11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C3F3771">
            <w:pPr>
              <w:widowControl/>
              <w:jc w:val="center"/>
              <w:textAlignment w:val="center"/>
              <w:rPr>
                <w:b/>
                <w:bCs/>
                <w:color w:val="000000"/>
              </w:rPr>
            </w:pPr>
            <w:r>
              <w:rPr>
                <w:rFonts w:hint="eastAsia"/>
                <w:b/>
                <w:bCs/>
                <w:color w:val="000000"/>
                <w:lang w:eastAsia="zh-CN"/>
              </w:rPr>
              <w:t>规格</w:t>
            </w:r>
          </w:p>
        </w:tc>
        <w:tc>
          <w:tcPr>
            <w:tcW w:w="265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2E1344D">
            <w:pPr>
              <w:widowControl/>
              <w:jc w:val="center"/>
              <w:textAlignment w:val="center"/>
              <w:rPr>
                <w:b/>
                <w:bCs/>
                <w:color w:val="000000"/>
              </w:rPr>
            </w:pPr>
            <w:r>
              <w:rPr>
                <w:rFonts w:hint="eastAsia"/>
                <w:b/>
                <w:bCs/>
                <w:color w:val="000000"/>
                <w:lang w:eastAsia="zh-CN"/>
              </w:rPr>
              <w:t>图片</w:t>
            </w:r>
          </w:p>
        </w:tc>
      </w:tr>
      <w:tr w14:paraId="3E731099">
        <w:tblPrEx>
          <w:tblCellMar>
            <w:top w:w="0" w:type="dxa"/>
            <w:left w:w="108" w:type="dxa"/>
            <w:bottom w:w="0" w:type="dxa"/>
            <w:right w:w="108" w:type="dxa"/>
          </w:tblCellMar>
        </w:tblPrEx>
        <w:trPr>
          <w:trHeight w:val="180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3F06B8">
            <w:pPr>
              <w:widowControl/>
              <w:jc w:val="center"/>
              <w:textAlignment w:val="center"/>
              <w:rPr>
                <w:color w:val="000000"/>
              </w:rPr>
            </w:pPr>
            <w:r>
              <w:rPr>
                <w:rFonts w:hint="eastAsia"/>
                <w:color w:val="000000"/>
                <w:lang w:eastAsia="zh-CN"/>
              </w:rPr>
              <w:t>1</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8D2200">
            <w:pPr>
              <w:widowControl/>
              <w:jc w:val="center"/>
              <w:textAlignment w:val="center"/>
              <w:rPr>
                <w:color w:val="000000"/>
              </w:rPr>
            </w:pPr>
            <w:r>
              <w:rPr>
                <w:rFonts w:hint="eastAsia"/>
                <w:color w:val="000000"/>
                <w:lang w:eastAsia="zh-CN"/>
              </w:rPr>
              <w:t>洗衣液</w:t>
            </w:r>
          </w:p>
        </w:tc>
        <w:tc>
          <w:tcPr>
            <w:tcW w:w="290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B9F4D9">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ype="textWrapping"/>
            </w:r>
            <w:r>
              <w:rPr>
                <w:rFonts w:hint="eastAsia"/>
                <w:color w:val="000000"/>
                <w:lang w:eastAsia="zh-CN"/>
              </w:rPr>
              <w:t>（梦幻格拉斯玫瑰）</w:t>
            </w:r>
          </w:p>
        </w:tc>
        <w:tc>
          <w:tcPr>
            <w:tcW w:w="11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C71C3BF">
            <w:pPr>
              <w:widowControl/>
              <w:jc w:val="center"/>
              <w:textAlignment w:val="center"/>
              <w:rPr>
                <w:color w:val="000000"/>
              </w:rPr>
            </w:pPr>
            <w:r>
              <w:rPr>
                <w:rFonts w:hint="eastAsia"/>
                <w:color w:val="000000"/>
                <w:lang w:eastAsia="zh-CN"/>
              </w:rPr>
              <w:t>2.88kg*1</w:t>
            </w:r>
          </w:p>
        </w:tc>
        <w:tc>
          <w:tcPr>
            <w:tcW w:w="265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8800FB">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07392" behindDoc="0" locked="0" layoutInCell="1" allowOverlap="1">
                  <wp:simplePos x="0" y="0"/>
                  <wp:positionH relativeFrom="column">
                    <wp:posOffset>375285</wp:posOffset>
                  </wp:positionH>
                  <wp:positionV relativeFrom="paragraph">
                    <wp:posOffset>46990</wp:posOffset>
                  </wp:positionV>
                  <wp:extent cx="977265" cy="972185"/>
                  <wp:effectExtent l="0" t="0" r="13335" b="18415"/>
                  <wp:wrapNone/>
                  <wp:docPr id="32" name="图片_47"/>
                  <wp:cNvGraphicFramePr/>
                  <a:graphic xmlns:a="http://schemas.openxmlformats.org/drawingml/2006/main">
                    <a:graphicData uri="http://schemas.openxmlformats.org/drawingml/2006/picture">
                      <pic:pic xmlns:pic="http://schemas.openxmlformats.org/drawingml/2006/picture">
                        <pic:nvPicPr>
                          <pic:cNvPr id="32" name="图片_47"/>
                          <pic:cNvPicPr/>
                        </pic:nvPicPr>
                        <pic:blipFill>
                          <a:blip r:embed="rId19" cstate="print"/>
                          <a:stretch>
                            <a:fillRect/>
                          </a:stretch>
                        </pic:blipFill>
                        <pic:spPr>
                          <a:xfrm>
                            <a:off x="0" y="0"/>
                            <a:ext cx="977265" cy="972185"/>
                          </a:xfrm>
                          <a:prstGeom prst="rect">
                            <a:avLst/>
                          </a:prstGeom>
                          <a:noFill/>
                          <a:ln>
                            <a:noFill/>
                          </a:ln>
                        </pic:spPr>
                      </pic:pic>
                    </a:graphicData>
                  </a:graphic>
                </wp:anchor>
              </w:drawing>
            </w:r>
            <w:r>
              <w:rPr>
                <w:rFonts w:hint="eastAsia"/>
                <w:color w:val="000000"/>
                <w:bdr w:val="single" w:color="000000" w:sz="8" w:space="0"/>
                <w:lang w:eastAsia="zh-CN"/>
              </w:rPr>
              <w:drawing>
                <wp:anchor distT="0" distB="0" distL="114300" distR="114300" simplePos="0" relativeHeight="251708416" behindDoc="0" locked="0" layoutInCell="1" allowOverlap="1">
                  <wp:simplePos x="0" y="0"/>
                  <wp:positionH relativeFrom="column">
                    <wp:posOffset>609600</wp:posOffset>
                  </wp:positionH>
                  <wp:positionV relativeFrom="paragraph">
                    <wp:posOffset>1063625</wp:posOffset>
                  </wp:positionV>
                  <wp:extent cx="473075" cy="1040130"/>
                  <wp:effectExtent l="0" t="0" r="0" b="0"/>
                  <wp:wrapNone/>
                  <wp:docPr id="31" name="图片_46"/>
                  <wp:cNvGraphicFramePr/>
                  <a:graphic xmlns:a="http://schemas.openxmlformats.org/drawingml/2006/main">
                    <a:graphicData uri="http://schemas.openxmlformats.org/drawingml/2006/picture">
                      <pic:pic xmlns:pic="http://schemas.openxmlformats.org/drawingml/2006/picture">
                        <pic:nvPicPr>
                          <pic:cNvPr id="31" name="图片_46"/>
                          <pic:cNvPicPr/>
                        </pic:nvPicPr>
                        <pic:blipFill>
                          <a:blip r:embed="rId22" cstate="print"/>
                          <a:stretch>
                            <a:fillRect/>
                          </a:stretch>
                        </pic:blipFill>
                        <pic:spPr>
                          <a:xfrm>
                            <a:off x="0" y="0"/>
                            <a:ext cx="473075" cy="1040130"/>
                          </a:xfrm>
                          <a:prstGeom prst="rect">
                            <a:avLst/>
                          </a:prstGeom>
                          <a:noFill/>
                          <a:ln>
                            <a:noFill/>
                          </a:ln>
                        </pic:spPr>
                      </pic:pic>
                    </a:graphicData>
                  </a:graphic>
                </wp:anchor>
              </w:drawing>
            </w:r>
          </w:p>
        </w:tc>
      </w:tr>
      <w:tr w14:paraId="05C3AABB">
        <w:tblPrEx>
          <w:tblCellMar>
            <w:top w:w="0" w:type="dxa"/>
            <w:left w:w="108" w:type="dxa"/>
            <w:bottom w:w="0" w:type="dxa"/>
            <w:right w:w="108" w:type="dxa"/>
          </w:tblCellMar>
        </w:tblPrEx>
        <w:trPr>
          <w:trHeight w:val="180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282DEE">
            <w:pPr>
              <w:widowControl/>
              <w:jc w:val="center"/>
              <w:textAlignment w:val="center"/>
              <w:rPr>
                <w:color w:val="000000"/>
              </w:rPr>
            </w:pPr>
            <w:r>
              <w:rPr>
                <w:rFonts w:hint="eastAsia"/>
                <w:color w:val="000000"/>
                <w:lang w:eastAsia="zh-CN"/>
              </w:rPr>
              <w:t>2</w:t>
            </w:r>
          </w:p>
        </w:tc>
        <w:tc>
          <w:tcPr>
            <w:tcW w:w="941" w:type="dxa"/>
            <w:tcBorders>
              <w:top w:val="nil"/>
              <w:left w:val="nil"/>
              <w:bottom w:val="nil"/>
              <w:right w:val="nil"/>
            </w:tcBorders>
            <w:shd w:val="clear" w:color="auto" w:fill="auto"/>
            <w:noWrap/>
            <w:vAlign w:val="center"/>
          </w:tcPr>
          <w:p w14:paraId="04285FE0">
            <w:pPr>
              <w:widowControl/>
              <w:jc w:val="center"/>
              <w:textAlignment w:val="center"/>
              <w:rPr>
                <w:color w:val="000000"/>
              </w:rPr>
            </w:pPr>
            <w:r>
              <w:rPr>
                <w:rFonts w:hint="eastAsia"/>
                <w:color w:val="000000"/>
                <w:lang w:eastAsia="zh-CN"/>
              </w:rPr>
              <w:t>沐浴露</w:t>
            </w:r>
          </w:p>
        </w:tc>
        <w:tc>
          <w:tcPr>
            <w:tcW w:w="290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C8105CD">
            <w:pPr>
              <w:widowControl/>
              <w:jc w:val="center"/>
              <w:textAlignment w:val="center"/>
              <w:rPr>
                <w:color w:val="000000"/>
                <w:lang w:eastAsia="zh-CN"/>
              </w:rPr>
            </w:pPr>
            <w:r>
              <w:rPr>
                <w:rFonts w:hint="eastAsia"/>
                <w:color w:val="000000"/>
                <w:lang w:eastAsia="zh-CN"/>
              </w:rPr>
              <w:t>力士气泡爽肤香氛沐浴露白桃香770g</w:t>
            </w:r>
          </w:p>
        </w:tc>
        <w:tc>
          <w:tcPr>
            <w:tcW w:w="11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44683B2">
            <w:pPr>
              <w:widowControl/>
              <w:jc w:val="center"/>
              <w:textAlignment w:val="center"/>
              <w:rPr>
                <w:color w:val="000000"/>
              </w:rPr>
            </w:pPr>
            <w:r>
              <w:rPr>
                <w:rFonts w:hint="eastAsia"/>
                <w:color w:val="000000"/>
                <w:lang w:eastAsia="zh-CN"/>
              </w:rPr>
              <w:t>770g</w:t>
            </w:r>
          </w:p>
        </w:tc>
        <w:tc>
          <w:tcPr>
            <w:tcW w:w="265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4E58C5">
            <w:pPr>
              <w:jc w:val="center"/>
              <w:rPr>
                <w:color w:val="000000"/>
              </w:rPr>
            </w:pPr>
          </w:p>
        </w:tc>
      </w:tr>
      <w:tr w14:paraId="548854A5">
        <w:tblPrEx>
          <w:tblCellMar>
            <w:top w:w="0" w:type="dxa"/>
            <w:left w:w="108" w:type="dxa"/>
            <w:bottom w:w="0" w:type="dxa"/>
            <w:right w:w="108" w:type="dxa"/>
          </w:tblCellMar>
        </w:tblPrEx>
        <w:trPr>
          <w:trHeight w:val="180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247CAC">
            <w:pPr>
              <w:widowControl/>
              <w:jc w:val="center"/>
              <w:textAlignment w:val="center"/>
              <w:rPr>
                <w:color w:val="000000"/>
              </w:rPr>
            </w:pPr>
            <w:r>
              <w:rPr>
                <w:rFonts w:hint="eastAsia"/>
                <w:color w:val="000000"/>
                <w:lang w:eastAsia="zh-CN"/>
              </w:rPr>
              <w:t>3</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187A88">
            <w:pPr>
              <w:widowControl/>
              <w:jc w:val="center"/>
              <w:textAlignment w:val="center"/>
              <w:rPr>
                <w:color w:val="000000"/>
              </w:rPr>
            </w:pPr>
            <w:r>
              <w:rPr>
                <w:rFonts w:hint="eastAsia"/>
                <w:color w:val="000000"/>
                <w:lang w:eastAsia="zh-CN"/>
              </w:rPr>
              <w:t>洗发水</w:t>
            </w:r>
          </w:p>
        </w:tc>
        <w:tc>
          <w:tcPr>
            <w:tcW w:w="2904"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D174E38">
            <w:pPr>
              <w:widowControl/>
              <w:jc w:val="center"/>
              <w:textAlignment w:val="center"/>
              <w:rPr>
                <w:color w:val="000000"/>
                <w:lang w:eastAsia="zh-CN"/>
              </w:rPr>
            </w:pPr>
            <w:r>
              <w:rPr>
                <w:rFonts w:hint="eastAsia"/>
                <w:color w:val="000000"/>
                <w:lang w:eastAsia="zh-CN"/>
              </w:rPr>
              <w:t>巴黎欧莱雅玻尿酸水光洗发露</w:t>
            </w:r>
          </w:p>
        </w:tc>
        <w:tc>
          <w:tcPr>
            <w:tcW w:w="117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F378CC8">
            <w:pPr>
              <w:widowControl/>
              <w:jc w:val="center"/>
              <w:textAlignment w:val="center"/>
              <w:rPr>
                <w:color w:val="000000"/>
              </w:rPr>
            </w:pPr>
            <w:r>
              <w:rPr>
                <w:rFonts w:hint="eastAsia"/>
                <w:color w:val="000000"/>
                <w:lang w:eastAsia="zh-CN"/>
              </w:rPr>
              <w:t>440ml</w:t>
            </w:r>
          </w:p>
        </w:tc>
        <w:tc>
          <w:tcPr>
            <w:tcW w:w="265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82F879">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09440" behindDoc="0" locked="0" layoutInCell="1" allowOverlap="1">
                  <wp:simplePos x="0" y="0"/>
                  <wp:positionH relativeFrom="column">
                    <wp:posOffset>447040</wp:posOffset>
                  </wp:positionH>
                  <wp:positionV relativeFrom="paragraph">
                    <wp:posOffset>85725</wp:posOffset>
                  </wp:positionV>
                  <wp:extent cx="838835" cy="831850"/>
                  <wp:effectExtent l="0" t="0" r="18415" b="6350"/>
                  <wp:wrapNone/>
                  <wp:docPr id="33" name="图片_48"/>
                  <wp:cNvGraphicFramePr/>
                  <a:graphic xmlns:a="http://schemas.openxmlformats.org/drawingml/2006/main">
                    <a:graphicData uri="http://schemas.openxmlformats.org/drawingml/2006/picture">
                      <pic:pic xmlns:pic="http://schemas.openxmlformats.org/drawingml/2006/picture">
                        <pic:nvPicPr>
                          <pic:cNvPr id="33" name="图片_48"/>
                          <pic:cNvPicPr/>
                        </pic:nvPicPr>
                        <pic:blipFill>
                          <a:blip r:embed="rId12" cstate="print"/>
                          <a:stretch>
                            <a:fillRect/>
                          </a:stretch>
                        </pic:blipFill>
                        <pic:spPr>
                          <a:xfrm>
                            <a:off x="0" y="0"/>
                            <a:ext cx="838835" cy="831850"/>
                          </a:xfrm>
                          <a:prstGeom prst="rect">
                            <a:avLst/>
                          </a:prstGeom>
                          <a:noFill/>
                          <a:ln>
                            <a:noFill/>
                          </a:ln>
                        </pic:spPr>
                      </pic:pic>
                    </a:graphicData>
                  </a:graphic>
                </wp:anchor>
              </w:drawing>
            </w:r>
          </w:p>
        </w:tc>
      </w:tr>
    </w:tbl>
    <w:p w14:paraId="591CD1FD">
      <w:pPr>
        <w:tabs>
          <w:tab w:val="left" w:pos="9751"/>
        </w:tabs>
        <w:spacing w:line="360" w:lineRule="auto"/>
        <w:ind w:right="34"/>
        <w:rPr>
          <w:b/>
          <w:sz w:val="24"/>
          <w:szCs w:val="24"/>
        </w:rPr>
      </w:pPr>
    </w:p>
    <w:tbl>
      <w:tblPr>
        <w:tblStyle w:val="46"/>
        <w:tblW w:w="8331"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684"/>
        <w:gridCol w:w="968"/>
        <w:gridCol w:w="2864"/>
        <w:gridCol w:w="1173"/>
        <w:gridCol w:w="2642"/>
      </w:tblGrid>
      <w:tr w14:paraId="6DB215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0" w:hRule="atLeast"/>
          <w:jc w:val="center"/>
        </w:trPr>
        <w:tc>
          <w:tcPr>
            <w:tcW w:w="8331" w:type="dxa"/>
            <w:gridSpan w:val="5"/>
            <w:tcBorders>
              <w:tl2br w:val="nil"/>
              <w:tr2bl w:val="nil"/>
            </w:tcBorders>
            <w:shd w:val="clear" w:color="auto" w:fill="auto"/>
            <w:noWrap/>
            <w:vAlign w:val="center"/>
          </w:tcPr>
          <w:p w14:paraId="232EEDD7">
            <w:pPr>
              <w:widowControl/>
              <w:jc w:val="center"/>
              <w:textAlignment w:val="center"/>
              <w:rPr>
                <w:b/>
                <w:bCs/>
                <w:color w:val="000000"/>
              </w:rPr>
            </w:pPr>
            <w:r>
              <w:rPr>
                <w:rFonts w:hint="eastAsia"/>
                <w:b/>
                <w:bCs/>
                <w:color w:val="000000"/>
                <w:lang w:eastAsia="zh-CN"/>
              </w:rPr>
              <w:t>套餐2A</w:t>
            </w:r>
          </w:p>
        </w:tc>
      </w:tr>
      <w:tr w14:paraId="6EB2F1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00" w:hRule="atLeast"/>
          <w:jc w:val="center"/>
        </w:trPr>
        <w:tc>
          <w:tcPr>
            <w:tcW w:w="684" w:type="dxa"/>
            <w:tcBorders>
              <w:tl2br w:val="nil"/>
              <w:tr2bl w:val="nil"/>
            </w:tcBorders>
            <w:shd w:val="clear" w:color="auto" w:fill="auto"/>
            <w:noWrap/>
            <w:vAlign w:val="center"/>
          </w:tcPr>
          <w:p w14:paraId="068EB3CA">
            <w:pPr>
              <w:widowControl/>
              <w:jc w:val="center"/>
              <w:textAlignment w:val="center"/>
              <w:rPr>
                <w:b/>
                <w:bCs/>
                <w:color w:val="000000"/>
              </w:rPr>
            </w:pPr>
            <w:r>
              <w:rPr>
                <w:rFonts w:hint="eastAsia"/>
                <w:b/>
                <w:bCs/>
                <w:color w:val="000000"/>
                <w:lang w:eastAsia="zh-CN"/>
              </w:rPr>
              <w:t>序号</w:t>
            </w:r>
          </w:p>
        </w:tc>
        <w:tc>
          <w:tcPr>
            <w:tcW w:w="3832" w:type="dxa"/>
            <w:gridSpan w:val="2"/>
            <w:tcBorders>
              <w:tl2br w:val="nil"/>
              <w:tr2bl w:val="nil"/>
            </w:tcBorders>
            <w:shd w:val="clear" w:color="auto" w:fill="auto"/>
            <w:noWrap/>
            <w:vAlign w:val="center"/>
          </w:tcPr>
          <w:p w14:paraId="14FE141A">
            <w:pPr>
              <w:widowControl/>
              <w:jc w:val="center"/>
              <w:textAlignment w:val="center"/>
              <w:rPr>
                <w:b/>
                <w:bCs/>
                <w:color w:val="000000"/>
              </w:rPr>
            </w:pPr>
            <w:r>
              <w:rPr>
                <w:rFonts w:hint="eastAsia"/>
                <w:b/>
                <w:bCs/>
                <w:color w:val="000000"/>
                <w:lang w:eastAsia="zh-CN"/>
              </w:rPr>
              <w:t>产品名称</w:t>
            </w:r>
          </w:p>
        </w:tc>
        <w:tc>
          <w:tcPr>
            <w:tcW w:w="1173" w:type="dxa"/>
            <w:tcBorders>
              <w:tl2br w:val="nil"/>
              <w:tr2bl w:val="nil"/>
            </w:tcBorders>
            <w:shd w:val="clear" w:color="auto" w:fill="auto"/>
            <w:noWrap/>
            <w:vAlign w:val="center"/>
          </w:tcPr>
          <w:p w14:paraId="34586EA4">
            <w:pPr>
              <w:widowControl/>
              <w:jc w:val="center"/>
              <w:textAlignment w:val="center"/>
              <w:rPr>
                <w:b/>
                <w:bCs/>
                <w:color w:val="000000"/>
              </w:rPr>
            </w:pPr>
            <w:r>
              <w:rPr>
                <w:rFonts w:hint="eastAsia"/>
                <w:b/>
                <w:bCs/>
                <w:color w:val="000000"/>
                <w:lang w:eastAsia="zh-CN"/>
              </w:rPr>
              <w:t>规格</w:t>
            </w:r>
          </w:p>
        </w:tc>
        <w:tc>
          <w:tcPr>
            <w:tcW w:w="2642" w:type="dxa"/>
            <w:tcBorders>
              <w:tl2br w:val="nil"/>
              <w:tr2bl w:val="nil"/>
            </w:tcBorders>
            <w:shd w:val="clear" w:color="auto" w:fill="auto"/>
            <w:noWrap/>
            <w:vAlign w:val="center"/>
          </w:tcPr>
          <w:p w14:paraId="2CBFC2AE">
            <w:pPr>
              <w:widowControl/>
              <w:jc w:val="center"/>
              <w:textAlignment w:val="center"/>
              <w:rPr>
                <w:b/>
                <w:bCs/>
                <w:color w:val="000000"/>
              </w:rPr>
            </w:pPr>
            <w:r>
              <w:rPr>
                <w:rFonts w:hint="eastAsia"/>
                <w:b/>
                <w:bCs/>
                <w:color w:val="000000"/>
                <w:lang w:eastAsia="zh-CN"/>
              </w:rPr>
              <w:t>图片</w:t>
            </w:r>
          </w:p>
        </w:tc>
      </w:tr>
      <w:tr w14:paraId="6220F0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00" w:hRule="atLeast"/>
          <w:jc w:val="center"/>
        </w:trPr>
        <w:tc>
          <w:tcPr>
            <w:tcW w:w="684" w:type="dxa"/>
            <w:tcBorders>
              <w:tl2br w:val="nil"/>
              <w:tr2bl w:val="nil"/>
            </w:tcBorders>
            <w:shd w:val="clear" w:color="auto" w:fill="auto"/>
            <w:noWrap/>
            <w:vAlign w:val="center"/>
          </w:tcPr>
          <w:p w14:paraId="66AA53C8">
            <w:pPr>
              <w:widowControl/>
              <w:jc w:val="center"/>
              <w:textAlignment w:val="center"/>
              <w:rPr>
                <w:color w:val="000000"/>
              </w:rPr>
            </w:pPr>
            <w:r>
              <w:rPr>
                <w:rFonts w:hint="eastAsia"/>
                <w:color w:val="000000"/>
                <w:lang w:eastAsia="zh-CN"/>
              </w:rPr>
              <w:t>1</w:t>
            </w:r>
          </w:p>
        </w:tc>
        <w:tc>
          <w:tcPr>
            <w:tcW w:w="968" w:type="dxa"/>
            <w:tcBorders>
              <w:tl2br w:val="nil"/>
              <w:tr2bl w:val="nil"/>
            </w:tcBorders>
            <w:shd w:val="clear" w:color="auto" w:fill="auto"/>
            <w:noWrap/>
            <w:vAlign w:val="center"/>
          </w:tcPr>
          <w:p w14:paraId="3640D8E0">
            <w:pPr>
              <w:widowControl/>
              <w:jc w:val="center"/>
              <w:textAlignment w:val="center"/>
              <w:rPr>
                <w:color w:val="000000"/>
              </w:rPr>
            </w:pPr>
            <w:r>
              <w:rPr>
                <w:rFonts w:hint="eastAsia"/>
                <w:color w:val="000000"/>
                <w:lang w:eastAsia="zh-CN"/>
              </w:rPr>
              <w:t>洗衣液</w:t>
            </w:r>
          </w:p>
        </w:tc>
        <w:tc>
          <w:tcPr>
            <w:tcW w:w="2864" w:type="dxa"/>
            <w:tcBorders>
              <w:tl2br w:val="nil"/>
              <w:tr2bl w:val="nil"/>
            </w:tcBorders>
            <w:shd w:val="clear" w:color="auto" w:fill="auto"/>
            <w:vAlign w:val="center"/>
          </w:tcPr>
          <w:p w14:paraId="3EDD1035">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ype="textWrapping"/>
            </w:r>
            <w:r>
              <w:rPr>
                <w:rFonts w:hint="eastAsia"/>
                <w:color w:val="000000"/>
                <w:lang w:eastAsia="zh-CN"/>
              </w:rPr>
              <w:t>（梦幻格拉斯玫瑰）</w:t>
            </w:r>
          </w:p>
        </w:tc>
        <w:tc>
          <w:tcPr>
            <w:tcW w:w="1173" w:type="dxa"/>
            <w:tcBorders>
              <w:tl2br w:val="nil"/>
              <w:tr2bl w:val="nil"/>
            </w:tcBorders>
            <w:shd w:val="clear" w:color="auto" w:fill="auto"/>
            <w:noWrap/>
            <w:vAlign w:val="center"/>
          </w:tcPr>
          <w:p w14:paraId="60F8578E">
            <w:pPr>
              <w:widowControl/>
              <w:jc w:val="center"/>
              <w:textAlignment w:val="center"/>
              <w:rPr>
                <w:color w:val="000000"/>
              </w:rPr>
            </w:pPr>
            <w:r>
              <w:rPr>
                <w:rFonts w:hint="eastAsia"/>
                <w:color w:val="000000"/>
                <w:lang w:eastAsia="zh-CN"/>
              </w:rPr>
              <w:t>2.88kg*1</w:t>
            </w:r>
          </w:p>
        </w:tc>
        <w:tc>
          <w:tcPr>
            <w:tcW w:w="2642" w:type="dxa"/>
            <w:tcBorders>
              <w:tl2br w:val="nil"/>
              <w:tr2bl w:val="nil"/>
            </w:tcBorders>
            <w:shd w:val="clear" w:color="auto" w:fill="auto"/>
            <w:noWrap/>
            <w:vAlign w:val="center"/>
          </w:tcPr>
          <w:p w14:paraId="252FB399">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75648" behindDoc="0" locked="0" layoutInCell="1" allowOverlap="1">
                  <wp:simplePos x="0" y="0"/>
                  <wp:positionH relativeFrom="column">
                    <wp:posOffset>375285</wp:posOffset>
                  </wp:positionH>
                  <wp:positionV relativeFrom="paragraph">
                    <wp:posOffset>46990</wp:posOffset>
                  </wp:positionV>
                  <wp:extent cx="977265" cy="972185"/>
                  <wp:effectExtent l="0" t="0" r="13335" b="18415"/>
                  <wp:wrapNone/>
                  <wp:docPr id="34" name="图片_50"/>
                  <wp:cNvGraphicFramePr/>
                  <a:graphic xmlns:a="http://schemas.openxmlformats.org/drawingml/2006/main">
                    <a:graphicData uri="http://schemas.openxmlformats.org/drawingml/2006/picture">
                      <pic:pic xmlns:pic="http://schemas.openxmlformats.org/drawingml/2006/picture">
                        <pic:nvPicPr>
                          <pic:cNvPr id="34" name="图片_50"/>
                          <pic:cNvPicPr/>
                        </pic:nvPicPr>
                        <pic:blipFill>
                          <a:blip r:embed="rId19" cstate="print"/>
                          <a:stretch>
                            <a:fillRect/>
                          </a:stretch>
                        </pic:blipFill>
                        <pic:spPr>
                          <a:xfrm>
                            <a:off x="0" y="0"/>
                            <a:ext cx="977265" cy="972185"/>
                          </a:xfrm>
                          <a:prstGeom prst="rect">
                            <a:avLst/>
                          </a:prstGeom>
                          <a:noFill/>
                          <a:ln>
                            <a:noFill/>
                          </a:ln>
                        </pic:spPr>
                      </pic:pic>
                    </a:graphicData>
                  </a:graphic>
                </wp:anchor>
              </w:drawing>
            </w:r>
          </w:p>
        </w:tc>
      </w:tr>
      <w:tr w14:paraId="5A46A7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00" w:hRule="atLeast"/>
          <w:jc w:val="center"/>
        </w:trPr>
        <w:tc>
          <w:tcPr>
            <w:tcW w:w="684" w:type="dxa"/>
            <w:tcBorders>
              <w:tl2br w:val="nil"/>
              <w:tr2bl w:val="nil"/>
            </w:tcBorders>
            <w:shd w:val="clear" w:color="auto" w:fill="auto"/>
            <w:noWrap/>
            <w:vAlign w:val="center"/>
          </w:tcPr>
          <w:p w14:paraId="361B9494">
            <w:pPr>
              <w:widowControl/>
              <w:jc w:val="center"/>
              <w:textAlignment w:val="center"/>
              <w:rPr>
                <w:color w:val="000000"/>
              </w:rPr>
            </w:pPr>
            <w:r>
              <w:rPr>
                <w:rFonts w:hint="eastAsia"/>
                <w:color w:val="000000"/>
                <w:lang w:eastAsia="zh-CN"/>
              </w:rPr>
              <w:t>2</w:t>
            </w:r>
          </w:p>
        </w:tc>
        <w:tc>
          <w:tcPr>
            <w:tcW w:w="968" w:type="dxa"/>
            <w:tcBorders>
              <w:tl2br w:val="nil"/>
              <w:tr2bl w:val="nil"/>
            </w:tcBorders>
            <w:shd w:val="clear" w:color="auto" w:fill="auto"/>
            <w:noWrap/>
            <w:vAlign w:val="center"/>
          </w:tcPr>
          <w:p w14:paraId="07BE7305">
            <w:pPr>
              <w:widowControl/>
              <w:jc w:val="center"/>
              <w:textAlignment w:val="center"/>
              <w:rPr>
                <w:color w:val="000000"/>
              </w:rPr>
            </w:pPr>
            <w:r>
              <w:rPr>
                <w:rFonts w:hint="eastAsia"/>
                <w:color w:val="000000"/>
                <w:lang w:eastAsia="zh-CN"/>
              </w:rPr>
              <w:t>沐浴露</w:t>
            </w:r>
          </w:p>
        </w:tc>
        <w:tc>
          <w:tcPr>
            <w:tcW w:w="2864" w:type="dxa"/>
            <w:tcBorders>
              <w:tl2br w:val="nil"/>
              <w:tr2bl w:val="nil"/>
            </w:tcBorders>
            <w:shd w:val="clear" w:color="auto" w:fill="auto"/>
            <w:noWrap/>
            <w:vAlign w:val="center"/>
          </w:tcPr>
          <w:p w14:paraId="5BAF0C06">
            <w:pPr>
              <w:widowControl/>
              <w:jc w:val="center"/>
              <w:textAlignment w:val="center"/>
              <w:rPr>
                <w:color w:val="000000"/>
                <w:lang w:eastAsia="zh-CN"/>
              </w:rPr>
            </w:pPr>
            <w:r>
              <w:rPr>
                <w:rFonts w:hint="eastAsia"/>
                <w:color w:val="000000"/>
                <w:lang w:eastAsia="zh-CN"/>
              </w:rPr>
              <w:t>力士气泡爽肤香氛沐浴露白桃香770g</w:t>
            </w:r>
          </w:p>
        </w:tc>
        <w:tc>
          <w:tcPr>
            <w:tcW w:w="1173" w:type="dxa"/>
            <w:tcBorders>
              <w:tl2br w:val="nil"/>
              <w:tr2bl w:val="nil"/>
            </w:tcBorders>
            <w:shd w:val="clear" w:color="auto" w:fill="auto"/>
            <w:noWrap/>
            <w:vAlign w:val="center"/>
          </w:tcPr>
          <w:p w14:paraId="7A955788">
            <w:pPr>
              <w:widowControl/>
              <w:jc w:val="center"/>
              <w:textAlignment w:val="center"/>
              <w:rPr>
                <w:color w:val="000000"/>
              </w:rPr>
            </w:pPr>
            <w:r>
              <w:rPr>
                <w:rFonts w:hint="eastAsia"/>
                <w:color w:val="000000"/>
                <w:lang w:eastAsia="zh-CN"/>
              </w:rPr>
              <w:t>770g</w:t>
            </w:r>
          </w:p>
        </w:tc>
        <w:tc>
          <w:tcPr>
            <w:tcW w:w="2642" w:type="dxa"/>
            <w:tcBorders>
              <w:tl2br w:val="nil"/>
              <w:tr2bl w:val="nil"/>
            </w:tcBorders>
            <w:shd w:val="clear" w:color="auto" w:fill="auto"/>
            <w:noWrap/>
            <w:vAlign w:val="center"/>
          </w:tcPr>
          <w:p w14:paraId="2B3D573E">
            <w:pPr>
              <w:jc w:val="center"/>
              <w:rPr>
                <w:color w:val="000000"/>
              </w:rPr>
            </w:pPr>
            <w:r>
              <w:rPr>
                <w:rFonts w:hint="eastAsia"/>
                <w:color w:val="000000"/>
                <w:bdr w:val="single" w:color="000000" w:sz="8" w:space="0"/>
                <w:lang w:eastAsia="zh-CN"/>
              </w:rPr>
              <w:drawing>
                <wp:anchor distT="0" distB="0" distL="114300" distR="114300" simplePos="0" relativeHeight="251676672" behindDoc="0" locked="0" layoutInCell="1" allowOverlap="1">
                  <wp:simplePos x="0" y="0"/>
                  <wp:positionH relativeFrom="column">
                    <wp:posOffset>592455</wp:posOffset>
                  </wp:positionH>
                  <wp:positionV relativeFrom="paragraph">
                    <wp:posOffset>-36830</wp:posOffset>
                  </wp:positionV>
                  <wp:extent cx="473075" cy="1040130"/>
                  <wp:effectExtent l="0" t="0" r="0" b="0"/>
                  <wp:wrapNone/>
                  <wp:docPr id="35" name="图片_49"/>
                  <wp:cNvGraphicFramePr/>
                  <a:graphic xmlns:a="http://schemas.openxmlformats.org/drawingml/2006/main">
                    <a:graphicData uri="http://schemas.openxmlformats.org/drawingml/2006/picture">
                      <pic:pic xmlns:pic="http://schemas.openxmlformats.org/drawingml/2006/picture">
                        <pic:nvPicPr>
                          <pic:cNvPr id="35" name="图片_49"/>
                          <pic:cNvPicPr/>
                        </pic:nvPicPr>
                        <pic:blipFill>
                          <a:blip r:embed="rId22" cstate="print"/>
                          <a:stretch>
                            <a:fillRect/>
                          </a:stretch>
                        </pic:blipFill>
                        <pic:spPr>
                          <a:xfrm>
                            <a:off x="0" y="0"/>
                            <a:ext cx="473075" cy="1040130"/>
                          </a:xfrm>
                          <a:prstGeom prst="rect">
                            <a:avLst/>
                          </a:prstGeom>
                          <a:noFill/>
                          <a:ln>
                            <a:noFill/>
                          </a:ln>
                        </pic:spPr>
                      </pic:pic>
                    </a:graphicData>
                  </a:graphic>
                </wp:anchor>
              </w:drawing>
            </w:r>
          </w:p>
        </w:tc>
      </w:tr>
      <w:tr w14:paraId="08EEDC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00" w:hRule="atLeast"/>
          <w:jc w:val="center"/>
        </w:trPr>
        <w:tc>
          <w:tcPr>
            <w:tcW w:w="684" w:type="dxa"/>
            <w:tcBorders>
              <w:tl2br w:val="nil"/>
              <w:tr2bl w:val="nil"/>
            </w:tcBorders>
            <w:shd w:val="clear" w:color="auto" w:fill="auto"/>
            <w:noWrap/>
            <w:vAlign w:val="center"/>
          </w:tcPr>
          <w:p w14:paraId="359D8272">
            <w:pPr>
              <w:widowControl/>
              <w:jc w:val="center"/>
              <w:textAlignment w:val="center"/>
              <w:rPr>
                <w:color w:val="000000"/>
              </w:rPr>
            </w:pPr>
            <w:r>
              <w:rPr>
                <w:rFonts w:hint="eastAsia"/>
                <w:color w:val="000000"/>
                <w:lang w:eastAsia="zh-CN"/>
              </w:rPr>
              <w:t>3</w:t>
            </w:r>
          </w:p>
        </w:tc>
        <w:tc>
          <w:tcPr>
            <w:tcW w:w="968" w:type="dxa"/>
            <w:tcBorders>
              <w:tl2br w:val="nil"/>
              <w:tr2bl w:val="nil"/>
            </w:tcBorders>
            <w:shd w:val="clear" w:color="auto" w:fill="auto"/>
            <w:noWrap/>
            <w:vAlign w:val="center"/>
          </w:tcPr>
          <w:p w14:paraId="7907DD26">
            <w:pPr>
              <w:widowControl/>
              <w:jc w:val="center"/>
              <w:textAlignment w:val="center"/>
              <w:rPr>
                <w:color w:val="000000"/>
              </w:rPr>
            </w:pPr>
            <w:r>
              <w:rPr>
                <w:rFonts w:hint="eastAsia"/>
                <w:color w:val="000000"/>
                <w:lang w:eastAsia="zh-CN"/>
              </w:rPr>
              <w:t>抽纸</w:t>
            </w:r>
          </w:p>
        </w:tc>
        <w:tc>
          <w:tcPr>
            <w:tcW w:w="2864" w:type="dxa"/>
            <w:tcBorders>
              <w:tl2br w:val="nil"/>
              <w:tr2bl w:val="nil"/>
            </w:tcBorders>
            <w:shd w:val="clear" w:color="auto" w:fill="auto"/>
            <w:vAlign w:val="center"/>
          </w:tcPr>
          <w:p w14:paraId="5EF00D54">
            <w:pPr>
              <w:widowControl/>
              <w:jc w:val="center"/>
              <w:textAlignment w:val="center"/>
              <w:rPr>
                <w:color w:val="000000"/>
                <w:lang w:eastAsia="zh-CN"/>
              </w:rPr>
            </w:pPr>
            <w:r>
              <w:rPr>
                <w:rFonts w:hint="eastAsia"/>
                <w:color w:val="000000"/>
                <w:lang w:eastAsia="zh-CN"/>
              </w:rPr>
              <w:t>心相印茶语丝享系列三层压花抽纸M码</w:t>
            </w:r>
          </w:p>
        </w:tc>
        <w:tc>
          <w:tcPr>
            <w:tcW w:w="1173" w:type="dxa"/>
            <w:tcBorders>
              <w:tl2br w:val="nil"/>
              <w:tr2bl w:val="nil"/>
            </w:tcBorders>
            <w:shd w:val="clear" w:color="auto" w:fill="auto"/>
            <w:vAlign w:val="center"/>
          </w:tcPr>
          <w:p w14:paraId="74C0BFAF">
            <w:pPr>
              <w:widowControl/>
              <w:jc w:val="center"/>
              <w:textAlignment w:val="center"/>
              <w:rPr>
                <w:color w:val="000000"/>
              </w:rPr>
            </w:pPr>
            <w:r>
              <w:rPr>
                <w:rFonts w:hint="eastAsia"/>
                <w:color w:val="000000"/>
                <w:lang w:eastAsia="zh-CN"/>
              </w:rPr>
              <w:t>120抽*8包</w:t>
            </w:r>
          </w:p>
        </w:tc>
        <w:tc>
          <w:tcPr>
            <w:tcW w:w="2642" w:type="dxa"/>
            <w:tcBorders>
              <w:tl2br w:val="nil"/>
              <w:tr2bl w:val="nil"/>
            </w:tcBorders>
            <w:shd w:val="clear" w:color="auto" w:fill="auto"/>
            <w:noWrap/>
            <w:vAlign w:val="center"/>
          </w:tcPr>
          <w:p w14:paraId="0A20193F">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77696" behindDoc="0" locked="0" layoutInCell="1" allowOverlap="1">
                  <wp:simplePos x="0" y="0"/>
                  <wp:positionH relativeFrom="column">
                    <wp:posOffset>390525</wp:posOffset>
                  </wp:positionH>
                  <wp:positionV relativeFrom="paragraph">
                    <wp:posOffset>83185</wp:posOffset>
                  </wp:positionV>
                  <wp:extent cx="866775" cy="862965"/>
                  <wp:effectExtent l="0" t="0" r="9525" b="13335"/>
                  <wp:wrapNone/>
                  <wp:docPr id="36" name="图片_53"/>
                  <wp:cNvGraphicFramePr/>
                  <a:graphic xmlns:a="http://schemas.openxmlformats.org/drawingml/2006/main">
                    <a:graphicData uri="http://schemas.openxmlformats.org/drawingml/2006/picture">
                      <pic:pic xmlns:pic="http://schemas.openxmlformats.org/drawingml/2006/picture">
                        <pic:nvPicPr>
                          <pic:cNvPr id="36" name="图片_53"/>
                          <pic:cNvPicPr/>
                        </pic:nvPicPr>
                        <pic:blipFill>
                          <a:blip r:embed="rId21" cstate="print"/>
                          <a:stretch>
                            <a:fillRect/>
                          </a:stretch>
                        </pic:blipFill>
                        <pic:spPr>
                          <a:xfrm>
                            <a:off x="0" y="0"/>
                            <a:ext cx="866775" cy="862965"/>
                          </a:xfrm>
                          <a:prstGeom prst="rect">
                            <a:avLst/>
                          </a:prstGeom>
                          <a:noFill/>
                          <a:ln>
                            <a:noFill/>
                          </a:ln>
                        </pic:spPr>
                      </pic:pic>
                    </a:graphicData>
                  </a:graphic>
                </wp:anchor>
              </w:drawing>
            </w:r>
          </w:p>
        </w:tc>
      </w:tr>
    </w:tbl>
    <w:p w14:paraId="3318C137">
      <w:pPr>
        <w:tabs>
          <w:tab w:val="left" w:pos="9751"/>
        </w:tabs>
        <w:spacing w:line="360" w:lineRule="auto"/>
        <w:ind w:right="34"/>
        <w:rPr>
          <w:b/>
          <w:sz w:val="24"/>
          <w:szCs w:val="24"/>
        </w:rPr>
      </w:pPr>
    </w:p>
    <w:tbl>
      <w:tblPr>
        <w:tblStyle w:val="46"/>
        <w:tblW w:w="8416" w:type="dxa"/>
        <w:jc w:val="center"/>
        <w:tblLayout w:type="fixed"/>
        <w:tblCellMar>
          <w:top w:w="0" w:type="dxa"/>
          <w:left w:w="108" w:type="dxa"/>
          <w:bottom w:w="0" w:type="dxa"/>
          <w:right w:w="108" w:type="dxa"/>
        </w:tblCellMar>
      </w:tblPr>
      <w:tblGrid>
        <w:gridCol w:w="698"/>
        <w:gridCol w:w="968"/>
        <w:gridCol w:w="2850"/>
        <w:gridCol w:w="1200"/>
        <w:gridCol w:w="2700"/>
      </w:tblGrid>
      <w:tr w14:paraId="3D57EA05">
        <w:tblPrEx>
          <w:tblCellMar>
            <w:top w:w="0" w:type="dxa"/>
            <w:left w:w="108" w:type="dxa"/>
            <w:bottom w:w="0" w:type="dxa"/>
            <w:right w:w="108" w:type="dxa"/>
          </w:tblCellMar>
        </w:tblPrEx>
        <w:trPr>
          <w:trHeight w:val="540" w:hRule="atLeast"/>
          <w:jc w:val="center"/>
        </w:trPr>
        <w:tc>
          <w:tcPr>
            <w:tcW w:w="8416" w:type="dxa"/>
            <w:gridSpan w:val="5"/>
            <w:tcBorders>
              <w:top w:val="nil"/>
              <w:left w:val="nil"/>
              <w:bottom w:val="nil"/>
              <w:right w:val="nil"/>
            </w:tcBorders>
            <w:shd w:val="clear" w:color="auto" w:fill="auto"/>
            <w:noWrap/>
            <w:vAlign w:val="center"/>
          </w:tcPr>
          <w:p w14:paraId="6887602B">
            <w:pPr>
              <w:widowControl/>
              <w:jc w:val="center"/>
              <w:textAlignment w:val="center"/>
              <w:rPr>
                <w:b/>
                <w:bCs/>
                <w:color w:val="000000"/>
              </w:rPr>
            </w:pPr>
            <w:r>
              <w:rPr>
                <w:rFonts w:hint="eastAsia"/>
                <w:b/>
                <w:bCs/>
                <w:color w:val="000000"/>
                <w:lang w:eastAsia="zh-CN"/>
              </w:rPr>
              <w:t>套餐6B</w:t>
            </w:r>
          </w:p>
        </w:tc>
      </w:tr>
      <w:tr w14:paraId="10D3B408">
        <w:tblPrEx>
          <w:tblCellMar>
            <w:top w:w="0" w:type="dxa"/>
            <w:left w:w="108" w:type="dxa"/>
            <w:bottom w:w="0" w:type="dxa"/>
            <w:right w:w="108" w:type="dxa"/>
          </w:tblCellMar>
        </w:tblPrEx>
        <w:trPr>
          <w:trHeight w:val="56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8A99AA">
            <w:pPr>
              <w:widowControl/>
              <w:jc w:val="center"/>
              <w:textAlignment w:val="center"/>
              <w:rPr>
                <w:b/>
                <w:bCs/>
                <w:color w:val="000000"/>
              </w:rPr>
            </w:pPr>
            <w:r>
              <w:rPr>
                <w:rFonts w:hint="eastAsia"/>
                <w:b/>
                <w:bCs/>
                <w:color w:val="000000"/>
                <w:lang w:eastAsia="zh-CN"/>
              </w:rPr>
              <w:t>序号</w:t>
            </w:r>
          </w:p>
        </w:tc>
        <w:tc>
          <w:tcPr>
            <w:tcW w:w="3818"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177A30">
            <w:pPr>
              <w:widowControl/>
              <w:jc w:val="center"/>
              <w:textAlignment w:val="center"/>
              <w:rPr>
                <w:b/>
                <w:bCs/>
                <w:color w:val="000000"/>
              </w:rPr>
            </w:pPr>
            <w:r>
              <w:rPr>
                <w:rFonts w:hint="eastAsia"/>
                <w:b/>
                <w:bCs/>
                <w:color w:val="000000"/>
                <w:lang w:eastAsia="zh-CN"/>
              </w:rPr>
              <w:t>产品名称</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059ED9">
            <w:pPr>
              <w:widowControl/>
              <w:jc w:val="center"/>
              <w:textAlignment w:val="center"/>
              <w:rPr>
                <w:b/>
                <w:bCs/>
                <w:color w:val="000000"/>
              </w:rPr>
            </w:pPr>
            <w:r>
              <w:rPr>
                <w:rFonts w:hint="eastAsia"/>
                <w:b/>
                <w:bCs/>
                <w:color w:val="000000"/>
                <w:lang w:eastAsia="zh-CN"/>
              </w:rPr>
              <w:t>规格</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36DEBA">
            <w:pPr>
              <w:widowControl/>
              <w:jc w:val="center"/>
              <w:textAlignment w:val="center"/>
              <w:rPr>
                <w:b/>
                <w:bCs/>
                <w:color w:val="000000"/>
              </w:rPr>
            </w:pPr>
            <w:r>
              <w:rPr>
                <w:rFonts w:hint="eastAsia"/>
                <w:b/>
                <w:bCs/>
                <w:color w:val="000000"/>
                <w:lang w:eastAsia="zh-CN"/>
              </w:rPr>
              <w:t>图片</w:t>
            </w:r>
          </w:p>
        </w:tc>
      </w:tr>
      <w:tr w14:paraId="307F502D">
        <w:tblPrEx>
          <w:tblCellMar>
            <w:top w:w="0" w:type="dxa"/>
            <w:left w:w="108" w:type="dxa"/>
            <w:bottom w:w="0" w:type="dxa"/>
            <w:right w:w="108" w:type="dxa"/>
          </w:tblCellMar>
        </w:tblPrEx>
        <w:trPr>
          <w:trHeight w:val="174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7F8DDF">
            <w:pPr>
              <w:widowControl/>
              <w:jc w:val="center"/>
              <w:textAlignment w:val="center"/>
              <w:rPr>
                <w:color w:val="000000"/>
              </w:rPr>
            </w:pPr>
            <w:r>
              <w:rPr>
                <w:rFonts w:hint="eastAsia"/>
                <w:color w:val="000000"/>
                <w:lang w:eastAsia="zh-CN"/>
              </w:rPr>
              <w:t>1</w:t>
            </w:r>
          </w:p>
        </w:tc>
        <w:tc>
          <w:tcPr>
            <w:tcW w:w="968" w:type="dxa"/>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57D1E676">
            <w:pPr>
              <w:widowControl/>
              <w:jc w:val="center"/>
              <w:textAlignment w:val="center"/>
              <w:rPr>
                <w:color w:val="000000"/>
              </w:rPr>
            </w:pPr>
            <w:r>
              <w:rPr>
                <w:rFonts w:hint="eastAsia"/>
                <w:color w:val="000000"/>
                <w:lang w:eastAsia="zh-CN"/>
              </w:rPr>
              <w:t>洗衣液</w:t>
            </w:r>
          </w:p>
        </w:tc>
        <w:tc>
          <w:tcPr>
            <w:tcW w:w="28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564EA1">
            <w:pPr>
              <w:widowControl/>
              <w:jc w:val="center"/>
              <w:textAlignment w:val="center"/>
              <w:rPr>
                <w:color w:val="000000"/>
                <w:lang w:eastAsia="zh-CN"/>
              </w:rPr>
            </w:pPr>
            <w:r>
              <w:rPr>
                <w:rFonts w:hint="eastAsia"/>
                <w:color w:val="000000"/>
                <w:lang w:eastAsia="zh-CN"/>
              </w:rPr>
              <w:t>蓝月亮洁净洗衣液(薰衣草)</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7ADE311">
            <w:pPr>
              <w:widowControl/>
              <w:jc w:val="center"/>
              <w:textAlignment w:val="center"/>
              <w:rPr>
                <w:color w:val="000000"/>
              </w:rPr>
            </w:pPr>
            <w:r>
              <w:rPr>
                <w:rFonts w:hint="eastAsia"/>
                <w:color w:val="000000"/>
                <w:lang w:eastAsia="zh-CN"/>
              </w:rPr>
              <w:t>3L</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E5E567">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78720" behindDoc="0" locked="0" layoutInCell="1" allowOverlap="1">
                  <wp:simplePos x="0" y="0"/>
                  <wp:positionH relativeFrom="column">
                    <wp:posOffset>352425</wp:posOffset>
                  </wp:positionH>
                  <wp:positionV relativeFrom="paragraph">
                    <wp:posOffset>60325</wp:posOffset>
                  </wp:positionV>
                  <wp:extent cx="848360" cy="1027430"/>
                  <wp:effectExtent l="0" t="0" r="8890" b="1270"/>
                  <wp:wrapNone/>
                  <wp:docPr id="10" name="图片_8"/>
                  <wp:cNvGraphicFramePr/>
                  <a:graphic xmlns:a="http://schemas.openxmlformats.org/drawingml/2006/main">
                    <a:graphicData uri="http://schemas.openxmlformats.org/drawingml/2006/picture">
                      <pic:pic xmlns:pic="http://schemas.openxmlformats.org/drawingml/2006/picture">
                        <pic:nvPicPr>
                          <pic:cNvPr id="10" name="图片_8"/>
                          <pic:cNvPicPr/>
                        </pic:nvPicPr>
                        <pic:blipFill>
                          <a:blip r:embed="rId23" cstate="print"/>
                          <a:stretch>
                            <a:fillRect/>
                          </a:stretch>
                        </pic:blipFill>
                        <pic:spPr>
                          <a:xfrm>
                            <a:off x="0" y="0"/>
                            <a:ext cx="848360" cy="1027430"/>
                          </a:xfrm>
                          <a:prstGeom prst="rect">
                            <a:avLst/>
                          </a:prstGeom>
                          <a:noFill/>
                          <a:ln>
                            <a:noFill/>
                          </a:ln>
                        </pic:spPr>
                      </pic:pic>
                    </a:graphicData>
                  </a:graphic>
                </wp:anchor>
              </w:drawing>
            </w:r>
          </w:p>
        </w:tc>
      </w:tr>
      <w:tr w14:paraId="3220EB4B">
        <w:tblPrEx>
          <w:tblCellMar>
            <w:top w:w="0" w:type="dxa"/>
            <w:left w:w="108" w:type="dxa"/>
            <w:bottom w:w="0" w:type="dxa"/>
            <w:right w:w="108" w:type="dxa"/>
          </w:tblCellMar>
        </w:tblPrEx>
        <w:trPr>
          <w:trHeight w:val="180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1660516">
            <w:pPr>
              <w:widowControl/>
              <w:jc w:val="center"/>
              <w:textAlignment w:val="center"/>
              <w:rPr>
                <w:color w:val="000000"/>
              </w:rPr>
            </w:pPr>
            <w:r>
              <w:rPr>
                <w:rFonts w:hint="eastAsia"/>
                <w:color w:val="000000"/>
                <w:lang w:eastAsia="zh-CN"/>
              </w:rPr>
              <w:t>2</w:t>
            </w:r>
          </w:p>
        </w:tc>
        <w:tc>
          <w:tcPr>
            <w:tcW w:w="968"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1775BC">
            <w:pPr>
              <w:jc w:val="center"/>
              <w:rPr>
                <w:color w:val="000000"/>
              </w:rPr>
            </w:pPr>
          </w:p>
        </w:tc>
        <w:tc>
          <w:tcPr>
            <w:tcW w:w="28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9F8B090">
            <w:pPr>
              <w:widowControl/>
              <w:jc w:val="center"/>
              <w:textAlignment w:val="center"/>
              <w:rPr>
                <w:color w:val="000000"/>
                <w:lang w:eastAsia="zh-CN"/>
              </w:rPr>
            </w:pPr>
            <w:r>
              <w:rPr>
                <w:rFonts w:hint="eastAsia"/>
                <w:color w:val="000000"/>
                <w:lang w:eastAsia="zh-CN"/>
              </w:rPr>
              <w:t>立白大师香氛天然洗衣凝珠</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600A21">
            <w:pPr>
              <w:widowControl/>
              <w:jc w:val="center"/>
              <w:textAlignment w:val="center"/>
              <w:rPr>
                <w:color w:val="000000"/>
              </w:rPr>
            </w:pPr>
            <w:r>
              <w:rPr>
                <w:rFonts w:hint="eastAsia"/>
                <w:color w:val="000000"/>
                <w:lang w:eastAsia="zh-CN"/>
              </w:rPr>
              <w:t>30颗*1</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8FAD4B">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79744" behindDoc="0" locked="0" layoutInCell="1" allowOverlap="1">
                  <wp:simplePos x="0" y="0"/>
                  <wp:positionH relativeFrom="column">
                    <wp:posOffset>303530</wp:posOffset>
                  </wp:positionH>
                  <wp:positionV relativeFrom="paragraph">
                    <wp:posOffset>65405</wp:posOffset>
                  </wp:positionV>
                  <wp:extent cx="1020445" cy="1020445"/>
                  <wp:effectExtent l="0" t="0" r="8255" b="8255"/>
                  <wp:wrapNone/>
                  <wp:docPr id="11" name="图片_9"/>
                  <wp:cNvGraphicFramePr/>
                  <a:graphic xmlns:a="http://schemas.openxmlformats.org/drawingml/2006/main">
                    <a:graphicData uri="http://schemas.openxmlformats.org/drawingml/2006/picture">
                      <pic:pic xmlns:pic="http://schemas.openxmlformats.org/drawingml/2006/picture">
                        <pic:nvPicPr>
                          <pic:cNvPr id="11" name="图片_9"/>
                          <pic:cNvPicPr/>
                        </pic:nvPicPr>
                        <pic:blipFill>
                          <a:blip r:embed="rId24" cstate="print"/>
                          <a:stretch>
                            <a:fillRect/>
                          </a:stretch>
                        </pic:blipFill>
                        <pic:spPr>
                          <a:xfrm>
                            <a:off x="0" y="0"/>
                            <a:ext cx="1020445" cy="1020445"/>
                          </a:xfrm>
                          <a:prstGeom prst="rect">
                            <a:avLst/>
                          </a:prstGeom>
                          <a:noFill/>
                          <a:ln>
                            <a:noFill/>
                          </a:ln>
                        </pic:spPr>
                      </pic:pic>
                    </a:graphicData>
                  </a:graphic>
                </wp:anchor>
              </w:drawing>
            </w:r>
          </w:p>
        </w:tc>
      </w:tr>
      <w:tr w14:paraId="6C2D9D01">
        <w:tblPrEx>
          <w:tblCellMar>
            <w:top w:w="0" w:type="dxa"/>
            <w:left w:w="108" w:type="dxa"/>
            <w:bottom w:w="0" w:type="dxa"/>
            <w:right w:w="108" w:type="dxa"/>
          </w:tblCellMar>
        </w:tblPrEx>
        <w:trPr>
          <w:trHeight w:val="166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FCCA44">
            <w:pPr>
              <w:widowControl/>
              <w:jc w:val="center"/>
              <w:textAlignment w:val="center"/>
              <w:rPr>
                <w:color w:val="000000"/>
              </w:rPr>
            </w:pPr>
            <w:r>
              <w:rPr>
                <w:rFonts w:hint="eastAsia"/>
                <w:color w:val="000000"/>
                <w:lang w:eastAsia="zh-CN"/>
              </w:rPr>
              <w:t>3</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A0769BA">
            <w:pPr>
              <w:widowControl/>
              <w:jc w:val="center"/>
              <w:textAlignment w:val="center"/>
              <w:rPr>
                <w:color w:val="000000"/>
              </w:rPr>
            </w:pPr>
            <w:r>
              <w:rPr>
                <w:rFonts w:hint="eastAsia"/>
                <w:color w:val="000000"/>
                <w:lang w:eastAsia="zh-CN"/>
              </w:rPr>
              <w:t>沐浴露</w:t>
            </w:r>
          </w:p>
        </w:tc>
        <w:tc>
          <w:tcPr>
            <w:tcW w:w="28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FA9B96">
            <w:pPr>
              <w:widowControl/>
              <w:jc w:val="center"/>
              <w:textAlignment w:val="center"/>
              <w:rPr>
                <w:color w:val="000000"/>
                <w:lang w:eastAsia="zh-CN"/>
              </w:rPr>
            </w:pPr>
            <w:r>
              <w:rPr>
                <w:rFonts w:hint="eastAsia"/>
                <w:color w:val="000000"/>
                <w:lang w:eastAsia="zh-CN"/>
              </w:rPr>
              <w:t>舒肤佳焕肤红石榴泡沫沐浴露</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6311B0">
            <w:pPr>
              <w:widowControl/>
              <w:jc w:val="center"/>
              <w:textAlignment w:val="center"/>
              <w:rPr>
                <w:color w:val="000000"/>
              </w:rPr>
            </w:pPr>
            <w:r>
              <w:rPr>
                <w:rFonts w:hint="eastAsia"/>
                <w:color w:val="000000"/>
                <w:lang w:eastAsia="zh-CN"/>
              </w:rPr>
              <w:t>500ml</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9F29AA">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80768" behindDoc="0" locked="0" layoutInCell="1" allowOverlap="1">
                  <wp:simplePos x="0" y="0"/>
                  <wp:positionH relativeFrom="column">
                    <wp:posOffset>321945</wp:posOffset>
                  </wp:positionH>
                  <wp:positionV relativeFrom="paragraph">
                    <wp:posOffset>17145</wp:posOffset>
                  </wp:positionV>
                  <wp:extent cx="973455" cy="973455"/>
                  <wp:effectExtent l="0" t="0" r="17145" b="17145"/>
                  <wp:wrapNone/>
                  <wp:docPr id="12" name="图片_10"/>
                  <wp:cNvGraphicFramePr/>
                  <a:graphic xmlns:a="http://schemas.openxmlformats.org/drawingml/2006/main">
                    <a:graphicData uri="http://schemas.openxmlformats.org/drawingml/2006/picture">
                      <pic:pic xmlns:pic="http://schemas.openxmlformats.org/drawingml/2006/picture">
                        <pic:nvPicPr>
                          <pic:cNvPr id="12" name="图片_10"/>
                          <pic:cNvPicPr/>
                        </pic:nvPicPr>
                        <pic:blipFill>
                          <a:blip r:embed="rId25" cstate="print"/>
                          <a:stretch>
                            <a:fillRect/>
                          </a:stretch>
                        </pic:blipFill>
                        <pic:spPr>
                          <a:xfrm>
                            <a:off x="0" y="0"/>
                            <a:ext cx="973455" cy="973455"/>
                          </a:xfrm>
                          <a:prstGeom prst="rect">
                            <a:avLst/>
                          </a:prstGeom>
                          <a:noFill/>
                          <a:ln>
                            <a:noFill/>
                          </a:ln>
                        </pic:spPr>
                      </pic:pic>
                    </a:graphicData>
                  </a:graphic>
                </wp:anchor>
              </w:drawing>
            </w:r>
          </w:p>
        </w:tc>
      </w:tr>
      <w:tr w14:paraId="614C640E">
        <w:tblPrEx>
          <w:tblCellMar>
            <w:top w:w="0" w:type="dxa"/>
            <w:left w:w="108" w:type="dxa"/>
            <w:bottom w:w="0" w:type="dxa"/>
            <w:right w:w="108" w:type="dxa"/>
          </w:tblCellMar>
        </w:tblPrEx>
        <w:trPr>
          <w:trHeight w:val="166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A76C1D9">
            <w:pPr>
              <w:widowControl/>
              <w:jc w:val="center"/>
              <w:textAlignment w:val="center"/>
              <w:rPr>
                <w:color w:val="000000"/>
              </w:rPr>
            </w:pPr>
            <w:r>
              <w:rPr>
                <w:rFonts w:hint="eastAsia"/>
                <w:color w:val="000000"/>
                <w:lang w:eastAsia="zh-CN"/>
              </w:rPr>
              <w:t>4</w:t>
            </w:r>
          </w:p>
        </w:tc>
        <w:tc>
          <w:tcPr>
            <w:tcW w:w="968" w:type="dxa"/>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6FE0844D">
            <w:pPr>
              <w:widowControl/>
              <w:jc w:val="center"/>
              <w:textAlignment w:val="center"/>
              <w:rPr>
                <w:color w:val="000000"/>
              </w:rPr>
            </w:pPr>
            <w:r>
              <w:rPr>
                <w:rFonts w:hint="eastAsia"/>
                <w:color w:val="000000"/>
                <w:lang w:eastAsia="zh-CN"/>
              </w:rPr>
              <w:t>洗发水</w:t>
            </w:r>
          </w:p>
        </w:tc>
        <w:tc>
          <w:tcPr>
            <w:tcW w:w="28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B163A6">
            <w:pPr>
              <w:widowControl/>
              <w:jc w:val="center"/>
              <w:textAlignment w:val="center"/>
              <w:rPr>
                <w:color w:val="000000"/>
                <w:lang w:eastAsia="zh-CN"/>
              </w:rPr>
            </w:pPr>
            <w:r>
              <w:rPr>
                <w:rFonts w:hint="eastAsia"/>
                <w:color w:val="000000"/>
                <w:lang w:eastAsia="zh-CN"/>
              </w:rPr>
              <w:t>潘婷3分钟奇迹臻养洗发水</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348F1C">
            <w:pPr>
              <w:widowControl/>
              <w:jc w:val="center"/>
              <w:textAlignment w:val="center"/>
              <w:rPr>
                <w:color w:val="000000"/>
              </w:rPr>
            </w:pPr>
            <w:r>
              <w:rPr>
                <w:rFonts w:hint="eastAsia"/>
                <w:color w:val="000000"/>
                <w:lang w:eastAsia="zh-CN"/>
              </w:rPr>
              <w:t>470ml</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BE7D91">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81792" behindDoc="0" locked="0" layoutInCell="1" allowOverlap="1">
                  <wp:simplePos x="0" y="0"/>
                  <wp:positionH relativeFrom="column">
                    <wp:posOffset>485775</wp:posOffset>
                  </wp:positionH>
                  <wp:positionV relativeFrom="paragraph">
                    <wp:posOffset>85725</wp:posOffset>
                  </wp:positionV>
                  <wp:extent cx="635000" cy="908685"/>
                  <wp:effectExtent l="0" t="0" r="12700" b="5715"/>
                  <wp:wrapNone/>
                  <wp:docPr id="13" name="图片_11"/>
                  <wp:cNvGraphicFramePr/>
                  <a:graphic xmlns:a="http://schemas.openxmlformats.org/drawingml/2006/main">
                    <a:graphicData uri="http://schemas.openxmlformats.org/drawingml/2006/picture">
                      <pic:pic xmlns:pic="http://schemas.openxmlformats.org/drawingml/2006/picture">
                        <pic:nvPicPr>
                          <pic:cNvPr id="13" name="图片_11"/>
                          <pic:cNvPicPr/>
                        </pic:nvPicPr>
                        <pic:blipFill>
                          <a:blip r:embed="rId26" cstate="print"/>
                          <a:stretch>
                            <a:fillRect/>
                          </a:stretch>
                        </pic:blipFill>
                        <pic:spPr>
                          <a:xfrm>
                            <a:off x="0" y="0"/>
                            <a:ext cx="635000" cy="908685"/>
                          </a:xfrm>
                          <a:prstGeom prst="rect">
                            <a:avLst/>
                          </a:prstGeom>
                          <a:noFill/>
                          <a:ln>
                            <a:noFill/>
                          </a:ln>
                        </pic:spPr>
                      </pic:pic>
                    </a:graphicData>
                  </a:graphic>
                </wp:anchor>
              </w:drawing>
            </w:r>
          </w:p>
        </w:tc>
      </w:tr>
      <w:tr w14:paraId="09B77C06">
        <w:tblPrEx>
          <w:tblCellMar>
            <w:top w:w="0" w:type="dxa"/>
            <w:left w:w="108" w:type="dxa"/>
            <w:bottom w:w="0" w:type="dxa"/>
            <w:right w:w="108" w:type="dxa"/>
          </w:tblCellMar>
        </w:tblPrEx>
        <w:trPr>
          <w:trHeight w:val="168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B303D0">
            <w:pPr>
              <w:widowControl/>
              <w:jc w:val="center"/>
              <w:textAlignment w:val="center"/>
              <w:rPr>
                <w:color w:val="000000"/>
              </w:rPr>
            </w:pPr>
            <w:r>
              <w:rPr>
                <w:rFonts w:hint="eastAsia"/>
                <w:color w:val="000000"/>
                <w:lang w:eastAsia="zh-CN"/>
              </w:rPr>
              <w:t>5</w:t>
            </w:r>
          </w:p>
        </w:tc>
        <w:tc>
          <w:tcPr>
            <w:tcW w:w="968"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28D17C39">
            <w:pPr>
              <w:jc w:val="center"/>
              <w:rPr>
                <w:color w:val="000000"/>
              </w:rPr>
            </w:pPr>
          </w:p>
        </w:tc>
        <w:tc>
          <w:tcPr>
            <w:tcW w:w="28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A8F380">
            <w:pPr>
              <w:widowControl/>
              <w:jc w:val="center"/>
              <w:textAlignment w:val="center"/>
              <w:rPr>
                <w:color w:val="000000"/>
                <w:lang w:eastAsia="zh-CN"/>
              </w:rPr>
            </w:pPr>
            <w:r>
              <w:rPr>
                <w:rFonts w:hint="eastAsia"/>
                <w:color w:val="000000"/>
                <w:lang w:eastAsia="zh-CN"/>
              </w:rPr>
              <w:t>海飞丝深透净爽型去屑头皮护理洗发露</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A47A3A">
            <w:pPr>
              <w:widowControl/>
              <w:jc w:val="center"/>
              <w:textAlignment w:val="center"/>
              <w:rPr>
                <w:color w:val="000000"/>
              </w:rPr>
            </w:pPr>
            <w:r>
              <w:rPr>
                <w:rFonts w:hint="eastAsia"/>
                <w:color w:val="000000"/>
                <w:lang w:eastAsia="zh-CN"/>
              </w:rPr>
              <w:t>670G</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115C6F">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82816" behindDoc="0" locked="0" layoutInCell="1" allowOverlap="1">
                  <wp:simplePos x="0" y="0"/>
                  <wp:positionH relativeFrom="column">
                    <wp:posOffset>302260</wp:posOffset>
                  </wp:positionH>
                  <wp:positionV relativeFrom="paragraph">
                    <wp:posOffset>16510</wp:posOffset>
                  </wp:positionV>
                  <wp:extent cx="1031240" cy="1031240"/>
                  <wp:effectExtent l="0" t="0" r="16510" b="16510"/>
                  <wp:wrapNone/>
                  <wp:docPr id="14" name="图片_12"/>
                  <wp:cNvGraphicFramePr/>
                  <a:graphic xmlns:a="http://schemas.openxmlformats.org/drawingml/2006/main">
                    <a:graphicData uri="http://schemas.openxmlformats.org/drawingml/2006/picture">
                      <pic:pic xmlns:pic="http://schemas.openxmlformats.org/drawingml/2006/picture">
                        <pic:nvPicPr>
                          <pic:cNvPr id="14" name="图片_12"/>
                          <pic:cNvPicPr/>
                        </pic:nvPicPr>
                        <pic:blipFill>
                          <a:blip r:embed="rId27" cstate="print"/>
                          <a:stretch>
                            <a:fillRect/>
                          </a:stretch>
                        </pic:blipFill>
                        <pic:spPr>
                          <a:xfrm>
                            <a:off x="0" y="0"/>
                            <a:ext cx="1031240" cy="1031240"/>
                          </a:xfrm>
                          <a:prstGeom prst="rect">
                            <a:avLst/>
                          </a:prstGeom>
                          <a:noFill/>
                          <a:ln>
                            <a:noFill/>
                          </a:ln>
                        </pic:spPr>
                      </pic:pic>
                    </a:graphicData>
                  </a:graphic>
                </wp:anchor>
              </w:drawing>
            </w:r>
          </w:p>
        </w:tc>
      </w:tr>
      <w:tr w14:paraId="62F91794">
        <w:tblPrEx>
          <w:tblCellMar>
            <w:top w:w="0" w:type="dxa"/>
            <w:left w:w="108" w:type="dxa"/>
            <w:bottom w:w="0" w:type="dxa"/>
            <w:right w:w="108" w:type="dxa"/>
          </w:tblCellMar>
        </w:tblPrEx>
        <w:trPr>
          <w:trHeight w:val="112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1F01F5">
            <w:pPr>
              <w:widowControl/>
              <w:jc w:val="center"/>
              <w:textAlignment w:val="center"/>
              <w:rPr>
                <w:color w:val="000000"/>
              </w:rPr>
            </w:pPr>
            <w:r>
              <w:rPr>
                <w:rFonts w:hint="eastAsia"/>
                <w:color w:val="000000"/>
                <w:lang w:eastAsia="zh-CN"/>
              </w:rPr>
              <w:t>6</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711240">
            <w:pPr>
              <w:widowControl/>
              <w:jc w:val="center"/>
              <w:textAlignment w:val="center"/>
              <w:rPr>
                <w:color w:val="000000"/>
              </w:rPr>
            </w:pPr>
            <w:r>
              <w:rPr>
                <w:rFonts w:hint="eastAsia"/>
                <w:color w:val="000000"/>
                <w:lang w:eastAsia="zh-CN"/>
              </w:rPr>
              <w:t>牙膏</w:t>
            </w:r>
          </w:p>
        </w:tc>
        <w:tc>
          <w:tcPr>
            <w:tcW w:w="28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9A420DC">
            <w:pPr>
              <w:widowControl/>
              <w:jc w:val="center"/>
              <w:textAlignment w:val="center"/>
              <w:rPr>
                <w:color w:val="000000"/>
                <w:lang w:eastAsia="zh-CN"/>
              </w:rPr>
            </w:pPr>
            <w:r>
              <w:rPr>
                <w:rFonts w:hint="eastAsia"/>
                <w:color w:val="000000"/>
                <w:lang w:eastAsia="zh-CN"/>
              </w:rPr>
              <w:t>片仔癀牙口清牙膏（甄选留兰香）145g</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5661AD">
            <w:pPr>
              <w:widowControl/>
              <w:jc w:val="center"/>
              <w:textAlignment w:val="center"/>
              <w:rPr>
                <w:color w:val="000000"/>
              </w:rPr>
            </w:pPr>
            <w:r>
              <w:rPr>
                <w:rFonts w:hint="eastAsia"/>
                <w:color w:val="000000"/>
                <w:lang w:eastAsia="zh-CN"/>
              </w:rPr>
              <w:t>145g</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4E76CB">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83840" behindDoc="0" locked="0" layoutInCell="1" allowOverlap="1">
                  <wp:simplePos x="0" y="0"/>
                  <wp:positionH relativeFrom="column">
                    <wp:posOffset>300355</wp:posOffset>
                  </wp:positionH>
                  <wp:positionV relativeFrom="paragraph">
                    <wp:posOffset>77470</wp:posOffset>
                  </wp:positionV>
                  <wp:extent cx="996950" cy="622935"/>
                  <wp:effectExtent l="0" t="0" r="12700" b="5715"/>
                  <wp:wrapNone/>
                  <wp:docPr id="15" name="图片_6"/>
                  <wp:cNvGraphicFramePr/>
                  <a:graphic xmlns:a="http://schemas.openxmlformats.org/drawingml/2006/main">
                    <a:graphicData uri="http://schemas.openxmlformats.org/drawingml/2006/picture">
                      <pic:pic xmlns:pic="http://schemas.openxmlformats.org/drawingml/2006/picture">
                        <pic:nvPicPr>
                          <pic:cNvPr id="15" name="图片_6"/>
                          <pic:cNvPicPr/>
                        </pic:nvPicPr>
                        <pic:blipFill>
                          <a:blip r:embed="rId28" cstate="print"/>
                          <a:stretch>
                            <a:fillRect/>
                          </a:stretch>
                        </pic:blipFill>
                        <pic:spPr>
                          <a:xfrm>
                            <a:off x="0" y="0"/>
                            <a:ext cx="996950" cy="622935"/>
                          </a:xfrm>
                          <a:prstGeom prst="rect">
                            <a:avLst/>
                          </a:prstGeom>
                          <a:noFill/>
                          <a:ln>
                            <a:noFill/>
                          </a:ln>
                        </pic:spPr>
                      </pic:pic>
                    </a:graphicData>
                  </a:graphic>
                </wp:anchor>
              </w:drawing>
            </w:r>
          </w:p>
        </w:tc>
      </w:tr>
      <w:tr w14:paraId="3246089A">
        <w:tblPrEx>
          <w:tblCellMar>
            <w:top w:w="0" w:type="dxa"/>
            <w:left w:w="108" w:type="dxa"/>
            <w:bottom w:w="0" w:type="dxa"/>
            <w:right w:w="108" w:type="dxa"/>
          </w:tblCellMar>
        </w:tblPrEx>
        <w:trPr>
          <w:trHeight w:val="108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9DFFB0">
            <w:pPr>
              <w:widowControl/>
              <w:jc w:val="center"/>
              <w:textAlignment w:val="center"/>
              <w:rPr>
                <w:color w:val="000000"/>
              </w:rPr>
            </w:pPr>
            <w:r>
              <w:rPr>
                <w:rFonts w:hint="eastAsia"/>
                <w:color w:val="000000"/>
                <w:lang w:eastAsia="zh-CN"/>
              </w:rPr>
              <w:t>7</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585A1D">
            <w:pPr>
              <w:widowControl/>
              <w:jc w:val="center"/>
              <w:textAlignment w:val="center"/>
              <w:rPr>
                <w:color w:val="000000"/>
              </w:rPr>
            </w:pPr>
            <w:r>
              <w:rPr>
                <w:rFonts w:hint="eastAsia"/>
                <w:color w:val="000000"/>
                <w:lang w:eastAsia="zh-CN"/>
              </w:rPr>
              <w:t>牙刷</w:t>
            </w:r>
          </w:p>
        </w:tc>
        <w:tc>
          <w:tcPr>
            <w:tcW w:w="28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D2F7ED">
            <w:pPr>
              <w:widowControl/>
              <w:jc w:val="center"/>
              <w:textAlignment w:val="center"/>
              <w:rPr>
                <w:color w:val="000000"/>
                <w:lang w:eastAsia="zh-CN"/>
              </w:rPr>
            </w:pPr>
            <w:r>
              <w:rPr>
                <w:rFonts w:hint="eastAsia"/>
                <w:color w:val="000000"/>
                <w:lang w:eastAsia="zh-CN"/>
              </w:rPr>
              <w:t>高露洁超密蓬蓬丝牙刷</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D8F41CF">
            <w:pPr>
              <w:widowControl/>
              <w:jc w:val="center"/>
              <w:textAlignment w:val="center"/>
              <w:rPr>
                <w:color w:val="000000"/>
              </w:rPr>
            </w:pPr>
            <w:r>
              <w:rPr>
                <w:rFonts w:hint="eastAsia"/>
                <w:color w:val="000000"/>
                <w:lang w:eastAsia="zh-CN"/>
              </w:rPr>
              <w:t>双支装</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0EFBB92">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84864" behindDoc="0" locked="0" layoutInCell="1" allowOverlap="1">
                  <wp:simplePos x="0" y="0"/>
                  <wp:positionH relativeFrom="column">
                    <wp:posOffset>268605</wp:posOffset>
                  </wp:positionH>
                  <wp:positionV relativeFrom="paragraph">
                    <wp:posOffset>80010</wp:posOffset>
                  </wp:positionV>
                  <wp:extent cx="1050925" cy="505460"/>
                  <wp:effectExtent l="0" t="0" r="15875" b="8890"/>
                  <wp:wrapNone/>
                  <wp:docPr id="16" name="图片_55"/>
                  <wp:cNvGraphicFramePr/>
                  <a:graphic xmlns:a="http://schemas.openxmlformats.org/drawingml/2006/main">
                    <a:graphicData uri="http://schemas.openxmlformats.org/drawingml/2006/picture">
                      <pic:pic xmlns:pic="http://schemas.openxmlformats.org/drawingml/2006/picture">
                        <pic:nvPicPr>
                          <pic:cNvPr id="16" name="图片_55"/>
                          <pic:cNvPicPr/>
                        </pic:nvPicPr>
                        <pic:blipFill>
                          <a:blip r:embed="rId29" cstate="print"/>
                          <a:stretch>
                            <a:fillRect/>
                          </a:stretch>
                        </pic:blipFill>
                        <pic:spPr>
                          <a:xfrm>
                            <a:off x="0" y="0"/>
                            <a:ext cx="1050925" cy="505460"/>
                          </a:xfrm>
                          <a:prstGeom prst="rect">
                            <a:avLst/>
                          </a:prstGeom>
                          <a:noFill/>
                          <a:ln>
                            <a:noFill/>
                          </a:ln>
                        </pic:spPr>
                      </pic:pic>
                    </a:graphicData>
                  </a:graphic>
                </wp:anchor>
              </w:drawing>
            </w:r>
          </w:p>
        </w:tc>
      </w:tr>
      <w:tr w14:paraId="18E20E01">
        <w:tblPrEx>
          <w:tblCellMar>
            <w:top w:w="0" w:type="dxa"/>
            <w:left w:w="108" w:type="dxa"/>
            <w:bottom w:w="0" w:type="dxa"/>
            <w:right w:w="108" w:type="dxa"/>
          </w:tblCellMar>
        </w:tblPrEx>
        <w:trPr>
          <w:trHeight w:val="154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4E9760">
            <w:pPr>
              <w:widowControl/>
              <w:jc w:val="center"/>
              <w:textAlignment w:val="center"/>
              <w:rPr>
                <w:color w:val="000000"/>
              </w:rPr>
            </w:pPr>
            <w:r>
              <w:rPr>
                <w:rFonts w:hint="eastAsia"/>
                <w:color w:val="000000"/>
                <w:lang w:eastAsia="zh-CN"/>
              </w:rPr>
              <w:t>8</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AF60FB2">
            <w:pPr>
              <w:widowControl/>
              <w:jc w:val="center"/>
              <w:textAlignment w:val="center"/>
              <w:rPr>
                <w:color w:val="000000"/>
              </w:rPr>
            </w:pPr>
            <w:r>
              <w:rPr>
                <w:rFonts w:hint="eastAsia"/>
                <w:color w:val="000000"/>
                <w:lang w:eastAsia="zh-CN"/>
              </w:rPr>
              <w:t>毛巾</w:t>
            </w:r>
          </w:p>
        </w:tc>
        <w:tc>
          <w:tcPr>
            <w:tcW w:w="28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EBEC698">
            <w:pPr>
              <w:widowControl/>
              <w:jc w:val="center"/>
              <w:textAlignment w:val="center"/>
              <w:rPr>
                <w:color w:val="000000"/>
                <w:lang w:eastAsia="zh-CN"/>
              </w:rPr>
            </w:pPr>
            <w:r>
              <w:rPr>
                <w:rFonts w:hint="eastAsia"/>
                <w:color w:val="000000"/>
                <w:lang w:eastAsia="zh-CN"/>
              </w:rPr>
              <w:t>沽丽推220074M纯棉缎档布标面巾</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577EF4D">
            <w:pPr>
              <w:widowControl/>
              <w:jc w:val="center"/>
              <w:textAlignment w:val="center"/>
              <w:rPr>
                <w:color w:val="000000"/>
              </w:rPr>
            </w:pPr>
            <w:r>
              <w:rPr>
                <w:rFonts w:hint="eastAsia"/>
                <w:color w:val="000000"/>
                <w:lang w:eastAsia="zh-CN"/>
              </w:rPr>
              <w:t>1条装</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E070E3">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85888" behindDoc="0" locked="0" layoutInCell="1" allowOverlap="1">
                  <wp:simplePos x="0" y="0"/>
                  <wp:positionH relativeFrom="column">
                    <wp:posOffset>379730</wp:posOffset>
                  </wp:positionH>
                  <wp:positionV relativeFrom="paragraph">
                    <wp:posOffset>17780</wp:posOffset>
                  </wp:positionV>
                  <wp:extent cx="906780" cy="906780"/>
                  <wp:effectExtent l="0" t="0" r="7620" b="7620"/>
                  <wp:wrapNone/>
                  <wp:docPr id="17" name="图片_17"/>
                  <wp:cNvGraphicFramePr/>
                  <a:graphic xmlns:a="http://schemas.openxmlformats.org/drawingml/2006/main">
                    <a:graphicData uri="http://schemas.openxmlformats.org/drawingml/2006/picture">
                      <pic:pic xmlns:pic="http://schemas.openxmlformats.org/drawingml/2006/picture">
                        <pic:nvPicPr>
                          <pic:cNvPr id="17" name="图片_17"/>
                          <pic:cNvPicPr/>
                        </pic:nvPicPr>
                        <pic:blipFill>
                          <a:blip r:embed="rId30" cstate="print"/>
                          <a:stretch>
                            <a:fillRect/>
                          </a:stretch>
                        </pic:blipFill>
                        <pic:spPr>
                          <a:xfrm>
                            <a:off x="0" y="0"/>
                            <a:ext cx="906780" cy="906780"/>
                          </a:xfrm>
                          <a:prstGeom prst="rect">
                            <a:avLst/>
                          </a:prstGeom>
                          <a:noFill/>
                          <a:ln>
                            <a:noFill/>
                          </a:ln>
                        </pic:spPr>
                      </pic:pic>
                    </a:graphicData>
                  </a:graphic>
                </wp:anchor>
              </w:drawing>
            </w:r>
          </w:p>
        </w:tc>
      </w:tr>
      <w:tr w14:paraId="5D48C043">
        <w:tblPrEx>
          <w:tblCellMar>
            <w:top w:w="0" w:type="dxa"/>
            <w:left w:w="108" w:type="dxa"/>
            <w:bottom w:w="0" w:type="dxa"/>
            <w:right w:w="108" w:type="dxa"/>
          </w:tblCellMar>
        </w:tblPrEx>
        <w:trPr>
          <w:trHeight w:val="148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2E3F8F">
            <w:pPr>
              <w:widowControl/>
              <w:jc w:val="center"/>
              <w:textAlignment w:val="center"/>
              <w:rPr>
                <w:color w:val="000000"/>
              </w:rPr>
            </w:pPr>
            <w:r>
              <w:rPr>
                <w:rFonts w:hint="eastAsia"/>
                <w:color w:val="000000"/>
                <w:lang w:eastAsia="zh-CN"/>
              </w:rPr>
              <w:t>9</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471177">
            <w:pPr>
              <w:widowControl/>
              <w:jc w:val="center"/>
              <w:textAlignment w:val="center"/>
              <w:rPr>
                <w:color w:val="000000"/>
              </w:rPr>
            </w:pPr>
            <w:r>
              <w:rPr>
                <w:rFonts w:hint="eastAsia"/>
                <w:color w:val="000000"/>
                <w:lang w:eastAsia="zh-CN"/>
              </w:rPr>
              <w:t>抽纸</w:t>
            </w:r>
          </w:p>
        </w:tc>
        <w:tc>
          <w:tcPr>
            <w:tcW w:w="28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480E704">
            <w:pPr>
              <w:widowControl/>
              <w:jc w:val="center"/>
              <w:textAlignment w:val="center"/>
              <w:rPr>
                <w:color w:val="000000"/>
              </w:rPr>
            </w:pPr>
            <w:r>
              <w:rPr>
                <w:rFonts w:hint="eastAsia"/>
                <w:color w:val="000000"/>
                <w:lang w:eastAsia="zh-CN"/>
              </w:rPr>
              <w:t>维达超韧3层抽取面巾</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15F3B7B">
            <w:pPr>
              <w:widowControl/>
              <w:jc w:val="center"/>
              <w:textAlignment w:val="center"/>
              <w:rPr>
                <w:color w:val="000000"/>
              </w:rPr>
            </w:pPr>
            <w:r>
              <w:rPr>
                <w:rFonts w:hint="eastAsia"/>
                <w:color w:val="000000"/>
                <w:lang w:eastAsia="zh-CN"/>
              </w:rPr>
              <w:t>120抽*10包</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457502">
            <w:pPr>
              <w:jc w:val="center"/>
              <w:rPr>
                <w:color w:val="000000"/>
              </w:rPr>
            </w:pPr>
            <w:r>
              <w:rPr>
                <w:rFonts w:hint="eastAsia"/>
                <w:color w:val="000000"/>
                <w:bdr w:val="single" w:color="000000" w:sz="8" w:space="0"/>
                <w:lang w:eastAsia="zh-CN"/>
              </w:rPr>
              <w:drawing>
                <wp:anchor distT="0" distB="0" distL="114300" distR="114300" simplePos="0" relativeHeight="251686912" behindDoc="0" locked="0" layoutInCell="1" allowOverlap="1">
                  <wp:simplePos x="0" y="0"/>
                  <wp:positionH relativeFrom="column">
                    <wp:posOffset>457835</wp:posOffset>
                  </wp:positionH>
                  <wp:positionV relativeFrom="paragraph">
                    <wp:posOffset>-127000</wp:posOffset>
                  </wp:positionV>
                  <wp:extent cx="716280" cy="672465"/>
                  <wp:effectExtent l="0" t="0" r="7620" b="13335"/>
                  <wp:wrapNone/>
                  <wp:docPr id="18" name="图片_14"/>
                  <wp:cNvGraphicFramePr/>
                  <a:graphic xmlns:a="http://schemas.openxmlformats.org/drawingml/2006/main">
                    <a:graphicData uri="http://schemas.openxmlformats.org/drawingml/2006/picture">
                      <pic:pic xmlns:pic="http://schemas.openxmlformats.org/drawingml/2006/picture">
                        <pic:nvPicPr>
                          <pic:cNvPr id="18" name="图片_14"/>
                          <pic:cNvPicPr/>
                        </pic:nvPicPr>
                        <pic:blipFill>
                          <a:blip r:embed="rId31" cstate="print"/>
                          <a:stretch>
                            <a:fillRect/>
                          </a:stretch>
                        </pic:blipFill>
                        <pic:spPr>
                          <a:xfrm>
                            <a:off x="0" y="0"/>
                            <a:ext cx="716280" cy="672465"/>
                          </a:xfrm>
                          <a:prstGeom prst="rect">
                            <a:avLst/>
                          </a:prstGeom>
                          <a:noFill/>
                          <a:ln>
                            <a:noFill/>
                          </a:ln>
                        </pic:spPr>
                      </pic:pic>
                    </a:graphicData>
                  </a:graphic>
                </wp:anchor>
              </w:drawing>
            </w:r>
          </w:p>
        </w:tc>
      </w:tr>
      <w:tr w14:paraId="3C690BD7">
        <w:tblPrEx>
          <w:tblCellMar>
            <w:top w:w="0" w:type="dxa"/>
            <w:left w:w="108" w:type="dxa"/>
            <w:bottom w:w="0" w:type="dxa"/>
            <w:right w:w="108" w:type="dxa"/>
          </w:tblCellMar>
        </w:tblPrEx>
        <w:trPr>
          <w:trHeight w:val="1360" w:hRule="atLeast"/>
          <w:jc w:val="center"/>
        </w:trPr>
        <w:tc>
          <w:tcPr>
            <w:tcW w:w="69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C90743">
            <w:pPr>
              <w:widowControl/>
              <w:jc w:val="center"/>
              <w:textAlignment w:val="center"/>
              <w:rPr>
                <w:color w:val="000000"/>
              </w:rPr>
            </w:pPr>
            <w:r>
              <w:rPr>
                <w:rFonts w:hint="eastAsia"/>
                <w:color w:val="000000"/>
                <w:lang w:eastAsia="zh-CN"/>
              </w:rPr>
              <w:t>10</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E9EC1F">
            <w:pPr>
              <w:widowControl/>
              <w:jc w:val="center"/>
              <w:textAlignment w:val="center"/>
              <w:rPr>
                <w:color w:val="000000"/>
              </w:rPr>
            </w:pPr>
            <w:r>
              <w:rPr>
                <w:rFonts w:hint="eastAsia"/>
                <w:color w:val="000000"/>
                <w:lang w:eastAsia="zh-CN"/>
              </w:rPr>
              <w:t>洗手液</w:t>
            </w:r>
          </w:p>
        </w:tc>
        <w:tc>
          <w:tcPr>
            <w:tcW w:w="285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60F7D7A">
            <w:pPr>
              <w:widowControl/>
              <w:jc w:val="center"/>
              <w:textAlignment w:val="center"/>
              <w:rPr>
                <w:color w:val="000000"/>
                <w:lang w:eastAsia="zh-CN"/>
              </w:rPr>
            </w:pPr>
            <w:r>
              <w:rPr>
                <w:rFonts w:hint="eastAsia"/>
                <w:color w:val="000000"/>
                <w:lang w:eastAsia="zh-CN"/>
              </w:rPr>
              <w:t>蓝月亮洗手液（野菊花）</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6C5855">
            <w:pPr>
              <w:widowControl/>
              <w:jc w:val="center"/>
              <w:textAlignment w:val="center"/>
              <w:rPr>
                <w:color w:val="000000"/>
              </w:rPr>
            </w:pPr>
            <w:r>
              <w:rPr>
                <w:rFonts w:hint="eastAsia"/>
                <w:color w:val="000000"/>
                <w:lang w:eastAsia="zh-CN"/>
              </w:rPr>
              <w:t>500ML</w:t>
            </w:r>
          </w:p>
        </w:tc>
        <w:tc>
          <w:tcPr>
            <w:tcW w:w="27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0A6BC38">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87936" behindDoc="0" locked="0" layoutInCell="1" allowOverlap="1">
                  <wp:simplePos x="0" y="0"/>
                  <wp:positionH relativeFrom="column">
                    <wp:posOffset>441325</wp:posOffset>
                  </wp:positionH>
                  <wp:positionV relativeFrom="paragraph">
                    <wp:posOffset>5080</wp:posOffset>
                  </wp:positionV>
                  <wp:extent cx="754380" cy="754380"/>
                  <wp:effectExtent l="0" t="0" r="7620" b="7620"/>
                  <wp:wrapNone/>
                  <wp:docPr id="19" name="图片_15"/>
                  <wp:cNvGraphicFramePr/>
                  <a:graphic xmlns:a="http://schemas.openxmlformats.org/drawingml/2006/main">
                    <a:graphicData uri="http://schemas.openxmlformats.org/drawingml/2006/picture">
                      <pic:pic xmlns:pic="http://schemas.openxmlformats.org/drawingml/2006/picture">
                        <pic:nvPicPr>
                          <pic:cNvPr id="19" name="图片_15"/>
                          <pic:cNvPicPr/>
                        </pic:nvPicPr>
                        <pic:blipFill>
                          <a:blip r:embed="rId32" cstate="print"/>
                          <a:stretch>
                            <a:fillRect/>
                          </a:stretch>
                        </pic:blipFill>
                        <pic:spPr>
                          <a:xfrm>
                            <a:off x="0" y="0"/>
                            <a:ext cx="754380" cy="754380"/>
                          </a:xfrm>
                          <a:prstGeom prst="rect">
                            <a:avLst/>
                          </a:prstGeom>
                          <a:noFill/>
                          <a:ln>
                            <a:noFill/>
                          </a:ln>
                        </pic:spPr>
                      </pic:pic>
                    </a:graphicData>
                  </a:graphic>
                </wp:anchor>
              </w:drawing>
            </w:r>
          </w:p>
        </w:tc>
      </w:tr>
    </w:tbl>
    <w:p w14:paraId="0963CF25">
      <w:pPr>
        <w:tabs>
          <w:tab w:val="left" w:pos="9751"/>
        </w:tabs>
        <w:spacing w:line="360" w:lineRule="auto"/>
        <w:ind w:right="34"/>
        <w:rPr>
          <w:b/>
          <w:sz w:val="24"/>
          <w:szCs w:val="24"/>
        </w:rPr>
      </w:pPr>
    </w:p>
    <w:tbl>
      <w:tblPr>
        <w:tblStyle w:val="46"/>
        <w:tblW w:w="8484" w:type="dxa"/>
        <w:jc w:val="center"/>
        <w:tblLayout w:type="fixed"/>
        <w:tblCellMar>
          <w:top w:w="0" w:type="dxa"/>
          <w:left w:w="108" w:type="dxa"/>
          <w:bottom w:w="0" w:type="dxa"/>
          <w:right w:w="108" w:type="dxa"/>
        </w:tblCellMar>
      </w:tblPr>
      <w:tblGrid>
        <w:gridCol w:w="739"/>
        <w:gridCol w:w="941"/>
        <w:gridCol w:w="2795"/>
        <w:gridCol w:w="1200"/>
        <w:gridCol w:w="2809"/>
      </w:tblGrid>
      <w:tr w14:paraId="34364B1A">
        <w:tblPrEx>
          <w:tblCellMar>
            <w:top w:w="0" w:type="dxa"/>
            <w:left w:w="108" w:type="dxa"/>
            <w:bottom w:w="0" w:type="dxa"/>
            <w:right w:w="108" w:type="dxa"/>
          </w:tblCellMar>
        </w:tblPrEx>
        <w:trPr>
          <w:trHeight w:val="540" w:hRule="atLeast"/>
          <w:jc w:val="center"/>
        </w:trPr>
        <w:tc>
          <w:tcPr>
            <w:tcW w:w="8484" w:type="dxa"/>
            <w:gridSpan w:val="5"/>
            <w:tcBorders>
              <w:top w:val="nil"/>
              <w:left w:val="nil"/>
              <w:bottom w:val="nil"/>
              <w:right w:val="nil"/>
            </w:tcBorders>
            <w:shd w:val="clear" w:color="auto" w:fill="auto"/>
            <w:noWrap/>
            <w:vAlign w:val="center"/>
          </w:tcPr>
          <w:p w14:paraId="51461D7D">
            <w:pPr>
              <w:widowControl/>
              <w:jc w:val="center"/>
              <w:textAlignment w:val="center"/>
              <w:rPr>
                <w:b/>
                <w:bCs/>
                <w:color w:val="000000"/>
              </w:rPr>
            </w:pPr>
            <w:r>
              <w:rPr>
                <w:rFonts w:hint="eastAsia"/>
                <w:b/>
                <w:bCs/>
                <w:color w:val="000000"/>
                <w:lang w:eastAsia="zh-CN"/>
              </w:rPr>
              <w:t>套餐5B</w:t>
            </w:r>
          </w:p>
        </w:tc>
      </w:tr>
      <w:tr w14:paraId="122DDA84">
        <w:tblPrEx>
          <w:tblCellMar>
            <w:top w:w="0" w:type="dxa"/>
            <w:left w:w="108" w:type="dxa"/>
            <w:bottom w:w="0" w:type="dxa"/>
            <w:right w:w="108" w:type="dxa"/>
          </w:tblCellMar>
        </w:tblPrEx>
        <w:trPr>
          <w:trHeight w:val="560" w:hRule="atLeast"/>
          <w:jc w:val="center"/>
        </w:trPr>
        <w:tc>
          <w:tcPr>
            <w:tcW w:w="7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00D987">
            <w:pPr>
              <w:widowControl/>
              <w:jc w:val="center"/>
              <w:textAlignment w:val="center"/>
              <w:rPr>
                <w:b/>
                <w:bCs/>
                <w:color w:val="000000"/>
              </w:rPr>
            </w:pPr>
            <w:r>
              <w:rPr>
                <w:rFonts w:hint="eastAsia"/>
                <w:b/>
                <w:bCs/>
                <w:color w:val="000000"/>
                <w:lang w:eastAsia="zh-CN"/>
              </w:rPr>
              <w:t>序号</w:t>
            </w:r>
          </w:p>
        </w:tc>
        <w:tc>
          <w:tcPr>
            <w:tcW w:w="3736"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DECFDA">
            <w:pPr>
              <w:widowControl/>
              <w:jc w:val="center"/>
              <w:textAlignment w:val="center"/>
              <w:rPr>
                <w:b/>
                <w:bCs/>
                <w:color w:val="000000"/>
              </w:rPr>
            </w:pPr>
            <w:r>
              <w:rPr>
                <w:rFonts w:hint="eastAsia"/>
                <w:b/>
                <w:bCs/>
                <w:color w:val="000000"/>
                <w:lang w:eastAsia="zh-CN"/>
              </w:rPr>
              <w:t>产品名称</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F80BDD8">
            <w:pPr>
              <w:widowControl/>
              <w:jc w:val="center"/>
              <w:textAlignment w:val="center"/>
              <w:rPr>
                <w:b/>
                <w:bCs/>
                <w:color w:val="000000"/>
              </w:rPr>
            </w:pPr>
            <w:r>
              <w:rPr>
                <w:rFonts w:hint="eastAsia"/>
                <w:b/>
                <w:bCs/>
                <w:color w:val="000000"/>
                <w:lang w:eastAsia="zh-CN"/>
              </w:rPr>
              <w:t>规格</w:t>
            </w:r>
          </w:p>
        </w:tc>
        <w:tc>
          <w:tcPr>
            <w:tcW w:w="28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504A7CB">
            <w:pPr>
              <w:widowControl/>
              <w:jc w:val="center"/>
              <w:textAlignment w:val="center"/>
              <w:rPr>
                <w:b/>
                <w:bCs/>
                <w:color w:val="000000"/>
              </w:rPr>
            </w:pPr>
            <w:r>
              <w:rPr>
                <w:rFonts w:hint="eastAsia"/>
                <w:b/>
                <w:bCs/>
                <w:color w:val="000000"/>
                <w:lang w:eastAsia="zh-CN"/>
              </w:rPr>
              <w:t>图片</w:t>
            </w:r>
          </w:p>
        </w:tc>
      </w:tr>
      <w:tr w14:paraId="45026CA4">
        <w:tblPrEx>
          <w:tblCellMar>
            <w:top w:w="0" w:type="dxa"/>
            <w:left w:w="108" w:type="dxa"/>
            <w:bottom w:w="0" w:type="dxa"/>
            <w:right w:w="108" w:type="dxa"/>
          </w:tblCellMar>
        </w:tblPrEx>
        <w:trPr>
          <w:trHeight w:val="1800" w:hRule="atLeast"/>
          <w:jc w:val="center"/>
        </w:trPr>
        <w:tc>
          <w:tcPr>
            <w:tcW w:w="7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1549968">
            <w:pPr>
              <w:widowControl/>
              <w:jc w:val="center"/>
              <w:textAlignment w:val="center"/>
              <w:rPr>
                <w:color w:val="000000"/>
              </w:rPr>
            </w:pPr>
            <w:r>
              <w:rPr>
                <w:rFonts w:hint="eastAsia"/>
                <w:color w:val="000000"/>
                <w:lang w:eastAsia="zh-CN"/>
              </w:rPr>
              <w:t>1</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9092C7">
            <w:pPr>
              <w:widowControl/>
              <w:jc w:val="center"/>
              <w:textAlignment w:val="center"/>
              <w:rPr>
                <w:color w:val="000000"/>
              </w:rPr>
            </w:pPr>
            <w:r>
              <w:rPr>
                <w:rFonts w:hint="eastAsia"/>
                <w:color w:val="000000"/>
                <w:lang w:eastAsia="zh-CN"/>
              </w:rPr>
              <w:t>洗衣液</w:t>
            </w:r>
          </w:p>
        </w:tc>
        <w:tc>
          <w:tcPr>
            <w:tcW w:w="27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66E0F4">
            <w:pPr>
              <w:widowControl/>
              <w:jc w:val="center"/>
              <w:textAlignment w:val="center"/>
              <w:rPr>
                <w:color w:val="000000"/>
                <w:lang w:eastAsia="zh-CN"/>
              </w:rPr>
            </w:pPr>
            <w:r>
              <w:rPr>
                <w:rFonts w:hint="eastAsia"/>
                <w:color w:val="000000"/>
                <w:lang w:eastAsia="zh-CN"/>
              </w:rPr>
              <w:t>蓝月亮洁净洗衣液(薰衣草)</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00E673A">
            <w:pPr>
              <w:widowControl/>
              <w:jc w:val="center"/>
              <w:textAlignment w:val="center"/>
              <w:rPr>
                <w:color w:val="000000"/>
              </w:rPr>
            </w:pPr>
            <w:r>
              <w:rPr>
                <w:rFonts w:hint="eastAsia"/>
                <w:color w:val="000000"/>
                <w:lang w:eastAsia="zh-CN"/>
              </w:rPr>
              <w:t>3L</w:t>
            </w:r>
          </w:p>
        </w:tc>
        <w:tc>
          <w:tcPr>
            <w:tcW w:w="28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767FEB7">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88960" behindDoc="0" locked="0" layoutInCell="1" allowOverlap="1">
                  <wp:simplePos x="0" y="0"/>
                  <wp:positionH relativeFrom="column">
                    <wp:posOffset>352425</wp:posOffset>
                  </wp:positionH>
                  <wp:positionV relativeFrom="paragraph">
                    <wp:posOffset>9525</wp:posOffset>
                  </wp:positionV>
                  <wp:extent cx="885825" cy="1075690"/>
                  <wp:effectExtent l="0" t="0" r="9525" b="10160"/>
                  <wp:wrapNone/>
                  <wp:docPr id="50" name="图片_21"/>
                  <wp:cNvGraphicFramePr/>
                  <a:graphic xmlns:a="http://schemas.openxmlformats.org/drawingml/2006/main">
                    <a:graphicData uri="http://schemas.openxmlformats.org/drawingml/2006/picture">
                      <pic:pic xmlns:pic="http://schemas.openxmlformats.org/drawingml/2006/picture">
                        <pic:nvPicPr>
                          <pic:cNvPr id="50" name="图片_21"/>
                          <pic:cNvPicPr/>
                        </pic:nvPicPr>
                        <pic:blipFill>
                          <a:blip r:embed="rId33" cstate="print"/>
                          <a:stretch>
                            <a:fillRect/>
                          </a:stretch>
                        </pic:blipFill>
                        <pic:spPr>
                          <a:xfrm>
                            <a:off x="0" y="0"/>
                            <a:ext cx="885825" cy="1075690"/>
                          </a:xfrm>
                          <a:prstGeom prst="rect">
                            <a:avLst/>
                          </a:prstGeom>
                          <a:noFill/>
                          <a:ln>
                            <a:noFill/>
                          </a:ln>
                        </pic:spPr>
                      </pic:pic>
                    </a:graphicData>
                  </a:graphic>
                </wp:anchor>
              </w:drawing>
            </w:r>
          </w:p>
        </w:tc>
      </w:tr>
      <w:tr w14:paraId="3CC026C3">
        <w:tblPrEx>
          <w:tblCellMar>
            <w:top w:w="0" w:type="dxa"/>
            <w:left w:w="108" w:type="dxa"/>
            <w:bottom w:w="0" w:type="dxa"/>
            <w:right w:w="108" w:type="dxa"/>
          </w:tblCellMar>
        </w:tblPrEx>
        <w:trPr>
          <w:trHeight w:val="1800" w:hRule="atLeast"/>
          <w:jc w:val="center"/>
        </w:trPr>
        <w:tc>
          <w:tcPr>
            <w:tcW w:w="7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2E81ED">
            <w:pPr>
              <w:widowControl/>
              <w:jc w:val="center"/>
              <w:textAlignment w:val="center"/>
              <w:rPr>
                <w:color w:val="000000"/>
              </w:rPr>
            </w:pPr>
            <w:r>
              <w:rPr>
                <w:rFonts w:hint="eastAsia"/>
                <w:color w:val="000000"/>
                <w:lang w:eastAsia="zh-CN"/>
              </w:rPr>
              <w:t>2</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2CBB42">
            <w:pPr>
              <w:widowControl/>
              <w:jc w:val="center"/>
              <w:textAlignment w:val="center"/>
              <w:rPr>
                <w:color w:val="000000"/>
              </w:rPr>
            </w:pPr>
            <w:r>
              <w:rPr>
                <w:rFonts w:hint="eastAsia"/>
                <w:color w:val="000000"/>
                <w:lang w:eastAsia="zh-CN"/>
              </w:rPr>
              <w:t>沐浴露</w:t>
            </w:r>
          </w:p>
        </w:tc>
        <w:tc>
          <w:tcPr>
            <w:tcW w:w="27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1821D3">
            <w:pPr>
              <w:widowControl/>
              <w:jc w:val="center"/>
              <w:textAlignment w:val="center"/>
              <w:rPr>
                <w:color w:val="000000"/>
                <w:lang w:eastAsia="zh-CN"/>
              </w:rPr>
            </w:pPr>
            <w:r>
              <w:rPr>
                <w:rFonts w:hint="eastAsia"/>
                <w:color w:val="000000"/>
                <w:lang w:eastAsia="zh-CN"/>
              </w:rPr>
              <w:t>舒肤佳焕肤红石榴泡沫沐浴露</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9BE4B6">
            <w:pPr>
              <w:widowControl/>
              <w:jc w:val="center"/>
              <w:textAlignment w:val="center"/>
              <w:rPr>
                <w:color w:val="000000"/>
              </w:rPr>
            </w:pPr>
            <w:r>
              <w:rPr>
                <w:rFonts w:hint="eastAsia"/>
                <w:color w:val="000000"/>
                <w:lang w:eastAsia="zh-CN"/>
              </w:rPr>
              <w:t>500ml</w:t>
            </w:r>
          </w:p>
        </w:tc>
        <w:tc>
          <w:tcPr>
            <w:tcW w:w="28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D22D10">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89984" behindDoc="0" locked="0" layoutInCell="1" allowOverlap="1">
                  <wp:simplePos x="0" y="0"/>
                  <wp:positionH relativeFrom="column">
                    <wp:posOffset>340995</wp:posOffset>
                  </wp:positionH>
                  <wp:positionV relativeFrom="paragraph">
                    <wp:posOffset>55245</wp:posOffset>
                  </wp:positionV>
                  <wp:extent cx="973455" cy="973455"/>
                  <wp:effectExtent l="0" t="0" r="17145" b="17145"/>
                  <wp:wrapNone/>
                  <wp:docPr id="49" name="图片_23"/>
                  <wp:cNvGraphicFramePr/>
                  <a:graphic xmlns:a="http://schemas.openxmlformats.org/drawingml/2006/main">
                    <a:graphicData uri="http://schemas.openxmlformats.org/drawingml/2006/picture">
                      <pic:pic xmlns:pic="http://schemas.openxmlformats.org/drawingml/2006/picture">
                        <pic:nvPicPr>
                          <pic:cNvPr id="49" name="图片_23"/>
                          <pic:cNvPicPr/>
                        </pic:nvPicPr>
                        <pic:blipFill>
                          <a:blip r:embed="rId25" cstate="print"/>
                          <a:stretch>
                            <a:fillRect/>
                          </a:stretch>
                        </pic:blipFill>
                        <pic:spPr>
                          <a:xfrm>
                            <a:off x="0" y="0"/>
                            <a:ext cx="973455" cy="973455"/>
                          </a:xfrm>
                          <a:prstGeom prst="rect">
                            <a:avLst/>
                          </a:prstGeom>
                          <a:noFill/>
                          <a:ln>
                            <a:noFill/>
                          </a:ln>
                        </pic:spPr>
                      </pic:pic>
                    </a:graphicData>
                  </a:graphic>
                </wp:anchor>
              </w:drawing>
            </w:r>
          </w:p>
        </w:tc>
      </w:tr>
      <w:tr w14:paraId="386737B9">
        <w:tblPrEx>
          <w:tblCellMar>
            <w:top w:w="0" w:type="dxa"/>
            <w:left w:w="108" w:type="dxa"/>
            <w:bottom w:w="0" w:type="dxa"/>
            <w:right w:w="108" w:type="dxa"/>
          </w:tblCellMar>
        </w:tblPrEx>
        <w:trPr>
          <w:trHeight w:val="1800" w:hRule="atLeast"/>
          <w:jc w:val="center"/>
        </w:trPr>
        <w:tc>
          <w:tcPr>
            <w:tcW w:w="7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9232C5">
            <w:pPr>
              <w:widowControl/>
              <w:jc w:val="center"/>
              <w:textAlignment w:val="center"/>
              <w:rPr>
                <w:color w:val="000000"/>
              </w:rPr>
            </w:pPr>
            <w:r>
              <w:rPr>
                <w:rFonts w:hint="eastAsia"/>
                <w:color w:val="000000"/>
                <w:lang w:eastAsia="zh-CN"/>
              </w:rPr>
              <w:t>3</w:t>
            </w:r>
          </w:p>
        </w:tc>
        <w:tc>
          <w:tcPr>
            <w:tcW w:w="941" w:type="dxa"/>
            <w:vMerge w:val="restart"/>
            <w:tcBorders>
              <w:top w:val="single" w:color="000000" w:sz="8" w:space="0"/>
              <w:left w:val="single" w:color="000000" w:sz="8" w:space="0"/>
              <w:bottom w:val="single" w:color="000000" w:sz="8" w:space="0"/>
              <w:right w:val="single" w:color="000000" w:sz="8" w:space="0"/>
            </w:tcBorders>
            <w:shd w:val="clear" w:color="auto" w:fill="auto"/>
            <w:noWrap/>
            <w:vAlign w:val="center"/>
          </w:tcPr>
          <w:p w14:paraId="773FA283">
            <w:pPr>
              <w:widowControl/>
              <w:jc w:val="center"/>
              <w:textAlignment w:val="center"/>
              <w:rPr>
                <w:color w:val="000000"/>
              </w:rPr>
            </w:pPr>
            <w:r>
              <w:rPr>
                <w:rFonts w:hint="eastAsia"/>
                <w:color w:val="000000"/>
                <w:lang w:eastAsia="zh-CN"/>
              </w:rPr>
              <w:t>洗发水</w:t>
            </w:r>
          </w:p>
        </w:tc>
        <w:tc>
          <w:tcPr>
            <w:tcW w:w="27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1A55D8">
            <w:pPr>
              <w:widowControl/>
              <w:jc w:val="center"/>
              <w:textAlignment w:val="center"/>
              <w:rPr>
                <w:color w:val="000000"/>
                <w:lang w:eastAsia="zh-CN"/>
              </w:rPr>
            </w:pPr>
            <w:r>
              <w:rPr>
                <w:rFonts w:hint="eastAsia"/>
                <w:color w:val="000000"/>
                <w:lang w:eastAsia="zh-CN"/>
              </w:rPr>
              <w:t>潘婷3分钟奇迹臻养洗发水</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801F93F">
            <w:pPr>
              <w:widowControl/>
              <w:jc w:val="center"/>
              <w:textAlignment w:val="center"/>
              <w:rPr>
                <w:color w:val="000000"/>
              </w:rPr>
            </w:pPr>
            <w:r>
              <w:rPr>
                <w:rFonts w:hint="eastAsia"/>
                <w:color w:val="000000"/>
                <w:lang w:eastAsia="zh-CN"/>
              </w:rPr>
              <w:t>470ml</w:t>
            </w:r>
          </w:p>
        </w:tc>
        <w:tc>
          <w:tcPr>
            <w:tcW w:w="28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4BFEFBE">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91008" behindDoc="0" locked="0" layoutInCell="1" allowOverlap="1">
                  <wp:simplePos x="0" y="0"/>
                  <wp:positionH relativeFrom="column">
                    <wp:posOffset>457200</wp:posOffset>
                  </wp:positionH>
                  <wp:positionV relativeFrom="paragraph">
                    <wp:posOffset>57150</wp:posOffset>
                  </wp:positionV>
                  <wp:extent cx="701040" cy="1002665"/>
                  <wp:effectExtent l="0" t="0" r="3810" b="6985"/>
                  <wp:wrapNone/>
                  <wp:docPr id="47" name="图片_24"/>
                  <wp:cNvGraphicFramePr/>
                  <a:graphic xmlns:a="http://schemas.openxmlformats.org/drawingml/2006/main">
                    <a:graphicData uri="http://schemas.openxmlformats.org/drawingml/2006/picture">
                      <pic:pic xmlns:pic="http://schemas.openxmlformats.org/drawingml/2006/picture">
                        <pic:nvPicPr>
                          <pic:cNvPr id="47" name="图片_24"/>
                          <pic:cNvPicPr/>
                        </pic:nvPicPr>
                        <pic:blipFill>
                          <a:blip r:embed="rId34" cstate="print"/>
                          <a:stretch>
                            <a:fillRect/>
                          </a:stretch>
                        </pic:blipFill>
                        <pic:spPr>
                          <a:xfrm>
                            <a:off x="0" y="0"/>
                            <a:ext cx="701040" cy="1002665"/>
                          </a:xfrm>
                          <a:prstGeom prst="rect">
                            <a:avLst/>
                          </a:prstGeom>
                          <a:noFill/>
                          <a:ln>
                            <a:noFill/>
                          </a:ln>
                        </pic:spPr>
                      </pic:pic>
                    </a:graphicData>
                  </a:graphic>
                </wp:anchor>
              </w:drawing>
            </w:r>
          </w:p>
        </w:tc>
      </w:tr>
      <w:tr w14:paraId="058E2684">
        <w:tblPrEx>
          <w:tblCellMar>
            <w:top w:w="0" w:type="dxa"/>
            <w:left w:w="108" w:type="dxa"/>
            <w:bottom w:w="0" w:type="dxa"/>
            <w:right w:w="108" w:type="dxa"/>
          </w:tblCellMar>
        </w:tblPrEx>
        <w:trPr>
          <w:trHeight w:val="1800" w:hRule="atLeast"/>
          <w:jc w:val="center"/>
        </w:trPr>
        <w:tc>
          <w:tcPr>
            <w:tcW w:w="7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FF73094">
            <w:pPr>
              <w:widowControl/>
              <w:jc w:val="center"/>
              <w:textAlignment w:val="center"/>
              <w:rPr>
                <w:color w:val="000000"/>
              </w:rPr>
            </w:pPr>
            <w:r>
              <w:rPr>
                <w:rFonts w:hint="eastAsia"/>
                <w:color w:val="000000"/>
                <w:lang w:eastAsia="zh-CN"/>
              </w:rPr>
              <w:t>4</w:t>
            </w:r>
          </w:p>
        </w:tc>
        <w:tc>
          <w:tcPr>
            <w:tcW w:w="941" w:type="dxa"/>
            <w:vMerge w:val="continue"/>
            <w:tcBorders>
              <w:top w:val="single" w:color="000000" w:sz="8" w:space="0"/>
              <w:left w:val="single" w:color="000000" w:sz="8" w:space="0"/>
              <w:bottom w:val="single" w:color="000000" w:sz="8" w:space="0"/>
              <w:right w:val="single" w:color="000000" w:sz="8" w:space="0"/>
            </w:tcBorders>
            <w:shd w:val="clear" w:color="auto" w:fill="auto"/>
            <w:noWrap/>
            <w:vAlign w:val="center"/>
          </w:tcPr>
          <w:p w14:paraId="3C2E731D">
            <w:pPr>
              <w:jc w:val="center"/>
              <w:rPr>
                <w:color w:val="000000"/>
              </w:rPr>
            </w:pPr>
          </w:p>
        </w:tc>
        <w:tc>
          <w:tcPr>
            <w:tcW w:w="27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8521A83">
            <w:pPr>
              <w:widowControl/>
              <w:jc w:val="center"/>
              <w:textAlignment w:val="center"/>
              <w:rPr>
                <w:color w:val="000000"/>
                <w:lang w:eastAsia="zh-CN"/>
              </w:rPr>
            </w:pPr>
            <w:r>
              <w:rPr>
                <w:rFonts w:hint="eastAsia"/>
                <w:color w:val="000000"/>
                <w:lang w:eastAsia="zh-CN"/>
              </w:rPr>
              <w:t>海飞丝深透净爽型去屑头皮护理洗发露</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2972218">
            <w:pPr>
              <w:widowControl/>
              <w:jc w:val="center"/>
              <w:textAlignment w:val="center"/>
              <w:rPr>
                <w:color w:val="000000"/>
              </w:rPr>
            </w:pPr>
            <w:r>
              <w:rPr>
                <w:rFonts w:hint="eastAsia"/>
                <w:color w:val="000000"/>
                <w:lang w:eastAsia="zh-CN"/>
              </w:rPr>
              <w:t>670G</w:t>
            </w:r>
          </w:p>
        </w:tc>
        <w:tc>
          <w:tcPr>
            <w:tcW w:w="28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E2CFE10">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92032" behindDoc="0" locked="0" layoutInCell="1" allowOverlap="1">
                  <wp:simplePos x="0" y="0"/>
                  <wp:positionH relativeFrom="column">
                    <wp:posOffset>302260</wp:posOffset>
                  </wp:positionH>
                  <wp:positionV relativeFrom="paragraph">
                    <wp:posOffset>16510</wp:posOffset>
                  </wp:positionV>
                  <wp:extent cx="1031240" cy="1031240"/>
                  <wp:effectExtent l="0" t="0" r="16510" b="16510"/>
                  <wp:wrapNone/>
                  <wp:docPr id="48" name="图片_25"/>
                  <wp:cNvGraphicFramePr/>
                  <a:graphic xmlns:a="http://schemas.openxmlformats.org/drawingml/2006/main">
                    <a:graphicData uri="http://schemas.openxmlformats.org/drawingml/2006/picture">
                      <pic:pic xmlns:pic="http://schemas.openxmlformats.org/drawingml/2006/picture">
                        <pic:nvPicPr>
                          <pic:cNvPr id="48" name="图片_25"/>
                          <pic:cNvPicPr/>
                        </pic:nvPicPr>
                        <pic:blipFill>
                          <a:blip r:embed="rId27" cstate="print"/>
                          <a:stretch>
                            <a:fillRect/>
                          </a:stretch>
                        </pic:blipFill>
                        <pic:spPr>
                          <a:xfrm>
                            <a:off x="0" y="0"/>
                            <a:ext cx="1031240" cy="1031240"/>
                          </a:xfrm>
                          <a:prstGeom prst="rect">
                            <a:avLst/>
                          </a:prstGeom>
                          <a:noFill/>
                          <a:ln>
                            <a:noFill/>
                          </a:ln>
                        </pic:spPr>
                      </pic:pic>
                    </a:graphicData>
                  </a:graphic>
                </wp:anchor>
              </w:drawing>
            </w:r>
          </w:p>
        </w:tc>
      </w:tr>
      <w:tr w14:paraId="644A5871">
        <w:tblPrEx>
          <w:tblCellMar>
            <w:top w:w="0" w:type="dxa"/>
            <w:left w:w="108" w:type="dxa"/>
            <w:bottom w:w="0" w:type="dxa"/>
            <w:right w:w="108" w:type="dxa"/>
          </w:tblCellMar>
        </w:tblPrEx>
        <w:trPr>
          <w:trHeight w:val="1800" w:hRule="atLeast"/>
          <w:jc w:val="center"/>
        </w:trPr>
        <w:tc>
          <w:tcPr>
            <w:tcW w:w="7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9A94AF">
            <w:pPr>
              <w:widowControl/>
              <w:jc w:val="center"/>
              <w:textAlignment w:val="center"/>
              <w:rPr>
                <w:color w:val="000000"/>
              </w:rPr>
            </w:pPr>
            <w:r>
              <w:rPr>
                <w:rFonts w:hint="eastAsia"/>
                <w:color w:val="000000"/>
                <w:lang w:eastAsia="zh-CN"/>
              </w:rPr>
              <w:t>5</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66548F">
            <w:pPr>
              <w:widowControl/>
              <w:jc w:val="center"/>
              <w:textAlignment w:val="center"/>
              <w:rPr>
                <w:color w:val="000000"/>
              </w:rPr>
            </w:pPr>
            <w:r>
              <w:rPr>
                <w:rFonts w:hint="eastAsia"/>
                <w:color w:val="000000"/>
                <w:lang w:eastAsia="zh-CN"/>
              </w:rPr>
              <w:t>牙膏</w:t>
            </w:r>
          </w:p>
        </w:tc>
        <w:tc>
          <w:tcPr>
            <w:tcW w:w="27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BFC3907">
            <w:pPr>
              <w:widowControl/>
              <w:jc w:val="center"/>
              <w:textAlignment w:val="center"/>
              <w:rPr>
                <w:color w:val="000000"/>
                <w:lang w:eastAsia="zh-CN"/>
              </w:rPr>
            </w:pPr>
            <w:r>
              <w:rPr>
                <w:rFonts w:hint="eastAsia"/>
                <w:color w:val="000000"/>
                <w:lang w:eastAsia="zh-CN"/>
              </w:rPr>
              <w:t>片仔癀牙口清牙膏（甄选留兰香）145g</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BC305ED">
            <w:pPr>
              <w:widowControl/>
              <w:jc w:val="center"/>
              <w:textAlignment w:val="center"/>
              <w:rPr>
                <w:color w:val="000000"/>
              </w:rPr>
            </w:pPr>
            <w:r>
              <w:rPr>
                <w:rFonts w:hint="eastAsia"/>
                <w:color w:val="000000"/>
                <w:lang w:eastAsia="zh-CN"/>
              </w:rPr>
              <w:t>145g</w:t>
            </w:r>
          </w:p>
        </w:tc>
        <w:tc>
          <w:tcPr>
            <w:tcW w:w="28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9613E67">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93056" behindDoc="0" locked="0" layoutInCell="1" allowOverlap="1">
                  <wp:simplePos x="0" y="0"/>
                  <wp:positionH relativeFrom="column">
                    <wp:posOffset>488950</wp:posOffset>
                  </wp:positionH>
                  <wp:positionV relativeFrom="paragraph">
                    <wp:posOffset>34925</wp:posOffset>
                  </wp:positionV>
                  <wp:extent cx="622935" cy="996950"/>
                  <wp:effectExtent l="0" t="0" r="5715" b="12700"/>
                  <wp:wrapNone/>
                  <wp:docPr id="54" name="图片_6"/>
                  <wp:cNvGraphicFramePr/>
                  <a:graphic xmlns:a="http://schemas.openxmlformats.org/drawingml/2006/main">
                    <a:graphicData uri="http://schemas.openxmlformats.org/drawingml/2006/picture">
                      <pic:pic xmlns:pic="http://schemas.openxmlformats.org/drawingml/2006/picture">
                        <pic:nvPicPr>
                          <pic:cNvPr id="54" name="图片_6"/>
                          <pic:cNvPicPr/>
                        </pic:nvPicPr>
                        <pic:blipFill>
                          <a:blip r:embed="rId35" cstate="print"/>
                          <a:stretch>
                            <a:fillRect/>
                          </a:stretch>
                        </pic:blipFill>
                        <pic:spPr>
                          <a:xfrm>
                            <a:off x="0" y="0"/>
                            <a:ext cx="622935" cy="996950"/>
                          </a:xfrm>
                          <a:prstGeom prst="rect">
                            <a:avLst/>
                          </a:prstGeom>
                          <a:noFill/>
                          <a:ln>
                            <a:noFill/>
                          </a:ln>
                        </pic:spPr>
                      </pic:pic>
                    </a:graphicData>
                  </a:graphic>
                </wp:anchor>
              </w:drawing>
            </w:r>
          </w:p>
        </w:tc>
      </w:tr>
      <w:tr w14:paraId="4434BDE6">
        <w:tblPrEx>
          <w:tblCellMar>
            <w:top w:w="0" w:type="dxa"/>
            <w:left w:w="108" w:type="dxa"/>
            <w:bottom w:w="0" w:type="dxa"/>
            <w:right w:w="108" w:type="dxa"/>
          </w:tblCellMar>
        </w:tblPrEx>
        <w:trPr>
          <w:trHeight w:val="1800" w:hRule="atLeast"/>
          <w:jc w:val="center"/>
        </w:trPr>
        <w:tc>
          <w:tcPr>
            <w:tcW w:w="7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9A5FDE">
            <w:pPr>
              <w:widowControl/>
              <w:jc w:val="center"/>
              <w:textAlignment w:val="center"/>
              <w:rPr>
                <w:color w:val="000000"/>
              </w:rPr>
            </w:pPr>
            <w:r>
              <w:rPr>
                <w:rFonts w:hint="eastAsia"/>
                <w:color w:val="000000"/>
                <w:lang w:eastAsia="zh-CN"/>
              </w:rPr>
              <w:t>6</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26E6991">
            <w:pPr>
              <w:widowControl/>
              <w:jc w:val="center"/>
              <w:textAlignment w:val="center"/>
              <w:rPr>
                <w:color w:val="000000"/>
              </w:rPr>
            </w:pPr>
            <w:r>
              <w:rPr>
                <w:rFonts w:hint="eastAsia"/>
                <w:color w:val="000000"/>
                <w:lang w:eastAsia="zh-CN"/>
              </w:rPr>
              <w:t>牙刷</w:t>
            </w:r>
          </w:p>
        </w:tc>
        <w:tc>
          <w:tcPr>
            <w:tcW w:w="27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B76B8F6">
            <w:pPr>
              <w:widowControl/>
              <w:jc w:val="center"/>
              <w:textAlignment w:val="center"/>
              <w:rPr>
                <w:color w:val="000000"/>
                <w:lang w:eastAsia="zh-CN"/>
              </w:rPr>
            </w:pPr>
            <w:r>
              <w:rPr>
                <w:rFonts w:hint="eastAsia"/>
                <w:color w:val="000000"/>
                <w:lang w:eastAsia="zh-CN"/>
              </w:rPr>
              <w:t>高露洁超密蓬蓬丝牙刷</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CBD72C">
            <w:pPr>
              <w:widowControl/>
              <w:jc w:val="center"/>
              <w:textAlignment w:val="center"/>
              <w:rPr>
                <w:color w:val="000000"/>
              </w:rPr>
            </w:pPr>
            <w:r>
              <w:rPr>
                <w:rFonts w:hint="eastAsia"/>
                <w:color w:val="000000"/>
                <w:lang w:eastAsia="zh-CN"/>
              </w:rPr>
              <w:t>双支装</w:t>
            </w:r>
          </w:p>
        </w:tc>
        <w:tc>
          <w:tcPr>
            <w:tcW w:w="28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A3022DC">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94080" behindDoc="0" locked="0" layoutInCell="1" allowOverlap="1">
                  <wp:simplePos x="0" y="0"/>
                  <wp:positionH relativeFrom="column">
                    <wp:posOffset>274955</wp:posOffset>
                  </wp:positionH>
                  <wp:positionV relativeFrom="paragraph">
                    <wp:posOffset>27305</wp:posOffset>
                  </wp:positionV>
                  <wp:extent cx="1058545" cy="1058545"/>
                  <wp:effectExtent l="0" t="0" r="8255" b="8255"/>
                  <wp:wrapNone/>
                  <wp:docPr id="51" name="图片_26"/>
                  <wp:cNvGraphicFramePr/>
                  <a:graphic xmlns:a="http://schemas.openxmlformats.org/drawingml/2006/main">
                    <a:graphicData uri="http://schemas.openxmlformats.org/drawingml/2006/picture">
                      <pic:pic xmlns:pic="http://schemas.openxmlformats.org/drawingml/2006/picture">
                        <pic:nvPicPr>
                          <pic:cNvPr id="51" name="图片_26"/>
                          <pic:cNvPicPr/>
                        </pic:nvPicPr>
                        <pic:blipFill>
                          <a:blip r:embed="rId36" cstate="print"/>
                          <a:stretch>
                            <a:fillRect/>
                          </a:stretch>
                        </pic:blipFill>
                        <pic:spPr>
                          <a:xfrm>
                            <a:off x="0" y="0"/>
                            <a:ext cx="1058545" cy="1058545"/>
                          </a:xfrm>
                          <a:prstGeom prst="rect">
                            <a:avLst/>
                          </a:prstGeom>
                          <a:noFill/>
                          <a:ln>
                            <a:noFill/>
                          </a:ln>
                        </pic:spPr>
                      </pic:pic>
                    </a:graphicData>
                  </a:graphic>
                </wp:anchor>
              </w:drawing>
            </w:r>
          </w:p>
        </w:tc>
      </w:tr>
      <w:tr w14:paraId="221EF25E">
        <w:tblPrEx>
          <w:tblCellMar>
            <w:top w:w="0" w:type="dxa"/>
            <w:left w:w="108" w:type="dxa"/>
            <w:bottom w:w="0" w:type="dxa"/>
            <w:right w:w="108" w:type="dxa"/>
          </w:tblCellMar>
        </w:tblPrEx>
        <w:trPr>
          <w:trHeight w:val="1800" w:hRule="atLeast"/>
          <w:jc w:val="center"/>
        </w:trPr>
        <w:tc>
          <w:tcPr>
            <w:tcW w:w="7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DD4270">
            <w:pPr>
              <w:widowControl/>
              <w:jc w:val="center"/>
              <w:textAlignment w:val="center"/>
              <w:rPr>
                <w:color w:val="000000"/>
              </w:rPr>
            </w:pPr>
            <w:r>
              <w:rPr>
                <w:rFonts w:hint="eastAsia"/>
                <w:color w:val="000000"/>
                <w:lang w:eastAsia="zh-CN"/>
              </w:rPr>
              <w:t>7</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786933">
            <w:pPr>
              <w:widowControl/>
              <w:jc w:val="center"/>
              <w:textAlignment w:val="center"/>
              <w:rPr>
                <w:color w:val="000000"/>
              </w:rPr>
            </w:pPr>
            <w:r>
              <w:rPr>
                <w:rFonts w:hint="eastAsia"/>
                <w:color w:val="000000"/>
                <w:lang w:eastAsia="zh-CN"/>
              </w:rPr>
              <w:t>毛巾</w:t>
            </w:r>
          </w:p>
        </w:tc>
        <w:tc>
          <w:tcPr>
            <w:tcW w:w="27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7C333F">
            <w:pPr>
              <w:widowControl/>
              <w:jc w:val="center"/>
              <w:textAlignment w:val="center"/>
              <w:rPr>
                <w:color w:val="000000"/>
                <w:lang w:eastAsia="zh-CN"/>
              </w:rPr>
            </w:pPr>
            <w:r>
              <w:rPr>
                <w:rFonts w:hint="eastAsia"/>
                <w:color w:val="000000"/>
                <w:lang w:eastAsia="zh-CN"/>
              </w:rPr>
              <w:t>沽丽推220074M纯棉缎档布标面巾</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0663AD">
            <w:pPr>
              <w:widowControl/>
              <w:jc w:val="center"/>
              <w:textAlignment w:val="center"/>
              <w:rPr>
                <w:color w:val="000000"/>
              </w:rPr>
            </w:pPr>
            <w:r>
              <w:rPr>
                <w:rFonts w:hint="eastAsia"/>
                <w:color w:val="000000"/>
                <w:lang w:eastAsia="zh-CN"/>
              </w:rPr>
              <w:t>1条装</w:t>
            </w:r>
          </w:p>
        </w:tc>
        <w:tc>
          <w:tcPr>
            <w:tcW w:w="28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57B2D2">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95104" behindDoc="0" locked="0" layoutInCell="1" allowOverlap="1">
                  <wp:simplePos x="0" y="0"/>
                  <wp:positionH relativeFrom="column">
                    <wp:posOffset>255905</wp:posOffset>
                  </wp:positionH>
                  <wp:positionV relativeFrom="paragraph">
                    <wp:posOffset>27305</wp:posOffset>
                  </wp:positionV>
                  <wp:extent cx="1087120" cy="1087120"/>
                  <wp:effectExtent l="0" t="0" r="17780" b="17780"/>
                  <wp:wrapNone/>
                  <wp:docPr id="52" name="图片_29"/>
                  <wp:cNvGraphicFramePr/>
                  <a:graphic xmlns:a="http://schemas.openxmlformats.org/drawingml/2006/main">
                    <a:graphicData uri="http://schemas.openxmlformats.org/drawingml/2006/picture">
                      <pic:pic xmlns:pic="http://schemas.openxmlformats.org/drawingml/2006/picture">
                        <pic:nvPicPr>
                          <pic:cNvPr id="52" name="图片_29"/>
                          <pic:cNvPicPr/>
                        </pic:nvPicPr>
                        <pic:blipFill>
                          <a:blip r:embed="rId37" cstate="print"/>
                          <a:stretch>
                            <a:fillRect/>
                          </a:stretch>
                        </pic:blipFill>
                        <pic:spPr>
                          <a:xfrm>
                            <a:off x="0" y="0"/>
                            <a:ext cx="1087120" cy="1087120"/>
                          </a:xfrm>
                          <a:prstGeom prst="rect">
                            <a:avLst/>
                          </a:prstGeom>
                          <a:noFill/>
                          <a:ln>
                            <a:noFill/>
                          </a:ln>
                        </pic:spPr>
                      </pic:pic>
                    </a:graphicData>
                  </a:graphic>
                </wp:anchor>
              </w:drawing>
            </w:r>
          </w:p>
        </w:tc>
      </w:tr>
      <w:tr w14:paraId="6733CEAE">
        <w:tblPrEx>
          <w:tblCellMar>
            <w:top w:w="0" w:type="dxa"/>
            <w:left w:w="108" w:type="dxa"/>
            <w:bottom w:w="0" w:type="dxa"/>
            <w:right w:w="108" w:type="dxa"/>
          </w:tblCellMar>
        </w:tblPrEx>
        <w:trPr>
          <w:trHeight w:val="1800" w:hRule="atLeast"/>
          <w:jc w:val="center"/>
        </w:trPr>
        <w:tc>
          <w:tcPr>
            <w:tcW w:w="73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D839AC5">
            <w:pPr>
              <w:widowControl/>
              <w:jc w:val="center"/>
              <w:textAlignment w:val="center"/>
              <w:rPr>
                <w:color w:val="000000"/>
              </w:rPr>
            </w:pPr>
            <w:r>
              <w:rPr>
                <w:rFonts w:hint="eastAsia"/>
                <w:color w:val="000000"/>
                <w:lang w:eastAsia="zh-CN"/>
              </w:rPr>
              <w:t>8</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1D6BD0E">
            <w:pPr>
              <w:widowControl/>
              <w:jc w:val="center"/>
              <w:textAlignment w:val="center"/>
              <w:rPr>
                <w:color w:val="000000"/>
              </w:rPr>
            </w:pPr>
            <w:r>
              <w:rPr>
                <w:rFonts w:hint="eastAsia"/>
                <w:color w:val="000000"/>
                <w:lang w:eastAsia="zh-CN"/>
              </w:rPr>
              <w:t>抽纸</w:t>
            </w:r>
          </w:p>
        </w:tc>
        <w:tc>
          <w:tcPr>
            <w:tcW w:w="2795"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A239328">
            <w:pPr>
              <w:widowControl/>
              <w:jc w:val="center"/>
              <w:textAlignment w:val="center"/>
              <w:rPr>
                <w:color w:val="000000"/>
              </w:rPr>
            </w:pPr>
            <w:r>
              <w:rPr>
                <w:rFonts w:hint="eastAsia"/>
                <w:color w:val="000000"/>
                <w:lang w:eastAsia="zh-CN"/>
              </w:rPr>
              <w:t>维达超韧3层抽取面巾</w:t>
            </w:r>
          </w:p>
        </w:tc>
        <w:tc>
          <w:tcPr>
            <w:tcW w:w="120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CE49160">
            <w:pPr>
              <w:widowControl/>
              <w:jc w:val="center"/>
              <w:textAlignment w:val="center"/>
              <w:rPr>
                <w:color w:val="000000"/>
              </w:rPr>
            </w:pPr>
            <w:r>
              <w:rPr>
                <w:rFonts w:hint="eastAsia"/>
                <w:color w:val="000000"/>
                <w:lang w:eastAsia="zh-CN"/>
              </w:rPr>
              <w:t>120抽*10包</w:t>
            </w:r>
          </w:p>
        </w:tc>
        <w:tc>
          <w:tcPr>
            <w:tcW w:w="2809"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5E733AB">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96128" behindDoc="0" locked="0" layoutInCell="1" allowOverlap="1">
                  <wp:simplePos x="0" y="0"/>
                  <wp:positionH relativeFrom="column">
                    <wp:posOffset>302260</wp:posOffset>
                  </wp:positionH>
                  <wp:positionV relativeFrom="paragraph">
                    <wp:posOffset>83185</wp:posOffset>
                  </wp:positionV>
                  <wp:extent cx="964565" cy="964565"/>
                  <wp:effectExtent l="0" t="0" r="6985" b="6985"/>
                  <wp:wrapNone/>
                  <wp:docPr id="53" name="图片_27"/>
                  <wp:cNvGraphicFramePr/>
                  <a:graphic xmlns:a="http://schemas.openxmlformats.org/drawingml/2006/main">
                    <a:graphicData uri="http://schemas.openxmlformats.org/drawingml/2006/picture">
                      <pic:pic xmlns:pic="http://schemas.openxmlformats.org/drawingml/2006/picture">
                        <pic:nvPicPr>
                          <pic:cNvPr id="53" name="图片_27"/>
                          <pic:cNvPicPr/>
                        </pic:nvPicPr>
                        <pic:blipFill>
                          <a:blip r:embed="rId38" cstate="print"/>
                          <a:stretch>
                            <a:fillRect/>
                          </a:stretch>
                        </pic:blipFill>
                        <pic:spPr>
                          <a:xfrm>
                            <a:off x="0" y="0"/>
                            <a:ext cx="964565" cy="964565"/>
                          </a:xfrm>
                          <a:prstGeom prst="rect">
                            <a:avLst/>
                          </a:prstGeom>
                          <a:noFill/>
                          <a:ln>
                            <a:noFill/>
                          </a:ln>
                        </pic:spPr>
                      </pic:pic>
                    </a:graphicData>
                  </a:graphic>
                </wp:anchor>
              </w:drawing>
            </w:r>
          </w:p>
        </w:tc>
      </w:tr>
    </w:tbl>
    <w:p w14:paraId="6B3FAF8A">
      <w:pPr>
        <w:tabs>
          <w:tab w:val="left" w:pos="9751"/>
        </w:tabs>
        <w:spacing w:line="360" w:lineRule="auto"/>
        <w:ind w:right="34"/>
        <w:rPr>
          <w:b/>
          <w:sz w:val="24"/>
          <w:szCs w:val="24"/>
        </w:rPr>
      </w:pPr>
    </w:p>
    <w:tbl>
      <w:tblPr>
        <w:tblStyle w:val="46"/>
        <w:tblW w:w="8525" w:type="dxa"/>
        <w:jc w:val="center"/>
        <w:tblLayout w:type="fixed"/>
        <w:tblCellMar>
          <w:top w:w="0" w:type="dxa"/>
          <w:left w:w="108" w:type="dxa"/>
          <w:bottom w:w="0" w:type="dxa"/>
          <w:right w:w="108" w:type="dxa"/>
        </w:tblCellMar>
      </w:tblPr>
      <w:tblGrid>
        <w:gridCol w:w="736"/>
        <w:gridCol w:w="968"/>
        <w:gridCol w:w="2782"/>
        <w:gridCol w:w="1186"/>
        <w:gridCol w:w="2853"/>
      </w:tblGrid>
      <w:tr w14:paraId="507BC46F">
        <w:tblPrEx>
          <w:tblCellMar>
            <w:top w:w="0" w:type="dxa"/>
            <w:left w:w="108" w:type="dxa"/>
            <w:bottom w:w="0" w:type="dxa"/>
            <w:right w:w="108" w:type="dxa"/>
          </w:tblCellMar>
        </w:tblPrEx>
        <w:trPr>
          <w:trHeight w:val="540" w:hRule="atLeast"/>
          <w:jc w:val="center"/>
        </w:trPr>
        <w:tc>
          <w:tcPr>
            <w:tcW w:w="8525" w:type="dxa"/>
            <w:gridSpan w:val="5"/>
            <w:tcBorders>
              <w:top w:val="nil"/>
              <w:left w:val="nil"/>
              <w:bottom w:val="nil"/>
              <w:right w:val="nil"/>
            </w:tcBorders>
            <w:shd w:val="clear" w:color="auto" w:fill="auto"/>
            <w:noWrap/>
            <w:vAlign w:val="center"/>
          </w:tcPr>
          <w:p w14:paraId="2F29595C">
            <w:pPr>
              <w:widowControl/>
              <w:jc w:val="center"/>
              <w:textAlignment w:val="center"/>
              <w:rPr>
                <w:b/>
                <w:bCs/>
                <w:color w:val="000000"/>
              </w:rPr>
            </w:pPr>
            <w:r>
              <w:rPr>
                <w:rFonts w:hint="eastAsia"/>
                <w:b/>
                <w:bCs/>
                <w:color w:val="000000"/>
                <w:lang w:eastAsia="zh-CN"/>
              </w:rPr>
              <w:t>套餐4B</w:t>
            </w:r>
          </w:p>
        </w:tc>
      </w:tr>
      <w:tr w14:paraId="69C0DD5C">
        <w:tblPrEx>
          <w:tblCellMar>
            <w:top w:w="0" w:type="dxa"/>
            <w:left w:w="108" w:type="dxa"/>
            <w:bottom w:w="0" w:type="dxa"/>
            <w:right w:w="108" w:type="dxa"/>
          </w:tblCellMar>
        </w:tblPrEx>
        <w:trPr>
          <w:trHeight w:val="56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6EA26D0">
            <w:pPr>
              <w:widowControl/>
              <w:jc w:val="center"/>
              <w:textAlignment w:val="center"/>
              <w:rPr>
                <w:b/>
                <w:bCs/>
                <w:color w:val="000000"/>
              </w:rPr>
            </w:pPr>
            <w:r>
              <w:rPr>
                <w:rFonts w:hint="eastAsia"/>
                <w:b/>
                <w:bCs/>
                <w:color w:val="000000"/>
                <w:lang w:eastAsia="zh-CN"/>
              </w:rPr>
              <w:t>序号</w:t>
            </w:r>
          </w:p>
        </w:tc>
        <w:tc>
          <w:tcPr>
            <w:tcW w:w="3750"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52259310">
            <w:pPr>
              <w:widowControl/>
              <w:jc w:val="center"/>
              <w:textAlignment w:val="center"/>
              <w:rPr>
                <w:b/>
                <w:bCs/>
                <w:color w:val="000000"/>
              </w:rPr>
            </w:pPr>
            <w:r>
              <w:rPr>
                <w:rFonts w:hint="eastAsia"/>
                <w:b/>
                <w:bCs/>
                <w:color w:val="000000"/>
                <w:lang w:eastAsia="zh-CN"/>
              </w:rPr>
              <w:t>产品名称</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39BA1D9">
            <w:pPr>
              <w:widowControl/>
              <w:jc w:val="center"/>
              <w:textAlignment w:val="center"/>
              <w:rPr>
                <w:b/>
                <w:bCs/>
                <w:color w:val="000000"/>
              </w:rPr>
            </w:pPr>
            <w:r>
              <w:rPr>
                <w:rFonts w:hint="eastAsia"/>
                <w:b/>
                <w:bCs/>
                <w:color w:val="000000"/>
                <w:lang w:eastAsia="zh-CN"/>
              </w:rPr>
              <w:t>规格</w:t>
            </w:r>
          </w:p>
        </w:tc>
        <w:tc>
          <w:tcPr>
            <w:tcW w:w="285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E1C46A">
            <w:pPr>
              <w:widowControl/>
              <w:jc w:val="center"/>
              <w:textAlignment w:val="center"/>
              <w:rPr>
                <w:b/>
                <w:bCs/>
                <w:color w:val="000000"/>
              </w:rPr>
            </w:pPr>
            <w:r>
              <w:rPr>
                <w:rFonts w:hint="eastAsia"/>
                <w:b/>
                <w:bCs/>
                <w:color w:val="000000"/>
                <w:lang w:eastAsia="zh-CN"/>
              </w:rPr>
              <w:t>图片</w:t>
            </w:r>
          </w:p>
        </w:tc>
      </w:tr>
      <w:tr w14:paraId="6E99C302">
        <w:tblPrEx>
          <w:tblCellMar>
            <w:top w:w="0" w:type="dxa"/>
            <w:left w:w="108" w:type="dxa"/>
            <w:bottom w:w="0" w:type="dxa"/>
            <w:right w:w="108" w:type="dxa"/>
          </w:tblCellMar>
        </w:tblPrEx>
        <w:trPr>
          <w:trHeight w:val="180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7363E1">
            <w:pPr>
              <w:widowControl/>
              <w:jc w:val="center"/>
              <w:textAlignment w:val="center"/>
              <w:rPr>
                <w:color w:val="000000"/>
              </w:rPr>
            </w:pPr>
            <w:r>
              <w:rPr>
                <w:rFonts w:hint="eastAsia"/>
                <w:color w:val="000000"/>
                <w:lang w:eastAsia="zh-CN"/>
              </w:rPr>
              <w:t>1</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18198F">
            <w:pPr>
              <w:widowControl/>
              <w:jc w:val="center"/>
              <w:textAlignment w:val="center"/>
              <w:rPr>
                <w:color w:val="000000"/>
              </w:rPr>
            </w:pPr>
            <w:r>
              <w:rPr>
                <w:rFonts w:hint="eastAsia"/>
                <w:color w:val="000000"/>
                <w:lang w:eastAsia="zh-CN"/>
              </w:rPr>
              <w:t>洗衣液</w:t>
            </w:r>
          </w:p>
        </w:tc>
        <w:tc>
          <w:tcPr>
            <w:tcW w:w="278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ACB16F0">
            <w:pPr>
              <w:widowControl/>
              <w:jc w:val="center"/>
              <w:textAlignment w:val="center"/>
              <w:rPr>
                <w:color w:val="000000"/>
                <w:lang w:eastAsia="zh-CN"/>
              </w:rPr>
            </w:pPr>
            <w:r>
              <w:rPr>
                <w:rFonts w:hint="eastAsia"/>
                <w:color w:val="000000"/>
                <w:lang w:eastAsia="zh-CN"/>
              </w:rPr>
              <w:t>蓝月亮洁净洗衣液(薰衣草)</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56ABACC">
            <w:pPr>
              <w:widowControl/>
              <w:jc w:val="center"/>
              <w:textAlignment w:val="center"/>
              <w:rPr>
                <w:color w:val="000000"/>
              </w:rPr>
            </w:pPr>
            <w:r>
              <w:rPr>
                <w:rFonts w:hint="eastAsia"/>
                <w:color w:val="000000"/>
                <w:lang w:eastAsia="zh-CN"/>
              </w:rPr>
              <w:t>3L</w:t>
            </w:r>
          </w:p>
        </w:tc>
        <w:tc>
          <w:tcPr>
            <w:tcW w:w="285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DD4BA17">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97152" behindDoc="0" locked="0" layoutInCell="1" allowOverlap="1">
                  <wp:simplePos x="0" y="0"/>
                  <wp:positionH relativeFrom="column">
                    <wp:posOffset>352425</wp:posOffset>
                  </wp:positionH>
                  <wp:positionV relativeFrom="paragraph">
                    <wp:posOffset>9525</wp:posOffset>
                  </wp:positionV>
                  <wp:extent cx="885825" cy="1075690"/>
                  <wp:effectExtent l="0" t="0" r="9525" b="10160"/>
                  <wp:wrapNone/>
                  <wp:docPr id="57" name="图片_31"/>
                  <wp:cNvGraphicFramePr/>
                  <a:graphic xmlns:a="http://schemas.openxmlformats.org/drawingml/2006/main">
                    <a:graphicData uri="http://schemas.openxmlformats.org/drawingml/2006/picture">
                      <pic:pic xmlns:pic="http://schemas.openxmlformats.org/drawingml/2006/picture">
                        <pic:nvPicPr>
                          <pic:cNvPr id="57" name="图片_31"/>
                          <pic:cNvPicPr/>
                        </pic:nvPicPr>
                        <pic:blipFill>
                          <a:blip r:embed="rId33" cstate="print"/>
                          <a:stretch>
                            <a:fillRect/>
                          </a:stretch>
                        </pic:blipFill>
                        <pic:spPr>
                          <a:xfrm>
                            <a:off x="0" y="0"/>
                            <a:ext cx="885825" cy="1075690"/>
                          </a:xfrm>
                          <a:prstGeom prst="rect">
                            <a:avLst/>
                          </a:prstGeom>
                          <a:noFill/>
                          <a:ln>
                            <a:noFill/>
                          </a:ln>
                        </pic:spPr>
                      </pic:pic>
                    </a:graphicData>
                  </a:graphic>
                </wp:anchor>
              </w:drawing>
            </w:r>
          </w:p>
        </w:tc>
      </w:tr>
      <w:tr w14:paraId="4861E597">
        <w:trPr>
          <w:trHeight w:val="180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965C2F3">
            <w:pPr>
              <w:widowControl/>
              <w:jc w:val="center"/>
              <w:textAlignment w:val="center"/>
              <w:rPr>
                <w:color w:val="000000"/>
              </w:rPr>
            </w:pPr>
            <w:r>
              <w:rPr>
                <w:rFonts w:hint="eastAsia"/>
                <w:color w:val="000000"/>
                <w:lang w:eastAsia="zh-CN"/>
              </w:rPr>
              <w:t>2</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F192B8C">
            <w:pPr>
              <w:widowControl/>
              <w:jc w:val="center"/>
              <w:textAlignment w:val="center"/>
              <w:rPr>
                <w:color w:val="000000"/>
              </w:rPr>
            </w:pPr>
            <w:r>
              <w:rPr>
                <w:rFonts w:hint="eastAsia"/>
                <w:color w:val="000000"/>
                <w:lang w:eastAsia="zh-CN"/>
              </w:rPr>
              <w:t>沐浴露</w:t>
            </w:r>
          </w:p>
        </w:tc>
        <w:tc>
          <w:tcPr>
            <w:tcW w:w="278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26FD213">
            <w:pPr>
              <w:widowControl/>
              <w:jc w:val="center"/>
              <w:textAlignment w:val="center"/>
              <w:rPr>
                <w:color w:val="000000"/>
                <w:lang w:eastAsia="zh-CN"/>
              </w:rPr>
            </w:pPr>
            <w:r>
              <w:rPr>
                <w:rFonts w:hint="eastAsia"/>
                <w:color w:val="000000"/>
                <w:lang w:eastAsia="zh-CN"/>
              </w:rPr>
              <w:t>舒肤佳焕肤红石榴泡沫沐浴露</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8AD21C8">
            <w:pPr>
              <w:widowControl/>
              <w:jc w:val="center"/>
              <w:textAlignment w:val="center"/>
              <w:rPr>
                <w:color w:val="000000"/>
              </w:rPr>
            </w:pPr>
            <w:r>
              <w:rPr>
                <w:rFonts w:hint="eastAsia"/>
                <w:color w:val="000000"/>
                <w:lang w:eastAsia="zh-CN"/>
              </w:rPr>
              <w:t>500ml</w:t>
            </w:r>
          </w:p>
        </w:tc>
        <w:tc>
          <w:tcPr>
            <w:tcW w:w="285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52AC8D6">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98176" behindDoc="0" locked="0" layoutInCell="1" allowOverlap="1">
                  <wp:simplePos x="0" y="0"/>
                  <wp:positionH relativeFrom="column">
                    <wp:posOffset>455295</wp:posOffset>
                  </wp:positionH>
                  <wp:positionV relativeFrom="paragraph">
                    <wp:posOffset>26670</wp:posOffset>
                  </wp:positionV>
                  <wp:extent cx="973455" cy="973455"/>
                  <wp:effectExtent l="0" t="0" r="17145" b="17145"/>
                  <wp:wrapNone/>
                  <wp:docPr id="55" name="图片_33"/>
                  <wp:cNvGraphicFramePr/>
                  <a:graphic xmlns:a="http://schemas.openxmlformats.org/drawingml/2006/main">
                    <a:graphicData uri="http://schemas.openxmlformats.org/drawingml/2006/picture">
                      <pic:pic xmlns:pic="http://schemas.openxmlformats.org/drawingml/2006/picture">
                        <pic:nvPicPr>
                          <pic:cNvPr id="55" name="图片_33"/>
                          <pic:cNvPicPr/>
                        </pic:nvPicPr>
                        <pic:blipFill>
                          <a:blip r:embed="rId25" cstate="print"/>
                          <a:stretch>
                            <a:fillRect/>
                          </a:stretch>
                        </pic:blipFill>
                        <pic:spPr>
                          <a:xfrm>
                            <a:off x="0" y="0"/>
                            <a:ext cx="973455" cy="973455"/>
                          </a:xfrm>
                          <a:prstGeom prst="rect">
                            <a:avLst/>
                          </a:prstGeom>
                          <a:noFill/>
                          <a:ln>
                            <a:noFill/>
                          </a:ln>
                        </pic:spPr>
                      </pic:pic>
                    </a:graphicData>
                  </a:graphic>
                </wp:anchor>
              </w:drawing>
            </w:r>
          </w:p>
        </w:tc>
      </w:tr>
      <w:tr w14:paraId="30B8FE9C">
        <w:tblPrEx>
          <w:tblCellMar>
            <w:top w:w="0" w:type="dxa"/>
            <w:left w:w="108" w:type="dxa"/>
            <w:bottom w:w="0" w:type="dxa"/>
            <w:right w:w="108" w:type="dxa"/>
          </w:tblCellMar>
        </w:tblPrEx>
        <w:trPr>
          <w:trHeight w:val="180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7434374">
            <w:pPr>
              <w:widowControl/>
              <w:jc w:val="center"/>
              <w:textAlignment w:val="center"/>
              <w:rPr>
                <w:color w:val="000000"/>
              </w:rPr>
            </w:pPr>
            <w:r>
              <w:rPr>
                <w:rFonts w:hint="eastAsia"/>
                <w:color w:val="000000"/>
                <w:lang w:eastAsia="zh-CN"/>
              </w:rPr>
              <w:t>3</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74E4E7">
            <w:pPr>
              <w:widowControl/>
              <w:jc w:val="center"/>
              <w:textAlignment w:val="center"/>
              <w:rPr>
                <w:color w:val="000000"/>
              </w:rPr>
            </w:pPr>
            <w:r>
              <w:rPr>
                <w:rFonts w:hint="eastAsia"/>
                <w:color w:val="000000"/>
                <w:lang w:eastAsia="zh-CN"/>
              </w:rPr>
              <w:t>洗发水</w:t>
            </w:r>
          </w:p>
        </w:tc>
        <w:tc>
          <w:tcPr>
            <w:tcW w:w="278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3E587E1">
            <w:pPr>
              <w:widowControl/>
              <w:jc w:val="center"/>
              <w:textAlignment w:val="center"/>
              <w:rPr>
                <w:color w:val="000000"/>
                <w:lang w:eastAsia="zh-CN"/>
              </w:rPr>
            </w:pPr>
            <w:r>
              <w:rPr>
                <w:rFonts w:hint="eastAsia"/>
                <w:color w:val="000000"/>
                <w:lang w:eastAsia="zh-CN"/>
              </w:rPr>
              <w:t>海飞丝深透净爽型去屑头皮护理洗发露</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B6DA88">
            <w:pPr>
              <w:widowControl/>
              <w:jc w:val="center"/>
              <w:textAlignment w:val="center"/>
              <w:rPr>
                <w:color w:val="000000"/>
              </w:rPr>
            </w:pPr>
            <w:r>
              <w:rPr>
                <w:rFonts w:hint="eastAsia"/>
                <w:color w:val="000000"/>
                <w:lang w:eastAsia="zh-CN"/>
              </w:rPr>
              <w:t>670G</w:t>
            </w:r>
          </w:p>
        </w:tc>
        <w:tc>
          <w:tcPr>
            <w:tcW w:w="285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E757D93">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699200" behindDoc="0" locked="0" layoutInCell="1" allowOverlap="1">
                  <wp:simplePos x="0" y="0"/>
                  <wp:positionH relativeFrom="column">
                    <wp:posOffset>311785</wp:posOffset>
                  </wp:positionH>
                  <wp:positionV relativeFrom="paragraph">
                    <wp:posOffset>26035</wp:posOffset>
                  </wp:positionV>
                  <wp:extent cx="1031240" cy="1031240"/>
                  <wp:effectExtent l="0" t="0" r="16510" b="16510"/>
                  <wp:wrapNone/>
                  <wp:docPr id="56" name="图片_35"/>
                  <wp:cNvGraphicFramePr/>
                  <a:graphic xmlns:a="http://schemas.openxmlformats.org/drawingml/2006/main">
                    <a:graphicData uri="http://schemas.openxmlformats.org/drawingml/2006/picture">
                      <pic:pic xmlns:pic="http://schemas.openxmlformats.org/drawingml/2006/picture">
                        <pic:nvPicPr>
                          <pic:cNvPr id="56" name="图片_35"/>
                          <pic:cNvPicPr/>
                        </pic:nvPicPr>
                        <pic:blipFill>
                          <a:blip r:embed="rId27" cstate="print"/>
                          <a:stretch>
                            <a:fillRect/>
                          </a:stretch>
                        </pic:blipFill>
                        <pic:spPr>
                          <a:xfrm>
                            <a:off x="0" y="0"/>
                            <a:ext cx="1031240" cy="1031240"/>
                          </a:xfrm>
                          <a:prstGeom prst="rect">
                            <a:avLst/>
                          </a:prstGeom>
                          <a:noFill/>
                          <a:ln>
                            <a:noFill/>
                          </a:ln>
                        </pic:spPr>
                      </pic:pic>
                    </a:graphicData>
                  </a:graphic>
                </wp:anchor>
              </w:drawing>
            </w:r>
          </w:p>
        </w:tc>
      </w:tr>
      <w:tr w14:paraId="06CB7800">
        <w:tblPrEx>
          <w:tblCellMar>
            <w:top w:w="0" w:type="dxa"/>
            <w:left w:w="108" w:type="dxa"/>
            <w:bottom w:w="0" w:type="dxa"/>
            <w:right w:w="108" w:type="dxa"/>
          </w:tblCellMar>
        </w:tblPrEx>
        <w:trPr>
          <w:trHeight w:val="180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1A0BB0C">
            <w:pPr>
              <w:widowControl/>
              <w:jc w:val="center"/>
              <w:textAlignment w:val="center"/>
              <w:rPr>
                <w:color w:val="000000"/>
              </w:rPr>
            </w:pPr>
            <w:r>
              <w:rPr>
                <w:rFonts w:hint="eastAsia"/>
                <w:color w:val="000000"/>
                <w:lang w:eastAsia="zh-CN"/>
              </w:rPr>
              <w:t>4</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E31EF6">
            <w:pPr>
              <w:widowControl/>
              <w:jc w:val="center"/>
              <w:textAlignment w:val="center"/>
              <w:rPr>
                <w:color w:val="000000"/>
              </w:rPr>
            </w:pPr>
            <w:r>
              <w:rPr>
                <w:rFonts w:hint="eastAsia"/>
                <w:color w:val="000000"/>
                <w:lang w:eastAsia="zh-CN"/>
              </w:rPr>
              <w:t>牙膏</w:t>
            </w:r>
          </w:p>
        </w:tc>
        <w:tc>
          <w:tcPr>
            <w:tcW w:w="278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04CE601">
            <w:pPr>
              <w:widowControl/>
              <w:jc w:val="center"/>
              <w:textAlignment w:val="center"/>
              <w:rPr>
                <w:color w:val="000000"/>
                <w:lang w:eastAsia="zh-CN"/>
              </w:rPr>
            </w:pPr>
            <w:r>
              <w:rPr>
                <w:rFonts w:hint="eastAsia"/>
                <w:color w:val="000000"/>
                <w:lang w:eastAsia="zh-CN"/>
              </w:rPr>
              <w:t>片仔癀牙口清牙膏（甄选留兰香）145g</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0E1AD3E">
            <w:pPr>
              <w:widowControl/>
              <w:jc w:val="center"/>
              <w:textAlignment w:val="center"/>
              <w:rPr>
                <w:color w:val="000000"/>
              </w:rPr>
            </w:pPr>
            <w:r>
              <w:rPr>
                <w:rFonts w:hint="eastAsia"/>
                <w:color w:val="000000"/>
                <w:lang w:eastAsia="zh-CN"/>
              </w:rPr>
              <w:t>145g</w:t>
            </w:r>
          </w:p>
        </w:tc>
        <w:tc>
          <w:tcPr>
            <w:tcW w:w="285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E61B887">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00224" behindDoc="0" locked="0" layoutInCell="1" allowOverlap="1">
                  <wp:simplePos x="0" y="0"/>
                  <wp:positionH relativeFrom="column">
                    <wp:posOffset>488950</wp:posOffset>
                  </wp:positionH>
                  <wp:positionV relativeFrom="paragraph">
                    <wp:posOffset>34925</wp:posOffset>
                  </wp:positionV>
                  <wp:extent cx="622935" cy="996950"/>
                  <wp:effectExtent l="0" t="0" r="5715" b="12700"/>
                  <wp:wrapNone/>
                  <wp:docPr id="58" name="图片_6"/>
                  <wp:cNvGraphicFramePr/>
                  <a:graphic xmlns:a="http://schemas.openxmlformats.org/drawingml/2006/main">
                    <a:graphicData uri="http://schemas.openxmlformats.org/drawingml/2006/picture">
                      <pic:pic xmlns:pic="http://schemas.openxmlformats.org/drawingml/2006/picture">
                        <pic:nvPicPr>
                          <pic:cNvPr id="58" name="图片_6"/>
                          <pic:cNvPicPr/>
                        </pic:nvPicPr>
                        <pic:blipFill>
                          <a:blip r:embed="rId35" cstate="print"/>
                          <a:stretch>
                            <a:fillRect/>
                          </a:stretch>
                        </pic:blipFill>
                        <pic:spPr>
                          <a:xfrm>
                            <a:off x="0" y="0"/>
                            <a:ext cx="622935" cy="996950"/>
                          </a:xfrm>
                          <a:prstGeom prst="rect">
                            <a:avLst/>
                          </a:prstGeom>
                          <a:noFill/>
                          <a:ln>
                            <a:noFill/>
                          </a:ln>
                        </pic:spPr>
                      </pic:pic>
                    </a:graphicData>
                  </a:graphic>
                </wp:anchor>
              </w:drawing>
            </w:r>
          </w:p>
        </w:tc>
      </w:tr>
      <w:tr w14:paraId="1E1955C6">
        <w:tblPrEx>
          <w:tblCellMar>
            <w:top w:w="0" w:type="dxa"/>
            <w:left w:w="108" w:type="dxa"/>
            <w:bottom w:w="0" w:type="dxa"/>
            <w:right w:w="108" w:type="dxa"/>
          </w:tblCellMar>
        </w:tblPrEx>
        <w:trPr>
          <w:trHeight w:val="180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8608612">
            <w:pPr>
              <w:widowControl/>
              <w:jc w:val="center"/>
              <w:textAlignment w:val="center"/>
              <w:rPr>
                <w:color w:val="000000"/>
              </w:rPr>
            </w:pPr>
            <w:r>
              <w:rPr>
                <w:rFonts w:hint="eastAsia"/>
                <w:color w:val="000000"/>
                <w:lang w:eastAsia="zh-CN"/>
              </w:rPr>
              <w:t>5</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5AFCFE0">
            <w:pPr>
              <w:widowControl/>
              <w:jc w:val="center"/>
              <w:textAlignment w:val="center"/>
              <w:rPr>
                <w:color w:val="000000"/>
              </w:rPr>
            </w:pPr>
            <w:r>
              <w:rPr>
                <w:rFonts w:hint="eastAsia"/>
                <w:color w:val="000000"/>
                <w:lang w:eastAsia="zh-CN"/>
              </w:rPr>
              <w:t>牙刷</w:t>
            </w:r>
          </w:p>
        </w:tc>
        <w:tc>
          <w:tcPr>
            <w:tcW w:w="278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80F40FD">
            <w:pPr>
              <w:widowControl/>
              <w:jc w:val="center"/>
              <w:textAlignment w:val="center"/>
              <w:rPr>
                <w:color w:val="000000"/>
                <w:lang w:eastAsia="zh-CN"/>
              </w:rPr>
            </w:pPr>
            <w:r>
              <w:rPr>
                <w:rFonts w:hint="eastAsia"/>
                <w:color w:val="000000"/>
                <w:lang w:eastAsia="zh-CN"/>
              </w:rPr>
              <w:t>高露洁超密蓬蓬丝牙刷</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32BEE8B">
            <w:pPr>
              <w:widowControl/>
              <w:jc w:val="center"/>
              <w:textAlignment w:val="center"/>
              <w:rPr>
                <w:color w:val="000000"/>
              </w:rPr>
            </w:pPr>
            <w:r>
              <w:rPr>
                <w:rFonts w:hint="eastAsia"/>
                <w:color w:val="000000"/>
                <w:lang w:eastAsia="zh-CN"/>
              </w:rPr>
              <w:t>双支装</w:t>
            </w:r>
          </w:p>
        </w:tc>
        <w:tc>
          <w:tcPr>
            <w:tcW w:w="285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8FF9637">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01248" behindDoc="0" locked="0" layoutInCell="1" allowOverlap="1">
                  <wp:simplePos x="0" y="0"/>
                  <wp:positionH relativeFrom="column">
                    <wp:posOffset>274955</wp:posOffset>
                  </wp:positionH>
                  <wp:positionV relativeFrom="paragraph">
                    <wp:posOffset>27305</wp:posOffset>
                  </wp:positionV>
                  <wp:extent cx="1058545" cy="1058545"/>
                  <wp:effectExtent l="0" t="0" r="8255" b="8255"/>
                  <wp:wrapNone/>
                  <wp:docPr id="59" name="图片_36"/>
                  <wp:cNvGraphicFramePr/>
                  <a:graphic xmlns:a="http://schemas.openxmlformats.org/drawingml/2006/main">
                    <a:graphicData uri="http://schemas.openxmlformats.org/drawingml/2006/picture">
                      <pic:pic xmlns:pic="http://schemas.openxmlformats.org/drawingml/2006/picture">
                        <pic:nvPicPr>
                          <pic:cNvPr id="59" name="图片_36"/>
                          <pic:cNvPicPr/>
                        </pic:nvPicPr>
                        <pic:blipFill>
                          <a:blip r:embed="rId36" cstate="print"/>
                          <a:stretch>
                            <a:fillRect/>
                          </a:stretch>
                        </pic:blipFill>
                        <pic:spPr>
                          <a:xfrm>
                            <a:off x="0" y="0"/>
                            <a:ext cx="1058545" cy="1058545"/>
                          </a:xfrm>
                          <a:prstGeom prst="rect">
                            <a:avLst/>
                          </a:prstGeom>
                          <a:noFill/>
                          <a:ln>
                            <a:noFill/>
                          </a:ln>
                        </pic:spPr>
                      </pic:pic>
                    </a:graphicData>
                  </a:graphic>
                </wp:anchor>
              </w:drawing>
            </w:r>
          </w:p>
        </w:tc>
      </w:tr>
      <w:tr w14:paraId="5B6D6319">
        <w:tblPrEx>
          <w:tblCellMar>
            <w:top w:w="0" w:type="dxa"/>
            <w:left w:w="108" w:type="dxa"/>
            <w:bottom w:w="0" w:type="dxa"/>
            <w:right w:w="108" w:type="dxa"/>
          </w:tblCellMar>
        </w:tblPrEx>
        <w:trPr>
          <w:trHeight w:val="180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C09F9F">
            <w:pPr>
              <w:widowControl/>
              <w:jc w:val="center"/>
              <w:textAlignment w:val="center"/>
              <w:rPr>
                <w:color w:val="000000"/>
              </w:rPr>
            </w:pPr>
            <w:r>
              <w:rPr>
                <w:rFonts w:hint="eastAsia"/>
                <w:color w:val="000000"/>
                <w:lang w:eastAsia="zh-CN"/>
              </w:rPr>
              <w:t>6</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61690D8">
            <w:pPr>
              <w:widowControl/>
              <w:jc w:val="center"/>
              <w:textAlignment w:val="center"/>
              <w:rPr>
                <w:color w:val="000000"/>
              </w:rPr>
            </w:pPr>
            <w:r>
              <w:rPr>
                <w:rFonts w:hint="eastAsia"/>
                <w:color w:val="000000"/>
                <w:lang w:eastAsia="zh-CN"/>
              </w:rPr>
              <w:t>毛巾</w:t>
            </w:r>
          </w:p>
        </w:tc>
        <w:tc>
          <w:tcPr>
            <w:tcW w:w="278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E1A31C3">
            <w:pPr>
              <w:widowControl/>
              <w:jc w:val="center"/>
              <w:textAlignment w:val="center"/>
              <w:rPr>
                <w:color w:val="000000"/>
                <w:lang w:eastAsia="zh-CN"/>
              </w:rPr>
            </w:pPr>
            <w:r>
              <w:rPr>
                <w:rFonts w:hint="eastAsia"/>
                <w:color w:val="000000"/>
                <w:lang w:eastAsia="zh-CN"/>
              </w:rPr>
              <w:t>沽丽推220074M纯棉缎档布标面巾</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87001CE">
            <w:pPr>
              <w:widowControl/>
              <w:jc w:val="center"/>
              <w:textAlignment w:val="center"/>
              <w:rPr>
                <w:color w:val="000000"/>
              </w:rPr>
            </w:pPr>
            <w:r>
              <w:rPr>
                <w:rFonts w:hint="eastAsia"/>
                <w:color w:val="000000"/>
                <w:lang w:eastAsia="zh-CN"/>
              </w:rPr>
              <w:t>1条装</w:t>
            </w:r>
          </w:p>
        </w:tc>
        <w:tc>
          <w:tcPr>
            <w:tcW w:w="285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6BC1485">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02272" behindDoc="0" locked="0" layoutInCell="1" allowOverlap="1">
                  <wp:simplePos x="0" y="0"/>
                  <wp:positionH relativeFrom="column">
                    <wp:posOffset>255905</wp:posOffset>
                  </wp:positionH>
                  <wp:positionV relativeFrom="paragraph">
                    <wp:posOffset>27305</wp:posOffset>
                  </wp:positionV>
                  <wp:extent cx="1087120" cy="1087120"/>
                  <wp:effectExtent l="0" t="0" r="17780" b="17780"/>
                  <wp:wrapNone/>
                  <wp:docPr id="60" name="图片_39"/>
                  <wp:cNvGraphicFramePr/>
                  <a:graphic xmlns:a="http://schemas.openxmlformats.org/drawingml/2006/main">
                    <a:graphicData uri="http://schemas.openxmlformats.org/drawingml/2006/picture">
                      <pic:pic xmlns:pic="http://schemas.openxmlformats.org/drawingml/2006/picture">
                        <pic:nvPicPr>
                          <pic:cNvPr id="60" name="图片_39"/>
                          <pic:cNvPicPr/>
                        </pic:nvPicPr>
                        <pic:blipFill>
                          <a:blip r:embed="rId37" cstate="print"/>
                          <a:stretch>
                            <a:fillRect/>
                          </a:stretch>
                        </pic:blipFill>
                        <pic:spPr>
                          <a:xfrm>
                            <a:off x="0" y="0"/>
                            <a:ext cx="1087120" cy="1087120"/>
                          </a:xfrm>
                          <a:prstGeom prst="rect">
                            <a:avLst/>
                          </a:prstGeom>
                          <a:noFill/>
                          <a:ln>
                            <a:noFill/>
                          </a:ln>
                        </pic:spPr>
                      </pic:pic>
                    </a:graphicData>
                  </a:graphic>
                </wp:anchor>
              </w:drawing>
            </w:r>
          </w:p>
        </w:tc>
      </w:tr>
      <w:tr w14:paraId="2D8DD331">
        <w:tblPrEx>
          <w:tblCellMar>
            <w:top w:w="0" w:type="dxa"/>
            <w:left w:w="108" w:type="dxa"/>
            <w:bottom w:w="0" w:type="dxa"/>
            <w:right w:w="108" w:type="dxa"/>
          </w:tblCellMar>
        </w:tblPrEx>
        <w:trPr>
          <w:trHeight w:val="180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708583">
            <w:pPr>
              <w:widowControl/>
              <w:jc w:val="center"/>
              <w:textAlignment w:val="center"/>
              <w:rPr>
                <w:color w:val="000000"/>
              </w:rPr>
            </w:pPr>
            <w:r>
              <w:rPr>
                <w:rFonts w:hint="eastAsia"/>
                <w:color w:val="000000"/>
                <w:lang w:eastAsia="zh-CN"/>
              </w:rPr>
              <w:t>7</w:t>
            </w:r>
          </w:p>
        </w:tc>
        <w:tc>
          <w:tcPr>
            <w:tcW w:w="9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70C521E">
            <w:pPr>
              <w:widowControl/>
              <w:jc w:val="center"/>
              <w:textAlignment w:val="center"/>
              <w:rPr>
                <w:color w:val="000000"/>
              </w:rPr>
            </w:pPr>
            <w:r>
              <w:rPr>
                <w:rFonts w:hint="eastAsia"/>
                <w:color w:val="000000"/>
                <w:lang w:eastAsia="zh-CN"/>
              </w:rPr>
              <w:t>抽纸</w:t>
            </w:r>
          </w:p>
        </w:tc>
        <w:tc>
          <w:tcPr>
            <w:tcW w:w="278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60AD1BF">
            <w:pPr>
              <w:widowControl/>
              <w:jc w:val="center"/>
              <w:textAlignment w:val="center"/>
              <w:rPr>
                <w:color w:val="000000"/>
              </w:rPr>
            </w:pPr>
            <w:r>
              <w:rPr>
                <w:rFonts w:hint="eastAsia"/>
                <w:color w:val="000000"/>
                <w:lang w:eastAsia="zh-CN"/>
              </w:rPr>
              <w:t>维达超韧3层抽取面巾</w:t>
            </w:r>
          </w:p>
        </w:tc>
        <w:tc>
          <w:tcPr>
            <w:tcW w:w="118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621EDF">
            <w:pPr>
              <w:widowControl/>
              <w:jc w:val="center"/>
              <w:textAlignment w:val="center"/>
              <w:rPr>
                <w:color w:val="000000"/>
              </w:rPr>
            </w:pPr>
            <w:r>
              <w:rPr>
                <w:rFonts w:hint="eastAsia"/>
                <w:color w:val="000000"/>
                <w:lang w:eastAsia="zh-CN"/>
              </w:rPr>
              <w:t>120抽*10包</w:t>
            </w:r>
          </w:p>
        </w:tc>
        <w:tc>
          <w:tcPr>
            <w:tcW w:w="2853"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18AA57F">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03296" behindDoc="0" locked="0" layoutInCell="1" allowOverlap="1">
                  <wp:simplePos x="0" y="0"/>
                  <wp:positionH relativeFrom="column">
                    <wp:posOffset>302260</wp:posOffset>
                  </wp:positionH>
                  <wp:positionV relativeFrom="paragraph">
                    <wp:posOffset>83185</wp:posOffset>
                  </wp:positionV>
                  <wp:extent cx="964565" cy="964565"/>
                  <wp:effectExtent l="0" t="0" r="6985" b="6985"/>
                  <wp:wrapNone/>
                  <wp:docPr id="61" name="图片_37"/>
                  <wp:cNvGraphicFramePr/>
                  <a:graphic xmlns:a="http://schemas.openxmlformats.org/drawingml/2006/main">
                    <a:graphicData uri="http://schemas.openxmlformats.org/drawingml/2006/picture">
                      <pic:pic xmlns:pic="http://schemas.openxmlformats.org/drawingml/2006/picture">
                        <pic:nvPicPr>
                          <pic:cNvPr id="61" name="图片_37"/>
                          <pic:cNvPicPr/>
                        </pic:nvPicPr>
                        <pic:blipFill>
                          <a:blip r:embed="rId39" cstate="print"/>
                          <a:stretch>
                            <a:fillRect/>
                          </a:stretch>
                        </pic:blipFill>
                        <pic:spPr>
                          <a:xfrm>
                            <a:off x="0" y="0"/>
                            <a:ext cx="964565" cy="964565"/>
                          </a:xfrm>
                          <a:prstGeom prst="rect">
                            <a:avLst/>
                          </a:prstGeom>
                          <a:noFill/>
                          <a:ln>
                            <a:noFill/>
                          </a:ln>
                        </pic:spPr>
                      </pic:pic>
                    </a:graphicData>
                  </a:graphic>
                </wp:anchor>
              </w:drawing>
            </w:r>
          </w:p>
        </w:tc>
      </w:tr>
    </w:tbl>
    <w:p w14:paraId="092C3D8A">
      <w:pPr>
        <w:rPr>
          <w:b/>
          <w:sz w:val="24"/>
          <w:szCs w:val="24"/>
        </w:rPr>
      </w:pPr>
      <w:r>
        <w:rPr>
          <w:b/>
          <w:sz w:val="24"/>
          <w:szCs w:val="24"/>
        </w:rPr>
        <w:br w:type="page"/>
      </w:r>
    </w:p>
    <w:tbl>
      <w:tblPr>
        <w:tblStyle w:val="46"/>
        <w:tblW w:w="8538" w:type="dxa"/>
        <w:jc w:val="center"/>
        <w:tblLayout w:type="fixed"/>
        <w:tblCellMar>
          <w:top w:w="0" w:type="dxa"/>
          <w:left w:w="108" w:type="dxa"/>
          <w:bottom w:w="0" w:type="dxa"/>
          <w:right w:w="108" w:type="dxa"/>
        </w:tblCellMar>
      </w:tblPr>
      <w:tblGrid>
        <w:gridCol w:w="736"/>
        <w:gridCol w:w="941"/>
        <w:gridCol w:w="2768"/>
        <w:gridCol w:w="1241"/>
        <w:gridCol w:w="2852"/>
      </w:tblGrid>
      <w:tr w14:paraId="0C4DEDD5">
        <w:tblPrEx>
          <w:tblCellMar>
            <w:top w:w="0" w:type="dxa"/>
            <w:left w:w="108" w:type="dxa"/>
            <w:bottom w:w="0" w:type="dxa"/>
            <w:right w:w="108" w:type="dxa"/>
          </w:tblCellMar>
        </w:tblPrEx>
        <w:trPr>
          <w:trHeight w:val="540" w:hRule="atLeast"/>
          <w:jc w:val="center"/>
        </w:trPr>
        <w:tc>
          <w:tcPr>
            <w:tcW w:w="8538" w:type="dxa"/>
            <w:gridSpan w:val="5"/>
            <w:tcBorders>
              <w:top w:val="nil"/>
              <w:left w:val="nil"/>
              <w:bottom w:val="nil"/>
              <w:right w:val="nil"/>
            </w:tcBorders>
            <w:shd w:val="clear" w:color="auto" w:fill="auto"/>
            <w:noWrap/>
            <w:vAlign w:val="center"/>
          </w:tcPr>
          <w:p w14:paraId="1E74E3CA">
            <w:pPr>
              <w:widowControl/>
              <w:jc w:val="center"/>
              <w:textAlignment w:val="center"/>
              <w:rPr>
                <w:b/>
                <w:bCs/>
                <w:color w:val="000000"/>
              </w:rPr>
            </w:pPr>
            <w:r>
              <w:rPr>
                <w:rFonts w:hint="eastAsia"/>
                <w:b/>
                <w:bCs/>
                <w:color w:val="000000"/>
                <w:lang w:eastAsia="zh-CN"/>
              </w:rPr>
              <w:t>套餐2B</w:t>
            </w:r>
          </w:p>
        </w:tc>
      </w:tr>
      <w:tr w14:paraId="5A9C4543">
        <w:tblPrEx>
          <w:tblCellMar>
            <w:top w:w="0" w:type="dxa"/>
            <w:left w:w="108" w:type="dxa"/>
            <w:bottom w:w="0" w:type="dxa"/>
            <w:right w:w="108" w:type="dxa"/>
          </w:tblCellMar>
        </w:tblPrEx>
        <w:trPr>
          <w:trHeight w:val="56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A4F4278">
            <w:pPr>
              <w:widowControl/>
              <w:jc w:val="center"/>
              <w:textAlignment w:val="center"/>
              <w:rPr>
                <w:b/>
                <w:bCs/>
                <w:color w:val="000000"/>
              </w:rPr>
            </w:pPr>
            <w:r>
              <w:rPr>
                <w:rFonts w:hint="eastAsia"/>
                <w:b/>
                <w:bCs/>
                <w:color w:val="000000"/>
                <w:lang w:eastAsia="zh-CN"/>
              </w:rPr>
              <w:t>序号</w:t>
            </w:r>
          </w:p>
        </w:tc>
        <w:tc>
          <w:tcPr>
            <w:tcW w:w="3709" w:type="dxa"/>
            <w:gridSpan w:val="2"/>
            <w:tcBorders>
              <w:top w:val="single" w:color="000000" w:sz="8" w:space="0"/>
              <w:left w:val="single" w:color="000000" w:sz="8" w:space="0"/>
              <w:bottom w:val="single" w:color="000000" w:sz="8" w:space="0"/>
              <w:right w:val="single" w:color="000000" w:sz="8" w:space="0"/>
            </w:tcBorders>
            <w:shd w:val="clear" w:color="auto" w:fill="auto"/>
            <w:noWrap/>
            <w:vAlign w:val="center"/>
          </w:tcPr>
          <w:p w14:paraId="5F2BAB2D">
            <w:pPr>
              <w:widowControl/>
              <w:jc w:val="center"/>
              <w:textAlignment w:val="center"/>
              <w:rPr>
                <w:b/>
                <w:bCs/>
                <w:color w:val="000000"/>
              </w:rPr>
            </w:pPr>
            <w:r>
              <w:rPr>
                <w:rFonts w:hint="eastAsia"/>
                <w:b/>
                <w:bCs/>
                <w:color w:val="000000"/>
                <w:lang w:eastAsia="zh-CN"/>
              </w:rPr>
              <w:t>产品名称</w:t>
            </w:r>
          </w:p>
        </w:tc>
        <w:tc>
          <w:tcPr>
            <w:tcW w:w="12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25CB49B">
            <w:pPr>
              <w:widowControl/>
              <w:jc w:val="center"/>
              <w:textAlignment w:val="center"/>
              <w:rPr>
                <w:b/>
                <w:bCs/>
                <w:color w:val="000000"/>
              </w:rPr>
            </w:pPr>
            <w:r>
              <w:rPr>
                <w:rFonts w:hint="eastAsia"/>
                <w:b/>
                <w:bCs/>
                <w:color w:val="000000"/>
                <w:lang w:eastAsia="zh-CN"/>
              </w:rPr>
              <w:t>规格</w:t>
            </w:r>
          </w:p>
        </w:tc>
        <w:tc>
          <w:tcPr>
            <w:tcW w:w="285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DFD7FE7">
            <w:pPr>
              <w:widowControl/>
              <w:jc w:val="center"/>
              <w:textAlignment w:val="center"/>
              <w:rPr>
                <w:b/>
                <w:bCs/>
                <w:color w:val="000000"/>
              </w:rPr>
            </w:pPr>
            <w:r>
              <w:rPr>
                <w:rFonts w:hint="eastAsia"/>
                <w:b/>
                <w:bCs/>
                <w:color w:val="000000"/>
                <w:lang w:eastAsia="zh-CN"/>
              </w:rPr>
              <w:t>图片</w:t>
            </w:r>
          </w:p>
        </w:tc>
      </w:tr>
      <w:tr w14:paraId="35CCB370">
        <w:tblPrEx>
          <w:tblCellMar>
            <w:top w:w="0" w:type="dxa"/>
            <w:left w:w="108" w:type="dxa"/>
            <w:bottom w:w="0" w:type="dxa"/>
            <w:right w:w="108" w:type="dxa"/>
          </w:tblCellMar>
        </w:tblPrEx>
        <w:trPr>
          <w:trHeight w:val="180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FE715F6">
            <w:pPr>
              <w:widowControl/>
              <w:jc w:val="center"/>
              <w:textAlignment w:val="center"/>
              <w:rPr>
                <w:color w:val="000000"/>
              </w:rPr>
            </w:pPr>
            <w:r>
              <w:rPr>
                <w:rFonts w:hint="eastAsia"/>
                <w:color w:val="000000"/>
                <w:lang w:eastAsia="zh-CN"/>
              </w:rPr>
              <w:t>1</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0AB82D4">
            <w:pPr>
              <w:widowControl/>
              <w:jc w:val="center"/>
              <w:textAlignment w:val="center"/>
              <w:rPr>
                <w:color w:val="000000"/>
              </w:rPr>
            </w:pPr>
            <w:r>
              <w:rPr>
                <w:rFonts w:hint="eastAsia"/>
                <w:color w:val="000000"/>
                <w:lang w:eastAsia="zh-CN"/>
              </w:rPr>
              <w:t>洗衣液</w:t>
            </w:r>
          </w:p>
        </w:tc>
        <w:tc>
          <w:tcPr>
            <w:tcW w:w="27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67D331">
            <w:pPr>
              <w:widowControl/>
              <w:jc w:val="center"/>
              <w:textAlignment w:val="center"/>
              <w:rPr>
                <w:color w:val="000000"/>
                <w:lang w:eastAsia="zh-CN"/>
              </w:rPr>
            </w:pPr>
            <w:r>
              <w:rPr>
                <w:rFonts w:hint="eastAsia"/>
                <w:color w:val="000000"/>
                <w:lang w:eastAsia="zh-CN"/>
              </w:rPr>
              <w:t>蓝月亮洁净洗衣液(薰衣草)</w:t>
            </w:r>
          </w:p>
        </w:tc>
        <w:tc>
          <w:tcPr>
            <w:tcW w:w="12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E9DBC67">
            <w:pPr>
              <w:widowControl/>
              <w:jc w:val="center"/>
              <w:textAlignment w:val="center"/>
              <w:rPr>
                <w:color w:val="000000"/>
              </w:rPr>
            </w:pPr>
            <w:r>
              <w:rPr>
                <w:rFonts w:hint="eastAsia"/>
                <w:color w:val="000000"/>
                <w:lang w:eastAsia="zh-CN"/>
              </w:rPr>
              <w:t>3L</w:t>
            </w:r>
          </w:p>
        </w:tc>
        <w:tc>
          <w:tcPr>
            <w:tcW w:w="285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20D9434">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04320" behindDoc="0" locked="0" layoutInCell="1" allowOverlap="1">
                  <wp:simplePos x="0" y="0"/>
                  <wp:positionH relativeFrom="column">
                    <wp:posOffset>352425</wp:posOffset>
                  </wp:positionH>
                  <wp:positionV relativeFrom="paragraph">
                    <wp:posOffset>9525</wp:posOffset>
                  </wp:positionV>
                  <wp:extent cx="885825" cy="1075690"/>
                  <wp:effectExtent l="0" t="0" r="9525" b="10160"/>
                  <wp:wrapNone/>
                  <wp:docPr id="65" name="图片_49"/>
                  <wp:cNvGraphicFramePr/>
                  <a:graphic xmlns:a="http://schemas.openxmlformats.org/drawingml/2006/main">
                    <a:graphicData uri="http://schemas.openxmlformats.org/drawingml/2006/picture">
                      <pic:pic xmlns:pic="http://schemas.openxmlformats.org/drawingml/2006/picture">
                        <pic:nvPicPr>
                          <pic:cNvPr id="65" name="图片_49"/>
                          <pic:cNvPicPr/>
                        </pic:nvPicPr>
                        <pic:blipFill>
                          <a:blip r:embed="rId33" cstate="print"/>
                          <a:stretch>
                            <a:fillRect/>
                          </a:stretch>
                        </pic:blipFill>
                        <pic:spPr>
                          <a:xfrm>
                            <a:off x="0" y="0"/>
                            <a:ext cx="885825" cy="1075690"/>
                          </a:xfrm>
                          <a:prstGeom prst="rect">
                            <a:avLst/>
                          </a:prstGeom>
                          <a:noFill/>
                          <a:ln>
                            <a:noFill/>
                          </a:ln>
                        </pic:spPr>
                      </pic:pic>
                    </a:graphicData>
                  </a:graphic>
                </wp:anchor>
              </w:drawing>
            </w:r>
          </w:p>
        </w:tc>
      </w:tr>
      <w:tr w14:paraId="35741B9E">
        <w:tblPrEx>
          <w:tblCellMar>
            <w:top w:w="0" w:type="dxa"/>
            <w:left w:w="108" w:type="dxa"/>
            <w:bottom w:w="0" w:type="dxa"/>
            <w:right w:w="108" w:type="dxa"/>
          </w:tblCellMar>
        </w:tblPrEx>
        <w:trPr>
          <w:trHeight w:val="144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4A8331D">
            <w:pPr>
              <w:widowControl/>
              <w:jc w:val="center"/>
              <w:textAlignment w:val="center"/>
              <w:rPr>
                <w:color w:val="000000"/>
              </w:rPr>
            </w:pPr>
            <w:r>
              <w:rPr>
                <w:rFonts w:hint="eastAsia"/>
                <w:color w:val="000000"/>
                <w:lang w:eastAsia="zh-CN"/>
              </w:rPr>
              <w:t>2</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43C239D">
            <w:pPr>
              <w:widowControl/>
              <w:jc w:val="center"/>
              <w:textAlignment w:val="center"/>
              <w:rPr>
                <w:color w:val="000000"/>
              </w:rPr>
            </w:pPr>
            <w:r>
              <w:rPr>
                <w:rFonts w:hint="eastAsia"/>
                <w:color w:val="000000"/>
                <w:lang w:eastAsia="zh-CN"/>
              </w:rPr>
              <w:t>沐浴露</w:t>
            </w:r>
          </w:p>
        </w:tc>
        <w:tc>
          <w:tcPr>
            <w:tcW w:w="27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446AE1E4">
            <w:pPr>
              <w:widowControl/>
              <w:jc w:val="center"/>
              <w:textAlignment w:val="center"/>
              <w:rPr>
                <w:color w:val="000000"/>
                <w:lang w:eastAsia="zh-CN"/>
              </w:rPr>
            </w:pPr>
            <w:r>
              <w:rPr>
                <w:rFonts w:hint="eastAsia"/>
                <w:color w:val="000000"/>
                <w:lang w:eastAsia="zh-CN"/>
              </w:rPr>
              <w:t>舒肤佳焕肤红石榴泡沫沐浴露</w:t>
            </w:r>
          </w:p>
        </w:tc>
        <w:tc>
          <w:tcPr>
            <w:tcW w:w="12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922018E">
            <w:pPr>
              <w:widowControl/>
              <w:jc w:val="center"/>
              <w:textAlignment w:val="center"/>
              <w:rPr>
                <w:color w:val="000000"/>
              </w:rPr>
            </w:pPr>
            <w:r>
              <w:rPr>
                <w:rFonts w:hint="eastAsia"/>
                <w:color w:val="000000"/>
                <w:lang w:eastAsia="zh-CN"/>
              </w:rPr>
              <w:t>500ml</w:t>
            </w:r>
          </w:p>
        </w:tc>
        <w:tc>
          <w:tcPr>
            <w:tcW w:w="285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C41523A">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05344" behindDoc="0" locked="0" layoutInCell="1" allowOverlap="1">
                  <wp:simplePos x="0" y="0"/>
                  <wp:positionH relativeFrom="column">
                    <wp:posOffset>407670</wp:posOffset>
                  </wp:positionH>
                  <wp:positionV relativeFrom="paragraph">
                    <wp:posOffset>17145</wp:posOffset>
                  </wp:positionV>
                  <wp:extent cx="821690" cy="821690"/>
                  <wp:effectExtent l="0" t="0" r="16510" b="16510"/>
                  <wp:wrapNone/>
                  <wp:docPr id="63" name="图片_50"/>
                  <wp:cNvGraphicFramePr/>
                  <a:graphic xmlns:a="http://schemas.openxmlformats.org/drawingml/2006/main">
                    <a:graphicData uri="http://schemas.openxmlformats.org/drawingml/2006/picture">
                      <pic:pic xmlns:pic="http://schemas.openxmlformats.org/drawingml/2006/picture">
                        <pic:nvPicPr>
                          <pic:cNvPr id="63" name="图片_50"/>
                          <pic:cNvPicPr/>
                        </pic:nvPicPr>
                        <pic:blipFill>
                          <a:blip r:embed="rId40" cstate="print"/>
                          <a:stretch>
                            <a:fillRect/>
                          </a:stretch>
                        </pic:blipFill>
                        <pic:spPr>
                          <a:xfrm>
                            <a:off x="0" y="0"/>
                            <a:ext cx="821690" cy="821690"/>
                          </a:xfrm>
                          <a:prstGeom prst="rect">
                            <a:avLst/>
                          </a:prstGeom>
                          <a:noFill/>
                          <a:ln>
                            <a:noFill/>
                          </a:ln>
                        </pic:spPr>
                      </pic:pic>
                    </a:graphicData>
                  </a:graphic>
                </wp:anchor>
              </w:drawing>
            </w:r>
          </w:p>
        </w:tc>
      </w:tr>
      <w:tr w14:paraId="53319223">
        <w:tblPrEx>
          <w:tblCellMar>
            <w:top w:w="0" w:type="dxa"/>
            <w:left w:w="108" w:type="dxa"/>
            <w:bottom w:w="0" w:type="dxa"/>
            <w:right w:w="108" w:type="dxa"/>
          </w:tblCellMar>
        </w:tblPrEx>
        <w:trPr>
          <w:trHeight w:val="1500" w:hRule="atLeast"/>
          <w:jc w:val="center"/>
        </w:trPr>
        <w:tc>
          <w:tcPr>
            <w:tcW w:w="736"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D542D59">
            <w:pPr>
              <w:widowControl/>
              <w:jc w:val="center"/>
              <w:textAlignment w:val="center"/>
              <w:rPr>
                <w:color w:val="000000"/>
              </w:rPr>
            </w:pPr>
            <w:r>
              <w:rPr>
                <w:rFonts w:hint="eastAsia"/>
                <w:color w:val="000000"/>
                <w:lang w:eastAsia="zh-CN"/>
              </w:rPr>
              <w:t>3</w:t>
            </w:r>
          </w:p>
        </w:tc>
        <w:tc>
          <w:tcPr>
            <w:tcW w:w="9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9FDB7BF">
            <w:pPr>
              <w:widowControl/>
              <w:jc w:val="center"/>
              <w:textAlignment w:val="center"/>
              <w:rPr>
                <w:color w:val="000000"/>
              </w:rPr>
            </w:pPr>
            <w:r>
              <w:rPr>
                <w:rFonts w:hint="eastAsia"/>
                <w:color w:val="000000"/>
                <w:lang w:eastAsia="zh-CN"/>
              </w:rPr>
              <w:t>抽纸</w:t>
            </w:r>
          </w:p>
        </w:tc>
        <w:tc>
          <w:tcPr>
            <w:tcW w:w="276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CD80214">
            <w:pPr>
              <w:widowControl/>
              <w:jc w:val="center"/>
              <w:textAlignment w:val="center"/>
              <w:rPr>
                <w:color w:val="000000"/>
              </w:rPr>
            </w:pPr>
            <w:r>
              <w:rPr>
                <w:rFonts w:hint="eastAsia"/>
                <w:color w:val="000000"/>
                <w:lang w:eastAsia="zh-CN"/>
              </w:rPr>
              <w:t>维达超韧3层抽取面巾</w:t>
            </w:r>
          </w:p>
        </w:tc>
        <w:tc>
          <w:tcPr>
            <w:tcW w:w="1241"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E16DAB8">
            <w:pPr>
              <w:widowControl/>
              <w:jc w:val="center"/>
              <w:textAlignment w:val="center"/>
              <w:rPr>
                <w:color w:val="000000"/>
              </w:rPr>
            </w:pPr>
            <w:r>
              <w:rPr>
                <w:rFonts w:hint="eastAsia"/>
                <w:color w:val="000000"/>
                <w:lang w:eastAsia="zh-CN"/>
              </w:rPr>
              <w:t>120抽*10包</w:t>
            </w:r>
          </w:p>
        </w:tc>
        <w:tc>
          <w:tcPr>
            <w:tcW w:w="2852"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73833DB">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06368" behindDoc="0" locked="0" layoutInCell="1" allowOverlap="1">
                  <wp:simplePos x="0" y="0"/>
                  <wp:positionH relativeFrom="column">
                    <wp:posOffset>426085</wp:posOffset>
                  </wp:positionH>
                  <wp:positionV relativeFrom="paragraph">
                    <wp:posOffset>26035</wp:posOffset>
                  </wp:positionV>
                  <wp:extent cx="869950" cy="869950"/>
                  <wp:effectExtent l="0" t="0" r="6350" b="6350"/>
                  <wp:wrapNone/>
                  <wp:docPr id="64" name="图片_52"/>
                  <wp:cNvGraphicFramePr/>
                  <a:graphic xmlns:a="http://schemas.openxmlformats.org/drawingml/2006/main">
                    <a:graphicData uri="http://schemas.openxmlformats.org/drawingml/2006/picture">
                      <pic:pic xmlns:pic="http://schemas.openxmlformats.org/drawingml/2006/picture">
                        <pic:nvPicPr>
                          <pic:cNvPr id="64" name="图片_52"/>
                          <pic:cNvPicPr/>
                        </pic:nvPicPr>
                        <pic:blipFill>
                          <a:blip r:embed="rId41" cstate="print"/>
                          <a:stretch>
                            <a:fillRect/>
                          </a:stretch>
                        </pic:blipFill>
                        <pic:spPr>
                          <a:xfrm>
                            <a:off x="0" y="0"/>
                            <a:ext cx="869950" cy="869950"/>
                          </a:xfrm>
                          <a:prstGeom prst="rect">
                            <a:avLst/>
                          </a:prstGeom>
                          <a:noFill/>
                          <a:ln>
                            <a:noFill/>
                          </a:ln>
                        </pic:spPr>
                      </pic:pic>
                    </a:graphicData>
                  </a:graphic>
                </wp:anchor>
              </w:drawing>
            </w:r>
          </w:p>
        </w:tc>
      </w:tr>
    </w:tbl>
    <w:p w14:paraId="57BD09D9">
      <w:pPr>
        <w:tabs>
          <w:tab w:val="left" w:pos="9751"/>
        </w:tabs>
        <w:spacing w:line="360" w:lineRule="auto"/>
        <w:ind w:right="34"/>
        <w:rPr>
          <w:b/>
          <w:sz w:val="24"/>
          <w:szCs w:val="24"/>
        </w:rPr>
      </w:pPr>
    </w:p>
    <w:p w14:paraId="7FA0947C">
      <w:pPr>
        <w:tabs>
          <w:tab w:val="left" w:pos="9751"/>
        </w:tabs>
        <w:spacing w:line="360" w:lineRule="auto"/>
        <w:ind w:right="34"/>
        <w:rPr>
          <w:b/>
          <w:sz w:val="24"/>
          <w:szCs w:val="24"/>
          <w:lang w:eastAsia="zh-CN"/>
        </w:rPr>
      </w:pPr>
      <w:r>
        <w:rPr>
          <w:rFonts w:hint="eastAsia"/>
          <w:b/>
          <w:sz w:val="24"/>
          <w:szCs w:val="24"/>
          <w:lang w:eastAsia="zh-CN"/>
        </w:rPr>
        <w:t>四、送货要求</w:t>
      </w:r>
    </w:p>
    <w:p w14:paraId="5124EC95">
      <w:pPr>
        <w:tabs>
          <w:tab w:val="left" w:pos="9751"/>
        </w:tabs>
        <w:spacing w:line="360" w:lineRule="auto"/>
        <w:ind w:right="34"/>
        <w:rPr>
          <w:b/>
          <w:sz w:val="24"/>
          <w:szCs w:val="24"/>
          <w:lang w:eastAsia="zh-CN"/>
        </w:rPr>
      </w:pPr>
      <w:r>
        <w:rPr>
          <w:rFonts w:hint="eastAsia"/>
          <w:b/>
          <w:sz w:val="24"/>
          <w:szCs w:val="24"/>
          <w:lang w:eastAsia="zh-CN"/>
        </w:rPr>
        <w:t>1、需分2次送货，第一次为2025年2月送货，第二</w:t>
      </w:r>
      <w:r>
        <w:rPr>
          <w:b/>
          <w:sz w:val="24"/>
          <w:szCs w:val="24"/>
          <w:lang w:eastAsia="zh-CN"/>
        </w:rPr>
        <w:t>次为</w:t>
      </w:r>
      <w:r>
        <w:rPr>
          <w:rFonts w:hint="eastAsia"/>
          <w:b/>
          <w:sz w:val="24"/>
          <w:szCs w:val="24"/>
          <w:lang w:eastAsia="zh-CN"/>
        </w:rPr>
        <w:t>2025年7月送货。</w:t>
      </w:r>
    </w:p>
    <w:p w14:paraId="35EE6011">
      <w:pPr>
        <w:tabs>
          <w:tab w:val="left" w:pos="9751"/>
        </w:tabs>
        <w:spacing w:line="360" w:lineRule="auto"/>
        <w:ind w:right="34"/>
        <w:rPr>
          <w:b/>
          <w:sz w:val="24"/>
          <w:szCs w:val="24"/>
          <w:lang w:eastAsia="zh-CN"/>
        </w:rPr>
      </w:pPr>
      <w:r>
        <w:rPr>
          <w:rFonts w:hint="eastAsia"/>
          <w:b/>
          <w:sz w:val="24"/>
          <w:szCs w:val="24"/>
          <w:lang w:eastAsia="zh-CN"/>
        </w:rPr>
        <w:t>2、需按套餐、按团队分别打包。</w:t>
      </w:r>
    </w:p>
    <w:p w14:paraId="460034CB">
      <w:pPr>
        <w:tabs>
          <w:tab w:val="left" w:pos="9751"/>
        </w:tabs>
        <w:spacing w:line="360" w:lineRule="auto"/>
        <w:ind w:right="34"/>
        <w:rPr>
          <w:b/>
          <w:sz w:val="24"/>
          <w:szCs w:val="24"/>
          <w:lang w:eastAsia="zh-CN"/>
        </w:rPr>
      </w:pPr>
      <w:r>
        <w:rPr>
          <w:rFonts w:hint="eastAsia"/>
          <w:b/>
          <w:sz w:val="24"/>
          <w:szCs w:val="24"/>
          <w:lang w:eastAsia="zh-CN"/>
        </w:rPr>
        <w:t>3、需分杜浔办公室、PX厂区、PTA厂区、码头、</w:t>
      </w:r>
      <w:r>
        <w:rPr>
          <w:b/>
          <w:sz w:val="24"/>
          <w:szCs w:val="24"/>
          <w:lang w:eastAsia="zh-CN"/>
        </w:rPr>
        <w:t>古蕾化学、</w:t>
      </w:r>
      <w:r>
        <w:rPr>
          <w:rFonts w:hint="eastAsia"/>
          <w:b/>
          <w:sz w:val="24"/>
          <w:szCs w:val="24"/>
          <w:lang w:eastAsia="zh-CN"/>
        </w:rPr>
        <w:t>改扩建项目部、古雷宾馆七个地点进行送货。</w:t>
      </w:r>
    </w:p>
    <w:p w14:paraId="4EFCE8AF">
      <w:pPr>
        <w:tabs>
          <w:tab w:val="left" w:pos="9751"/>
        </w:tabs>
        <w:spacing w:line="360" w:lineRule="auto"/>
        <w:ind w:right="34"/>
        <w:rPr>
          <w:b/>
          <w:sz w:val="24"/>
          <w:szCs w:val="24"/>
          <w:lang w:eastAsia="zh-CN"/>
        </w:rPr>
      </w:pPr>
      <w:r>
        <w:rPr>
          <w:rFonts w:hint="eastAsia"/>
          <w:b/>
          <w:sz w:val="24"/>
          <w:szCs w:val="24"/>
          <w:lang w:eastAsia="zh-CN"/>
        </w:rPr>
        <w:t>五、报价要求</w:t>
      </w:r>
    </w:p>
    <w:p w14:paraId="65C2AFB3">
      <w:pPr>
        <w:tabs>
          <w:tab w:val="left" w:pos="9751"/>
        </w:tabs>
        <w:spacing w:line="360" w:lineRule="auto"/>
        <w:ind w:right="34"/>
        <w:rPr>
          <w:b/>
          <w:sz w:val="24"/>
          <w:szCs w:val="24"/>
          <w:lang w:eastAsia="zh-CN"/>
        </w:rPr>
      </w:pPr>
      <w:r>
        <w:rPr>
          <w:rFonts w:hint="eastAsia"/>
          <w:b/>
          <w:sz w:val="24"/>
          <w:szCs w:val="24"/>
          <w:lang w:eastAsia="zh-CN"/>
        </w:rPr>
        <w:t>若可供货产品规格与招标产品规格存在偏差，需换算成招标产品规格的有效报价进行比价，但实际可供货产品的总报价不超过预算控制价。</w:t>
      </w:r>
    </w:p>
    <w:p w14:paraId="1BDE9308">
      <w:pPr>
        <w:tabs>
          <w:tab w:val="left" w:pos="9751"/>
        </w:tabs>
        <w:spacing w:line="360" w:lineRule="auto"/>
        <w:ind w:right="34"/>
        <w:rPr>
          <w:b/>
          <w:sz w:val="24"/>
          <w:szCs w:val="24"/>
          <w:lang w:eastAsia="zh-CN"/>
        </w:rPr>
      </w:pPr>
    </w:p>
    <w:p w14:paraId="68C87D2C">
      <w:pPr>
        <w:pStyle w:val="77"/>
        <w:spacing w:beforeLines="0" w:afterLines="0" w:line="240" w:lineRule="auto"/>
        <w:ind w:firstLine="0" w:firstLineChars="0"/>
        <w:rPr>
          <w:rFonts w:ascii="Times New Roman" w:hAnsi="Times New Roman" w:cs="Times New Roman"/>
          <w:b/>
          <w:sz w:val="36"/>
          <w:szCs w:val="36"/>
          <w:lang w:eastAsia="zh-CN"/>
        </w:rPr>
      </w:pPr>
    </w:p>
    <w:p w14:paraId="3D9A2C5F">
      <w:pPr>
        <w:pStyle w:val="77"/>
        <w:spacing w:beforeLines="0" w:afterLines="0" w:line="240" w:lineRule="auto"/>
        <w:ind w:firstLine="0" w:firstLineChars="0"/>
        <w:rPr>
          <w:rFonts w:ascii="Times New Roman" w:hAnsi="Times New Roman" w:cs="Times New Roman"/>
          <w:b/>
          <w:sz w:val="36"/>
          <w:szCs w:val="36"/>
          <w:lang w:eastAsia="zh-CN"/>
        </w:rPr>
      </w:pPr>
    </w:p>
    <w:p w14:paraId="0DA997CB">
      <w:pPr>
        <w:pStyle w:val="77"/>
        <w:spacing w:beforeLines="0" w:afterLines="0" w:line="240" w:lineRule="auto"/>
        <w:ind w:firstLine="0" w:firstLineChars="0"/>
        <w:rPr>
          <w:rFonts w:hint="eastAsia" w:ascii="Times New Roman" w:hAnsi="Times New Roman" w:cs="Times New Roman"/>
          <w:b/>
          <w:sz w:val="36"/>
          <w:szCs w:val="36"/>
          <w:lang w:eastAsia="zh-CN"/>
        </w:rPr>
      </w:pPr>
    </w:p>
    <w:p w14:paraId="5A9EF7EB">
      <w:pPr>
        <w:pStyle w:val="77"/>
        <w:spacing w:beforeLines="0" w:afterLines="0" w:line="240" w:lineRule="auto"/>
        <w:ind w:firstLine="0" w:firstLineChars="0"/>
        <w:rPr>
          <w:rFonts w:hint="eastAsia" w:ascii="Times New Roman" w:hAnsi="Times New Roman" w:cs="Times New Roman"/>
          <w:b/>
          <w:sz w:val="36"/>
          <w:szCs w:val="36"/>
          <w:lang w:eastAsia="zh-CN"/>
        </w:rPr>
      </w:pPr>
    </w:p>
    <w:p w14:paraId="1E83EAD6">
      <w:pPr>
        <w:pStyle w:val="77"/>
        <w:spacing w:beforeLines="0" w:afterLines="0" w:line="240" w:lineRule="auto"/>
        <w:ind w:firstLine="0" w:firstLineChars="0"/>
        <w:rPr>
          <w:rFonts w:hint="eastAsia" w:ascii="Times New Roman" w:hAnsi="Times New Roman" w:cs="Times New Roman"/>
          <w:b/>
          <w:sz w:val="36"/>
          <w:szCs w:val="36"/>
          <w:lang w:eastAsia="zh-CN"/>
        </w:rPr>
      </w:pPr>
    </w:p>
    <w:p w14:paraId="70179E1F">
      <w:pPr>
        <w:pStyle w:val="77"/>
        <w:spacing w:beforeLines="0" w:afterLines="0" w:line="240" w:lineRule="auto"/>
        <w:ind w:firstLine="0" w:firstLineChars="0"/>
        <w:rPr>
          <w:rFonts w:ascii="Times New Roman" w:hAnsi="Times New Roman" w:cs="Times New Roman"/>
          <w:b/>
          <w:sz w:val="36"/>
          <w:szCs w:val="36"/>
          <w:lang w:eastAsia="zh-CN"/>
        </w:rPr>
      </w:pPr>
    </w:p>
    <w:p w14:paraId="6CB1FCEB">
      <w:pPr>
        <w:pStyle w:val="77"/>
        <w:spacing w:beforeLines="0" w:afterLines="0" w:line="480" w:lineRule="auto"/>
        <w:ind w:firstLine="0" w:firstLineChars="0"/>
        <w:rPr>
          <w:rFonts w:ascii="Times New Roman" w:hAnsi="Times New Roman" w:cs="Times New Roman"/>
          <w:b/>
          <w:sz w:val="36"/>
          <w:szCs w:val="36"/>
          <w:lang w:eastAsia="zh-CN"/>
        </w:rPr>
      </w:pPr>
      <w:r>
        <w:rPr>
          <w:rFonts w:hint="eastAsia" w:ascii="Times New Roman" w:hAnsi="Times New Roman" w:cs="Times New Roman"/>
          <w:b/>
          <w:sz w:val="36"/>
          <w:szCs w:val="36"/>
          <w:lang w:eastAsia="zh-CN"/>
        </w:rPr>
        <w:t>附件四：参选报价单</w:t>
      </w:r>
    </w:p>
    <w:p w14:paraId="4E43E18D">
      <w:pPr>
        <w:spacing w:line="480" w:lineRule="auto"/>
        <w:ind w:firstLine="2891" w:firstLineChars="800"/>
        <w:rPr>
          <w:b/>
          <w:bCs/>
          <w:sz w:val="36"/>
          <w:lang w:eastAsia="zh-CN"/>
        </w:rPr>
      </w:pPr>
      <w:r>
        <w:rPr>
          <w:rFonts w:hint="eastAsia"/>
          <w:b/>
          <w:bCs/>
          <w:sz w:val="36"/>
          <w:lang w:eastAsia="zh-CN"/>
        </w:rPr>
        <w:t>参   选   优  惠  价</w:t>
      </w:r>
    </w:p>
    <w:p w14:paraId="6A6A5161">
      <w:pPr>
        <w:spacing w:line="480" w:lineRule="auto"/>
        <w:ind w:firstLine="280" w:firstLineChars="100"/>
        <w:rPr>
          <w:sz w:val="24"/>
          <w:u w:val="single"/>
          <w:lang w:eastAsia="zh-CN"/>
        </w:rPr>
      </w:pPr>
      <w:r>
        <w:rPr>
          <w:rFonts w:hint="eastAsia"/>
          <w:sz w:val="28"/>
          <w:lang w:eastAsia="zh-CN"/>
        </w:rPr>
        <w:t>比选单位：</w:t>
      </w:r>
      <w:r>
        <w:rPr>
          <w:sz w:val="36"/>
          <w:lang w:eastAsia="zh-CN"/>
        </w:rPr>
        <w:t xml:space="preserve"> </w:t>
      </w:r>
      <w:r>
        <w:rPr>
          <w:rFonts w:hint="eastAsia"/>
          <w:sz w:val="24"/>
          <w:u w:val="single"/>
          <w:lang w:eastAsia="zh-CN"/>
        </w:rPr>
        <w:t>福建福海创石油化工有限公司</w:t>
      </w:r>
      <w:r>
        <w:rPr>
          <w:sz w:val="24"/>
          <w:u w:val="single"/>
          <w:lang w:eastAsia="zh-CN"/>
        </w:rPr>
        <w:t>__</w:t>
      </w:r>
    </w:p>
    <w:p w14:paraId="4A73EE55">
      <w:pPr>
        <w:spacing w:before="38" w:line="480" w:lineRule="auto"/>
        <w:ind w:firstLine="280" w:firstLineChars="100"/>
        <w:rPr>
          <w:sz w:val="24"/>
          <w:u w:val="single"/>
          <w:lang w:eastAsia="zh-CN"/>
        </w:rPr>
      </w:pPr>
      <w:r>
        <w:rPr>
          <w:rFonts w:hint="eastAsia"/>
          <w:sz w:val="28"/>
          <w:lang w:eastAsia="zh-CN"/>
        </w:rPr>
        <w:t>项目名称：</w:t>
      </w:r>
      <w:r>
        <w:rPr>
          <w:sz w:val="24"/>
          <w:u w:val="single"/>
          <w:lang w:eastAsia="zh-CN"/>
        </w:rPr>
        <w:t>_</w:t>
      </w:r>
      <w:r>
        <w:rPr>
          <w:rFonts w:hint="eastAsia"/>
          <w:sz w:val="24"/>
          <w:szCs w:val="24"/>
          <w:u w:val="single"/>
          <w:lang w:eastAsia="zh-CN"/>
        </w:rPr>
        <w:t>2024年下半年、2025年上半年劳动清洁与护肤用品采购年约发包</w:t>
      </w:r>
      <w:r>
        <w:rPr>
          <w:rFonts w:hint="eastAsia"/>
          <w:sz w:val="24"/>
          <w:u w:val="single"/>
          <w:lang w:eastAsia="zh-CN"/>
        </w:rPr>
        <w:t xml:space="preserve">   </w:t>
      </w:r>
    </w:p>
    <w:p w14:paraId="4AD459AA">
      <w:pPr>
        <w:spacing w:line="480" w:lineRule="auto"/>
        <w:ind w:left="5450" w:leftChars="150" w:hanging="5120" w:hangingChars="1700"/>
        <w:rPr>
          <w:rFonts w:hAnsi="Calibri" w:cs="Times New Roman"/>
          <w:b/>
          <w:sz w:val="34"/>
          <w:lang w:eastAsia="zh-CN"/>
        </w:rPr>
      </w:pPr>
      <w:r>
        <w:rPr>
          <w:rFonts w:hint="eastAsia" w:hAnsi="Calibri" w:cs="Times New Roman"/>
          <w:b/>
          <w:sz w:val="30"/>
          <w:szCs w:val="30"/>
          <w:lang w:eastAsia="zh-CN"/>
        </w:rPr>
        <w:t>参选优惠价（含税送到总价，两次交货总价）</w:t>
      </w:r>
      <w:r>
        <w:rPr>
          <w:rFonts w:hint="eastAsia" w:hAnsi="Calibri" w:cs="Times New Roman"/>
          <w:b/>
          <w:sz w:val="34"/>
          <w:lang w:eastAsia="zh-CN"/>
        </w:rPr>
        <w:t>：</w:t>
      </w:r>
      <w:r>
        <w:rPr>
          <w:rFonts w:hAnsi="Calibri" w:cs="Times New Roman"/>
          <w:b/>
          <w:sz w:val="34"/>
          <w:lang w:eastAsia="zh-CN"/>
        </w:rPr>
        <w:t>__</w:t>
      </w:r>
      <w:r>
        <w:rPr>
          <w:rFonts w:hAnsi="Calibri" w:cs="Times New Roman"/>
          <w:b/>
          <w:sz w:val="34"/>
          <w:u w:val="single"/>
          <w:lang w:eastAsia="zh-CN"/>
        </w:rPr>
        <w:t xml:space="preserve">      </w:t>
      </w:r>
      <w:r>
        <w:rPr>
          <w:rFonts w:hAnsi="Calibri" w:cs="Times New Roman"/>
          <w:b/>
          <w:sz w:val="34"/>
          <w:lang w:eastAsia="zh-CN"/>
        </w:rPr>
        <w:t xml:space="preserve">__ </w:t>
      </w:r>
    </w:p>
    <w:p w14:paraId="5AE8BBBB">
      <w:pPr>
        <w:pStyle w:val="2"/>
        <w:spacing w:line="480" w:lineRule="auto"/>
        <w:rPr>
          <w:sz w:val="24"/>
          <w:szCs w:val="24"/>
        </w:rPr>
      </w:pPr>
      <w:r>
        <w:rPr>
          <w:sz w:val="24"/>
          <w:szCs w:val="24"/>
        </w:rPr>
        <w:t>具体报价清单见后附。</w:t>
      </w:r>
    </w:p>
    <w:p w14:paraId="7DD2CC22">
      <w:pPr>
        <w:spacing w:line="480" w:lineRule="auto"/>
        <w:rPr>
          <w:sz w:val="24"/>
          <w:lang w:eastAsia="zh-CN"/>
        </w:rPr>
      </w:pPr>
      <w:r>
        <w:rPr>
          <w:rFonts w:hint="eastAsia"/>
          <w:sz w:val="24"/>
          <w:lang w:eastAsia="zh-CN"/>
        </w:rPr>
        <w:t>各单项产品价格明细如下表：</w:t>
      </w:r>
    </w:p>
    <w:tbl>
      <w:tblPr>
        <w:tblStyle w:val="46"/>
        <w:tblW w:w="10689" w:type="dxa"/>
        <w:tblInd w:w="-623" w:type="dxa"/>
        <w:tblLayout w:type="autofit"/>
        <w:tblCellMar>
          <w:top w:w="0" w:type="dxa"/>
          <w:left w:w="0" w:type="dxa"/>
          <w:bottom w:w="0" w:type="dxa"/>
          <w:right w:w="0" w:type="dxa"/>
        </w:tblCellMar>
      </w:tblPr>
      <w:tblGrid>
        <w:gridCol w:w="611"/>
        <w:gridCol w:w="1162"/>
        <w:gridCol w:w="2694"/>
        <w:gridCol w:w="1162"/>
        <w:gridCol w:w="1832"/>
        <w:gridCol w:w="708"/>
        <w:gridCol w:w="426"/>
        <w:gridCol w:w="975"/>
        <w:gridCol w:w="1119"/>
      </w:tblGrid>
      <w:tr w14:paraId="43AA2F8D">
        <w:tblPrEx>
          <w:tblCellMar>
            <w:top w:w="0" w:type="dxa"/>
            <w:left w:w="0" w:type="dxa"/>
            <w:bottom w:w="0" w:type="dxa"/>
            <w:right w:w="0" w:type="dxa"/>
          </w:tblCellMar>
        </w:tblPrEx>
        <w:trPr>
          <w:trHeight w:val="600" w:hRule="atLeast"/>
        </w:trPr>
        <w:tc>
          <w:tcPr>
            <w:tcW w:w="10689" w:type="dxa"/>
            <w:gridSpan w:val="9"/>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0EDB5C6">
            <w:pPr>
              <w:jc w:val="both"/>
              <w:rPr>
                <w:rFonts w:asciiTheme="minorEastAsia" w:hAnsiTheme="minorEastAsia" w:eastAsiaTheme="minorEastAsia"/>
                <w:b/>
                <w:bCs/>
                <w:color w:val="000000"/>
                <w:sz w:val="28"/>
                <w:szCs w:val="28"/>
                <w:lang w:eastAsia="zh-CN"/>
              </w:rPr>
            </w:pPr>
            <w:r>
              <w:rPr>
                <w:rFonts w:hint="eastAsia" w:asciiTheme="minorEastAsia" w:hAnsiTheme="minorEastAsia" w:eastAsiaTheme="minorEastAsia"/>
                <w:b/>
                <w:bCs/>
                <w:color w:val="000000"/>
                <w:sz w:val="28"/>
                <w:szCs w:val="28"/>
                <w:lang w:eastAsia="zh-CN"/>
              </w:rPr>
              <w:t>6A 单项控制价（270元/份）</w:t>
            </w:r>
          </w:p>
        </w:tc>
      </w:tr>
      <w:tr w14:paraId="31A8CBAF">
        <w:tblPrEx>
          <w:tblCellMar>
            <w:top w:w="0" w:type="dxa"/>
            <w:left w:w="0" w:type="dxa"/>
            <w:bottom w:w="0" w:type="dxa"/>
            <w:right w:w="0" w:type="dxa"/>
          </w:tblCellMar>
        </w:tblPrEx>
        <w:trPr>
          <w:trHeight w:val="600"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CF47B09">
            <w:pPr>
              <w:jc w:val="center"/>
              <w:rPr>
                <w:color w:val="000000"/>
                <w:sz w:val="24"/>
              </w:rPr>
            </w:pPr>
            <w:r>
              <w:rPr>
                <w:rFonts w:hint="eastAsia"/>
                <w:color w:val="000000"/>
              </w:rPr>
              <w:t>序号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91EA80A">
            <w:pPr>
              <w:jc w:val="center"/>
              <w:rPr>
                <w:color w:val="000000"/>
                <w:sz w:val="24"/>
              </w:rPr>
            </w:pPr>
            <w:r>
              <w:rPr>
                <w:rFonts w:hint="eastAsia"/>
                <w:color w:val="000000"/>
              </w:rPr>
              <w:t>项目</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EB5FF7F">
            <w:pPr>
              <w:jc w:val="center"/>
              <w:rPr>
                <w:color w:val="000000"/>
                <w:sz w:val="24"/>
              </w:rPr>
            </w:pPr>
            <w:r>
              <w:rPr>
                <w:rFonts w:hint="eastAsia"/>
                <w:color w:val="000000"/>
              </w:rPr>
              <w:t>名称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E596703">
            <w:pPr>
              <w:jc w:val="center"/>
              <w:rPr>
                <w:color w:val="000000"/>
                <w:sz w:val="24"/>
              </w:rPr>
            </w:pPr>
            <w:r>
              <w:rPr>
                <w:rFonts w:hint="eastAsia"/>
                <w:color w:val="000000"/>
              </w:rPr>
              <w:t>规格</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123A067">
            <w:pPr>
              <w:jc w:val="center"/>
              <w:rPr>
                <w:color w:val="000000"/>
                <w:sz w:val="24"/>
                <w:lang w:eastAsia="zh-CN"/>
              </w:rPr>
            </w:pPr>
            <w:r>
              <w:rPr>
                <w:rFonts w:hint="eastAsia"/>
                <w:color w:val="000000"/>
                <w:sz w:val="24"/>
                <w:lang w:eastAsia="zh-CN"/>
              </w:rPr>
              <w:t>图片</w:t>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EA6D6EC">
            <w:pPr>
              <w:jc w:val="center"/>
              <w:rPr>
                <w:color w:val="000000"/>
                <w:sz w:val="24"/>
                <w:lang w:eastAsia="zh-CN"/>
              </w:rPr>
            </w:pPr>
            <w:r>
              <w:rPr>
                <w:rFonts w:hint="eastAsia"/>
                <w:color w:val="000000"/>
                <w:lang w:eastAsia="zh-CN"/>
              </w:rPr>
              <w:t>数量</w:t>
            </w:r>
          </w:p>
        </w:tc>
        <w:tc>
          <w:tcPr>
            <w:tcW w:w="1401" w:type="dxa"/>
            <w:gridSpan w:val="2"/>
            <w:tcBorders>
              <w:top w:val="single" w:color="auto" w:sz="4" w:space="0"/>
              <w:left w:val="nil"/>
              <w:bottom w:val="single" w:color="auto" w:sz="4" w:space="0"/>
              <w:right w:val="single" w:color="auto" w:sz="4" w:space="0"/>
            </w:tcBorders>
            <w:vAlign w:val="center"/>
          </w:tcPr>
          <w:p w14:paraId="4712CD37">
            <w:pPr>
              <w:ind w:firstLine="330" w:firstLineChars="150"/>
              <w:rPr>
                <w:color w:val="000000"/>
                <w:lang w:eastAsia="zh-CN"/>
              </w:rPr>
            </w:pPr>
            <w:r>
              <w:rPr>
                <w:rFonts w:hint="eastAsia"/>
                <w:color w:val="000000"/>
                <w:lang w:eastAsia="zh-CN"/>
              </w:rPr>
              <w:t>单价</w:t>
            </w:r>
          </w:p>
          <w:p w14:paraId="07849EF7">
            <w:pPr>
              <w:ind w:firstLine="220" w:firstLineChars="100"/>
              <w:rPr>
                <w:color w:val="000000"/>
                <w:lang w:eastAsia="zh-CN"/>
              </w:rPr>
            </w:pPr>
            <w:r>
              <w:rPr>
                <w:rFonts w:hint="eastAsia"/>
                <w:color w:val="000000"/>
                <w:lang w:eastAsia="zh-CN"/>
              </w:rPr>
              <w:t>（含税）</w:t>
            </w:r>
          </w:p>
        </w:tc>
        <w:tc>
          <w:tcPr>
            <w:tcW w:w="1119" w:type="dxa"/>
            <w:tcBorders>
              <w:top w:val="single" w:color="auto" w:sz="4" w:space="0"/>
              <w:left w:val="nil"/>
              <w:bottom w:val="single" w:color="auto" w:sz="4" w:space="0"/>
              <w:right w:val="single" w:color="auto" w:sz="4" w:space="0"/>
            </w:tcBorders>
            <w:vAlign w:val="center"/>
          </w:tcPr>
          <w:p w14:paraId="45A1C921">
            <w:pPr>
              <w:ind w:left="330" w:leftChars="100" w:hanging="110" w:hangingChars="50"/>
              <w:rPr>
                <w:color w:val="000000"/>
                <w:lang w:eastAsia="zh-CN"/>
              </w:rPr>
            </w:pPr>
            <w:r>
              <w:rPr>
                <w:rFonts w:hint="eastAsia"/>
                <w:color w:val="000000"/>
                <w:lang w:eastAsia="zh-CN"/>
              </w:rPr>
              <w:t>小计（元）</w:t>
            </w:r>
          </w:p>
        </w:tc>
      </w:tr>
      <w:tr w14:paraId="3CBE979F">
        <w:tblPrEx>
          <w:tblCellMar>
            <w:top w:w="0" w:type="dxa"/>
            <w:left w:w="0" w:type="dxa"/>
            <w:bottom w:w="0" w:type="dxa"/>
            <w:right w:w="0" w:type="dxa"/>
          </w:tblCellMar>
        </w:tblPrEx>
        <w:trPr>
          <w:trHeight w:val="824" w:hRule="atLeast"/>
        </w:trPr>
        <w:tc>
          <w:tcPr>
            <w:tcW w:w="611" w:type="dxa"/>
            <w:tcBorders>
              <w:top w:val="nil"/>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533C0DF">
            <w:pPr>
              <w:widowControl/>
              <w:jc w:val="center"/>
              <w:rPr>
                <w:color w:val="000000"/>
                <w:sz w:val="20"/>
                <w:szCs w:val="20"/>
                <w:lang w:eastAsia="zh-CN"/>
              </w:rPr>
            </w:pPr>
            <w:r>
              <w:rPr>
                <w:rFonts w:hint="eastAsia"/>
                <w:color w:val="000000"/>
                <w:sz w:val="20"/>
                <w:szCs w:val="20"/>
                <w:lang w:eastAsia="zh-CN"/>
              </w:rPr>
              <w:t>1</w:t>
            </w:r>
          </w:p>
        </w:tc>
        <w:tc>
          <w:tcPr>
            <w:tcW w:w="1162" w:type="dxa"/>
            <w:tcBorders>
              <w:top w:val="nil"/>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69C32CB">
            <w:pPr>
              <w:widowControl/>
              <w:jc w:val="center"/>
              <w:rPr>
                <w:color w:val="000000"/>
                <w:sz w:val="20"/>
                <w:szCs w:val="20"/>
              </w:rPr>
            </w:pPr>
            <w:r>
              <w:rPr>
                <w:rFonts w:hint="eastAsia"/>
                <w:color w:val="000000"/>
                <w:lang w:eastAsia="zh-CN"/>
              </w:rPr>
              <w:t>洗衣液</w:t>
            </w:r>
          </w:p>
        </w:tc>
        <w:tc>
          <w:tcPr>
            <w:tcW w:w="2694" w:type="dxa"/>
            <w:tcBorders>
              <w:top w:val="nil"/>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7164CC0">
            <w:pPr>
              <w:widowControl/>
              <w:ind w:left="330" w:leftChars="100" w:hanging="110" w:hangingChars="50"/>
              <w:rPr>
                <w:color w:val="000000"/>
                <w:sz w:val="20"/>
                <w:szCs w:val="20"/>
                <w:lang w:eastAsia="zh-CN"/>
              </w:rPr>
            </w:pPr>
            <w:r>
              <w:rPr>
                <w:rFonts w:hint="eastAsia"/>
                <w:color w:val="000000"/>
                <w:lang w:eastAsia="zh-CN"/>
              </w:rPr>
              <w:t>立白大师香氛天然洗衣液</w:t>
            </w:r>
            <w:r>
              <w:rPr>
                <w:rFonts w:hint="eastAsia"/>
                <w:color w:val="000000"/>
                <w:lang w:eastAsia="zh-CN"/>
              </w:rPr>
              <w:br w:type="textWrapping"/>
            </w:r>
            <w:r>
              <w:rPr>
                <w:rFonts w:hint="eastAsia"/>
                <w:color w:val="000000"/>
                <w:lang w:eastAsia="zh-CN"/>
              </w:rPr>
              <w:t>（梦幻格拉斯玫瑰）</w:t>
            </w:r>
          </w:p>
        </w:tc>
        <w:tc>
          <w:tcPr>
            <w:tcW w:w="1162" w:type="dxa"/>
            <w:tcBorders>
              <w:top w:val="nil"/>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34AB7C7">
            <w:pPr>
              <w:widowControl/>
              <w:rPr>
                <w:color w:val="000000"/>
                <w:sz w:val="20"/>
                <w:szCs w:val="20"/>
                <w:lang w:eastAsia="zh-CN"/>
              </w:rPr>
            </w:pPr>
            <w:r>
              <w:rPr>
                <w:rFonts w:hint="eastAsia"/>
                <w:color w:val="000000"/>
                <w:lang w:eastAsia="zh-CN"/>
              </w:rPr>
              <w:t>2.88kg*2</w:t>
            </w:r>
          </w:p>
        </w:tc>
        <w:tc>
          <w:tcPr>
            <w:tcW w:w="1832" w:type="dxa"/>
            <w:tcBorders>
              <w:top w:val="nil"/>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1AFEA81">
            <w:pPr>
              <w:widowControl/>
              <w:rPr>
                <w:color w:val="000000"/>
                <w:sz w:val="20"/>
                <w:szCs w:val="20"/>
                <w:lang w:eastAsia="zh-CN"/>
              </w:rPr>
            </w:pPr>
            <w:r>
              <w:rPr>
                <w:color w:val="000000"/>
                <w:sz w:val="20"/>
                <w:szCs w:val="20"/>
                <w:lang w:eastAsia="zh-CN"/>
              </w:rPr>
              <w:drawing>
                <wp:anchor distT="0" distB="0" distL="114300" distR="114300" simplePos="0" relativeHeight="251710464" behindDoc="0" locked="0" layoutInCell="1" allowOverlap="1">
                  <wp:simplePos x="0" y="0"/>
                  <wp:positionH relativeFrom="column">
                    <wp:posOffset>365760</wp:posOffset>
                  </wp:positionH>
                  <wp:positionV relativeFrom="paragraph">
                    <wp:posOffset>3810</wp:posOffset>
                  </wp:positionV>
                  <wp:extent cx="352425" cy="352425"/>
                  <wp:effectExtent l="19050" t="0" r="9525" b="0"/>
                  <wp:wrapNone/>
                  <wp:docPr id="21" name="图片_2"/>
                  <wp:cNvGraphicFramePr/>
                  <a:graphic xmlns:a="http://schemas.openxmlformats.org/drawingml/2006/main">
                    <a:graphicData uri="http://schemas.openxmlformats.org/drawingml/2006/picture">
                      <pic:pic xmlns:pic="http://schemas.openxmlformats.org/drawingml/2006/picture">
                        <pic:nvPicPr>
                          <pic:cNvPr id="21" name="图片_2"/>
                          <pic:cNvPicPr/>
                        </pic:nvPicPr>
                        <pic:blipFill>
                          <a:blip r:embed="rId42" cstate="print"/>
                          <a:stretch>
                            <a:fillRect/>
                          </a:stretch>
                        </pic:blipFill>
                        <pic:spPr>
                          <a:xfrm>
                            <a:off x="0" y="0"/>
                            <a:ext cx="352425" cy="352425"/>
                          </a:xfrm>
                          <a:prstGeom prst="rect">
                            <a:avLst/>
                          </a:prstGeom>
                          <a:noFill/>
                          <a:ln>
                            <a:noFill/>
                          </a:ln>
                        </pic:spPr>
                      </pic:pic>
                    </a:graphicData>
                  </a:graphic>
                </wp:anchor>
              </w:drawing>
            </w:r>
          </w:p>
        </w:tc>
        <w:tc>
          <w:tcPr>
            <w:tcW w:w="708" w:type="dxa"/>
            <w:tcBorders>
              <w:top w:val="nil"/>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0439D99">
            <w:pPr>
              <w:widowControl/>
              <w:jc w:val="center"/>
              <w:rPr>
                <w:color w:val="000000"/>
                <w:sz w:val="20"/>
                <w:szCs w:val="20"/>
                <w:lang w:eastAsia="zh-CN"/>
              </w:rPr>
            </w:pPr>
            <w:r>
              <w:rPr>
                <w:rFonts w:hint="eastAsia"/>
                <w:color w:val="000000"/>
                <w:sz w:val="20"/>
                <w:szCs w:val="20"/>
                <w:lang w:eastAsia="zh-CN"/>
              </w:rPr>
              <w:t>2</w:t>
            </w:r>
          </w:p>
        </w:tc>
        <w:tc>
          <w:tcPr>
            <w:tcW w:w="1401" w:type="dxa"/>
            <w:gridSpan w:val="2"/>
            <w:tcBorders>
              <w:top w:val="nil"/>
              <w:left w:val="nil"/>
              <w:bottom w:val="single" w:color="auto" w:sz="4" w:space="0"/>
              <w:right w:val="single" w:color="auto" w:sz="4" w:space="0"/>
            </w:tcBorders>
            <w:vAlign w:val="center"/>
          </w:tcPr>
          <w:p w14:paraId="26D5C388">
            <w:pPr>
              <w:widowControl/>
              <w:rPr>
                <w:color w:val="000000"/>
                <w:sz w:val="20"/>
                <w:szCs w:val="20"/>
                <w:lang w:eastAsia="zh-CN"/>
              </w:rPr>
            </w:pPr>
            <w:r>
              <w:rPr>
                <w:rFonts w:hint="eastAsia"/>
                <w:color w:val="000000"/>
                <w:sz w:val="20"/>
                <w:szCs w:val="20"/>
                <w:lang w:eastAsia="zh-CN"/>
              </w:rPr>
              <w:t xml:space="preserve">   </w:t>
            </w:r>
          </w:p>
        </w:tc>
        <w:tc>
          <w:tcPr>
            <w:tcW w:w="1119" w:type="dxa"/>
            <w:tcBorders>
              <w:top w:val="nil"/>
              <w:left w:val="nil"/>
              <w:bottom w:val="single" w:color="auto" w:sz="4" w:space="0"/>
              <w:right w:val="single" w:color="auto" w:sz="4" w:space="0"/>
            </w:tcBorders>
            <w:vAlign w:val="center"/>
          </w:tcPr>
          <w:p w14:paraId="48C60816">
            <w:pPr>
              <w:widowControl/>
              <w:wordWrap w:val="0"/>
              <w:jc w:val="right"/>
              <w:rPr>
                <w:color w:val="000000"/>
                <w:sz w:val="20"/>
                <w:szCs w:val="20"/>
                <w:lang w:eastAsia="zh-CN"/>
              </w:rPr>
            </w:pPr>
            <w:r>
              <w:rPr>
                <w:rFonts w:hint="eastAsia"/>
                <w:color w:val="000000"/>
                <w:sz w:val="20"/>
                <w:szCs w:val="20"/>
                <w:lang w:eastAsia="zh-CN"/>
              </w:rPr>
              <w:t xml:space="preserve"> </w:t>
            </w:r>
          </w:p>
        </w:tc>
      </w:tr>
      <w:tr w14:paraId="34BBD2D4">
        <w:tblPrEx>
          <w:tblCellMar>
            <w:top w:w="0" w:type="dxa"/>
            <w:left w:w="0" w:type="dxa"/>
            <w:bottom w:w="0" w:type="dxa"/>
            <w:right w:w="0" w:type="dxa"/>
          </w:tblCellMar>
        </w:tblPrEx>
        <w:trPr>
          <w:trHeight w:val="1109"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D010613">
            <w:pPr>
              <w:widowControl/>
              <w:jc w:val="center"/>
              <w:rPr>
                <w:color w:val="000000"/>
                <w:sz w:val="20"/>
                <w:szCs w:val="20"/>
                <w:lang w:eastAsia="zh-CN"/>
              </w:rPr>
            </w:pPr>
            <w:r>
              <w:rPr>
                <w:rFonts w:hint="eastAsia"/>
                <w:color w:val="000000"/>
                <w:sz w:val="20"/>
                <w:szCs w:val="20"/>
                <w:lang w:eastAsia="zh-CN"/>
              </w:rPr>
              <w:t>2</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B851DC4">
            <w:pPr>
              <w:widowControl/>
              <w:jc w:val="center"/>
              <w:rPr>
                <w:color w:val="000000"/>
                <w:sz w:val="20"/>
                <w:szCs w:val="20"/>
              </w:rPr>
            </w:pPr>
            <w:r>
              <w:rPr>
                <w:rFonts w:hint="eastAsia"/>
                <w:color w:val="000000"/>
                <w:lang w:eastAsia="zh-CN"/>
              </w:rPr>
              <w:t>沐浴露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F48DF08">
            <w:pPr>
              <w:widowControl/>
              <w:ind w:left="990" w:hanging="990" w:hangingChars="450"/>
              <w:textAlignment w:val="center"/>
              <w:rPr>
                <w:color w:val="000000"/>
                <w:sz w:val="20"/>
                <w:szCs w:val="20"/>
                <w:lang w:eastAsia="zh-CN"/>
              </w:rPr>
            </w:pPr>
            <w:r>
              <w:rPr>
                <w:rStyle w:val="256"/>
                <w:rFonts w:hint="default"/>
                <w:lang w:eastAsia="zh-CN"/>
              </w:rPr>
              <w:t>力士气泡爽肤香氛沐浴露白桃香770g</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71AA702">
            <w:pPr>
              <w:widowControl/>
              <w:ind w:firstLine="330" w:firstLineChars="150"/>
              <w:rPr>
                <w:color w:val="000000"/>
                <w:sz w:val="20"/>
                <w:szCs w:val="20"/>
                <w:lang w:eastAsia="zh-CN"/>
              </w:rPr>
            </w:pPr>
            <w:r>
              <w:rPr>
                <w:rStyle w:val="256"/>
                <w:rFonts w:hint="default"/>
                <w:lang w:eastAsia="zh-CN"/>
              </w:rPr>
              <w:t>770g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C6FC05A">
            <w:pPr>
              <w:widowControl/>
              <w:textAlignment w:val="center"/>
              <w:rPr>
                <w:color w:val="000000"/>
                <w:sz w:val="20"/>
                <w:szCs w:val="20"/>
                <w:lang w:eastAsia="zh-CN"/>
              </w:rPr>
            </w:pPr>
            <w:r>
              <w:rPr>
                <w:color w:val="000000"/>
                <w:sz w:val="20"/>
                <w:szCs w:val="20"/>
                <w:lang w:eastAsia="zh-CN"/>
              </w:rPr>
              <w:drawing>
                <wp:anchor distT="0" distB="0" distL="114300" distR="114300" simplePos="0" relativeHeight="251711488" behindDoc="0" locked="0" layoutInCell="1" allowOverlap="1">
                  <wp:simplePos x="0" y="0"/>
                  <wp:positionH relativeFrom="column">
                    <wp:posOffset>375285</wp:posOffset>
                  </wp:positionH>
                  <wp:positionV relativeFrom="paragraph">
                    <wp:posOffset>52070</wp:posOffset>
                  </wp:positionV>
                  <wp:extent cx="266700" cy="447675"/>
                  <wp:effectExtent l="0" t="0" r="0" b="0"/>
                  <wp:wrapNone/>
                  <wp:docPr id="22" name="图片_1"/>
                  <wp:cNvGraphicFramePr/>
                  <a:graphic xmlns:a="http://schemas.openxmlformats.org/drawingml/2006/main">
                    <a:graphicData uri="http://schemas.openxmlformats.org/drawingml/2006/picture">
                      <pic:pic xmlns:pic="http://schemas.openxmlformats.org/drawingml/2006/picture">
                        <pic:nvPicPr>
                          <pic:cNvPr id="22" name="图片_1"/>
                          <pic:cNvPicPr/>
                        </pic:nvPicPr>
                        <pic:blipFill>
                          <a:blip r:embed="rId11" cstate="print"/>
                          <a:stretch>
                            <a:fillRect/>
                          </a:stretch>
                        </pic:blipFill>
                        <pic:spPr>
                          <a:xfrm>
                            <a:off x="0" y="0"/>
                            <a:ext cx="266700" cy="447675"/>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F703A6A">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0F110F2B">
            <w:pPr>
              <w:widowControl/>
              <w:rPr>
                <w:color w:val="000000"/>
                <w:sz w:val="20"/>
                <w:szCs w:val="20"/>
                <w:lang w:eastAsia="zh-CN"/>
              </w:rPr>
            </w:pPr>
          </w:p>
        </w:tc>
        <w:tc>
          <w:tcPr>
            <w:tcW w:w="1119" w:type="dxa"/>
            <w:tcBorders>
              <w:top w:val="single" w:color="auto" w:sz="4" w:space="0"/>
              <w:left w:val="nil"/>
              <w:bottom w:val="single" w:color="auto" w:sz="4" w:space="0"/>
              <w:right w:val="single" w:color="auto" w:sz="4" w:space="0"/>
            </w:tcBorders>
            <w:vAlign w:val="center"/>
          </w:tcPr>
          <w:p w14:paraId="77909B1C">
            <w:pPr>
              <w:widowControl/>
              <w:jc w:val="right"/>
              <w:rPr>
                <w:color w:val="000000"/>
                <w:sz w:val="20"/>
                <w:szCs w:val="20"/>
                <w:lang w:eastAsia="zh-CN"/>
              </w:rPr>
            </w:pPr>
          </w:p>
        </w:tc>
      </w:tr>
      <w:tr w14:paraId="06BA2126">
        <w:tblPrEx>
          <w:tblCellMar>
            <w:top w:w="0" w:type="dxa"/>
            <w:left w:w="0" w:type="dxa"/>
            <w:bottom w:w="0" w:type="dxa"/>
            <w:right w:w="0" w:type="dxa"/>
          </w:tblCellMar>
        </w:tblPrEx>
        <w:trPr>
          <w:trHeight w:val="1112"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6E92265D">
            <w:pPr>
              <w:widowControl/>
              <w:jc w:val="center"/>
              <w:rPr>
                <w:color w:val="000000"/>
                <w:sz w:val="20"/>
                <w:szCs w:val="20"/>
                <w:lang w:eastAsia="zh-CN"/>
              </w:rPr>
            </w:pPr>
            <w:r>
              <w:rPr>
                <w:rFonts w:hint="eastAsia"/>
                <w:color w:val="000000"/>
                <w:sz w:val="20"/>
                <w:szCs w:val="20"/>
                <w:lang w:eastAsia="zh-CN"/>
              </w:rPr>
              <w:t>3</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5A2CE75">
            <w:pPr>
              <w:widowControl/>
              <w:jc w:val="center"/>
              <w:rPr>
                <w:color w:val="000000"/>
                <w:sz w:val="20"/>
                <w:szCs w:val="20"/>
              </w:rPr>
            </w:pPr>
            <w:r>
              <w:rPr>
                <w:rFonts w:hint="eastAsia"/>
                <w:color w:val="000000"/>
                <w:lang w:eastAsia="zh-CN"/>
              </w:rPr>
              <w:t>洗发水</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7667C89">
            <w:pPr>
              <w:widowControl/>
              <w:textAlignment w:val="center"/>
              <w:rPr>
                <w:color w:val="000000"/>
                <w:sz w:val="20"/>
                <w:szCs w:val="20"/>
                <w:lang w:eastAsia="zh-CN"/>
              </w:rPr>
            </w:pPr>
            <w:r>
              <w:rPr>
                <w:rFonts w:hint="eastAsia"/>
                <w:color w:val="000000"/>
                <w:lang w:eastAsia="zh-CN"/>
              </w:rPr>
              <w:t>巴黎欧莱雅玻尿酸水光洗发露</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204EBF5">
            <w:pPr>
              <w:widowControl/>
              <w:ind w:firstLine="330" w:firstLineChars="150"/>
              <w:rPr>
                <w:color w:val="000000"/>
                <w:sz w:val="20"/>
                <w:szCs w:val="20"/>
                <w:lang w:eastAsia="zh-CN"/>
              </w:rPr>
            </w:pPr>
            <w:r>
              <w:rPr>
                <w:rFonts w:hint="eastAsia"/>
                <w:color w:val="000000"/>
                <w:lang w:eastAsia="zh-CN"/>
              </w:rPr>
              <w:t>440ml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8EDFDA9">
            <w:pPr>
              <w:widowControl/>
              <w:textAlignment w:val="center"/>
              <w:rPr>
                <w:color w:val="000000"/>
                <w:sz w:val="20"/>
                <w:szCs w:val="20"/>
                <w:lang w:eastAsia="zh-CN"/>
              </w:rPr>
            </w:pPr>
            <w:r>
              <w:rPr>
                <w:rFonts w:hint="eastAsia"/>
                <w:color w:val="000000"/>
                <w:sz w:val="20"/>
                <w:szCs w:val="20"/>
                <w:lang w:eastAsia="zh-CN"/>
              </w:rPr>
              <w:drawing>
                <wp:anchor distT="0" distB="0" distL="114300" distR="114300" simplePos="0" relativeHeight="251712512" behindDoc="0" locked="0" layoutInCell="1" allowOverlap="1">
                  <wp:simplePos x="0" y="0"/>
                  <wp:positionH relativeFrom="column">
                    <wp:posOffset>118110</wp:posOffset>
                  </wp:positionH>
                  <wp:positionV relativeFrom="paragraph">
                    <wp:posOffset>635</wp:posOffset>
                  </wp:positionV>
                  <wp:extent cx="730250" cy="523875"/>
                  <wp:effectExtent l="19050" t="0" r="0" b="0"/>
                  <wp:wrapNone/>
                  <wp:docPr id="23" name="图片_6"/>
                  <wp:cNvGraphicFramePr/>
                  <a:graphic xmlns:a="http://schemas.openxmlformats.org/drawingml/2006/main">
                    <a:graphicData uri="http://schemas.openxmlformats.org/drawingml/2006/picture">
                      <pic:pic xmlns:pic="http://schemas.openxmlformats.org/drawingml/2006/picture">
                        <pic:nvPicPr>
                          <pic:cNvPr id="23" name="图片_6"/>
                          <pic:cNvPicPr/>
                        </pic:nvPicPr>
                        <pic:blipFill>
                          <a:blip r:embed="rId12" cstate="print"/>
                          <a:stretch>
                            <a:fillRect/>
                          </a:stretch>
                        </pic:blipFill>
                        <pic:spPr>
                          <a:xfrm>
                            <a:off x="0" y="0"/>
                            <a:ext cx="730250" cy="523875"/>
                          </a:xfrm>
                          <a:prstGeom prst="rect">
                            <a:avLst/>
                          </a:prstGeom>
                          <a:noFill/>
                          <a:ln>
                            <a:noFill/>
                          </a:ln>
                        </pic:spPr>
                      </pic:pic>
                    </a:graphicData>
                  </a:graphic>
                </wp:anchor>
              </w:drawing>
            </w:r>
            <w:r>
              <w:rPr>
                <w:rFonts w:hint="eastAsia"/>
                <w:color w:val="000000"/>
                <w:sz w:val="20"/>
                <w:szCs w:val="20"/>
                <w:lang w:eastAsia="zh-CN"/>
              </w:rPr>
              <w:t xml:space="preserve">  </w:t>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380B431">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0FFD0611">
            <w:pPr>
              <w:widowControl/>
              <w:rPr>
                <w:color w:val="000000"/>
                <w:sz w:val="20"/>
                <w:szCs w:val="20"/>
                <w:lang w:eastAsia="zh-CN"/>
              </w:rPr>
            </w:pPr>
          </w:p>
        </w:tc>
        <w:tc>
          <w:tcPr>
            <w:tcW w:w="1119" w:type="dxa"/>
            <w:tcBorders>
              <w:top w:val="single" w:color="auto" w:sz="4" w:space="0"/>
              <w:left w:val="nil"/>
              <w:bottom w:val="single" w:color="auto" w:sz="4" w:space="0"/>
              <w:right w:val="single" w:color="auto" w:sz="4" w:space="0"/>
            </w:tcBorders>
            <w:vAlign w:val="center"/>
          </w:tcPr>
          <w:p w14:paraId="22A24BCD">
            <w:pPr>
              <w:widowControl/>
              <w:ind w:right="100"/>
              <w:jc w:val="right"/>
              <w:rPr>
                <w:color w:val="000000"/>
                <w:sz w:val="20"/>
                <w:szCs w:val="20"/>
                <w:lang w:eastAsia="zh-CN"/>
              </w:rPr>
            </w:pPr>
          </w:p>
        </w:tc>
      </w:tr>
      <w:tr w14:paraId="59508DC6">
        <w:tblPrEx>
          <w:tblCellMar>
            <w:top w:w="0" w:type="dxa"/>
            <w:left w:w="0" w:type="dxa"/>
            <w:bottom w:w="0" w:type="dxa"/>
            <w:right w:w="0" w:type="dxa"/>
          </w:tblCellMar>
        </w:tblPrEx>
        <w:trPr>
          <w:trHeight w:val="958"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8729A95">
            <w:pPr>
              <w:widowControl/>
              <w:jc w:val="center"/>
              <w:rPr>
                <w:color w:val="000000"/>
                <w:sz w:val="20"/>
                <w:szCs w:val="20"/>
                <w:lang w:eastAsia="zh-CN"/>
              </w:rPr>
            </w:pPr>
            <w:r>
              <w:rPr>
                <w:rFonts w:hint="eastAsia"/>
                <w:color w:val="000000"/>
                <w:sz w:val="20"/>
                <w:szCs w:val="20"/>
                <w:lang w:eastAsia="zh-CN"/>
              </w:rPr>
              <w:t>4</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9E550FD">
            <w:pPr>
              <w:widowControl/>
              <w:jc w:val="center"/>
              <w:rPr>
                <w:color w:val="000000"/>
                <w:sz w:val="20"/>
                <w:szCs w:val="20"/>
              </w:rPr>
            </w:pPr>
            <w:r>
              <w:rPr>
                <w:rFonts w:hint="eastAsia"/>
                <w:color w:val="000000"/>
                <w:lang w:eastAsia="zh-CN"/>
              </w:rPr>
              <w:t>牙膏</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7C10ACD">
            <w:pPr>
              <w:widowControl/>
              <w:rPr>
                <w:color w:val="000000"/>
                <w:sz w:val="20"/>
                <w:szCs w:val="20"/>
                <w:lang w:eastAsia="zh-CN"/>
              </w:rPr>
            </w:pPr>
            <w:r>
              <w:rPr>
                <w:rFonts w:hint="eastAsia"/>
                <w:color w:val="000000"/>
                <w:lang w:eastAsia="zh-CN"/>
              </w:rPr>
              <w:t>冷酸灵多效优护牙膏</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0702504">
            <w:pPr>
              <w:widowControl/>
              <w:ind w:firstLine="330" w:firstLineChars="150"/>
              <w:textAlignment w:val="center"/>
              <w:rPr>
                <w:color w:val="000000"/>
                <w:sz w:val="20"/>
                <w:szCs w:val="20"/>
              </w:rPr>
            </w:pPr>
            <w:r>
              <w:rPr>
                <w:rFonts w:hint="eastAsia"/>
                <w:color w:val="000000"/>
                <w:lang w:eastAsia="zh-CN"/>
              </w:rPr>
              <w:t>180g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DBBFAF4">
            <w:pPr>
              <w:widowControl/>
              <w:textAlignment w:val="center"/>
              <w:rPr>
                <w:color w:val="000000"/>
                <w:sz w:val="20"/>
                <w:szCs w:val="20"/>
              </w:rPr>
            </w:pPr>
            <w:r>
              <w:rPr>
                <w:color w:val="000000"/>
                <w:sz w:val="20"/>
                <w:szCs w:val="20"/>
                <w:lang w:eastAsia="zh-CN"/>
              </w:rPr>
              <w:drawing>
                <wp:anchor distT="0" distB="0" distL="114300" distR="114300" simplePos="0" relativeHeight="251713536" behindDoc="0" locked="0" layoutInCell="1" allowOverlap="1">
                  <wp:simplePos x="0" y="0"/>
                  <wp:positionH relativeFrom="column">
                    <wp:posOffset>118110</wp:posOffset>
                  </wp:positionH>
                  <wp:positionV relativeFrom="paragraph">
                    <wp:posOffset>-81280</wp:posOffset>
                  </wp:positionV>
                  <wp:extent cx="885825" cy="323850"/>
                  <wp:effectExtent l="19050" t="0" r="9525" b="0"/>
                  <wp:wrapNone/>
                  <wp:docPr id="24" name="图片_56"/>
                  <wp:cNvGraphicFramePr/>
                  <a:graphic xmlns:a="http://schemas.openxmlformats.org/drawingml/2006/main">
                    <a:graphicData uri="http://schemas.openxmlformats.org/drawingml/2006/picture">
                      <pic:pic xmlns:pic="http://schemas.openxmlformats.org/drawingml/2006/picture">
                        <pic:nvPicPr>
                          <pic:cNvPr id="24" name="图片_56"/>
                          <pic:cNvPicPr/>
                        </pic:nvPicPr>
                        <pic:blipFill>
                          <a:blip r:embed="rId13" cstate="print"/>
                          <a:stretch>
                            <a:fillRect/>
                          </a:stretch>
                        </pic:blipFill>
                        <pic:spPr>
                          <a:xfrm>
                            <a:off x="0" y="0"/>
                            <a:ext cx="885825" cy="323850"/>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1B6752B">
            <w:pPr>
              <w:widowControl/>
              <w:jc w:val="center"/>
              <w:textAlignment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1E21B3B1">
            <w:pPr>
              <w:widowControl/>
              <w:rPr>
                <w:color w:val="000000"/>
                <w:sz w:val="20"/>
                <w:szCs w:val="20"/>
              </w:rPr>
            </w:pPr>
          </w:p>
        </w:tc>
        <w:tc>
          <w:tcPr>
            <w:tcW w:w="1119" w:type="dxa"/>
            <w:tcBorders>
              <w:top w:val="single" w:color="auto" w:sz="4" w:space="0"/>
              <w:left w:val="nil"/>
              <w:bottom w:val="single" w:color="auto" w:sz="4" w:space="0"/>
              <w:right w:val="single" w:color="auto" w:sz="4" w:space="0"/>
            </w:tcBorders>
            <w:vAlign w:val="center"/>
          </w:tcPr>
          <w:p w14:paraId="66DA966A">
            <w:pPr>
              <w:widowControl/>
              <w:jc w:val="right"/>
              <w:rPr>
                <w:color w:val="000000"/>
                <w:sz w:val="20"/>
                <w:szCs w:val="20"/>
              </w:rPr>
            </w:pPr>
          </w:p>
        </w:tc>
      </w:tr>
      <w:tr w14:paraId="43792788">
        <w:tblPrEx>
          <w:tblCellMar>
            <w:top w:w="0" w:type="dxa"/>
            <w:left w:w="0" w:type="dxa"/>
            <w:bottom w:w="0" w:type="dxa"/>
            <w:right w:w="0" w:type="dxa"/>
          </w:tblCellMar>
        </w:tblPrEx>
        <w:trPr>
          <w:trHeight w:val="600"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012DEFF">
            <w:pPr>
              <w:widowControl/>
              <w:jc w:val="center"/>
              <w:rPr>
                <w:color w:val="000000"/>
                <w:sz w:val="20"/>
                <w:szCs w:val="20"/>
                <w:lang w:eastAsia="zh-CN"/>
              </w:rPr>
            </w:pPr>
            <w:r>
              <w:rPr>
                <w:rFonts w:hint="eastAsia"/>
                <w:color w:val="000000"/>
                <w:sz w:val="20"/>
                <w:szCs w:val="20"/>
                <w:lang w:eastAsia="zh-CN"/>
              </w:rPr>
              <w:t>5</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A828371">
            <w:pPr>
              <w:widowControl/>
              <w:jc w:val="center"/>
              <w:rPr>
                <w:color w:val="000000"/>
                <w:sz w:val="20"/>
                <w:szCs w:val="20"/>
              </w:rPr>
            </w:pPr>
            <w:r>
              <w:rPr>
                <w:rFonts w:hint="eastAsia"/>
                <w:color w:val="000000"/>
                <w:lang w:eastAsia="zh-CN"/>
              </w:rPr>
              <w:t>牙刷</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6CFD38F">
            <w:pPr>
              <w:widowControl/>
              <w:ind w:left="880" w:hanging="880" w:hangingChars="400"/>
              <w:rPr>
                <w:color w:val="000000"/>
                <w:sz w:val="20"/>
                <w:szCs w:val="20"/>
                <w:lang w:eastAsia="zh-CN"/>
              </w:rPr>
            </w:pPr>
            <w:r>
              <w:rPr>
                <w:rFonts w:hint="eastAsia"/>
                <w:color w:val="000000"/>
                <w:lang w:eastAsia="zh-CN"/>
              </w:rPr>
              <w:t>好来牙刷（弹力深洁）细丝软毛2支装</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367E365">
            <w:pPr>
              <w:widowControl/>
              <w:ind w:firstLine="440" w:firstLineChars="200"/>
              <w:textAlignment w:val="center"/>
              <w:rPr>
                <w:color w:val="000000"/>
                <w:sz w:val="20"/>
                <w:szCs w:val="20"/>
                <w:lang w:eastAsia="zh-CN"/>
              </w:rPr>
            </w:pPr>
            <w:r>
              <w:rPr>
                <w:rFonts w:hint="eastAsia"/>
                <w:color w:val="000000"/>
                <w:lang w:eastAsia="zh-CN"/>
              </w:rPr>
              <w:t>组</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BB55B51">
            <w:pPr>
              <w:widowControl/>
              <w:textAlignment w:val="center"/>
              <w:rPr>
                <w:color w:val="000000"/>
                <w:sz w:val="20"/>
                <w:szCs w:val="20"/>
                <w:lang w:eastAsia="zh-CN"/>
              </w:rPr>
            </w:pPr>
            <w:r>
              <w:rPr>
                <w:rFonts w:hint="eastAsia"/>
                <w:color w:val="000000"/>
                <w:sz w:val="20"/>
                <w:szCs w:val="20"/>
                <w:lang w:eastAsia="zh-CN"/>
              </w:rPr>
              <w:drawing>
                <wp:inline distT="0" distB="0" distL="114300" distR="114300">
                  <wp:extent cx="1143000" cy="1143000"/>
                  <wp:effectExtent l="0" t="0" r="0" b="0"/>
                  <wp:docPr id="2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descr="IMG_256"/>
                          <pic:cNvPicPr>
                            <a:picLocks noChangeAspect="1"/>
                          </pic:cNvPicPr>
                        </pic:nvPicPr>
                        <pic:blipFill>
                          <a:blip r:embed="rId14" cstate="print"/>
                          <a:stretch>
                            <a:fillRect/>
                          </a:stretch>
                        </pic:blipFill>
                        <pic:spPr>
                          <a:xfrm>
                            <a:off x="0" y="0"/>
                            <a:ext cx="1143000" cy="1143000"/>
                          </a:xfrm>
                          <a:prstGeom prst="rect">
                            <a:avLst/>
                          </a:prstGeom>
                          <a:noFill/>
                          <a:ln w="9525">
                            <a:noFill/>
                          </a:ln>
                        </pic:spPr>
                      </pic:pic>
                    </a:graphicData>
                  </a:graphic>
                </wp:inline>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7CC4F97">
            <w:pPr>
              <w:widowControl/>
              <w:jc w:val="center"/>
              <w:textAlignment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4C1166EC">
            <w:pPr>
              <w:widowControl/>
              <w:rPr>
                <w:color w:val="000000"/>
                <w:sz w:val="20"/>
                <w:szCs w:val="20"/>
                <w:lang w:eastAsia="zh-CN"/>
              </w:rPr>
            </w:pPr>
          </w:p>
        </w:tc>
        <w:tc>
          <w:tcPr>
            <w:tcW w:w="1119" w:type="dxa"/>
            <w:tcBorders>
              <w:top w:val="single" w:color="auto" w:sz="4" w:space="0"/>
              <w:left w:val="nil"/>
              <w:bottom w:val="single" w:color="auto" w:sz="4" w:space="0"/>
              <w:right w:val="single" w:color="auto" w:sz="4" w:space="0"/>
            </w:tcBorders>
            <w:vAlign w:val="center"/>
          </w:tcPr>
          <w:p w14:paraId="38E0EBAD">
            <w:pPr>
              <w:widowControl/>
              <w:jc w:val="center"/>
              <w:rPr>
                <w:color w:val="000000"/>
                <w:sz w:val="20"/>
                <w:szCs w:val="20"/>
                <w:lang w:eastAsia="zh-CN"/>
              </w:rPr>
            </w:pPr>
          </w:p>
        </w:tc>
      </w:tr>
      <w:tr w14:paraId="4611F02C">
        <w:tblPrEx>
          <w:tblCellMar>
            <w:top w:w="0" w:type="dxa"/>
            <w:left w:w="0" w:type="dxa"/>
            <w:bottom w:w="0" w:type="dxa"/>
            <w:right w:w="0" w:type="dxa"/>
          </w:tblCellMar>
        </w:tblPrEx>
        <w:trPr>
          <w:trHeight w:val="1198"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C36203A">
            <w:pPr>
              <w:widowControl/>
              <w:jc w:val="center"/>
              <w:rPr>
                <w:color w:val="000000"/>
                <w:sz w:val="20"/>
                <w:szCs w:val="20"/>
                <w:lang w:eastAsia="zh-CN"/>
              </w:rPr>
            </w:pPr>
            <w:r>
              <w:rPr>
                <w:rFonts w:hint="eastAsia"/>
                <w:color w:val="000000"/>
                <w:sz w:val="20"/>
                <w:szCs w:val="20"/>
                <w:lang w:eastAsia="zh-CN"/>
              </w:rPr>
              <w:t>6</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FEA1B49">
            <w:pPr>
              <w:widowControl/>
              <w:jc w:val="center"/>
              <w:rPr>
                <w:color w:val="000000"/>
                <w:sz w:val="20"/>
                <w:szCs w:val="20"/>
              </w:rPr>
            </w:pPr>
            <w:r>
              <w:rPr>
                <w:rFonts w:hint="eastAsia"/>
                <w:color w:val="000000"/>
                <w:lang w:eastAsia="zh-CN"/>
              </w:rPr>
              <w:t>毛巾</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C87E95B">
            <w:pPr>
              <w:widowControl/>
              <w:ind w:left="880" w:hanging="880" w:hangingChars="400"/>
              <w:rPr>
                <w:color w:val="000000"/>
                <w:sz w:val="20"/>
                <w:szCs w:val="20"/>
                <w:lang w:eastAsia="zh-CN"/>
              </w:rPr>
            </w:pPr>
            <w:r>
              <w:rPr>
                <w:rFonts w:hint="eastAsia"/>
                <w:color w:val="000000"/>
                <w:lang w:eastAsia="zh-CN"/>
              </w:rPr>
              <w:t>洁丽雅241347MA经典印象坐标毛巾</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F7B26ED">
            <w:pPr>
              <w:widowControl/>
              <w:ind w:firstLine="330" w:firstLineChars="150"/>
              <w:rPr>
                <w:color w:val="000000"/>
                <w:sz w:val="20"/>
                <w:szCs w:val="20"/>
                <w:lang w:eastAsia="zh-CN"/>
              </w:rPr>
            </w:pPr>
            <w:r>
              <w:rPr>
                <w:rFonts w:hint="eastAsia"/>
                <w:color w:val="000000"/>
                <w:lang w:eastAsia="zh-CN"/>
              </w:rPr>
              <w:t>1条装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79AFB61">
            <w:pPr>
              <w:widowControl/>
              <w:rPr>
                <w:color w:val="000000"/>
                <w:sz w:val="20"/>
                <w:szCs w:val="20"/>
                <w:lang w:eastAsia="zh-CN"/>
              </w:rPr>
            </w:pPr>
            <w:r>
              <w:rPr>
                <w:color w:val="000000"/>
                <w:sz w:val="20"/>
                <w:szCs w:val="20"/>
                <w:lang w:eastAsia="zh-CN"/>
              </w:rPr>
              <w:drawing>
                <wp:anchor distT="0" distB="0" distL="114300" distR="114300" simplePos="0" relativeHeight="251714560" behindDoc="0" locked="0" layoutInCell="1" allowOverlap="1">
                  <wp:simplePos x="0" y="0"/>
                  <wp:positionH relativeFrom="column">
                    <wp:posOffset>270510</wp:posOffset>
                  </wp:positionH>
                  <wp:positionV relativeFrom="paragraph">
                    <wp:posOffset>0</wp:posOffset>
                  </wp:positionV>
                  <wp:extent cx="523875" cy="723900"/>
                  <wp:effectExtent l="19050" t="0" r="9525" b="0"/>
                  <wp:wrapNone/>
                  <wp:docPr id="67" name="图片_18"/>
                  <wp:cNvGraphicFramePr/>
                  <a:graphic xmlns:a="http://schemas.openxmlformats.org/drawingml/2006/main">
                    <a:graphicData uri="http://schemas.openxmlformats.org/drawingml/2006/picture">
                      <pic:pic xmlns:pic="http://schemas.openxmlformats.org/drawingml/2006/picture">
                        <pic:nvPicPr>
                          <pic:cNvPr id="67" name="图片_18"/>
                          <pic:cNvPicPr/>
                        </pic:nvPicPr>
                        <pic:blipFill>
                          <a:blip r:embed="rId15" cstate="print"/>
                          <a:stretch>
                            <a:fillRect/>
                          </a:stretch>
                        </pic:blipFill>
                        <pic:spPr>
                          <a:xfrm>
                            <a:off x="0" y="0"/>
                            <a:ext cx="523875" cy="723900"/>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434506E">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3A4399AB">
            <w:pPr>
              <w:widowControl/>
              <w:rPr>
                <w:color w:val="000000"/>
                <w:sz w:val="20"/>
                <w:szCs w:val="20"/>
                <w:lang w:eastAsia="zh-CN"/>
              </w:rPr>
            </w:pPr>
          </w:p>
        </w:tc>
        <w:tc>
          <w:tcPr>
            <w:tcW w:w="1119" w:type="dxa"/>
            <w:tcBorders>
              <w:top w:val="single" w:color="auto" w:sz="4" w:space="0"/>
              <w:left w:val="nil"/>
              <w:bottom w:val="single" w:color="auto" w:sz="4" w:space="0"/>
              <w:right w:val="single" w:color="auto" w:sz="4" w:space="0"/>
            </w:tcBorders>
            <w:vAlign w:val="center"/>
          </w:tcPr>
          <w:p w14:paraId="71F7FCF5">
            <w:pPr>
              <w:widowControl/>
              <w:jc w:val="center"/>
              <w:rPr>
                <w:color w:val="000000"/>
                <w:sz w:val="20"/>
                <w:szCs w:val="20"/>
                <w:lang w:eastAsia="zh-CN"/>
              </w:rPr>
            </w:pPr>
          </w:p>
        </w:tc>
      </w:tr>
      <w:tr w14:paraId="09371BE7">
        <w:tblPrEx>
          <w:tblCellMar>
            <w:top w:w="0" w:type="dxa"/>
            <w:left w:w="0" w:type="dxa"/>
            <w:bottom w:w="0" w:type="dxa"/>
            <w:right w:w="0" w:type="dxa"/>
          </w:tblCellMar>
        </w:tblPrEx>
        <w:trPr>
          <w:trHeight w:val="1102"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CE3E52B">
            <w:pPr>
              <w:widowControl/>
              <w:jc w:val="center"/>
              <w:rPr>
                <w:color w:val="000000"/>
                <w:sz w:val="20"/>
                <w:szCs w:val="20"/>
                <w:lang w:eastAsia="zh-CN"/>
              </w:rPr>
            </w:pPr>
            <w:r>
              <w:rPr>
                <w:rFonts w:hint="eastAsia"/>
                <w:color w:val="000000"/>
                <w:sz w:val="20"/>
                <w:szCs w:val="20"/>
                <w:lang w:eastAsia="zh-CN"/>
              </w:rPr>
              <w:t>7</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28FE103">
            <w:pPr>
              <w:widowControl/>
              <w:jc w:val="center"/>
              <w:rPr>
                <w:color w:val="000000"/>
                <w:sz w:val="20"/>
                <w:szCs w:val="20"/>
                <w:lang w:eastAsia="zh-CN"/>
              </w:rPr>
            </w:pPr>
            <w:r>
              <w:rPr>
                <w:rFonts w:hint="eastAsia"/>
                <w:color w:val="000000"/>
                <w:lang w:eastAsia="zh-CN"/>
              </w:rPr>
              <w:t>抽纸</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FC023D6">
            <w:pPr>
              <w:widowControl/>
              <w:ind w:left="440" w:hanging="440" w:hangingChars="200"/>
              <w:rPr>
                <w:color w:val="000000"/>
                <w:sz w:val="20"/>
                <w:szCs w:val="20"/>
                <w:lang w:eastAsia="zh-CN"/>
              </w:rPr>
            </w:pPr>
            <w:r>
              <w:rPr>
                <w:rFonts w:hint="eastAsia"/>
                <w:color w:val="000000"/>
                <w:lang w:eastAsia="zh-CN"/>
              </w:rPr>
              <w:t>心相印茶语丝享系列三层压花抽纸M码</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C5A92A5">
            <w:pPr>
              <w:widowControl/>
              <w:rPr>
                <w:color w:val="000000"/>
                <w:sz w:val="20"/>
                <w:szCs w:val="20"/>
                <w:lang w:eastAsia="zh-CN"/>
              </w:rPr>
            </w:pPr>
            <w:r>
              <w:rPr>
                <w:rFonts w:hint="eastAsia"/>
                <w:color w:val="000000"/>
                <w:lang w:eastAsia="zh-CN"/>
              </w:rPr>
              <w:t>120抽*8包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43039C9">
            <w:pPr>
              <w:widowControl/>
              <w:rPr>
                <w:color w:val="000000"/>
                <w:sz w:val="20"/>
                <w:szCs w:val="20"/>
                <w:lang w:eastAsia="zh-CN"/>
              </w:rPr>
            </w:pPr>
            <w:r>
              <w:rPr>
                <w:color w:val="000000"/>
                <w:sz w:val="20"/>
                <w:szCs w:val="20"/>
                <w:lang w:eastAsia="zh-CN"/>
              </w:rPr>
              <w:drawing>
                <wp:anchor distT="0" distB="0" distL="114300" distR="114300" simplePos="0" relativeHeight="251715584" behindDoc="0" locked="0" layoutInCell="1" allowOverlap="1">
                  <wp:simplePos x="0" y="0"/>
                  <wp:positionH relativeFrom="column">
                    <wp:posOffset>146685</wp:posOffset>
                  </wp:positionH>
                  <wp:positionV relativeFrom="paragraph">
                    <wp:posOffset>-52705</wp:posOffset>
                  </wp:positionV>
                  <wp:extent cx="714375" cy="596265"/>
                  <wp:effectExtent l="19050" t="0" r="9525" b="0"/>
                  <wp:wrapNone/>
                  <wp:docPr id="68" name="图片_7"/>
                  <wp:cNvGraphicFramePr/>
                  <a:graphic xmlns:a="http://schemas.openxmlformats.org/drawingml/2006/main">
                    <a:graphicData uri="http://schemas.openxmlformats.org/drawingml/2006/picture">
                      <pic:pic xmlns:pic="http://schemas.openxmlformats.org/drawingml/2006/picture">
                        <pic:nvPicPr>
                          <pic:cNvPr id="68" name="图片_7"/>
                          <pic:cNvPicPr/>
                        </pic:nvPicPr>
                        <pic:blipFill>
                          <a:blip r:embed="rId16" cstate="print"/>
                          <a:stretch>
                            <a:fillRect/>
                          </a:stretch>
                        </pic:blipFill>
                        <pic:spPr>
                          <a:xfrm>
                            <a:off x="0" y="0"/>
                            <a:ext cx="714375" cy="596265"/>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2D88413">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29E0B520">
            <w:pPr>
              <w:widowControl/>
              <w:rPr>
                <w:color w:val="000000"/>
                <w:sz w:val="20"/>
                <w:szCs w:val="20"/>
                <w:lang w:eastAsia="zh-CN"/>
              </w:rPr>
            </w:pPr>
          </w:p>
        </w:tc>
        <w:tc>
          <w:tcPr>
            <w:tcW w:w="1119" w:type="dxa"/>
            <w:tcBorders>
              <w:top w:val="single" w:color="auto" w:sz="4" w:space="0"/>
              <w:left w:val="nil"/>
              <w:bottom w:val="single" w:color="auto" w:sz="4" w:space="0"/>
              <w:right w:val="single" w:color="auto" w:sz="4" w:space="0"/>
            </w:tcBorders>
            <w:vAlign w:val="center"/>
          </w:tcPr>
          <w:p w14:paraId="681181A5">
            <w:pPr>
              <w:widowControl/>
              <w:jc w:val="center"/>
              <w:rPr>
                <w:color w:val="000000"/>
                <w:sz w:val="20"/>
                <w:szCs w:val="20"/>
                <w:lang w:eastAsia="zh-CN"/>
              </w:rPr>
            </w:pPr>
          </w:p>
        </w:tc>
      </w:tr>
      <w:tr w14:paraId="7D57ECBE">
        <w:tblPrEx>
          <w:tblCellMar>
            <w:top w:w="0" w:type="dxa"/>
            <w:left w:w="0" w:type="dxa"/>
            <w:bottom w:w="0" w:type="dxa"/>
            <w:right w:w="0" w:type="dxa"/>
          </w:tblCellMar>
        </w:tblPrEx>
        <w:trPr>
          <w:trHeight w:val="1244"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D1AB626">
            <w:pPr>
              <w:widowControl/>
              <w:jc w:val="center"/>
              <w:rPr>
                <w:color w:val="000000"/>
                <w:sz w:val="20"/>
                <w:szCs w:val="20"/>
                <w:lang w:eastAsia="zh-CN"/>
              </w:rPr>
            </w:pPr>
            <w:r>
              <w:rPr>
                <w:rFonts w:hint="eastAsia"/>
                <w:color w:val="000000"/>
                <w:sz w:val="20"/>
                <w:szCs w:val="20"/>
                <w:lang w:eastAsia="zh-CN"/>
              </w:rPr>
              <w:t>8</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808E015">
            <w:pPr>
              <w:widowControl/>
              <w:jc w:val="center"/>
              <w:rPr>
                <w:color w:val="000000"/>
                <w:sz w:val="20"/>
                <w:szCs w:val="20"/>
                <w:lang w:eastAsia="zh-CN"/>
              </w:rPr>
            </w:pPr>
            <w:r>
              <w:rPr>
                <w:rFonts w:hint="eastAsia"/>
                <w:color w:val="000000"/>
                <w:lang w:eastAsia="zh-CN"/>
              </w:rPr>
              <w:t>卷纸</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E4A086A">
            <w:pPr>
              <w:widowControl/>
              <w:ind w:left="550" w:hanging="550" w:hangingChars="250"/>
              <w:rPr>
                <w:color w:val="000000"/>
                <w:sz w:val="20"/>
                <w:szCs w:val="20"/>
                <w:lang w:eastAsia="zh-CN"/>
              </w:rPr>
            </w:pPr>
            <w:r>
              <w:rPr>
                <w:rFonts w:hint="eastAsia"/>
                <w:color w:val="000000"/>
                <w:lang w:eastAsia="zh-CN"/>
              </w:rPr>
              <w:t>心相印茶语系列柔厚无香四层卷筒卫生纸</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D661BFC">
            <w:pPr>
              <w:widowControl/>
              <w:textAlignment w:val="center"/>
              <w:rPr>
                <w:color w:val="000000"/>
                <w:sz w:val="20"/>
                <w:szCs w:val="20"/>
                <w:lang w:eastAsia="zh-CN"/>
              </w:rPr>
            </w:pPr>
            <w:r>
              <w:rPr>
                <w:rFonts w:hint="eastAsia"/>
                <w:color w:val="000000"/>
                <w:lang w:eastAsia="zh-CN"/>
              </w:rPr>
              <w:t>183g*10卷</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1A0A9DE">
            <w:pPr>
              <w:widowControl/>
              <w:textAlignment w:val="center"/>
              <w:rPr>
                <w:color w:val="000000"/>
                <w:sz w:val="20"/>
                <w:szCs w:val="20"/>
                <w:lang w:eastAsia="zh-CN"/>
              </w:rPr>
            </w:pPr>
            <w:r>
              <w:rPr>
                <w:rFonts w:hint="eastAsia"/>
                <w:color w:val="000000"/>
                <w:sz w:val="20"/>
                <w:szCs w:val="20"/>
                <w:lang w:eastAsia="zh-CN"/>
              </w:rPr>
              <w:drawing>
                <wp:anchor distT="0" distB="0" distL="114300" distR="114300" simplePos="0" relativeHeight="251716608" behindDoc="0" locked="0" layoutInCell="1" allowOverlap="1">
                  <wp:simplePos x="0" y="0"/>
                  <wp:positionH relativeFrom="column">
                    <wp:posOffset>118110</wp:posOffset>
                  </wp:positionH>
                  <wp:positionV relativeFrom="paragraph">
                    <wp:posOffset>9525</wp:posOffset>
                  </wp:positionV>
                  <wp:extent cx="962025" cy="657225"/>
                  <wp:effectExtent l="19050" t="0" r="9525" b="0"/>
                  <wp:wrapNone/>
                  <wp:docPr id="69" name="图片_5"/>
                  <wp:cNvGraphicFramePr/>
                  <a:graphic xmlns:a="http://schemas.openxmlformats.org/drawingml/2006/main">
                    <a:graphicData uri="http://schemas.openxmlformats.org/drawingml/2006/picture">
                      <pic:pic xmlns:pic="http://schemas.openxmlformats.org/drawingml/2006/picture">
                        <pic:nvPicPr>
                          <pic:cNvPr id="69" name="图片_5"/>
                          <pic:cNvPicPr/>
                        </pic:nvPicPr>
                        <pic:blipFill>
                          <a:blip r:embed="rId17" cstate="print"/>
                          <a:stretch>
                            <a:fillRect/>
                          </a:stretch>
                        </pic:blipFill>
                        <pic:spPr>
                          <a:xfrm>
                            <a:off x="0" y="0"/>
                            <a:ext cx="962025" cy="657225"/>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6E7CDE0">
            <w:pPr>
              <w:widowControl/>
              <w:jc w:val="center"/>
              <w:textAlignment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148EAD1F">
            <w:pPr>
              <w:widowControl/>
              <w:rPr>
                <w:color w:val="000000"/>
                <w:sz w:val="20"/>
                <w:szCs w:val="20"/>
                <w:lang w:eastAsia="zh-CN"/>
              </w:rPr>
            </w:pPr>
          </w:p>
        </w:tc>
        <w:tc>
          <w:tcPr>
            <w:tcW w:w="1119" w:type="dxa"/>
            <w:tcBorders>
              <w:top w:val="single" w:color="auto" w:sz="4" w:space="0"/>
              <w:left w:val="nil"/>
              <w:bottom w:val="single" w:color="auto" w:sz="4" w:space="0"/>
              <w:right w:val="single" w:color="auto" w:sz="4" w:space="0"/>
            </w:tcBorders>
            <w:vAlign w:val="center"/>
          </w:tcPr>
          <w:p w14:paraId="50EEB929">
            <w:pPr>
              <w:widowControl/>
              <w:jc w:val="center"/>
              <w:rPr>
                <w:color w:val="000000"/>
                <w:sz w:val="20"/>
                <w:szCs w:val="20"/>
                <w:lang w:eastAsia="zh-CN"/>
              </w:rPr>
            </w:pPr>
          </w:p>
        </w:tc>
      </w:tr>
      <w:tr w14:paraId="5970B026">
        <w:tblPrEx>
          <w:tblCellMar>
            <w:top w:w="0" w:type="dxa"/>
            <w:left w:w="0" w:type="dxa"/>
            <w:bottom w:w="0" w:type="dxa"/>
            <w:right w:w="0" w:type="dxa"/>
          </w:tblCellMar>
        </w:tblPrEx>
        <w:trPr>
          <w:trHeight w:val="1262"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70D57BB3">
            <w:pPr>
              <w:widowControl/>
              <w:jc w:val="center"/>
              <w:rPr>
                <w:color w:val="000000"/>
                <w:sz w:val="20"/>
                <w:szCs w:val="20"/>
                <w:lang w:eastAsia="zh-CN"/>
              </w:rPr>
            </w:pPr>
            <w:r>
              <w:rPr>
                <w:rFonts w:hint="eastAsia"/>
                <w:color w:val="000000"/>
                <w:sz w:val="20"/>
                <w:szCs w:val="20"/>
                <w:lang w:eastAsia="zh-CN"/>
              </w:rPr>
              <w:t>9</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8551375">
            <w:pPr>
              <w:widowControl/>
              <w:jc w:val="center"/>
              <w:rPr>
                <w:color w:val="000000"/>
                <w:sz w:val="20"/>
                <w:szCs w:val="20"/>
                <w:lang w:eastAsia="zh-CN"/>
              </w:rPr>
            </w:pPr>
            <w:r>
              <w:rPr>
                <w:rFonts w:hint="eastAsia"/>
                <w:color w:val="000000"/>
                <w:highlight w:val="yellow"/>
                <w:lang w:eastAsia="zh-CN"/>
              </w:rPr>
              <w:t>洗衣皂</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927215F">
            <w:pPr>
              <w:widowControl/>
              <w:rPr>
                <w:color w:val="000000"/>
                <w:sz w:val="20"/>
                <w:szCs w:val="20"/>
                <w:lang w:eastAsia="zh-CN"/>
              </w:rPr>
            </w:pPr>
            <w:r>
              <w:rPr>
                <w:rFonts w:hint="eastAsia"/>
                <w:color w:val="000000"/>
                <w:highlight w:val="yellow"/>
                <w:lang w:eastAsia="zh-CN"/>
              </w:rPr>
              <w:t>立白新椰油精华洗衣皂</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EAACE42">
            <w:pPr>
              <w:widowControl/>
              <w:textAlignment w:val="center"/>
              <w:rPr>
                <w:color w:val="000000"/>
                <w:sz w:val="20"/>
                <w:szCs w:val="20"/>
                <w:lang w:eastAsia="zh-CN"/>
              </w:rPr>
            </w:pPr>
            <w:r>
              <w:rPr>
                <w:rFonts w:hint="eastAsia"/>
                <w:color w:val="000000"/>
                <w:highlight w:val="yellow"/>
              </w:rPr>
              <w:t>205g*2</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FF29F80">
            <w:pPr>
              <w:widowControl/>
              <w:textAlignment w:val="center"/>
              <w:rPr>
                <w:color w:val="000000"/>
                <w:sz w:val="20"/>
                <w:szCs w:val="20"/>
                <w:lang w:eastAsia="zh-CN"/>
              </w:rPr>
            </w:pPr>
            <w:r>
              <w:rPr>
                <w:color w:val="000000"/>
                <w:sz w:val="20"/>
                <w:szCs w:val="20"/>
                <w:lang w:eastAsia="zh-CN"/>
              </w:rPr>
              <w:drawing>
                <wp:anchor distT="0" distB="0" distL="114300" distR="114300" simplePos="0" relativeHeight="251717632" behindDoc="0" locked="0" layoutInCell="1" allowOverlap="1">
                  <wp:simplePos x="0" y="0"/>
                  <wp:positionH relativeFrom="column">
                    <wp:posOffset>118110</wp:posOffset>
                  </wp:positionH>
                  <wp:positionV relativeFrom="paragraph">
                    <wp:posOffset>-40640</wp:posOffset>
                  </wp:positionV>
                  <wp:extent cx="866775" cy="590550"/>
                  <wp:effectExtent l="19050" t="0" r="9525" b="0"/>
                  <wp:wrapNone/>
                  <wp:docPr id="70" name="图片_4"/>
                  <wp:cNvGraphicFramePr/>
                  <a:graphic xmlns:a="http://schemas.openxmlformats.org/drawingml/2006/main">
                    <a:graphicData uri="http://schemas.openxmlformats.org/drawingml/2006/picture">
                      <pic:pic xmlns:pic="http://schemas.openxmlformats.org/drawingml/2006/picture">
                        <pic:nvPicPr>
                          <pic:cNvPr id="70" name="图片_4"/>
                          <pic:cNvPicPr/>
                        </pic:nvPicPr>
                        <pic:blipFill>
                          <a:blip r:embed="rId18" cstate="print"/>
                          <a:stretch>
                            <a:fillRect/>
                          </a:stretch>
                        </pic:blipFill>
                        <pic:spPr>
                          <a:xfrm>
                            <a:off x="0" y="0"/>
                            <a:ext cx="866775" cy="590550"/>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FA9FBEA">
            <w:pPr>
              <w:widowControl/>
              <w:jc w:val="center"/>
              <w:textAlignment w:val="center"/>
              <w:rPr>
                <w:color w:val="000000"/>
                <w:sz w:val="20"/>
                <w:szCs w:val="20"/>
                <w:lang w:eastAsia="zh-CN"/>
              </w:rPr>
            </w:pPr>
            <w:r>
              <w:rPr>
                <w:rFonts w:hint="eastAsia"/>
                <w:color w:val="000000"/>
                <w:sz w:val="20"/>
                <w:szCs w:val="20"/>
                <w:lang w:eastAsia="zh-CN"/>
              </w:rPr>
              <w:t>2</w:t>
            </w:r>
          </w:p>
        </w:tc>
        <w:tc>
          <w:tcPr>
            <w:tcW w:w="1401" w:type="dxa"/>
            <w:gridSpan w:val="2"/>
            <w:tcBorders>
              <w:top w:val="single" w:color="auto" w:sz="4" w:space="0"/>
              <w:left w:val="nil"/>
              <w:bottom w:val="single" w:color="auto" w:sz="4" w:space="0"/>
              <w:right w:val="single" w:color="auto" w:sz="4" w:space="0"/>
            </w:tcBorders>
            <w:vAlign w:val="center"/>
          </w:tcPr>
          <w:p w14:paraId="3FF2BFFF">
            <w:pPr>
              <w:widowControl/>
              <w:rPr>
                <w:color w:val="000000"/>
                <w:sz w:val="20"/>
                <w:szCs w:val="20"/>
                <w:lang w:eastAsia="zh-CN"/>
              </w:rPr>
            </w:pPr>
          </w:p>
        </w:tc>
        <w:tc>
          <w:tcPr>
            <w:tcW w:w="1119" w:type="dxa"/>
            <w:tcBorders>
              <w:top w:val="single" w:color="auto" w:sz="4" w:space="0"/>
              <w:left w:val="nil"/>
              <w:bottom w:val="single" w:color="auto" w:sz="4" w:space="0"/>
              <w:right w:val="single" w:color="auto" w:sz="4" w:space="0"/>
            </w:tcBorders>
            <w:vAlign w:val="center"/>
          </w:tcPr>
          <w:p w14:paraId="6BD6E8E2">
            <w:pPr>
              <w:widowControl/>
              <w:jc w:val="center"/>
              <w:rPr>
                <w:color w:val="000000"/>
                <w:sz w:val="20"/>
                <w:szCs w:val="20"/>
                <w:lang w:eastAsia="zh-CN"/>
              </w:rPr>
            </w:pPr>
          </w:p>
        </w:tc>
      </w:tr>
      <w:tr w14:paraId="3AAFAC1C">
        <w:tblPrEx>
          <w:tblCellMar>
            <w:top w:w="0" w:type="dxa"/>
            <w:left w:w="0" w:type="dxa"/>
            <w:bottom w:w="0" w:type="dxa"/>
            <w:right w:w="0" w:type="dxa"/>
          </w:tblCellMar>
        </w:tblPrEx>
        <w:trPr>
          <w:trHeight w:val="600" w:hRule="atLeast"/>
        </w:trPr>
        <w:tc>
          <w:tcPr>
            <w:tcW w:w="10689" w:type="dxa"/>
            <w:gridSpan w:val="9"/>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445079C">
            <w:pPr>
              <w:widowControl/>
              <w:jc w:val="center"/>
              <w:textAlignment w:val="center"/>
              <w:rPr>
                <w:color w:val="000000"/>
                <w:lang w:eastAsia="zh-CN"/>
              </w:rPr>
            </w:pPr>
            <w:r>
              <w:rPr>
                <w:rFonts w:hint="eastAsia"/>
                <w:color w:val="000000"/>
                <w:lang w:eastAsia="zh-CN"/>
              </w:rPr>
              <w:t>小计：人民币</w:t>
            </w:r>
            <w:r>
              <w:rPr>
                <w:rFonts w:hint="eastAsia"/>
                <w:color w:val="000000"/>
                <w:u w:val="single"/>
                <w:lang w:eastAsia="zh-CN"/>
              </w:rPr>
              <w:t xml:space="preserve">     </w:t>
            </w:r>
            <w:r>
              <w:rPr>
                <w:rFonts w:hint="eastAsia"/>
                <w:color w:val="000000"/>
                <w:lang w:eastAsia="zh-CN"/>
              </w:rPr>
              <w:t xml:space="preserve">元 （含税价） </w:t>
            </w:r>
          </w:p>
        </w:tc>
      </w:tr>
      <w:tr w14:paraId="658C562F">
        <w:tblPrEx>
          <w:tblCellMar>
            <w:top w:w="0" w:type="dxa"/>
            <w:left w:w="0" w:type="dxa"/>
            <w:bottom w:w="0" w:type="dxa"/>
            <w:right w:w="0" w:type="dxa"/>
          </w:tblCellMar>
        </w:tblPrEx>
        <w:trPr>
          <w:trHeight w:val="600" w:hRule="atLeast"/>
        </w:trPr>
        <w:tc>
          <w:tcPr>
            <w:tcW w:w="4467" w:type="dxa"/>
            <w:gridSpan w:val="3"/>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6E24A1EC">
            <w:pPr>
              <w:widowControl/>
              <w:jc w:val="center"/>
              <w:textAlignment w:val="center"/>
              <w:rPr>
                <w:b/>
                <w:bCs/>
                <w:color w:val="FF0000"/>
                <w:lang w:eastAsia="zh-CN"/>
              </w:rPr>
            </w:pPr>
            <w:r>
              <w:rPr>
                <w:rFonts w:hint="eastAsia"/>
                <w:b/>
                <w:bCs/>
                <w:color w:val="FF0000"/>
                <w:lang w:eastAsia="zh-CN"/>
              </w:rPr>
              <w:t>6A预估数量</w:t>
            </w:r>
            <w:r>
              <w:rPr>
                <w:rFonts w:hint="eastAsia"/>
                <w:b/>
                <w:bCs/>
                <w:color w:val="FF0000"/>
                <w:sz w:val="24"/>
                <w:szCs w:val="24"/>
                <w:lang w:eastAsia="zh-CN"/>
              </w:rPr>
              <w:t>523</w:t>
            </w:r>
            <w:r>
              <w:rPr>
                <w:rFonts w:hint="eastAsia"/>
                <w:b/>
                <w:bCs/>
                <w:color w:val="FF0000"/>
                <w:lang w:eastAsia="zh-CN"/>
              </w:rPr>
              <w:t>份</w:t>
            </w:r>
          </w:p>
        </w:tc>
        <w:tc>
          <w:tcPr>
            <w:tcW w:w="6222" w:type="dxa"/>
            <w:gridSpan w:val="6"/>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8FF7874">
            <w:pPr>
              <w:widowControl/>
              <w:jc w:val="center"/>
              <w:textAlignment w:val="center"/>
              <w:rPr>
                <w:b/>
                <w:bCs/>
                <w:color w:val="FF0000"/>
                <w:lang w:eastAsia="zh-CN"/>
              </w:rPr>
            </w:pPr>
            <w:r>
              <w:rPr>
                <w:rFonts w:hint="eastAsia"/>
                <w:b/>
                <w:bCs/>
                <w:color w:val="FF0000"/>
                <w:lang w:eastAsia="zh-CN"/>
              </w:rPr>
              <w:t>总计：人民币</w:t>
            </w:r>
            <w:r>
              <w:rPr>
                <w:rFonts w:hint="eastAsia"/>
                <w:b/>
                <w:bCs/>
                <w:color w:val="FF0000"/>
                <w:u w:val="single"/>
                <w:lang w:eastAsia="zh-CN"/>
              </w:rPr>
              <w:t xml:space="preserve">     </w:t>
            </w:r>
            <w:r>
              <w:rPr>
                <w:rFonts w:hint="eastAsia"/>
                <w:b/>
                <w:bCs/>
                <w:color w:val="FF0000"/>
                <w:lang w:eastAsia="zh-CN"/>
              </w:rPr>
              <w:t>元（含税价）</w:t>
            </w:r>
          </w:p>
        </w:tc>
      </w:tr>
      <w:tr w14:paraId="084BA7E2">
        <w:tblPrEx>
          <w:tblCellMar>
            <w:top w:w="0" w:type="dxa"/>
            <w:left w:w="0" w:type="dxa"/>
            <w:bottom w:w="0" w:type="dxa"/>
            <w:right w:w="0" w:type="dxa"/>
          </w:tblCellMar>
        </w:tblPrEx>
        <w:trPr>
          <w:trHeight w:val="600" w:hRule="atLeast"/>
        </w:trPr>
        <w:tc>
          <w:tcPr>
            <w:tcW w:w="10689" w:type="dxa"/>
            <w:gridSpan w:val="9"/>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DFDFB29">
            <w:pPr>
              <w:widowControl/>
              <w:rPr>
                <w:rFonts w:asciiTheme="minorEastAsia" w:hAnsiTheme="minorEastAsia" w:eastAsiaTheme="minorEastAsia"/>
                <w:b/>
                <w:bCs/>
                <w:color w:val="000000"/>
                <w:sz w:val="28"/>
                <w:szCs w:val="28"/>
                <w:lang w:eastAsia="zh-CN"/>
              </w:rPr>
            </w:pPr>
            <w:r>
              <w:rPr>
                <w:rFonts w:hint="eastAsia"/>
                <w:b/>
                <w:bCs/>
                <w:color w:val="000000"/>
                <w:lang w:eastAsia="zh-CN"/>
              </w:rPr>
              <w:t>套餐4A</w:t>
            </w:r>
            <w:r>
              <w:rPr>
                <w:rFonts w:hint="eastAsia" w:asciiTheme="minorEastAsia" w:hAnsiTheme="minorEastAsia" w:eastAsiaTheme="minorEastAsia"/>
                <w:b/>
                <w:bCs/>
                <w:color w:val="000000"/>
                <w:sz w:val="28"/>
                <w:szCs w:val="28"/>
                <w:lang w:eastAsia="zh-CN"/>
              </w:rPr>
              <w:t xml:space="preserve">    单项控制价（180元/份）</w:t>
            </w:r>
          </w:p>
        </w:tc>
      </w:tr>
      <w:tr w14:paraId="16020A59">
        <w:tblPrEx>
          <w:tblCellMar>
            <w:top w:w="0" w:type="dxa"/>
            <w:left w:w="0" w:type="dxa"/>
            <w:bottom w:w="0" w:type="dxa"/>
            <w:right w:w="0" w:type="dxa"/>
          </w:tblCellMar>
        </w:tblPrEx>
        <w:trPr>
          <w:trHeight w:val="600"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294A394">
            <w:pPr>
              <w:jc w:val="center"/>
              <w:rPr>
                <w:color w:val="000000"/>
                <w:sz w:val="24"/>
              </w:rPr>
            </w:pPr>
            <w:r>
              <w:rPr>
                <w:rFonts w:hint="eastAsia"/>
                <w:color w:val="000000"/>
              </w:rPr>
              <w:t>序号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65560F6">
            <w:pPr>
              <w:jc w:val="center"/>
              <w:rPr>
                <w:color w:val="000000"/>
                <w:sz w:val="24"/>
              </w:rPr>
            </w:pPr>
            <w:r>
              <w:rPr>
                <w:rFonts w:hint="eastAsia"/>
                <w:color w:val="000000"/>
              </w:rPr>
              <w:t>项目</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7453703">
            <w:pPr>
              <w:jc w:val="center"/>
              <w:rPr>
                <w:color w:val="000000"/>
                <w:sz w:val="24"/>
              </w:rPr>
            </w:pPr>
            <w:r>
              <w:rPr>
                <w:rFonts w:hint="eastAsia"/>
                <w:color w:val="000000"/>
              </w:rPr>
              <w:t>名称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E98684A">
            <w:pPr>
              <w:jc w:val="center"/>
              <w:rPr>
                <w:color w:val="000000"/>
                <w:sz w:val="24"/>
              </w:rPr>
            </w:pPr>
            <w:r>
              <w:rPr>
                <w:rFonts w:hint="eastAsia"/>
                <w:color w:val="000000"/>
              </w:rPr>
              <w:t>规格</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70B6ABC">
            <w:pPr>
              <w:jc w:val="center"/>
              <w:rPr>
                <w:color w:val="000000"/>
                <w:sz w:val="24"/>
                <w:lang w:eastAsia="zh-CN"/>
              </w:rPr>
            </w:pPr>
            <w:r>
              <w:rPr>
                <w:rFonts w:hint="eastAsia"/>
                <w:color w:val="000000"/>
                <w:sz w:val="24"/>
                <w:lang w:eastAsia="zh-CN"/>
              </w:rPr>
              <w:t>图片</w:t>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A2ECE56">
            <w:pPr>
              <w:jc w:val="center"/>
              <w:rPr>
                <w:color w:val="000000"/>
                <w:sz w:val="24"/>
                <w:lang w:eastAsia="zh-CN"/>
              </w:rPr>
            </w:pPr>
            <w:r>
              <w:rPr>
                <w:rFonts w:hint="eastAsia"/>
                <w:color w:val="000000"/>
                <w:lang w:eastAsia="zh-CN"/>
              </w:rPr>
              <w:t>数量</w:t>
            </w:r>
          </w:p>
        </w:tc>
        <w:tc>
          <w:tcPr>
            <w:tcW w:w="1401" w:type="dxa"/>
            <w:gridSpan w:val="2"/>
            <w:tcBorders>
              <w:top w:val="single" w:color="auto" w:sz="4" w:space="0"/>
              <w:left w:val="nil"/>
              <w:bottom w:val="single" w:color="auto" w:sz="4" w:space="0"/>
              <w:right w:val="single" w:color="auto" w:sz="4" w:space="0"/>
            </w:tcBorders>
            <w:vAlign w:val="center"/>
          </w:tcPr>
          <w:p w14:paraId="1BB65304">
            <w:pPr>
              <w:ind w:firstLine="330" w:firstLineChars="150"/>
              <w:rPr>
                <w:color w:val="000000"/>
                <w:lang w:eastAsia="zh-CN"/>
              </w:rPr>
            </w:pPr>
            <w:r>
              <w:rPr>
                <w:rFonts w:hint="eastAsia"/>
                <w:color w:val="000000"/>
                <w:lang w:eastAsia="zh-CN"/>
              </w:rPr>
              <w:t>单价</w:t>
            </w:r>
          </w:p>
          <w:p w14:paraId="30EE9413">
            <w:pPr>
              <w:ind w:firstLine="110" w:firstLineChars="50"/>
              <w:rPr>
                <w:color w:val="000000"/>
                <w:lang w:eastAsia="zh-CN"/>
              </w:rPr>
            </w:pPr>
            <w:r>
              <w:rPr>
                <w:rFonts w:hint="eastAsia"/>
                <w:color w:val="000000"/>
                <w:lang w:eastAsia="zh-CN"/>
              </w:rPr>
              <w:t>（含税）</w:t>
            </w:r>
          </w:p>
        </w:tc>
        <w:tc>
          <w:tcPr>
            <w:tcW w:w="1119" w:type="dxa"/>
            <w:tcBorders>
              <w:top w:val="single" w:color="auto" w:sz="4" w:space="0"/>
              <w:left w:val="nil"/>
              <w:bottom w:val="single" w:color="auto" w:sz="4" w:space="0"/>
              <w:right w:val="single" w:color="auto" w:sz="4" w:space="0"/>
            </w:tcBorders>
            <w:vAlign w:val="center"/>
          </w:tcPr>
          <w:p w14:paraId="6A2E092D">
            <w:pPr>
              <w:ind w:left="330" w:leftChars="100" w:hanging="110" w:hangingChars="50"/>
              <w:jc w:val="center"/>
              <w:rPr>
                <w:color w:val="000000"/>
                <w:lang w:eastAsia="zh-CN"/>
              </w:rPr>
            </w:pPr>
            <w:r>
              <w:rPr>
                <w:rFonts w:hint="eastAsia"/>
                <w:color w:val="000000"/>
                <w:lang w:eastAsia="zh-CN"/>
              </w:rPr>
              <w:t>小计（元）</w:t>
            </w:r>
          </w:p>
        </w:tc>
      </w:tr>
      <w:tr w14:paraId="6ACA272D">
        <w:tblPrEx>
          <w:tblCellMar>
            <w:top w:w="0" w:type="dxa"/>
            <w:left w:w="0" w:type="dxa"/>
            <w:bottom w:w="0" w:type="dxa"/>
            <w:right w:w="0" w:type="dxa"/>
          </w:tblCellMar>
        </w:tblPrEx>
        <w:trPr>
          <w:trHeight w:val="976"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79BF6D4">
            <w:pPr>
              <w:widowControl/>
              <w:jc w:val="center"/>
              <w:rPr>
                <w:color w:val="000000"/>
                <w:sz w:val="20"/>
                <w:szCs w:val="20"/>
                <w:lang w:eastAsia="zh-CN"/>
              </w:rPr>
            </w:pPr>
            <w:r>
              <w:rPr>
                <w:rFonts w:hint="eastAsia"/>
                <w:color w:val="000000"/>
                <w:sz w:val="20"/>
                <w:szCs w:val="20"/>
                <w:lang w:eastAsia="zh-CN"/>
              </w:rPr>
              <w:t>1</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F6F07B6">
            <w:pPr>
              <w:widowControl/>
              <w:jc w:val="center"/>
              <w:rPr>
                <w:color w:val="000000"/>
                <w:sz w:val="20"/>
                <w:szCs w:val="20"/>
              </w:rPr>
            </w:pPr>
            <w:r>
              <w:rPr>
                <w:rFonts w:hint="eastAsia"/>
                <w:color w:val="000000"/>
                <w:lang w:eastAsia="zh-CN"/>
              </w:rPr>
              <w:t>洗衣液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765BC34">
            <w:pPr>
              <w:widowControl/>
              <w:ind w:left="330" w:leftChars="100" w:hanging="110" w:hangingChars="50"/>
              <w:rPr>
                <w:color w:val="000000"/>
                <w:sz w:val="20"/>
                <w:szCs w:val="20"/>
                <w:lang w:eastAsia="zh-CN"/>
              </w:rPr>
            </w:pPr>
            <w:r>
              <w:rPr>
                <w:rFonts w:hint="eastAsia"/>
                <w:color w:val="000000"/>
                <w:lang w:eastAsia="zh-CN"/>
              </w:rPr>
              <w:t>立白大师香氛天然洗衣液</w:t>
            </w:r>
            <w:r>
              <w:rPr>
                <w:rFonts w:hint="eastAsia"/>
                <w:color w:val="000000"/>
                <w:lang w:eastAsia="zh-CN"/>
              </w:rPr>
              <w:br w:type="textWrapping"/>
            </w:r>
            <w:r>
              <w:rPr>
                <w:rFonts w:hint="eastAsia"/>
                <w:color w:val="000000"/>
                <w:lang w:eastAsia="zh-CN"/>
              </w:rPr>
              <w:t>（梦幻格拉斯玫瑰）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9A1E9CF">
            <w:pPr>
              <w:widowControl/>
              <w:rPr>
                <w:color w:val="000000"/>
                <w:sz w:val="20"/>
                <w:szCs w:val="20"/>
                <w:lang w:eastAsia="zh-CN"/>
              </w:rPr>
            </w:pPr>
            <w:r>
              <w:rPr>
                <w:rFonts w:hint="eastAsia"/>
                <w:color w:val="000000"/>
                <w:lang w:eastAsia="zh-CN"/>
              </w:rPr>
              <w:t>2.88kg*1</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D58CFFC">
            <w:pPr>
              <w:widowControl/>
              <w:rPr>
                <w:color w:val="000000"/>
                <w:sz w:val="20"/>
                <w:szCs w:val="20"/>
                <w:lang w:eastAsia="zh-CN"/>
              </w:rPr>
            </w:pPr>
            <w:r>
              <w:rPr>
                <w:color w:val="000000"/>
                <w:sz w:val="20"/>
                <w:szCs w:val="20"/>
                <w:lang w:eastAsia="zh-CN"/>
              </w:rPr>
              <w:drawing>
                <wp:anchor distT="0" distB="0" distL="114300" distR="114300" simplePos="0" relativeHeight="251718656" behindDoc="0" locked="0" layoutInCell="1" allowOverlap="1">
                  <wp:simplePos x="0" y="0"/>
                  <wp:positionH relativeFrom="column">
                    <wp:posOffset>365760</wp:posOffset>
                  </wp:positionH>
                  <wp:positionV relativeFrom="paragraph">
                    <wp:posOffset>3810</wp:posOffset>
                  </wp:positionV>
                  <wp:extent cx="352425" cy="352425"/>
                  <wp:effectExtent l="19050" t="0" r="9525" b="0"/>
                  <wp:wrapNone/>
                  <wp:docPr id="71" name="图片_2"/>
                  <wp:cNvGraphicFramePr/>
                  <a:graphic xmlns:a="http://schemas.openxmlformats.org/drawingml/2006/main">
                    <a:graphicData uri="http://schemas.openxmlformats.org/drawingml/2006/picture">
                      <pic:pic xmlns:pic="http://schemas.openxmlformats.org/drawingml/2006/picture">
                        <pic:nvPicPr>
                          <pic:cNvPr id="71" name="图片_2"/>
                          <pic:cNvPicPr/>
                        </pic:nvPicPr>
                        <pic:blipFill>
                          <a:blip r:embed="rId42" cstate="print"/>
                          <a:stretch>
                            <a:fillRect/>
                          </a:stretch>
                        </pic:blipFill>
                        <pic:spPr>
                          <a:xfrm>
                            <a:off x="0" y="0"/>
                            <a:ext cx="352425" cy="352425"/>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668BD2F">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3DF0386E">
            <w:pPr>
              <w:widowControl/>
              <w:rPr>
                <w:color w:val="000000"/>
                <w:sz w:val="20"/>
                <w:szCs w:val="20"/>
                <w:lang w:eastAsia="zh-CN"/>
              </w:rPr>
            </w:pPr>
            <w:r>
              <w:rPr>
                <w:rFonts w:hint="eastAsia"/>
                <w:color w:val="000000"/>
                <w:sz w:val="20"/>
                <w:szCs w:val="20"/>
                <w:lang w:eastAsia="zh-CN"/>
              </w:rPr>
              <w:t xml:space="preserve">   </w:t>
            </w:r>
          </w:p>
        </w:tc>
        <w:tc>
          <w:tcPr>
            <w:tcW w:w="1119" w:type="dxa"/>
            <w:tcBorders>
              <w:top w:val="single" w:color="auto" w:sz="4" w:space="0"/>
              <w:left w:val="nil"/>
              <w:bottom w:val="single" w:color="auto" w:sz="4" w:space="0"/>
              <w:right w:val="single" w:color="auto" w:sz="4" w:space="0"/>
            </w:tcBorders>
            <w:vAlign w:val="center"/>
          </w:tcPr>
          <w:p w14:paraId="02889E74">
            <w:pPr>
              <w:widowControl/>
              <w:jc w:val="center"/>
              <w:rPr>
                <w:rFonts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lang w:eastAsia="zh-CN"/>
              </w:rPr>
              <w:t xml:space="preserve">     </w:t>
            </w:r>
          </w:p>
        </w:tc>
      </w:tr>
      <w:tr w14:paraId="5F0B4340">
        <w:tblPrEx>
          <w:tblCellMar>
            <w:top w:w="0" w:type="dxa"/>
            <w:left w:w="0" w:type="dxa"/>
            <w:bottom w:w="0" w:type="dxa"/>
            <w:right w:w="0" w:type="dxa"/>
          </w:tblCellMar>
        </w:tblPrEx>
        <w:trPr>
          <w:trHeight w:val="1257"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6297C1A">
            <w:pPr>
              <w:widowControl/>
              <w:jc w:val="center"/>
              <w:rPr>
                <w:color w:val="000000"/>
                <w:sz w:val="20"/>
                <w:szCs w:val="20"/>
                <w:lang w:eastAsia="zh-CN"/>
              </w:rPr>
            </w:pPr>
            <w:r>
              <w:rPr>
                <w:rFonts w:hint="eastAsia"/>
                <w:color w:val="000000"/>
                <w:sz w:val="20"/>
                <w:szCs w:val="20"/>
                <w:lang w:eastAsia="zh-CN"/>
              </w:rPr>
              <w:t>2</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7B2EA61">
            <w:pPr>
              <w:widowControl/>
              <w:jc w:val="center"/>
              <w:rPr>
                <w:color w:val="000000"/>
                <w:sz w:val="20"/>
                <w:szCs w:val="20"/>
              </w:rPr>
            </w:pPr>
            <w:r>
              <w:rPr>
                <w:rFonts w:hint="eastAsia"/>
                <w:color w:val="000000"/>
                <w:lang w:eastAsia="zh-CN"/>
              </w:rPr>
              <w:t>沐浴露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3A0F17E">
            <w:pPr>
              <w:widowControl/>
              <w:ind w:left="990" w:hanging="990" w:hangingChars="450"/>
              <w:textAlignment w:val="center"/>
              <w:rPr>
                <w:color w:val="000000"/>
                <w:sz w:val="20"/>
                <w:szCs w:val="20"/>
                <w:lang w:eastAsia="zh-CN"/>
              </w:rPr>
            </w:pPr>
            <w:r>
              <w:rPr>
                <w:rStyle w:val="256"/>
                <w:rFonts w:hint="default"/>
                <w:lang w:eastAsia="zh-CN"/>
              </w:rPr>
              <w:t>力士气泡爽肤香氛沐浴露白桃香770g</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6A812E8">
            <w:pPr>
              <w:widowControl/>
              <w:ind w:firstLine="330" w:firstLineChars="150"/>
              <w:rPr>
                <w:color w:val="000000"/>
                <w:sz w:val="20"/>
                <w:szCs w:val="20"/>
                <w:lang w:eastAsia="zh-CN"/>
              </w:rPr>
            </w:pPr>
            <w:r>
              <w:rPr>
                <w:rStyle w:val="256"/>
                <w:rFonts w:hint="default"/>
                <w:lang w:eastAsia="zh-CN"/>
              </w:rPr>
              <w:t>770g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4E8ACD3">
            <w:pPr>
              <w:widowControl/>
              <w:textAlignment w:val="center"/>
              <w:rPr>
                <w:color w:val="000000"/>
                <w:sz w:val="20"/>
                <w:szCs w:val="20"/>
                <w:lang w:eastAsia="zh-CN"/>
              </w:rPr>
            </w:pPr>
            <w:r>
              <w:rPr>
                <w:color w:val="000000"/>
                <w:sz w:val="20"/>
                <w:szCs w:val="20"/>
                <w:lang w:eastAsia="zh-CN"/>
              </w:rPr>
              <w:drawing>
                <wp:anchor distT="0" distB="0" distL="114300" distR="114300" simplePos="0" relativeHeight="251719680" behindDoc="0" locked="0" layoutInCell="1" allowOverlap="1">
                  <wp:simplePos x="0" y="0"/>
                  <wp:positionH relativeFrom="column">
                    <wp:posOffset>375285</wp:posOffset>
                  </wp:positionH>
                  <wp:positionV relativeFrom="paragraph">
                    <wp:posOffset>52070</wp:posOffset>
                  </wp:positionV>
                  <wp:extent cx="266700" cy="447675"/>
                  <wp:effectExtent l="0" t="0" r="0" b="0"/>
                  <wp:wrapNone/>
                  <wp:docPr id="72" name="图片_1"/>
                  <wp:cNvGraphicFramePr/>
                  <a:graphic xmlns:a="http://schemas.openxmlformats.org/drawingml/2006/main">
                    <a:graphicData uri="http://schemas.openxmlformats.org/drawingml/2006/picture">
                      <pic:pic xmlns:pic="http://schemas.openxmlformats.org/drawingml/2006/picture">
                        <pic:nvPicPr>
                          <pic:cNvPr id="72" name="图片_1"/>
                          <pic:cNvPicPr/>
                        </pic:nvPicPr>
                        <pic:blipFill>
                          <a:blip r:embed="rId11" cstate="print"/>
                          <a:stretch>
                            <a:fillRect/>
                          </a:stretch>
                        </pic:blipFill>
                        <pic:spPr>
                          <a:xfrm>
                            <a:off x="0" y="0"/>
                            <a:ext cx="266700" cy="447675"/>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9108996">
            <w:pPr>
              <w:widowControl/>
              <w:jc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3FE90AB1">
            <w:pPr>
              <w:widowControl/>
              <w:rPr>
                <w:color w:val="000000"/>
                <w:sz w:val="20"/>
                <w:szCs w:val="20"/>
                <w:lang w:eastAsia="zh-CN"/>
              </w:rPr>
            </w:pPr>
          </w:p>
        </w:tc>
        <w:tc>
          <w:tcPr>
            <w:tcW w:w="1119" w:type="dxa"/>
            <w:tcBorders>
              <w:top w:val="single" w:color="auto" w:sz="4" w:space="0"/>
              <w:left w:val="nil"/>
              <w:bottom w:val="single" w:color="auto" w:sz="4" w:space="0"/>
              <w:right w:val="single" w:color="auto" w:sz="4" w:space="0"/>
            </w:tcBorders>
            <w:vAlign w:val="center"/>
          </w:tcPr>
          <w:p w14:paraId="1DDE869F">
            <w:pPr>
              <w:widowControl/>
              <w:jc w:val="center"/>
              <w:rPr>
                <w:rFonts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lang w:eastAsia="zh-CN"/>
              </w:rPr>
              <w:t xml:space="preserve"> </w:t>
            </w:r>
          </w:p>
        </w:tc>
      </w:tr>
      <w:tr w14:paraId="26085973">
        <w:tblPrEx>
          <w:tblCellMar>
            <w:top w:w="0" w:type="dxa"/>
            <w:left w:w="0" w:type="dxa"/>
            <w:bottom w:w="0" w:type="dxa"/>
            <w:right w:w="0" w:type="dxa"/>
          </w:tblCellMar>
        </w:tblPrEx>
        <w:trPr>
          <w:trHeight w:val="965"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90CE866">
            <w:pPr>
              <w:widowControl/>
              <w:jc w:val="center"/>
              <w:rPr>
                <w:color w:val="000000"/>
                <w:sz w:val="20"/>
                <w:szCs w:val="20"/>
                <w:lang w:eastAsia="zh-CN"/>
              </w:rPr>
            </w:pPr>
            <w:r>
              <w:rPr>
                <w:rFonts w:hint="eastAsia"/>
                <w:color w:val="000000"/>
                <w:sz w:val="20"/>
                <w:szCs w:val="20"/>
                <w:lang w:eastAsia="zh-CN"/>
              </w:rPr>
              <w:t>3</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3B90DA0">
            <w:pPr>
              <w:widowControl/>
              <w:jc w:val="center"/>
              <w:rPr>
                <w:color w:val="000000"/>
                <w:sz w:val="20"/>
                <w:szCs w:val="20"/>
              </w:rPr>
            </w:pPr>
            <w:r>
              <w:rPr>
                <w:rFonts w:hint="eastAsia"/>
                <w:color w:val="000000"/>
                <w:lang w:eastAsia="zh-CN"/>
              </w:rPr>
              <w:t>洗发水</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91CD545">
            <w:pPr>
              <w:widowControl/>
              <w:textAlignment w:val="center"/>
              <w:rPr>
                <w:color w:val="000000"/>
                <w:sz w:val="20"/>
                <w:szCs w:val="20"/>
                <w:lang w:eastAsia="zh-CN"/>
              </w:rPr>
            </w:pPr>
            <w:r>
              <w:rPr>
                <w:rFonts w:hint="eastAsia"/>
                <w:color w:val="000000"/>
                <w:lang w:eastAsia="zh-CN"/>
              </w:rPr>
              <w:t>巴黎欧莱雅玻尿酸水光洗发露</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658E82C">
            <w:pPr>
              <w:widowControl/>
              <w:ind w:firstLine="330" w:firstLineChars="150"/>
              <w:rPr>
                <w:color w:val="000000"/>
                <w:sz w:val="20"/>
                <w:szCs w:val="20"/>
                <w:lang w:eastAsia="zh-CN"/>
              </w:rPr>
            </w:pPr>
            <w:r>
              <w:rPr>
                <w:rFonts w:hint="eastAsia"/>
                <w:color w:val="000000"/>
                <w:lang w:eastAsia="zh-CN"/>
              </w:rPr>
              <w:t>440ml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D4B9ABD">
            <w:pPr>
              <w:widowControl/>
              <w:textAlignment w:val="center"/>
              <w:rPr>
                <w:color w:val="000000"/>
                <w:sz w:val="20"/>
                <w:szCs w:val="20"/>
                <w:lang w:eastAsia="zh-CN"/>
              </w:rPr>
            </w:pPr>
            <w:r>
              <w:rPr>
                <w:rFonts w:hint="eastAsia"/>
                <w:color w:val="000000"/>
                <w:sz w:val="20"/>
                <w:szCs w:val="20"/>
                <w:lang w:eastAsia="zh-CN"/>
              </w:rPr>
              <w:drawing>
                <wp:anchor distT="0" distB="0" distL="114300" distR="114300" simplePos="0" relativeHeight="251720704" behindDoc="0" locked="0" layoutInCell="1" allowOverlap="1">
                  <wp:simplePos x="0" y="0"/>
                  <wp:positionH relativeFrom="column">
                    <wp:posOffset>118110</wp:posOffset>
                  </wp:positionH>
                  <wp:positionV relativeFrom="paragraph">
                    <wp:posOffset>635</wp:posOffset>
                  </wp:positionV>
                  <wp:extent cx="730250" cy="523875"/>
                  <wp:effectExtent l="19050" t="0" r="0" b="0"/>
                  <wp:wrapNone/>
                  <wp:docPr id="76" name="图片_6"/>
                  <wp:cNvGraphicFramePr/>
                  <a:graphic xmlns:a="http://schemas.openxmlformats.org/drawingml/2006/main">
                    <a:graphicData uri="http://schemas.openxmlformats.org/drawingml/2006/picture">
                      <pic:pic xmlns:pic="http://schemas.openxmlformats.org/drawingml/2006/picture">
                        <pic:nvPicPr>
                          <pic:cNvPr id="76" name="图片_6"/>
                          <pic:cNvPicPr/>
                        </pic:nvPicPr>
                        <pic:blipFill>
                          <a:blip r:embed="rId12" cstate="print"/>
                          <a:stretch>
                            <a:fillRect/>
                          </a:stretch>
                        </pic:blipFill>
                        <pic:spPr>
                          <a:xfrm>
                            <a:off x="0" y="0"/>
                            <a:ext cx="730250" cy="523875"/>
                          </a:xfrm>
                          <a:prstGeom prst="rect">
                            <a:avLst/>
                          </a:prstGeom>
                          <a:noFill/>
                          <a:ln>
                            <a:noFill/>
                          </a:ln>
                        </pic:spPr>
                      </pic:pic>
                    </a:graphicData>
                  </a:graphic>
                </wp:anchor>
              </w:drawing>
            </w:r>
            <w:r>
              <w:rPr>
                <w:rFonts w:hint="eastAsia"/>
                <w:color w:val="000000"/>
                <w:sz w:val="20"/>
                <w:szCs w:val="20"/>
                <w:lang w:eastAsia="zh-CN"/>
              </w:rPr>
              <w:t xml:space="preserve">  </w:t>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031653C">
            <w:pPr>
              <w:widowControl/>
              <w:jc w:val="center"/>
              <w:textAlignment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tcPr>
          <w:p w14:paraId="339E937D">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vAlign w:val="center"/>
          </w:tcPr>
          <w:p w14:paraId="742CAC7B">
            <w:pPr>
              <w:widowControl/>
              <w:jc w:val="center"/>
              <w:rPr>
                <w:rFonts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lang w:eastAsia="zh-CN"/>
              </w:rPr>
              <w:t xml:space="preserve">   </w:t>
            </w:r>
          </w:p>
        </w:tc>
      </w:tr>
      <w:tr w14:paraId="0F4927D1">
        <w:tblPrEx>
          <w:tblCellMar>
            <w:top w:w="0" w:type="dxa"/>
            <w:left w:w="0" w:type="dxa"/>
            <w:bottom w:w="0" w:type="dxa"/>
            <w:right w:w="0" w:type="dxa"/>
          </w:tblCellMar>
        </w:tblPrEx>
        <w:trPr>
          <w:trHeight w:val="2104"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355D770">
            <w:pPr>
              <w:widowControl/>
              <w:jc w:val="center"/>
              <w:rPr>
                <w:color w:val="000000"/>
                <w:sz w:val="20"/>
                <w:szCs w:val="20"/>
                <w:lang w:eastAsia="zh-CN"/>
              </w:rPr>
            </w:pPr>
            <w:r>
              <w:rPr>
                <w:rFonts w:hint="eastAsia"/>
                <w:color w:val="000000"/>
                <w:sz w:val="20"/>
                <w:szCs w:val="20"/>
                <w:lang w:eastAsia="zh-CN"/>
              </w:rPr>
              <w:t>4</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95833E3">
            <w:pPr>
              <w:widowControl/>
              <w:jc w:val="center"/>
              <w:rPr>
                <w:color w:val="000000"/>
                <w:sz w:val="20"/>
                <w:szCs w:val="20"/>
              </w:rPr>
            </w:pPr>
            <w:r>
              <w:rPr>
                <w:rFonts w:hint="eastAsia"/>
                <w:color w:val="000000"/>
                <w:lang w:eastAsia="zh-CN"/>
              </w:rPr>
              <w:t>牙膏</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4F790F1">
            <w:pPr>
              <w:widowControl/>
              <w:rPr>
                <w:color w:val="000000"/>
                <w:sz w:val="20"/>
                <w:szCs w:val="20"/>
                <w:lang w:eastAsia="zh-CN"/>
              </w:rPr>
            </w:pPr>
            <w:r>
              <w:rPr>
                <w:rFonts w:hint="eastAsia"/>
                <w:color w:val="000000"/>
                <w:lang w:eastAsia="zh-CN"/>
              </w:rPr>
              <w:t>冷酸灵多效优护牙膏</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3F8A63B">
            <w:pPr>
              <w:widowControl/>
              <w:ind w:firstLine="330" w:firstLineChars="150"/>
              <w:textAlignment w:val="center"/>
              <w:rPr>
                <w:color w:val="000000"/>
                <w:sz w:val="20"/>
                <w:szCs w:val="20"/>
              </w:rPr>
            </w:pPr>
            <w:r>
              <w:rPr>
                <w:rFonts w:hint="eastAsia"/>
                <w:color w:val="000000"/>
                <w:lang w:eastAsia="zh-CN"/>
              </w:rPr>
              <w:t>180g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1D6BEE8">
            <w:pPr>
              <w:widowControl/>
              <w:textAlignment w:val="center"/>
              <w:rPr>
                <w:color w:val="000000"/>
                <w:sz w:val="20"/>
                <w:szCs w:val="20"/>
              </w:rPr>
            </w:pPr>
            <w:r>
              <w:rPr>
                <w:color w:val="000000"/>
                <w:sz w:val="20"/>
                <w:szCs w:val="20"/>
                <w:lang w:eastAsia="zh-CN"/>
              </w:rPr>
              <w:drawing>
                <wp:anchor distT="0" distB="0" distL="114300" distR="114300" simplePos="0" relativeHeight="251722752" behindDoc="0" locked="0" layoutInCell="1" allowOverlap="1">
                  <wp:simplePos x="0" y="0"/>
                  <wp:positionH relativeFrom="column">
                    <wp:posOffset>118110</wp:posOffset>
                  </wp:positionH>
                  <wp:positionV relativeFrom="paragraph">
                    <wp:posOffset>-81280</wp:posOffset>
                  </wp:positionV>
                  <wp:extent cx="885825" cy="323850"/>
                  <wp:effectExtent l="19050" t="0" r="9525" b="0"/>
                  <wp:wrapNone/>
                  <wp:docPr id="77" name="图片_56"/>
                  <wp:cNvGraphicFramePr/>
                  <a:graphic xmlns:a="http://schemas.openxmlformats.org/drawingml/2006/main">
                    <a:graphicData uri="http://schemas.openxmlformats.org/drawingml/2006/picture">
                      <pic:pic xmlns:pic="http://schemas.openxmlformats.org/drawingml/2006/picture">
                        <pic:nvPicPr>
                          <pic:cNvPr id="77" name="图片_56"/>
                          <pic:cNvPicPr/>
                        </pic:nvPicPr>
                        <pic:blipFill>
                          <a:blip r:embed="rId13" cstate="print"/>
                          <a:stretch>
                            <a:fillRect/>
                          </a:stretch>
                        </pic:blipFill>
                        <pic:spPr>
                          <a:xfrm>
                            <a:off x="0" y="0"/>
                            <a:ext cx="885825" cy="323850"/>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679189D">
            <w:pPr>
              <w:widowControl/>
              <w:jc w:val="center"/>
              <w:textAlignment w:val="center"/>
              <w:rPr>
                <w:color w:val="000000"/>
                <w:sz w:val="20"/>
                <w:szCs w:val="20"/>
                <w:lang w:eastAsia="zh-CN"/>
              </w:rPr>
            </w:pPr>
            <w:r>
              <w:rPr>
                <w:rFonts w:hint="eastAsia"/>
                <w:color w:val="000000"/>
                <w:sz w:val="20"/>
                <w:szCs w:val="20"/>
                <w:lang w:eastAsia="zh-CN"/>
              </w:rPr>
              <w:t>1</w:t>
            </w:r>
          </w:p>
        </w:tc>
        <w:tc>
          <w:tcPr>
            <w:tcW w:w="1401" w:type="dxa"/>
            <w:gridSpan w:val="2"/>
            <w:tcBorders>
              <w:top w:val="single" w:color="auto" w:sz="4" w:space="0"/>
              <w:left w:val="nil"/>
              <w:bottom w:val="single" w:color="auto" w:sz="4" w:space="0"/>
              <w:right w:val="single" w:color="auto" w:sz="4" w:space="0"/>
            </w:tcBorders>
          </w:tcPr>
          <w:p w14:paraId="5F8D485B">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vAlign w:val="center"/>
          </w:tcPr>
          <w:p w14:paraId="5ED73DCF">
            <w:pPr>
              <w:widowControl/>
              <w:jc w:val="center"/>
              <w:rPr>
                <w:rFonts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lang w:eastAsia="zh-CN"/>
              </w:rPr>
              <w:t xml:space="preserve">  </w:t>
            </w:r>
          </w:p>
        </w:tc>
      </w:tr>
      <w:tr w14:paraId="01C41C33">
        <w:tblPrEx>
          <w:tblCellMar>
            <w:top w:w="0" w:type="dxa"/>
            <w:left w:w="0" w:type="dxa"/>
            <w:bottom w:w="0" w:type="dxa"/>
            <w:right w:w="0" w:type="dxa"/>
          </w:tblCellMar>
        </w:tblPrEx>
        <w:trPr>
          <w:trHeight w:val="1802"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7598723">
            <w:pPr>
              <w:widowControl/>
              <w:jc w:val="center"/>
              <w:textAlignment w:val="center"/>
              <w:rPr>
                <w:color w:val="000000"/>
              </w:rPr>
            </w:pPr>
            <w:r>
              <w:rPr>
                <w:rFonts w:hint="eastAsia"/>
                <w:color w:val="000000"/>
                <w:lang w:eastAsia="zh-CN"/>
              </w:rPr>
              <w:t>5</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DD9721B">
            <w:pPr>
              <w:widowControl/>
              <w:jc w:val="center"/>
              <w:textAlignment w:val="center"/>
              <w:rPr>
                <w:color w:val="000000"/>
              </w:rPr>
            </w:pPr>
            <w:r>
              <w:rPr>
                <w:rFonts w:hint="eastAsia"/>
                <w:color w:val="000000"/>
                <w:lang w:eastAsia="zh-CN"/>
              </w:rPr>
              <w:t>抽纸</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EADE178">
            <w:pPr>
              <w:widowControl/>
              <w:jc w:val="center"/>
              <w:textAlignment w:val="center"/>
              <w:rPr>
                <w:color w:val="000000"/>
                <w:lang w:eastAsia="zh-CN"/>
              </w:rPr>
            </w:pPr>
            <w:r>
              <w:rPr>
                <w:rFonts w:hint="eastAsia"/>
                <w:color w:val="000000"/>
                <w:lang w:eastAsia="zh-CN"/>
              </w:rPr>
              <w:t>心相印茶语丝享系列三层压花抽纸M码</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D3B3CAC">
            <w:pPr>
              <w:widowControl/>
              <w:jc w:val="center"/>
              <w:textAlignment w:val="center"/>
              <w:rPr>
                <w:color w:val="000000"/>
              </w:rPr>
            </w:pPr>
            <w:r>
              <w:rPr>
                <w:rFonts w:hint="eastAsia"/>
                <w:color w:val="000000"/>
                <w:lang w:eastAsia="zh-CN"/>
              </w:rPr>
              <w:t>120抽*8包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526ADAA">
            <w:pPr>
              <w:widowControl/>
              <w:jc w:val="center"/>
              <w:textAlignment w:val="center"/>
              <w:rPr>
                <w:color w:val="000000"/>
              </w:rPr>
            </w:pPr>
            <w:r>
              <w:rPr>
                <w:color w:val="000000"/>
                <w:lang w:eastAsia="zh-CN"/>
              </w:rPr>
              <w:drawing>
                <wp:anchor distT="0" distB="0" distL="114300" distR="114300" simplePos="0" relativeHeight="251721728" behindDoc="0" locked="0" layoutInCell="1" allowOverlap="1">
                  <wp:simplePos x="0" y="0"/>
                  <wp:positionH relativeFrom="column">
                    <wp:posOffset>127635</wp:posOffset>
                  </wp:positionH>
                  <wp:positionV relativeFrom="paragraph">
                    <wp:posOffset>29210</wp:posOffset>
                  </wp:positionV>
                  <wp:extent cx="866775" cy="514350"/>
                  <wp:effectExtent l="19050" t="0" r="9525" b="0"/>
                  <wp:wrapNone/>
                  <wp:docPr id="20" name="图片_44"/>
                  <wp:cNvGraphicFramePr/>
                  <a:graphic xmlns:a="http://schemas.openxmlformats.org/drawingml/2006/main">
                    <a:graphicData uri="http://schemas.openxmlformats.org/drawingml/2006/picture">
                      <pic:pic xmlns:pic="http://schemas.openxmlformats.org/drawingml/2006/picture">
                        <pic:nvPicPr>
                          <pic:cNvPr id="20" name="图片_44"/>
                          <pic:cNvPicPr/>
                        </pic:nvPicPr>
                        <pic:blipFill>
                          <a:blip r:embed="rId21" cstate="print"/>
                          <a:stretch>
                            <a:fillRect/>
                          </a:stretch>
                        </pic:blipFill>
                        <pic:spPr>
                          <a:xfrm>
                            <a:off x="0" y="0"/>
                            <a:ext cx="866775" cy="514350"/>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AAB6AEF">
            <w:pPr>
              <w:widowControl/>
              <w:jc w:val="center"/>
              <w:textAlignment w:val="center"/>
              <w:rPr>
                <w:color w:val="000000"/>
                <w:lang w:eastAsia="zh-CN"/>
              </w:rPr>
            </w:pPr>
            <w:r>
              <w:rPr>
                <w:rFonts w:hint="eastAsia"/>
                <w:color w:val="000000"/>
                <w:lang w:eastAsia="zh-CN"/>
              </w:rPr>
              <w:t>1</w:t>
            </w:r>
          </w:p>
        </w:tc>
        <w:tc>
          <w:tcPr>
            <w:tcW w:w="1401" w:type="dxa"/>
            <w:gridSpan w:val="2"/>
            <w:tcBorders>
              <w:top w:val="single" w:color="auto" w:sz="4" w:space="0"/>
              <w:left w:val="nil"/>
              <w:bottom w:val="single" w:color="auto" w:sz="4" w:space="0"/>
              <w:right w:val="single" w:color="auto" w:sz="4" w:space="0"/>
            </w:tcBorders>
          </w:tcPr>
          <w:p w14:paraId="3E65D6C1">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vAlign w:val="center"/>
          </w:tcPr>
          <w:p w14:paraId="4230F04C">
            <w:pPr>
              <w:widowControl/>
              <w:jc w:val="center"/>
              <w:rPr>
                <w:rFonts w:asciiTheme="minorEastAsia" w:hAnsiTheme="minorEastAsia" w:eastAsiaTheme="minorEastAsia"/>
                <w:color w:val="000000"/>
                <w:sz w:val="18"/>
                <w:szCs w:val="18"/>
              </w:rPr>
            </w:pPr>
            <w:r>
              <w:rPr>
                <w:rFonts w:hint="eastAsia" w:asciiTheme="minorEastAsia" w:hAnsiTheme="minorEastAsia" w:eastAsiaTheme="minorEastAsia"/>
                <w:color w:val="000000"/>
                <w:sz w:val="18"/>
                <w:szCs w:val="18"/>
                <w:lang w:eastAsia="zh-CN"/>
              </w:rPr>
              <w:t xml:space="preserve"> </w:t>
            </w:r>
          </w:p>
        </w:tc>
      </w:tr>
      <w:tr w14:paraId="3781CDC9">
        <w:tblPrEx>
          <w:tblCellMar>
            <w:top w:w="0" w:type="dxa"/>
            <w:left w:w="0" w:type="dxa"/>
            <w:bottom w:w="0" w:type="dxa"/>
            <w:right w:w="0" w:type="dxa"/>
          </w:tblCellMar>
        </w:tblPrEx>
        <w:trPr>
          <w:trHeight w:val="600" w:hRule="atLeast"/>
        </w:trPr>
        <w:tc>
          <w:tcPr>
            <w:tcW w:w="10689" w:type="dxa"/>
            <w:gridSpan w:val="9"/>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580B1AE">
            <w:pPr>
              <w:widowControl/>
              <w:jc w:val="center"/>
              <w:rPr>
                <w:rFonts w:asciiTheme="minorEastAsia" w:hAnsiTheme="minorEastAsia" w:eastAsiaTheme="minorEastAsia"/>
                <w:color w:val="000000"/>
                <w:lang w:eastAsia="zh-CN"/>
              </w:rPr>
            </w:pPr>
            <w:r>
              <w:rPr>
                <w:rFonts w:hint="eastAsia"/>
                <w:color w:val="000000"/>
                <w:lang w:eastAsia="zh-CN"/>
              </w:rPr>
              <w:t xml:space="preserve">小计：人民币 </w:t>
            </w:r>
            <w:r>
              <w:rPr>
                <w:rFonts w:hint="eastAsia"/>
                <w:color w:val="000000"/>
                <w:u w:val="single"/>
                <w:lang w:eastAsia="zh-CN"/>
              </w:rPr>
              <w:t xml:space="preserve">    </w:t>
            </w:r>
            <w:r>
              <w:rPr>
                <w:rFonts w:hint="eastAsia"/>
                <w:color w:val="000000"/>
                <w:lang w:eastAsia="zh-CN"/>
              </w:rPr>
              <w:t>元 （含税价）</w:t>
            </w:r>
          </w:p>
        </w:tc>
      </w:tr>
      <w:tr w14:paraId="6469575A">
        <w:tblPrEx>
          <w:tblCellMar>
            <w:top w:w="0" w:type="dxa"/>
            <w:left w:w="0" w:type="dxa"/>
            <w:bottom w:w="0" w:type="dxa"/>
            <w:right w:w="0" w:type="dxa"/>
          </w:tblCellMar>
        </w:tblPrEx>
        <w:trPr>
          <w:trHeight w:val="776" w:hRule="atLeast"/>
        </w:trPr>
        <w:tc>
          <w:tcPr>
            <w:tcW w:w="4467" w:type="dxa"/>
            <w:gridSpan w:val="3"/>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0F5D99E3">
            <w:pPr>
              <w:widowControl/>
              <w:ind w:firstLine="974" w:firstLineChars="441"/>
              <w:textAlignment w:val="center"/>
              <w:rPr>
                <w:color w:val="000000"/>
                <w:lang w:eastAsia="zh-CN"/>
              </w:rPr>
            </w:pPr>
            <w:r>
              <w:rPr>
                <w:rFonts w:hint="eastAsia"/>
                <w:b/>
                <w:bCs/>
                <w:color w:val="FF0000"/>
                <w:lang w:eastAsia="zh-CN"/>
              </w:rPr>
              <w:t>4A预估数量1份</w:t>
            </w:r>
          </w:p>
        </w:tc>
        <w:tc>
          <w:tcPr>
            <w:tcW w:w="6222" w:type="dxa"/>
            <w:gridSpan w:val="6"/>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2D45473">
            <w:pPr>
              <w:widowControl/>
              <w:jc w:val="center"/>
              <w:rPr>
                <w:rFonts w:asciiTheme="minorEastAsia" w:hAnsiTheme="minorEastAsia" w:eastAsiaTheme="minorEastAsia"/>
                <w:color w:val="000000"/>
                <w:lang w:eastAsia="zh-CN"/>
              </w:rPr>
            </w:pPr>
            <w:r>
              <w:rPr>
                <w:rFonts w:hint="eastAsia"/>
                <w:b/>
                <w:bCs/>
                <w:color w:val="FF0000"/>
                <w:lang w:eastAsia="zh-CN"/>
              </w:rPr>
              <w:t>合计：</w:t>
            </w:r>
            <w:r>
              <w:rPr>
                <w:rFonts w:hint="eastAsia"/>
                <w:b/>
                <w:bCs/>
                <w:color w:val="FF0000"/>
                <w:u w:val="single"/>
                <w:lang w:eastAsia="zh-CN"/>
              </w:rPr>
              <w:t xml:space="preserve">   </w:t>
            </w:r>
            <w:r>
              <w:rPr>
                <w:rFonts w:hint="eastAsia"/>
                <w:b/>
                <w:bCs/>
                <w:color w:val="FF0000"/>
                <w:lang w:eastAsia="zh-CN"/>
              </w:rPr>
              <w:t>元（含税价）</w:t>
            </w:r>
          </w:p>
        </w:tc>
      </w:tr>
      <w:tr w14:paraId="7635BE01">
        <w:tblPrEx>
          <w:tblCellMar>
            <w:top w:w="0" w:type="dxa"/>
            <w:left w:w="0" w:type="dxa"/>
            <w:bottom w:w="0" w:type="dxa"/>
            <w:right w:w="0" w:type="dxa"/>
          </w:tblCellMar>
        </w:tblPrEx>
        <w:trPr>
          <w:trHeight w:val="600" w:hRule="atLeast"/>
        </w:trPr>
        <w:tc>
          <w:tcPr>
            <w:tcW w:w="10689" w:type="dxa"/>
            <w:gridSpan w:val="9"/>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1E59119">
            <w:pPr>
              <w:widowControl/>
              <w:rPr>
                <w:rFonts w:asciiTheme="minorEastAsia" w:hAnsiTheme="minorEastAsia" w:eastAsiaTheme="minorEastAsia"/>
                <w:color w:val="000000"/>
                <w:sz w:val="32"/>
                <w:szCs w:val="32"/>
                <w:lang w:eastAsia="zh-CN"/>
              </w:rPr>
            </w:pPr>
            <w:r>
              <w:rPr>
                <w:rFonts w:hint="eastAsia" w:asciiTheme="minorEastAsia" w:hAnsiTheme="minorEastAsia" w:eastAsiaTheme="minorEastAsia"/>
                <w:color w:val="000000"/>
                <w:sz w:val="32"/>
                <w:szCs w:val="32"/>
                <w:lang w:eastAsia="zh-CN"/>
              </w:rPr>
              <w:t xml:space="preserve">3A  </w:t>
            </w:r>
            <w:r>
              <w:rPr>
                <w:rFonts w:hint="eastAsia" w:asciiTheme="minorEastAsia" w:hAnsiTheme="minorEastAsia" w:eastAsiaTheme="minorEastAsia"/>
                <w:b/>
                <w:bCs/>
                <w:color w:val="000000"/>
                <w:sz w:val="32"/>
                <w:szCs w:val="32"/>
                <w:lang w:eastAsia="zh-CN"/>
              </w:rPr>
              <w:t>单项控制价（135元/份）</w:t>
            </w:r>
          </w:p>
        </w:tc>
      </w:tr>
      <w:tr w14:paraId="770F428E">
        <w:tblPrEx>
          <w:tblCellMar>
            <w:top w:w="0" w:type="dxa"/>
            <w:left w:w="0" w:type="dxa"/>
            <w:bottom w:w="0" w:type="dxa"/>
            <w:right w:w="0" w:type="dxa"/>
          </w:tblCellMar>
        </w:tblPrEx>
        <w:trPr>
          <w:trHeight w:val="600"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77A3882C">
            <w:pPr>
              <w:jc w:val="center"/>
              <w:rPr>
                <w:color w:val="000000"/>
                <w:sz w:val="24"/>
              </w:rPr>
            </w:pPr>
            <w:r>
              <w:rPr>
                <w:rFonts w:hint="eastAsia"/>
                <w:color w:val="000000"/>
              </w:rPr>
              <w:t>序号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80B1B11">
            <w:pPr>
              <w:jc w:val="center"/>
              <w:rPr>
                <w:color w:val="000000"/>
                <w:sz w:val="24"/>
              </w:rPr>
            </w:pPr>
            <w:r>
              <w:rPr>
                <w:rFonts w:hint="eastAsia"/>
                <w:color w:val="000000"/>
              </w:rPr>
              <w:t>项目</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D45041F">
            <w:pPr>
              <w:jc w:val="center"/>
              <w:rPr>
                <w:color w:val="000000"/>
                <w:sz w:val="24"/>
              </w:rPr>
            </w:pPr>
            <w:r>
              <w:rPr>
                <w:rFonts w:hint="eastAsia"/>
                <w:color w:val="000000"/>
              </w:rPr>
              <w:t>名称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E4F0E81">
            <w:pPr>
              <w:jc w:val="center"/>
              <w:rPr>
                <w:color w:val="000000"/>
                <w:sz w:val="24"/>
              </w:rPr>
            </w:pPr>
            <w:r>
              <w:rPr>
                <w:rFonts w:hint="eastAsia"/>
                <w:color w:val="000000"/>
              </w:rPr>
              <w:t>规格</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660B203">
            <w:pPr>
              <w:jc w:val="center"/>
              <w:rPr>
                <w:color w:val="000000"/>
                <w:sz w:val="24"/>
                <w:lang w:eastAsia="zh-CN"/>
              </w:rPr>
            </w:pPr>
            <w:r>
              <w:rPr>
                <w:rFonts w:hint="eastAsia"/>
                <w:color w:val="000000"/>
                <w:sz w:val="24"/>
                <w:lang w:eastAsia="zh-CN"/>
              </w:rPr>
              <w:t>图片</w:t>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BEC7B65">
            <w:pPr>
              <w:jc w:val="center"/>
              <w:rPr>
                <w:color w:val="000000"/>
                <w:sz w:val="24"/>
                <w:lang w:eastAsia="zh-CN"/>
              </w:rPr>
            </w:pPr>
            <w:r>
              <w:rPr>
                <w:rFonts w:hint="eastAsia"/>
                <w:color w:val="000000"/>
                <w:lang w:eastAsia="zh-CN"/>
              </w:rPr>
              <w:t>数量</w:t>
            </w:r>
          </w:p>
        </w:tc>
        <w:tc>
          <w:tcPr>
            <w:tcW w:w="1401" w:type="dxa"/>
            <w:gridSpan w:val="2"/>
            <w:tcBorders>
              <w:top w:val="single" w:color="auto" w:sz="4" w:space="0"/>
              <w:left w:val="nil"/>
              <w:bottom w:val="single" w:color="auto" w:sz="4" w:space="0"/>
              <w:right w:val="single" w:color="auto" w:sz="4" w:space="0"/>
            </w:tcBorders>
            <w:vAlign w:val="center"/>
          </w:tcPr>
          <w:p w14:paraId="7190F47C">
            <w:pPr>
              <w:ind w:firstLine="440" w:firstLineChars="200"/>
              <w:rPr>
                <w:color w:val="000000"/>
                <w:lang w:eastAsia="zh-CN"/>
              </w:rPr>
            </w:pPr>
            <w:r>
              <w:rPr>
                <w:rFonts w:hint="eastAsia"/>
                <w:color w:val="000000"/>
                <w:lang w:eastAsia="zh-CN"/>
              </w:rPr>
              <w:t>单价</w:t>
            </w:r>
          </w:p>
          <w:p w14:paraId="4D34A167">
            <w:pPr>
              <w:ind w:firstLine="220" w:firstLineChars="100"/>
              <w:rPr>
                <w:color w:val="000000"/>
                <w:lang w:eastAsia="zh-CN"/>
              </w:rPr>
            </w:pPr>
            <w:r>
              <w:rPr>
                <w:rFonts w:hint="eastAsia"/>
                <w:color w:val="000000"/>
                <w:lang w:eastAsia="zh-CN"/>
              </w:rPr>
              <w:t>（含税）</w:t>
            </w:r>
          </w:p>
        </w:tc>
        <w:tc>
          <w:tcPr>
            <w:tcW w:w="1119" w:type="dxa"/>
            <w:tcBorders>
              <w:top w:val="single" w:color="auto" w:sz="4" w:space="0"/>
              <w:left w:val="nil"/>
              <w:bottom w:val="single" w:color="auto" w:sz="4" w:space="0"/>
              <w:right w:val="single" w:color="auto" w:sz="4" w:space="0"/>
            </w:tcBorders>
            <w:vAlign w:val="center"/>
          </w:tcPr>
          <w:p w14:paraId="306A9B9C">
            <w:pPr>
              <w:ind w:left="330" w:leftChars="100" w:hanging="110" w:hangingChars="50"/>
              <w:jc w:val="center"/>
              <w:rPr>
                <w:color w:val="000000"/>
                <w:lang w:eastAsia="zh-CN"/>
              </w:rPr>
            </w:pPr>
            <w:r>
              <w:rPr>
                <w:rFonts w:hint="eastAsia"/>
                <w:color w:val="000000"/>
                <w:lang w:eastAsia="zh-CN"/>
              </w:rPr>
              <w:t>小计（元）</w:t>
            </w:r>
          </w:p>
        </w:tc>
      </w:tr>
      <w:tr w14:paraId="038CCD5D">
        <w:tblPrEx>
          <w:tblCellMar>
            <w:top w:w="0" w:type="dxa"/>
            <w:left w:w="0" w:type="dxa"/>
            <w:bottom w:w="0" w:type="dxa"/>
            <w:right w:w="0" w:type="dxa"/>
          </w:tblCellMar>
        </w:tblPrEx>
        <w:trPr>
          <w:trHeight w:val="1518"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AEAD0C7">
            <w:pPr>
              <w:widowControl/>
              <w:jc w:val="center"/>
              <w:textAlignment w:val="center"/>
              <w:rPr>
                <w:color w:val="000000"/>
              </w:rPr>
            </w:pPr>
            <w:r>
              <w:rPr>
                <w:rFonts w:hint="eastAsia"/>
                <w:color w:val="000000"/>
                <w:lang w:eastAsia="zh-CN"/>
              </w:rPr>
              <w:t>1</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163DFFB">
            <w:pPr>
              <w:widowControl/>
              <w:jc w:val="center"/>
              <w:textAlignment w:val="center"/>
              <w:rPr>
                <w:color w:val="000000"/>
              </w:rPr>
            </w:pPr>
            <w:r>
              <w:rPr>
                <w:rFonts w:hint="eastAsia"/>
                <w:color w:val="000000"/>
                <w:lang w:eastAsia="zh-CN"/>
              </w:rPr>
              <w:t>洗衣液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CBC9853">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ype="textWrapping"/>
            </w:r>
            <w:r>
              <w:rPr>
                <w:rFonts w:hint="eastAsia"/>
                <w:color w:val="000000"/>
                <w:lang w:eastAsia="zh-CN"/>
              </w:rPr>
              <w:t>（梦幻格拉斯玫瑰）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7B17839">
            <w:pPr>
              <w:widowControl/>
              <w:jc w:val="center"/>
              <w:textAlignment w:val="center"/>
              <w:rPr>
                <w:color w:val="000000"/>
              </w:rPr>
            </w:pPr>
            <w:r>
              <w:rPr>
                <w:rFonts w:hint="eastAsia"/>
                <w:color w:val="000000"/>
                <w:lang w:eastAsia="zh-CN"/>
              </w:rPr>
              <w:t>2.88kg*1</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FA26EF7">
            <w:pPr>
              <w:widowControl/>
              <w:jc w:val="center"/>
              <w:textAlignment w:val="center"/>
              <w:rPr>
                <w:color w:val="000000"/>
              </w:rPr>
            </w:pPr>
            <w:r>
              <w:rPr>
                <w:rFonts w:hint="eastAsia"/>
                <w:color w:val="000000"/>
                <w:lang w:eastAsia="zh-CN"/>
              </w:rPr>
              <w:drawing>
                <wp:anchor distT="0" distB="0" distL="114300" distR="114300" simplePos="0" relativeHeight="251723776" behindDoc="0" locked="0" layoutInCell="1" allowOverlap="1">
                  <wp:simplePos x="0" y="0"/>
                  <wp:positionH relativeFrom="column">
                    <wp:posOffset>32385</wp:posOffset>
                  </wp:positionH>
                  <wp:positionV relativeFrom="paragraph">
                    <wp:posOffset>-59055</wp:posOffset>
                  </wp:positionV>
                  <wp:extent cx="971550" cy="647700"/>
                  <wp:effectExtent l="19050" t="0" r="0" b="0"/>
                  <wp:wrapNone/>
                  <wp:docPr id="78" name="图片_47"/>
                  <wp:cNvGraphicFramePr/>
                  <a:graphic xmlns:a="http://schemas.openxmlformats.org/drawingml/2006/main">
                    <a:graphicData uri="http://schemas.openxmlformats.org/drawingml/2006/picture">
                      <pic:pic xmlns:pic="http://schemas.openxmlformats.org/drawingml/2006/picture">
                        <pic:nvPicPr>
                          <pic:cNvPr id="78" name="图片_47"/>
                          <pic:cNvPicPr/>
                        </pic:nvPicPr>
                        <pic:blipFill>
                          <a:blip r:embed="rId19" cstate="print"/>
                          <a:stretch>
                            <a:fillRect/>
                          </a:stretch>
                        </pic:blipFill>
                        <pic:spPr>
                          <a:xfrm>
                            <a:off x="0" y="0"/>
                            <a:ext cx="971550" cy="647700"/>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AA505C2">
            <w:pPr>
              <w:widowControl/>
              <w:jc w:val="center"/>
              <w:textAlignment w:val="center"/>
              <w:rPr>
                <w:color w:val="000000"/>
              </w:rPr>
            </w:pPr>
            <w:r>
              <w:rPr>
                <w:rFonts w:hint="eastAsia"/>
                <w:color w:val="00000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518B2070">
            <w:pPr>
              <w:widowControl/>
              <w:jc w:val="center"/>
              <w:textAlignment w:val="center"/>
              <w:rPr>
                <w:color w:val="000000"/>
              </w:rPr>
            </w:pPr>
          </w:p>
        </w:tc>
        <w:tc>
          <w:tcPr>
            <w:tcW w:w="1119" w:type="dxa"/>
            <w:tcBorders>
              <w:top w:val="single" w:color="auto" w:sz="4" w:space="0"/>
              <w:left w:val="nil"/>
              <w:bottom w:val="single" w:color="auto" w:sz="4" w:space="0"/>
              <w:right w:val="single" w:color="auto" w:sz="4" w:space="0"/>
            </w:tcBorders>
            <w:vAlign w:val="center"/>
          </w:tcPr>
          <w:p w14:paraId="34AB46B0">
            <w:pPr>
              <w:widowControl/>
              <w:jc w:val="center"/>
              <w:textAlignment w:val="center"/>
              <w:rPr>
                <w:color w:val="000000"/>
                <w:lang w:eastAsia="zh-CN"/>
              </w:rPr>
            </w:pPr>
          </w:p>
        </w:tc>
      </w:tr>
      <w:tr w14:paraId="6BBED208">
        <w:tblPrEx>
          <w:tblCellMar>
            <w:top w:w="0" w:type="dxa"/>
            <w:left w:w="0" w:type="dxa"/>
            <w:bottom w:w="0" w:type="dxa"/>
            <w:right w:w="0" w:type="dxa"/>
          </w:tblCellMar>
        </w:tblPrEx>
        <w:trPr>
          <w:trHeight w:val="1521"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004AE2EE">
            <w:pPr>
              <w:widowControl/>
              <w:jc w:val="center"/>
              <w:textAlignment w:val="center"/>
              <w:rPr>
                <w:color w:val="000000"/>
              </w:rPr>
            </w:pPr>
            <w:r>
              <w:rPr>
                <w:rFonts w:hint="eastAsia"/>
                <w:color w:val="000000"/>
                <w:lang w:eastAsia="zh-CN"/>
              </w:rPr>
              <w:t>2</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F9EB5B9">
            <w:pPr>
              <w:widowControl/>
              <w:jc w:val="center"/>
              <w:textAlignment w:val="center"/>
              <w:rPr>
                <w:color w:val="000000"/>
              </w:rPr>
            </w:pPr>
            <w:r>
              <w:rPr>
                <w:rFonts w:hint="eastAsia"/>
                <w:color w:val="000000"/>
                <w:lang w:eastAsia="zh-CN"/>
              </w:rPr>
              <w:t>沐浴露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8236365">
            <w:pPr>
              <w:widowControl/>
              <w:jc w:val="center"/>
              <w:textAlignment w:val="center"/>
              <w:rPr>
                <w:color w:val="000000"/>
                <w:lang w:eastAsia="zh-CN"/>
              </w:rPr>
            </w:pPr>
            <w:r>
              <w:rPr>
                <w:rFonts w:hint="eastAsia"/>
                <w:color w:val="000000"/>
                <w:lang w:eastAsia="zh-CN"/>
              </w:rPr>
              <w:t>力士气泡爽肤香氛沐浴露白桃香770g</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AE35769">
            <w:pPr>
              <w:widowControl/>
              <w:jc w:val="center"/>
              <w:textAlignment w:val="center"/>
              <w:rPr>
                <w:color w:val="000000"/>
              </w:rPr>
            </w:pPr>
            <w:r>
              <w:rPr>
                <w:rFonts w:hint="eastAsia"/>
                <w:color w:val="000000"/>
                <w:lang w:eastAsia="zh-CN"/>
              </w:rPr>
              <w:t>770g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F440ECD">
            <w:pPr>
              <w:jc w:val="center"/>
              <w:rPr>
                <w:color w:val="000000"/>
              </w:rPr>
            </w:pPr>
            <w:r>
              <w:rPr>
                <w:color w:val="000000"/>
                <w:lang w:eastAsia="zh-CN"/>
              </w:rPr>
              <w:drawing>
                <wp:anchor distT="0" distB="0" distL="114300" distR="114300" simplePos="0" relativeHeight="251725824" behindDoc="0" locked="0" layoutInCell="1" allowOverlap="1">
                  <wp:simplePos x="0" y="0"/>
                  <wp:positionH relativeFrom="column">
                    <wp:posOffset>165735</wp:posOffset>
                  </wp:positionH>
                  <wp:positionV relativeFrom="paragraph">
                    <wp:posOffset>-184785</wp:posOffset>
                  </wp:positionV>
                  <wp:extent cx="835025" cy="676275"/>
                  <wp:effectExtent l="19050" t="0" r="3175" b="0"/>
                  <wp:wrapNone/>
                  <wp:docPr id="80" name="图片_48"/>
                  <wp:cNvGraphicFramePr/>
                  <a:graphic xmlns:a="http://schemas.openxmlformats.org/drawingml/2006/main">
                    <a:graphicData uri="http://schemas.openxmlformats.org/drawingml/2006/picture">
                      <pic:pic xmlns:pic="http://schemas.openxmlformats.org/drawingml/2006/picture">
                        <pic:nvPicPr>
                          <pic:cNvPr id="80" name="图片_48"/>
                          <pic:cNvPicPr/>
                        </pic:nvPicPr>
                        <pic:blipFill>
                          <a:blip r:embed="rId12" cstate="print"/>
                          <a:stretch>
                            <a:fillRect/>
                          </a:stretch>
                        </pic:blipFill>
                        <pic:spPr>
                          <a:xfrm>
                            <a:off x="0" y="0"/>
                            <a:ext cx="835025" cy="676275"/>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47B3786">
            <w:pPr>
              <w:widowControl/>
              <w:jc w:val="center"/>
              <w:textAlignment w:val="center"/>
              <w:rPr>
                <w:color w:val="000000"/>
                <w:lang w:eastAsia="zh-CN"/>
              </w:rPr>
            </w:pPr>
            <w:r>
              <w:rPr>
                <w:rFonts w:hint="eastAsia"/>
                <w:color w:val="00000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1C30C5BB">
            <w:pPr>
              <w:widowControl/>
              <w:jc w:val="center"/>
              <w:textAlignment w:val="center"/>
              <w:rPr>
                <w:color w:val="000000"/>
              </w:rPr>
            </w:pPr>
          </w:p>
        </w:tc>
        <w:tc>
          <w:tcPr>
            <w:tcW w:w="1119" w:type="dxa"/>
            <w:tcBorders>
              <w:top w:val="single" w:color="auto" w:sz="4" w:space="0"/>
              <w:left w:val="nil"/>
              <w:bottom w:val="single" w:color="auto" w:sz="4" w:space="0"/>
              <w:right w:val="single" w:color="auto" w:sz="4" w:space="0"/>
            </w:tcBorders>
            <w:vAlign w:val="center"/>
          </w:tcPr>
          <w:p w14:paraId="49A573AB">
            <w:pPr>
              <w:widowControl/>
              <w:jc w:val="center"/>
              <w:textAlignment w:val="center"/>
              <w:rPr>
                <w:color w:val="000000"/>
                <w:lang w:eastAsia="zh-CN"/>
              </w:rPr>
            </w:pPr>
          </w:p>
        </w:tc>
      </w:tr>
      <w:tr w14:paraId="1F6A0431">
        <w:tblPrEx>
          <w:tblCellMar>
            <w:top w:w="0" w:type="dxa"/>
            <w:left w:w="0" w:type="dxa"/>
            <w:bottom w:w="0" w:type="dxa"/>
            <w:right w:w="0" w:type="dxa"/>
          </w:tblCellMar>
        </w:tblPrEx>
        <w:trPr>
          <w:trHeight w:val="1542"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5D163B5">
            <w:pPr>
              <w:widowControl/>
              <w:jc w:val="center"/>
              <w:textAlignment w:val="center"/>
              <w:rPr>
                <w:color w:val="000000"/>
              </w:rPr>
            </w:pPr>
            <w:r>
              <w:rPr>
                <w:rFonts w:hint="eastAsia"/>
                <w:color w:val="000000"/>
                <w:lang w:eastAsia="zh-CN"/>
              </w:rPr>
              <w:t>3</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FBD9E41">
            <w:pPr>
              <w:widowControl/>
              <w:jc w:val="center"/>
              <w:textAlignment w:val="center"/>
              <w:rPr>
                <w:color w:val="000000"/>
              </w:rPr>
            </w:pPr>
            <w:r>
              <w:rPr>
                <w:rFonts w:hint="eastAsia"/>
                <w:color w:val="000000"/>
                <w:lang w:eastAsia="zh-CN"/>
              </w:rPr>
              <w:t>洗发水</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5003B7E">
            <w:pPr>
              <w:widowControl/>
              <w:jc w:val="center"/>
              <w:textAlignment w:val="center"/>
              <w:rPr>
                <w:color w:val="000000"/>
                <w:lang w:eastAsia="zh-CN"/>
              </w:rPr>
            </w:pPr>
            <w:r>
              <w:rPr>
                <w:rFonts w:hint="eastAsia"/>
                <w:color w:val="000000"/>
                <w:lang w:eastAsia="zh-CN"/>
              </w:rPr>
              <w:t>巴黎欧莱雅玻尿酸水光洗发露</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3B69114">
            <w:pPr>
              <w:widowControl/>
              <w:jc w:val="center"/>
              <w:textAlignment w:val="center"/>
              <w:rPr>
                <w:color w:val="000000"/>
              </w:rPr>
            </w:pPr>
            <w:r>
              <w:rPr>
                <w:rFonts w:hint="eastAsia"/>
                <w:color w:val="000000"/>
                <w:lang w:eastAsia="zh-CN"/>
              </w:rPr>
              <w:t>440ml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2E43F78">
            <w:pPr>
              <w:widowControl/>
              <w:jc w:val="center"/>
              <w:textAlignment w:val="center"/>
              <w:rPr>
                <w:color w:val="000000"/>
              </w:rPr>
            </w:pPr>
            <w:r>
              <w:rPr>
                <w:color w:val="000000"/>
                <w:lang w:eastAsia="zh-CN"/>
              </w:rPr>
              <w:drawing>
                <wp:anchor distT="0" distB="0" distL="114300" distR="114300" simplePos="0" relativeHeight="251724800" behindDoc="0" locked="0" layoutInCell="1" allowOverlap="1">
                  <wp:simplePos x="0" y="0"/>
                  <wp:positionH relativeFrom="column">
                    <wp:posOffset>318135</wp:posOffset>
                  </wp:positionH>
                  <wp:positionV relativeFrom="paragraph">
                    <wp:posOffset>0</wp:posOffset>
                  </wp:positionV>
                  <wp:extent cx="476250" cy="714375"/>
                  <wp:effectExtent l="0" t="0" r="0" b="0"/>
                  <wp:wrapNone/>
                  <wp:docPr id="79" name="图片_46"/>
                  <wp:cNvGraphicFramePr/>
                  <a:graphic xmlns:a="http://schemas.openxmlformats.org/drawingml/2006/main">
                    <a:graphicData uri="http://schemas.openxmlformats.org/drawingml/2006/picture">
                      <pic:pic xmlns:pic="http://schemas.openxmlformats.org/drawingml/2006/picture">
                        <pic:nvPicPr>
                          <pic:cNvPr id="79" name="图片_46"/>
                          <pic:cNvPicPr/>
                        </pic:nvPicPr>
                        <pic:blipFill>
                          <a:blip r:embed="rId22" cstate="print"/>
                          <a:stretch>
                            <a:fillRect/>
                          </a:stretch>
                        </pic:blipFill>
                        <pic:spPr>
                          <a:xfrm>
                            <a:off x="0" y="0"/>
                            <a:ext cx="476250" cy="714375"/>
                          </a:xfrm>
                          <a:prstGeom prst="rect">
                            <a:avLst/>
                          </a:prstGeom>
                          <a:noFill/>
                          <a:ln>
                            <a:noFill/>
                          </a:ln>
                        </pic:spPr>
                      </pic:pic>
                    </a:graphicData>
                  </a:graphic>
                </wp:anchor>
              </w:drawing>
            </w:r>
          </w:p>
        </w:tc>
        <w:tc>
          <w:tcPr>
            <w:tcW w:w="708"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BC7C618">
            <w:pPr>
              <w:widowControl/>
              <w:jc w:val="center"/>
              <w:textAlignment w:val="center"/>
              <w:rPr>
                <w:color w:val="000000"/>
              </w:rPr>
            </w:pPr>
            <w:r>
              <w:rPr>
                <w:rFonts w:hint="eastAsia"/>
                <w:color w:val="000000"/>
                <w:lang w:eastAsia="zh-CN"/>
              </w:rPr>
              <w:t>1</w:t>
            </w:r>
          </w:p>
        </w:tc>
        <w:tc>
          <w:tcPr>
            <w:tcW w:w="1401" w:type="dxa"/>
            <w:gridSpan w:val="2"/>
            <w:tcBorders>
              <w:top w:val="single" w:color="auto" w:sz="4" w:space="0"/>
              <w:left w:val="nil"/>
              <w:bottom w:val="single" w:color="auto" w:sz="4" w:space="0"/>
              <w:right w:val="single" w:color="auto" w:sz="4" w:space="0"/>
            </w:tcBorders>
            <w:vAlign w:val="center"/>
          </w:tcPr>
          <w:p w14:paraId="39566C29">
            <w:pPr>
              <w:widowControl/>
              <w:jc w:val="center"/>
              <w:textAlignment w:val="center"/>
              <w:rPr>
                <w:color w:val="000000"/>
              </w:rPr>
            </w:pPr>
          </w:p>
        </w:tc>
        <w:tc>
          <w:tcPr>
            <w:tcW w:w="1119" w:type="dxa"/>
            <w:tcBorders>
              <w:top w:val="single" w:color="auto" w:sz="4" w:space="0"/>
              <w:left w:val="nil"/>
              <w:bottom w:val="single" w:color="auto" w:sz="4" w:space="0"/>
              <w:right w:val="single" w:color="auto" w:sz="4" w:space="0"/>
            </w:tcBorders>
            <w:vAlign w:val="center"/>
          </w:tcPr>
          <w:p w14:paraId="1830C137">
            <w:pPr>
              <w:widowControl/>
              <w:jc w:val="center"/>
              <w:textAlignment w:val="center"/>
              <w:rPr>
                <w:color w:val="000000"/>
                <w:lang w:eastAsia="zh-CN"/>
              </w:rPr>
            </w:pPr>
          </w:p>
        </w:tc>
      </w:tr>
      <w:tr w14:paraId="0C109AD0">
        <w:tblPrEx>
          <w:tblCellMar>
            <w:top w:w="0" w:type="dxa"/>
            <w:left w:w="0" w:type="dxa"/>
            <w:bottom w:w="0" w:type="dxa"/>
            <w:right w:w="0" w:type="dxa"/>
          </w:tblCellMar>
        </w:tblPrEx>
        <w:trPr>
          <w:trHeight w:val="600" w:hRule="atLeast"/>
        </w:trPr>
        <w:tc>
          <w:tcPr>
            <w:tcW w:w="10689" w:type="dxa"/>
            <w:gridSpan w:val="9"/>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295E505">
            <w:pPr>
              <w:widowControl/>
              <w:jc w:val="center"/>
              <w:rPr>
                <w:rFonts w:asciiTheme="minorEastAsia" w:hAnsiTheme="minorEastAsia" w:eastAsiaTheme="minorEastAsia"/>
                <w:color w:val="000000"/>
                <w:lang w:eastAsia="zh-CN"/>
              </w:rPr>
            </w:pPr>
            <w:r>
              <w:rPr>
                <w:rFonts w:hint="eastAsia"/>
                <w:color w:val="000000"/>
                <w:lang w:eastAsia="zh-CN"/>
              </w:rPr>
              <w:t>小计：人民币</w:t>
            </w:r>
            <w:r>
              <w:rPr>
                <w:rFonts w:hint="eastAsia"/>
                <w:color w:val="000000"/>
                <w:u w:val="single"/>
                <w:lang w:eastAsia="zh-CN"/>
              </w:rPr>
              <w:t xml:space="preserve">     </w:t>
            </w:r>
            <w:r>
              <w:rPr>
                <w:rFonts w:hint="eastAsia"/>
                <w:color w:val="000000"/>
                <w:lang w:eastAsia="zh-CN"/>
              </w:rPr>
              <w:t>元 （含税价）</w:t>
            </w:r>
          </w:p>
        </w:tc>
      </w:tr>
      <w:tr w14:paraId="46BD9FE1">
        <w:tblPrEx>
          <w:tblCellMar>
            <w:top w:w="0" w:type="dxa"/>
            <w:left w:w="0" w:type="dxa"/>
            <w:bottom w:w="0" w:type="dxa"/>
            <w:right w:w="0" w:type="dxa"/>
          </w:tblCellMar>
        </w:tblPrEx>
        <w:trPr>
          <w:trHeight w:val="600" w:hRule="atLeast"/>
        </w:trPr>
        <w:tc>
          <w:tcPr>
            <w:tcW w:w="5629" w:type="dxa"/>
            <w:gridSpan w:val="4"/>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CF5DAE1">
            <w:pPr>
              <w:widowControl/>
              <w:ind w:firstLine="1623" w:firstLineChars="735"/>
              <w:textAlignment w:val="center"/>
              <w:rPr>
                <w:color w:val="000000"/>
                <w:lang w:eastAsia="zh-CN"/>
              </w:rPr>
            </w:pPr>
            <w:r>
              <w:rPr>
                <w:rFonts w:hint="eastAsia"/>
                <w:b/>
                <w:bCs/>
                <w:color w:val="FF0000"/>
                <w:lang w:eastAsia="zh-CN"/>
              </w:rPr>
              <w:t>3A预估数量为1份</w:t>
            </w:r>
          </w:p>
        </w:tc>
        <w:tc>
          <w:tcPr>
            <w:tcW w:w="5060" w:type="dxa"/>
            <w:gridSpan w:val="5"/>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185E2E0">
            <w:pPr>
              <w:widowControl/>
              <w:jc w:val="center"/>
              <w:rPr>
                <w:rFonts w:asciiTheme="minorEastAsia" w:hAnsiTheme="minorEastAsia" w:eastAsiaTheme="minorEastAsia"/>
                <w:color w:val="000000"/>
              </w:rPr>
            </w:pPr>
            <w:r>
              <w:rPr>
                <w:rFonts w:hint="eastAsia"/>
                <w:b/>
                <w:bCs/>
                <w:color w:val="FF0000"/>
                <w:lang w:eastAsia="zh-CN"/>
              </w:rPr>
              <w:t>合计：</w:t>
            </w:r>
            <w:r>
              <w:rPr>
                <w:rFonts w:hint="eastAsia"/>
                <w:b/>
                <w:bCs/>
                <w:color w:val="FF0000"/>
                <w:u w:val="single"/>
                <w:lang w:eastAsia="zh-CN"/>
              </w:rPr>
              <w:t xml:space="preserve">     </w:t>
            </w:r>
            <w:r>
              <w:rPr>
                <w:rFonts w:hint="eastAsia"/>
                <w:b/>
                <w:bCs/>
                <w:color w:val="FF0000"/>
                <w:lang w:eastAsia="zh-CN"/>
              </w:rPr>
              <w:t>元（含税价）</w:t>
            </w:r>
          </w:p>
        </w:tc>
      </w:tr>
      <w:tr w14:paraId="383ED359">
        <w:tblPrEx>
          <w:tblCellMar>
            <w:top w:w="0" w:type="dxa"/>
            <w:left w:w="0" w:type="dxa"/>
            <w:bottom w:w="0" w:type="dxa"/>
            <w:right w:w="0" w:type="dxa"/>
          </w:tblCellMar>
        </w:tblPrEx>
        <w:trPr>
          <w:trHeight w:val="600" w:hRule="atLeast"/>
        </w:trPr>
        <w:tc>
          <w:tcPr>
            <w:tcW w:w="10689" w:type="dxa"/>
            <w:gridSpan w:val="9"/>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04BB7DA">
            <w:pPr>
              <w:ind w:left="125" w:leftChars="57"/>
              <w:rPr>
                <w:color w:val="000000"/>
                <w:lang w:eastAsia="zh-CN"/>
              </w:rPr>
            </w:pPr>
            <w:r>
              <w:rPr>
                <w:rFonts w:hint="eastAsia" w:asciiTheme="minorEastAsia" w:hAnsiTheme="minorEastAsia" w:eastAsiaTheme="minorEastAsia"/>
                <w:b/>
                <w:bCs/>
                <w:color w:val="000000"/>
                <w:sz w:val="32"/>
                <w:szCs w:val="32"/>
                <w:lang w:eastAsia="zh-CN"/>
              </w:rPr>
              <w:t>2A单项控制价（90元/份）</w:t>
            </w:r>
          </w:p>
        </w:tc>
      </w:tr>
      <w:tr w14:paraId="24FCD5BC">
        <w:tblPrEx>
          <w:tblCellMar>
            <w:top w:w="0" w:type="dxa"/>
            <w:left w:w="0" w:type="dxa"/>
            <w:bottom w:w="0" w:type="dxa"/>
            <w:right w:w="0" w:type="dxa"/>
          </w:tblCellMar>
        </w:tblPrEx>
        <w:trPr>
          <w:trHeight w:val="600"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4D5DAE4">
            <w:pPr>
              <w:jc w:val="center"/>
              <w:rPr>
                <w:color w:val="000000"/>
                <w:sz w:val="24"/>
              </w:rPr>
            </w:pPr>
            <w:r>
              <w:rPr>
                <w:rFonts w:hint="eastAsia"/>
                <w:color w:val="000000"/>
              </w:rPr>
              <w:t>序号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77EE01A">
            <w:pPr>
              <w:jc w:val="center"/>
              <w:rPr>
                <w:color w:val="000000"/>
                <w:sz w:val="24"/>
              </w:rPr>
            </w:pPr>
            <w:r>
              <w:rPr>
                <w:rFonts w:hint="eastAsia"/>
                <w:color w:val="000000"/>
              </w:rPr>
              <w:t>项目</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EB4A738">
            <w:pPr>
              <w:jc w:val="center"/>
              <w:rPr>
                <w:color w:val="000000"/>
                <w:sz w:val="24"/>
              </w:rPr>
            </w:pPr>
            <w:r>
              <w:rPr>
                <w:rFonts w:hint="eastAsia"/>
                <w:color w:val="000000"/>
              </w:rPr>
              <w:t>名称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1E4FBE1">
            <w:pPr>
              <w:jc w:val="center"/>
              <w:rPr>
                <w:color w:val="000000"/>
                <w:sz w:val="24"/>
              </w:rPr>
            </w:pPr>
            <w:r>
              <w:rPr>
                <w:rFonts w:hint="eastAsia"/>
                <w:color w:val="000000"/>
              </w:rPr>
              <w:t>规格</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6310E1E">
            <w:pPr>
              <w:jc w:val="center"/>
              <w:rPr>
                <w:color w:val="000000"/>
                <w:sz w:val="24"/>
                <w:lang w:eastAsia="zh-CN"/>
              </w:rPr>
            </w:pPr>
            <w:r>
              <w:rPr>
                <w:rFonts w:hint="eastAsia"/>
                <w:color w:val="000000"/>
                <w:sz w:val="24"/>
                <w:lang w:eastAsia="zh-CN"/>
              </w:rPr>
              <w:t>图片</w:t>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196C09B">
            <w:pPr>
              <w:jc w:val="center"/>
              <w:rPr>
                <w:color w:val="000000"/>
                <w:sz w:val="24"/>
                <w:lang w:eastAsia="zh-CN"/>
              </w:rPr>
            </w:pPr>
            <w:r>
              <w:rPr>
                <w:rFonts w:hint="eastAsia"/>
                <w:color w:val="000000"/>
                <w:lang w:eastAsia="zh-CN"/>
              </w:rPr>
              <w:t>数量</w:t>
            </w:r>
          </w:p>
        </w:tc>
        <w:tc>
          <w:tcPr>
            <w:tcW w:w="975" w:type="dxa"/>
            <w:tcBorders>
              <w:top w:val="single" w:color="auto" w:sz="4" w:space="0"/>
              <w:left w:val="nil"/>
              <w:bottom w:val="single" w:color="auto" w:sz="4" w:space="0"/>
              <w:right w:val="single" w:color="auto" w:sz="4" w:space="0"/>
            </w:tcBorders>
            <w:vAlign w:val="center"/>
          </w:tcPr>
          <w:p w14:paraId="50E567FE">
            <w:pPr>
              <w:ind w:firstLine="220" w:firstLineChars="100"/>
              <w:rPr>
                <w:color w:val="000000"/>
                <w:lang w:eastAsia="zh-CN"/>
              </w:rPr>
            </w:pPr>
            <w:r>
              <w:rPr>
                <w:rFonts w:hint="eastAsia"/>
                <w:color w:val="000000"/>
                <w:lang w:eastAsia="zh-CN"/>
              </w:rPr>
              <w:t>单价（含税）</w:t>
            </w:r>
          </w:p>
        </w:tc>
        <w:tc>
          <w:tcPr>
            <w:tcW w:w="1119" w:type="dxa"/>
            <w:tcBorders>
              <w:top w:val="single" w:color="auto" w:sz="4" w:space="0"/>
              <w:left w:val="nil"/>
              <w:bottom w:val="single" w:color="auto" w:sz="4" w:space="0"/>
              <w:right w:val="single" w:color="auto" w:sz="4" w:space="0"/>
            </w:tcBorders>
            <w:vAlign w:val="center"/>
          </w:tcPr>
          <w:p w14:paraId="5EC5A531">
            <w:pPr>
              <w:ind w:left="330" w:leftChars="100" w:hanging="110" w:hangingChars="50"/>
              <w:jc w:val="center"/>
              <w:rPr>
                <w:color w:val="000000"/>
                <w:lang w:eastAsia="zh-CN"/>
              </w:rPr>
            </w:pPr>
            <w:r>
              <w:rPr>
                <w:rFonts w:hint="eastAsia"/>
                <w:color w:val="000000"/>
                <w:lang w:eastAsia="zh-CN"/>
              </w:rPr>
              <w:t>小计（元）</w:t>
            </w:r>
          </w:p>
        </w:tc>
      </w:tr>
      <w:tr w14:paraId="07DAFC8C">
        <w:tblPrEx>
          <w:tblCellMar>
            <w:top w:w="0" w:type="dxa"/>
            <w:left w:w="0" w:type="dxa"/>
            <w:bottom w:w="0" w:type="dxa"/>
            <w:right w:w="0" w:type="dxa"/>
          </w:tblCellMar>
        </w:tblPrEx>
        <w:trPr>
          <w:trHeight w:val="1379"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9DC18D5">
            <w:pPr>
              <w:widowControl/>
              <w:jc w:val="center"/>
              <w:textAlignment w:val="center"/>
              <w:rPr>
                <w:color w:val="000000"/>
              </w:rPr>
            </w:pPr>
            <w:r>
              <w:rPr>
                <w:rFonts w:hint="eastAsia"/>
                <w:color w:val="000000"/>
                <w:lang w:eastAsia="zh-CN"/>
              </w:rPr>
              <w:t>1</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F12691C">
            <w:pPr>
              <w:widowControl/>
              <w:jc w:val="center"/>
              <w:textAlignment w:val="center"/>
              <w:rPr>
                <w:color w:val="000000"/>
              </w:rPr>
            </w:pPr>
            <w:r>
              <w:rPr>
                <w:rFonts w:hint="eastAsia"/>
                <w:color w:val="000000"/>
                <w:lang w:eastAsia="zh-CN"/>
              </w:rPr>
              <w:t>洗衣液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F046E00">
            <w:pPr>
              <w:widowControl/>
              <w:jc w:val="center"/>
              <w:textAlignment w:val="center"/>
              <w:rPr>
                <w:color w:val="000000"/>
                <w:lang w:eastAsia="zh-CN"/>
              </w:rPr>
            </w:pPr>
            <w:r>
              <w:rPr>
                <w:rFonts w:hint="eastAsia"/>
                <w:color w:val="000000"/>
                <w:lang w:eastAsia="zh-CN"/>
              </w:rPr>
              <w:t>立白大师香氛天然洗衣液</w:t>
            </w:r>
            <w:r>
              <w:rPr>
                <w:rFonts w:hint="eastAsia"/>
                <w:color w:val="000000"/>
                <w:lang w:eastAsia="zh-CN"/>
              </w:rPr>
              <w:br w:type="textWrapping"/>
            </w:r>
            <w:r>
              <w:rPr>
                <w:rFonts w:hint="eastAsia"/>
                <w:color w:val="000000"/>
                <w:lang w:eastAsia="zh-CN"/>
              </w:rPr>
              <w:t>（梦幻格拉斯玫瑰）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C92FF73">
            <w:pPr>
              <w:widowControl/>
              <w:jc w:val="center"/>
              <w:textAlignment w:val="center"/>
              <w:rPr>
                <w:color w:val="000000"/>
              </w:rPr>
            </w:pPr>
            <w:r>
              <w:rPr>
                <w:rFonts w:hint="eastAsia"/>
                <w:color w:val="000000"/>
                <w:lang w:eastAsia="zh-CN"/>
              </w:rPr>
              <w:t>2.88kg*1</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0B41624">
            <w:pPr>
              <w:widowControl/>
              <w:jc w:val="center"/>
              <w:textAlignment w:val="center"/>
              <w:rPr>
                <w:color w:val="000000"/>
              </w:rPr>
            </w:pPr>
            <w:r>
              <w:rPr>
                <w:color w:val="000000"/>
                <w:lang w:eastAsia="zh-CN"/>
              </w:rPr>
              <w:drawing>
                <wp:anchor distT="0" distB="0" distL="114300" distR="114300" simplePos="0" relativeHeight="251726848" behindDoc="0" locked="0" layoutInCell="1" allowOverlap="1">
                  <wp:simplePos x="0" y="0"/>
                  <wp:positionH relativeFrom="column">
                    <wp:posOffset>99060</wp:posOffset>
                  </wp:positionH>
                  <wp:positionV relativeFrom="paragraph">
                    <wp:posOffset>-99695</wp:posOffset>
                  </wp:positionV>
                  <wp:extent cx="971550" cy="723900"/>
                  <wp:effectExtent l="19050" t="0" r="0" b="0"/>
                  <wp:wrapNone/>
                  <wp:docPr id="81" name="图片_50"/>
                  <wp:cNvGraphicFramePr/>
                  <a:graphic xmlns:a="http://schemas.openxmlformats.org/drawingml/2006/main">
                    <a:graphicData uri="http://schemas.openxmlformats.org/drawingml/2006/picture">
                      <pic:pic xmlns:pic="http://schemas.openxmlformats.org/drawingml/2006/picture">
                        <pic:nvPicPr>
                          <pic:cNvPr id="81" name="图片_50"/>
                          <pic:cNvPicPr/>
                        </pic:nvPicPr>
                        <pic:blipFill>
                          <a:blip r:embed="rId19" cstate="print"/>
                          <a:stretch>
                            <a:fillRect/>
                          </a:stretch>
                        </pic:blipFill>
                        <pic:spPr>
                          <a:xfrm>
                            <a:off x="0" y="0"/>
                            <a:ext cx="971550" cy="723900"/>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9DE08B9">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3A8E1795">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0DACFE90">
            <w:pPr>
              <w:widowControl/>
              <w:jc w:val="center"/>
              <w:rPr>
                <w:rFonts w:asciiTheme="minorEastAsia" w:hAnsiTheme="minorEastAsia" w:eastAsiaTheme="minorEastAsia"/>
                <w:color w:val="000000"/>
                <w:sz w:val="18"/>
                <w:szCs w:val="18"/>
              </w:rPr>
            </w:pPr>
          </w:p>
        </w:tc>
      </w:tr>
      <w:tr w14:paraId="719497AB">
        <w:tblPrEx>
          <w:tblCellMar>
            <w:top w:w="0" w:type="dxa"/>
            <w:left w:w="0" w:type="dxa"/>
            <w:bottom w:w="0" w:type="dxa"/>
            <w:right w:w="0" w:type="dxa"/>
          </w:tblCellMar>
        </w:tblPrEx>
        <w:trPr>
          <w:trHeight w:val="1257"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2D17062">
            <w:pPr>
              <w:widowControl/>
              <w:jc w:val="center"/>
              <w:textAlignment w:val="center"/>
              <w:rPr>
                <w:color w:val="000000"/>
              </w:rPr>
            </w:pPr>
            <w:r>
              <w:rPr>
                <w:rFonts w:hint="eastAsia"/>
                <w:color w:val="000000"/>
                <w:lang w:eastAsia="zh-CN"/>
              </w:rPr>
              <w:t>2</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5A8BCB1">
            <w:pPr>
              <w:widowControl/>
              <w:jc w:val="center"/>
              <w:textAlignment w:val="center"/>
              <w:rPr>
                <w:color w:val="000000"/>
              </w:rPr>
            </w:pPr>
            <w:r>
              <w:rPr>
                <w:rFonts w:hint="eastAsia"/>
                <w:color w:val="000000"/>
                <w:lang w:eastAsia="zh-CN"/>
              </w:rPr>
              <w:t>沐浴露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804AF3F">
            <w:pPr>
              <w:widowControl/>
              <w:jc w:val="center"/>
              <w:textAlignment w:val="center"/>
              <w:rPr>
                <w:color w:val="000000"/>
                <w:lang w:eastAsia="zh-CN"/>
              </w:rPr>
            </w:pPr>
            <w:r>
              <w:rPr>
                <w:rFonts w:hint="eastAsia"/>
                <w:color w:val="000000"/>
                <w:lang w:eastAsia="zh-CN"/>
              </w:rPr>
              <w:t>力士气泡爽肤香氛沐浴露白桃香770g</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E583ED3">
            <w:pPr>
              <w:widowControl/>
              <w:jc w:val="center"/>
              <w:textAlignment w:val="center"/>
              <w:rPr>
                <w:color w:val="000000"/>
              </w:rPr>
            </w:pPr>
            <w:r>
              <w:rPr>
                <w:rFonts w:hint="eastAsia"/>
                <w:color w:val="000000"/>
                <w:lang w:eastAsia="zh-CN"/>
              </w:rPr>
              <w:t>770g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DF3648B">
            <w:pPr>
              <w:jc w:val="center"/>
              <w:rPr>
                <w:color w:val="000000"/>
              </w:rPr>
            </w:pPr>
            <w:r>
              <w:rPr>
                <w:color w:val="000000"/>
                <w:lang w:eastAsia="zh-CN"/>
              </w:rPr>
              <w:drawing>
                <wp:anchor distT="0" distB="0" distL="114300" distR="114300" simplePos="0" relativeHeight="251727872" behindDoc="0" locked="0" layoutInCell="1" allowOverlap="1">
                  <wp:simplePos x="0" y="0"/>
                  <wp:positionH relativeFrom="column">
                    <wp:posOffset>327660</wp:posOffset>
                  </wp:positionH>
                  <wp:positionV relativeFrom="paragraph">
                    <wp:posOffset>53975</wp:posOffset>
                  </wp:positionV>
                  <wp:extent cx="476250" cy="771525"/>
                  <wp:effectExtent l="0" t="0" r="0" b="0"/>
                  <wp:wrapNone/>
                  <wp:docPr id="82" name="图片_49"/>
                  <wp:cNvGraphicFramePr/>
                  <a:graphic xmlns:a="http://schemas.openxmlformats.org/drawingml/2006/main">
                    <a:graphicData uri="http://schemas.openxmlformats.org/drawingml/2006/picture">
                      <pic:pic xmlns:pic="http://schemas.openxmlformats.org/drawingml/2006/picture">
                        <pic:nvPicPr>
                          <pic:cNvPr id="82" name="图片_49"/>
                          <pic:cNvPicPr/>
                        </pic:nvPicPr>
                        <pic:blipFill>
                          <a:blip r:embed="rId22" cstate="print"/>
                          <a:stretch>
                            <a:fillRect/>
                          </a:stretch>
                        </pic:blipFill>
                        <pic:spPr>
                          <a:xfrm>
                            <a:off x="0" y="0"/>
                            <a:ext cx="476250" cy="771525"/>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618CEF4">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34090B7E">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0D125AA9">
            <w:pPr>
              <w:widowControl/>
              <w:jc w:val="center"/>
              <w:rPr>
                <w:rFonts w:asciiTheme="minorEastAsia" w:hAnsiTheme="minorEastAsia" w:eastAsiaTheme="minorEastAsia"/>
                <w:color w:val="000000"/>
                <w:sz w:val="18"/>
                <w:szCs w:val="18"/>
              </w:rPr>
            </w:pPr>
          </w:p>
        </w:tc>
      </w:tr>
      <w:tr w14:paraId="5CCBE42A">
        <w:tblPrEx>
          <w:tblCellMar>
            <w:top w:w="0" w:type="dxa"/>
            <w:left w:w="0" w:type="dxa"/>
            <w:bottom w:w="0" w:type="dxa"/>
            <w:right w:w="0" w:type="dxa"/>
          </w:tblCellMar>
        </w:tblPrEx>
        <w:trPr>
          <w:trHeight w:val="1389"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F31C346">
            <w:pPr>
              <w:widowControl/>
              <w:jc w:val="center"/>
              <w:textAlignment w:val="center"/>
              <w:rPr>
                <w:color w:val="000000"/>
              </w:rPr>
            </w:pPr>
            <w:r>
              <w:rPr>
                <w:rFonts w:hint="eastAsia"/>
                <w:color w:val="000000"/>
                <w:lang w:eastAsia="zh-CN"/>
              </w:rPr>
              <w:t>3</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96B65F8">
            <w:pPr>
              <w:widowControl/>
              <w:jc w:val="center"/>
              <w:textAlignment w:val="center"/>
              <w:rPr>
                <w:color w:val="000000"/>
              </w:rPr>
            </w:pPr>
            <w:r>
              <w:rPr>
                <w:rFonts w:hint="eastAsia"/>
                <w:color w:val="000000"/>
                <w:lang w:eastAsia="zh-CN"/>
              </w:rPr>
              <w:t>抽纸</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71FFBE5">
            <w:pPr>
              <w:widowControl/>
              <w:jc w:val="center"/>
              <w:textAlignment w:val="center"/>
              <w:rPr>
                <w:color w:val="000000"/>
                <w:lang w:eastAsia="zh-CN"/>
              </w:rPr>
            </w:pPr>
            <w:r>
              <w:rPr>
                <w:rFonts w:hint="eastAsia"/>
                <w:color w:val="000000"/>
                <w:lang w:eastAsia="zh-CN"/>
              </w:rPr>
              <w:t>心相印茶语丝享系列三层压花抽纸M码</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1E67A8F">
            <w:pPr>
              <w:widowControl/>
              <w:jc w:val="center"/>
              <w:textAlignment w:val="center"/>
              <w:rPr>
                <w:color w:val="000000"/>
              </w:rPr>
            </w:pPr>
            <w:r>
              <w:rPr>
                <w:rFonts w:hint="eastAsia"/>
                <w:color w:val="000000"/>
                <w:lang w:eastAsia="zh-CN"/>
              </w:rPr>
              <w:t>120抽*8包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86F4AAA">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28896" behindDoc="0" locked="0" layoutInCell="1" allowOverlap="1">
                  <wp:simplePos x="0" y="0"/>
                  <wp:positionH relativeFrom="column">
                    <wp:posOffset>241935</wp:posOffset>
                  </wp:positionH>
                  <wp:positionV relativeFrom="paragraph">
                    <wp:posOffset>9525</wp:posOffset>
                  </wp:positionV>
                  <wp:extent cx="657225" cy="704850"/>
                  <wp:effectExtent l="19050" t="0" r="9525" b="0"/>
                  <wp:wrapNone/>
                  <wp:docPr id="83" name="图片_53"/>
                  <wp:cNvGraphicFramePr/>
                  <a:graphic xmlns:a="http://schemas.openxmlformats.org/drawingml/2006/main">
                    <a:graphicData uri="http://schemas.openxmlformats.org/drawingml/2006/picture">
                      <pic:pic xmlns:pic="http://schemas.openxmlformats.org/drawingml/2006/picture">
                        <pic:nvPicPr>
                          <pic:cNvPr id="83" name="图片_53"/>
                          <pic:cNvPicPr/>
                        </pic:nvPicPr>
                        <pic:blipFill>
                          <a:blip r:embed="rId21" cstate="print"/>
                          <a:stretch>
                            <a:fillRect/>
                          </a:stretch>
                        </pic:blipFill>
                        <pic:spPr>
                          <a:xfrm>
                            <a:off x="0" y="0"/>
                            <a:ext cx="657225" cy="704850"/>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04F9189">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7CA7469F">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02D4E991">
            <w:pPr>
              <w:widowControl/>
              <w:jc w:val="center"/>
              <w:rPr>
                <w:rFonts w:asciiTheme="minorEastAsia" w:hAnsiTheme="minorEastAsia" w:eastAsiaTheme="minorEastAsia"/>
                <w:color w:val="000000"/>
                <w:sz w:val="18"/>
                <w:szCs w:val="18"/>
              </w:rPr>
            </w:pPr>
          </w:p>
        </w:tc>
      </w:tr>
      <w:tr w14:paraId="50429431">
        <w:tblPrEx>
          <w:tblCellMar>
            <w:top w:w="0" w:type="dxa"/>
            <w:left w:w="0" w:type="dxa"/>
            <w:bottom w:w="0" w:type="dxa"/>
            <w:right w:w="0" w:type="dxa"/>
          </w:tblCellMar>
        </w:tblPrEx>
        <w:trPr>
          <w:trHeight w:val="600" w:hRule="atLeast"/>
        </w:trPr>
        <w:tc>
          <w:tcPr>
            <w:tcW w:w="10689" w:type="dxa"/>
            <w:gridSpan w:val="9"/>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3C9C5B1">
            <w:pPr>
              <w:widowControl/>
              <w:jc w:val="center"/>
              <w:rPr>
                <w:rFonts w:asciiTheme="minorEastAsia" w:hAnsiTheme="minorEastAsia" w:eastAsiaTheme="minorEastAsia"/>
                <w:color w:val="000000"/>
              </w:rPr>
            </w:pPr>
            <w:r>
              <w:rPr>
                <w:rFonts w:hint="eastAsia"/>
                <w:color w:val="000000"/>
                <w:lang w:eastAsia="zh-CN"/>
              </w:rPr>
              <w:t>小计：     元 （含税价）</w:t>
            </w:r>
          </w:p>
        </w:tc>
      </w:tr>
      <w:tr w14:paraId="657C63EE">
        <w:tblPrEx>
          <w:tblCellMar>
            <w:top w:w="0" w:type="dxa"/>
            <w:left w:w="0" w:type="dxa"/>
            <w:bottom w:w="0" w:type="dxa"/>
            <w:right w:w="0" w:type="dxa"/>
          </w:tblCellMar>
        </w:tblPrEx>
        <w:trPr>
          <w:trHeight w:val="600" w:hRule="atLeast"/>
        </w:trPr>
        <w:tc>
          <w:tcPr>
            <w:tcW w:w="5629" w:type="dxa"/>
            <w:gridSpan w:val="4"/>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CAD32D0">
            <w:pPr>
              <w:widowControl/>
              <w:ind w:firstLine="1840" w:firstLineChars="833"/>
              <w:textAlignment w:val="center"/>
              <w:rPr>
                <w:color w:val="000000"/>
                <w:lang w:eastAsia="zh-CN"/>
              </w:rPr>
            </w:pPr>
            <w:r>
              <w:rPr>
                <w:rFonts w:hint="eastAsia"/>
                <w:b/>
                <w:bCs/>
                <w:color w:val="FF0000"/>
                <w:lang w:eastAsia="zh-CN"/>
              </w:rPr>
              <w:t>2A预估数量2份</w:t>
            </w:r>
          </w:p>
        </w:tc>
        <w:tc>
          <w:tcPr>
            <w:tcW w:w="5060" w:type="dxa"/>
            <w:gridSpan w:val="5"/>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0EF5AF6">
            <w:pPr>
              <w:widowControl/>
              <w:jc w:val="center"/>
              <w:rPr>
                <w:rFonts w:asciiTheme="minorEastAsia" w:hAnsiTheme="minorEastAsia" w:eastAsiaTheme="minorEastAsia"/>
                <w:color w:val="000000"/>
              </w:rPr>
            </w:pPr>
            <w:r>
              <w:rPr>
                <w:rFonts w:hint="eastAsia"/>
                <w:b/>
                <w:bCs/>
                <w:color w:val="FF0000"/>
                <w:lang w:eastAsia="zh-CN"/>
              </w:rPr>
              <w:t>合计：   元（含税价）</w:t>
            </w:r>
          </w:p>
        </w:tc>
      </w:tr>
      <w:tr w14:paraId="4DAF6FFF">
        <w:tblPrEx>
          <w:tblCellMar>
            <w:top w:w="0" w:type="dxa"/>
            <w:left w:w="0" w:type="dxa"/>
            <w:bottom w:w="0" w:type="dxa"/>
            <w:right w:w="0" w:type="dxa"/>
          </w:tblCellMar>
        </w:tblPrEx>
        <w:trPr>
          <w:trHeight w:val="600" w:hRule="atLeast"/>
        </w:trPr>
        <w:tc>
          <w:tcPr>
            <w:tcW w:w="10689" w:type="dxa"/>
            <w:gridSpan w:val="9"/>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8BE64C1">
            <w:pPr>
              <w:widowControl/>
              <w:rPr>
                <w:rFonts w:asciiTheme="minorEastAsia" w:hAnsiTheme="minorEastAsia" w:eastAsiaTheme="minorEastAsia"/>
                <w:color w:val="000000"/>
                <w:sz w:val="18"/>
                <w:szCs w:val="18"/>
                <w:lang w:eastAsia="zh-CN"/>
              </w:rPr>
            </w:pPr>
            <w:r>
              <w:rPr>
                <w:rFonts w:hint="eastAsia" w:asciiTheme="minorEastAsia" w:hAnsiTheme="minorEastAsia" w:eastAsiaTheme="minorEastAsia"/>
                <w:color w:val="000000"/>
                <w:sz w:val="32"/>
                <w:szCs w:val="32"/>
                <w:lang w:eastAsia="zh-CN"/>
              </w:rPr>
              <w:t xml:space="preserve">6B </w:t>
            </w:r>
            <w:r>
              <w:rPr>
                <w:rFonts w:hint="eastAsia" w:asciiTheme="minorEastAsia" w:hAnsiTheme="minorEastAsia" w:eastAsiaTheme="minorEastAsia"/>
                <w:b/>
                <w:bCs/>
                <w:color w:val="000000"/>
                <w:sz w:val="32"/>
                <w:szCs w:val="32"/>
                <w:lang w:eastAsia="zh-CN"/>
              </w:rPr>
              <w:t>单项控制价（270元/份）</w:t>
            </w:r>
          </w:p>
        </w:tc>
      </w:tr>
      <w:tr w14:paraId="036739F1">
        <w:tblPrEx>
          <w:tblCellMar>
            <w:top w:w="0" w:type="dxa"/>
            <w:left w:w="0" w:type="dxa"/>
            <w:bottom w:w="0" w:type="dxa"/>
            <w:right w:w="0" w:type="dxa"/>
          </w:tblCellMar>
        </w:tblPrEx>
        <w:trPr>
          <w:trHeight w:val="600"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0A3E9473">
            <w:pPr>
              <w:jc w:val="center"/>
              <w:rPr>
                <w:color w:val="000000"/>
                <w:sz w:val="24"/>
              </w:rPr>
            </w:pPr>
            <w:r>
              <w:rPr>
                <w:rFonts w:hint="eastAsia"/>
                <w:color w:val="000000"/>
              </w:rPr>
              <w:t>序号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F0D1716">
            <w:pPr>
              <w:jc w:val="center"/>
              <w:rPr>
                <w:color w:val="000000"/>
                <w:sz w:val="24"/>
              </w:rPr>
            </w:pPr>
            <w:r>
              <w:rPr>
                <w:rFonts w:hint="eastAsia"/>
                <w:color w:val="000000"/>
              </w:rPr>
              <w:t>项目</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A2F9A74">
            <w:pPr>
              <w:jc w:val="center"/>
              <w:rPr>
                <w:color w:val="000000"/>
                <w:sz w:val="24"/>
              </w:rPr>
            </w:pPr>
            <w:r>
              <w:rPr>
                <w:rFonts w:hint="eastAsia"/>
                <w:color w:val="000000"/>
              </w:rPr>
              <w:t>名称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207991C">
            <w:pPr>
              <w:jc w:val="center"/>
              <w:rPr>
                <w:color w:val="000000"/>
                <w:sz w:val="24"/>
              </w:rPr>
            </w:pPr>
            <w:r>
              <w:rPr>
                <w:rFonts w:hint="eastAsia"/>
                <w:color w:val="000000"/>
              </w:rPr>
              <w:t>规格</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D15C4BF">
            <w:pPr>
              <w:jc w:val="center"/>
              <w:rPr>
                <w:color w:val="000000"/>
                <w:sz w:val="24"/>
                <w:lang w:eastAsia="zh-CN"/>
              </w:rPr>
            </w:pPr>
            <w:r>
              <w:rPr>
                <w:rFonts w:hint="eastAsia"/>
                <w:color w:val="000000"/>
                <w:sz w:val="24"/>
                <w:lang w:eastAsia="zh-CN"/>
              </w:rPr>
              <w:t>图片</w:t>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666F0DC">
            <w:pPr>
              <w:jc w:val="center"/>
              <w:rPr>
                <w:color w:val="000000"/>
                <w:sz w:val="24"/>
                <w:lang w:eastAsia="zh-CN"/>
              </w:rPr>
            </w:pPr>
            <w:r>
              <w:rPr>
                <w:rFonts w:hint="eastAsia"/>
                <w:color w:val="000000"/>
                <w:lang w:eastAsia="zh-CN"/>
              </w:rPr>
              <w:t>数量</w:t>
            </w:r>
          </w:p>
        </w:tc>
        <w:tc>
          <w:tcPr>
            <w:tcW w:w="975" w:type="dxa"/>
            <w:tcBorders>
              <w:top w:val="single" w:color="auto" w:sz="4" w:space="0"/>
              <w:left w:val="nil"/>
              <w:bottom w:val="single" w:color="auto" w:sz="4" w:space="0"/>
              <w:right w:val="single" w:color="auto" w:sz="4" w:space="0"/>
            </w:tcBorders>
            <w:vAlign w:val="center"/>
          </w:tcPr>
          <w:p w14:paraId="44A4E501">
            <w:pPr>
              <w:ind w:firstLine="220" w:firstLineChars="100"/>
              <w:rPr>
                <w:color w:val="000000"/>
                <w:lang w:eastAsia="zh-CN"/>
              </w:rPr>
            </w:pPr>
            <w:r>
              <w:rPr>
                <w:rFonts w:hint="eastAsia"/>
                <w:color w:val="000000"/>
                <w:lang w:eastAsia="zh-CN"/>
              </w:rPr>
              <w:t>单价（含税）</w:t>
            </w:r>
          </w:p>
        </w:tc>
        <w:tc>
          <w:tcPr>
            <w:tcW w:w="1119" w:type="dxa"/>
            <w:tcBorders>
              <w:top w:val="single" w:color="auto" w:sz="4" w:space="0"/>
              <w:left w:val="nil"/>
              <w:bottom w:val="single" w:color="auto" w:sz="4" w:space="0"/>
              <w:right w:val="single" w:color="auto" w:sz="4" w:space="0"/>
            </w:tcBorders>
            <w:vAlign w:val="center"/>
          </w:tcPr>
          <w:p w14:paraId="5A01E919">
            <w:pPr>
              <w:ind w:left="330" w:leftChars="100" w:hanging="110" w:hangingChars="50"/>
              <w:jc w:val="center"/>
              <w:rPr>
                <w:color w:val="000000"/>
                <w:lang w:eastAsia="zh-CN"/>
              </w:rPr>
            </w:pPr>
            <w:r>
              <w:rPr>
                <w:rFonts w:hint="eastAsia"/>
                <w:color w:val="000000"/>
                <w:lang w:eastAsia="zh-CN"/>
              </w:rPr>
              <w:t>小计（元）</w:t>
            </w:r>
          </w:p>
        </w:tc>
      </w:tr>
      <w:tr w14:paraId="27FAED94">
        <w:tblPrEx>
          <w:tblCellMar>
            <w:top w:w="0" w:type="dxa"/>
            <w:left w:w="0" w:type="dxa"/>
            <w:bottom w:w="0" w:type="dxa"/>
            <w:right w:w="0" w:type="dxa"/>
          </w:tblCellMar>
        </w:tblPrEx>
        <w:trPr>
          <w:trHeight w:val="194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66A7AECF">
            <w:pPr>
              <w:widowControl/>
              <w:jc w:val="center"/>
              <w:textAlignment w:val="center"/>
              <w:rPr>
                <w:color w:val="000000"/>
              </w:rPr>
            </w:pPr>
            <w:r>
              <w:rPr>
                <w:rFonts w:hint="eastAsia"/>
                <w:color w:val="000000"/>
                <w:lang w:eastAsia="zh-CN"/>
              </w:rPr>
              <w:t>1</w:t>
            </w:r>
          </w:p>
        </w:tc>
        <w:tc>
          <w:tcPr>
            <w:tcW w:w="1162" w:type="dxa"/>
            <w:vMerge w:val="restart"/>
            <w:tcBorders>
              <w:top w:val="single" w:color="auto" w:sz="4" w:space="0"/>
              <w:left w:val="nil"/>
              <w:right w:val="single" w:color="auto" w:sz="4" w:space="0"/>
            </w:tcBorders>
            <w:shd w:val="clear" w:color="auto" w:fill="auto"/>
            <w:noWrap/>
            <w:tcMar>
              <w:top w:w="16" w:type="dxa"/>
              <w:left w:w="16" w:type="dxa"/>
              <w:bottom w:w="0" w:type="dxa"/>
              <w:right w:w="16" w:type="dxa"/>
            </w:tcMar>
            <w:vAlign w:val="center"/>
          </w:tcPr>
          <w:p w14:paraId="1E75116B">
            <w:pPr>
              <w:widowControl/>
              <w:jc w:val="center"/>
              <w:textAlignment w:val="center"/>
              <w:rPr>
                <w:color w:val="000000"/>
              </w:rPr>
            </w:pPr>
            <w:r>
              <w:rPr>
                <w:rFonts w:hint="eastAsia"/>
                <w:color w:val="000000"/>
                <w:lang w:eastAsia="zh-CN"/>
              </w:rPr>
              <w:t>洗衣液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644D3BB">
            <w:pPr>
              <w:widowControl/>
              <w:jc w:val="center"/>
              <w:textAlignment w:val="center"/>
              <w:rPr>
                <w:color w:val="000000"/>
                <w:lang w:eastAsia="zh-CN"/>
              </w:rPr>
            </w:pPr>
            <w:r>
              <w:rPr>
                <w:rFonts w:hint="eastAsia"/>
                <w:color w:val="000000"/>
                <w:lang w:eastAsia="zh-CN"/>
              </w:rPr>
              <w:t>蓝月亮洁净洗衣液(薰衣草)</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1C81A91">
            <w:pPr>
              <w:widowControl/>
              <w:jc w:val="center"/>
              <w:textAlignment w:val="center"/>
              <w:rPr>
                <w:color w:val="000000"/>
              </w:rPr>
            </w:pPr>
            <w:r>
              <w:rPr>
                <w:rFonts w:hint="eastAsia"/>
                <w:color w:val="000000"/>
                <w:lang w:eastAsia="zh-CN"/>
              </w:rPr>
              <w:t>3L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BB1AE7F">
            <w:pPr>
              <w:widowControl/>
              <w:jc w:val="center"/>
              <w:textAlignment w:val="center"/>
              <w:rPr>
                <w:color w:val="000000"/>
              </w:rPr>
            </w:pPr>
            <w:r>
              <w:rPr>
                <w:color w:val="000000"/>
                <w:lang w:eastAsia="zh-CN"/>
              </w:rPr>
              <w:drawing>
                <wp:anchor distT="0" distB="0" distL="114300" distR="114300" simplePos="0" relativeHeight="251729920" behindDoc="0" locked="0" layoutInCell="1" allowOverlap="1">
                  <wp:simplePos x="0" y="0"/>
                  <wp:positionH relativeFrom="column">
                    <wp:posOffset>213360</wp:posOffset>
                  </wp:positionH>
                  <wp:positionV relativeFrom="paragraph">
                    <wp:posOffset>62865</wp:posOffset>
                  </wp:positionV>
                  <wp:extent cx="790575" cy="866775"/>
                  <wp:effectExtent l="19050" t="0" r="9525" b="0"/>
                  <wp:wrapNone/>
                  <wp:docPr id="84" name="图片_8"/>
                  <wp:cNvGraphicFramePr/>
                  <a:graphic xmlns:a="http://schemas.openxmlformats.org/drawingml/2006/main">
                    <a:graphicData uri="http://schemas.openxmlformats.org/drawingml/2006/picture">
                      <pic:pic xmlns:pic="http://schemas.openxmlformats.org/drawingml/2006/picture">
                        <pic:nvPicPr>
                          <pic:cNvPr id="84" name="图片_8"/>
                          <pic:cNvPicPr/>
                        </pic:nvPicPr>
                        <pic:blipFill>
                          <a:blip r:embed="rId23" cstate="print"/>
                          <a:stretch>
                            <a:fillRect/>
                          </a:stretch>
                        </pic:blipFill>
                        <pic:spPr>
                          <a:xfrm>
                            <a:off x="0" y="0"/>
                            <a:ext cx="790575" cy="866775"/>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B13A86F">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1144390B">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3D23F6DD">
            <w:pPr>
              <w:widowControl/>
              <w:jc w:val="center"/>
              <w:rPr>
                <w:rFonts w:asciiTheme="minorEastAsia" w:hAnsiTheme="minorEastAsia" w:eastAsiaTheme="minorEastAsia"/>
                <w:color w:val="000000"/>
                <w:sz w:val="18"/>
                <w:szCs w:val="18"/>
              </w:rPr>
            </w:pPr>
          </w:p>
        </w:tc>
      </w:tr>
      <w:tr w14:paraId="5A4AEA8C">
        <w:tblPrEx>
          <w:tblCellMar>
            <w:top w:w="0" w:type="dxa"/>
            <w:left w:w="0" w:type="dxa"/>
            <w:bottom w:w="0" w:type="dxa"/>
            <w:right w:w="0" w:type="dxa"/>
          </w:tblCellMar>
        </w:tblPrEx>
        <w:trPr>
          <w:trHeight w:val="1660"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0177FD50">
            <w:pPr>
              <w:widowControl/>
              <w:jc w:val="center"/>
              <w:rPr>
                <w:rFonts w:asciiTheme="minorEastAsia" w:hAnsiTheme="minorEastAsia" w:eastAsiaTheme="minorEastAsia"/>
                <w:color w:val="000000"/>
                <w:sz w:val="18"/>
                <w:szCs w:val="18"/>
                <w:lang w:eastAsia="zh-CN"/>
              </w:rPr>
            </w:pPr>
            <w:r>
              <w:rPr>
                <w:rFonts w:hint="eastAsia"/>
                <w:color w:val="000000"/>
                <w:lang w:eastAsia="zh-CN"/>
              </w:rPr>
              <w:t>2</w:t>
            </w:r>
          </w:p>
        </w:tc>
        <w:tc>
          <w:tcPr>
            <w:tcW w:w="1162" w:type="dxa"/>
            <w:vMerge w:val="continue"/>
            <w:tcBorders>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DF21DA4">
            <w:pPr>
              <w:widowControl/>
              <w:jc w:val="center"/>
              <w:textAlignment w:val="center"/>
              <w:rPr>
                <w:color w:val="000000"/>
              </w:rPr>
            </w:pP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D085A6A">
            <w:pPr>
              <w:widowControl/>
              <w:jc w:val="center"/>
              <w:textAlignment w:val="center"/>
              <w:rPr>
                <w:color w:val="000000"/>
                <w:lang w:eastAsia="zh-CN"/>
              </w:rPr>
            </w:pPr>
            <w:r>
              <w:rPr>
                <w:rFonts w:hint="eastAsia"/>
                <w:color w:val="000000"/>
                <w:lang w:eastAsia="zh-CN"/>
              </w:rPr>
              <w:t>立白大师香氛天然洗衣凝珠</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7110210">
            <w:pPr>
              <w:widowControl/>
              <w:jc w:val="center"/>
              <w:textAlignment w:val="center"/>
              <w:rPr>
                <w:color w:val="000000"/>
              </w:rPr>
            </w:pPr>
            <w:r>
              <w:rPr>
                <w:rFonts w:hint="eastAsia"/>
                <w:color w:val="000000"/>
                <w:lang w:eastAsia="zh-CN"/>
              </w:rPr>
              <w:t>30颗*1</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0B176D0">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30944" behindDoc="0" locked="0" layoutInCell="1" allowOverlap="1">
                  <wp:simplePos x="0" y="0"/>
                  <wp:positionH relativeFrom="column">
                    <wp:posOffset>108585</wp:posOffset>
                  </wp:positionH>
                  <wp:positionV relativeFrom="paragraph">
                    <wp:posOffset>104140</wp:posOffset>
                  </wp:positionV>
                  <wp:extent cx="895350" cy="790575"/>
                  <wp:effectExtent l="19050" t="0" r="0" b="0"/>
                  <wp:wrapNone/>
                  <wp:docPr id="85" name="图片_9"/>
                  <wp:cNvGraphicFramePr/>
                  <a:graphic xmlns:a="http://schemas.openxmlformats.org/drawingml/2006/main">
                    <a:graphicData uri="http://schemas.openxmlformats.org/drawingml/2006/picture">
                      <pic:pic xmlns:pic="http://schemas.openxmlformats.org/drawingml/2006/picture">
                        <pic:nvPicPr>
                          <pic:cNvPr id="85" name="图片_9"/>
                          <pic:cNvPicPr/>
                        </pic:nvPicPr>
                        <pic:blipFill>
                          <a:blip r:embed="rId24" cstate="print"/>
                          <a:stretch>
                            <a:fillRect/>
                          </a:stretch>
                        </pic:blipFill>
                        <pic:spPr>
                          <a:xfrm>
                            <a:off x="0" y="0"/>
                            <a:ext cx="895350" cy="790575"/>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B3272E0">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47813400">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40B5CB52">
            <w:pPr>
              <w:widowControl/>
              <w:jc w:val="center"/>
              <w:rPr>
                <w:rFonts w:asciiTheme="minorEastAsia" w:hAnsiTheme="minorEastAsia" w:eastAsiaTheme="minorEastAsia"/>
                <w:color w:val="000000"/>
                <w:sz w:val="18"/>
                <w:szCs w:val="18"/>
              </w:rPr>
            </w:pPr>
          </w:p>
        </w:tc>
      </w:tr>
      <w:tr w14:paraId="60C7DA98">
        <w:tblPrEx>
          <w:tblCellMar>
            <w:top w:w="0" w:type="dxa"/>
            <w:left w:w="0" w:type="dxa"/>
            <w:bottom w:w="0" w:type="dxa"/>
            <w:right w:w="0" w:type="dxa"/>
          </w:tblCellMar>
        </w:tblPrEx>
        <w:trPr>
          <w:trHeight w:val="168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406DA85A">
            <w:pPr>
              <w:widowControl/>
              <w:jc w:val="center"/>
              <w:textAlignment w:val="center"/>
              <w:rPr>
                <w:color w:val="000000"/>
              </w:rPr>
            </w:pPr>
            <w:r>
              <w:rPr>
                <w:rFonts w:hint="eastAsia"/>
                <w:color w:val="000000"/>
                <w:lang w:eastAsia="zh-CN"/>
              </w:rPr>
              <w:t>3</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0CF0205">
            <w:pPr>
              <w:widowControl/>
              <w:jc w:val="center"/>
              <w:textAlignment w:val="center"/>
              <w:rPr>
                <w:color w:val="000000"/>
              </w:rPr>
            </w:pPr>
            <w:r>
              <w:rPr>
                <w:rFonts w:hint="eastAsia"/>
                <w:color w:val="000000"/>
                <w:lang w:eastAsia="zh-CN"/>
              </w:rPr>
              <w:t>沐浴露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50925E8">
            <w:pPr>
              <w:widowControl/>
              <w:jc w:val="center"/>
              <w:textAlignment w:val="center"/>
              <w:rPr>
                <w:color w:val="000000"/>
                <w:lang w:eastAsia="zh-CN"/>
              </w:rPr>
            </w:pPr>
            <w:r>
              <w:rPr>
                <w:rFonts w:hint="eastAsia"/>
                <w:color w:val="000000"/>
                <w:lang w:eastAsia="zh-CN"/>
              </w:rPr>
              <w:t>舒肤佳焕肤红石榴泡沫沐浴露</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C2CB565">
            <w:pPr>
              <w:widowControl/>
              <w:jc w:val="center"/>
              <w:textAlignment w:val="center"/>
              <w:rPr>
                <w:color w:val="000000"/>
              </w:rPr>
            </w:pPr>
            <w:r>
              <w:rPr>
                <w:rFonts w:hint="eastAsia"/>
                <w:color w:val="000000"/>
                <w:lang w:eastAsia="zh-CN"/>
              </w:rPr>
              <w:t>500ml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D9D1435">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31968" behindDoc="0" locked="0" layoutInCell="1" allowOverlap="1">
                  <wp:simplePos x="0" y="0"/>
                  <wp:positionH relativeFrom="column">
                    <wp:posOffset>108585</wp:posOffset>
                  </wp:positionH>
                  <wp:positionV relativeFrom="paragraph">
                    <wp:posOffset>52070</wp:posOffset>
                  </wp:positionV>
                  <wp:extent cx="790575" cy="723900"/>
                  <wp:effectExtent l="19050" t="0" r="9525" b="0"/>
                  <wp:wrapNone/>
                  <wp:docPr id="86" name="图片_10"/>
                  <wp:cNvGraphicFramePr/>
                  <a:graphic xmlns:a="http://schemas.openxmlformats.org/drawingml/2006/main">
                    <a:graphicData uri="http://schemas.openxmlformats.org/drawingml/2006/picture">
                      <pic:pic xmlns:pic="http://schemas.openxmlformats.org/drawingml/2006/picture">
                        <pic:nvPicPr>
                          <pic:cNvPr id="86" name="图片_10"/>
                          <pic:cNvPicPr/>
                        </pic:nvPicPr>
                        <pic:blipFill>
                          <a:blip r:embed="rId25" cstate="print"/>
                          <a:stretch>
                            <a:fillRect/>
                          </a:stretch>
                        </pic:blipFill>
                        <pic:spPr>
                          <a:xfrm>
                            <a:off x="0" y="0"/>
                            <a:ext cx="790575" cy="723900"/>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BE8AC0D">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51F21049">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026F0C8D">
            <w:pPr>
              <w:widowControl/>
              <w:jc w:val="center"/>
              <w:rPr>
                <w:rFonts w:asciiTheme="minorEastAsia" w:hAnsiTheme="minorEastAsia" w:eastAsiaTheme="minorEastAsia"/>
                <w:color w:val="000000"/>
                <w:sz w:val="18"/>
                <w:szCs w:val="18"/>
              </w:rPr>
            </w:pPr>
          </w:p>
        </w:tc>
      </w:tr>
      <w:tr w14:paraId="2C5ED2FF">
        <w:tblPrEx>
          <w:tblCellMar>
            <w:top w:w="0" w:type="dxa"/>
            <w:left w:w="0" w:type="dxa"/>
            <w:bottom w:w="0" w:type="dxa"/>
            <w:right w:w="0" w:type="dxa"/>
          </w:tblCellMar>
        </w:tblPrEx>
        <w:trPr>
          <w:trHeight w:val="1806"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4BE0342C">
            <w:pPr>
              <w:widowControl/>
              <w:jc w:val="center"/>
              <w:textAlignment w:val="center"/>
              <w:rPr>
                <w:color w:val="000000"/>
              </w:rPr>
            </w:pPr>
            <w:r>
              <w:rPr>
                <w:rFonts w:hint="eastAsia"/>
                <w:color w:val="000000"/>
                <w:lang w:eastAsia="zh-CN"/>
              </w:rPr>
              <w:t>4</w:t>
            </w:r>
          </w:p>
        </w:tc>
        <w:tc>
          <w:tcPr>
            <w:tcW w:w="1162" w:type="dxa"/>
            <w:vMerge w:val="restart"/>
            <w:tcBorders>
              <w:top w:val="single" w:color="auto" w:sz="4" w:space="0"/>
              <w:left w:val="nil"/>
              <w:right w:val="single" w:color="auto" w:sz="4" w:space="0"/>
            </w:tcBorders>
            <w:shd w:val="clear" w:color="auto" w:fill="auto"/>
            <w:noWrap/>
            <w:tcMar>
              <w:top w:w="16" w:type="dxa"/>
              <w:left w:w="16" w:type="dxa"/>
              <w:bottom w:w="0" w:type="dxa"/>
              <w:right w:w="16" w:type="dxa"/>
            </w:tcMar>
            <w:vAlign w:val="center"/>
          </w:tcPr>
          <w:p w14:paraId="0C016A1D">
            <w:pPr>
              <w:widowControl/>
              <w:jc w:val="center"/>
              <w:textAlignment w:val="center"/>
              <w:rPr>
                <w:color w:val="000000"/>
              </w:rPr>
            </w:pPr>
            <w:r>
              <w:rPr>
                <w:rFonts w:hint="eastAsia"/>
                <w:color w:val="000000"/>
                <w:lang w:eastAsia="zh-CN"/>
              </w:rPr>
              <w:t>洗发水</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6CAF235">
            <w:pPr>
              <w:widowControl/>
              <w:jc w:val="center"/>
              <w:textAlignment w:val="center"/>
              <w:rPr>
                <w:color w:val="000000"/>
                <w:lang w:eastAsia="zh-CN"/>
              </w:rPr>
            </w:pPr>
            <w:r>
              <w:rPr>
                <w:rFonts w:hint="eastAsia"/>
                <w:color w:val="000000"/>
                <w:lang w:eastAsia="zh-CN"/>
              </w:rPr>
              <w:t>潘婷3分钟奇迹臻养洗发水</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F271022">
            <w:pPr>
              <w:widowControl/>
              <w:jc w:val="center"/>
              <w:textAlignment w:val="center"/>
              <w:rPr>
                <w:color w:val="000000"/>
              </w:rPr>
            </w:pPr>
            <w:r>
              <w:rPr>
                <w:rFonts w:hint="eastAsia"/>
                <w:color w:val="000000"/>
                <w:lang w:eastAsia="zh-CN"/>
              </w:rPr>
              <w:t>470ml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986E712">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32992" behindDoc="0" locked="0" layoutInCell="1" allowOverlap="1">
                  <wp:simplePos x="0" y="0"/>
                  <wp:positionH relativeFrom="column">
                    <wp:posOffset>213360</wp:posOffset>
                  </wp:positionH>
                  <wp:positionV relativeFrom="paragraph">
                    <wp:posOffset>88900</wp:posOffset>
                  </wp:positionV>
                  <wp:extent cx="635000" cy="908685"/>
                  <wp:effectExtent l="19050" t="0" r="0" b="0"/>
                  <wp:wrapNone/>
                  <wp:docPr id="87" name="图片_11"/>
                  <wp:cNvGraphicFramePr/>
                  <a:graphic xmlns:a="http://schemas.openxmlformats.org/drawingml/2006/main">
                    <a:graphicData uri="http://schemas.openxmlformats.org/drawingml/2006/picture">
                      <pic:pic xmlns:pic="http://schemas.openxmlformats.org/drawingml/2006/picture">
                        <pic:nvPicPr>
                          <pic:cNvPr id="87" name="图片_11"/>
                          <pic:cNvPicPr/>
                        </pic:nvPicPr>
                        <pic:blipFill>
                          <a:blip r:embed="rId26" cstate="print"/>
                          <a:stretch>
                            <a:fillRect/>
                          </a:stretch>
                        </pic:blipFill>
                        <pic:spPr>
                          <a:xfrm>
                            <a:off x="0" y="0"/>
                            <a:ext cx="635000" cy="908685"/>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DC27E0A">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776F737D">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6C0FE351">
            <w:pPr>
              <w:widowControl/>
              <w:jc w:val="center"/>
              <w:rPr>
                <w:rFonts w:asciiTheme="minorEastAsia" w:hAnsiTheme="minorEastAsia" w:eastAsiaTheme="minorEastAsia"/>
                <w:color w:val="000000"/>
                <w:sz w:val="18"/>
                <w:szCs w:val="18"/>
              </w:rPr>
            </w:pPr>
          </w:p>
        </w:tc>
      </w:tr>
      <w:tr w14:paraId="0A7F84C7">
        <w:tblPrEx>
          <w:tblCellMar>
            <w:top w:w="0" w:type="dxa"/>
            <w:left w:w="0" w:type="dxa"/>
            <w:bottom w:w="0" w:type="dxa"/>
            <w:right w:w="0" w:type="dxa"/>
          </w:tblCellMar>
        </w:tblPrEx>
        <w:trPr>
          <w:trHeight w:val="139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A0F4561">
            <w:pPr>
              <w:widowControl/>
              <w:jc w:val="center"/>
              <w:rPr>
                <w:rFonts w:asciiTheme="minorEastAsia" w:hAnsiTheme="minorEastAsia" w:eastAsiaTheme="minorEastAsia"/>
                <w:color w:val="000000"/>
                <w:sz w:val="18"/>
                <w:szCs w:val="18"/>
                <w:lang w:eastAsia="zh-CN"/>
              </w:rPr>
            </w:pPr>
            <w:r>
              <w:rPr>
                <w:rFonts w:hint="eastAsia"/>
                <w:color w:val="000000"/>
                <w:lang w:eastAsia="zh-CN"/>
              </w:rPr>
              <w:t>5</w:t>
            </w:r>
          </w:p>
        </w:tc>
        <w:tc>
          <w:tcPr>
            <w:tcW w:w="1162" w:type="dxa"/>
            <w:vMerge w:val="continue"/>
            <w:tcBorders>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BAECE0B">
            <w:pPr>
              <w:widowControl/>
              <w:jc w:val="center"/>
              <w:textAlignment w:val="center"/>
              <w:rPr>
                <w:color w:val="000000"/>
              </w:rPr>
            </w:pP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A4F8D6A">
            <w:pPr>
              <w:widowControl/>
              <w:jc w:val="center"/>
              <w:textAlignment w:val="center"/>
              <w:rPr>
                <w:color w:val="000000"/>
                <w:lang w:eastAsia="zh-CN"/>
              </w:rPr>
            </w:pPr>
            <w:r>
              <w:rPr>
                <w:rFonts w:hint="eastAsia"/>
                <w:color w:val="000000"/>
                <w:lang w:eastAsia="zh-CN"/>
              </w:rPr>
              <w:t>海飞丝深透净爽型去屑头皮护理洗发露</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4487079">
            <w:pPr>
              <w:widowControl/>
              <w:jc w:val="center"/>
              <w:textAlignment w:val="center"/>
              <w:rPr>
                <w:color w:val="000000"/>
              </w:rPr>
            </w:pPr>
            <w:r>
              <w:rPr>
                <w:rFonts w:hint="eastAsia"/>
                <w:color w:val="000000"/>
                <w:lang w:eastAsia="zh-CN"/>
              </w:rPr>
              <w:t>670G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8746854">
            <w:pPr>
              <w:widowControl/>
              <w:jc w:val="center"/>
              <w:textAlignment w:val="center"/>
              <w:rPr>
                <w:color w:val="000000"/>
              </w:rPr>
            </w:pPr>
            <w:r>
              <w:rPr>
                <w:color w:val="000000"/>
                <w:lang w:eastAsia="zh-CN"/>
              </w:rPr>
              <w:drawing>
                <wp:anchor distT="0" distB="0" distL="114300" distR="114300" simplePos="0" relativeHeight="251734016" behindDoc="0" locked="0" layoutInCell="1" allowOverlap="1">
                  <wp:simplePos x="0" y="0"/>
                  <wp:positionH relativeFrom="column">
                    <wp:posOffset>118110</wp:posOffset>
                  </wp:positionH>
                  <wp:positionV relativeFrom="paragraph">
                    <wp:posOffset>16510</wp:posOffset>
                  </wp:positionV>
                  <wp:extent cx="1006475" cy="676275"/>
                  <wp:effectExtent l="19050" t="0" r="3175" b="0"/>
                  <wp:wrapNone/>
                  <wp:docPr id="88" name="图片_12"/>
                  <wp:cNvGraphicFramePr/>
                  <a:graphic xmlns:a="http://schemas.openxmlformats.org/drawingml/2006/main">
                    <a:graphicData uri="http://schemas.openxmlformats.org/drawingml/2006/picture">
                      <pic:pic xmlns:pic="http://schemas.openxmlformats.org/drawingml/2006/picture">
                        <pic:nvPicPr>
                          <pic:cNvPr id="88" name="图片_12"/>
                          <pic:cNvPicPr/>
                        </pic:nvPicPr>
                        <pic:blipFill>
                          <a:blip r:embed="rId27" cstate="print"/>
                          <a:stretch>
                            <a:fillRect/>
                          </a:stretch>
                        </pic:blipFill>
                        <pic:spPr>
                          <a:xfrm>
                            <a:off x="0" y="0"/>
                            <a:ext cx="1006475" cy="676275"/>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1DCAAAE">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6DFEDF94">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1349062D">
            <w:pPr>
              <w:widowControl/>
              <w:jc w:val="center"/>
              <w:rPr>
                <w:rFonts w:asciiTheme="minorEastAsia" w:hAnsiTheme="minorEastAsia" w:eastAsiaTheme="minorEastAsia"/>
                <w:color w:val="000000"/>
                <w:sz w:val="18"/>
                <w:szCs w:val="18"/>
              </w:rPr>
            </w:pPr>
          </w:p>
        </w:tc>
      </w:tr>
      <w:tr w14:paraId="2F9BC381">
        <w:tblPrEx>
          <w:tblCellMar>
            <w:top w:w="0" w:type="dxa"/>
            <w:left w:w="0" w:type="dxa"/>
            <w:bottom w:w="0" w:type="dxa"/>
            <w:right w:w="0" w:type="dxa"/>
          </w:tblCellMar>
        </w:tblPrEx>
        <w:trPr>
          <w:trHeight w:val="1257"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98304FC">
            <w:pPr>
              <w:widowControl/>
              <w:jc w:val="center"/>
              <w:textAlignment w:val="center"/>
              <w:rPr>
                <w:color w:val="000000"/>
              </w:rPr>
            </w:pPr>
            <w:r>
              <w:rPr>
                <w:rFonts w:hint="eastAsia"/>
                <w:color w:val="000000"/>
                <w:lang w:eastAsia="zh-CN"/>
              </w:rPr>
              <w:t>6</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C09AB81">
            <w:pPr>
              <w:widowControl/>
              <w:jc w:val="center"/>
              <w:textAlignment w:val="center"/>
              <w:rPr>
                <w:color w:val="000000"/>
              </w:rPr>
            </w:pPr>
            <w:r>
              <w:rPr>
                <w:rFonts w:hint="eastAsia"/>
                <w:color w:val="000000"/>
                <w:lang w:eastAsia="zh-CN"/>
              </w:rPr>
              <w:t>牙膏</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86F274D">
            <w:pPr>
              <w:widowControl/>
              <w:jc w:val="center"/>
              <w:textAlignment w:val="center"/>
              <w:rPr>
                <w:color w:val="000000"/>
                <w:lang w:eastAsia="zh-CN"/>
              </w:rPr>
            </w:pPr>
            <w:r>
              <w:rPr>
                <w:rFonts w:hint="eastAsia"/>
                <w:color w:val="000000"/>
                <w:lang w:eastAsia="zh-CN"/>
              </w:rPr>
              <w:t>片仔癀牙口清牙膏（甄选留兰香）145g</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C37CBDF">
            <w:pPr>
              <w:widowControl/>
              <w:jc w:val="center"/>
              <w:textAlignment w:val="center"/>
              <w:rPr>
                <w:color w:val="000000"/>
              </w:rPr>
            </w:pPr>
            <w:r>
              <w:rPr>
                <w:rFonts w:hint="eastAsia"/>
                <w:color w:val="000000"/>
                <w:lang w:eastAsia="zh-CN"/>
              </w:rPr>
              <w:t>145g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7903E63">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35040" behindDoc="0" locked="0" layoutInCell="1" allowOverlap="1">
                  <wp:simplePos x="0" y="0"/>
                  <wp:positionH relativeFrom="column">
                    <wp:posOffset>108585</wp:posOffset>
                  </wp:positionH>
                  <wp:positionV relativeFrom="paragraph">
                    <wp:posOffset>78105</wp:posOffset>
                  </wp:positionV>
                  <wp:extent cx="996950" cy="622935"/>
                  <wp:effectExtent l="19050" t="0" r="0" b="0"/>
                  <wp:wrapNone/>
                  <wp:docPr id="89" name="图片_6"/>
                  <wp:cNvGraphicFramePr/>
                  <a:graphic xmlns:a="http://schemas.openxmlformats.org/drawingml/2006/main">
                    <a:graphicData uri="http://schemas.openxmlformats.org/drawingml/2006/picture">
                      <pic:pic xmlns:pic="http://schemas.openxmlformats.org/drawingml/2006/picture">
                        <pic:nvPicPr>
                          <pic:cNvPr id="89" name="图片_6"/>
                          <pic:cNvPicPr/>
                        </pic:nvPicPr>
                        <pic:blipFill>
                          <a:blip r:embed="rId28" cstate="print"/>
                          <a:stretch>
                            <a:fillRect/>
                          </a:stretch>
                        </pic:blipFill>
                        <pic:spPr>
                          <a:xfrm>
                            <a:off x="0" y="0"/>
                            <a:ext cx="996950" cy="622935"/>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A6DE279">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5D286655">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08A481C9">
            <w:pPr>
              <w:widowControl/>
              <w:jc w:val="center"/>
              <w:rPr>
                <w:rFonts w:asciiTheme="minorEastAsia" w:hAnsiTheme="minorEastAsia" w:eastAsiaTheme="minorEastAsia"/>
                <w:color w:val="000000"/>
                <w:sz w:val="18"/>
                <w:szCs w:val="18"/>
              </w:rPr>
            </w:pPr>
          </w:p>
        </w:tc>
      </w:tr>
      <w:tr w14:paraId="300F6A62">
        <w:tblPrEx>
          <w:tblCellMar>
            <w:top w:w="0" w:type="dxa"/>
            <w:left w:w="0" w:type="dxa"/>
            <w:bottom w:w="0" w:type="dxa"/>
            <w:right w:w="0" w:type="dxa"/>
          </w:tblCellMar>
        </w:tblPrEx>
        <w:trPr>
          <w:trHeight w:val="1106"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357FD68">
            <w:pPr>
              <w:widowControl/>
              <w:jc w:val="center"/>
              <w:textAlignment w:val="center"/>
              <w:rPr>
                <w:color w:val="000000"/>
              </w:rPr>
            </w:pPr>
            <w:r>
              <w:rPr>
                <w:rFonts w:hint="eastAsia"/>
                <w:color w:val="000000"/>
                <w:lang w:eastAsia="zh-CN"/>
              </w:rPr>
              <w:t>7</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09BE908">
            <w:pPr>
              <w:widowControl/>
              <w:jc w:val="center"/>
              <w:textAlignment w:val="center"/>
              <w:rPr>
                <w:color w:val="000000"/>
              </w:rPr>
            </w:pPr>
            <w:r>
              <w:rPr>
                <w:rFonts w:hint="eastAsia"/>
                <w:color w:val="000000"/>
                <w:lang w:eastAsia="zh-CN"/>
              </w:rPr>
              <w:t>牙刷</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C588FDE">
            <w:pPr>
              <w:widowControl/>
              <w:jc w:val="center"/>
              <w:textAlignment w:val="center"/>
              <w:rPr>
                <w:color w:val="000000"/>
                <w:lang w:eastAsia="zh-CN"/>
              </w:rPr>
            </w:pPr>
            <w:r>
              <w:rPr>
                <w:rFonts w:hint="eastAsia"/>
                <w:color w:val="000000"/>
                <w:lang w:eastAsia="zh-CN"/>
              </w:rPr>
              <w:t>高露洁超密蓬蓬丝牙刷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1AE0A15">
            <w:pPr>
              <w:widowControl/>
              <w:jc w:val="center"/>
              <w:textAlignment w:val="center"/>
              <w:rPr>
                <w:color w:val="000000"/>
              </w:rPr>
            </w:pPr>
            <w:r>
              <w:rPr>
                <w:rFonts w:hint="eastAsia"/>
                <w:color w:val="000000"/>
                <w:lang w:eastAsia="zh-CN"/>
              </w:rPr>
              <w:t>双支装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7946DD4">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36064" behindDoc="0" locked="0" layoutInCell="1" allowOverlap="1">
                  <wp:simplePos x="0" y="0"/>
                  <wp:positionH relativeFrom="column">
                    <wp:posOffset>57785</wp:posOffset>
                  </wp:positionH>
                  <wp:positionV relativeFrom="paragraph">
                    <wp:posOffset>88900</wp:posOffset>
                  </wp:positionV>
                  <wp:extent cx="1050925" cy="505460"/>
                  <wp:effectExtent l="19050" t="0" r="0" b="0"/>
                  <wp:wrapNone/>
                  <wp:docPr id="90" name="图片_55"/>
                  <wp:cNvGraphicFramePr/>
                  <a:graphic xmlns:a="http://schemas.openxmlformats.org/drawingml/2006/main">
                    <a:graphicData uri="http://schemas.openxmlformats.org/drawingml/2006/picture">
                      <pic:pic xmlns:pic="http://schemas.openxmlformats.org/drawingml/2006/picture">
                        <pic:nvPicPr>
                          <pic:cNvPr id="90" name="图片_55"/>
                          <pic:cNvPicPr/>
                        </pic:nvPicPr>
                        <pic:blipFill>
                          <a:blip r:embed="rId29" cstate="print"/>
                          <a:stretch>
                            <a:fillRect/>
                          </a:stretch>
                        </pic:blipFill>
                        <pic:spPr>
                          <a:xfrm>
                            <a:off x="0" y="0"/>
                            <a:ext cx="1050925" cy="505460"/>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9520716">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27617457">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006434A4">
            <w:pPr>
              <w:widowControl/>
              <w:jc w:val="center"/>
              <w:rPr>
                <w:rFonts w:asciiTheme="minorEastAsia" w:hAnsiTheme="minorEastAsia" w:eastAsiaTheme="minorEastAsia"/>
                <w:color w:val="000000"/>
                <w:sz w:val="18"/>
                <w:szCs w:val="18"/>
              </w:rPr>
            </w:pPr>
          </w:p>
        </w:tc>
      </w:tr>
      <w:tr w14:paraId="4C190002">
        <w:tblPrEx>
          <w:tblCellMar>
            <w:top w:w="0" w:type="dxa"/>
            <w:left w:w="0" w:type="dxa"/>
            <w:bottom w:w="0" w:type="dxa"/>
            <w:right w:w="0" w:type="dxa"/>
          </w:tblCellMar>
        </w:tblPrEx>
        <w:trPr>
          <w:trHeight w:val="1675"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CAE94B4">
            <w:pPr>
              <w:widowControl/>
              <w:jc w:val="center"/>
              <w:textAlignment w:val="center"/>
              <w:rPr>
                <w:color w:val="000000"/>
              </w:rPr>
            </w:pPr>
            <w:r>
              <w:rPr>
                <w:rFonts w:hint="eastAsia"/>
                <w:color w:val="000000"/>
                <w:lang w:eastAsia="zh-CN"/>
              </w:rPr>
              <w:t>8</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206EAE1">
            <w:pPr>
              <w:widowControl/>
              <w:jc w:val="center"/>
              <w:textAlignment w:val="center"/>
              <w:rPr>
                <w:color w:val="000000"/>
              </w:rPr>
            </w:pPr>
            <w:r>
              <w:rPr>
                <w:rFonts w:hint="eastAsia"/>
                <w:color w:val="000000"/>
                <w:lang w:eastAsia="zh-CN"/>
              </w:rPr>
              <w:t>毛巾</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8084FF4">
            <w:pPr>
              <w:widowControl/>
              <w:jc w:val="center"/>
              <w:textAlignment w:val="center"/>
              <w:rPr>
                <w:color w:val="000000"/>
                <w:lang w:eastAsia="zh-CN"/>
              </w:rPr>
            </w:pPr>
            <w:r>
              <w:rPr>
                <w:rFonts w:hint="eastAsia"/>
                <w:color w:val="000000"/>
                <w:lang w:eastAsia="zh-CN"/>
              </w:rPr>
              <w:t>沽丽推220074M纯棉缎档布标面巾</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1E387B1">
            <w:pPr>
              <w:widowControl/>
              <w:jc w:val="center"/>
              <w:textAlignment w:val="center"/>
              <w:rPr>
                <w:color w:val="000000"/>
              </w:rPr>
            </w:pPr>
            <w:r>
              <w:rPr>
                <w:rFonts w:hint="eastAsia"/>
                <w:color w:val="000000"/>
                <w:lang w:eastAsia="zh-CN"/>
              </w:rPr>
              <w:t>1条装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B8AAA09">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37088" behindDoc="0" locked="0" layoutInCell="1" allowOverlap="1">
                  <wp:simplePos x="0" y="0"/>
                  <wp:positionH relativeFrom="column">
                    <wp:posOffset>118110</wp:posOffset>
                  </wp:positionH>
                  <wp:positionV relativeFrom="paragraph">
                    <wp:posOffset>19050</wp:posOffset>
                  </wp:positionV>
                  <wp:extent cx="906780" cy="906780"/>
                  <wp:effectExtent l="19050" t="0" r="7620" b="0"/>
                  <wp:wrapNone/>
                  <wp:docPr id="91" name="图片_17"/>
                  <wp:cNvGraphicFramePr/>
                  <a:graphic xmlns:a="http://schemas.openxmlformats.org/drawingml/2006/main">
                    <a:graphicData uri="http://schemas.openxmlformats.org/drawingml/2006/picture">
                      <pic:pic xmlns:pic="http://schemas.openxmlformats.org/drawingml/2006/picture">
                        <pic:nvPicPr>
                          <pic:cNvPr id="91" name="图片_17"/>
                          <pic:cNvPicPr/>
                        </pic:nvPicPr>
                        <pic:blipFill>
                          <a:blip r:embed="rId30" cstate="print"/>
                          <a:stretch>
                            <a:fillRect/>
                          </a:stretch>
                        </pic:blipFill>
                        <pic:spPr>
                          <a:xfrm>
                            <a:off x="0" y="0"/>
                            <a:ext cx="906780" cy="906780"/>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9F068DF">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5B7D42CA">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6CB7511A">
            <w:pPr>
              <w:widowControl/>
              <w:jc w:val="center"/>
              <w:rPr>
                <w:rFonts w:asciiTheme="minorEastAsia" w:hAnsiTheme="minorEastAsia" w:eastAsiaTheme="minorEastAsia"/>
                <w:color w:val="000000"/>
                <w:sz w:val="18"/>
                <w:szCs w:val="18"/>
              </w:rPr>
            </w:pPr>
          </w:p>
        </w:tc>
      </w:tr>
      <w:tr w14:paraId="56862EE0">
        <w:tblPrEx>
          <w:tblCellMar>
            <w:top w:w="0" w:type="dxa"/>
            <w:left w:w="0" w:type="dxa"/>
            <w:bottom w:w="0" w:type="dxa"/>
            <w:right w:w="0" w:type="dxa"/>
          </w:tblCellMar>
        </w:tblPrEx>
        <w:trPr>
          <w:trHeight w:val="110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324BB33">
            <w:pPr>
              <w:widowControl/>
              <w:jc w:val="center"/>
              <w:textAlignment w:val="center"/>
              <w:rPr>
                <w:color w:val="000000"/>
              </w:rPr>
            </w:pPr>
            <w:r>
              <w:rPr>
                <w:rFonts w:hint="eastAsia"/>
                <w:color w:val="000000"/>
                <w:lang w:eastAsia="zh-CN"/>
              </w:rPr>
              <w:t>9</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DF01BA7">
            <w:pPr>
              <w:widowControl/>
              <w:jc w:val="center"/>
              <w:textAlignment w:val="center"/>
              <w:rPr>
                <w:color w:val="000000"/>
              </w:rPr>
            </w:pPr>
            <w:r>
              <w:rPr>
                <w:rFonts w:hint="eastAsia"/>
                <w:color w:val="000000"/>
                <w:lang w:eastAsia="zh-CN"/>
              </w:rPr>
              <w:t>抽纸</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E29501C">
            <w:pPr>
              <w:widowControl/>
              <w:jc w:val="center"/>
              <w:textAlignment w:val="center"/>
              <w:rPr>
                <w:color w:val="000000"/>
              </w:rPr>
            </w:pPr>
            <w:r>
              <w:rPr>
                <w:rFonts w:hint="eastAsia"/>
                <w:color w:val="000000"/>
                <w:lang w:eastAsia="zh-CN"/>
              </w:rPr>
              <w:t>维达超韧3层抽取面巾</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287B746">
            <w:pPr>
              <w:widowControl/>
              <w:jc w:val="center"/>
              <w:textAlignment w:val="center"/>
              <w:rPr>
                <w:color w:val="000000"/>
              </w:rPr>
            </w:pPr>
            <w:r>
              <w:rPr>
                <w:rFonts w:hint="eastAsia"/>
                <w:color w:val="000000"/>
                <w:lang w:eastAsia="zh-CN"/>
              </w:rPr>
              <w:t>120抽*10包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059CCF9">
            <w:pPr>
              <w:jc w:val="center"/>
              <w:rPr>
                <w:color w:val="000000"/>
              </w:rPr>
            </w:pPr>
            <w:r>
              <w:rPr>
                <w:rFonts w:hint="eastAsia"/>
                <w:color w:val="000000"/>
                <w:bdr w:val="single" w:color="000000" w:sz="8" w:space="0"/>
                <w:lang w:eastAsia="zh-CN"/>
              </w:rPr>
              <w:drawing>
                <wp:anchor distT="0" distB="0" distL="114300" distR="114300" simplePos="0" relativeHeight="251738112" behindDoc="0" locked="0" layoutInCell="1" allowOverlap="1">
                  <wp:simplePos x="0" y="0"/>
                  <wp:positionH relativeFrom="column">
                    <wp:posOffset>287655</wp:posOffset>
                  </wp:positionH>
                  <wp:positionV relativeFrom="paragraph">
                    <wp:posOffset>-31115</wp:posOffset>
                  </wp:positionV>
                  <wp:extent cx="716280" cy="676275"/>
                  <wp:effectExtent l="19050" t="0" r="7620" b="0"/>
                  <wp:wrapNone/>
                  <wp:docPr id="92" name="图片_14"/>
                  <wp:cNvGraphicFramePr/>
                  <a:graphic xmlns:a="http://schemas.openxmlformats.org/drawingml/2006/main">
                    <a:graphicData uri="http://schemas.openxmlformats.org/drawingml/2006/picture">
                      <pic:pic xmlns:pic="http://schemas.openxmlformats.org/drawingml/2006/picture">
                        <pic:nvPicPr>
                          <pic:cNvPr id="92" name="图片_14"/>
                          <pic:cNvPicPr/>
                        </pic:nvPicPr>
                        <pic:blipFill>
                          <a:blip r:embed="rId31" cstate="print"/>
                          <a:stretch>
                            <a:fillRect/>
                          </a:stretch>
                        </pic:blipFill>
                        <pic:spPr>
                          <a:xfrm>
                            <a:off x="0" y="0"/>
                            <a:ext cx="716280" cy="676275"/>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8D7096B">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5CF5277E">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7EE3DF89">
            <w:pPr>
              <w:widowControl/>
              <w:jc w:val="center"/>
              <w:rPr>
                <w:rFonts w:asciiTheme="minorEastAsia" w:hAnsiTheme="minorEastAsia" w:eastAsiaTheme="minorEastAsia"/>
                <w:color w:val="000000"/>
                <w:sz w:val="18"/>
                <w:szCs w:val="18"/>
              </w:rPr>
            </w:pPr>
          </w:p>
        </w:tc>
      </w:tr>
      <w:tr w14:paraId="6F4C37B8">
        <w:tblPrEx>
          <w:tblCellMar>
            <w:top w:w="0" w:type="dxa"/>
            <w:left w:w="0" w:type="dxa"/>
            <w:bottom w:w="0" w:type="dxa"/>
            <w:right w:w="0" w:type="dxa"/>
          </w:tblCellMar>
        </w:tblPrEx>
        <w:trPr>
          <w:trHeight w:val="1246"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69CD50B2">
            <w:pPr>
              <w:widowControl/>
              <w:jc w:val="center"/>
              <w:textAlignment w:val="center"/>
              <w:rPr>
                <w:color w:val="000000"/>
              </w:rPr>
            </w:pPr>
            <w:r>
              <w:rPr>
                <w:rFonts w:hint="eastAsia"/>
                <w:color w:val="000000"/>
                <w:lang w:eastAsia="zh-CN"/>
              </w:rPr>
              <w:t>10</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EE80D2B">
            <w:pPr>
              <w:widowControl/>
              <w:jc w:val="center"/>
              <w:textAlignment w:val="center"/>
              <w:rPr>
                <w:color w:val="000000"/>
              </w:rPr>
            </w:pPr>
            <w:r>
              <w:rPr>
                <w:rFonts w:hint="eastAsia"/>
                <w:color w:val="000000"/>
                <w:lang w:eastAsia="zh-CN"/>
              </w:rPr>
              <w:t>洗手液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3145085">
            <w:pPr>
              <w:widowControl/>
              <w:jc w:val="center"/>
              <w:textAlignment w:val="center"/>
              <w:rPr>
                <w:color w:val="000000"/>
                <w:lang w:eastAsia="zh-CN"/>
              </w:rPr>
            </w:pPr>
            <w:r>
              <w:rPr>
                <w:rFonts w:hint="eastAsia"/>
                <w:color w:val="000000"/>
                <w:lang w:eastAsia="zh-CN"/>
              </w:rPr>
              <w:t>蓝月亮洗手液（野菊花）</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8AB7917">
            <w:pPr>
              <w:widowControl/>
              <w:jc w:val="center"/>
              <w:textAlignment w:val="center"/>
              <w:rPr>
                <w:color w:val="000000"/>
              </w:rPr>
            </w:pPr>
            <w:r>
              <w:rPr>
                <w:rFonts w:hint="eastAsia"/>
                <w:color w:val="000000"/>
                <w:lang w:eastAsia="zh-CN"/>
              </w:rPr>
              <w:t>500ML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F07932A">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39136" behindDoc="0" locked="0" layoutInCell="1" allowOverlap="1">
                  <wp:simplePos x="0" y="0"/>
                  <wp:positionH relativeFrom="column">
                    <wp:posOffset>299085</wp:posOffset>
                  </wp:positionH>
                  <wp:positionV relativeFrom="paragraph">
                    <wp:posOffset>104775</wp:posOffset>
                  </wp:positionV>
                  <wp:extent cx="571500" cy="466725"/>
                  <wp:effectExtent l="19050" t="0" r="0" b="0"/>
                  <wp:wrapNone/>
                  <wp:docPr id="93" name="图片_15"/>
                  <wp:cNvGraphicFramePr/>
                  <a:graphic xmlns:a="http://schemas.openxmlformats.org/drawingml/2006/main">
                    <a:graphicData uri="http://schemas.openxmlformats.org/drawingml/2006/picture">
                      <pic:pic xmlns:pic="http://schemas.openxmlformats.org/drawingml/2006/picture">
                        <pic:nvPicPr>
                          <pic:cNvPr id="93" name="图片_15"/>
                          <pic:cNvPicPr/>
                        </pic:nvPicPr>
                        <pic:blipFill>
                          <a:blip r:embed="rId32" cstate="print"/>
                          <a:stretch>
                            <a:fillRect/>
                          </a:stretch>
                        </pic:blipFill>
                        <pic:spPr>
                          <a:xfrm>
                            <a:off x="0" y="0"/>
                            <a:ext cx="571500" cy="466725"/>
                          </a:xfrm>
                          <a:prstGeom prst="rect">
                            <a:avLst/>
                          </a:prstGeom>
                          <a:noFill/>
                          <a:ln>
                            <a:noFill/>
                          </a:ln>
                        </pic:spPr>
                      </pic:pic>
                    </a:graphicData>
                  </a:graphic>
                </wp:anchor>
              </w:drawing>
            </w:r>
          </w:p>
        </w:tc>
        <w:tc>
          <w:tcPr>
            <w:tcW w:w="1134" w:type="dxa"/>
            <w:gridSpan w:val="2"/>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503F3E8">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1272F833">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39D3CD35">
            <w:pPr>
              <w:widowControl/>
              <w:jc w:val="center"/>
              <w:rPr>
                <w:rFonts w:asciiTheme="minorEastAsia" w:hAnsiTheme="minorEastAsia" w:eastAsiaTheme="minorEastAsia"/>
                <w:color w:val="000000"/>
                <w:sz w:val="18"/>
                <w:szCs w:val="18"/>
              </w:rPr>
            </w:pPr>
          </w:p>
        </w:tc>
      </w:tr>
      <w:tr w14:paraId="13BCFACF">
        <w:tblPrEx>
          <w:tblCellMar>
            <w:top w:w="0" w:type="dxa"/>
            <w:left w:w="0" w:type="dxa"/>
            <w:bottom w:w="0" w:type="dxa"/>
            <w:right w:w="0" w:type="dxa"/>
          </w:tblCellMar>
        </w:tblPrEx>
        <w:trPr>
          <w:trHeight w:val="600" w:hRule="atLeast"/>
        </w:trPr>
        <w:tc>
          <w:tcPr>
            <w:tcW w:w="10689" w:type="dxa"/>
            <w:gridSpan w:val="9"/>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0C2D0818">
            <w:pPr>
              <w:widowControl/>
              <w:jc w:val="center"/>
              <w:rPr>
                <w:rFonts w:asciiTheme="minorEastAsia" w:hAnsiTheme="minorEastAsia" w:eastAsiaTheme="minorEastAsia"/>
                <w:color w:val="000000"/>
                <w:sz w:val="18"/>
                <w:szCs w:val="18"/>
              </w:rPr>
            </w:pPr>
            <w:r>
              <w:rPr>
                <w:rFonts w:hint="eastAsia"/>
                <w:color w:val="000000"/>
                <w:lang w:eastAsia="zh-CN"/>
              </w:rPr>
              <w:t>小计：     元 （含税价）</w:t>
            </w:r>
          </w:p>
        </w:tc>
      </w:tr>
      <w:tr w14:paraId="266AD400">
        <w:tblPrEx>
          <w:tblCellMar>
            <w:top w:w="0" w:type="dxa"/>
            <w:left w:w="0" w:type="dxa"/>
            <w:bottom w:w="0" w:type="dxa"/>
            <w:right w:w="0" w:type="dxa"/>
          </w:tblCellMar>
        </w:tblPrEx>
        <w:trPr>
          <w:trHeight w:val="600" w:hRule="atLeast"/>
        </w:trPr>
        <w:tc>
          <w:tcPr>
            <w:tcW w:w="5629" w:type="dxa"/>
            <w:gridSpan w:val="4"/>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4ECC17CD">
            <w:pPr>
              <w:widowControl/>
              <w:ind w:firstLine="541" w:firstLineChars="245"/>
              <w:textAlignment w:val="center"/>
              <w:rPr>
                <w:color w:val="000000"/>
                <w:sz w:val="20"/>
                <w:szCs w:val="20"/>
                <w:lang w:eastAsia="zh-CN"/>
              </w:rPr>
            </w:pPr>
            <w:r>
              <w:rPr>
                <w:rFonts w:hint="eastAsia"/>
                <w:b/>
                <w:bCs/>
                <w:color w:val="FF0000"/>
                <w:lang w:eastAsia="zh-CN"/>
              </w:rPr>
              <w:t>6B预估数量924份</w:t>
            </w:r>
          </w:p>
        </w:tc>
        <w:tc>
          <w:tcPr>
            <w:tcW w:w="5060" w:type="dxa"/>
            <w:gridSpan w:val="5"/>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0FEBBD5">
            <w:pPr>
              <w:widowControl/>
              <w:jc w:val="center"/>
              <w:rPr>
                <w:rFonts w:asciiTheme="minorEastAsia" w:hAnsiTheme="minorEastAsia" w:eastAsiaTheme="minorEastAsia"/>
                <w:color w:val="000000"/>
                <w:sz w:val="18"/>
                <w:szCs w:val="18"/>
              </w:rPr>
            </w:pPr>
            <w:r>
              <w:rPr>
                <w:rFonts w:hint="eastAsia"/>
                <w:b/>
                <w:bCs/>
                <w:color w:val="FF0000"/>
                <w:lang w:eastAsia="zh-CN"/>
              </w:rPr>
              <w:t>合计：   元（含税价）</w:t>
            </w:r>
          </w:p>
        </w:tc>
      </w:tr>
    </w:tbl>
    <w:p w14:paraId="219DC6DF">
      <w:pPr>
        <w:spacing w:line="120" w:lineRule="auto"/>
        <w:rPr>
          <w:sz w:val="24"/>
          <w:lang w:eastAsia="zh-CN"/>
        </w:rPr>
      </w:pPr>
    </w:p>
    <w:p w14:paraId="5DCFABDA">
      <w:pPr>
        <w:spacing w:line="120" w:lineRule="auto"/>
        <w:rPr>
          <w:sz w:val="24"/>
          <w:lang w:eastAsia="zh-CN"/>
        </w:rPr>
      </w:pPr>
    </w:p>
    <w:tbl>
      <w:tblPr>
        <w:tblStyle w:val="46"/>
        <w:tblW w:w="10689" w:type="dxa"/>
        <w:tblInd w:w="-623" w:type="dxa"/>
        <w:tblLayout w:type="autofit"/>
        <w:tblCellMar>
          <w:top w:w="0" w:type="dxa"/>
          <w:left w:w="0" w:type="dxa"/>
          <w:bottom w:w="0" w:type="dxa"/>
          <w:right w:w="0" w:type="dxa"/>
        </w:tblCellMar>
      </w:tblPr>
      <w:tblGrid>
        <w:gridCol w:w="611"/>
        <w:gridCol w:w="1162"/>
        <w:gridCol w:w="2694"/>
        <w:gridCol w:w="1162"/>
        <w:gridCol w:w="1832"/>
        <w:gridCol w:w="1134"/>
        <w:gridCol w:w="975"/>
        <w:gridCol w:w="1119"/>
      </w:tblGrid>
      <w:tr w14:paraId="00C7F464">
        <w:tblPrEx>
          <w:tblCellMar>
            <w:top w:w="0" w:type="dxa"/>
            <w:left w:w="0" w:type="dxa"/>
            <w:bottom w:w="0" w:type="dxa"/>
            <w:right w:w="0" w:type="dxa"/>
          </w:tblCellMar>
        </w:tblPrEx>
        <w:trPr>
          <w:trHeight w:val="600" w:hRule="atLeast"/>
        </w:trPr>
        <w:tc>
          <w:tcPr>
            <w:tcW w:w="10689" w:type="dxa"/>
            <w:gridSpan w:val="8"/>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60F6C343">
            <w:pPr>
              <w:widowControl/>
              <w:rPr>
                <w:rFonts w:asciiTheme="minorEastAsia" w:hAnsiTheme="minorEastAsia" w:eastAsiaTheme="minorEastAsia"/>
                <w:color w:val="000000"/>
                <w:sz w:val="18"/>
                <w:szCs w:val="18"/>
                <w:lang w:eastAsia="zh-CN"/>
              </w:rPr>
            </w:pPr>
            <w:r>
              <w:rPr>
                <w:rFonts w:hint="eastAsia" w:asciiTheme="minorEastAsia" w:hAnsiTheme="minorEastAsia" w:eastAsiaTheme="minorEastAsia"/>
                <w:color w:val="000000"/>
                <w:sz w:val="32"/>
                <w:szCs w:val="32"/>
                <w:lang w:eastAsia="zh-CN"/>
              </w:rPr>
              <w:t xml:space="preserve">5B </w:t>
            </w:r>
            <w:r>
              <w:rPr>
                <w:rFonts w:hint="eastAsia" w:asciiTheme="minorEastAsia" w:hAnsiTheme="minorEastAsia" w:eastAsiaTheme="minorEastAsia"/>
                <w:b/>
                <w:bCs/>
                <w:color w:val="000000"/>
                <w:sz w:val="32"/>
                <w:szCs w:val="32"/>
                <w:lang w:eastAsia="zh-CN"/>
              </w:rPr>
              <w:t>单项控制价（225元/份）</w:t>
            </w:r>
          </w:p>
        </w:tc>
      </w:tr>
      <w:tr w14:paraId="3617D73E">
        <w:tblPrEx>
          <w:tblCellMar>
            <w:top w:w="0" w:type="dxa"/>
            <w:left w:w="0" w:type="dxa"/>
            <w:bottom w:w="0" w:type="dxa"/>
            <w:right w:w="0" w:type="dxa"/>
          </w:tblCellMar>
        </w:tblPrEx>
        <w:trPr>
          <w:trHeight w:val="600"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2235BD4">
            <w:pPr>
              <w:jc w:val="center"/>
              <w:rPr>
                <w:color w:val="000000"/>
                <w:sz w:val="24"/>
              </w:rPr>
            </w:pPr>
            <w:r>
              <w:rPr>
                <w:rFonts w:hint="eastAsia"/>
                <w:color w:val="000000"/>
              </w:rPr>
              <w:t>序号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90E6531">
            <w:pPr>
              <w:jc w:val="center"/>
              <w:rPr>
                <w:color w:val="000000"/>
                <w:sz w:val="24"/>
              </w:rPr>
            </w:pPr>
            <w:r>
              <w:rPr>
                <w:rFonts w:hint="eastAsia"/>
                <w:color w:val="000000"/>
              </w:rPr>
              <w:t>项目</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DDA265D">
            <w:pPr>
              <w:jc w:val="center"/>
              <w:rPr>
                <w:color w:val="000000"/>
                <w:sz w:val="24"/>
              </w:rPr>
            </w:pPr>
            <w:r>
              <w:rPr>
                <w:rFonts w:hint="eastAsia"/>
                <w:color w:val="000000"/>
              </w:rPr>
              <w:t>名称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3F9EB58">
            <w:pPr>
              <w:jc w:val="center"/>
              <w:rPr>
                <w:color w:val="000000"/>
                <w:sz w:val="24"/>
              </w:rPr>
            </w:pPr>
            <w:r>
              <w:rPr>
                <w:rFonts w:hint="eastAsia"/>
                <w:color w:val="000000"/>
              </w:rPr>
              <w:t>规格</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72B0697">
            <w:pPr>
              <w:jc w:val="center"/>
              <w:rPr>
                <w:color w:val="000000"/>
                <w:sz w:val="24"/>
                <w:lang w:eastAsia="zh-CN"/>
              </w:rPr>
            </w:pPr>
            <w:r>
              <w:rPr>
                <w:rFonts w:hint="eastAsia"/>
                <w:color w:val="000000"/>
                <w:sz w:val="24"/>
                <w:lang w:eastAsia="zh-CN"/>
              </w:rPr>
              <w:t>图片</w:t>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5E0B1A1">
            <w:pPr>
              <w:jc w:val="center"/>
              <w:rPr>
                <w:color w:val="000000"/>
                <w:sz w:val="24"/>
                <w:lang w:eastAsia="zh-CN"/>
              </w:rPr>
            </w:pPr>
            <w:r>
              <w:rPr>
                <w:rFonts w:hint="eastAsia"/>
                <w:color w:val="000000"/>
                <w:lang w:eastAsia="zh-CN"/>
              </w:rPr>
              <w:t>数量</w:t>
            </w:r>
          </w:p>
        </w:tc>
        <w:tc>
          <w:tcPr>
            <w:tcW w:w="975" w:type="dxa"/>
            <w:tcBorders>
              <w:top w:val="single" w:color="auto" w:sz="4" w:space="0"/>
              <w:left w:val="nil"/>
              <w:bottom w:val="single" w:color="auto" w:sz="4" w:space="0"/>
              <w:right w:val="single" w:color="auto" w:sz="4" w:space="0"/>
            </w:tcBorders>
            <w:vAlign w:val="center"/>
          </w:tcPr>
          <w:p w14:paraId="513A3E1D">
            <w:pPr>
              <w:ind w:firstLine="220" w:firstLineChars="100"/>
              <w:rPr>
                <w:color w:val="000000"/>
                <w:lang w:eastAsia="zh-CN"/>
              </w:rPr>
            </w:pPr>
            <w:r>
              <w:rPr>
                <w:rFonts w:hint="eastAsia"/>
                <w:color w:val="000000"/>
                <w:lang w:eastAsia="zh-CN"/>
              </w:rPr>
              <w:t>单价（含税）</w:t>
            </w:r>
          </w:p>
        </w:tc>
        <w:tc>
          <w:tcPr>
            <w:tcW w:w="1119" w:type="dxa"/>
            <w:tcBorders>
              <w:top w:val="single" w:color="auto" w:sz="4" w:space="0"/>
              <w:left w:val="nil"/>
              <w:bottom w:val="single" w:color="auto" w:sz="4" w:space="0"/>
              <w:right w:val="single" w:color="auto" w:sz="4" w:space="0"/>
            </w:tcBorders>
            <w:vAlign w:val="center"/>
          </w:tcPr>
          <w:p w14:paraId="20D22DC7">
            <w:pPr>
              <w:ind w:left="330" w:leftChars="100" w:hanging="110" w:hangingChars="50"/>
              <w:jc w:val="center"/>
              <w:rPr>
                <w:color w:val="000000"/>
                <w:lang w:eastAsia="zh-CN"/>
              </w:rPr>
            </w:pPr>
            <w:r>
              <w:rPr>
                <w:rFonts w:hint="eastAsia"/>
                <w:color w:val="000000"/>
                <w:lang w:eastAsia="zh-CN"/>
              </w:rPr>
              <w:t>小计（元）</w:t>
            </w:r>
          </w:p>
        </w:tc>
      </w:tr>
      <w:tr w14:paraId="584206A3">
        <w:tblPrEx>
          <w:tblCellMar>
            <w:top w:w="0" w:type="dxa"/>
            <w:left w:w="0" w:type="dxa"/>
            <w:bottom w:w="0" w:type="dxa"/>
            <w:right w:w="0" w:type="dxa"/>
          </w:tblCellMar>
        </w:tblPrEx>
        <w:trPr>
          <w:trHeight w:val="194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76A1406">
            <w:pPr>
              <w:widowControl/>
              <w:jc w:val="center"/>
              <w:textAlignment w:val="center"/>
              <w:rPr>
                <w:color w:val="000000"/>
              </w:rPr>
            </w:pPr>
            <w:r>
              <w:rPr>
                <w:rFonts w:hint="eastAsia"/>
                <w:color w:val="000000"/>
                <w:lang w:eastAsia="zh-CN"/>
              </w:rPr>
              <w:t>1</w:t>
            </w:r>
          </w:p>
        </w:tc>
        <w:tc>
          <w:tcPr>
            <w:tcW w:w="1162" w:type="dxa"/>
            <w:tcBorders>
              <w:top w:val="single" w:color="auto" w:sz="4" w:space="0"/>
              <w:left w:val="nil"/>
              <w:right w:val="single" w:color="auto" w:sz="4" w:space="0"/>
            </w:tcBorders>
            <w:shd w:val="clear" w:color="auto" w:fill="auto"/>
            <w:noWrap/>
            <w:tcMar>
              <w:top w:w="16" w:type="dxa"/>
              <w:left w:w="16" w:type="dxa"/>
              <w:bottom w:w="0" w:type="dxa"/>
              <w:right w:w="16" w:type="dxa"/>
            </w:tcMar>
            <w:vAlign w:val="center"/>
          </w:tcPr>
          <w:p w14:paraId="6E3A8445">
            <w:pPr>
              <w:widowControl/>
              <w:jc w:val="center"/>
              <w:textAlignment w:val="center"/>
              <w:rPr>
                <w:color w:val="000000"/>
              </w:rPr>
            </w:pPr>
            <w:r>
              <w:rPr>
                <w:rFonts w:hint="eastAsia"/>
                <w:color w:val="000000"/>
                <w:lang w:eastAsia="zh-CN"/>
              </w:rPr>
              <w:t>洗衣液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7583C50">
            <w:pPr>
              <w:widowControl/>
              <w:jc w:val="center"/>
              <w:textAlignment w:val="center"/>
              <w:rPr>
                <w:color w:val="000000"/>
                <w:lang w:eastAsia="zh-CN"/>
              </w:rPr>
            </w:pPr>
            <w:r>
              <w:rPr>
                <w:rFonts w:hint="eastAsia"/>
                <w:color w:val="000000"/>
                <w:lang w:eastAsia="zh-CN"/>
              </w:rPr>
              <w:t>蓝月亮洁净洗衣液(薰衣草)</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5799BB4">
            <w:pPr>
              <w:widowControl/>
              <w:jc w:val="center"/>
              <w:textAlignment w:val="center"/>
              <w:rPr>
                <w:color w:val="000000"/>
              </w:rPr>
            </w:pPr>
            <w:r>
              <w:rPr>
                <w:rFonts w:hint="eastAsia"/>
                <w:color w:val="000000"/>
                <w:lang w:eastAsia="zh-CN"/>
              </w:rPr>
              <w:t>3L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7C883AF">
            <w:pPr>
              <w:widowControl/>
              <w:jc w:val="center"/>
              <w:textAlignment w:val="center"/>
              <w:rPr>
                <w:color w:val="000000"/>
              </w:rPr>
            </w:pPr>
            <w:r>
              <w:rPr>
                <w:color w:val="000000"/>
                <w:lang w:eastAsia="zh-CN"/>
              </w:rPr>
              <w:drawing>
                <wp:anchor distT="0" distB="0" distL="114300" distR="114300" simplePos="0" relativeHeight="251740160" behindDoc="0" locked="0" layoutInCell="1" allowOverlap="1">
                  <wp:simplePos x="0" y="0"/>
                  <wp:positionH relativeFrom="column">
                    <wp:posOffset>213360</wp:posOffset>
                  </wp:positionH>
                  <wp:positionV relativeFrom="paragraph">
                    <wp:posOffset>62865</wp:posOffset>
                  </wp:positionV>
                  <wp:extent cx="790575" cy="866775"/>
                  <wp:effectExtent l="19050" t="0" r="9525" b="0"/>
                  <wp:wrapNone/>
                  <wp:docPr id="94" name="图片_8"/>
                  <wp:cNvGraphicFramePr/>
                  <a:graphic xmlns:a="http://schemas.openxmlformats.org/drawingml/2006/main">
                    <a:graphicData uri="http://schemas.openxmlformats.org/drawingml/2006/picture">
                      <pic:pic xmlns:pic="http://schemas.openxmlformats.org/drawingml/2006/picture">
                        <pic:nvPicPr>
                          <pic:cNvPr id="94" name="图片_8"/>
                          <pic:cNvPicPr/>
                        </pic:nvPicPr>
                        <pic:blipFill>
                          <a:blip r:embed="rId23" cstate="print"/>
                          <a:stretch>
                            <a:fillRect/>
                          </a:stretch>
                        </pic:blipFill>
                        <pic:spPr>
                          <a:xfrm>
                            <a:off x="0" y="0"/>
                            <a:ext cx="790575" cy="86677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1382093">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32FBCDB3">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148A1C81">
            <w:pPr>
              <w:widowControl/>
              <w:jc w:val="center"/>
              <w:rPr>
                <w:rFonts w:asciiTheme="minorEastAsia" w:hAnsiTheme="minorEastAsia" w:eastAsiaTheme="minorEastAsia"/>
                <w:color w:val="000000"/>
                <w:sz w:val="18"/>
                <w:szCs w:val="18"/>
              </w:rPr>
            </w:pPr>
          </w:p>
        </w:tc>
      </w:tr>
      <w:tr w14:paraId="36922653">
        <w:tblPrEx>
          <w:tblCellMar>
            <w:top w:w="0" w:type="dxa"/>
            <w:left w:w="0" w:type="dxa"/>
            <w:bottom w:w="0" w:type="dxa"/>
            <w:right w:w="0" w:type="dxa"/>
          </w:tblCellMar>
        </w:tblPrEx>
        <w:trPr>
          <w:trHeight w:val="168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C57BE73">
            <w:pPr>
              <w:widowControl/>
              <w:jc w:val="center"/>
              <w:textAlignment w:val="center"/>
              <w:rPr>
                <w:color w:val="000000"/>
              </w:rPr>
            </w:pPr>
            <w:r>
              <w:rPr>
                <w:rFonts w:hint="eastAsia"/>
                <w:color w:val="000000"/>
                <w:lang w:eastAsia="zh-CN"/>
              </w:rPr>
              <w:t>2</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7616D9C">
            <w:pPr>
              <w:widowControl/>
              <w:jc w:val="center"/>
              <w:textAlignment w:val="center"/>
              <w:rPr>
                <w:color w:val="000000"/>
              </w:rPr>
            </w:pPr>
            <w:r>
              <w:rPr>
                <w:rFonts w:hint="eastAsia"/>
                <w:color w:val="000000"/>
                <w:lang w:eastAsia="zh-CN"/>
              </w:rPr>
              <w:t>沐浴露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B91B016">
            <w:pPr>
              <w:widowControl/>
              <w:jc w:val="center"/>
              <w:textAlignment w:val="center"/>
              <w:rPr>
                <w:color w:val="000000"/>
                <w:lang w:eastAsia="zh-CN"/>
              </w:rPr>
            </w:pPr>
            <w:r>
              <w:rPr>
                <w:rFonts w:hint="eastAsia"/>
                <w:color w:val="000000"/>
                <w:lang w:eastAsia="zh-CN"/>
              </w:rPr>
              <w:t>舒肤佳焕肤红石榴泡沫沐浴露</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377EC27">
            <w:pPr>
              <w:widowControl/>
              <w:jc w:val="center"/>
              <w:textAlignment w:val="center"/>
              <w:rPr>
                <w:color w:val="000000"/>
              </w:rPr>
            </w:pPr>
            <w:r>
              <w:rPr>
                <w:rFonts w:hint="eastAsia"/>
                <w:color w:val="000000"/>
                <w:lang w:eastAsia="zh-CN"/>
              </w:rPr>
              <w:t>500ml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732A7D5">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41184" behindDoc="0" locked="0" layoutInCell="1" allowOverlap="1">
                  <wp:simplePos x="0" y="0"/>
                  <wp:positionH relativeFrom="column">
                    <wp:posOffset>108585</wp:posOffset>
                  </wp:positionH>
                  <wp:positionV relativeFrom="paragraph">
                    <wp:posOffset>52070</wp:posOffset>
                  </wp:positionV>
                  <wp:extent cx="790575" cy="723900"/>
                  <wp:effectExtent l="19050" t="0" r="9525" b="0"/>
                  <wp:wrapNone/>
                  <wp:docPr id="96" name="图片_10"/>
                  <wp:cNvGraphicFramePr/>
                  <a:graphic xmlns:a="http://schemas.openxmlformats.org/drawingml/2006/main">
                    <a:graphicData uri="http://schemas.openxmlformats.org/drawingml/2006/picture">
                      <pic:pic xmlns:pic="http://schemas.openxmlformats.org/drawingml/2006/picture">
                        <pic:nvPicPr>
                          <pic:cNvPr id="96" name="图片_10"/>
                          <pic:cNvPicPr/>
                        </pic:nvPicPr>
                        <pic:blipFill>
                          <a:blip r:embed="rId25" cstate="print"/>
                          <a:stretch>
                            <a:fillRect/>
                          </a:stretch>
                        </pic:blipFill>
                        <pic:spPr>
                          <a:xfrm>
                            <a:off x="0" y="0"/>
                            <a:ext cx="790575" cy="723900"/>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E9C1FFE">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0904B9FB">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08B226A1">
            <w:pPr>
              <w:widowControl/>
              <w:jc w:val="center"/>
              <w:rPr>
                <w:rFonts w:asciiTheme="minorEastAsia" w:hAnsiTheme="minorEastAsia" w:eastAsiaTheme="minorEastAsia"/>
                <w:color w:val="000000"/>
                <w:sz w:val="18"/>
                <w:szCs w:val="18"/>
              </w:rPr>
            </w:pPr>
          </w:p>
        </w:tc>
      </w:tr>
      <w:tr w14:paraId="77145584">
        <w:tblPrEx>
          <w:tblCellMar>
            <w:top w:w="0" w:type="dxa"/>
            <w:left w:w="0" w:type="dxa"/>
            <w:bottom w:w="0" w:type="dxa"/>
            <w:right w:w="0" w:type="dxa"/>
          </w:tblCellMar>
        </w:tblPrEx>
        <w:trPr>
          <w:trHeight w:val="1806"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0ADA7E69">
            <w:pPr>
              <w:widowControl/>
              <w:jc w:val="center"/>
              <w:textAlignment w:val="center"/>
              <w:rPr>
                <w:color w:val="000000"/>
              </w:rPr>
            </w:pPr>
            <w:r>
              <w:rPr>
                <w:rFonts w:hint="eastAsia"/>
                <w:color w:val="000000"/>
                <w:lang w:eastAsia="zh-CN"/>
              </w:rPr>
              <w:t>3</w:t>
            </w:r>
          </w:p>
        </w:tc>
        <w:tc>
          <w:tcPr>
            <w:tcW w:w="1162" w:type="dxa"/>
            <w:vMerge w:val="restart"/>
            <w:tcBorders>
              <w:top w:val="single" w:color="auto" w:sz="4" w:space="0"/>
              <w:left w:val="nil"/>
              <w:right w:val="single" w:color="auto" w:sz="4" w:space="0"/>
            </w:tcBorders>
            <w:shd w:val="clear" w:color="auto" w:fill="auto"/>
            <w:noWrap/>
            <w:tcMar>
              <w:top w:w="16" w:type="dxa"/>
              <w:left w:w="16" w:type="dxa"/>
              <w:bottom w:w="0" w:type="dxa"/>
              <w:right w:w="16" w:type="dxa"/>
            </w:tcMar>
            <w:vAlign w:val="center"/>
          </w:tcPr>
          <w:p w14:paraId="67A06A54">
            <w:pPr>
              <w:widowControl/>
              <w:jc w:val="center"/>
              <w:textAlignment w:val="center"/>
              <w:rPr>
                <w:color w:val="000000"/>
              </w:rPr>
            </w:pPr>
            <w:r>
              <w:rPr>
                <w:rFonts w:hint="eastAsia"/>
                <w:color w:val="000000"/>
                <w:lang w:eastAsia="zh-CN"/>
              </w:rPr>
              <w:t>洗发水</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032CD83">
            <w:pPr>
              <w:widowControl/>
              <w:jc w:val="center"/>
              <w:textAlignment w:val="center"/>
              <w:rPr>
                <w:color w:val="000000"/>
                <w:lang w:eastAsia="zh-CN"/>
              </w:rPr>
            </w:pPr>
            <w:r>
              <w:rPr>
                <w:rFonts w:hint="eastAsia"/>
                <w:color w:val="000000"/>
                <w:lang w:eastAsia="zh-CN"/>
              </w:rPr>
              <w:t>潘婷3分钟奇迹臻养洗发水</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45B675A">
            <w:pPr>
              <w:widowControl/>
              <w:jc w:val="center"/>
              <w:textAlignment w:val="center"/>
              <w:rPr>
                <w:color w:val="000000"/>
              </w:rPr>
            </w:pPr>
            <w:r>
              <w:rPr>
                <w:rFonts w:hint="eastAsia"/>
                <w:color w:val="000000"/>
                <w:lang w:eastAsia="zh-CN"/>
              </w:rPr>
              <w:t>470ml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D06B740">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42208" behindDoc="0" locked="0" layoutInCell="1" allowOverlap="1">
                  <wp:simplePos x="0" y="0"/>
                  <wp:positionH relativeFrom="column">
                    <wp:posOffset>213360</wp:posOffset>
                  </wp:positionH>
                  <wp:positionV relativeFrom="paragraph">
                    <wp:posOffset>88900</wp:posOffset>
                  </wp:positionV>
                  <wp:extent cx="635000" cy="908685"/>
                  <wp:effectExtent l="19050" t="0" r="0" b="0"/>
                  <wp:wrapNone/>
                  <wp:docPr id="97" name="图片_11"/>
                  <wp:cNvGraphicFramePr/>
                  <a:graphic xmlns:a="http://schemas.openxmlformats.org/drawingml/2006/main">
                    <a:graphicData uri="http://schemas.openxmlformats.org/drawingml/2006/picture">
                      <pic:pic xmlns:pic="http://schemas.openxmlformats.org/drawingml/2006/picture">
                        <pic:nvPicPr>
                          <pic:cNvPr id="97" name="图片_11"/>
                          <pic:cNvPicPr/>
                        </pic:nvPicPr>
                        <pic:blipFill>
                          <a:blip r:embed="rId26" cstate="print"/>
                          <a:stretch>
                            <a:fillRect/>
                          </a:stretch>
                        </pic:blipFill>
                        <pic:spPr>
                          <a:xfrm>
                            <a:off x="0" y="0"/>
                            <a:ext cx="635000" cy="90868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DCC6484">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01B6727C">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6A39E8E1">
            <w:pPr>
              <w:widowControl/>
              <w:jc w:val="center"/>
              <w:rPr>
                <w:rFonts w:asciiTheme="minorEastAsia" w:hAnsiTheme="minorEastAsia" w:eastAsiaTheme="minorEastAsia"/>
                <w:color w:val="000000"/>
                <w:sz w:val="18"/>
                <w:szCs w:val="18"/>
              </w:rPr>
            </w:pPr>
          </w:p>
        </w:tc>
      </w:tr>
      <w:tr w14:paraId="332DF54C">
        <w:tblPrEx>
          <w:tblCellMar>
            <w:top w:w="0" w:type="dxa"/>
            <w:left w:w="0" w:type="dxa"/>
            <w:bottom w:w="0" w:type="dxa"/>
            <w:right w:w="0" w:type="dxa"/>
          </w:tblCellMar>
        </w:tblPrEx>
        <w:trPr>
          <w:trHeight w:val="139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0B783847">
            <w:pPr>
              <w:widowControl/>
              <w:jc w:val="center"/>
              <w:rPr>
                <w:rFonts w:asciiTheme="minorEastAsia" w:hAnsiTheme="minorEastAsia" w:eastAsiaTheme="minorEastAsia"/>
                <w:color w:val="000000"/>
                <w:sz w:val="18"/>
                <w:szCs w:val="18"/>
                <w:lang w:eastAsia="zh-CN"/>
              </w:rPr>
            </w:pPr>
            <w:r>
              <w:rPr>
                <w:rFonts w:hint="eastAsia"/>
                <w:color w:val="000000"/>
                <w:lang w:eastAsia="zh-CN"/>
              </w:rPr>
              <w:t>4</w:t>
            </w:r>
          </w:p>
        </w:tc>
        <w:tc>
          <w:tcPr>
            <w:tcW w:w="1162" w:type="dxa"/>
            <w:vMerge w:val="continue"/>
            <w:tcBorders>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5FA4098">
            <w:pPr>
              <w:widowControl/>
              <w:jc w:val="center"/>
              <w:textAlignment w:val="center"/>
              <w:rPr>
                <w:color w:val="000000"/>
              </w:rPr>
            </w:pP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173A5EB">
            <w:pPr>
              <w:widowControl/>
              <w:jc w:val="center"/>
              <w:textAlignment w:val="center"/>
              <w:rPr>
                <w:color w:val="000000"/>
                <w:lang w:eastAsia="zh-CN"/>
              </w:rPr>
            </w:pPr>
            <w:r>
              <w:rPr>
                <w:rFonts w:hint="eastAsia"/>
                <w:color w:val="000000"/>
                <w:lang w:eastAsia="zh-CN"/>
              </w:rPr>
              <w:t>海飞丝深透净爽型去屑头皮护理洗发露</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8744202">
            <w:pPr>
              <w:widowControl/>
              <w:jc w:val="center"/>
              <w:textAlignment w:val="center"/>
              <w:rPr>
                <w:color w:val="000000"/>
              </w:rPr>
            </w:pPr>
            <w:r>
              <w:rPr>
                <w:rFonts w:hint="eastAsia"/>
                <w:color w:val="000000"/>
                <w:lang w:eastAsia="zh-CN"/>
              </w:rPr>
              <w:t>670G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58950C1">
            <w:pPr>
              <w:widowControl/>
              <w:jc w:val="center"/>
              <w:textAlignment w:val="center"/>
              <w:rPr>
                <w:color w:val="000000"/>
              </w:rPr>
            </w:pPr>
            <w:r>
              <w:rPr>
                <w:color w:val="000000"/>
                <w:lang w:eastAsia="zh-CN"/>
              </w:rPr>
              <w:drawing>
                <wp:anchor distT="0" distB="0" distL="114300" distR="114300" simplePos="0" relativeHeight="251743232" behindDoc="0" locked="0" layoutInCell="1" allowOverlap="1">
                  <wp:simplePos x="0" y="0"/>
                  <wp:positionH relativeFrom="column">
                    <wp:posOffset>118110</wp:posOffset>
                  </wp:positionH>
                  <wp:positionV relativeFrom="paragraph">
                    <wp:posOffset>16510</wp:posOffset>
                  </wp:positionV>
                  <wp:extent cx="1006475" cy="676275"/>
                  <wp:effectExtent l="19050" t="0" r="3175" b="0"/>
                  <wp:wrapNone/>
                  <wp:docPr id="98" name="图片_12"/>
                  <wp:cNvGraphicFramePr/>
                  <a:graphic xmlns:a="http://schemas.openxmlformats.org/drawingml/2006/main">
                    <a:graphicData uri="http://schemas.openxmlformats.org/drawingml/2006/picture">
                      <pic:pic xmlns:pic="http://schemas.openxmlformats.org/drawingml/2006/picture">
                        <pic:nvPicPr>
                          <pic:cNvPr id="98" name="图片_12"/>
                          <pic:cNvPicPr/>
                        </pic:nvPicPr>
                        <pic:blipFill>
                          <a:blip r:embed="rId27" cstate="print"/>
                          <a:stretch>
                            <a:fillRect/>
                          </a:stretch>
                        </pic:blipFill>
                        <pic:spPr>
                          <a:xfrm>
                            <a:off x="0" y="0"/>
                            <a:ext cx="1006475" cy="67627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21AAF09">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194B152C">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61622DC1">
            <w:pPr>
              <w:widowControl/>
              <w:jc w:val="center"/>
              <w:rPr>
                <w:rFonts w:asciiTheme="minorEastAsia" w:hAnsiTheme="minorEastAsia" w:eastAsiaTheme="minorEastAsia"/>
                <w:color w:val="000000"/>
                <w:sz w:val="18"/>
                <w:szCs w:val="18"/>
              </w:rPr>
            </w:pPr>
          </w:p>
        </w:tc>
      </w:tr>
      <w:tr w14:paraId="1F93B9BC">
        <w:tblPrEx>
          <w:tblCellMar>
            <w:top w:w="0" w:type="dxa"/>
            <w:left w:w="0" w:type="dxa"/>
            <w:bottom w:w="0" w:type="dxa"/>
            <w:right w:w="0" w:type="dxa"/>
          </w:tblCellMar>
        </w:tblPrEx>
        <w:trPr>
          <w:trHeight w:val="1257"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A043648">
            <w:pPr>
              <w:widowControl/>
              <w:jc w:val="center"/>
              <w:textAlignment w:val="center"/>
              <w:rPr>
                <w:color w:val="000000"/>
              </w:rPr>
            </w:pPr>
            <w:r>
              <w:rPr>
                <w:rFonts w:hint="eastAsia"/>
                <w:color w:val="000000"/>
                <w:lang w:eastAsia="zh-CN"/>
              </w:rPr>
              <w:t>5</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DFB55EA">
            <w:pPr>
              <w:widowControl/>
              <w:jc w:val="center"/>
              <w:textAlignment w:val="center"/>
              <w:rPr>
                <w:color w:val="000000"/>
              </w:rPr>
            </w:pPr>
            <w:r>
              <w:rPr>
                <w:rFonts w:hint="eastAsia"/>
                <w:color w:val="000000"/>
                <w:lang w:eastAsia="zh-CN"/>
              </w:rPr>
              <w:t>牙膏</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F9D036D">
            <w:pPr>
              <w:widowControl/>
              <w:jc w:val="center"/>
              <w:textAlignment w:val="center"/>
              <w:rPr>
                <w:color w:val="000000"/>
                <w:lang w:eastAsia="zh-CN"/>
              </w:rPr>
            </w:pPr>
            <w:r>
              <w:rPr>
                <w:rFonts w:hint="eastAsia"/>
                <w:color w:val="000000"/>
                <w:lang w:eastAsia="zh-CN"/>
              </w:rPr>
              <w:t>片仔癀牙口清牙膏（甄选留兰香）145g</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61BD237">
            <w:pPr>
              <w:widowControl/>
              <w:jc w:val="center"/>
              <w:textAlignment w:val="center"/>
              <w:rPr>
                <w:color w:val="000000"/>
              </w:rPr>
            </w:pPr>
            <w:r>
              <w:rPr>
                <w:rFonts w:hint="eastAsia"/>
                <w:color w:val="000000"/>
                <w:lang w:eastAsia="zh-CN"/>
              </w:rPr>
              <w:t>145g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9707E3C">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44256" behindDoc="0" locked="0" layoutInCell="1" allowOverlap="1">
                  <wp:simplePos x="0" y="0"/>
                  <wp:positionH relativeFrom="column">
                    <wp:posOffset>108585</wp:posOffset>
                  </wp:positionH>
                  <wp:positionV relativeFrom="paragraph">
                    <wp:posOffset>78105</wp:posOffset>
                  </wp:positionV>
                  <wp:extent cx="996950" cy="622935"/>
                  <wp:effectExtent l="19050" t="0" r="0" b="0"/>
                  <wp:wrapNone/>
                  <wp:docPr id="99" name="图片_6"/>
                  <wp:cNvGraphicFramePr/>
                  <a:graphic xmlns:a="http://schemas.openxmlformats.org/drawingml/2006/main">
                    <a:graphicData uri="http://schemas.openxmlformats.org/drawingml/2006/picture">
                      <pic:pic xmlns:pic="http://schemas.openxmlformats.org/drawingml/2006/picture">
                        <pic:nvPicPr>
                          <pic:cNvPr id="99" name="图片_6"/>
                          <pic:cNvPicPr/>
                        </pic:nvPicPr>
                        <pic:blipFill>
                          <a:blip r:embed="rId28" cstate="print"/>
                          <a:stretch>
                            <a:fillRect/>
                          </a:stretch>
                        </pic:blipFill>
                        <pic:spPr>
                          <a:xfrm>
                            <a:off x="0" y="0"/>
                            <a:ext cx="996950" cy="62293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47642C2">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1F8C4FF9">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2D009D45">
            <w:pPr>
              <w:widowControl/>
              <w:jc w:val="center"/>
              <w:rPr>
                <w:rFonts w:asciiTheme="minorEastAsia" w:hAnsiTheme="minorEastAsia" w:eastAsiaTheme="minorEastAsia"/>
                <w:color w:val="000000"/>
                <w:sz w:val="18"/>
                <w:szCs w:val="18"/>
              </w:rPr>
            </w:pPr>
          </w:p>
        </w:tc>
      </w:tr>
      <w:tr w14:paraId="5C7BDA7D">
        <w:tblPrEx>
          <w:tblCellMar>
            <w:top w:w="0" w:type="dxa"/>
            <w:left w:w="0" w:type="dxa"/>
            <w:bottom w:w="0" w:type="dxa"/>
            <w:right w:w="0" w:type="dxa"/>
          </w:tblCellMar>
        </w:tblPrEx>
        <w:trPr>
          <w:trHeight w:val="1106"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4413EB85">
            <w:pPr>
              <w:widowControl/>
              <w:jc w:val="center"/>
              <w:textAlignment w:val="center"/>
              <w:rPr>
                <w:color w:val="000000"/>
              </w:rPr>
            </w:pPr>
            <w:r>
              <w:rPr>
                <w:rFonts w:hint="eastAsia"/>
                <w:color w:val="000000"/>
                <w:lang w:eastAsia="zh-CN"/>
              </w:rPr>
              <w:t>6</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89C1E0E">
            <w:pPr>
              <w:widowControl/>
              <w:jc w:val="center"/>
              <w:textAlignment w:val="center"/>
              <w:rPr>
                <w:color w:val="000000"/>
              </w:rPr>
            </w:pPr>
            <w:r>
              <w:rPr>
                <w:rFonts w:hint="eastAsia"/>
                <w:color w:val="000000"/>
                <w:lang w:eastAsia="zh-CN"/>
              </w:rPr>
              <w:t>牙刷</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8C95C9A">
            <w:pPr>
              <w:widowControl/>
              <w:jc w:val="center"/>
              <w:textAlignment w:val="center"/>
              <w:rPr>
                <w:color w:val="000000"/>
                <w:lang w:eastAsia="zh-CN"/>
              </w:rPr>
            </w:pPr>
            <w:r>
              <w:rPr>
                <w:rFonts w:hint="eastAsia"/>
                <w:color w:val="000000"/>
                <w:lang w:eastAsia="zh-CN"/>
              </w:rPr>
              <w:t>高露洁超密蓬蓬丝牙刷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65DD457">
            <w:pPr>
              <w:widowControl/>
              <w:jc w:val="center"/>
              <w:textAlignment w:val="center"/>
              <w:rPr>
                <w:color w:val="000000"/>
              </w:rPr>
            </w:pPr>
            <w:r>
              <w:rPr>
                <w:rFonts w:hint="eastAsia"/>
                <w:color w:val="000000"/>
                <w:lang w:eastAsia="zh-CN"/>
              </w:rPr>
              <w:t>双支装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78B2C64">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45280" behindDoc="0" locked="0" layoutInCell="1" allowOverlap="1">
                  <wp:simplePos x="0" y="0"/>
                  <wp:positionH relativeFrom="column">
                    <wp:posOffset>57785</wp:posOffset>
                  </wp:positionH>
                  <wp:positionV relativeFrom="paragraph">
                    <wp:posOffset>88900</wp:posOffset>
                  </wp:positionV>
                  <wp:extent cx="1050925" cy="505460"/>
                  <wp:effectExtent l="19050" t="0" r="0" b="0"/>
                  <wp:wrapNone/>
                  <wp:docPr id="100" name="图片_55"/>
                  <wp:cNvGraphicFramePr/>
                  <a:graphic xmlns:a="http://schemas.openxmlformats.org/drawingml/2006/main">
                    <a:graphicData uri="http://schemas.openxmlformats.org/drawingml/2006/picture">
                      <pic:pic xmlns:pic="http://schemas.openxmlformats.org/drawingml/2006/picture">
                        <pic:nvPicPr>
                          <pic:cNvPr id="100" name="图片_55"/>
                          <pic:cNvPicPr/>
                        </pic:nvPicPr>
                        <pic:blipFill>
                          <a:blip r:embed="rId29" cstate="print"/>
                          <a:stretch>
                            <a:fillRect/>
                          </a:stretch>
                        </pic:blipFill>
                        <pic:spPr>
                          <a:xfrm>
                            <a:off x="0" y="0"/>
                            <a:ext cx="1050925" cy="505460"/>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18E4A67">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0694B43A">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33E18EE7">
            <w:pPr>
              <w:widowControl/>
              <w:jc w:val="center"/>
              <w:rPr>
                <w:rFonts w:asciiTheme="minorEastAsia" w:hAnsiTheme="minorEastAsia" w:eastAsiaTheme="minorEastAsia"/>
                <w:color w:val="000000"/>
                <w:sz w:val="18"/>
                <w:szCs w:val="18"/>
              </w:rPr>
            </w:pPr>
          </w:p>
        </w:tc>
      </w:tr>
      <w:tr w14:paraId="1BB729F3">
        <w:tblPrEx>
          <w:tblCellMar>
            <w:top w:w="0" w:type="dxa"/>
            <w:left w:w="0" w:type="dxa"/>
            <w:bottom w:w="0" w:type="dxa"/>
            <w:right w:w="0" w:type="dxa"/>
          </w:tblCellMar>
        </w:tblPrEx>
        <w:trPr>
          <w:trHeight w:val="1675"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FF15A10">
            <w:pPr>
              <w:widowControl/>
              <w:jc w:val="center"/>
              <w:textAlignment w:val="center"/>
              <w:rPr>
                <w:color w:val="000000"/>
              </w:rPr>
            </w:pPr>
            <w:r>
              <w:rPr>
                <w:rFonts w:hint="eastAsia"/>
                <w:color w:val="000000"/>
                <w:lang w:eastAsia="zh-CN"/>
              </w:rPr>
              <w:t>7</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976796E">
            <w:pPr>
              <w:widowControl/>
              <w:jc w:val="center"/>
              <w:textAlignment w:val="center"/>
              <w:rPr>
                <w:color w:val="000000"/>
              </w:rPr>
            </w:pPr>
            <w:r>
              <w:rPr>
                <w:rFonts w:hint="eastAsia"/>
                <w:color w:val="000000"/>
                <w:lang w:eastAsia="zh-CN"/>
              </w:rPr>
              <w:t>毛巾</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526F53A">
            <w:pPr>
              <w:widowControl/>
              <w:jc w:val="center"/>
              <w:textAlignment w:val="center"/>
              <w:rPr>
                <w:color w:val="000000"/>
                <w:lang w:eastAsia="zh-CN"/>
              </w:rPr>
            </w:pPr>
            <w:r>
              <w:rPr>
                <w:rFonts w:hint="eastAsia"/>
                <w:color w:val="000000"/>
                <w:lang w:eastAsia="zh-CN"/>
              </w:rPr>
              <w:t>沽丽推220074M纯棉缎档布标面巾</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BE2FC79">
            <w:pPr>
              <w:widowControl/>
              <w:jc w:val="center"/>
              <w:textAlignment w:val="center"/>
              <w:rPr>
                <w:color w:val="000000"/>
              </w:rPr>
            </w:pPr>
            <w:r>
              <w:rPr>
                <w:rFonts w:hint="eastAsia"/>
                <w:color w:val="000000"/>
                <w:lang w:eastAsia="zh-CN"/>
              </w:rPr>
              <w:t>1条装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A4D79BA">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46304" behindDoc="0" locked="0" layoutInCell="1" allowOverlap="1">
                  <wp:simplePos x="0" y="0"/>
                  <wp:positionH relativeFrom="column">
                    <wp:posOffset>118110</wp:posOffset>
                  </wp:positionH>
                  <wp:positionV relativeFrom="paragraph">
                    <wp:posOffset>19050</wp:posOffset>
                  </wp:positionV>
                  <wp:extent cx="906780" cy="906780"/>
                  <wp:effectExtent l="19050" t="0" r="7620" b="0"/>
                  <wp:wrapNone/>
                  <wp:docPr id="101" name="图片_17"/>
                  <wp:cNvGraphicFramePr/>
                  <a:graphic xmlns:a="http://schemas.openxmlformats.org/drawingml/2006/main">
                    <a:graphicData uri="http://schemas.openxmlformats.org/drawingml/2006/picture">
                      <pic:pic xmlns:pic="http://schemas.openxmlformats.org/drawingml/2006/picture">
                        <pic:nvPicPr>
                          <pic:cNvPr id="101" name="图片_17"/>
                          <pic:cNvPicPr/>
                        </pic:nvPicPr>
                        <pic:blipFill>
                          <a:blip r:embed="rId30" cstate="print"/>
                          <a:stretch>
                            <a:fillRect/>
                          </a:stretch>
                        </pic:blipFill>
                        <pic:spPr>
                          <a:xfrm>
                            <a:off x="0" y="0"/>
                            <a:ext cx="906780" cy="906780"/>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C36BDB8">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70BD6637">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4CD9352D">
            <w:pPr>
              <w:widowControl/>
              <w:jc w:val="center"/>
              <w:rPr>
                <w:rFonts w:asciiTheme="minorEastAsia" w:hAnsiTheme="minorEastAsia" w:eastAsiaTheme="minorEastAsia"/>
                <w:color w:val="000000"/>
                <w:sz w:val="18"/>
                <w:szCs w:val="18"/>
              </w:rPr>
            </w:pPr>
          </w:p>
        </w:tc>
      </w:tr>
      <w:tr w14:paraId="1E45CDDE">
        <w:trPr>
          <w:trHeight w:val="110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6B262E62">
            <w:pPr>
              <w:widowControl/>
              <w:jc w:val="center"/>
              <w:textAlignment w:val="center"/>
              <w:rPr>
                <w:color w:val="000000"/>
              </w:rPr>
            </w:pPr>
            <w:r>
              <w:rPr>
                <w:rFonts w:hint="eastAsia"/>
                <w:color w:val="000000"/>
                <w:lang w:eastAsia="zh-CN"/>
              </w:rPr>
              <w:t>8</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B307919">
            <w:pPr>
              <w:widowControl/>
              <w:jc w:val="center"/>
              <w:textAlignment w:val="center"/>
              <w:rPr>
                <w:color w:val="000000"/>
              </w:rPr>
            </w:pPr>
            <w:r>
              <w:rPr>
                <w:rFonts w:hint="eastAsia"/>
                <w:color w:val="000000"/>
                <w:lang w:eastAsia="zh-CN"/>
              </w:rPr>
              <w:t>抽纸</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E3BB6AB">
            <w:pPr>
              <w:widowControl/>
              <w:jc w:val="center"/>
              <w:textAlignment w:val="center"/>
              <w:rPr>
                <w:color w:val="000000"/>
              </w:rPr>
            </w:pPr>
            <w:r>
              <w:rPr>
                <w:rFonts w:hint="eastAsia"/>
                <w:color w:val="000000"/>
                <w:lang w:eastAsia="zh-CN"/>
              </w:rPr>
              <w:t>维达超韧3层抽取面巾</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49213B9">
            <w:pPr>
              <w:widowControl/>
              <w:jc w:val="center"/>
              <w:textAlignment w:val="center"/>
              <w:rPr>
                <w:color w:val="000000"/>
              </w:rPr>
            </w:pPr>
            <w:r>
              <w:rPr>
                <w:rFonts w:hint="eastAsia"/>
                <w:color w:val="000000"/>
                <w:lang w:eastAsia="zh-CN"/>
              </w:rPr>
              <w:t>120抽*10包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B2C2E36">
            <w:pPr>
              <w:jc w:val="center"/>
              <w:rPr>
                <w:color w:val="000000"/>
              </w:rPr>
            </w:pPr>
            <w:r>
              <w:rPr>
                <w:rFonts w:hint="eastAsia"/>
                <w:color w:val="000000"/>
                <w:bdr w:val="single" w:color="000000" w:sz="8" w:space="0"/>
                <w:lang w:eastAsia="zh-CN"/>
              </w:rPr>
              <w:drawing>
                <wp:anchor distT="0" distB="0" distL="114300" distR="114300" simplePos="0" relativeHeight="251747328" behindDoc="0" locked="0" layoutInCell="1" allowOverlap="1">
                  <wp:simplePos x="0" y="0"/>
                  <wp:positionH relativeFrom="column">
                    <wp:posOffset>287655</wp:posOffset>
                  </wp:positionH>
                  <wp:positionV relativeFrom="paragraph">
                    <wp:posOffset>-31115</wp:posOffset>
                  </wp:positionV>
                  <wp:extent cx="716280" cy="676275"/>
                  <wp:effectExtent l="19050" t="0" r="7620" b="0"/>
                  <wp:wrapNone/>
                  <wp:docPr id="102" name="图片_14"/>
                  <wp:cNvGraphicFramePr/>
                  <a:graphic xmlns:a="http://schemas.openxmlformats.org/drawingml/2006/main">
                    <a:graphicData uri="http://schemas.openxmlformats.org/drawingml/2006/picture">
                      <pic:pic xmlns:pic="http://schemas.openxmlformats.org/drawingml/2006/picture">
                        <pic:nvPicPr>
                          <pic:cNvPr id="102" name="图片_14"/>
                          <pic:cNvPicPr/>
                        </pic:nvPicPr>
                        <pic:blipFill>
                          <a:blip r:embed="rId31" cstate="print"/>
                          <a:stretch>
                            <a:fillRect/>
                          </a:stretch>
                        </pic:blipFill>
                        <pic:spPr>
                          <a:xfrm>
                            <a:off x="0" y="0"/>
                            <a:ext cx="716280" cy="67627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F0A0CFF">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43C6FE8B">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6B6005CF">
            <w:pPr>
              <w:widowControl/>
              <w:jc w:val="center"/>
              <w:rPr>
                <w:rFonts w:asciiTheme="minorEastAsia" w:hAnsiTheme="minorEastAsia" w:eastAsiaTheme="minorEastAsia"/>
                <w:color w:val="000000"/>
                <w:sz w:val="18"/>
                <w:szCs w:val="18"/>
              </w:rPr>
            </w:pPr>
          </w:p>
        </w:tc>
      </w:tr>
      <w:tr w14:paraId="5F63ADD1">
        <w:tblPrEx>
          <w:tblCellMar>
            <w:top w:w="0" w:type="dxa"/>
            <w:left w:w="0" w:type="dxa"/>
            <w:bottom w:w="0" w:type="dxa"/>
            <w:right w:w="0" w:type="dxa"/>
          </w:tblCellMar>
        </w:tblPrEx>
        <w:trPr>
          <w:trHeight w:val="600" w:hRule="atLeast"/>
        </w:trPr>
        <w:tc>
          <w:tcPr>
            <w:tcW w:w="10689" w:type="dxa"/>
            <w:gridSpan w:val="8"/>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720F925A">
            <w:pPr>
              <w:widowControl/>
              <w:jc w:val="center"/>
              <w:rPr>
                <w:rFonts w:asciiTheme="minorEastAsia" w:hAnsiTheme="minorEastAsia" w:eastAsiaTheme="minorEastAsia"/>
                <w:color w:val="000000"/>
                <w:sz w:val="18"/>
                <w:szCs w:val="18"/>
                <w:lang w:eastAsia="zh-CN"/>
              </w:rPr>
            </w:pPr>
            <w:r>
              <w:rPr>
                <w:rFonts w:hint="eastAsia"/>
                <w:color w:val="000000"/>
                <w:lang w:eastAsia="zh-CN"/>
              </w:rPr>
              <w:t>小计：人民币</w:t>
            </w:r>
            <w:r>
              <w:rPr>
                <w:rFonts w:hint="eastAsia"/>
                <w:color w:val="000000"/>
                <w:u w:val="single"/>
                <w:lang w:eastAsia="zh-CN"/>
              </w:rPr>
              <w:t xml:space="preserve">       </w:t>
            </w:r>
            <w:r>
              <w:rPr>
                <w:rFonts w:hint="eastAsia"/>
                <w:color w:val="000000"/>
                <w:lang w:eastAsia="zh-CN"/>
              </w:rPr>
              <w:t xml:space="preserve"> 元 （含税价）</w:t>
            </w:r>
          </w:p>
        </w:tc>
      </w:tr>
      <w:tr w14:paraId="66F2DA86">
        <w:tblPrEx>
          <w:tblCellMar>
            <w:top w:w="0" w:type="dxa"/>
            <w:left w:w="0" w:type="dxa"/>
            <w:bottom w:w="0" w:type="dxa"/>
            <w:right w:w="0" w:type="dxa"/>
          </w:tblCellMar>
        </w:tblPrEx>
        <w:trPr>
          <w:trHeight w:val="600" w:hRule="atLeast"/>
        </w:trPr>
        <w:tc>
          <w:tcPr>
            <w:tcW w:w="5629" w:type="dxa"/>
            <w:gridSpan w:val="4"/>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6AA4F38">
            <w:pPr>
              <w:widowControl/>
              <w:ind w:firstLine="1407" w:firstLineChars="637"/>
              <w:textAlignment w:val="center"/>
              <w:rPr>
                <w:color w:val="000000"/>
                <w:sz w:val="20"/>
                <w:szCs w:val="20"/>
                <w:lang w:eastAsia="zh-CN"/>
              </w:rPr>
            </w:pPr>
            <w:r>
              <w:rPr>
                <w:rFonts w:hint="eastAsia"/>
                <w:b/>
                <w:bCs/>
                <w:color w:val="FF0000"/>
                <w:lang w:eastAsia="zh-CN"/>
              </w:rPr>
              <w:t>5B预估数量6份</w:t>
            </w:r>
          </w:p>
        </w:tc>
        <w:tc>
          <w:tcPr>
            <w:tcW w:w="5060" w:type="dxa"/>
            <w:gridSpan w:val="4"/>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7469677">
            <w:pPr>
              <w:widowControl/>
              <w:jc w:val="center"/>
              <w:rPr>
                <w:rFonts w:asciiTheme="minorEastAsia" w:hAnsiTheme="minorEastAsia" w:eastAsiaTheme="minorEastAsia"/>
                <w:color w:val="000000"/>
                <w:sz w:val="18"/>
                <w:szCs w:val="18"/>
                <w:lang w:eastAsia="zh-CN"/>
              </w:rPr>
            </w:pPr>
            <w:r>
              <w:rPr>
                <w:rFonts w:hint="eastAsia"/>
                <w:b/>
                <w:bCs/>
                <w:color w:val="FF0000"/>
                <w:lang w:eastAsia="zh-CN"/>
              </w:rPr>
              <w:t>合计：人民币</w:t>
            </w:r>
            <w:r>
              <w:rPr>
                <w:rFonts w:hint="eastAsia"/>
                <w:b/>
                <w:bCs/>
                <w:color w:val="FF0000"/>
                <w:u w:val="single"/>
                <w:lang w:eastAsia="zh-CN"/>
              </w:rPr>
              <w:t xml:space="preserve">         </w:t>
            </w:r>
            <w:r>
              <w:rPr>
                <w:rFonts w:hint="eastAsia"/>
                <w:b/>
                <w:bCs/>
                <w:color w:val="FF0000"/>
                <w:lang w:eastAsia="zh-CN"/>
              </w:rPr>
              <w:t xml:space="preserve">   元（含税价）</w:t>
            </w:r>
          </w:p>
        </w:tc>
      </w:tr>
    </w:tbl>
    <w:p w14:paraId="4912E812">
      <w:pPr>
        <w:spacing w:line="120" w:lineRule="auto"/>
        <w:rPr>
          <w:sz w:val="24"/>
          <w:lang w:eastAsia="zh-CN"/>
        </w:rPr>
      </w:pPr>
    </w:p>
    <w:p w14:paraId="043DB113">
      <w:pPr>
        <w:spacing w:line="120" w:lineRule="auto"/>
        <w:rPr>
          <w:sz w:val="24"/>
          <w:lang w:eastAsia="zh-CN"/>
        </w:rPr>
      </w:pPr>
    </w:p>
    <w:tbl>
      <w:tblPr>
        <w:tblStyle w:val="46"/>
        <w:tblW w:w="10689" w:type="dxa"/>
        <w:tblInd w:w="-623" w:type="dxa"/>
        <w:tblLayout w:type="autofit"/>
        <w:tblCellMar>
          <w:top w:w="0" w:type="dxa"/>
          <w:left w:w="0" w:type="dxa"/>
          <w:bottom w:w="0" w:type="dxa"/>
          <w:right w:w="0" w:type="dxa"/>
        </w:tblCellMar>
      </w:tblPr>
      <w:tblGrid>
        <w:gridCol w:w="611"/>
        <w:gridCol w:w="1162"/>
        <w:gridCol w:w="2694"/>
        <w:gridCol w:w="1162"/>
        <w:gridCol w:w="1832"/>
        <w:gridCol w:w="1134"/>
        <w:gridCol w:w="975"/>
        <w:gridCol w:w="1119"/>
      </w:tblGrid>
      <w:tr w14:paraId="13A2663E">
        <w:tblPrEx>
          <w:tblCellMar>
            <w:top w:w="0" w:type="dxa"/>
            <w:left w:w="0" w:type="dxa"/>
            <w:bottom w:w="0" w:type="dxa"/>
            <w:right w:w="0" w:type="dxa"/>
          </w:tblCellMar>
        </w:tblPrEx>
        <w:trPr>
          <w:trHeight w:val="600" w:hRule="atLeast"/>
        </w:trPr>
        <w:tc>
          <w:tcPr>
            <w:tcW w:w="10689" w:type="dxa"/>
            <w:gridSpan w:val="8"/>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58CF3591">
            <w:pPr>
              <w:widowControl/>
              <w:rPr>
                <w:rFonts w:asciiTheme="minorEastAsia" w:hAnsiTheme="minorEastAsia" w:eastAsiaTheme="minorEastAsia"/>
                <w:color w:val="000000"/>
                <w:sz w:val="18"/>
                <w:szCs w:val="18"/>
                <w:lang w:eastAsia="zh-CN"/>
              </w:rPr>
            </w:pPr>
            <w:r>
              <w:rPr>
                <w:rFonts w:hint="eastAsia" w:asciiTheme="minorEastAsia" w:hAnsiTheme="minorEastAsia" w:eastAsiaTheme="minorEastAsia"/>
                <w:color w:val="000000"/>
                <w:sz w:val="32"/>
                <w:szCs w:val="32"/>
                <w:lang w:eastAsia="zh-CN"/>
              </w:rPr>
              <w:t xml:space="preserve">4B </w:t>
            </w:r>
            <w:r>
              <w:rPr>
                <w:rFonts w:hint="eastAsia" w:asciiTheme="minorEastAsia" w:hAnsiTheme="minorEastAsia" w:eastAsiaTheme="minorEastAsia"/>
                <w:b/>
                <w:bCs/>
                <w:color w:val="000000"/>
                <w:sz w:val="32"/>
                <w:szCs w:val="32"/>
                <w:lang w:eastAsia="zh-CN"/>
              </w:rPr>
              <w:t>单项控制价（180元/份）</w:t>
            </w:r>
          </w:p>
        </w:tc>
      </w:tr>
      <w:tr w14:paraId="219010EE">
        <w:tblPrEx>
          <w:tblCellMar>
            <w:top w:w="0" w:type="dxa"/>
            <w:left w:w="0" w:type="dxa"/>
            <w:bottom w:w="0" w:type="dxa"/>
            <w:right w:w="0" w:type="dxa"/>
          </w:tblCellMar>
        </w:tblPrEx>
        <w:trPr>
          <w:trHeight w:val="600"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57FAC66">
            <w:pPr>
              <w:jc w:val="center"/>
              <w:rPr>
                <w:color w:val="000000"/>
                <w:sz w:val="24"/>
              </w:rPr>
            </w:pPr>
            <w:r>
              <w:rPr>
                <w:rFonts w:hint="eastAsia"/>
                <w:color w:val="000000"/>
              </w:rPr>
              <w:t>序号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1F54F9A">
            <w:pPr>
              <w:jc w:val="center"/>
              <w:rPr>
                <w:color w:val="000000"/>
                <w:sz w:val="24"/>
              </w:rPr>
            </w:pPr>
            <w:r>
              <w:rPr>
                <w:rFonts w:hint="eastAsia"/>
                <w:color w:val="000000"/>
              </w:rPr>
              <w:t>项目</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9A21402">
            <w:pPr>
              <w:jc w:val="center"/>
              <w:rPr>
                <w:color w:val="000000"/>
                <w:sz w:val="24"/>
              </w:rPr>
            </w:pPr>
            <w:r>
              <w:rPr>
                <w:rFonts w:hint="eastAsia"/>
                <w:color w:val="000000"/>
              </w:rPr>
              <w:t>名称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6690CAB">
            <w:pPr>
              <w:jc w:val="center"/>
              <w:rPr>
                <w:color w:val="000000"/>
                <w:sz w:val="24"/>
              </w:rPr>
            </w:pPr>
            <w:r>
              <w:rPr>
                <w:rFonts w:hint="eastAsia"/>
                <w:color w:val="000000"/>
              </w:rPr>
              <w:t>规格</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5B869F6">
            <w:pPr>
              <w:jc w:val="center"/>
              <w:rPr>
                <w:color w:val="000000"/>
                <w:sz w:val="24"/>
                <w:lang w:eastAsia="zh-CN"/>
              </w:rPr>
            </w:pPr>
            <w:r>
              <w:rPr>
                <w:rFonts w:hint="eastAsia"/>
                <w:color w:val="000000"/>
                <w:sz w:val="24"/>
                <w:lang w:eastAsia="zh-CN"/>
              </w:rPr>
              <w:t>图片</w:t>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024661A">
            <w:pPr>
              <w:jc w:val="center"/>
              <w:rPr>
                <w:color w:val="000000"/>
                <w:sz w:val="24"/>
                <w:lang w:eastAsia="zh-CN"/>
              </w:rPr>
            </w:pPr>
            <w:r>
              <w:rPr>
                <w:rFonts w:hint="eastAsia"/>
                <w:color w:val="000000"/>
                <w:lang w:eastAsia="zh-CN"/>
              </w:rPr>
              <w:t>数量</w:t>
            </w:r>
          </w:p>
        </w:tc>
        <w:tc>
          <w:tcPr>
            <w:tcW w:w="975" w:type="dxa"/>
            <w:tcBorders>
              <w:top w:val="single" w:color="auto" w:sz="4" w:space="0"/>
              <w:left w:val="nil"/>
              <w:bottom w:val="single" w:color="auto" w:sz="4" w:space="0"/>
              <w:right w:val="single" w:color="auto" w:sz="4" w:space="0"/>
            </w:tcBorders>
            <w:vAlign w:val="center"/>
          </w:tcPr>
          <w:p w14:paraId="1C049F68">
            <w:pPr>
              <w:ind w:firstLine="220" w:firstLineChars="100"/>
              <w:rPr>
                <w:color w:val="000000"/>
                <w:lang w:eastAsia="zh-CN"/>
              </w:rPr>
            </w:pPr>
            <w:r>
              <w:rPr>
                <w:rFonts w:hint="eastAsia"/>
                <w:color w:val="000000"/>
                <w:lang w:eastAsia="zh-CN"/>
              </w:rPr>
              <w:t>单价（含税）</w:t>
            </w:r>
          </w:p>
        </w:tc>
        <w:tc>
          <w:tcPr>
            <w:tcW w:w="1119" w:type="dxa"/>
            <w:tcBorders>
              <w:top w:val="single" w:color="auto" w:sz="4" w:space="0"/>
              <w:left w:val="nil"/>
              <w:bottom w:val="single" w:color="auto" w:sz="4" w:space="0"/>
              <w:right w:val="single" w:color="auto" w:sz="4" w:space="0"/>
            </w:tcBorders>
            <w:vAlign w:val="center"/>
          </w:tcPr>
          <w:p w14:paraId="0A079FE7">
            <w:pPr>
              <w:ind w:left="330" w:leftChars="100" w:hanging="110" w:hangingChars="50"/>
              <w:jc w:val="center"/>
              <w:rPr>
                <w:color w:val="000000"/>
                <w:lang w:eastAsia="zh-CN"/>
              </w:rPr>
            </w:pPr>
            <w:r>
              <w:rPr>
                <w:rFonts w:hint="eastAsia"/>
                <w:color w:val="000000"/>
                <w:lang w:eastAsia="zh-CN"/>
              </w:rPr>
              <w:t>小计（元）</w:t>
            </w:r>
          </w:p>
        </w:tc>
      </w:tr>
      <w:tr w14:paraId="5C9085C9">
        <w:tblPrEx>
          <w:tblCellMar>
            <w:top w:w="0" w:type="dxa"/>
            <w:left w:w="0" w:type="dxa"/>
            <w:bottom w:w="0" w:type="dxa"/>
            <w:right w:w="0" w:type="dxa"/>
          </w:tblCellMar>
        </w:tblPrEx>
        <w:trPr>
          <w:trHeight w:val="194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638DD121">
            <w:pPr>
              <w:widowControl/>
              <w:jc w:val="center"/>
              <w:textAlignment w:val="center"/>
              <w:rPr>
                <w:color w:val="000000"/>
              </w:rPr>
            </w:pPr>
            <w:r>
              <w:rPr>
                <w:rFonts w:hint="eastAsia"/>
                <w:color w:val="000000"/>
                <w:lang w:eastAsia="zh-CN"/>
              </w:rPr>
              <w:t>1</w:t>
            </w:r>
          </w:p>
        </w:tc>
        <w:tc>
          <w:tcPr>
            <w:tcW w:w="1162" w:type="dxa"/>
            <w:tcBorders>
              <w:top w:val="single" w:color="auto" w:sz="4" w:space="0"/>
              <w:left w:val="nil"/>
              <w:right w:val="single" w:color="auto" w:sz="4" w:space="0"/>
            </w:tcBorders>
            <w:shd w:val="clear" w:color="auto" w:fill="auto"/>
            <w:noWrap/>
            <w:tcMar>
              <w:top w:w="16" w:type="dxa"/>
              <w:left w:w="16" w:type="dxa"/>
              <w:bottom w:w="0" w:type="dxa"/>
              <w:right w:w="16" w:type="dxa"/>
            </w:tcMar>
            <w:vAlign w:val="center"/>
          </w:tcPr>
          <w:p w14:paraId="713DD675">
            <w:pPr>
              <w:widowControl/>
              <w:jc w:val="center"/>
              <w:textAlignment w:val="center"/>
              <w:rPr>
                <w:color w:val="000000"/>
              </w:rPr>
            </w:pPr>
            <w:r>
              <w:rPr>
                <w:rFonts w:hint="eastAsia"/>
                <w:color w:val="000000"/>
                <w:lang w:eastAsia="zh-CN"/>
              </w:rPr>
              <w:t>洗衣液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DBD6EF4">
            <w:pPr>
              <w:widowControl/>
              <w:jc w:val="center"/>
              <w:textAlignment w:val="center"/>
              <w:rPr>
                <w:color w:val="000000"/>
                <w:lang w:eastAsia="zh-CN"/>
              </w:rPr>
            </w:pPr>
            <w:r>
              <w:rPr>
                <w:rFonts w:hint="eastAsia"/>
                <w:color w:val="000000"/>
                <w:lang w:eastAsia="zh-CN"/>
              </w:rPr>
              <w:t>蓝月亮洁净洗衣液(薰衣草)</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BDF4B13">
            <w:pPr>
              <w:widowControl/>
              <w:jc w:val="center"/>
              <w:textAlignment w:val="center"/>
              <w:rPr>
                <w:color w:val="000000"/>
              </w:rPr>
            </w:pPr>
            <w:r>
              <w:rPr>
                <w:rFonts w:hint="eastAsia"/>
                <w:color w:val="000000"/>
                <w:lang w:eastAsia="zh-CN"/>
              </w:rPr>
              <w:t>3L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E1E6856">
            <w:pPr>
              <w:widowControl/>
              <w:jc w:val="center"/>
              <w:textAlignment w:val="center"/>
              <w:rPr>
                <w:color w:val="000000"/>
              </w:rPr>
            </w:pPr>
            <w:r>
              <w:rPr>
                <w:color w:val="000000"/>
                <w:lang w:eastAsia="zh-CN"/>
              </w:rPr>
              <w:drawing>
                <wp:anchor distT="0" distB="0" distL="114300" distR="114300" simplePos="0" relativeHeight="251748352" behindDoc="0" locked="0" layoutInCell="1" allowOverlap="1">
                  <wp:simplePos x="0" y="0"/>
                  <wp:positionH relativeFrom="column">
                    <wp:posOffset>213360</wp:posOffset>
                  </wp:positionH>
                  <wp:positionV relativeFrom="paragraph">
                    <wp:posOffset>62865</wp:posOffset>
                  </wp:positionV>
                  <wp:extent cx="790575" cy="866775"/>
                  <wp:effectExtent l="19050" t="0" r="9525" b="0"/>
                  <wp:wrapNone/>
                  <wp:docPr id="104" name="图片_8"/>
                  <wp:cNvGraphicFramePr/>
                  <a:graphic xmlns:a="http://schemas.openxmlformats.org/drawingml/2006/main">
                    <a:graphicData uri="http://schemas.openxmlformats.org/drawingml/2006/picture">
                      <pic:pic xmlns:pic="http://schemas.openxmlformats.org/drawingml/2006/picture">
                        <pic:nvPicPr>
                          <pic:cNvPr id="104" name="图片_8"/>
                          <pic:cNvPicPr/>
                        </pic:nvPicPr>
                        <pic:blipFill>
                          <a:blip r:embed="rId23" cstate="print"/>
                          <a:stretch>
                            <a:fillRect/>
                          </a:stretch>
                        </pic:blipFill>
                        <pic:spPr>
                          <a:xfrm>
                            <a:off x="0" y="0"/>
                            <a:ext cx="790575" cy="86677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1A1714E">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0412C98C">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38727FEC">
            <w:pPr>
              <w:widowControl/>
              <w:jc w:val="center"/>
              <w:rPr>
                <w:rFonts w:asciiTheme="minorEastAsia" w:hAnsiTheme="minorEastAsia" w:eastAsiaTheme="minorEastAsia"/>
                <w:color w:val="000000"/>
                <w:sz w:val="18"/>
                <w:szCs w:val="18"/>
              </w:rPr>
            </w:pPr>
          </w:p>
        </w:tc>
      </w:tr>
      <w:tr w14:paraId="403EF3A5">
        <w:tblPrEx>
          <w:tblCellMar>
            <w:top w:w="0" w:type="dxa"/>
            <w:left w:w="0" w:type="dxa"/>
            <w:bottom w:w="0" w:type="dxa"/>
            <w:right w:w="0" w:type="dxa"/>
          </w:tblCellMar>
        </w:tblPrEx>
        <w:trPr>
          <w:trHeight w:val="168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A736A00">
            <w:pPr>
              <w:widowControl/>
              <w:jc w:val="center"/>
              <w:textAlignment w:val="center"/>
              <w:rPr>
                <w:color w:val="000000"/>
              </w:rPr>
            </w:pPr>
            <w:r>
              <w:rPr>
                <w:rFonts w:hint="eastAsia"/>
                <w:color w:val="000000"/>
                <w:lang w:eastAsia="zh-CN"/>
              </w:rPr>
              <w:t>2</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F82F349">
            <w:pPr>
              <w:widowControl/>
              <w:jc w:val="center"/>
              <w:textAlignment w:val="center"/>
              <w:rPr>
                <w:color w:val="000000"/>
              </w:rPr>
            </w:pPr>
            <w:r>
              <w:rPr>
                <w:rFonts w:hint="eastAsia"/>
                <w:color w:val="000000"/>
                <w:lang w:eastAsia="zh-CN"/>
              </w:rPr>
              <w:t>沐浴露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AD6B85D">
            <w:pPr>
              <w:widowControl/>
              <w:jc w:val="center"/>
              <w:textAlignment w:val="center"/>
              <w:rPr>
                <w:color w:val="000000"/>
                <w:lang w:eastAsia="zh-CN"/>
              </w:rPr>
            </w:pPr>
            <w:r>
              <w:rPr>
                <w:rFonts w:hint="eastAsia"/>
                <w:color w:val="000000"/>
                <w:lang w:eastAsia="zh-CN"/>
              </w:rPr>
              <w:t>舒肤佳焕肤红石榴泡沫沐浴露</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69B23E3">
            <w:pPr>
              <w:widowControl/>
              <w:jc w:val="center"/>
              <w:textAlignment w:val="center"/>
              <w:rPr>
                <w:color w:val="000000"/>
              </w:rPr>
            </w:pPr>
            <w:r>
              <w:rPr>
                <w:rFonts w:hint="eastAsia"/>
                <w:color w:val="000000"/>
                <w:lang w:eastAsia="zh-CN"/>
              </w:rPr>
              <w:t>500ml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E5839EE">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49376" behindDoc="0" locked="0" layoutInCell="1" allowOverlap="1">
                  <wp:simplePos x="0" y="0"/>
                  <wp:positionH relativeFrom="column">
                    <wp:posOffset>108585</wp:posOffset>
                  </wp:positionH>
                  <wp:positionV relativeFrom="paragraph">
                    <wp:posOffset>52070</wp:posOffset>
                  </wp:positionV>
                  <wp:extent cx="790575" cy="723900"/>
                  <wp:effectExtent l="19050" t="0" r="9525" b="0"/>
                  <wp:wrapNone/>
                  <wp:docPr id="105" name="图片_10"/>
                  <wp:cNvGraphicFramePr/>
                  <a:graphic xmlns:a="http://schemas.openxmlformats.org/drawingml/2006/main">
                    <a:graphicData uri="http://schemas.openxmlformats.org/drawingml/2006/picture">
                      <pic:pic xmlns:pic="http://schemas.openxmlformats.org/drawingml/2006/picture">
                        <pic:nvPicPr>
                          <pic:cNvPr id="105" name="图片_10"/>
                          <pic:cNvPicPr/>
                        </pic:nvPicPr>
                        <pic:blipFill>
                          <a:blip r:embed="rId25" cstate="print"/>
                          <a:stretch>
                            <a:fillRect/>
                          </a:stretch>
                        </pic:blipFill>
                        <pic:spPr>
                          <a:xfrm>
                            <a:off x="0" y="0"/>
                            <a:ext cx="790575" cy="723900"/>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ACCE713">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7C42A2BE">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21A4B1E5">
            <w:pPr>
              <w:widowControl/>
              <w:jc w:val="center"/>
              <w:rPr>
                <w:rFonts w:asciiTheme="minorEastAsia" w:hAnsiTheme="minorEastAsia" w:eastAsiaTheme="minorEastAsia"/>
                <w:color w:val="000000"/>
                <w:sz w:val="18"/>
                <w:szCs w:val="18"/>
              </w:rPr>
            </w:pPr>
          </w:p>
        </w:tc>
      </w:tr>
      <w:tr w14:paraId="1D7DBB1A">
        <w:tblPrEx>
          <w:tblCellMar>
            <w:top w:w="0" w:type="dxa"/>
            <w:left w:w="0" w:type="dxa"/>
            <w:bottom w:w="0" w:type="dxa"/>
            <w:right w:w="0" w:type="dxa"/>
          </w:tblCellMar>
        </w:tblPrEx>
        <w:trPr>
          <w:trHeight w:val="139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72BB7287">
            <w:pPr>
              <w:widowControl/>
              <w:jc w:val="center"/>
              <w:rPr>
                <w:rFonts w:asciiTheme="minorEastAsia" w:hAnsiTheme="minorEastAsia" w:eastAsiaTheme="minorEastAsia"/>
                <w:color w:val="000000"/>
                <w:sz w:val="18"/>
                <w:szCs w:val="18"/>
                <w:lang w:eastAsia="zh-CN"/>
              </w:rPr>
            </w:pPr>
            <w:r>
              <w:rPr>
                <w:rFonts w:hint="eastAsia"/>
                <w:color w:val="000000"/>
                <w:lang w:eastAsia="zh-CN"/>
              </w:rPr>
              <w:t>3</w:t>
            </w:r>
          </w:p>
        </w:tc>
        <w:tc>
          <w:tcPr>
            <w:tcW w:w="1162" w:type="dxa"/>
            <w:tcBorders>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ACC26F3">
            <w:pPr>
              <w:widowControl/>
              <w:jc w:val="center"/>
              <w:textAlignment w:val="center"/>
              <w:rPr>
                <w:color w:val="000000"/>
                <w:lang w:eastAsia="zh-CN"/>
              </w:rPr>
            </w:pPr>
            <w:r>
              <w:rPr>
                <w:rFonts w:hint="eastAsia"/>
                <w:color w:val="000000"/>
                <w:lang w:eastAsia="zh-CN"/>
              </w:rPr>
              <w:t>洗发水</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FFA21D7">
            <w:pPr>
              <w:widowControl/>
              <w:jc w:val="center"/>
              <w:textAlignment w:val="center"/>
              <w:rPr>
                <w:color w:val="000000"/>
                <w:lang w:eastAsia="zh-CN"/>
              </w:rPr>
            </w:pPr>
            <w:r>
              <w:rPr>
                <w:rFonts w:hint="eastAsia"/>
                <w:color w:val="000000"/>
                <w:lang w:eastAsia="zh-CN"/>
              </w:rPr>
              <w:t>海飞丝深透净爽型去屑头皮护理洗发露</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79CBD89">
            <w:pPr>
              <w:widowControl/>
              <w:jc w:val="center"/>
              <w:textAlignment w:val="center"/>
              <w:rPr>
                <w:color w:val="000000"/>
              </w:rPr>
            </w:pPr>
            <w:r>
              <w:rPr>
                <w:rFonts w:hint="eastAsia"/>
                <w:color w:val="000000"/>
                <w:lang w:eastAsia="zh-CN"/>
              </w:rPr>
              <w:t>670G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1B369BE">
            <w:pPr>
              <w:widowControl/>
              <w:jc w:val="center"/>
              <w:textAlignment w:val="center"/>
              <w:rPr>
                <w:color w:val="000000"/>
              </w:rPr>
            </w:pPr>
            <w:r>
              <w:rPr>
                <w:color w:val="000000"/>
                <w:lang w:eastAsia="zh-CN"/>
              </w:rPr>
              <w:drawing>
                <wp:anchor distT="0" distB="0" distL="114300" distR="114300" simplePos="0" relativeHeight="251750400" behindDoc="0" locked="0" layoutInCell="1" allowOverlap="1">
                  <wp:simplePos x="0" y="0"/>
                  <wp:positionH relativeFrom="column">
                    <wp:posOffset>118110</wp:posOffset>
                  </wp:positionH>
                  <wp:positionV relativeFrom="paragraph">
                    <wp:posOffset>16510</wp:posOffset>
                  </wp:positionV>
                  <wp:extent cx="1006475" cy="676275"/>
                  <wp:effectExtent l="19050" t="0" r="3175" b="0"/>
                  <wp:wrapNone/>
                  <wp:docPr id="107" name="图片_12"/>
                  <wp:cNvGraphicFramePr/>
                  <a:graphic xmlns:a="http://schemas.openxmlformats.org/drawingml/2006/main">
                    <a:graphicData uri="http://schemas.openxmlformats.org/drawingml/2006/picture">
                      <pic:pic xmlns:pic="http://schemas.openxmlformats.org/drawingml/2006/picture">
                        <pic:nvPicPr>
                          <pic:cNvPr id="107" name="图片_12"/>
                          <pic:cNvPicPr/>
                        </pic:nvPicPr>
                        <pic:blipFill>
                          <a:blip r:embed="rId27" cstate="print"/>
                          <a:stretch>
                            <a:fillRect/>
                          </a:stretch>
                        </pic:blipFill>
                        <pic:spPr>
                          <a:xfrm>
                            <a:off x="0" y="0"/>
                            <a:ext cx="1006475" cy="67627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9EB9001">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10C9C4BF">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7E9D709E">
            <w:pPr>
              <w:widowControl/>
              <w:jc w:val="center"/>
              <w:rPr>
                <w:rFonts w:asciiTheme="minorEastAsia" w:hAnsiTheme="minorEastAsia" w:eastAsiaTheme="minorEastAsia"/>
                <w:color w:val="000000"/>
                <w:sz w:val="18"/>
                <w:szCs w:val="18"/>
              </w:rPr>
            </w:pPr>
          </w:p>
        </w:tc>
      </w:tr>
      <w:tr w14:paraId="7664A259">
        <w:tblPrEx>
          <w:tblCellMar>
            <w:top w:w="0" w:type="dxa"/>
            <w:left w:w="0" w:type="dxa"/>
            <w:bottom w:w="0" w:type="dxa"/>
            <w:right w:w="0" w:type="dxa"/>
          </w:tblCellMar>
        </w:tblPrEx>
        <w:trPr>
          <w:trHeight w:val="1257"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06356E2">
            <w:pPr>
              <w:widowControl/>
              <w:jc w:val="center"/>
              <w:textAlignment w:val="center"/>
              <w:rPr>
                <w:color w:val="000000"/>
              </w:rPr>
            </w:pPr>
            <w:r>
              <w:rPr>
                <w:rFonts w:hint="eastAsia"/>
                <w:color w:val="000000"/>
                <w:lang w:eastAsia="zh-CN"/>
              </w:rPr>
              <w:t>4</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9C1CFF7">
            <w:pPr>
              <w:widowControl/>
              <w:jc w:val="center"/>
              <w:textAlignment w:val="center"/>
              <w:rPr>
                <w:color w:val="000000"/>
              </w:rPr>
            </w:pPr>
            <w:r>
              <w:rPr>
                <w:rFonts w:hint="eastAsia"/>
                <w:color w:val="000000"/>
                <w:lang w:eastAsia="zh-CN"/>
              </w:rPr>
              <w:t>牙膏</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6CEE50D">
            <w:pPr>
              <w:widowControl/>
              <w:jc w:val="center"/>
              <w:textAlignment w:val="center"/>
              <w:rPr>
                <w:color w:val="000000"/>
                <w:lang w:eastAsia="zh-CN"/>
              </w:rPr>
            </w:pPr>
            <w:r>
              <w:rPr>
                <w:rFonts w:hint="eastAsia"/>
                <w:color w:val="000000"/>
                <w:lang w:eastAsia="zh-CN"/>
              </w:rPr>
              <w:t>片仔癀牙口清牙膏（甄选留兰香）145g</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F12C31F">
            <w:pPr>
              <w:widowControl/>
              <w:jc w:val="center"/>
              <w:textAlignment w:val="center"/>
              <w:rPr>
                <w:color w:val="000000"/>
              </w:rPr>
            </w:pPr>
            <w:r>
              <w:rPr>
                <w:rFonts w:hint="eastAsia"/>
                <w:color w:val="000000"/>
                <w:lang w:eastAsia="zh-CN"/>
              </w:rPr>
              <w:t>145g</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65D6266">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51424" behindDoc="0" locked="0" layoutInCell="1" allowOverlap="1">
                  <wp:simplePos x="0" y="0"/>
                  <wp:positionH relativeFrom="column">
                    <wp:posOffset>108585</wp:posOffset>
                  </wp:positionH>
                  <wp:positionV relativeFrom="paragraph">
                    <wp:posOffset>78105</wp:posOffset>
                  </wp:positionV>
                  <wp:extent cx="996950" cy="622935"/>
                  <wp:effectExtent l="19050" t="0" r="0" b="0"/>
                  <wp:wrapNone/>
                  <wp:docPr id="108" name="图片_6"/>
                  <wp:cNvGraphicFramePr/>
                  <a:graphic xmlns:a="http://schemas.openxmlformats.org/drawingml/2006/main">
                    <a:graphicData uri="http://schemas.openxmlformats.org/drawingml/2006/picture">
                      <pic:pic xmlns:pic="http://schemas.openxmlformats.org/drawingml/2006/picture">
                        <pic:nvPicPr>
                          <pic:cNvPr id="108" name="图片_6"/>
                          <pic:cNvPicPr/>
                        </pic:nvPicPr>
                        <pic:blipFill>
                          <a:blip r:embed="rId28" cstate="print"/>
                          <a:stretch>
                            <a:fillRect/>
                          </a:stretch>
                        </pic:blipFill>
                        <pic:spPr>
                          <a:xfrm>
                            <a:off x="0" y="0"/>
                            <a:ext cx="996950" cy="62293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C33A4CE">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6294836A">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0E834515">
            <w:pPr>
              <w:widowControl/>
              <w:jc w:val="center"/>
              <w:rPr>
                <w:rFonts w:asciiTheme="minorEastAsia" w:hAnsiTheme="minorEastAsia" w:eastAsiaTheme="minorEastAsia"/>
                <w:color w:val="000000"/>
                <w:sz w:val="18"/>
                <w:szCs w:val="18"/>
              </w:rPr>
            </w:pPr>
          </w:p>
        </w:tc>
      </w:tr>
      <w:tr w14:paraId="4EA27465">
        <w:tblPrEx>
          <w:tblCellMar>
            <w:top w:w="0" w:type="dxa"/>
            <w:left w:w="0" w:type="dxa"/>
            <w:bottom w:w="0" w:type="dxa"/>
            <w:right w:w="0" w:type="dxa"/>
          </w:tblCellMar>
        </w:tblPrEx>
        <w:trPr>
          <w:trHeight w:val="1106"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2C3E276E">
            <w:pPr>
              <w:widowControl/>
              <w:jc w:val="center"/>
              <w:textAlignment w:val="center"/>
              <w:rPr>
                <w:color w:val="000000"/>
              </w:rPr>
            </w:pPr>
            <w:r>
              <w:rPr>
                <w:rFonts w:hint="eastAsia"/>
                <w:color w:val="000000"/>
                <w:lang w:eastAsia="zh-CN"/>
              </w:rPr>
              <w:t>5</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7A517DA">
            <w:pPr>
              <w:widowControl/>
              <w:jc w:val="center"/>
              <w:textAlignment w:val="center"/>
              <w:rPr>
                <w:color w:val="000000"/>
              </w:rPr>
            </w:pPr>
            <w:r>
              <w:rPr>
                <w:rFonts w:hint="eastAsia"/>
                <w:color w:val="000000"/>
                <w:lang w:eastAsia="zh-CN"/>
              </w:rPr>
              <w:t>牙刷</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D21556F">
            <w:pPr>
              <w:widowControl/>
              <w:jc w:val="center"/>
              <w:textAlignment w:val="center"/>
              <w:rPr>
                <w:color w:val="000000"/>
                <w:lang w:eastAsia="zh-CN"/>
              </w:rPr>
            </w:pPr>
            <w:r>
              <w:rPr>
                <w:rFonts w:hint="eastAsia"/>
                <w:color w:val="000000"/>
                <w:lang w:eastAsia="zh-CN"/>
              </w:rPr>
              <w:t>高露洁超密蓬蓬丝牙刷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A1120C9">
            <w:pPr>
              <w:widowControl/>
              <w:jc w:val="center"/>
              <w:textAlignment w:val="center"/>
              <w:rPr>
                <w:color w:val="000000"/>
              </w:rPr>
            </w:pPr>
            <w:r>
              <w:rPr>
                <w:rFonts w:hint="eastAsia"/>
                <w:color w:val="000000"/>
                <w:lang w:eastAsia="zh-CN"/>
              </w:rPr>
              <w:t>双支装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BB6DF52">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52448" behindDoc="0" locked="0" layoutInCell="1" allowOverlap="1">
                  <wp:simplePos x="0" y="0"/>
                  <wp:positionH relativeFrom="column">
                    <wp:posOffset>57785</wp:posOffset>
                  </wp:positionH>
                  <wp:positionV relativeFrom="paragraph">
                    <wp:posOffset>88900</wp:posOffset>
                  </wp:positionV>
                  <wp:extent cx="1050925" cy="505460"/>
                  <wp:effectExtent l="19050" t="0" r="0" b="0"/>
                  <wp:wrapNone/>
                  <wp:docPr id="109" name="图片_55"/>
                  <wp:cNvGraphicFramePr/>
                  <a:graphic xmlns:a="http://schemas.openxmlformats.org/drawingml/2006/main">
                    <a:graphicData uri="http://schemas.openxmlformats.org/drawingml/2006/picture">
                      <pic:pic xmlns:pic="http://schemas.openxmlformats.org/drawingml/2006/picture">
                        <pic:nvPicPr>
                          <pic:cNvPr id="109" name="图片_55"/>
                          <pic:cNvPicPr/>
                        </pic:nvPicPr>
                        <pic:blipFill>
                          <a:blip r:embed="rId29" cstate="print"/>
                          <a:stretch>
                            <a:fillRect/>
                          </a:stretch>
                        </pic:blipFill>
                        <pic:spPr>
                          <a:xfrm>
                            <a:off x="0" y="0"/>
                            <a:ext cx="1050925" cy="505460"/>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B275C7C">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1ADACCD7">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177EA6D0">
            <w:pPr>
              <w:widowControl/>
              <w:jc w:val="center"/>
              <w:rPr>
                <w:rFonts w:asciiTheme="minorEastAsia" w:hAnsiTheme="minorEastAsia" w:eastAsiaTheme="minorEastAsia"/>
                <w:color w:val="000000"/>
                <w:sz w:val="18"/>
                <w:szCs w:val="18"/>
              </w:rPr>
            </w:pPr>
          </w:p>
        </w:tc>
      </w:tr>
      <w:tr w14:paraId="31866CF5">
        <w:tblPrEx>
          <w:tblCellMar>
            <w:top w:w="0" w:type="dxa"/>
            <w:left w:w="0" w:type="dxa"/>
            <w:bottom w:w="0" w:type="dxa"/>
            <w:right w:w="0" w:type="dxa"/>
          </w:tblCellMar>
        </w:tblPrEx>
        <w:trPr>
          <w:trHeight w:val="1675"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438F5596">
            <w:pPr>
              <w:widowControl/>
              <w:jc w:val="center"/>
              <w:textAlignment w:val="center"/>
              <w:rPr>
                <w:color w:val="000000"/>
              </w:rPr>
            </w:pPr>
            <w:r>
              <w:rPr>
                <w:rFonts w:hint="eastAsia"/>
                <w:color w:val="000000"/>
                <w:lang w:eastAsia="zh-CN"/>
              </w:rPr>
              <w:t>6</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C9D4677">
            <w:pPr>
              <w:widowControl/>
              <w:jc w:val="center"/>
              <w:textAlignment w:val="center"/>
              <w:rPr>
                <w:color w:val="000000"/>
              </w:rPr>
            </w:pPr>
            <w:r>
              <w:rPr>
                <w:rFonts w:hint="eastAsia"/>
                <w:color w:val="000000"/>
                <w:lang w:eastAsia="zh-CN"/>
              </w:rPr>
              <w:t>毛巾</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806DF0D">
            <w:pPr>
              <w:widowControl/>
              <w:jc w:val="center"/>
              <w:textAlignment w:val="center"/>
              <w:rPr>
                <w:color w:val="000000"/>
                <w:lang w:eastAsia="zh-CN"/>
              </w:rPr>
            </w:pPr>
            <w:r>
              <w:rPr>
                <w:rFonts w:hint="eastAsia"/>
                <w:color w:val="000000"/>
                <w:lang w:eastAsia="zh-CN"/>
              </w:rPr>
              <w:t>沽丽推220074M纯棉缎档布标面巾</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8E9EBEB">
            <w:pPr>
              <w:widowControl/>
              <w:jc w:val="center"/>
              <w:textAlignment w:val="center"/>
              <w:rPr>
                <w:color w:val="000000"/>
              </w:rPr>
            </w:pPr>
            <w:r>
              <w:rPr>
                <w:rFonts w:hint="eastAsia"/>
                <w:color w:val="000000"/>
                <w:lang w:eastAsia="zh-CN"/>
              </w:rPr>
              <w:t>1条装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EAE1210">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53472" behindDoc="0" locked="0" layoutInCell="1" allowOverlap="1">
                  <wp:simplePos x="0" y="0"/>
                  <wp:positionH relativeFrom="column">
                    <wp:posOffset>118110</wp:posOffset>
                  </wp:positionH>
                  <wp:positionV relativeFrom="paragraph">
                    <wp:posOffset>19050</wp:posOffset>
                  </wp:positionV>
                  <wp:extent cx="906780" cy="906780"/>
                  <wp:effectExtent l="19050" t="0" r="7620" b="0"/>
                  <wp:wrapNone/>
                  <wp:docPr id="110" name="图片_17"/>
                  <wp:cNvGraphicFramePr/>
                  <a:graphic xmlns:a="http://schemas.openxmlformats.org/drawingml/2006/main">
                    <a:graphicData uri="http://schemas.openxmlformats.org/drawingml/2006/picture">
                      <pic:pic xmlns:pic="http://schemas.openxmlformats.org/drawingml/2006/picture">
                        <pic:nvPicPr>
                          <pic:cNvPr id="110" name="图片_17"/>
                          <pic:cNvPicPr/>
                        </pic:nvPicPr>
                        <pic:blipFill>
                          <a:blip r:embed="rId30" cstate="print"/>
                          <a:stretch>
                            <a:fillRect/>
                          </a:stretch>
                        </pic:blipFill>
                        <pic:spPr>
                          <a:xfrm>
                            <a:off x="0" y="0"/>
                            <a:ext cx="906780" cy="906780"/>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283CFB6">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621B1681">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5ACF7CEA">
            <w:pPr>
              <w:widowControl/>
              <w:jc w:val="center"/>
              <w:rPr>
                <w:rFonts w:asciiTheme="minorEastAsia" w:hAnsiTheme="minorEastAsia" w:eastAsiaTheme="minorEastAsia"/>
                <w:color w:val="000000"/>
                <w:sz w:val="18"/>
                <w:szCs w:val="18"/>
              </w:rPr>
            </w:pPr>
          </w:p>
        </w:tc>
      </w:tr>
      <w:tr w14:paraId="72EF7317">
        <w:tblPrEx>
          <w:tblCellMar>
            <w:top w:w="0" w:type="dxa"/>
            <w:left w:w="0" w:type="dxa"/>
            <w:bottom w:w="0" w:type="dxa"/>
            <w:right w:w="0" w:type="dxa"/>
          </w:tblCellMar>
        </w:tblPrEx>
        <w:trPr>
          <w:trHeight w:val="110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77331229">
            <w:pPr>
              <w:widowControl/>
              <w:jc w:val="center"/>
              <w:textAlignment w:val="center"/>
              <w:rPr>
                <w:color w:val="000000"/>
              </w:rPr>
            </w:pPr>
            <w:r>
              <w:rPr>
                <w:rFonts w:hint="eastAsia"/>
                <w:color w:val="000000"/>
                <w:lang w:eastAsia="zh-CN"/>
              </w:rPr>
              <w:t>7</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141B1E8">
            <w:pPr>
              <w:widowControl/>
              <w:jc w:val="center"/>
              <w:textAlignment w:val="center"/>
              <w:rPr>
                <w:color w:val="000000"/>
              </w:rPr>
            </w:pPr>
            <w:r>
              <w:rPr>
                <w:rFonts w:hint="eastAsia"/>
                <w:color w:val="000000"/>
                <w:lang w:eastAsia="zh-CN"/>
              </w:rPr>
              <w:t>抽纸</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D17CE40">
            <w:pPr>
              <w:widowControl/>
              <w:jc w:val="center"/>
              <w:textAlignment w:val="center"/>
              <w:rPr>
                <w:color w:val="000000"/>
              </w:rPr>
            </w:pPr>
            <w:r>
              <w:rPr>
                <w:rFonts w:hint="eastAsia"/>
                <w:color w:val="000000"/>
                <w:lang w:eastAsia="zh-CN"/>
              </w:rPr>
              <w:t>维达超韧3层抽取面巾</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C834C8C">
            <w:pPr>
              <w:widowControl/>
              <w:jc w:val="center"/>
              <w:textAlignment w:val="center"/>
              <w:rPr>
                <w:color w:val="000000"/>
              </w:rPr>
            </w:pPr>
            <w:r>
              <w:rPr>
                <w:rFonts w:hint="eastAsia"/>
                <w:color w:val="000000"/>
                <w:lang w:eastAsia="zh-CN"/>
              </w:rPr>
              <w:t>120抽*10包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0AFCC7F">
            <w:pPr>
              <w:jc w:val="center"/>
              <w:rPr>
                <w:color w:val="000000"/>
              </w:rPr>
            </w:pPr>
            <w:r>
              <w:rPr>
                <w:rFonts w:hint="eastAsia"/>
                <w:color w:val="000000"/>
                <w:bdr w:val="single" w:color="000000" w:sz="8" w:space="0"/>
                <w:lang w:eastAsia="zh-CN"/>
              </w:rPr>
              <w:drawing>
                <wp:anchor distT="0" distB="0" distL="114300" distR="114300" simplePos="0" relativeHeight="251754496" behindDoc="0" locked="0" layoutInCell="1" allowOverlap="1">
                  <wp:simplePos x="0" y="0"/>
                  <wp:positionH relativeFrom="column">
                    <wp:posOffset>287655</wp:posOffset>
                  </wp:positionH>
                  <wp:positionV relativeFrom="paragraph">
                    <wp:posOffset>-31115</wp:posOffset>
                  </wp:positionV>
                  <wp:extent cx="716280" cy="676275"/>
                  <wp:effectExtent l="19050" t="0" r="7620" b="0"/>
                  <wp:wrapNone/>
                  <wp:docPr id="111" name="图片_14"/>
                  <wp:cNvGraphicFramePr/>
                  <a:graphic xmlns:a="http://schemas.openxmlformats.org/drawingml/2006/main">
                    <a:graphicData uri="http://schemas.openxmlformats.org/drawingml/2006/picture">
                      <pic:pic xmlns:pic="http://schemas.openxmlformats.org/drawingml/2006/picture">
                        <pic:nvPicPr>
                          <pic:cNvPr id="111" name="图片_14"/>
                          <pic:cNvPicPr/>
                        </pic:nvPicPr>
                        <pic:blipFill>
                          <a:blip r:embed="rId31" cstate="print"/>
                          <a:stretch>
                            <a:fillRect/>
                          </a:stretch>
                        </pic:blipFill>
                        <pic:spPr>
                          <a:xfrm>
                            <a:off x="0" y="0"/>
                            <a:ext cx="716280" cy="67627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974C139">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6474F35F">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1ADA465B">
            <w:pPr>
              <w:widowControl/>
              <w:jc w:val="center"/>
              <w:rPr>
                <w:rFonts w:asciiTheme="minorEastAsia" w:hAnsiTheme="minorEastAsia" w:eastAsiaTheme="minorEastAsia"/>
                <w:color w:val="000000"/>
                <w:sz w:val="18"/>
                <w:szCs w:val="18"/>
              </w:rPr>
            </w:pPr>
          </w:p>
        </w:tc>
      </w:tr>
      <w:tr w14:paraId="322396E8">
        <w:tblPrEx>
          <w:tblCellMar>
            <w:top w:w="0" w:type="dxa"/>
            <w:left w:w="0" w:type="dxa"/>
            <w:bottom w:w="0" w:type="dxa"/>
            <w:right w:w="0" w:type="dxa"/>
          </w:tblCellMar>
        </w:tblPrEx>
        <w:trPr>
          <w:trHeight w:val="600" w:hRule="atLeast"/>
        </w:trPr>
        <w:tc>
          <w:tcPr>
            <w:tcW w:w="10689" w:type="dxa"/>
            <w:gridSpan w:val="8"/>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0F023227">
            <w:pPr>
              <w:widowControl/>
              <w:jc w:val="center"/>
              <w:rPr>
                <w:rFonts w:asciiTheme="minorEastAsia" w:hAnsiTheme="minorEastAsia" w:eastAsiaTheme="minorEastAsia"/>
                <w:color w:val="000000"/>
                <w:sz w:val="18"/>
                <w:szCs w:val="18"/>
                <w:lang w:eastAsia="zh-CN"/>
              </w:rPr>
            </w:pPr>
            <w:r>
              <w:rPr>
                <w:rFonts w:hint="eastAsia"/>
                <w:color w:val="000000"/>
                <w:lang w:eastAsia="zh-CN"/>
              </w:rPr>
              <w:t>小计：人民币</w:t>
            </w:r>
            <w:r>
              <w:rPr>
                <w:rFonts w:hint="eastAsia"/>
                <w:color w:val="000000"/>
                <w:u w:val="single"/>
                <w:lang w:eastAsia="zh-CN"/>
              </w:rPr>
              <w:t xml:space="preserve">       </w:t>
            </w:r>
            <w:r>
              <w:rPr>
                <w:rFonts w:hint="eastAsia"/>
                <w:color w:val="000000"/>
                <w:lang w:eastAsia="zh-CN"/>
              </w:rPr>
              <w:t xml:space="preserve"> 元 （含税价）</w:t>
            </w:r>
          </w:p>
        </w:tc>
      </w:tr>
      <w:tr w14:paraId="1F6CD87B">
        <w:tblPrEx>
          <w:tblCellMar>
            <w:top w:w="0" w:type="dxa"/>
            <w:left w:w="0" w:type="dxa"/>
            <w:bottom w:w="0" w:type="dxa"/>
            <w:right w:w="0" w:type="dxa"/>
          </w:tblCellMar>
        </w:tblPrEx>
        <w:trPr>
          <w:trHeight w:val="600" w:hRule="atLeast"/>
        </w:trPr>
        <w:tc>
          <w:tcPr>
            <w:tcW w:w="5629" w:type="dxa"/>
            <w:gridSpan w:val="4"/>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6AC95416">
            <w:pPr>
              <w:widowControl/>
              <w:ind w:firstLine="1407" w:firstLineChars="637"/>
              <w:textAlignment w:val="center"/>
              <w:rPr>
                <w:color w:val="000000"/>
                <w:sz w:val="20"/>
                <w:szCs w:val="20"/>
                <w:lang w:eastAsia="zh-CN"/>
              </w:rPr>
            </w:pPr>
            <w:r>
              <w:rPr>
                <w:rFonts w:hint="eastAsia"/>
                <w:b/>
                <w:bCs/>
                <w:color w:val="FF0000"/>
                <w:lang w:eastAsia="zh-CN"/>
              </w:rPr>
              <w:t>4B预估数量4份</w:t>
            </w:r>
          </w:p>
        </w:tc>
        <w:tc>
          <w:tcPr>
            <w:tcW w:w="5060" w:type="dxa"/>
            <w:gridSpan w:val="4"/>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108580E">
            <w:pPr>
              <w:widowControl/>
              <w:jc w:val="center"/>
              <w:rPr>
                <w:rFonts w:asciiTheme="minorEastAsia" w:hAnsiTheme="minorEastAsia" w:eastAsiaTheme="minorEastAsia"/>
                <w:color w:val="000000"/>
                <w:sz w:val="18"/>
                <w:szCs w:val="18"/>
                <w:lang w:eastAsia="zh-CN"/>
              </w:rPr>
            </w:pPr>
            <w:r>
              <w:rPr>
                <w:rFonts w:hint="eastAsia"/>
                <w:b/>
                <w:bCs/>
                <w:color w:val="FF0000"/>
                <w:lang w:eastAsia="zh-CN"/>
              </w:rPr>
              <w:t>合计：人民币</w:t>
            </w:r>
            <w:r>
              <w:rPr>
                <w:rFonts w:hint="eastAsia"/>
                <w:b/>
                <w:bCs/>
                <w:color w:val="FF0000"/>
                <w:u w:val="single"/>
                <w:lang w:eastAsia="zh-CN"/>
              </w:rPr>
              <w:t xml:space="preserve">         </w:t>
            </w:r>
            <w:r>
              <w:rPr>
                <w:rFonts w:hint="eastAsia"/>
                <w:b/>
                <w:bCs/>
                <w:color w:val="FF0000"/>
                <w:lang w:eastAsia="zh-CN"/>
              </w:rPr>
              <w:t xml:space="preserve">   元（含税价）</w:t>
            </w:r>
          </w:p>
        </w:tc>
      </w:tr>
    </w:tbl>
    <w:p w14:paraId="1D80FDB4">
      <w:pPr>
        <w:spacing w:line="120" w:lineRule="auto"/>
        <w:rPr>
          <w:sz w:val="24"/>
          <w:lang w:eastAsia="zh-CN"/>
        </w:rPr>
      </w:pPr>
    </w:p>
    <w:p w14:paraId="46F12A99">
      <w:pPr>
        <w:spacing w:line="120" w:lineRule="auto"/>
        <w:rPr>
          <w:sz w:val="24"/>
          <w:lang w:eastAsia="zh-CN"/>
        </w:rPr>
      </w:pPr>
    </w:p>
    <w:tbl>
      <w:tblPr>
        <w:tblStyle w:val="46"/>
        <w:tblW w:w="10689" w:type="dxa"/>
        <w:tblInd w:w="-623" w:type="dxa"/>
        <w:tblLayout w:type="autofit"/>
        <w:tblCellMar>
          <w:top w:w="0" w:type="dxa"/>
          <w:left w:w="0" w:type="dxa"/>
          <w:bottom w:w="0" w:type="dxa"/>
          <w:right w:w="0" w:type="dxa"/>
        </w:tblCellMar>
      </w:tblPr>
      <w:tblGrid>
        <w:gridCol w:w="611"/>
        <w:gridCol w:w="1162"/>
        <w:gridCol w:w="2694"/>
        <w:gridCol w:w="1162"/>
        <w:gridCol w:w="1832"/>
        <w:gridCol w:w="1134"/>
        <w:gridCol w:w="975"/>
        <w:gridCol w:w="1119"/>
      </w:tblGrid>
      <w:tr w14:paraId="56A00518">
        <w:tblPrEx>
          <w:tblCellMar>
            <w:top w:w="0" w:type="dxa"/>
            <w:left w:w="0" w:type="dxa"/>
            <w:bottom w:w="0" w:type="dxa"/>
            <w:right w:w="0" w:type="dxa"/>
          </w:tblCellMar>
        </w:tblPrEx>
        <w:trPr>
          <w:trHeight w:val="600" w:hRule="atLeast"/>
        </w:trPr>
        <w:tc>
          <w:tcPr>
            <w:tcW w:w="10689" w:type="dxa"/>
            <w:gridSpan w:val="8"/>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009392F1">
            <w:pPr>
              <w:widowControl/>
              <w:rPr>
                <w:rFonts w:asciiTheme="minorEastAsia" w:hAnsiTheme="minorEastAsia" w:eastAsiaTheme="minorEastAsia"/>
                <w:color w:val="000000"/>
                <w:sz w:val="18"/>
                <w:szCs w:val="18"/>
                <w:lang w:eastAsia="zh-CN"/>
              </w:rPr>
            </w:pPr>
            <w:r>
              <w:rPr>
                <w:rFonts w:hint="eastAsia" w:asciiTheme="minorEastAsia" w:hAnsiTheme="minorEastAsia" w:eastAsiaTheme="minorEastAsia"/>
                <w:color w:val="000000"/>
                <w:sz w:val="32"/>
                <w:szCs w:val="32"/>
                <w:lang w:eastAsia="zh-CN"/>
              </w:rPr>
              <w:t xml:space="preserve">2B </w:t>
            </w:r>
            <w:r>
              <w:rPr>
                <w:rFonts w:hint="eastAsia" w:asciiTheme="minorEastAsia" w:hAnsiTheme="minorEastAsia" w:eastAsiaTheme="minorEastAsia"/>
                <w:b/>
                <w:bCs/>
                <w:color w:val="000000"/>
                <w:sz w:val="32"/>
                <w:szCs w:val="32"/>
                <w:lang w:eastAsia="zh-CN"/>
              </w:rPr>
              <w:t>单项控制价（90元/份）</w:t>
            </w:r>
          </w:p>
        </w:tc>
      </w:tr>
      <w:tr w14:paraId="4D47F96F">
        <w:tblPrEx>
          <w:tblCellMar>
            <w:top w:w="0" w:type="dxa"/>
            <w:left w:w="0" w:type="dxa"/>
            <w:bottom w:w="0" w:type="dxa"/>
            <w:right w:w="0" w:type="dxa"/>
          </w:tblCellMar>
        </w:tblPrEx>
        <w:trPr>
          <w:trHeight w:val="600"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40F9AC1">
            <w:pPr>
              <w:jc w:val="center"/>
              <w:rPr>
                <w:color w:val="000000"/>
                <w:sz w:val="24"/>
              </w:rPr>
            </w:pPr>
            <w:r>
              <w:rPr>
                <w:rFonts w:hint="eastAsia"/>
                <w:color w:val="000000"/>
              </w:rPr>
              <w:t>序号</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3F7B1D2">
            <w:pPr>
              <w:jc w:val="center"/>
              <w:rPr>
                <w:color w:val="000000"/>
                <w:sz w:val="24"/>
              </w:rPr>
            </w:pPr>
            <w:r>
              <w:rPr>
                <w:rFonts w:hint="eastAsia"/>
                <w:color w:val="000000"/>
              </w:rPr>
              <w:t>项目</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386274C9">
            <w:pPr>
              <w:jc w:val="center"/>
              <w:rPr>
                <w:color w:val="000000"/>
                <w:sz w:val="24"/>
              </w:rPr>
            </w:pPr>
            <w:r>
              <w:rPr>
                <w:rFonts w:hint="eastAsia"/>
                <w:color w:val="000000"/>
              </w:rPr>
              <w:t>名称</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DAAD0EE">
            <w:pPr>
              <w:jc w:val="center"/>
              <w:rPr>
                <w:color w:val="000000"/>
                <w:sz w:val="24"/>
              </w:rPr>
            </w:pPr>
            <w:r>
              <w:rPr>
                <w:rFonts w:hint="eastAsia"/>
                <w:color w:val="000000"/>
              </w:rPr>
              <w:t>规格</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D80A73A">
            <w:pPr>
              <w:jc w:val="center"/>
              <w:rPr>
                <w:color w:val="000000"/>
                <w:sz w:val="24"/>
                <w:lang w:eastAsia="zh-CN"/>
              </w:rPr>
            </w:pPr>
            <w:r>
              <w:rPr>
                <w:rFonts w:hint="eastAsia"/>
                <w:color w:val="000000"/>
                <w:sz w:val="24"/>
                <w:lang w:eastAsia="zh-CN"/>
              </w:rPr>
              <w:t>图片</w:t>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01E994CA">
            <w:pPr>
              <w:jc w:val="center"/>
              <w:rPr>
                <w:color w:val="000000"/>
                <w:sz w:val="24"/>
                <w:lang w:eastAsia="zh-CN"/>
              </w:rPr>
            </w:pPr>
            <w:r>
              <w:rPr>
                <w:rFonts w:hint="eastAsia"/>
                <w:color w:val="000000"/>
                <w:lang w:eastAsia="zh-CN"/>
              </w:rPr>
              <w:t>数量</w:t>
            </w:r>
          </w:p>
        </w:tc>
        <w:tc>
          <w:tcPr>
            <w:tcW w:w="975" w:type="dxa"/>
            <w:tcBorders>
              <w:top w:val="single" w:color="auto" w:sz="4" w:space="0"/>
              <w:left w:val="nil"/>
              <w:bottom w:val="single" w:color="auto" w:sz="4" w:space="0"/>
              <w:right w:val="single" w:color="auto" w:sz="4" w:space="0"/>
            </w:tcBorders>
            <w:vAlign w:val="center"/>
          </w:tcPr>
          <w:p w14:paraId="507E7FF8">
            <w:pPr>
              <w:ind w:firstLine="220" w:firstLineChars="100"/>
              <w:rPr>
                <w:color w:val="000000"/>
                <w:lang w:eastAsia="zh-CN"/>
              </w:rPr>
            </w:pPr>
            <w:r>
              <w:rPr>
                <w:rFonts w:hint="eastAsia"/>
                <w:color w:val="000000"/>
                <w:lang w:eastAsia="zh-CN"/>
              </w:rPr>
              <w:t>单价（含税）</w:t>
            </w:r>
          </w:p>
        </w:tc>
        <w:tc>
          <w:tcPr>
            <w:tcW w:w="1119" w:type="dxa"/>
            <w:tcBorders>
              <w:top w:val="single" w:color="auto" w:sz="4" w:space="0"/>
              <w:left w:val="nil"/>
              <w:bottom w:val="single" w:color="auto" w:sz="4" w:space="0"/>
              <w:right w:val="single" w:color="auto" w:sz="4" w:space="0"/>
            </w:tcBorders>
            <w:vAlign w:val="center"/>
          </w:tcPr>
          <w:p w14:paraId="1FD676B3">
            <w:pPr>
              <w:ind w:left="330" w:leftChars="100" w:hanging="110" w:hangingChars="50"/>
              <w:jc w:val="center"/>
              <w:rPr>
                <w:color w:val="000000"/>
                <w:lang w:eastAsia="zh-CN"/>
              </w:rPr>
            </w:pPr>
            <w:r>
              <w:rPr>
                <w:rFonts w:hint="eastAsia"/>
                <w:color w:val="000000"/>
                <w:lang w:eastAsia="zh-CN"/>
              </w:rPr>
              <w:t>小计（元）</w:t>
            </w:r>
          </w:p>
        </w:tc>
      </w:tr>
      <w:tr w14:paraId="4FC19500">
        <w:tblPrEx>
          <w:tblCellMar>
            <w:top w:w="0" w:type="dxa"/>
            <w:left w:w="0" w:type="dxa"/>
            <w:bottom w:w="0" w:type="dxa"/>
            <w:right w:w="0" w:type="dxa"/>
          </w:tblCellMar>
        </w:tblPrEx>
        <w:trPr>
          <w:trHeight w:val="194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744D79B3">
            <w:pPr>
              <w:widowControl/>
              <w:jc w:val="center"/>
              <w:textAlignment w:val="center"/>
              <w:rPr>
                <w:color w:val="000000"/>
              </w:rPr>
            </w:pPr>
            <w:r>
              <w:rPr>
                <w:rFonts w:hint="eastAsia"/>
                <w:color w:val="000000"/>
                <w:lang w:eastAsia="zh-CN"/>
              </w:rPr>
              <w:t>1</w:t>
            </w:r>
          </w:p>
        </w:tc>
        <w:tc>
          <w:tcPr>
            <w:tcW w:w="1162" w:type="dxa"/>
            <w:tcBorders>
              <w:top w:val="single" w:color="auto" w:sz="4" w:space="0"/>
              <w:left w:val="nil"/>
              <w:right w:val="single" w:color="auto" w:sz="4" w:space="0"/>
            </w:tcBorders>
            <w:shd w:val="clear" w:color="auto" w:fill="auto"/>
            <w:noWrap/>
            <w:tcMar>
              <w:top w:w="16" w:type="dxa"/>
              <w:left w:w="16" w:type="dxa"/>
              <w:bottom w:w="0" w:type="dxa"/>
              <w:right w:w="16" w:type="dxa"/>
            </w:tcMar>
            <w:vAlign w:val="center"/>
          </w:tcPr>
          <w:p w14:paraId="09A0AE0D">
            <w:pPr>
              <w:widowControl/>
              <w:jc w:val="center"/>
              <w:textAlignment w:val="center"/>
              <w:rPr>
                <w:color w:val="000000"/>
              </w:rPr>
            </w:pPr>
            <w:r>
              <w:rPr>
                <w:rFonts w:hint="eastAsia"/>
                <w:color w:val="000000"/>
                <w:lang w:eastAsia="zh-CN"/>
              </w:rPr>
              <w:t>洗衣液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128B8C5">
            <w:pPr>
              <w:widowControl/>
              <w:jc w:val="center"/>
              <w:textAlignment w:val="center"/>
              <w:rPr>
                <w:color w:val="000000"/>
                <w:lang w:eastAsia="zh-CN"/>
              </w:rPr>
            </w:pPr>
            <w:r>
              <w:rPr>
                <w:rFonts w:hint="eastAsia"/>
                <w:color w:val="000000"/>
                <w:lang w:eastAsia="zh-CN"/>
              </w:rPr>
              <w:t>蓝月亮洁净洗衣液(薰衣草)</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292DB6F3">
            <w:pPr>
              <w:widowControl/>
              <w:jc w:val="center"/>
              <w:textAlignment w:val="center"/>
              <w:rPr>
                <w:color w:val="000000"/>
              </w:rPr>
            </w:pPr>
            <w:r>
              <w:rPr>
                <w:rFonts w:hint="eastAsia"/>
                <w:color w:val="000000"/>
                <w:lang w:eastAsia="zh-CN"/>
              </w:rPr>
              <w:t>3L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D1A1CE1">
            <w:pPr>
              <w:widowControl/>
              <w:jc w:val="center"/>
              <w:textAlignment w:val="center"/>
              <w:rPr>
                <w:color w:val="000000"/>
              </w:rPr>
            </w:pPr>
            <w:r>
              <w:rPr>
                <w:color w:val="000000"/>
                <w:lang w:eastAsia="zh-CN"/>
              </w:rPr>
              <w:drawing>
                <wp:anchor distT="0" distB="0" distL="114300" distR="114300" simplePos="0" relativeHeight="251755520" behindDoc="0" locked="0" layoutInCell="1" allowOverlap="1">
                  <wp:simplePos x="0" y="0"/>
                  <wp:positionH relativeFrom="column">
                    <wp:posOffset>213360</wp:posOffset>
                  </wp:positionH>
                  <wp:positionV relativeFrom="paragraph">
                    <wp:posOffset>62865</wp:posOffset>
                  </wp:positionV>
                  <wp:extent cx="790575" cy="866775"/>
                  <wp:effectExtent l="19050" t="0" r="9525" b="0"/>
                  <wp:wrapNone/>
                  <wp:docPr id="114" name="图片_8"/>
                  <wp:cNvGraphicFramePr/>
                  <a:graphic xmlns:a="http://schemas.openxmlformats.org/drawingml/2006/main">
                    <a:graphicData uri="http://schemas.openxmlformats.org/drawingml/2006/picture">
                      <pic:pic xmlns:pic="http://schemas.openxmlformats.org/drawingml/2006/picture">
                        <pic:nvPicPr>
                          <pic:cNvPr id="114" name="图片_8"/>
                          <pic:cNvPicPr/>
                        </pic:nvPicPr>
                        <pic:blipFill>
                          <a:blip r:embed="rId23" cstate="print"/>
                          <a:stretch>
                            <a:fillRect/>
                          </a:stretch>
                        </pic:blipFill>
                        <pic:spPr>
                          <a:xfrm>
                            <a:off x="0" y="0"/>
                            <a:ext cx="790575" cy="86677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E82C9C5">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327250BA">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5C9A7228">
            <w:pPr>
              <w:widowControl/>
              <w:jc w:val="center"/>
              <w:rPr>
                <w:rFonts w:asciiTheme="minorEastAsia" w:hAnsiTheme="minorEastAsia" w:eastAsiaTheme="minorEastAsia"/>
                <w:color w:val="000000"/>
                <w:sz w:val="18"/>
                <w:szCs w:val="18"/>
              </w:rPr>
            </w:pPr>
          </w:p>
        </w:tc>
      </w:tr>
      <w:tr w14:paraId="36A68F1B">
        <w:tblPrEx>
          <w:tblCellMar>
            <w:top w:w="0" w:type="dxa"/>
            <w:left w:w="0" w:type="dxa"/>
            <w:bottom w:w="0" w:type="dxa"/>
            <w:right w:w="0" w:type="dxa"/>
          </w:tblCellMar>
        </w:tblPrEx>
        <w:trPr>
          <w:trHeight w:val="168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35D59927">
            <w:pPr>
              <w:widowControl/>
              <w:jc w:val="center"/>
              <w:textAlignment w:val="center"/>
              <w:rPr>
                <w:color w:val="000000"/>
              </w:rPr>
            </w:pPr>
            <w:r>
              <w:rPr>
                <w:rFonts w:hint="eastAsia"/>
                <w:color w:val="000000"/>
                <w:lang w:eastAsia="zh-CN"/>
              </w:rPr>
              <w:t>2</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A3AFBF5">
            <w:pPr>
              <w:widowControl/>
              <w:jc w:val="center"/>
              <w:textAlignment w:val="center"/>
              <w:rPr>
                <w:color w:val="000000"/>
              </w:rPr>
            </w:pPr>
            <w:r>
              <w:rPr>
                <w:rFonts w:hint="eastAsia"/>
                <w:color w:val="000000"/>
                <w:lang w:eastAsia="zh-CN"/>
              </w:rPr>
              <w:t>沐浴露</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9861699">
            <w:pPr>
              <w:widowControl/>
              <w:jc w:val="center"/>
              <w:textAlignment w:val="center"/>
              <w:rPr>
                <w:color w:val="000000"/>
                <w:lang w:eastAsia="zh-CN"/>
              </w:rPr>
            </w:pPr>
            <w:r>
              <w:rPr>
                <w:rFonts w:hint="eastAsia"/>
                <w:color w:val="000000"/>
                <w:lang w:eastAsia="zh-CN"/>
              </w:rPr>
              <w:t>舒肤佳焕肤红石榴泡沫沐浴露</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BB6D354">
            <w:pPr>
              <w:widowControl/>
              <w:jc w:val="center"/>
              <w:textAlignment w:val="center"/>
              <w:rPr>
                <w:color w:val="000000"/>
              </w:rPr>
            </w:pPr>
            <w:r>
              <w:rPr>
                <w:rFonts w:hint="eastAsia"/>
                <w:color w:val="000000"/>
                <w:lang w:eastAsia="zh-CN"/>
              </w:rPr>
              <w:t>500ml</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7718F76">
            <w:pPr>
              <w:widowControl/>
              <w:jc w:val="center"/>
              <w:textAlignment w:val="center"/>
              <w:rPr>
                <w:color w:val="000000"/>
              </w:rPr>
            </w:pPr>
            <w:r>
              <w:rPr>
                <w:rFonts w:hint="eastAsia"/>
                <w:color w:val="000000"/>
                <w:bdr w:val="single" w:color="000000" w:sz="8" w:space="0"/>
                <w:lang w:eastAsia="zh-CN"/>
              </w:rPr>
              <w:drawing>
                <wp:anchor distT="0" distB="0" distL="114300" distR="114300" simplePos="0" relativeHeight="251756544" behindDoc="0" locked="0" layoutInCell="1" allowOverlap="1">
                  <wp:simplePos x="0" y="0"/>
                  <wp:positionH relativeFrom="column">
                    <wp:posOffset>108585</wp:posOffset>
                  </wp:positionH>
                  <wp:positionV relativeFrom="paragraph">
                    <wp:posOffset>52070</wp:posOffset>
                  </wp:positionV>
                  <wp:extent cx="790575" cy="723900"/>
                  <wp:effectExtent l="19050" t="0" r="9525" b="0"/>
                  <wp:wrapNone/>
                  <wp:docPr id="115" name="图片_10"/>
                  <wp:cNvGraphicFramePr/>
                  <a:graphic xmlns:a="http://schemas.openxmlformats.org/drawingml/2006/main">
                    <a:graphicData uri="http://schemas.openxmlformats.org/drawingml/2006/picture">
                      <pic:pic xmlns:pic="http://schemas.openxmlformats.org/drawingml/2006/picture">
                        <pic:nvPicPr>
                          <pic:cNvPr id="115" name="图片_10"/>
                          <pic:cNvPicPr/>
                        </pic:nvPicPr>
                        <pic:blipFill>
                          <a:blip r:embed="rId25" cstate="print"/>
                          <a:stretch>
                            <a:fillRect/>
                          </a:stretch>
                        </pic:blipFill>
                        <pic:spPr>
                          <a:xfrm>
                            <a:off x="0" y="0"/>
                            <a:ext cx="790575" cy="723900"/>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C65ECDF">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6621A62F">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59E29CA6">
            <w:pPr>
              <w:widowControl/>
              <w:jc w:val="center"/>
              <w:rPr>
                <w:rFonts w:asciiTheme="minorEastAsia" w:hAnsiTheme="minorEastAsia" w:eastAsiaTheme="minorEastAsia"/>
                <w:color w:val="000000"/>
                <w:sz w:val="18"/>
                <w:szCs w:val="18"/>
              </w:rPr>
            </w:pPr>
          </w:p>
        </w:tc>
      </w:tr>
      <w:tr w14:paraId="2790C1F3">
        <w:tblPrEx>
          <w:tblCellMar>
            <w:top w:w="0" w:type="dxa"/>
            <w:left w:w="0" w:type="dxa"/>
            <w:bottom w:w="0" w:type="dxa"/>
            <w:right w:w="0" w:type="dxa"/>
          </w:tblCellMar>
        </w:tblPrEx>
        <w:trPr>
          <w:trHeight w:val="1103" w:hRule="atLeast"/>
        </w:trPr>
        <w:tc>
          <w:tcPr>
            <w:tcW w:w="611" w:type="dxa"/>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42962544">
            <w:pPr>
              <w:widowControl/>
              <w:jc w:val="center"/>
              <w:textAlignment w:val="center"/>
              <w:rPr>
                <w:color w:val="000000"/>
              </w:rPr>
            </w:pPr>
            <w:r>
              <w:rPr>
                <w:rFonts w:hint="eastAsia"/>
                <w:color w:val="000000"/>
                <w:lang w:eastAsia="zh-CN"/>
              </w:rPr>
              <w:t>3</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5178A7C">
            <w:pPr>
              <w:widowControl/>
              <w:jc w:val="center"/>
              <w:textAlignment w:val="center"/>
              <w:rPr>
                <w:color w:val="000000"/>
              </w:rPr>
            </w:pPr>
            <w:r>
              <w:rPr>
                <w:rFonts w:hint="eastAsia"/>
                <w:color w:val="000000"/>
                <w:lang w:eastAsia="zh-CN"/>
              </w:rPr>
              <w:t>抽纸</w:t>
            </w:r>
          </w:p>
        </w:tc>
        <w:tc>
          <w:tcPr>
            <w:tcW w:w="269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72A802F3">
            <w:pPr>
              <w:widowControl/>
              <w:jc w:val="center"/>
              <w:textAlignment w:val="center"/>
              <w:rPr>
                <w:color w:val="000000"/>
              </w:rPr>
            </w:pPr>
            <w:r>
              <w:rPr>
                <w:rFonts w:hint="eastAsia"/>
                <w:color w:val="000000"/>
                <w:lang w:eastAsia="zh-CN"/>
              </w:rPr>
              <w:t>维达超韧3层抽取面巾</w:t>
            </w:r>
          </w:p>
        </w:tc>
        <w:tc>
          <w:tcPr>
            <w:tcW w:w="116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4C87ABC1">
            <w:pPr>
              <w:widowControl/>
              <w:jc w:val="center"/>
              <w:textAlignment w:val="center"/>
              <w:rPr>
                <w:color w:val="000000"/>
              </w:rPr>
            </w:pPr>
            <w:r>
              <w:rPr>
                <w:rFonts w:hint="eastAsia"/>
                <w:color w:val="000000"/>
                <w:lang w:eastAsia="zh-CN"/>
              </w:rPr>
              <w:t>120抽*10包</w:t>
            </w:r>
          </w:p>
        </w:tc>
        <w:tc>
          <w:tcPr>
            <w:tcW w:w="1832"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64E18AD4">
            <w:pPr>
              <w:jc w:val="center"/>
              <w:rPr>
                <w:color w:val="000000"/>
              </w:rPr>
            </w:pPr>
            <w:r>
              <w:rPr>
                <w:rFonts w:hint="eastAsia"/>
                <w:color w:val="000000"/>
                <w:bdr w:val="single" w:color="000000" w:sz="8" w:space="0"/>
                <w:lang w:eastAsia="zh-CN"/>
              </w:rPr>
              <w:drawing>
                <wp:anchor distT="0" distB="0" distL="114300" distR="114300" simplePos="0" relativeHeight="251757568" behindDoc="0" locked="0" layoutInCell="1" allowOverlap="1">
                  <wp:simplePos x="0" y="0"/>
                  <wp:positionH relativeFrom="column">
                    <wp:posOffset>287655</wp:posOffset>
                  </wp:positionH>
                  <wp:positionV relativeFrom="paragraph">
                    <wp:posOffset>-31115</wp:posOffset>
                  </wp:positionV>
                  <wp:extent cx="716280" cy="676275"/>
                  <wp:effectExtent l="19050" t="0" r="7620" b="0"/>
                  <wp:wrapNone/>
                  <wp:docPr id="120" name="图片_14"/>
                  <wp:cNvGraphicFramePr/>
                  <a:graphic xmlns:a="http://schemas.openxmlformats.org/drawingml/2006/main">
                    <a:graphicData uri="http://schemas.openxmlformats.org/drawingml/2006/picture">
                      <pic:pic xmlns:pic="http://schemas.openxmlformats.org/drawingml/2006/picture">
                        <pic:nvPicPr>
                          <pic:cNvPr id="120" name="图片_14"/>
                          <pic:cNvPicPr/>
                        </pic:nvPicPr>
                        <pic:blipFill>
                          <a:blip r:embed="rId31" cstate="print"/>
                          <a:stretch>
                            <a:fillRect/>
                          </a:stretch>
                        </pic:blipFill>
                        <pic:spPr>
                          <a:xfrm>
                            <a:off x="0" y="0"/>
                            <a:ext cx="716280" cy="676275"/>
                          </a:xfrm>
                          <a:prstGeom prst="rect">
                            <a:avLst/>
                          </a:prstGeom>
                          <a:noFill/>
                          <a:ln>
                            <a:noFill/>
                          </a:ln>
                        </pic:spPr>
                      </pic:pic>
                    </a:graphicData>
                  </a:graphic>
                </wp:anchor>
              </w:drawing>
            </w:r>
          </w:p>
        </w:tc>
        <w:tc>
          <w:tcPr>
            <w:tcW w:w="1134" w:type="dxa"/>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11F39E46">
            <w:pPr>
              <w:widowControl/>
              <w:jc w:val="center"/>
              <w:textAlignment w:val="center"/>
              <w:rPr>
                <w:color w:val="000000"/>
                <w:lang w:eastAsia="zh-CN"/>
              </w:rPr>
            </w:pPr>
            <w:r>
              <w:rPr>
                <w:rFonts w:hint="eastAsia"/>
                <w:color w:val="000000"/>
                <w:lang w:eastAsia="zh-CN"/>
              </w:rPr>
              <w:t>1</w:t>
            </w:r>
          </w:p>
        </w:tc>
        <w:tc>
          <w:tcPr>
            <w:tcW w:w="975" w:type="dxa"/>
            <w:tcBorders>
              <w:top w:val="single" w:color="auto" w:sz="4" w:space="0"/>
              <w:left w:val="nil"/>
              <w:bottom w:val="single" w:color="auto" w:sz="4" w:space="0"/>
              <w:right w:val="single" w:color="auto" w:sz="4" w:space="0"/>
            </w:tcBorders>
          </w:tcPr>
          <w:p w14:paraId="57732778">
            <w:pPr>
              <w:widowControl/>
              <w:jc w:val="center"/>
              <w:rPr>
                <w:rFonts w:asciiTheme="minorEastAsia" w:hAnsiTheme="minorEastAsia" w:eastAsiaTheme="minorEastAsia"/>
                <w:color w:val="000000"/>
                <w:sz w:val="18"/>
                <w:szCs w:val="18"/>
              </w:rPr>
            </w:pPr>
          </w:p>
        </w:tc>
        <w:tc>
          <w:tcPr>
            <w:tcW w:w="1119" w:type="dxa"/>
            <w:tcBorders>
              <w:top w:val="single" w:color="auto" w:sz="4" w:space="0"/>
              <w:left w:val="nil"/>
              <w:bottom w:val="single" w:color="auto" w:sz="4" w:space="0"/>
              <w:right w:val="single" w:color="auto" w:sz="4" w:space="0"/>
            </w:tcBorders>
          </w:tcPr>
          <w:p w14:paraId="23F2D8EE">
            <w:pPr>
              <w:widowControl/>
              <w:jc w:val="center"/>
              <w:rPr>
                <w:rFonts w:asciiTheme="minorEastAsia" w:hAnsiTheme="minorEastAsia" w:eastAsiaTheme="minorEastAsia"/>
                <w:color w:val="000000"/>
                <w:sz w:val="18"/>
                <w:szCs w:val="18"/>
              </w:rPr>
            </w:pPr>
          </w:p>
        </w:tc>
      </w:tr>
      <w:tr w14:paraId="51DB376C">
        <w:tblPrEx>
          <w:tblCellMar>
            <w:top w:w="0" w:type="dxa"/>
            <w:left w:w="0" w:type="dxa"/>
            <w:bottom w:w="0" w:type="dxa"/>
            <w:right w:w="0" w:type="dxa"/>
          </w:tblCellMar>
        </w:tblPrEx>
        <w:trPr>
          <w:trHeight w:val="600" w:hRule="atLeast"/>
        </w:trPr>
        <w:tc>
          <w:tcPr>
            <w:tcW w:w="10689" w:type="dxa"/>
            <w:gridSpan w:val="8"/>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12A99216">
            <w:pPr>
              <w:widowControl/>
              <w:jc w:val="center"/>
              <w:rPr>
                <w:rFonts w:asciiTheme="minorEastAsia" w:hAnsiTheme="minorEastAsia" w:eastAsiaTheme="minorEastAsia"/>
                <w:color w:val="000000"/>
                <w:sz w:val="18"/>
                <w:szCs w:val="18"/>
                <w:lang w:eastAsia="zh-CN"/>
              </w:rPr>
            </w:pPr>
            <w:r>
              <w:rPr>
                <w:rFonts w:hint="eastAsia"/>
                <w:color w:val="000000"/>
                <w:lang w:eastAsia="zh-CN"/>
              </w:rPr>
              <w:t>小计：人民币</w:t>
            </w:r>
            <w:r>
              <w:rPr>
                <w:rFonts w:hint="eastAsia"/>
                <w:color w:val="000000"/>
                <w:u w:val="single"/>
                <w:lang w:eastAsia="zh-CN"/>
              </w:rPr>
              <w:t xml:space="preserve">       </w:t>
            </w:r>
            <w:r>
              <w:rPr>
                <w:rFonts w:hint="eastAsia"/>
                <w:color w:val="000000"/>
                <w:lang w:eastAsia="zh-CN"/>
              </w:rPr>
              <w:t xml:space="preserve"> 元 （含税价）</w:t>
            </w:r>
          </w:p>
        </w:tc>
      </w:tr>
      <w:tr w14:paraId="6E708B51">
        <w:tblPrEx>
          <w:tblCellMar>
            <w:top w:w="0" w:type="dxa"/>
            <w:left w:w="0" w:type="dxa"/>
            <w:bottom w:w="0" w:type="dxa"/>
            <w:right w:w="0" w:type="dxa"/>
          </w:tblCellMar>
        </w:tblPrEx>
        <w:trPr>
          <w:trHeight w:val="600" w:hRule="atLeast"/>
        </w:trPr>
        <w:tc>
          <w:tcPr>
            <w:tcW w:w="5629" w:type="dxa"/>
            <w:gridSpan w:val="4"/>
            <w:tcBorders>
              <w:top w:val="single" w:color="auto" w:sz="4" w:space="0"/>
              <w:left w:val="single" w:color="auto" w:sz="4" w:space="0"/>
              <w:bottom w:val="single" w:color="auto" w:sz="4" w:space="0"/>
              <w:right w:val="single" w:color="auto" w:sz="4" w:space="0"/>
            </w:tcBorders>
            <w:shd w:val="clear" w:color="auto" w:fill="auto"/>
            <w:noWrap/>
            <w:tcMar>
              <w:top w:w="16" w:type="dxa"/>
              <w:left w:w="16" w:type="dxa"/>
              <w:bottom w:w="0" w:type="dxa"/>
              <w:right w:w="16" w:type="dxa"/>
            </w:tcMar>
            <w:vAlign w:val="center"/>
          </w:tcPr>
          <w:p w14:paraId="4A8B1210">
            <w:pPr>
              <w:widowControl/>
              <w:ind w:firstLine="1407" w:firstLineChars="637"/>
              <w:textAlignment w:val="center"/>
              <w:rPr>
                <w:color w:val="000000"/>
                <w:sz w:val="20"/>
                <w:szCs w:val="20"/>
                <w:lang w:eastAsia="zh-CN"/>
              </w:rPr>
            </w:pPr>
            <w:r>
              <w:rPr>
                <w:rFonts w:hint="eastAsia"/>
                <w:b/>
                <w:bCs/>
                <w:color w:val="FF0000"/>
                <w:lang w:eastAsia="zh-CN"/>
              </w:rPr>
              <w:t>2B预估数量10份</w:t>
            </w:r>
          </w:p>
        </w:tc>
        <w:tc>
          <w:tcPr>
            <w:tcW w:w="5060" w:type="dxa"/>
            <w:gridSpan w:val="4"/>
            <w:tcBorders>
              <w:top w:val="single" w:color="auto" w:sz="4" w:space="0"/>
              <w:left w:val="nil"/>
              <w:bottom w:val="single" w:color="auto" w:sz="4" w:space="0"/>
              <w:right w:val="single" w:color="auto" w:sz="4" w:space="0"/>
            </w:tcBorders>
            <w:shd w:val="clear" w:color="auto" w:fill="auto"/>
            <w:noWrap/>
            <w:tcMar>
              <w:top w:w="16" w:type="dxa"/>
              <w:left w:w="16" w:type="dxa"/>
              <w:bottom w:w="0" w:type="dxa"/>
              <w:right w:w="16" w:type="dxa"/>
            </w:tcMar>
            <w:vAlign w:val="center"/>
          </w:tcPr>
          <w:p w14:paraId="52056761">
            <w:pPr>
              <w:widowControl/>
              <w:jc w:val="center"/>
              <w:rPr>
                <w:rFonts w:asciiTheme="minorEastAsia" w:hAnsiTheme="minorEastAsia" w:eastAsiaTheme="minorEastAsia"/>
                <w:color w:val="000000"/>
                <w:sz w:val="18"/>
                <w:szCs w:val="18"/>
                <w:lang w:eastAsia="zh-CN"/>
              </w:rPr>
            </w:pPr>
            <w:r>
              <w:rPr>
                <w:rFonts w:hint="eastAsia"/>
                <w:b/>
                <w:bCs/>
                <w:color w:val="FF0000"/>
                <w:lang w:eastAsia="zh-CN"/>
              </w:rPr>
              <w:t>合计：人民币</w:t>
            </w:r>
            <w:r>
              <w:rPr>
                <w:rFonts w:hint="eastAsia"/>
                <w:b/>
                <w:bCs/>
                <w:color w:val="FF0000"/>
                <w:u w:val="single"/>
                <w:lang w:eastAsia="zh-CN"/>
              </w:rPr>
              <w:t xml:space="preserve">         </w:t>
            </w:r>
            <w:r>
              <w:rPr>
                <w:rFonts w:hint="eastAsia"/>
                <w:b/>
                <w:bCs/>
                <w:color w:val="FF0000"/>
                <w:lang w:eastAsia="zh-CN"/>
              </w:rPr>
              <w:t xml:space="preserve">   元（含税价）</w:t>
            </w:r>
          </w:p>
        </w:tc>
      </w:tr>
    </w:tbl>
    <w:p w14:paraId="3BA6EF07">
      <w:pPr>
        <w:spacing w:line="120" w:lineRule="auto"/>
        <w:rPr>
          <w:sz w:val="24"/>
          <w:lang w:eastAsia="zh-CN"/>
        </w:rPr>
      </w:pPr>
    </w:p>
    <w:p w14:paraId="0048B262">
      <w:pPr>
        <w:spacing w:line="120" w:lineRule="auto"/>
        <w:rPr>
          <w:sz w:val="24"/>
          <w:lang w:eastAsia="zh-CN"/>
        </w:rPr>
      </w:pPr>
    </w:p>
    <w:p w14:paraId="62509B97">
      <w:pPr>
        <w:spacing w:line="120" w:lineRule="auto"/>
        <w:rPr>
          <w:sz w:val="24"/>
          <w:lang w:eastAsia="zh-CN"/>
        </w:rPr>
      </w:pPr>
      <w:r>
        <w:rPr>
          <w:rFonts w:hint="eastAsia"/>
          <w:sz w:val="24"/>
          <w:lang w:eastAsia="zh-CN"/>
        </w:rPr>
        <w:t>各套餐及数量和价格明细汇总表：</w:t>
      </w:r>
    </w:p>
    <w:tbl>
      <w:tblPr>
        <w:tblStyle w:val="47"/>
        <w:tblW w:w="103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3"/>
        <w:gridCol w:w="2976"/>
        <w:gridCol w:w="1738"/>
        <w:gridCol w:w="908"/>
        <w:gridCol w:w="1455"/>
        <w:gridCol w:w="1795"/>
      </w:tblGrid>
      <w:tr w14:paraId="0DD71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57" w:type="dxa"/>
            <w:gridSpan w:val="3"/>
            <w:vAlign w:val="center"/>
          </w:tcPr>
          <w:p w14:paraId="1C0807DF">
            <w:pPr>
              <w:jc w:val="center"/>
              <w:rPr>
                <w:b/>
                <w:sz w:val="21"/>
                <w:szCs w:val="21"/>
              </w:rPr>
            </w:pPr>
            <w:r>
              <w:rPr>
                <w:rFonts w:hint="eastAsia"/>
                <w:b/>
                <w:sz w:val="21"/>
                <w:szCs w:val="21"/>
              </w:rPr>
              <w:t>202</w:t>
            </w:r>
            <w:r>
              <w:rPr>
                <w:rFonts w:hint="eastAsia"/>
                <w:b/>
                <w:sz w:val="21"/>
                <w:szCs w:val="21"/>
                <w:lang w:eastAsia="zh-CN"/>
              </w:rPr>
              <w:t>5</w:t>
            </w:r>
            <w:r>
              <w:rPr>
                <w:rFonts w:hint="eastAsia"/>
                <w:b/>
                <w:sz w:val="21"/>
                <w:szCs w:val="21"/>
              </w:rPr>
              <w:t>年</w:t>
            </w:r>
            <w:r>
              <w:rPr>
                <w:rFonts w:hint="eastAsia"/>
                <w:b/>
                <w:sz w:val="21"/>
                <w:szCs w:val="21"/>
                <w:lang w:eastAsia="zh-CN"/>
              </w:rPr>
              <w:t>2</w:t>
            </w:r>
            <w:r>
              <w:rPr>
                <w:rFonts w:hint="eastAsia"/>
                <w:b/>
                <w:sz w:val="21"/>
                <w:szCs w:val="21"/>
              </w:rPr>
              <w:t>月送货量</w:t>
            </w:r>
          </w:p>
        </w:tc>
        <w:tc>
          <w:tcPr>
            <w:tcW w:w="4158" w:type="dxa"/>
            <w:gridSpan w:val="3"/>
            <w:vAlign w:val="center"/>
          </w:tcPr>
          <w:p w14:paraId="5550FB02">
            <w:pPr>
              <w:jc w:val="center"/>
              <w:rPr>
                <w:b/>
                <w:sz w:val="21"/>
                <w:szCs w:val="21"/>
                <w:lang w:eastAsia="zh-CN"/>
              </w:rPr>
            </w:pPr>
            <w:r>
              <w:rPr>
                <w:rFonts w:hint="eastAsia"/>
                <w:b/>
                <w:sz w:val="21"/>
                <w:szCs w:val="21"/>
              </w:rPr>
              <w:t>202</w:t>
            </w:r>
            <w:r>
              <w:rPr>
                <w:rFonts w:hint="eastAsia"/>
                <w:b/>
                <w:sz w:val="21"/>
                <w:szCs w:val="21"/>
                <w:lang w:eastAsia="zh-CN"/>
              </w:rPr>
              <w:t>5</w:t>
            </w:r>
            <w:r>
              <w:rPr>
                <w:rFonts w:hint="eastAsia"/>
                <w:b/>
                <w:sz w:val="21"/>
                <w:szCs w:val="21"/>
              </w:rPr>
              <w:t>年7月预估送货量</w:t>
            </w:r>
          </w:p>
        </w:tc>
      </w:tr>
      <w:tr w14:paraId="5F163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vMerge w:val="restart"/>
            <w:vAlign w:val="center"/>
          </w:tcPr>
          <w:p w14:paraId="7E0DE1A8">
            <w:pPr>
              <w:jc w:val="center"/>
              <w:rPr>
                <w:sz w:val="21"/>
                <w:szCs w:val="21"/>
                <w:lang w:eastAsia="zh-CN"/>
              </w:rPr>
            </w:pPr>
            <w:r>
              <w:rPr>
                <w:rFonts w:hint="eastAsia"/>
                <w:sz w:val="24"/>
                <w:szCs w:val="20"/>
              </w:rPr>
              <w:t>套餐</w:t>
            </w:r>
            <w:r>
              <w:rPr>
                <w:rFonts w:hint="eastAsia"/>
                <w:sz w:val="24"/>
                <w:szCs w:val="20"/>
                <w:lang w:eastAsia="zh-CN"/>
              </w:rPr>
              <w:t>(1)</w:t>
            </w:r>
          </w:p>
        </w:tc>
        <w:tc>
          <w:tcPr>
            <w:tcW w:w="2976" w:type="dxa"/>
            <w:vAlign w:val="center"/>
          </w:tcPr>
          <w:p w14:paraId="7B49B9DC">
            <w:pPr>
              <w:jc w:val="center"/>
              <w:rPr>
                <w:sz w:val="21"/>
                <w:szCs w:val="21"/>
              </w:rPr>
            </w:pPr>
            <w:r>
              <w:rPr>
                <w:rFonts w:hint="eastAsia"/>
                <w:sz w:val="21"/>
                <w:szCs w:val="21"/>
              </w:rPr>
              <w:t>套餐数量</w:t>
            </w:r>
          </w:p>
        </w:tc>
        <w:tc>
          <w:tcPr>
            <w:tcW w:w="1738" w:type="dxa"/>
            <w:vAlign w:val="center"/>
          </w:tcPr>
          <w:p w14:paraId="60731F9B">
            <w:pPr>
              <w:rPr>
                <w:sz w:val="21"/>
                <w:szCs w:val="21"/>
                <w:lang w:eastAsia="zh-CN"/>
              </w:rPr>
            </w:pPr>
            <w:r>
              <w:rPr>
                <w:rFonts w:hint="eastAsia"/>
                <w:sz w:val="21"/>
                <w:szCs w:val="21"/>
                <w:lang w:eastAsia="zh-CN"/>
              </w:rPr>
              <w:t>总报价（含税）</w:t>
            </w:r>
          </w:p>
        </w:tc>
        <w:tc>
          <w:tcPr>
            <w:tcW w:w="908" w:type="dxa"/>
            <w:vMerge w:val="restart"/>
            <w:vAlign w:val="center"/>
          </w:tcPr>
          <w:p w14:paraId="0CB5F3F1">
            <w:pPr>
              <w:jc w:val="center"/>
              <w:rPr>
                <w:sz w:val="21"/>
                <w:szCs w:val="21"/>
                <w:lang w:eastAsia="zh-CN"/>
              </w:rPr>
            </w:pPr>
            <w:r>
              <w:rPr>
                <w:rFonts w:hint="eastAsia"/>
                <w:sz w:val="21"/>
                <w:szCs w:val="21"/>
              </w:rPr>
              <w:t>套餐</w:t>
            </w:r>
            <w:r>
              <w:rPr>
                <w:rFonts w:hint="eastAsia"/>
                <w:sz w:val="21"/>
                <w:szCs w:val="21"/>
                <w:lang w:eastAsia="zh-CN"/>
              </w:rPr>
              <w:t>(2)</w:t>
            </w:r>
          </w:p>
        </w:tc>
        <w:tc>
          <w:tcPr>
            <w:tcW w:w="1455" w:type="dxa"/>
            <w:vAlign w:val="center"/>
          </w:tcPr>
          <w:p w14:paraId="53C187A8">
            <w:pPr>
              <w:jc w:val="center"/>
              <w:rPr>
                <w:sz w:val="21"/>
                <w:szCs w:val="21"/>
                <w:lang w:eastAsia="zh-CN"/>
              </w:rPr>
            </w:pPr>
            <w:r>
              <w:rPr>
                <w:rFonts w:hint="eastAsia"/>
                <w:sz w:val="21"/>
                <w:szCs w:val="21"/>
                <w:lang w:eastAsia="zh-CN"/>
              </w:rPr>
              <w:t>套餐数量</w:t>
            </w:r>
          </w:p>
        </w:tc>
        <w:tc>
          <w:tcPr>
            <w:tcW w:w="1795" w:type="dxa"/>
            <w:vAlign w:val="center"/>
          </w:tcPr>
          <w:p w14:paraId="3808BECF">
            <w:pPr>
              <w:rPr>
                <w:bCs/>
                <w:sz w:val="21"/>
                <w:szCs w:val="21"/>
              </w:rPr>
            </w:pPr>
            <w:r>
              <w:rPr>
                <w:rFonts w:hint="eastAsia"/>
                <w:sz w:val="21"/>
                <w:szCs w:val="21"/>
                <w:lang w:eastAsia="zh-CN"/>
              </w:rPr>
              <w:t>总报价（含税）</w:t>
            </w:r>
          </w:p>
        </w:tc>
      </w:tr>
      <w:tr w14:paraId="7D94A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1443" w:type="dxa"/>
            <w:vMerge w:val="continue"/>
            <w:vAlign w:val="center"/>
          </w:tcPr>
          <w:p w14:paraId="2438E411">
            <w:pPr>
              <w:jc w:val="center"/>
              <w:rPr>
                <w:bCs/>
                <w:sz w:val="24"/>
                <w:szCs w:val="20"/>
              </w:rPr>
            </w:pPr>
          </w:p>
        </w:tc>
        <w:tc>
          <w:tcPr>
            <w:tcW w:w="2976" w:type="dxa"/>
            <w:vAlign w:val="center"/>
          </w:tcPr>
          <w:p w14:paraId="21EA1EA2">
            <w:pPr>
              <w:rPr>
                <w:bCs/>
                <w:sz w:val="24"/>
                <w:szCs w:val="20"/>
                <w:lang w:eastAsia="zh-CN"/>
              </w:rPr>
            </w:pPr>
            <w:r>
              <w:rPr>
                <w:rFonts w:hint="eastAsia"/>
                <w:bCs/>
                <w:sz w:val="24"/>
                <w:szCs w:val="20"/>
                <w:lang w:eastAsia="zh-CN"/>
              </w:rPr>
              <w:t>6A+6B+5B+4A+4B+3A+2A+2B</w:t>
            </w:r>
          </w:p>
        </w:tc>
        <w:tc>
          <w:tcPr>
            <w:tcW w:w="1738" w:type="dxa"/>
            <w:vAlign w:val="center"/>
          </w:tcPr>
          <w:p w14:paraId="48E07A2E">
            <w:pPr>
              <w:jc w:val="center"/>
              <w:rPr>
                <w:bCs/>
                <w:sz w:val="24"/>
                <w:szCs w:val="20"/>
              </w:rPr>
            </w:pPr>
          </w:p>
        </w:tc>
        <w:tc>
          <w:tcPr>
            <w:tcW w:w="908" w:type="dxa"/>
            <w:vMerge w:val="continue"/>
            <w:vAlign w:val="center"/>
          </w:tcPr>
          <w:p w14:paraId="673E731C">
            <w:pPr>
              <w:jc w:val="center"/>
              <w:rPr>
                <w:bCs/>
                <w:sz w:val="24"/>
                <w:szCs w:val="20"/>
                <w:lang w:eastAsia="zh-CN"/>
              </w:rPr>
            </w:pPr>
          </w:p>
        </w:tc>
        <w:tc>
          <w:tcPr>
            <w:tcW w:w="1455" w:type="dxa"/>
            <w:vAlign w:val="center"/>
          </w:tcPr>
          <w:p w14:paraId="6527EF95">
            <w:pPr>
              <w:jc w:val="center"/>
              <w:rPr>
                <w:bCs/>
                <w:sz w:val="24"/>
                <w:szCs w:val="20"/>
                <w:lang w:eastAsia="zh-CN"/>
              </w:rPr>
            </w:pPr>
            <w:r>
              <w:rPr>
                <w:rFonts w:hint="eastAsia"/>
                <w:bCs/>
                <w:sz w:val="24"/>
                <w:szCs w:val="20"/>
                <w:lang w:eastAsia="zh-CN"/>
              </w:rPr>
              <w:t>6A+6B</w:t>
            </w:r>
          </w:p>
        </w:tc>
        <w:tc>
          <w:tcPr>
            <w:tcW w:w="1795" w:type="dxa"/>
          </w:tcPr>
          <w:p w14:paraId="7A0B0C43">
            <w:pPr>
              <w:jc w:val="center"/>
              <w:rPr>
                <w:bCs/>
                <w:sz w:val="24"/>
                <w:szCs w:val="20"/>
                <w:lang w:eastAsia="zh-CN"/>
              </w:rPr>
            </w:pPr>
          </w:p>
        </w:tc>
      </w:tr>
      <w:tr w14:paraId="02FA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43" w:type="dxa"/>
            <w:vAlign w:val="center"/>
          </w:tcPr>
          <w:p w14:paraId="538BC32F">
            <w:pPr>
              <w:jc w:val="center"/>
              <w:rPr>
                <w:b/>
                <w:sz w:val="24"/>
                <w:szCs w:val="20"/>
                <w:lang w:eastAsia="zh-CN"/>
              </w:rPr>
            </w:pPr>
            <w:r>
              <w:rPr>
                <w:rFonts w:hint="eastAsia"/>
                <w:b/>
                <w:sz w:val="24"/>
                <w:szCs w:val="20"/>
                <w:lang w:eastAsia="zh-CN"/>
              </w:rPr>
              <w:t>总价：</w:t>
            </w:r>
          </w:p>
        </w:tc>
        <w:tc>
          <w:tcPr>
            <w:tcW w:w="8872" w:type="dxa"/>
            <w:gridSpan w:val="5"/>
            <w:vAlign w:val="center"/>
          </w:tcPr>
          <w:p w14:paraId="14A78516">
            <w:pPr>
              <w:jc w:val="center"/>
              <w:rPr>
                <w:bCs/>
                <w:sz w:val="24"/>
                <w:szCs w:val="20"/>
                <w:lang w:eastAsia="zh-CN"/>
              </w:rPr>
            </w:pPr>
          </w:p>
        </w:tc>
      </w:tr>
    </w:tbl>
    <w:p w14:paraId="60FFFBF5">
      <w:pPr>
        <w:pStyle w:val="2"/>
      </w:pPr>
    </w:p>
    <w:p w14:paraId="5DDDFA92">
      <w:pPr>
        <w:ind w:firstLine="555"/>
        <w:rPr>
          <w:sz w:val="28"/>
          <w:u w:val="single"/>
          <w:lang w:eastAsia="zh-CN"/>
        </w:rPr>
      </w:pPr>
      <w:r>
        <w:rPr>
          <w:rFonts w:hint="eastAsia"/>
          <w:sz w:val="28"/>
          <w:lang w:eastAsia="zh-CN"/>
        </w:rPr>
        <w:t>所含发票类型及税率：</w:t>
      </w:r>
      <w:r>
        <w:rPr>
          <w:rFonts w:hint="eastAsia"/>
          <w:sz w:val="28"/>
          <w:u w:val="single"/>
          <w:lang w:eastAsia="zh-CN"/>
        </w:rPr>
        <w:t xml:space="preserve">                   %增值税专用发票  </w:t>
      </w:r>
    </w:p>
    <w:p w14:paraId="0B21F000">
      <w:pPr>
        <w:spacing w:line="460" w:lineRule="exact"/>
        <w:ind w:firstLine="560" w:firstLineChars="200"/>
        <w:rPr>
          <w:sz w:val="28"/>
          <w:u w:val="single"/>
          <w:lang w:eastAsia="zh-CN"/>
        </w:rPr>
      </w:pPr>
      <w:r>
        <w:rPr>
          <w:rFonts w:hint="eastAsia"/>
          <w:sz w:val="28"/>
          <w:lang w:eastAsia="zh-CN"/>
        </w:rPr>
        <w:t>参选人：</w:t>
      </w:r>
      <w:r>
        <w:rPr>
          <w:rFonts w:hint="eastAsia"/>
          <w:sz w:val="28"/>
          <w:u w:val="single"/>
          <w:lang w:eastAsia="zh-CN"/>
        </w:rPr>
        <w:t xml:space="preserve">                     </w:t>
      </w:r>
      <w:r>
        <w:rPr>
          <w:rFonts w:hint="eastAsia"/>
          <w:color w:val="00B050"/>
          <w:sz w:val="28"/>
          <w:lang w:eastAsia="zh-CN"/>
        </w:rPr>
        <w:t>（加盖参选单位章）</w:t>
      </w:r>
    </w:p>
    <w:p w14:paraId="366F3952">
      <w:pPr>
        <w:spacing w:line="460" w:lineRule="exact"/>
        <w:ind w:firstLine="560" w:firstLineChars="200"/>
        <w:rPr>
          <w:color w:val="00B050"/>
          <w:sz w:val="28"/>
          <w:lang w:eastAsia="zh-CN"/>
        </w:rPr>
      </w:pPr>
      <w:r>
        <w:rPr>
          <w:rFonts w:hint="eastAsia"/>
          <w:sz w:val="28"/>
          <w:lang w:eastAsia="zh-CN"/>
        </w:rPr>
        <w:t>法定代表人：</w:t>
      </w:r>
      <w:r>
        <w:rPr>
          <w:rFonts w:hint="eastAsia"/>
          <w:sz w:val="28"/>
          <w:u w:val="single"/>
          <w:lang w:eastAsia="zh-CN"/>
        </w:rPr>
        <w:t xml:space="preserve">                 </w:t>
      </w:r>
      <w:r>
        <w:rPr>
          <w:rFonts w:hint="eastAsia"/>
          <w:color w:val="00B050"/>
          <w:sz w:val="28"/>
          <w:lang w:eastAsia="zh-CN"/>
        </w:rPr>
        <w:t>（签字）</w:t>
      </w:r>
    </w:p>
    <w:p w14:paraId="243ABC8E">
      <w:pPr>
        <w:spacing w:line="460" w:lineRule="exact"/>
        <w:ind w:firstLine="560" w:firstLineChars="200"/>
        <w:rPr>
          <w:color w:val="00B050"/>
          <w:sz w:val="28"/>
          <w:lang w:eastAsia="zh-CN"/>
        </w:rPr>
      </w:pPr>
      <w:r>
        <w:rPr>
          <w:rFonts w:hint="eastAsia"/>
          <w:sz w:val="28"/>
          <w:lang w:eastAsia="zh-CN"/>
        </w:rPr>
        <w:t>或其授权委托代理人：</w:t>
      </w:r>
      <w:r>
        <w:rPr>
          <w:rFonts w:hint="eastAsia"/>
          <w:sz w:val="28"/>
          <w:u w:val="single"/>
          <w:lang w:eastAsia="zh-CN"/>
        </w:rPr>
        <w:t xml:space="preserve">                 </w:t>
      </w:r>
      <w:r>
        <w:rPr>
          <w:sz w:val="28"/>
          <w:szCs w:val="36"/>
          <w:lang w:eastAsia="zh-CN"/>
        </w:rPr>
        <w:t>_</w:t>
      </w:r>
      <w:r>
        <w:rPr>
          <w:rFonts w:hint="eastAsia"/>
          <w:color w:val="00B050"/>
          <w:sz w:val="28"/>
          <w:lang w:eastAsia="zh-CN"/>
        </w:rPr>
        <w:t>（签字）</w:t>
      </w:r>
    </w:p>
    <w:p w14:paraId="1A68791A">
      <w:pPr>
        <w:pStyle w:val="2"/>
      </w:pPr>
      <w:r>
        <w:rPr>
          <w:rFonts w:hint="eastAsia"/>
        </w:rPr>
        <w:t xml:space="preserve">   联系电话及邮箱：</w:t>
      </w:r>
      <w:r>
        <w:rPr>
          <w:rFonts w:hint="eastAsia"/>
          <w:u w:val="single"/>
        </w:rPr>
        <w:t xml:space="preserve">                  </w:t>
      </w:r>
    </w:p>
    <w:p w14:paraId="4CE5434A">
      <w:pPr>
        <w:ind w:firstLine="560" w:firstLineChars="200"/>
        <w:rPr>
          <w:sz w:val="28"/>
          <w:u w:val="single"/>
          <w:lang w:eastAsia="zh-CN"/>
        </w:rPr>
      </w:pPr>
      <w:r>
        <w:rPr>
          <w:rFonts w:hint="eastAsia"/>
          <w:sz w:val="28"/>
          <w:lang w:eastAsia="zh-CN"/>
        </w:rPr>
        <w:t xml:space="preserve">编制时间： </w:t>
      </w:r>
      <w:r>
        <w:rPr>
          <w:rFonts w:hint="eastAsia"/>
          <w:sz w:val="28"/>
          <w:u w:val="single"/>
          <w:lang w:eastAsia="zh-CN"/>
        </w:rPr>
        <w:t xml:space="preserve">      年   月   日</w:t>
      </w:r>
    </w:p>
    <w:p w14:paraId="5EC3733A">
      <w:pPr>
        <w:pStyle w:val="2"/>
        <w:rPr>
          <w:b/>
        </w:rPr>
      </w:pPr>
      <w:r>
        <w:rPr>
          <w:rFonts w:hint="eastAsia"/>
          <w:b/>
        </w:rPr>
        <w:t>备注：本项报价单作为商务标需单独密封报价，待技术评选合格后方可进入商务标评标。（技术标部分无需体现该报价单！！！）</w:t>
      </w:r>
    </w:p>
    <w:p w14:paraId="588089A2">
      <w:pPr>
        <w:pStyle w:val="2"/>
        <w:rPr>
          <w:b/>
        </w:rPr>
      </w:pPr>
    </w:p>
    <w:p w14:paraId="61F80B61">
      <w:pPr>
        <w:pStyle w:val="2"/>
        <w:rPr>
          <w:b/>
        </w:rPr>
      </w:pPr>
    </w:p>
    <w:p w14:paraId="10E8545F">
      <w:pPr>
        <w:pStyle w:val="2"/>
        <w:rPr>
          <w:b/>
        </w:rPr>
      </w:pPr>
    </w:p>
    <w:p w14:paraId="6D167161">
      <w:pPr>
        <w:pStyle w:val="2"/>
        <w:rPr>
          <w:b/>
        </w:rPr>
      </w:pPr>
    </w:p>
    <w:p w14:paraId="2B71B39B">
      <w:pPr>
        <w:pStyle w:val="2"/>
        <w:rPr>
          <w:b/>
        </w:rPr>
      </w:pPr>
    </w:p>
    <w:sectPr>
      <w:footerReference r:id="rId8" w:type="default"/>
      <w:pgSz w:w="11910" w:h="16840"/>
      <w:pgMar w:top="1418" w:right="1418" w:bottom="1134" w:left="1418" w:header="0" w:footer="551"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75BF0501-023B-450B-BFCE-58258134F70E}"/>
  </w:font>
  <w:font w:name="Arial">
    <w:panose1 w:val="020B0604020202020204"/>
    <w:charset w:val="00"/>
    <w:family w:val="swiss"/>
    <w:pitch w:val="default"/>
    <w:sig w:usb0="E0002EFF" w:usb1="C000785B" w:usb2="00000009" w:usb3="00000000" w:csb0="400001FF" w:csb1="FFFF0000"/>
    <w:embedRegular r:id="rId2" w:fontKey="{1A5D304B-8572-407C-AC2A-2809C017F21B}"/>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仿宋_GB2312">
    <w:panose1 w:val="02010609030101010101"/>
    <w:charset w:val="86"/>
    <w:family w:val="modern"/>
    <w:pitch w:val="default"/>
    <w:sig w:usb0="00000001" w:usb1="080E0000" w:usb2="00000000" w:usb3="00000000" w:csb0="00040000" w:csb1="00000000"/>
  </w:font>
  <w:font w:name="五">
    <w:altName w:val="黑体"/>
    <w:panose1 w:val="00000000000000000000"/>
    <w:charset w:val="86"/>
    <w:family w:val="auto"/>
    <w:pitch w:val="default"/>
    <w:sig w:usb0="00000000" w:usb1="00000000" w:usb2="00000010" w:usb3="00000000" w:csb0="00040000" w:csb1="00000000"/>
  </w:font>
  <w:font w:name="隶书">
    <w:panose1 w:val="0201050906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embedRegular r:id="rId3" w:fontKey="{018DA23A-2550-4A29-8D8D-9526D8125BE3}"/>
  </w:font>
  <w:font w:name="CG Times">
    <w:altName w:val="Times New Roman"/>
    <w:panose1 w:val="02020603050405020304"/>
    <w:charset w:val="00"/>
    <w:family w:val="roman"/>
    <w:pitch w:val="default"/>
    <w:sig w:usb0="00000000" w:usb1="00000000" w:usb2="00000000" w:usb3="00000000" w:csb0="00000001" w:csb1="00000000"/>
  </w:font>
  <w:font w:name="DFKai-SB">
    <w:altName w:val="Microsoft JhengHei Light"/>
    <w:panose1 w:val="03000509000000000000"/>
    <w:charset w:val="88"/>
    <w:family w:val="script"/>
    <w:pitch w:val="default"/>
    <w:sig w:usb0="00000000" w:usb1="00000000" w:usb2="00000016" w:usb3="00000000" w:csb0="00100001" w:csb1="00000000"/>
  </w:font>
  <w:font w:name="BSO Univers Light">
    <w:altName w:val="Arial"/>
    <w:panose1 w:val="00000000000000000000"/>
    <w:charset w:val="00"/>
    <w:family w:val="swiss"/>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PMingLiU">
    <w:altName w:val="Segoe Print"/>
    <w:panose1 w:val="00000000000000000000"/>
    <w:charset w:val="00"/>
    <w:family w:val="auto"/>
    <w:pitch w:val="default"/>
    <w:sig w:usb0="00000000" w:usb1="00000000" w:usb2="00000000" w:usb3="00000000" w:csb0="00000000" w:csb1="00000000"/>
  </w:font>
  <w:font w:name="inherit">
    <w:altName w:val="Times New Roman"/>
    <w:panose1 w:val="00000000000000000000"/>
    <w:charset w:val="00"/>
    <w:family w:val="roman"/>
    <w:pitch w:val="default"/>
    <w:sig w:usb0="00000000" w:usb1="00000000" w:usb2="00000000" w:usb3="00000000" w:csb0="00000000" w:csb1="00000000"/>
  </w:font>
  <w:font w:name="MS Gothic">
    <w:panose1 w:val="020B0609070205080204"/>
    <w:charset w:val="80"/>
    <w:family w:val="modern"/>
    <w:pitch w:val="default"/>
    <w:sig w:usb0="E00002FF" w:usb1="6AC7FDFB" w:usb2="08000012" w:usb3="00000000" w:csb0="4002009F" w:csb1="DFD70000"/>
  </w:font>
  <w:font w:name="方正小标宋简体">
    <w:panose1 w:val="02000000000000000000"/>
    <w:charset w:val="86"/>
    <w:family w:val="script"/>
    <w:pitch w:val="default"/>
    <w:sig w:usb0="00000001" w:usb1="08000000" w:usb2="00000000" w:usb3="00000000" w:csb0="00040000" w:csb1="00000000"/>
    <w:embedRegular r:id="rId4" w:fontKey="{0F4A6293-F82F-48D8-A304-02F684AE5402}"/>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46"/>
      <w:tblpPr w:leftFromText="187" w:rightFromText="187" w:vertAnchor="text" w:tblpY="1"/>
      <w:tblW w:w="5000" w:type="pct"/>
      <w:tblInd w:w="0" w:type="dxa"/>
      <w:tblLayout w:type="autofit"/>
      <w:tblCellMar>
        <w:top w:w="0" w:type="dxa"/>
        <w:left w:w="108" w:type="dxa"/>
        <w:bottom w:w="0" w:type="dxa"/>
        <w:right w:w="108" w:type="dxa"/>
      </w:tblCellMar>
    </w:tblPr>
    <w:tblGrid>
      <w:gridCol w:w="4097"/>
      <w:gridCol w:w="911"/>
      <w:gridCol w:w="4098"/>
    </w:tblGrid>
    <w:tr w14:paraId="2637DF69">
      <w:trPr>
        <w:trHeight w:val="151" w:hRule="atLeast"/>
      </w:trPr>
      <w:tc>
        <w:tcPr>
          <w:tcW w:w="2250" w:type="pct"/>
          <w:tcBorders>
            <w:bottom w:val="single" w:color="4F81BD" w:themeColor="accent1" w:sz="4" w:space="0"/>
          </w:tcBorders>
        </w:tcPr>
        <w:p w14:paraId="6A388346">
          <w:pPr>
            <w:pStyle w:val="31"/>
            <w:rPr>
              <w:rFonts w:asciiTheme="majorHAnsi" w:hAnsiTheme="majorHAnsi" w:eastAsiaTheme="majorEastAsia" w:cstheme="majorBidi"/>
              <w:b/>
              <w:bCs/>
            </w:rPr>
          </w:pPr>
        </w:p>
      </w:tc>
      <w:tc>
        <w:tcPr>
          <w:tcW w:w="500" w:type="pct"/>
          <w:vMerge w:val="restart"/>
          <w:noWrap/>
          <w:vAlign w:val="center"/>
        </w:tcPr>
        <w:p w14:paraId="3AF59552">
          <w:pPr>
            <w:pStyle w:val="85"/>
            <w:rPr>
              <w:rFonts w:asciiTheme="majorHAnsi" w:hAnsiTheme="majorHAnsi"/>
            </w:rPr>
          </w:pPr>
          <w:r>
            <w:rPr>
              <w:rFonts w:asciiTheme="majorHAnsi" w:hAnsiTheme="majorHAnsi"/>
              <w:b/>
              <w:lang w:val="zh-CN"/>
            </w:rPr>
            <w:t xml:space="preserve"> </w:t>
          </w:r>
          <w:r>
            <w:fldChar w:fldCharType="begin"/>
          </w:r>
          <w:r>
            <w:instrText xml:space="preserve"> PAGE  \* MERGEFORMAT </w:instrText>
          </w:r>
          <w:r>
            <w:fldChar w:fldCharType="separate"/>
          </w:r>
          <w:r>
            <w:rPr>
              <w:rFonts w:asciiTheme="majorHAnsi" w:hAnsiTheme="majorHAnsi"/>
              <w:b/>
              <w:lang w:val="zh-CN"/>
            </w:rPr>
            <w:t>7</w:t>
          </w:r>
          <w:r>
            <w:rPr>
              <w:rFonts w:asciiTheme="majorHAnsi" w:hAnsiTheme="majorHAnsi"/>
              <w:b/>
              <w:lang w:val="zh-CN"/>
            </w:rPr>
            <w:fldChar w:fldCharType="end"/>
          </w:r>
        </w:p>
      </w:tc>
      <w:tc>
        <w:tcPr>
          <w:tcW w:w="2250" w:type="pct"/>
          <w:tcBorders>
            <w:bottom w:val="single" w:color="4F81BD" w:themeColor="accent1" w:sz="4" w:space="0"/>
          </w:tcBorders>
        </w:tcPr>
        <w:p w14:paraId="3F19E18F">
          <w:pPr>
            <w:pStyle w:val="31"/>
            <w:rPr>
              <w:rFonts w:asciiTheme="majorHAnsi" w:hAnsiTheme="majorHAnsi" w:eastAsiaTheme="majorEastAsia" w:cstheme="majorBidi"/>
              <w:b/>
              <w:bCs/>
            </w:rPr>
          </w:pPr>
        </w:p>
      </w:tc>
    </w:tr>
    <w:tr w14:paraId="28798B34">
      <w:tblPrEx>
        <w:tblCellMar>
          <w:top w:w="0" w:type="dxa"/>
          <w:left w:w="108" w:type="dxa"/>
          <w:bottom w:w="0" w:type="dxa"/>
          <w:right w:w="108" w:type="dxa"/>
        </w:tblCellMar>
      </w:tblPrEx>
      <w:trPr>
        <w:trHeight w:val="150" w:hRule="atLeast"/>
      </w:trPr>
      <w:tc>
        <w:tcPr>
          <w:tcW w:w="2250" w:type="pct"/>
          <w:tcBorders>
            <w:top w:val="single" w:color="4F81BD" w:themeColor="accent1" w:sz="4" w:space="0"/>
          </w:tcBorders>
        </w:tcPr>
        <w:p w14:paraId="6E709AE7">
          <w:pPr>
            <w:pStyle w:val="31"/>
            <w:rPr>
              <w:rFonts w:asciiTheme="majorHAnsi" w:hAnsiTheme="majorHAnsi" w:eastAsiaTheme="majorEastAsia" w:cstheme="majorBidi"/>
              <w:b/>
              <w:bCs/>
            </w:rPr>
          </w:pPr>
        </w:p>
      </w:tc>
      <w:tc>
        <w:tcPr>
          <w:tcW w:w="500" w:type="pct"/>
          <w:vMerge w:val="continue"/>
        </w:tcPr>
        <w:p w14:paraId="3246BD78">
          <w:pPr>
            <w:pStyle w:val="31"/>
            <w:jc w:val="center"/>
            <w:rPr>
              <w:rFonts w:asciiTheme="majorHAnsi" w:hAnsiTheme="majorHAnsi" w:eastAsiaTheme="majorEastAsia" w:cstheme="majorBidi"/>
              <w:b/>
              <w:bCs/>
            </w:rPr>
          </w:pPr>
        </w:p>
      </w:tc>
      <w:tc>
        <w:tcPr>
          <w:tcW w:w="2250" w:type="pct"/>
          <w:tcBorders>
            <w:top w:val="single" w:color="4F81BD" w:themeColor="accent1" w:sz="4" w:space="0"/>
          </w:tcBorders>
        </w:tcPr>
        <w:p w14:paraId="4A54D209">
          <w:pPr>
            <w:pStyle w:val="31"/>
            <w:rPr>
              <w:rFonts w:asciiTheme="majorHAnsi" w:hAnsiTheme="majorHAnsi" w:eastAsiaTheme="majorEastAsia" w:cstheme="majorBidi"/>
              <w:b/>
              <w:bCs/>
            </w:rPr>
          </w:pPr>
        </w:p>
      </w:tc>
    </w:tr>
  </w:tbl>
  <w:p w14:paraId="010C4779">
    <w:pPr>
      <w:pStyle w:val="20"/>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9663A2">
    <w:pPr>
      <w:pStyle w:val="20"/>
      <w:spacing w:line="14" w:lineRule="auto"/>
      <w:rPr>
        <w:sz w:val="20"/>
      </w:rPr>
    </w:pPr>
    <w:r>
      <w:pict>
        <v:shape id="_x0000_s2050" o:spid="_x0000_s2050" o:spt="202" type="#_x0000_t202" style="position:absolute;left:0pt;margin-left:310.5pt;margin-top:803.4pt;height:12pt;width:38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14:paraId="78971489">
                <w:pPr>
                  <w:spacing w:line="219" w:lineRule="exact"/>
                  <w:ind w:left="20"/>
                  <w:rPr>
                    <w:sz w:val="18"/>
                  </w:rPr>
                </w:pP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641087">
    <w:pPr>
      <w:pStyle w:val="20"/>
      <w:spacing w:line="14" w:lineRule="auto"/>
      <w:rPr>
        <w:sz w:val="20"/>
      </w:rPr>
    </w:pPr>
    <w:r>
      <w:pict>
        <v:shape id="_x0000_s2049" o:spid="_x0000_s2049" o:spt="202" type="#_x0000_t202" style="position:absolute;left:0pt;margin-left:310.5pt;margin-top:803.4pt;height:12pt;width:38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14:paraId="13AC53F5">
                <w:pPr>
                  <w:spacing w:line="219" w:lineRule="exact"/>
                  <w:ind w:left="20"/>
                  <w:rPr>
                    <w:sz w:val="18"/>
                  </w:rPr>
                </w:pP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E3DD5">
    <w:pPr>
      <w:pStyle w:val="20"/>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48C179"/>
    <w:multiLevelType w:val="multilevel"/>
    <w:tmpl w:val="0248C179"/>
    <w:lvl w:ilvl="0" w:tentative="0">
      <w:start w:val="2"/>
      <w:numFmt w:val="decimal"/>
      <w:pStyle w:val="45"/>
      <w:lvlText w:val="%1"/>
      <w:lvlJc w:val="left"/>
      <w:pPr>
        <w:ind w:left="118" w:hanging="420"/>
      </w:pPr>
      <w:rPr>
        <w:rFonts w:hint="default"/>
      </w:rPr>
    </w:lvl>
    <w:lvl w:ilvl="1" w:tentative="0">
      <w:start w:val="4"/>
      <w:numFmt w:val="decimal"/>
      <w:lvlText w:val="%1.%2"/>
      <w:lvlJc w:val="left"/>
      <w:pPr>
        <w:ind w:left="118" w:hanging="420"/>
      </w:pPr>
      <w:rPr>
        <w:rFonts w:hint="default" w:ascii="Times New Roman" w:hAnsi="Times New Roman" w:eastAsia="Times New Roman" w:cs="Times New Roman"/>
        <w:spacing w:val="-32"/>
        <w:w w:val="100"/>
        <w:sz w:val="24"/>
        <w:szCs w:val="24"/>
      </w:rPr>
    </w:lvl>
    <w:lvl w:ilvl="2" w:tentative="0">
      <w:start w:val="0"/>
      <w:numFmt w:val="bullet"/>
      <w:lvlText w:val="•"/>
      <w:lvlJc w:val="left"/>
      <w:pPr>
        <w:ind w:left="1994" w:hanging="420"/>
      </w:pPr>
      <w:rPr>
        <w:rFonts w:hint="default"/>
      </w:rPr>
    </w:lvl>
    <w:lvl w:ilvl="3" w:tentative="0">
      <w:start w:val="0"/>
      <w:numFmt w:val="bullet"/>
      <w:lvlText w:val="•"/>
      <w:lvlJc w:val="left"/>
      <w:pPr>
        <w:ind w:left="2931" w:hanging="420"/>
      </w:pPr>
      <w:rPr>
        <w:rFonts w:hint="default"/>
      </w:rPr>
    </w:lvl>
    <w:lvl w:ilvl="4" w:tentative="0">
      <w:start w:val="0"/>
      <w:numFmt w:val="bullet"/>
      <w:lvlText w:val="•"/>
      <w:lvlJc w:val="left"/>
      <w:pPr>
        <w:ind w:left="3868" w:hanging="420"/>
      </w:pPr>
      <w:rPr>
        <w:rFonts w:hint="default"/>
      </w:rPr>
    </w:lvl>
    <w:lvl w:ilvl="5" w:tentative="0">
      <w:start w:val="0"/>
      <w:numFmt w:val="bullet"/>
      <w:lvlText w:val="•"/>
      <w:lvlJc w:val="left"/>
      <w:pPr>
        <w:ind w:left="4805" w:hanging="420"/>
      </w:pPr>
      <w:rPr>
        <w:rFonts w:hint="default"/>
      </w:rPr>
    </w:lvl>
    <w:lvl w:ilvl="6" w:tentative="0">
      <w:start w:val="0"/>
      <w:numFmt w:val="bullet"/>
      <w:lvlText w:val="•"/>
      <w:lvlJc w:val="left"/>
      <w:pPr>
        <w:ind w:left="5742" w:hanging="420"/>
      </w:pPr>
      <w:rPr>
        <w:rFonts w:hint="default"/>
      </w:rPr>
    </w:lvl>
    <w:lvl w:ilvl="7" w:tentative="0">
      <w:start w:val="0"/>
      <w:numFmt w:val="bullet"/>
      <w:lvlText w:val="•"/>
      <w:lvlJc w:val="left"/>
      <w:pPr>
        <w:ind w:left="6679" w:hanging="420"/>
      </w:pPr>
      <w:rPr>
        <w:rFonts w:hint="default"/>
      </w:rPr>
    </w:lvl>
    <w:lvl w:ilvl="8" w:tentative="0">
      <w:start w:val="0"/>
      <w:numFmt w:val="bullet"/>
      <w:lvlText w:val="•"/>
      <w:lvlJc w:val="left"/>
      <w:pPr>
        <w:ind w:left="7616" w:hanging="420"/>
      </w:pPr>
      <w:rPr>
        <w:rFonts w:hint="default"/>
      </w:rPr>
    </w:lvl>
  </w:abstractNum>
  <w:abstractNum w:abstractNumId="1">
    <w:nsid w:val="16B55560"/>
    <w:multiLevelType w:val="multilevel"/>
    <w:tmpl w:val="16B55560"/>
    <w:lvl w:ilvl="0" w:tentative="0">
      <w:start w:val="1"/>
      <w:numFmt w:val="japaneseCounting"/>
      <w:lvlText w:val="%1、"/>
      <w:lvlJc w:val="left"/>
      <w:pPr>
        <w:ind w:left="480" w:hanging="480"/>
      </w:pPr>
      <w:rPr>
        <w:rFonts w:hint="default"/>
        <w:lang w:val="en-US"/>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B4A76F7"/>
    <w:multiLevelType w:val="multilevel"/>
    <w:tmpl w:val="2B4A76F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EC86B76"/>
    <w:multiLevelType w:val="multilevel"/>
    <w:tmpl w:val="2EC86B76"/>
    <w:lvl w:ilvl="0" w:tentative="0">
      <w:start w:val="1"/>
      <w:numFmt w:val="japaneseCounting"/>
      <w:lvlText w:val="%1、"/>
      <w:lvlJc w:val="left"/>
      <w:pPr>
        <w:ind w:left="1258" w:hanging="720"/>
      </w:pPr>
      <w:rPr>
        <w:rFonts w:hint="default"/>
      </w:rPr>
    </w:lvl>
    <w:lvl w:ilvl="1" w:tentative="0">
      <w:start w:val="1"/>
      <w:numFmt w:val="lowerLetter"/>
      <w:pStyle w:val="137"/>
      <w:lvlText w:val="%2)"/>
      <w:lvlJc w:val="left"/>
      <w:pPr>
        <w:ind w:left="1378" w:hanging="420"/>
      </w:pPr>
    </w:lvl>
    <w:lvl w:ilvl="2" w:tentative="0">
      <w:start w:val="1"/>
      <w:numFmt w:val="lowerRoman"/>
      <w:lvlText w:val="%3."/>
      <w:lvlJc w:val="right"/>
      <w:pPr>
        <w:ind w:left="1798" w:hanging="420"/>
      </w:pPr>
    </w:lvl>
    <w:lvl w:ilvl="3" w:tentative="0">
      <w:start w:val="1"/>
      <w:numFmt w:val="decimal"/>
      <w:lvlText w:val="%4."/>
      <w:lvlJc w:val="left"/>
      <w:pPr>
        <w:ind w:left="2218" w:hanging="420"/>
      </w:pPr>
    </w:lvl>
    <w:lvl w:ilvl="4" w:tentative="0">
      <w:start w:val="1"/>
      <w:numFmt w:val="lowerLetter"/>
      <w:lvlText w:val="%5)"/>
      <w:lvlJc w:val="left"/>
      <w:pPr>
        <w:ind w:left="2638" w:hanging="420"/>
      </w:pPr>
    </w:lvl>
    <w:lvl w:ilvl="5" w:tentative="0">
      <w:start w:val="1"/>
      <w:numFmt w:val="lowerRoman"/>
      <w:lvlText w:val="%6."/>
      <w:lvlJc w:val="right"/>
      <w:pPr>
        <w:ind w:left="3058" w:hanging="420"/>
      </w:pPr>
    </w:lvl>
    <w:lvl w:ilvl="6" w:tentative="0">
      <w:start w:val="1"/>
      <w:numFmt w:val="decimal"/>
      <w:lvlText w:val="%7."/>
      <w:lvlJc w:val="left"/>
      <w:pPr>
        <w:ind w:left="3478" w:hanging="420"/>
      </w:pPr>
    </w:lvl>
    <w:lvl w:ilvl="7" w:tentative="0">
      <w:start w:val="1"/>
      <w:numFmt w:val="lowerLetter"/>
      <w:lvlText w:val="%8)"/>
      <w:lvlJc w:val="left"/>
      <w:pPr>
        <w:ind w:left="3898" w:hanging="420"/>
      </w:pPr>
    </w:lvl>
    <w:lvl w:ilvl="8" w:tentative="0">
      <w:start w:val="1"/>
      <w:numFmt w:val="lowerRoman"/>
      <w:lvlText w:val="%9."/>
      <w:lvlJc w:val="right"/>
      <w:pPr>
        <w:ind w:left="4318" w:hanging="420"/>
      </w:pPr>
    </w:lvl>
  </w:abstractNum>
  <w:abstractNum w:abstractNumId="4">
    <w:nsid w:val="30014EE9"/>
    <w:multiLevelType w:val="multilevel"/>
    <w:tmpl w:val="30014EE9"/>
    <w:lvl w:ilvl="0" w:tentative="0">
      <w:start w:val="1"/>
      <w:numFmt w:val="upperLetter"/>
      <w:pStyle w:val="139"/>
      <w:lvlText w:val="%1、"/>
      <w:lvlJc w:val="left"/>
      <w:pPr>
        <w:ind w:left="988" w:hanging="390"/>
      </w:pPr>
      <w:rPr>
        <w:rFonts w:hint="default"/>
      </w:rPr>
    </w:lvl>
    <w:lvl w:ilvl="1" w:tentative="0">
      <w:start w:val="1"/>
      <w:numFmt w:val="lowerLetter"/>
      <w:lvlText w:val="%2)"/>
      <w:lvlJc w:val="left"/>
      <w:pPr>
        <w:ind w:left="1438" w:hanging="420"/>
      </w:pPr>
    </w:lvl>
    <w:lvl w:ilvl="2" w:tentative="0">
      <w:start w:val="1"/>
      <w:numFmt w:val="lowerRoman"/>
      <w:lvlText w:val="%3."/>
      <w:lvlJc w:val="right"/>
      <w:pPr>
        <w:ind w:left="1858" w:hanging="420"/>
      </w:pPr>
    </w:lvl>
    <w:lvl w:ilvl="3" w:tentative="0">
      <w:start w:val="1"/>
      <w:numFmt w:val="decimal"/>
      <w:lvlText w:val="%4."/>
      <w:lvlJc w:val="left"/>
      <w:pPr>
        <w:ind w:left="2278" w:hanging="420"/>
      </w:pPr>
    </w:lvl>
    <w:lvl w:ilvl="4" w:tentative="0">
      <w:start w:val="1"/>
      <w:numFmt w:val="lowerLetter"/>
      <w:lvlText w:val="%5)"/>
      <w:lvlJc w:val="left"/>
      <w:pPr>
        <w:ind w:left="2698" w:hanging="420"/>
      </w:pPr>
    </w:lvl>
    <w:lvl w:ilvl="5" w:tentative="0">
      <w:start w:val="1"/>
      <w:numFmt w:val="lowerRoman"/>
      <w:lvlText w:val="%6."/>
      <w:lvlJc w:val="right"/>
      <w:pPr>
        <w:ind w:left="3118" w:hanging="420"/>
      </w:pPr>
    </w:lvl>
    <w:lvl w:ilvl="6" w:tentative="0">
      <w:start w:val="1"/>
      <w:numFmt w:val="decimal"/>
      <w:lvlText w:val="%7."/>
      <w:lvlJc w:val="left"/>
      <w:pPr>
        <w:ind w:left="3538" w:hanging="420"/>
      </w:pPr>
    </w:lvl>
    <w:lvl w:ilvl="7" w:tentative="0">
      <w:start w:val="1"/>
      <w:numFmt w:val="lowerLetter"/>
      <w:lvlText w:val="%8)"/>
      <w:lvlJc w:val="left"/>
      <w:pPr>
        <w:ind w:left="3958" w:hanging="420"/>
      </w:pPr>
    </w:lvl>
    <w:lvl w:ilvl="8" w:tentative="0">
      <w:start w:val="1"/>
      <w:numFmt w:val="lowerRoman"/>
      <w:lvlText w:val="%9."/>
      <w:lvlJc w:val="right"/>
      <w:pPr>
        <w:ind w:left="4378" w:hanging="420"/>
      </w:pPr>
    </w:lvl>
  </w:abstractNum>
  <w:abstractNum w:abstractNumId="5">
    <w:nsid w:val="3A451854"/>
    <w:multiLevelType w:val="multilevel"/>
    <w:tmpl w:val="3A451854"/>
    <w:lvl w:ilvl="0" w:tentative="0">
      <w:start w:val="1"/>
      <w:numFmt w:val="chineseCountingThousand"/>
      <w:pStyle w:val="184"/>
      <w:lvlText w:val="第%1章 "/>
      <w:lvlJc w:val="left"/>
      <w:pPr>
        <w:tabs>
          <w:tab w:val="left" w:pos="425"/>
        </w:tabs>
        <w:ind w:left="0" w:firstLine="0"/>
      </w:pPr>
      <w:rPr>
        <w:rFonts w:hint="eastAsia" w:ascii="宋体" w:eastAsia="宋体"/>
        <w:b/>
        <w:i w:val="0"/>
        <w:sz w:val="32"/>
        <w:szCs w:val="32"/>
      </w:rPr>
    </w:lvl>
    <w:lvl w:ilvl="1" w:tentative="0">
      <w:start w:val="1"/>
      <w:numFmt w:val="decimal"/>
      <w:pStyle w:val="185"/>
      <w:lvlText w:val="第%2节"/>
      <w:lvlJc w:val="left"/>
      <w:pPr>
        <w:tabs>
          <w:tab w:val="left" w:pos="992"/>
        </w:tabs>
        <w:ind w:left="0" w:firstLine="0"/>
      </w:pPr>
      <w:rPr>
        <w:rFonts w:hint="eastAsia" w:ascii="宋体" w:eastAsia="宋体"/>
        <w:b/>
        <w:i w:val="0"/>
        <w:sz w:val="30"/>
        <w:szCs w:val="30"/>
      </w:rPr>
    </w:lvl>
    <w:lvl w:ilvl="2" w:tentative="0">
      <w:start w:val="1"/>
      <w:numFmt w:val="decimal"/>
      <w:pStyle w:val="186"/>
      <w:lvlText w:val="%3"/>
      <w:lvlJc w:val="left"/>
      <w:pPr>
        <w:tabs>
          <w:tab w:val="left" w:pos="567"/>
        </w:tabs>
        <w:ind w:left="0" w:firstLine="0"/>
      </w:pPr>
      <w:rPr>
        <w:rFonts w:hint="eastAsia" w:ascii="宋体" w:eastAsia="宋体"/>
        <w:b/>
        <w:i w:val="0"/>
        <w:sz w:val="24"/>
        <w:szCs w:val="24"/>
      </w:rPr>
    </w:lvl>
    <w:lvl w:ilvl="3" w:tentative="0">
      <w:start w:val="1"/>
      <w:numFmt w:val="decimal"/>
      <w:pStyle w:val="187"/>
      <w:lvlText w:val="%3.%4"/>
      <w:lvlJc w:val="left"/>
      <w:pPr>
        <w:tabs>
          <w:tab w:val="left" w:pos="737"/>
        </w:tabs>
        <w:ind w:left="0" w:firstLine="284"/>
      </w:pPr>
      <w:rPr>
        <w:rFonts w:hint="eastAsia" w:ascii="宋体" w:eastAsia="宋体"/>
        <w:b/>
        <w:i w:val="0"/>
        <w:sz w:val="24"/>
        <w:szCs w:val="24"/>
      </w:rPr>
    </w:lvl>
    <w:lvl w:ilvl="4" w:tentative="0">
      <w:start w:val="1"/>
      <w:numFmt w:val="decimal"/>
      <w:pStyle w:val="188"/>
      <w:lvlText w:val="6.4.%5"/>
      <w:lvlJc w:val="left"/>
      <w:pPr>
        <w:tabs>
          <w:tab w:val="left" w:pos="907"/>
        </w:tabs>
        <w:ind w:left="0" w:firstLine="0"/>
      </w:pPr>
      <w:rPr>
        <w:rFonts w:hint="eastAsia" w:ascii="宋体" w:eastAsia="宋体"/>
        <w:b w:val="0"/>
        <w:i w:val="0"/>
        <w:sz w:val="24"/>
        <w:szCs w:val="24"/>
      </w:rPr>
    </w:lvl>
    <w:lvl w:ilvl="5" w:tentative="0">
      <w:start w:val="1"/>
      <w:numFmt w:val="decimal"/>
      <w:pStyle w:val="189"/>
      <w:lvlText w:val="%3.%4.%5.%6"/>
      <w:lvlJc w:val="left"/>
      <w:pPr>
        <w:tabs>
          <w:tab w:val="left" w:pos="1021"/>
        </w:tabs>
        <w:ind w:left="0" w:firstLine="0"/>
      </w:pPr>
      <w:rPr>
        <w:rFonts w:hint="eastAsia" w:ascii="宋体" w:eastAsia="宋体"/>
        <w:b w:val="0"/>
        <w:i w:val="0"/>
        <w:sz w:val="24"/>
        <w:szCs w:val="24"/>
      </w:rPr>
    </w:lvl>
    <w:lvl w:ilvl="6" w:tentative="0">
      <w:start w:val="1"/>
      <w:numFmt w:val="decimal"/>
      <w:lvlText w:val="%1.%2.%3.%4.%5.%6.%7"/>
      <w:lvlJc w:val="left"/>
      <w:pPr>
        <w:tabs>
          <w:tab w:val="left" w:pos="3827"/>
        </w:tabs>
        <w:ind w:left="3827" w:hanging="1276"/>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6">
    <w:nsid w:val="4B955A06"/>
    <w:multiLevelType w:val="multilevel"/>
    <w:tmpl w:val="4B955A06"/>
    <w:lvl w:ilvl="0" w:tentative="0">
      <w:start w:val="1"/>
      <w:numFmt w:val="japaneseCounting"/>
      <w:lvlText w:val="第%1章"/>
      <w:lvlJc w:val="left"/>
      <w:pPr>
        <w:ind w:left="4425" w:hanging="1080"/>
      </w:pPr>
      <w:rPr>
        <w:rFonts w:hint="default"/>
        <w:w w:val="100"/>
      </w:rPr>
    </w:lvl>
    <w:lvl w:ilvl="1" w:tentative="0">
      <w:start w:val="1"/>
      <w:numFmt w:val="lowerLetter"/>
      <w:lvlText w:val="%2)"/>
      <w:lvlJc w:val="left"/>
      <w:pPr>
        <w:ind w:left="4185" w:hanging="420"/>
      </w:pPr>
    </w:lvl>
    <w:lvl w:ilvl="2" w:tentative="0">
      <w:start w:val="1"/>
      <w:numFmt w:val="lowerRoman"/>
      <w:lvlText w:val="%3."/>
      <w:lvlJc w:val="right"/>
      <w:pPr>
        <w:ind w:left="4605" w:hanging="420"/>
      </w:pPr>
    </w:lvl>
    <w:lvl w:ilvl="3" w:tentative="0">
      <w:start w:val="1"/>
      <w:numFmt w:val="decimal"/>
      <w:lvlText w:val="%4."/>
      <w:lvlJc w:val="left"/>
      <w:pPr>
        <w:ind w:left="5025" w:hanging="420"/>
      </w:pPr>
    </w:lvl>
    <w:lvl w:ilvl="4" w:tentative="0">
      <w:start w:val="1"/>
      <w:numFmt w:val="lowerLetter"/>
      <w:lvlText w:val="%5)"/>
      <w:lvlJc w:val="left"/>
      <w:pPr>
        <w:ind w:left="5445" w:hanging="420"/>
      </w:pPr>
    </w:lvl>
    <w:lvl w:ilvl="5" w:tentative="0">
      <w:start w:val="1"/>
      <w:numFmt w:val="lowerRoman"/>
      <w:lvlText w:val="%6."/>
      <w:lvlJc w:val="right"/>
      <w:pPr>
        <w:ind w:left="5865" w:hanging="420"/>
      </w:pPr>
    </w:lvl>
    <w:lvl w:ilvl="6" w:tentative="0">
      <w:start w:val="1"/>
      <w:numFmt w:val="decimal"/>
      <w:lvlText w:val="%7."/>
      <w:lvlJc w:val="left"/>
      <w:pPr>
        <w:ind w:left="6285" w:hanging="420"/>
      </w:pPr>
    </w:lvl>
    <w:lvl w:ilvl="7" w:tentative="0">
      <w:start w:val="1"/>
      <w:numFmt w:val="lowerLetter"/>
      <w:lvlText w:val="%8)"/>
      <w:lvlJc w:val="left"/>
      <w:pPr>
        <w:ind w:left="6705" w:hanging="420"/>
      </w:pPr>
    </w:lvl>
    <w:lvl w:ilvl="8" w:tentative="0">
      <w:start w:val="1"/>
      <w:numFmt w:val="lowerRoman"/>
      <w:lvlText w:val="%9."/>
      <w:lvlJc w:val="right"/>
      <w:pPr>
        <w:ind w:left="7125" w:hanging="420"/>
      </w:pPr>
    </w:lvl>
  </w:abstractNum>
  <w:abstractNum w:abstractNumId="7">
    <w:nsid w:val="5A241D34"/>
    <w:multiLevelType w:val="multilevel"/>
    <w:tmpl w:val="5A241D34"/>
    <w:lvl w:ilvl="0" w:tentative="0">
      <w:start w:val="1"/>
      <w:numFmt w:val="decimal"/>
      <w:pStyle w:val="15"/>
      <w:lvlText w:val="%1."/>
      <w:lvlJc w:val="left"/>
      <w:pPr>
        <w:ind w:left="6778" w:hanging="6300"/>
      </w:pPr>
      <w:rPr>
        <w:rFonts w:hint="default" w:ascii="Times New Roman" w:hAnsi="Times New Roman" w:eastAsia="Times New Roman" w:cs="Times New Roman"/>
        <w:w w:val="100"/>
        <w:sz w:val="24"/>
        <w:szCs w:val="24"/>
      </w:rPr>
    </w:lvl>
    <w:lvl w:ilvl="1" w:tentative="0">
      <w:start w:val="0"/>
      <w:numFmt w:val="bullet"/>
      <w:lvlText w:val="•"/>
      <w:lvlJc w:val="left"/>
      <w:pPr>
        <w:ind w:left="7061" w:hanging="6300"/>
      </w:pPr>
      <w:rPr>
        <w:rFonts w:hint="default"/>
      </w:rPr>
    </w:lvl>
    <w:lvl w:ilvl="2" w:tentative="0">
      <w:start w:val="0"/>
      <w:numFmt w:val="bullet"/>
      <w:lvlText w:val="•"/>
      <w:lvlJc w:val="left"/>
      <w:pPr>
        <w:ind w:left="7342" w:hanging="6300"/>
      </w:pPr>
      <w:rPr>
        <w:rFonts w:hint="default"/>
      </w:rPr>
    </w:lvl>
    <w:lvl w:ilvl="3" w:tentative="0">
      <w:start w:val="0"/>
      <w:numFmt w:val="bullet"/>
      <w:lvlText w:val="•"/>
      <w:lvlJc w:val="left"/>
      <w:pPr>
        <w:ind w:left="7623" w:hanging="6300"/>
      </w:pPr>
      <w:rPr>
        <w:rFonts w:hint="default"/>
      </w:rPr>
    </w:lvl>
    <w:lvl w:ilvl="4" w:tentative="0">
      <w:start w:val="0"/>
      <w:numFmt w:val="bullet"/>
      <w:lvlText w:val="•"/>
      <w:lvlJc w:val="left"/>
      <w:pPr>
        <w:ind w:left="7904" w:hanging="6300"/>
      </w:pPr>
      <w:rPr>
        <w:rFonts w:hint="default"/>
      </w:rPr>
    </w:lvl>
    <w:lvl w:ilvl="5" w:tentative="0">
      <w:start w:val="0"/>
      <w:numFmt w:val="bullet"/>
      <w:lvlText w:val="•"/>
      <w:lvlJc w:val="left"/>
      <w:pPr>
        <w:ind w:left="8185" w:hanging="6300"/>
      </w:pPr>
      <w:rPr>
        <w:rFonts w:hint="default"/>
      </w:rPr>
    </w:lvl>
    <w:lvl w:ilvl="6" w:tentative="0">
      <w:start w:val="0"/>
      <w:numFmt w:val="bullet"/>
      <w:lvlText w:val="•"/>
      <w:lvlJc w:val="left"/>
      <w:pPr>
        <w:ind w:left="8466" w:hanging="6300"/>
      </w:pPr>
      <w:rPr>
        <w:rFonts w:hint="default"/>
      </w:rPr>
    </w:lvl>
    <w:lvl w:ilvl="7" w:tentative="0">
      <w:start w:val="0"/>
      <w:numFmt w:val="bullet"/>
      <w:lvlText w:val="•"/>
      <w:lvlJc w:val="left"/>
      <w:pPr>
        <w:ind w:left="8747" w:hanging="6300"/>
      </w:pPr>
      <w:rPr>
        <w:rFonts w:hint="default"/>
      </w:rPr>
    </w:lvl>
    <w:lvl w:ilvl="8" w:tentative="0">
      <w:start w:val="0"/>
      <w:numFmt w:val="bullet"/>
      <w:lvlText w:val="•"/>
      <w:lvlJc w:val="left"/>
      <w:pPr>
        <w:ind w:left="9028" w:hanging="6300"/>
      </w:pPr>
      <w:rPr>
        <w:rFonts w:hint="default"/>
      </w:rPr>
    </w:lvl>
  </w:abstractNum>
  <w:num w:numId="1">
    <w:abstractNumId w:val="7"/>
  </w:num>
  <w:num w:numId="2">
    <w:abstractNumId w:val="0"/>
  </w:num>
  <w:num w:numId="3">
    <w:abstractNumId w:val="3"/>
  </w:num>
  <w:num w:numId="4">
    <w:abstractNumId w:val="4"/>
  </w:num>
  <w:num w:numId="5">
    <w:abstractNumId w:val="5"/>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1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00AC5"/>
    <w:rsid w:val="0001154F"/>
    <w:rsid w:val="000149F2"/>
    <w:rsid w:val="00017DDF"/>
    <w:rsid w:val="00033EE7"/>
    <w:rsid w:val="000351DC"/>
    <w:rsid w:val="00036348"/>
    <w:rsid w:val="00052762"/>
    <w:rsid w:val="0005404E"/>
    <w:rsid w:val="00060C5D"/>
    <w:rsid w:val="0007081E"/>
    <w:rsid w:val="00075C97"/>
    <w:rsid w:val="00087185"/>
    <w:rsid w:val="00095D73"/>
    <w:rsid w:val="00096E50"/>
    <w:rsid w:val="000B775A"/>
    <w:rsid w:val="000C5931"/>
    <w:rsid w:val="000C679F"/>
    <w:rsid w:val="000D6484"/>
    <w:rsid w:val="000E0320"/>
    <w:rsid w:val="000E4F79"/>
    <w:rsid w:val="000E77D1"/>
    <w:rsid w:val="000F3ABC"/>
    <w:rsid w:val="00103B92"/>
    <w:rsid w:val="00120FB9"/>
    <w:rsid w:val="00124A90"/>
    <w:rsid w:val="001252AB"/>
    <w:rsid w:val="00130E2D"/>
    <w:rsid w:val="00136F18"/>
    <w:rsid w:val="00152857"/>
    <w:rsid w:val="00160347"/>
    <w:rsid w:val="00162383"/>
    <w:rsid w:val="00165466"/>
    <w:rsid w:val="00171537"/>
    <w:rsid w:val="00181E06"/>
    <w:rsid w:val="001834F3"/>
    <w:rsid w:val="00191C80"/>
    <w:rsid w:val="001971F6"/>
    <w:rsid w:val="001A184B"/>
    <w:rsid w:val="001B3736"/>
    <w:rsid w:val="001C2189"/>
    <w:rsid w:val="001E0F15"/>
    <w:rsid w:val="001E399B"/>
    <w:rsid w:val="001E4B4A"/>
    <w:rsid w:val="001E744D"/>
    <w:rsid w:val="001E7854"/>
    <w:rsid w:val="001F02C8"/>
    <w:rsid w:val="002066E1"/>
    <w:rsid w:val="00214803"/>
    <w:rsid w:val="0021613F"/>
    <w:rsid w:val="00216B89"/>
    <w:rsid w:val="002208F8"/>
    <w:rsid w:val="002211A4"/>
    <w:rsid w:val="0024347E"/>
    <w:rsid w:val="002462DF"/>
    <w:rsid w:val="00256A26"/>
    <w:rsid w:val="00263742"/>
    <w:rsid w:val="00265F35"/>
    <w:rsid w:val="0026617E"/>
    <w:rsid w:val="00271DBC"/>
    <w:rsid w:val="002730B5"/>
    <w:rsid w:val="0028630A"/>
    <w:rsid w:val="0029068E"/>
    <w:rsid w:val="00297C91"/>
    <w:rsid w:val="002A1195"/>
    <w:rsid w:val="002A1498"/>
    <w:rsid w:val="002A3E6B"/>
    <w:rsid w:val="002B7612"/>
    <w:rsid w:val="002C156E"/>
    <w:rsid w:val="002C37C0"/>
    <w:rsid w:val="002C6CEB"/>
    <w:rsid w:val="002D0778"/>
    <w:rsid w:val="002D5696"/>
    <w:rsid w:val="002E42D0"/>
    <w:rsid w:val="002E59A3"/>
    <w:rsid w:val="002E71F2"/>
    <w:rsid w:val="002F2079"/>
    <w:rsid w:val="002F335D"/>
    <w:rsid w:val="0031035B"/>
    <w:rsid w:val="00332ACA"/>
    <w:rsid w:val="00333373"/>
    <w:rsid w:val="00333AED"/>
    <w:rsid w:val="00337788"/>
    <w:rsid w:val="003450E1"/>
    <w:rsid w:val="00352A61"/>
    <w:rsid w:val="003571A2"/>
    <w:rsid w:val="0036007C"/>
    <w:rsid w:val="0037114D"/>
    <w:rsid w:val="00374B07"/>
    <w:rsid w:val="003752F8"/>
    <w:rsid w:val="003801C6"/>
    <w:rsid w:val="0038255D"/>
    <w:rsid w:val="00382907"/>
    <w:rsid w:val="00383EE9"/>
    <w:rsid w:val="00386D8C"/>
    <w:rsid w:val="0038724E"/>
    <w:rsid w:val="0039301E"/>
    <w:rsid w:val="003B30F8"/>
    <w:rsid w:val="003C066B"/>
    <w:rsid w:val="003C3395"/>
    <w:rsid w:val="003D2E26"/>
    <w:rsid w:val="003D4693"/>
    <w:rsid w:val="003D66BD"/>
    <w:rsid w:val="003E150A"/>
    <w:rsid w:val="003E43BF"/>
    <w:rsid w:val="003F0699"/>
    <w:rsid w:val="003F14D8"/>
    <w:rsid w:val="003F5E41"/>
    <w:rsid w:val="00400D5D"/>
    <w:rsid w:val="004077C9"/>
    <w:rsid w:val="00422F47"/>
    <w:rsid w:val="0043361F"/>
    <w:rsid w:val="00441B5B"/>
    <w:rsid w:val="00444ACD"/>
    <w:rsid w:val="004538B9"/>
    <w:rsid w:val="00462F2E"/>
    <w:rsid w:val="00463A1A"/>
    <w:rsid w:val="00465D93"/>
    <w:rsid w:val="004760CD"/>
    <w:rsid w:val="004839ED"/>
    <w:rsid w:val="00485376"/>
    <w:rsid w:val="004925FD"/>
    <w:rsid w:val="00496D88"/>
    <w:rsid w:val="004B1FEA"/>
    <w:rsid w:val="004B5D8D"/>
    <w:rsid w:val="004B6028"/>
    <w:rsid w:val="004C075B"/>
    <w:rsid w:val="004C7F3C"/>
    <w:rsid w:val="004D5531"/>
    <w:rsid w:val="004D6E66"/>
    <w:rsid w:val="004E084D"/>
    <w:rsid w:val="004E41F3"/>
    <w:rsid w:val="004E67AA"/>
    <w:rsid w:val="004F3AB7"/>
    <w:rsid w:val="005031B3"/>
    <w:rsid w:val="005071E2"/>
    <w:rsid w:val="00510E2B"/>
    <w:rsid w:val="0051152A"/>
    <w:rsid w:val="0051276E"/>
    <w:rsid w:val="005146ED"/>
    <w:rsid w:val="005154CF"/>
    <w:rsid w:val="00516859"/>
    <w:rsid w:val="00521F43"/>
    <w:rsid w:val="0052247A"/>
    <w:rsid w:val="00522ABC"/>
    <w:rsid w:val="00542E50"/>
    <w:rsid w:val="00552EBB"/>
    <w:rsid w:val="0055477A"/>
    <w:rsid w:val="00555D3D"/>
    <w:rsid w:val="00563251"/>
    <w:rsid w:val="005663E1"/>
    <w:rsid w:val="005676A3"/>
    <w:rsid w:val="00577807"/>
    <w:rsid w:val="005809B4"/>
    <w:rsid w:val="00581FC9"/>
    <w:rsid w:val="005938CA"/>
    <w:rsid w:val="005A056F"/>
    <w:rsid w:val="005A635F"/>
    <w:rsid w:val="005B51BC"/>
    <w:rsid w:val="005B6E9D"/>
    <w:rsid w:val="005C1ACD"/>
    <w:rsid w:val="005C428D"/>
    <w:rsid w:val="005C7BFB"/>
    <w:rsid w:val="005D2E5D"/>
    <w:rsid w:val="005E1E2B"/>
    <w:rsid w:val="005E70CA"/>
    <w:rsid w:val="005F2D91"/>
    <w:rsid w:val="00600AC5"/>
    <w:rsid w:val="006077B9"/>
    <w:rsid w:val="00623959"/>
    <w:rsid w:val="00623FFA"/>
    <w:rsid w:val="006250A9"/>
    <w:rsid w:val="00625796"/>
    <w:rsid w:val="00626324"/>
    <w:rsid w:val="006330DC"/>
    <w:rsid w:val="006352CC"/>
    <w:rsid w:val="0065711C"/>
    <w:rsid w:val="00661D36"/>
    <w:rsid w:val="00662407"/>
    <w:rsid w:val="00667B80"/>
    <w:rsid w:val="00671490"/>
    <w:rsid w:val="006718DF"/>
    <w:rsid w:val="00680792"/>
    <w:rsid w:val="006837F4"/>
    <w:rsid w:val="006850A9"/>
    <w:rsid w:val="00687322"/>
    <w:rsid w:val="006A2DB1"/>
    <w:rsid w:val="006B2183"/>
    <w:rsid w:val="006D57ED"/>
    <w:rsid w:val="006E7D0D"/>
    <w:rsid w:val="006F2390"/>
    <w:rsid w:val="00703A6D"/>
    <w:rsid w:val="0070436D"/>
    <w:rsid w:val="00710ADE"/>
    <w:rsid w:val="00713FE3"/>
    <w:rsid w:val="007173A7"/>
    <w:rsid w:val="007206E5"/>
    <w:rsid w:val="00743EB3"/>
    <w:rsid w:val="007469C4"/>
    <w:rsid w:val="007570CE"/>
    <w:rsid w:val="00761C3C"/>
    <w:rsid w:val="0076409E"/>
    <w:rsid w:val="00764517"/>
    <w:rsid w:val="00765B7E"/>
    <w:rsid w:val="00774EF9"/>
    <w:rsid w:val="00780262"/>
    <w:rsid w:val="00793AF0"/>
    <w:rsid w:val="007971A2"/>
    <w:rsid w:val="007A1D68"/>
    <w:rsid w:val="007A284E"/>
    <w:rsid w:val="007A41C0"/>
    <w:rsid w:val="007A5447"/>
    <w:rsid w:val="007A56DA"/>
    <w:rsid w:val="007B0A6C"/>
    <w:rsid w:val="007B4738"/>
    <w:rsid w:val="007B4C2B"/>
    <w:rsid w:val="007C346C"/>
    <w:rsid w:val="007C6567"/>
    <w:rsid w:val="007D7C78"/>
    <w:rsid w:val="007F018C"/>
    <w:rsid w:val="00805FCC"/>
    <w:rsid w:val="00813034"/>
    <w:rsid w:val="00827DC7"/>
    <w:rsid w:val="00836C7F"/>
    <w:rsid w:val="00854DB9"/>
    <w:rsid w:val="00857042"/>
    <w:rsid w:val="00860CFD"/>
    <w:rsid w:val="00872674"/>
    <w:rsid w:val="008739B4"/>
    <w:rsid w:val="00874521"/>
    <w:rsid w:val="0089550E"/>
    <w:rsid w:val="008C6997"/>
    <w:rsid w:val="008C6FF2"/>
    <w:rsid w:val="008D60F5"/>
    <w:rsid w:val="008E2D82"/>
    <w:rsid w:val="008F3505"/>
    <w:rsid w:val="008F7B64"/>
    <w:rsid w:val="008F7CF9"/>
    <w:rsid w:val="00904DB7"/>
    <w:rsid w:val="009121E1"/>
    <w:rsid w:val="00913B0D"/>
    <w:rsid w:val="00925F26"/>
    <w:rsid w:val="00927563"/>
    <w:rsid w:val="0093127B"/>
    <w:rsid w:val="009318CA"/>
    <w:rsid w:val="009350C3"/>
    <w:rsid w:val="00942468"/>
    <w:rsid w:val="00942612"/>
    <w:rsid w:val="0094538D"/>
    <w:rsid w:val="0096246C"/>
    <w:rsid w:val="009743EE"/>
    <w:rsid w:val="00981185"/>
    <w:rsid w:val="009A33B5"/>
    <w:rsid w:val="009C798C"/>
    <w:rsid w:val="009D6D25"/>
    <w:rsid w:val="009E260F"/>
    <w:rsid w:val="009E2A3A"/>
    <w:rsid w:val="009E7F1D"/>
    <w:rsid w:val="009F6C1C"/>
    <w:rsid w:val="00A035E7"/>
    <w:rsid w:val="00A038E2"/>
    <w:rsid w:val="00A11AA1"/>
    <w:rsid w:val="00A14A81"/>
    <w:rsid w:val="00A26FCE"/>
    <w:rsid w:val="00A370A6"/>
    <w:rsid w:val="00A376EB"/>
    <w:rsid w:val="00A40057"/>
    <w:rsid w:val="00A43074"/>
    <w:rsid w:val="00A73F69"/>
    <w:rsid w:val="00A93E67"/>
    <w:rsid w:val="00A94449"/>
    <w:rsid w:val="00AA326B"/>
    <w:rsid w:val="00AB0718"/>
    <w:rsid w:val="00AB258C"/>
    <w:rsid w:val="00AB3176"/>
    <w:rsid w:val="00AB6997"/>
    <w:rsid w:val="00AB71C3"/>
    <w:rsid w:val="00AB75CE"/>
    <w:rsid w:val="00AC7562"/>
    <w:rsid w:val="00AC7A17"/>
    <w:rsid w:val="00AD0619"/>
    <w:rsid w:val="00AD09A5"/>
    <w:rsid w:val="00AE4F24"/>
    <w:rsid w:val="00AF1963"/>
    <w:rsid w:val="00AF38BD"/>
    <w:rsid w:val="00AF45CB"/>
    <w:rsid w:val="00B07E52"/>
    <w:rsid w:val="00B143A7"/>
    <w:rsid w:val="00B27B69"/>
    <w:rsid w:val="00B320E8"/>
    <w:rsid w:val="00B4156D"/>
    <w:rsid w:val="00B468B6"/>
    <w:rsid w:val="00B52AA9"/>
    <w:rsid w:val="00B53341"/>
    <w:rsid w:val="00B6784E"/>
    <w:rsid w:val="00BA272E"/>
    <w:rsid w:val="00BA3A0F"/>
    <w:rsid w:val="00BB01E2"/>
    <w:rsid w:val="00BB0EC2"/>
    <w:rsid w:val="00BB521B"/>
    <w:rsid w:val="00BD01CD"/>
    <w:rsid w:val="00BD2067"/>
    <w:rsid w:val="00BE0DB6"/>
    <w:rsid w:val="00BE46A4"/>
    <w:rsid w:val="00BE7AAB"/>
    <w:rsid w:val="00BF1EE6"/>
    <w:rsid w:val="00BF3096"/>
    <w:rsid w:val="00C031D7"/>
    <w:rsid w:val="00C03F0A"/>
    <w:rsid w:val="00C0523B"/>
    <w:rsid w:val="00C10829"/>
    <w:rsid w:val="00C13729"/>
    <w:rsid w:val="00C20AF3"/>
    <w:rsid w:val="00C26AA4"/>
    <w:rsid w:val="00C27961"/>
    <w:rsid w:val="00C41CE5"/>
    <w:rsid w:val="00C422FD"/>
    <w:rsid w:val="00C62D4E"/>
    <w:rsid w:val="00C72BF0"/>
    <w:rsid w:val="00C72C14"/>
    <w:rsid w:val="00C858AC"/>
    <w:rsid w:val="00C953A2"/>
    <w:rsid w:val="00CA23AF"/>
    <w:rsid w:val="00CB0981"/>
    <w:rsid w:val="00CB715B"/>
    <w:rsid w:val="00CB76E3"/>
    <w:rsid w:val="00CC02FA"/>
    <w:rsid w:val="00CC792A"/>
    <w:rsid w:val="00CD2D61"/>
    <w:rsid w:val="00CD4380"/>
    <w:rsid w:val="00CF0167"/>
    <w:rsid w:val="00CF7BC5"/>
    <w:rsid w:val="00D07E4E"/>
    <w:rsid w:val="00D13F7D"/>
    <w:rsid w:val="00D16B2B"/>
    <w:rsid w:val="00D177AF"/>
    <w:rsid w:val="00D24180"/>
    <w:rsid w:val="00D24D16"/>
    <w:rsid w:val="00D31D88"/>
    <w:rsid w:val="00D327AC"/>
    <w:rsid w:val="00D37491"/>
    <w:rsid w:val="00D4168D"/>
    <w:rsid w:val="00D41832"/>
    <w:rsid w:val="00D47843"/>
    <w:rsid w:val="00D63FA6"/>
    <w:rsid w:val="00D66411"/>
    <w:rsid w:val="00D67F05"/>
    <w:rsid w:val="00D747E8"/>
    <w:rsid w:val="00D76233"/>
    <w:rsid w:val="00D821FF"/>
    <w:rsid w:val="00D822BD"/>
    <w:rsid w:val="00D905DF"/>
    <w:rsid w:val="00D933B9"/>
    <w:rsid w:val="00D93CD6"/>
    <w:rsid w:val="00D94754"/>
    <w:rsid w:val="00DA1D9D"/>
    <w:rsid w:val="00DA28B1"/>
    <w:rsid w:val="00DB1AD8"/>
    <w:rsid w:val="00DB5404"/>
    <w:rsid w:val="00DC01A6"/>
    <w:rsid w:val="00DC4410"/>
    <w:rsid w:val="00DE5E6D"/>
    <w:rsid w:val="00DF2A2B"/>
    <w:rsid w:val="00E022E6"/>
    <w:rsid w:val="00E13638"/>
    <w:rsid w:val="00E20C3E"/>
    <w:rsid w:val="00E25646"/>
    <w:rsid w:val="00E273E4"/>
    <w:rsid w:val="00E316D6"/>
    <w:rsid w:val="00E32E24"/>
    <w:rsid w:val="00E43E32"/>
    <w:rsid w:val="00E52A00"/>
    <w:rsid w:val="00E6433D"/>
    <w:rsid w:val="00E72834"/>
    <w:rsid w:val="00EA4A61"/>
    <w:rsid w:val="00EA4DDA"/>
    <w:rsid w:val="00EB3C38"/>
    <w:rsid w:val="00EB3EE2"/>
    <w:rsid w:val="00EB454B"/>
    <w:rsid w:val="00EB5CE5"/>
    <w:rsid w:val="00EC04EE"/>
    <w:rsid w:val="00EE6A11"/>
    <w:rsid w:val="00EE751C"/>
    <w:rsid w:val="00F03408"/>
    <w:rsid w:val="00F13115"/>
    <w:rsid w:val="00F13458"/>
    <w:rsid w:val="00F15766"/>
    <w:rsid w:val="00F2129E"/>
    <w:rsid w:val="00F21486"/>
    <w:rsid w:val="00F25B6D"/>
    <w:rsid w:val="00F272AB"/>
    <w:rsid w:val="00F32F10"/>
    <w:rsid w:val="00F35176"/>
    <w:rsid w:val="00F36BC0"/>
    <w:rsid w:val="00F454D4"/>
    <w:rsid w:val="00F470FF"/>
    <w:rsid w:val="00F56B57"/>
    <w:rsid w:val="00F56CCE"/>
    <w:rsid w:val="00F60E83"/>
    <w:rsid w:val="00F65759"/>
    <w:rsid w:val="00F75E33"/>
    <w:rsid w:val="00F90EA7"/>
    <w:rsid w:val="00F96ABD"/>
    <w:rsid w:val="00FA46D4"/>
    <w:rsid w:val="00FA7D0B"/>
    <w:rsid w:val="00FB0A3D"/>
    <w:rsid w:val="00FB3AC8"/>
    <w:rsid w:val="00FB5FE7"/>
    <w:rsid w:val="00FC29B7"/>
    <w:rsid w:val="00FC3E88"/>
    <w:rsid w:val="00FD2209"/>
    <w:rsid w:val="00FD3029"/>
    <w:rsid w:val="00FD3AF6"/>
    <w:rsid w:val="00FE3809"/>
    <w:rsid w:val="00FF0DD7"/>
    <w:rsid w:val="00FF5F23"/>
    <w:rsid w:val="00FF66F3"/>
    <w:rsid w:val="35E84D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iPriority="99" w:name="footnote text"/>
    <w:lsdException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nhideWhenUsed="0" w:uiPriority="0"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nhideWhenUsed="0" w:uiPriority="0" w:semiHidden="0" w:name="List Bullet"/>
    <w:lsdException w:uiPriority="99" w:name="List Number"/>
    <w:lsdException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nhideWhenUsed="0" w:uiPriority="0" w:semiHidden="0" w:name="Closing"/>
    <w:lsdException w:uiPriority="99" w:name="Signature"/>
    <w:lsdException w:uiPriority="1" w:name="Default Paragraph Font"/>
    <w:lsdException w:qFormat="1" w:unhideWhenUsed="0" w:uiPriority="1"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nhideWhenUsed="0" w:uiPriority="0" w:semiHidden="0" w:name="Message Header"/>
    <w:lsdException w:qFormat="1" w:unhideWhenUsed="0" w:uiPriority="11" w:semiHidden="0" w:name="Subtitle"/>
    <w:lsdException w:uiPriority="99" w:name="Salutation"/>
    <w:lsdException w:unhideWhenUsed="0" w:uiPriority="0" w:semiHidden="0" w:name="Date"/>
    <w:lsdException w:unhideWhenUsed="0" w:uiPriority="0" w:semiHidden="0" w:name="Body Text First Indent"/>
    <w:lsdException w:uiPriority="99"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unhideWhenUsed="0" w:uiPriority="0" w:semiHidden="0" w:name="HTML Preformatted"/>
    <w:lsdException w:uiPriority="99" w:name="HTML Sample"/>
    <w:lsdException w:uiPriority="99" w:name="HTML Typewriter"/>
    <w:lsdException w:qFormat="1" w:uiPriority="99" w:semiHidden="0" w:name="HTML Variable"/>
    <w:lsdException w:qFormat="1"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line="240" w:lineRule="auto"/>
      <w:jc w:val="left"/>
    </w:pPr>
    <w:rPr>
      <w:rFonts w:ascii="宋体" w:hAnsi="宋体" w:eastAsia="宋体" w:cs="宋体"/>
      <w:kern w:val="0"/>
      <w:sz w:val="22"/>
      <w:szCs w:val="22"/>
      <w:lang w:val="en-US" w:eastAsia="en-US" w:bidi="ar-SA"/>
    </w:rPr>
  </w:style>
  <w:style w:type="paragraph" w:styleId="3">
    <w:name w:val="heading 1"/>
    <w:basedOn w:val="1"/>
    <w:next w:val="1"/>
    <w:link w:val="59"/>
    <w:qFormat/>
    <w:uiPriority w:val="0"/>
    <w:pPr>
      <w:ind w:left="538"/>
      <w:outlineLvl w:val="0"/>
    </w:pPr>
    <w:rPr>
      <w:b/>
      <w:bCs/>
      <w:sz w:val="28"/>
      <w:szCs w:val="28"/>
    </w:rPr>
  </w:style>
  <w:style w:type="paragraph" w:styleId="4">
    <w:name w:val="heading 2"/>
    <w:basedOn w:val="1"/>
    <w:next w:val="1"/>
    <w:link w:val="60"/>
    <w:qFormat/>
    <w:uiPriority w:val="0"/>
    <w:pPr>
      <w:ind w:left="629"/>
      <w:outlineLvl w:val="1"/>
    </w:pPr>
    <w:rPr>
      <w:b/>
      <w:bCs/>
      <w:sz w:val="24"/>
      <w:szCs w:val="24"/>
    </w:rPr>
  </w:style>
  <w:style w:type="paragraph" w:styleId="5">
    <w:name w:val="heading 3"/>
    <w:basedOn w:val="1"/>
    <w:next w:val="1"/>
    <w:link w:val="61"/>
    <w:qFormat/>
    <w:uiPriority w:val="0"/>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6">
    <w:name w:val="heading 4"/>
    <w:basedOn w:val="1"/>
    <w:next w:val="1"/>
    <w:link w:val="62"/>
    <w:qFormat/>
    <w:uiPriority w:val="0"/>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7">
    <w:name w:val="heading 5"/>
    <w:basedOn w:val="1"/>
    <w:next w:val="1"/>
    <w:link w:val="63"/>
    <w:qFormat/>
    <w:uiPriority w:val="0"/>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8">
    <w:name w:val="heading 6"/>
    <w:basedOn w:val="1"/>
    <w:next w:val="1"/>
    <w:link w:val="64"/>
    <w:qFormat/>
    <w:uiPriority w:val="0"/>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9">
    <w:name w:val="heading 7"/>
    <w:basedOn w:val="1"/>
    <w:next w:val="10"/>
    <w:link w:val="65"/>
    <w:qFormat/>
    <w:uiPriority w:val="0"/>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11">
    <w:name w:val="heading 8"/>
    <w:basedOn w:val="1"/>
    <w:next w:val="10"/>
    <w:link w:val="66"/>
    <w:qFormat/>
    <w:uiPriority w:val="0"/>
    <w:pPr>
      <w:keepNext/>
      <w:keepLines/>
      <w:autoSpaceDE/>
      <w:autoSpaceDN/>
      <w:spacing w:before="240" w:after="64" w:line="320" w:lineRule="atLeast"/>
      <w:jc w:val="both"/>
      <w:outlineLvl w:val="7"/>
    </w:pPr>
    <w:rPr>
      <w:rFonts w:ascii="Arial" w:hAnsi="Arial" w:eastAsia="黑体" w:cs="Times New Roman"/>
      <w:kern w:val="2"/>
      <w:sz w:val="24"/>
      <w:szCs w:val="20"/>
      <w:lang w:eastAsia="zh-CN"/>
    </w:rPr>
  </w:style>
  <w:style w:type="paragraph" w:styleId="12">
    <w:name w:val="heading 9"/>
    <w:basedOn w:val="1"/>
    <w:next w:val="10"/>
    <w:link w:val="67"/>
    <w:qFormat/>
    <w:uiPriority w:val="0"/>
    <w:pPr>
      <w:keepNext/>
      <w:keepLines/>
      <w:autoSpaceDE/>
      <w:autoSpaceDN/>
      <w:spacing w:before="240" w:after="64" w:line="320" w:lineRule="atLeast"/>
      <w:jc w:val="both"/>
      <w:outlineLvl w:val="8"/>
    </w:pPr>
    <w:rPr>
      <w:rFonts w:ascii="Arial" w:hAnsi="Arial" w:eastAsia="黑体" w:cs="Times New Roman"/>
      <w:kern w:val="2"/>
      <w:sz w:val="21"/>
      <w:szCs w:val="20"/>
      <w:lang w:eastAsia="zh-CN"/>
    </w:rPr>
  </w:style>
  <w:style w:type="character" w:default="1" w:styleId="48">
    <w:name w:val="Default Paragraph Font"/>
    <w:semiHidden/>
    <w:unhideWhenUsed/>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1"/>
    <w:qFormat/>
    <w:uiPriority w:val="0"/>
    <w:pPr>
      <w:widowControl w:val="0"/>
      <w:adjustRightInd w:val="0"/>
      <w:spacing w:line="312" w:lineRule="atLeast"/>
      <w:jc w:val="both"/>
      <w:textAlignment w:val="baseline"/>
    </w:pPr>
    <w:rPr>
      <w:rFonts w:ascii="宋体" w:hAnsi="Calibri" w:eastAsia="宋体" w:cs="Times New Roman"/>
      <w:kern w:val="0"/>
      <w:sz w:val="34"/>
      <w:szCs w:val="22"/>
      <w:lang w:val="en-US" w:eastAsia="zh-CN" w:bidi="ar-SA"/>
    </w:rPr>
  </w:style>
  <w:style w:type="paragraph" w:styleId="10">
    <w:name w:val="Normal Indent"/>
    <w:basedOn w:val="1"/>
    <w:link w:val="68"/>
    <w:qFormat/>
    <w:uiPriority w:val="0"/>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13">
    <w:name w:val="toc 7"/>
    <w:basedOn w:val="1"/>
    <w:next w:val="1"/>
    <w:uiPriority w:val="0"/>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14">
    <w:name w:val="caption"/>
    <w:basedOn w:val="1"/>
    <w:next w:val="1"/>
    <w:qFormat/>
    <w:uiPriority w:val="0"/>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15">
    <w:name w:val="List Bullet"/>
    <w:basedOn w:val="1"/>
    <w:uiPriority w:val="0"/>
    <w:pPr>
      <w:numPr>
        <w:ilvl w:val="0"/>
        <w:numId w:val="1"/>
      </w:numPr>
      <w:tabs>
        <w:tab w:val="left" w:pos="1382"/>
      </w:tabs>
      <w:autoSpaceDE/>
      <w:autoSpaceDN/>
      <w:spacing w:line="480" w:lineRule="exact"/>
      <w:jc w:val="both"/>
    </w:pPr>
    <w:rPr>
      <w:rFonts w:ascii="Times New Roman" w:hAnsi="Times New Roman" w:cs="Times New Roman"/>
      <w:kern w:val="2"/>
      <w:sz w:val="24"/>
      <w:szCs w:val="20"/>
      <w:lang w:eastAsia="zh-CN"/>
    </w:rPr>
  </w:style>
  <w:style w:type="paragraph" w:styleId="16">
    <w:name w:val="Document Map"/>
    <w:basedOn w:val="1"/>
    <w:link w:val="106"/>
    <w:uiPriority w:val="0"/>
    <w:pPr>
      <w:shd w:val="clear" w:color="auto" w:fill="000080"/>
      <w:autoSpaceDE/>
      <w:autoSpaceDN/>
      <w:adjustRightInd w:val="0"/>
      <w:ind w:firstLine="425"/>
      <w:jc w:val="both"/>
      <w:textAlignment w:val="baseline"/>
    </w:pPr>
    <w:rPr>
      <w:rFonts w:hAnsiTheme="minorHAnsi" w:eastAsiaTheme="minorEastAsia" w:cstheme="minorBidi"/>
      <w:kern w:val="2"/>
      <w:sz w:val="28"/>
      <w:lang w:eastAsia="zh-CN"/>
    </w:rPr>
  </w:style>
  <w:style w:type="paragraph" w:styleId="17">
    <w:name w:val="annotation text"/>
    <w:basedOn w:val="1"/>
    <w:link w:val="86"/>
    <w:uiPriority w:val="0"/>
    <w:pPr>
      <w:autoSpaceDE/>
      <w:autoSpaceDN/>
    </w:pPr>
    <w:rPr>
      <w:rFonts w:asciiTheme="minorHAnsi" w:hAnsiTheme="minorHAnsi" w:eastAsiaTheme="minorEastAsia" w:cstheme="minorBidi"/>
      <w:kern w:val="2"/>
      <w:sz w:val="21"/>
      <w:lang w:eastAsia="zh-CN"/>
    </w:rPr>
  </w:style>
  <w:style w:type="paragraph" w:styleId="18">
    <w:name w:val="Body Text 3"/>
    <w:basedOn w:val="1"/>
    <w:link w:val="100"/>
    <w:uiPriority w:val="0"/>
    <w:pPr>
      <w:autoSpaceDE/>
      <w:autoSpaceDN/>
      <w:spacing w:line="360" w:lineRule="auto"/>
      <w:jc w:val="both"/>
    </w:pPr>
    <w:rPr>
      <w:rFonts w:asciiTheme="minorHAnsi" w:hAnsiTheme="minorHAnsi" w:eastAsiaTheme="minorEastAsia" w:cstheme="minorBidi"/>
      <w:color w:val="0000FF"/>
      <w:kern w:val="2"/>
      <w:sz w:val="24"/>
      <w:szCs w:val="24"/>
      <w:lang w:eastAsia="zh-CN"/>
    </w:rPr>
  </w:style>
  <w:style w:type="paragraph" w:styleId="19">
    <w:name w:val="Closing"/>
    <w:basedOn w:val="1"/>
    <w:link w:val="80"/>
    <w:uiPriority w:val="0"/>
    <w:pPr>
      <w:autoSpaceDE/>
      <w:autoSpaceDN/>
      <w:ind w:left="100" w:leftChars="2100"/>
      <w:jc w:val="both"/>
    </w:pPr>
    <w:rPr>
      <w:rFonts w:ascii="Times New Roman" w:hAnsi="Times New Roman" w:cs="Times New Roman"/>
      <w:b/>
      <w:kern w:val="2"/>
      <w:sz w:val="21"/>
      <w:szCs w:val="20"/>
      <w:lang w:eastAsia="zh-CN"/>
    </w:rPr>
  </w:style>
  <w:style w:type="paragraph" w:styleId="20">
    <w:name w:val="Body Text"/>
    <w:basedOn w:val="1"/>
    <w:link w:val="70"/>
    <w:qFormat/>
    <w:uiPriority w:val="1"/>
    <w:rPr>
      <w:sz w:val="24"/>
      <w:szCs w:val="24"/>
    </w:rPr>
  </w:style>
  <w:style w:type="paragraph" w:styleId="21">
    <w:name w:val="Body Text Indent"/>
    <w:basedOn w:val="1"/>
    <w:link w:val="98"/>
    <w:uiPriority w:val="0"/>
    <w:pPr>
      <w:autoSpaceDE/>
      <w:autoSpaceDN/>
      <w:ind w:left="540" w:leftChars="257"/>
      <w:jc w:val="both"/>
    </w:pPr>
    <w:rPr>
      <w:rFonts w:asciiTheme="minorHAnsi" w:hAnsiTheme="minorHAnsi" w:eastAsiaTheme="minorEastAsia" w:cstheme="minorBidi"/>
      <w:i/>
      <w:iCs/>
      <w:kern w:val="2"/>
      <w:sz w:val="21"/>
      <w:lang w:eastAsia="zh-CN"/>
    </w:rPr>
  </w:style>
  <w:style w:type="paragraph" w:styleId="22">
    <w:name w:val="List 2"/>
    <w:basedOn w:val="1"/>
    <w:uiPriority w:val="0"/>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23">
    <w:name w:val="toc 5"/>
    <w:basedOn w:val="1"/>
    <w:next w:val="1"/>
    <w:uiPriority w:val="0"/>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24">
    <w:name w:val="toc 3"/>
    <w:basedOn w:val="1"/>
    <w:next w:val="1"/>
    <w:uiPriority w:val="0"/>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25">
    <w:name w:val="Plain Text"/>
    <w:basedOn w:val="1"/>
    <w:link w:val="71"/>
    <w:qFormat/>
    <w:uiPriority w:val="0"/>
    <w:rPr>
      <w:rFonts w:hAnsi="Courier New" w:cs="Courier New"/>
      <w:szCs w:val="21"/>
    </w:rPr>
  </w:style>
  <w:style w:type="paragraph" w:styleId="26">
    <w:name w:val="toc 8"/>
    <w:basedOn w:val="1"/>
    <w:next w:val="1"/>
    <w:uiPriority w:val="0"/>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27">
    <w:name w:val="Date"/>
    <w:basedOn w:val="1"/>
    <w:next w:val="1"/>
    <w:link w:val="108"/>
    <w:uiPriority w:val="0"/>
    <w:pPr>
      <w:autoSpaceDE/>
      <w:autoSpaceDN/>
      <w:ind w:left="100" w:leftChars="2500"/>
      <w:jc w:val="both"/>
    </w:pPr>
    <w:rPr>
      <w:rFonts w:asciiTheme="minorHAnsi" w:hAnsiTheme="minorHAnsi" w:eastAsiaTheme="minorEastAsia" w:cstheme="minorBidi"/>
      <w:kern w:val="2"/>
      <w:sz w:val="21"/>
      <w:szCs w:val="24"/>
      <w:lang w:eastAsia="zh-CN"/>
    </w:rPr>
  </w:style>
  <w:style w:type="paragraph" w:styleId="28">
    <w:name w:val="Body Text Indent 2"/>
    <w:basedOn w:val="1"/>
    <w:link w:val="92"/>
    <w:uiPriority w:val="0"/>
    <w:pPr>
      <w:autoSpaceDE/>
      <w:autoSpaceDN/>
      <w:snapToGrid w:val="0"/>
      <w:spacing w:line="360" w:lineRule="auto"/>
      <w:ind w:firstLine="567"/>
      <w:jc w:val="both"/>
    </w:pPr>
    <w:rPr>
      <w:rFonts w:eastAsiaTheme="minorEastAsia" w:cstheme="minorBidi"/>
      <w:iCs/>
      <w:kern w:val="2"/>
      <w:sz w:val="24"/>
      <w:szCs w:val="24"/>
      <w:lang w:eastAsia="zh-CN"/>
    </w:rPr>
  </w:style>
  <w:style w:type="paragraph" w:styleId="29">
    <w:name w:val="Balloon Text"/>
    <w:basedOn w:val="1"/>
    <w:link w:val="88"/>
    <w:qFormat/>
    <w:uiPriority w:val="99"/>
    <w:pPr>
      <w:autoSpaceDE/>
      <w:autoSpaceDN/>
      <w:jc w:val="both"/>
    </w:pPr>
    <w:rPr>
      <w:rFonts w:asciiTheme="minorHAnsi" w:hAnsiTheme="minorHAnsi" w:eastAsiaTheme="minorEastAsia" w:cstheme="minorBidi"/>
      <w:kern w:val="2"/>
      <w:sz w:val="18"/>
      <w:szCs w:val="18"/>
      <w:lang w:eastAsia="zh-CN"/>
    </w:rPr>
  </w:style>
  <w:style w:type="paragraph" w:styleId="30">
    <w:name w:val="footer"/>
    <w:basedOn w:val="1"/>
    <w:link w:val="72"/>
    <w:qFormat/>
    <w:uiPriority w:val="99"/>
    <w:pPr>
      <w:tabs>
        <w:tab w:val="center" w:pos="4153"/>
        <w:tab w:val="right" w:pos="8306"/>
      </w:tabs>
      <w:snapToGrid w:val="0"/>
    </w:pPr>
    <w:rPr>
      <w:sz w:val="18"/>
      <w:szCs w:val="18"/>
    </w:rPr>
  </w:style>
  <w:style w:type="paragraph" w:styleId="31">
    <w:name w:val="header"/>
    <w:basedOn w:val="1"/>
    <w:link w:val="73"/>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32">
    <w:name w:val="toc 1"/>
    <w:basedOn w:val="1"/>
    <w:next w:val="1"/>
    <w:qFormat/>
    <w:uiPriority w:val="39"/>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33">
    <w:name w:val="toc 4"/>
    <w:basedOn w:val="1"/>
    <w:next w:val="1"/>
    <w:uiPriority w:val="0"/>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34">
    <w:name w:val="toc 6"/>
    <w:basedOn w:val="1"/>
    <w:next w:val="1"/>
    <w:uiPriority w:val="0"/>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5">
    <w:name w:val="Body Text Indent 3"/>
    <w:basedOn w:val="1"/>
    <w:link w:val="90"/>
    <w:uiPriority w:val="0"/>
    <w:pPr>
      <w:autoSpaceDE/>
      <w:autoSpaceDN/>
      <w:ind w:firstLine="560"/>
      <w:jc w:val="both"/>
    </w:pPr>
    <w:rPr>
      <w:rFonts w:asciiTheme="minorHAnsi" w:hAnsiTheme="minorHAnsi" w:eastAsiaTheme="minorEastAsia" w:cstheme="minorBidi"/>
      <w:kern w:val="2"/>
      <w:sz w:val="28"/>
      <w:lang w:eastAsia="zh-CN"/>
    </w:rPr>
  </w:style>
  <w:style w:type="paragraph" w:styleId="36">
    <w:name w:val="toc 2"/>
    <w:basedOn w:val="1"/>
    <w:next w:val="1"/>
    <w:uiPriority w:val="0"/>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37">
    <w:name w:val="toc 9"/>
    <w:basedOn w:val="1"/>
    <w:next w:val="1"/>
    <w:uiPriority w:val="0"/>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38">
    <w:name w:val="Body Text 2"/>
    <w:basedOn w:val="1"/>
    <w:link w:val="110"/>
    <w:uiPriority w:val="0"/>
    <w:pPr>
      <w:autoSpaceDE/>
      <w:autoSpaceDN/>
      <w:spacing w:after="120" w:line="480" w:lineRule="auto"/>
      <w:jc w:val="both"/>
    </w:pPr>
    <w:rPr>
      <w:rFonts w:asciiTheme="minorHAnsi" w:hAnsiTheme="minorHAnsi" w:eastAsiaTheme="minorEastAsia" w:cstheme="minorBidi"/>
      <w:kern w:val="2"/>
      <w:sz w:val="21"/>
      <w:szCs w:val="24"/>
      <w:lang w:eastAsia="zh-CN"/>
    </w:rPr>
  </w:style>
  <w:style w:type="paragraph" w:styleId="39">
    <w:name w:val="Message Header"/>
    <w:basedOn w:val="1"/>
    <w:link w:val="118"/>
    <w:uiPriority w:val="0"/>
    <w:pPr>
      <w:pBdr>
        <w:top w:val="single" w:color="auto" w:sz="6" w:space="1"/>
        <w:left w:val="single" w:color="auto" w:sz="6" w:space="1"/>
        <w:bottom w:val="single" w:color="auto" w:sz="6" w:space="1"/>
        <w:right w:val="single" w:color="auto" w:sz="6" w:space="1"/>
      </w:pBdr>
      <w:shd w:val="pct20" w:color="auto" w:fill="auto"/>
      <w:autoSpaceDE/>
      <w:autoSpaceDN/>
      <w:ind w:left="1080" w:leftChars="500" w:hanging="1080" w:hangingChars="500"/>
      <w:jc w:val="both"/>
    </w:pPr>
    <w:rPr>
      <w:rFonts w:ascii="Arial" w:hAnsi="Arial" w:cs="Arial"/>
      <w:kern w:val="2"/>
      <w:sz w:val="24"/>
      <w:szCs w:val="24"/>
      <w:lang w:eastAsia="zh-CN"/>
    </w:rPr>
  </w:style>
  <w:style w:type="paragraph" w:styleId="40">
    <w:name w:val="HTML Preformatted"/>
    <w:basedOn w:val="1"/>
    <w:link w:val="104"/>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hAnsi="Arial Unicode MS" w:eastAsia="Courier New" w:cs="Courier New"/>
      <w:kern w:val="2"/>
      <w:sz w:val="21"/>
      <w:lang w:eastAsia="zh-CN"/>
    </w:rPr>
  </w:style>
  <w:style w:type="paragraph" w:styleId="41">
    <w:name w:val="Normal (Web)"/>
    <w:basedOn w:val="1"/>
    <w:link w:val="81"/>
    <w:unhideWhenUsed/>
    <w:qFormat/>
    <w:uiPriority w:val="99"/>
    <w:pPr>
      <w:widowControl/>
      <w:autoSpaceDE/>
      <w:autoSpaceDN/>
      <w:spacing w:before="100" w:beforeAutospacing="1" w:after="100" w:afterAutospacing="1"/>
    </w:pPr>
    <w:rPr>
      <w:sz w:val="24"/>
      <w:szCs w:val="24"/>
      <w:lang w:eastAsia="zh-CN"/>
    </w:rPr>
  </w:style>
  <w:style w:type="paragraph" w:styleId="42">
    <w:name w:val="index 1"/>
    <w:basedOn w:val="1"/>
    <w:next w:val="1"/>
    <w:uiPriority w:val="0"/>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43">
    <w:name w:val="Title"/>
    <w:basedOn w:val="1"/>
    <w:link w:val="96"/>
    <w:qFormat/>
    <w:uiPriority w:val="0"/>
    <w:pPr>
      <w:autoSpaceDE/>
      <w:autoSpaceDN/>
      <w:adjustRightInd w:val="0"/>
      <w:spacing w:before="240" w:after="60" w:line="360" w:lineRule="atLeast"/>
      <w:jc w:val="center"/>
      <w:textAlignment w:val="baseline"/>
      <w:outlineLvl w:val="0"/>
    </w:pPr>
    <w:rPr>
      <w:rFonts w:ascii="Arial" w:hAnsi="Arial" w:cs="Arial" w:eastAsiaTheme="minorEastAsia"/>
      <w:b/>
      <w:bCs/>
      <w:kern w:val="2"/>
      <w:sz w:val="44"/>
      <w:szCs w:val="32"/>
      <w:lang w:eastAsia="zh-CN"/>
    </w:rPr>
  </w:style>
  <w:style w:type="paragraph" w:styleId="44">
    <w:name w:val="annotation subject"/>
    <w:basedOn w:val="17"/>
    <w:next w:val="17"/>
    <w:link w:val="114"/>
    <w:uiPriority w:val="0"/>
    <w:pPr>
      <w:widowControl/>
    </w:pPr>
    <w:rPr>
      <w:b/>
      <w:bCs/>
      <w:sz w:val="24"/>
      <w:szCs w:val="24"/>
    </w:rPr>
  </w:style>
  <w:style w:type="paragraph" w:styleId="45">
    <w:name w:val="Body Text First Indent"/>
    <w:basedOn w:val="20"/>
    <w:link w:val="112"/>
    <w:uiPriority w:val="0"/>
    <w:pPr>
      <w:numPr>
        <w:ilvl w:val="0"/>
        <w:numId w:val="2"/>
      </w:numPr>
      <w:tabs>
        <w:tab w:val="left" w:pos="720"/>
      </w:tabs>
      <w:autoSpaceDE/>
      <w:autoSpaceDN/>
      <w:adjustRightInd w:val="0"/>
      <w:spacing w:after="120" w:line="312" w:lineRule="atLeast"/>
      <w:ind w:firstLine="420"/>
      <w:jc w:val="both"/>
      <w:textAlignment w:val="baseline"/>
    </w:pPr>
    <w:rPr>
      <w:rFonts w:asciiTheme="minorHAnsi" w:hAnsiTheme="minorHAnsi" w:cstheme="minorBidi"/>
      <w:kern w:val="2"/>
      <w:sz w:val="21"/>
      <w:szCs w:val="21"/>
      <w:lang w:eastAsia="zh-CN"/>
    </w:rPr>
  </w:style>
  <w:style w:type="table" w:styleId="47">
    <w:name w:val="Table Grid"/>
    <w:basedOn w:val="46"/>
    <w:qFormat/>
    <w:uiPriority w:val="59"/>
    <w:pPr>
      <w:spacing w:line="240" w:lineRule="auto"/>
      <w:jc w:val="left"/>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9">
    <w:name w:val="Strong"/>
    <w:basedOn w:val="48"/>
    <w:qFormat/>
    <w:uiPriority w:val="22"/>
    <w:rPr>
      <w:b/>
      <w:bCs/>
    </w:rPr>
  </w:style>
  <w:style w:type="character" w:styleId="50">
    <w:name w:val="page number"/>
    <w:basedOn w:val="48"/>
    <w:uiPriority w:val="0"/>
  </w:style>
  <w:style w:type="character" w:styleId="51">
    <w:name w:val="FollowedHyperlink"/>
    <w:basedOn w:val="48"/>
    <w:qFormat/>
    <w:uiPriority w:val="99"/>
    <w:rPr>
      <w:color w:val="800080"/>
      <w:u w:val="single"/>
    </w:rPr>
  </w:style>
  <w:style w:type="character" w:styleId="52">
    <w:name w:val="Emphasis"/>
    <w:basedOn w:val="48"/>
    <w:qFormat/>
    <w:uiPriority w:val="0"/>
  </w:style>
  <w:style w:type="character" w:styleId="53">
    <w:name w:val="HTML Definition"/>
    <w:basedOn w:val="48"/>
    <w:unhideWhenUsed/>
    <w:qFormat/>
    <w:uiPriority w:val="99"/>
  </w:style>
  <w:style w:type="character" w:styleId="54">
    <w:name w:val="HTML Variable"/>
    <w:basedOn w:val="48"/>
    <w:unhideWhenUsed/>
    <w:qFormat/>
    <w:uiPriority w:val="99"/>
  </w:style>
  <w:style w:type="character" w:styleId="55">
    <w:name w:val="Hyperlink"/>
    <w:basedOn w:val="48"/>
    <w:qFormat/>
    <w:uiPriority w:val="99"/>
    <w:rPr>
      <w:color w:val="0000FF" w:themeColor="hyperlink"/>
      <w:u w:val="single"/>
    </w:rPr>
  </w:style>
  <w:style w:type="character" w:styleId="56">
    <w:name w:val="HTML Code"/>
    <w:basedOn w:val="48"/>
    <w:unhideWhenUsed/>
    <w:qFormat/>
    <w:uiPriority w:val="99"/>
    <w:rPr>
      <w:rFonts w:ascii="微软雅黑" w:hAnsi="微软雅黑" w:eastAsia="微软雅黑" w:cs="微软雅黑"/>
      <w:sz w:val="20"/>
    </w:rPr>
  </w:style>
  <w:style w:type="character" w:styleId="57">
    <w:name w:val="annotation reference"/>
    <w:basedOn w:val="48"/>
    <w:uiPriority w:val="0"/>
    <w:rPr>
      <w:sz w:val="21"/>
      <w:szCs w:val="21"/>
    </w:rPr>
  </w:style>
  <w:style w:type="character" w:styleId="58">
    <w:name w:val="HTML Cite"/>
    <w:basedOn w:val="48"/>
    <w:unhideWhenUsed/>
    <w:qFormat/>
    <w:uiPriority w:val="99"/>
  </w:style>
  <w:style w:type="character" w:customStyle="1" w:styleId="59">
    <w:name w:val="标题 1 Char"/>
    <w:basedOn w:val="48"/>
    <w:link w:val="3"/>
    <w:qFormat/>
    <w:uiPriority w:val="0"/>
    <w:rPr>
      <w:rFonts w:ascii="宋体" w:hAnsi="宋体" w:eastAsia="宋体" w:cs="宋体"/>
      <w:b/>
      <w:bCs/>
      <w:kern w:val="0"/>
      <w:sz w:val="28"/>
      <w:szCs w:val="28"/>
      <w:lang w:eastAsia="en-US"/>
    </w:rPr>
  </w:style>
  <w:style w:type="character" w:customStyle="1" w:styleId="60">
    <w:name w:val="标题 2 Char"/>
    <w:basedOn w:val="48"/>
    <w:link w:val="4"/>
    <w:qFormat/>
    <w:uiPriority w:val="0"/>
    <w:rPr>
      <w:rFonts w:ascii="宋体" w:hAnsi="宋体" w:eastAsia="宋体" w:cs="宋体"/>
      <w:b/>
      <w:bCs/>
      <w:kern w:val="0"/>
      <w:sz w:val="24"/>
      <w:szCs w:val="24"/>
      <w:lang w:eastAsia="en-US"/>
    </w:rPr>
  </w:style>
  <w:style w:type="character" w:customStyle="1" w:styleId="61">
    <w:name w:val="标题 3 Char"/>
    <w:basedOn w:val="48"/>
    <w:link w:val="5"/>
    <w:uiPriority w:val="0"/>
    <w:rPr>
      <w:rFonts w:ascii="Times New Roman" w:hAnsi="Times New Roman" w:eastAsia="宋体" w:cs="Times New Roman"/>
      <w:b/>
      <w:bCs/>
      <w:sz w:val="32"/>
      <w:szCs w:val="32"/>
    </w:rPr>
  </w:style>
  <w:style w:type="character" w:customStyle="1" w:styleId="62">
    <w:name w:val="标题 4 Char"/>
    <w:basedOn w:val="48"/>
    <w:link w:val="6"/>
    <w:uiPriority w:val="0"/>
    <w:rPr>
      <w:rFonts w:ascii="Times New Roman" w:hAnsi="Times New Roman" w:eastAsia="宋体" w:cs="Times New Roman"/>
      <w:b/>
      <w:sz w:val="24"/>
      <w:szCs w:val="24"/>
    </w:rPr>
  </w:style>
  <w:style w:type="character" w:customStyle="1" w:styleId="63">
    <w:name w:val="标题 5 Char"/>
    <w:basedOn w:val="48"/>
    <w:link w:val="7"/>
    <w:uiPriority w:val="0"/>
    <w:rPr>
      <w:rFonts w:ascii="Times New Roman" w:hAnsi="Times New Roman" w:eastAsia="宋体" w:cs="Times New Roman"/>
      <w:b/>
      <w:bCs/>
      <w:sz w:val="28"/>
      <w:szCs w:val="28"/>
    </w:rPr>
  </w:style>
  <w:style w:type="character" w:customStyle="1" w:styleId="64">
    <w:name w:val="标题 6 Char"/>
    <w:basedOn w:val="48"/>
    <w:link w:val="8"/>
    <w:uiPriority w:val="0"/>
    <w:rPr>
      <w:rFonts w:ascii="Times New Roman" w:hAnsi="Times New Roman" w:eastAsia="宋体" w:cs="Times New Roman"/>
      <w:b/>
      <w:kern w:val="0"/>
      <w:sz w:val="24"/>
      <w:szCs w:val="20"/>
    </w:rPr>
  </w:style>
  <w:style w:type="character" w:customStyle="1" w:styleId="65">
    <w:name w:val="标题 7 Char"/>
    <w:basedOn w:val="48"/>
    <w:link w:val="9"/>
    <w:uiPriority w:val="0"/>
    <w:rPr>
      <w:rFonts w:ascii="Times New Roman" w:hAnsi="Times New Roman" w:eastAsia="宋体" w:cs="Times New Roman"/>
      <w:b/>
      <w:sz w:val="24"/>
      <w:szCs w:val="20"/>
    </w:rPr>
  </w:style>
  <w:style w:type="character" w:customStyle="1" w:styleId="66">
    <w:name w:val="标题 8 Char"/>
    <w:basedOn w:val="48"/>
    <w:link w:val="11"/>
    <w:uiPriority w:val="0"/>
    <w:rPr>
      <w:rFonts w:ascii="Arial" w:hAnsi="Arial" w:eastAsia="黑体" w:cs="Times New Roman"/>
      <w:sz w:val="24"/>
      <w:szCs w:val="20"/>
    </w:rPr>
  </w:style>
  <w:style w:type="character" w:customStyle="1" w:styleId="67">
    <w:name w:val="标题 9 Char"/>
    <w:basedOn w:val="48"/>
    <w:link w:val="12"/>
    <w:uiPriority w:val="0"/>
    <w:rPr>
      <w:rFonts w:ascii="Arial" w:hAnsi="Arial" w:eastAsia="黑体" w:cs="Times New Roman"/>
      <w:szCs w:val="20"/>
    </w:rPr>
  </w:style>
  <w:style w:type="character" w:customStyle="1" w:styleId="68">
    <w:name w:val="正文缩进 Char"/>
    <w:basedOn w:val="48"/>
    <w:link w:val="10"/>
    <w:qFormat/>
    <w:uiPriority w:val="0"/>
    <w:rPr>
      <w:rFonts w:ascii="Times New Roman" w:hAnsi="Times New Roman" w:eastAsia="宋体" w:cs="Times New Roman"/>
      <w:kern w:val="0"/>
      <w:sz w:val="24"/>
      <w:szCs w:val="20"/>
    </w:rPr>
  </w:style>
  <w:style w:type="character" w:customStyle="1" w:styleId="69">
    <w:name w:val="正文文本 Char"/>
    <w:basedOn w:val="48"/>
    <w:uiPriority w:val="1"/>
    <w:rPr>
      <w:rFonts w:ascii="宋体" w:hAnsi="宋体" w:eastAsia="宋体" w:cs="宋体"/>
      <w:kern w:val="0"/>
      <w:sz w:val="22"/>
      <w:lang w:eastAsia="en-US"/>
    </w:rPr>
  </w:style>
  <w:style w:type="character" w:customStyle="1" w:styleId="70">
    <w:name w:val="正文文本 Char1"/>
    <w:basedOn w:val="48"/>
    <w:link w:val="20"/>
    <w:qFormat/>
    <w:uiPriority w:val="1"/>
    <w:rPr>
      <w:rFonts w:ascii="宋体" w:hAnsi="宋体" w:eastAsia="宋体" w:cs="宋体"/>
      <w:kern w:val="0"/>
      <w:sz w:val="24"/>
      <w:szCs w:val="24"/>
      <w:lang w:eastAsia="en-US"/>
    </w:rPr>
  </w:style>
  <w:style w:type="character" w:customStyle="1" w:styleId="71">
    <w:name w:val="纯文本 Char"/>
    <w:basedOn w:val="48"/>
    <w:link w:val="25"/>
    <w:qFormat/>
    <w:uiPriority w:val="0"/>
    <w:rPr>
      <w:rFonts w:ascii="宋体" w:hAnsi="Courier New" w:eastAsia="宋体" w:cs="Courier New"/>
      <w:kern w:val="0"/>
      <w:sz w:val="22"/>
      <w:szCs w:val="21"/>
      <w:lang w:eastAsia="en-US"/>
    </w:rPr>
  </w:style>
  <w:style w:type="character" w:customStyle="1" w:styleId="72">
    <w:name w:val="页脚 Char"/>
    <w:basedOn w:val="48"/>
    <w:link w:val="30"/>
    <w:qFormat/>
    <w:uiPriority w:val="99"/>
    <w:rPr>
      <w:rFonts w:ascii="宋体" w:hAnsi="宋体" w:eastAsia="宋体" w:cs="宋体"/>
      <w:kern w:val="0"/>
      <w:sz w:val="18"/>
      <w:szCs w:val="18"/>
      <w:lang w:eastAsia="en-US"/>
    </w:rPr>
  </w:style>
  <w:style w:type="character" w:customStyle="1" w:styleId="73">
    <w:name w:val="页眉 Char"/>
    <w:basedOn w:val="48"/>
    <w:link w:val="31"/>
    <w:qFormat/>
    <w:uiPriority w:val="99"/>
    <w:rPr>
      <w:rFonts w:ascii="宋体" w:hAnsi="宋体" w:eastAsia="宋体" w:cs="宋体"/>
      <w:kern w:val="0"/>
      <w:sz w:val="18"/>
      <w:lang w:eastAsia="en-US"/>
    </w:rPr>
  </w:style>
  <w:style w:type="table" w:customStyle="1" w:styleId="74">
    <w:name w:val="Table Normal"/>
    <w:semiHidden/>
    <w:unhideWhenUsed/>
    <w:qFormat/>
    <w:uiPriority w:val="2"/>
    <w:pPr>
      <w:spacing w:line="240" w:lineRule="auto"/>
      <w:jc w:val="left"/>
    </w:pPr>
    <w:rPr>
      <w:rFonts w:ascii="Times New Roman" w:hAnsi="Times New Roman" w:eastAsia="宋体" w:cs="Times New Roman"/>
      <w:kern w:val="0"/>
      <w:sz w:val="20"/>
      <w:szCs w:val="20"/>
    </w:rPr>
    <w:tblPr>
      <w:tblCellMar>
        <w:top w:w="0" w:type="dxa"/>
        <w:left w:w="0" w:type="dxa"/>
        <w:bottom w:w="0" w:type="dxa"/>
        <w:right w:w="0" w:type="dxa"/>
      </w:tblCellMar>
    </w:tblPr>
  </w:style>
  <w:style w:type="paragraph" w:styleId="75">
    <w:name w:val="List Paragraph"/>
    <w:basedOn w:val="1"/>
    <w:link w:val="252"/>
    <w:qFormat/>
    <w:uiPriority w:val="34"/>
    <w:pPr>
      <w:spacing w:before="206"/>
      <w:ind w:left="959" w:hanging="361"/>
    </w:pPr>
  </w:style>
  <w:style w:type="paragraph" w:customStyle="1" w:styleId="76">
    <w:name w:val="Table Paragraph"/>
    <w:basedOn w:val="1"/>
    <w:qFormat/>
    <w:uiPriority w:val="1"/>
  </w:style>
  <w:style w:type="paragraph" w:customStyle="1" w:styleId="77">
    <w:name w:val="文档正文"/>
    <w:basedOn w:val="1"/>
    <w:qFormat/>
    <w:uiPriority w:val="0"/>
    <w:pPr>
      <w:spacing w:beforeLines="50" w:afterLines="50" w:line="360" w:lineRule="auto"/>
      <w:ind w:firstLine="560" w:firstLineChars="200"/>
    </w:pPr>
    <w:rPr>
      <w:rFonts w:cs="Arial"/>
      <w:bCs/>
      <w:sz w:val="28"/>
      <w:szCs w:val="28"/>
    </w:rPr>
  </w:style>
  <w:style w:type="paragraph" w:customStyle="1" w:styleId="78">
    <w:name w:val="Default"/>
    <w:qFormat/>
    <w:uiPriority w:val="99"/>
    <w:pPr>
      <w:widowControl w:val="0"/>
      <w:autoSpaceDE w:val="0"/>
      <w:autoSpaceDN w:val="0"/>
      <w:adjustRightInd w:val="0"/>
      <w:spacing w:line="240" w:lineRule="auto"/>
      <w:jc w:val="left"/>
    </w:pPr>
    <w:rPr>
      <w:rFonts w:ascii="宋体" w:hAnsi="Times New Roman" w:eastAsia="宋体" w:cs="宋体"/>
      <w:color w:val="000000"/>
      <w:kern w:val="0"/>
      <w:sz w:val="24"/>
      <w:szCs w:val="24"/>
      <w:lang w:val="en-US" w:eastAsia="zh-CN" w:bidi="ar-SA"/>
    </w:rPr>
  </w:style>
  <w:style w:type="paragraph" w:customStyle="1" w:styleId="79">
    <w:name w:val="blank"/>
    <w:uiPriority w:val="0"/>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spacing w:line="240" w:lineRule="auto"/>
      <w:jc w:val="left"/>
    </w:pPr>
    <w:rPr>
      <w:rFonts w:ascii="Arial" w:hAnsi="Arial" w:eastAsia="宋体" w:cs="Times New Roman"/>
      <w:kern w:val="0"/>
      <w:sz w:val="24"/>
      <w:szCs w:val="20"/>
      <w:lang w:val="en-US" w:eastAsia="en-US" w:bidi="ar-SA"/>
    </w:rPr>
  </w:style>
  <w:style w:type="character" w:customStyle="1" w:styleId="80">
    <w:name w:val="结束语 Char"/>
    <w:basedOn w:val="48"/>
    <w:link w:val="19"/>
    <w:uiPriority w:val="0"/>
    <w:rPr>
      <w:rFonts w:ascii="Times New Roman" w:hAnsi="Times New Roman" w:eastAsia="宋体" w:cs="Times New Roman"/>
      <w:b/>
      <w:szCs w:val="20"/>
    </w:rPr>
  </w:style>
  <w:style w:type="character" w:customStyle="1" w:styleId="81">
    <w:name w:val="普通(网站) Char"/>
    <w:basedOn w:val="48"/>
    <w:link w:val="41"/>
    <w:qFormat/>
    <w:locked/>
    <w:uiPriority w:val="0"/>
    <w:rPr>
      <w:rFonts w:ascii="宋体" w:hAnsi="宋体" w:eastAsia="宋体" w:cs="宋体"/>
      <w:kern w:val="0"/>
      <w:sz w:val="24"/>
      <w:szCs w:val="24"/>
    </w:rPr>
  </w:style>
  <w:style w:type="character" w:customStyle="1" w:styleId="82">
    <w:name w:val="xdrichtextbox2"/>
    <w:basedOn w:val="48"/>
    <w:qFormat/>
    <w:uiPriority w:val="0"/>
    <w:rPr>
      <w:color w:val="0000FF"/>
      <w:sz w:val="18"/>
      <w:szCs w:val="18"/>
      <w:u w:val="none"/>
      <w:bdr w:val="single" w:color="DCDCDC" w:sz="8" w:space="0"/>
      <w:shd w:val="clear" w:color="auto" w:fill="FFFFFF"/>
    </w:rPr>
  </w:style>
  <w:style w:type="character" w:customStyle="1" w:styleId="83">
    <w:name w:val="apple-converted-space"/>
    <w:basedOn w:val="48"/>
    <w:qFormat/>
    <w:uiPriority w:val="0"/>
  </w:style>
  <w:style w:type="character" w:customStyle="1" w:styleId="84">
    <w:name w:val="无间隔 Char"/>
    <w:basedOn w:val="48"/>
    <w:link w:val="85"/>
    <w:uiPriority w:val="1"/>
    <w:rPr>
      <w:rFonts w:ascii="Calibri" w:hAnsi="Calibri"/>
      <w:sz w:val="22"/>
    </w:rPr>
  </w:style>
  <w:style w:type="paragraph" w:styleId="85">
    <w:name w:val="No Spacing"/>
    <w:link w:val="84"/>
    <w:qFormat/>
    <w:uiPriority w:val="1"/>
    <w:pPr>
      <w:spacing w:line="240" w:lineRule="auto"/>
      <w:jc w:val="left"/>
    </w:pPr>
    <w:rPr>
      <w:rFonts w:ascii="Calibri" w:hAnsi="Calibri" w:eastAsiaTheme="minorEastAsia" w:cstheme="minorBidi"/>
      <w:kern w:val="2"/>
      <w:sz w:val="22"/>
      <w:szCs w:val="22"/>
      <w:lang w:val="en-US" w:eastAsia="zh-CN" w:bidi="ar-SA"/>
    </w:rPr>
  </w:style>
  <w:style w:type="character" w:customStyle="1" w:styleId="86">
    <w:name w:val="批注文字 Char"/>
    <w:basedOn w:val="48"/>
    <w:link w:val="17"/>
    <w:uiPriority w:val="0"/>
  </w:style>
  <w:style w:type="character" w:customStyle="1" w:styleId="87">
    <w:name w:val="批注文字 Char1"/>
    <w:basedOn w:val="48"/>
    <w:uiPriority w:val="0"/>
    <w:rPr>
      <w:rFonts w:ascii="宋体" w:hAnsi="宋体" w:eastAsia="宋体" w:cs="宋体"/>
      <w:kern w:val="0"/>
      <w:sz w:val="22"/>
      <w:lang w:eastAsia="en-US"/>
    </w:rPr>
  </w:style>
  <w:style w:type="character" w:customStyle="1" w:styleId="88">
    <w:name w:val="批注框文本 Char"/>
    <w:basedOn w:val="48"/>
    <w:link w:val="29"/>
    <w:qFormat/>
    <w:uiPriority w:val="99"/>
    <w:rPr>
      <w:sz w:val="18"/>
      <w:szCs w:val="18"/>
    </w:rPr>
  </w:style>
  <w:style w:type="character" w:customStyle="1" w:styleId="89">
    <w:name w:val="批注框文本 Char1"/>
    <w:basedOn w:val="48"/>
    <w:uiPriority w:val="0"/>
    <w:rPr>
      <w:rFonts w:ascii="宋体" w:hAnsi="宋体" w:eastAsia="宋体" w:cs="宋体"/>
      <w:kern w:val="0"/>
      <w:sz w:val="18"/>
      <w:szCs w:val="18"/>
      <w:lang w:eastAsia="en-US"/>
    </w:rPr>
  </w:style>
  <w:style w:type="character" w:customStyle="1" w:styleId="90">
    <w:name w:val="正文文本缩进 3 Char"/>
    <w:basedOn w:val="48"/>
    <w:link w:val="35"/>
    <w:uiPriority w:val="0"/>
    <w:rPr>
      <w:sz w:val="28"/>
    </w:rPr>
  </w:style>
  <w:style w:type="character" w:customStyle="1" w:styleId="91">
    <w:name w:val="正文文本缩进 3 Char1"/>
    <w:basedOn w:val="48"/>
    <w:uiPriority w:val="0"/>
    <w:rPr>
      <w:rFonts w:ascii="宋体" w:hAnsi="宋体" w:eastAsia="宋体" w:cs="宋体"/>
      <w:kern w:val="0"/>
      <w:sz w:val="16"/>
      <w:szCs w:val="16"/>
      <w:lang w:eastAsia="en-US"/>
    </w:rPr>
  </w:style>
  <w:style w:type="character" w:customStyle="1" w:styleId="92">
    <w:name w:val="正文文本缩进 2 Char"/>
    <w:basedOn w:val="48"/>
    <w:link w:val="28"/>
    <w:uiPriority w:val="0"/>
    <w:rPr>
      <w:rFonts w:ascii="宋体" w:hAnsi="宋体"/>
      <w:iCs/>
      <w:sz w:val="24"/>
      <w:szCs w:val="24"/>
    </w:rPr>
  </w:style>
  <w:style w:type="character" w:customStyle="1" w:styleId="93">
    <w:name w:val="正文文本缩进 2 Char1"/>
    <w:basedOn w:val="48"/>
    <w:uiPriority w:val="0"/>
    <w:rPr>
      <w:rFonts w:ascii="宋体" w:hAnsi="宋体" w:eastAsia="宋体" w:cs="宋体"/>
      <w:kern w:val="0"/>
      <w:sz w:val="22"/>
      <w:lang w:eastAsia="en-US"/>
    </w:rPr>
  </w:style>
  <w:style w:type="character" w:customStyle="1" w:styleId="94">
    <w:name w:val="en1"/>
    <w:basedOn w:val="48"/>
    <w:uiPriority w:val="0"/>
    <w:rPr>
      <w:b/>
      <w:bCs/>
      <w:color w:val="154C7F"/>
      <w:sz w:val="24"/>
      <w:szCs w:val="24"/>
    </w:rPr>
  </w:style>
  <w:style w:type="character" w:customStyle="1" w:styleId="95">
    <w:name w:val="font01"/>
    <w:basedOn w:val="48"/>
    <w:uiPriority w:val="0"/>
    <w:rPr>
      <w:rFonts w:hint="eastAsia" w:ascii="宋体" w:hAnsi="宋体" w:eastAsia="宋体" w:cs="宋体"/>
      <w:color w:val="000000"/>
      <w:sz w:val="20"/>
      <w:szCs w:val="20"/>
      <w:u w:val="none"/>
    </w:rPr>
  </w:style>
  <w:style w:type="character" w:customStyle="1" w:styleId="96">
    <w:name w:val="标题 Char"/>
    <w:basedOn w:val="48"/>
    <w:link w:val="43"/>
    <w:uiPriority w:val="0"/>
    <w:rPr>
      <w:rFonts w:ascii="Arial" w:hAnsi="Arial" w:cs="Arial"/>
      <w:b/>
      <w:bCs/>
      <w:sz w:val="44"/>
      <w:szCs w:val="32"/>
    </w:rPr>
  </w:style>
  <w:style w:type="character" w:customStyle="1" w:styleId="97">
    <w:name w:val="标题 Char1"/>
    <w:basedOn w:val="48"/>
    <w:uiPriority w:val="0"/>
    <w:rPr>
      <w:rFonts w:eastAsia="宋体" w:asciiTheme="majorHAnsi" w:hAnsiTheme="majorHAnsi" w:cstheme="majorBidi"/>
      <w:b/>
      <w:bCs/>
      <w:kern w:val="0"/>
      <w:sz w:val="32"/>
      <w:szCs w:val="32"/>
      <w:lang w:eastAsia="en-US"/>
    </w:rPr>
  </w:style>
  <w:style w:type="character" w:customStyle="1" w:styleId="98">
    <w:name w:val="正文文本缩进 Char"/>
    <w:basedOn w:val="48"/>
    <w:link w:val="21"/>
    <w:uiPriority w:val="0"/>
    <w:rPr>
      <w:i/>
      <w:iCs/>
    </w:rPr>
  </w:style>
  <w:style w:type="character" w:customStyle="1" w:styleId="99">
    <w:name w:val="正文文本缩进 Char1"/>
    <w:basedOn w:val="48"/>
    <w:uiPriority w:val="0"/>
    <w:rPr>
      <w:rFonts w:ascii="宋体" w:hAnsi="宋体" w:eastAsia="宋体" w:cs="宋体"/>
      <w:kern w:val="0"/>
      <w:sz w:val="22"/>
      <w:lang w:eastAsia="en-US"/>
    </w:rPr>
  </w:style>
  <w:style w:type="character" w:customStyle="1" w:styleId="100">
    <w:name w:val="正文文本 3 Char"/>
    <w:basedOn w:val="48"/>
    <w:link w:val="18"/>
    <w:uiPriority w:val="0"/>
    <w:rPr>
      <w:color w:val="0000FF"/>
      <w:sz w:val="24"/>
      <w:szCs w:val="24"/>
    </w:rPr>
  </w:style>
  <w:style w:type="character" w:customStyle="1" w:styleId="101">
    <w:name w:val="正文文本 3 Char1"/>
    <w:basedOn w:val="48"/>
    <w:uiPriority w:val="0"/>
    <w:rPr>
      <w:rFonts w:ascii="宋体" w:hAnsi="宋体" w:eastAsia="宋体" w:cs="宋体"/>
      <w:kern w:val="0"/>
      <w:sz w:val="16"/>
      <w:szCs w:val="16"/>
      <w:lang w:eastAsia="en-US"/>
    </w:rPr>
  </w:style>
  <w:style w:type="character" w:customStyle="1" w:styleId="102">
    <w:name w:val="font11"/>
    <w:basedOn w:val="48"/>
    <w:qFormat/>
    <w:uiPriority w:val="0"/>
    <w:rPr>
      <w:rFonts w:hint="default" w:ascii="Times New Roman" w:hAnsi="Times New Roman" w:cs="Times New Roman"/>
      <w:color w:val="000000"/>
      <w:sz w:val="20"/>
      <w:szCs w:val="20"/>
      <w:u w:val="none"/>
    </w:rPr>
  </w:style>
  <w:style w:type="character" w:customStyle="1" w:styleId="103">
    <w:name w:val="glossaryitem"/>
    <w:basedOn w:val="48"/>
    <w:uiPriority w:val="0"/>
    <w:rPr>
      <w:u w:val="none"/>
    </w:rPr>
  </w:style>
  <w:style w:type="character" w:customStyle="1" w:styleId="104">
    <w:name w:val="HTML 预设格式 Char"/>
    <w:basedOn w:val="48"/>
    <w:link w:val="40"/>
    <w:uiPriority w:val="0"/>
    <w:rPr>
      <w:rFonts w:ascii="Arial Unicode MS" w:hAnsi="Arial Unicode MS" w:eastAsia="Courier New" w:cs="Courier New"/>
    </w:rPr>
  </w:style>
  <w:style w:type="character" w:customStyle="1" w:styleId="105">
    <w:name w:val="HTML 预设格式 Char1"/>
    <w:basedOn w:val="48"/>
    <w:uiPriority w:val="0"/>
    <w:rPr>
      <w:rFonts w:ascii="Courier New" w:hAnsi="Courier New" w:eastAsia="宋体" w:cs="Courier New"/>
      <w:kern w:val="0"/>
      <w:sz w:val="20"/>
      <w:szCs w:val="20"/>
      <w:lang w:eastAsia="en-US"/>
    </w:rPr>
  </w:style>
  <w:style w:type="character" w:customStyle="1" w:styleId="106">
    <w:name w:val="文档结构图 Char"/>
    <w:basedOn w:val="48"/>
    <w:link w:val="16"/>
    <w:uiPriority w:val="0"/>
    <w:rPr>
      <w:rFonts w:ascii="宋体"/>
      <w:sz w:val="28"/>
      <w:shd w:val="clear" w:color="auto" w:fill="000080"/>
    </w:rPr>
  </w:style>
  <w:style w:type="character" w:customStyle="1" w:styleId="107">
    <w:name w:val="文档结构图 Char1"/>
    <w:basedOn w:val="48"/>
    <w:uiPriority w:val="0"/>
    <w:rPr>
      <w:rFonts w:ascii="宋体" w:hAnsi="宋体" w:eastAsia="宋体" w:cs="宋体"/>
      <w:kern w:val="0"/>
      <w:sz w:val="18"/>
      <w:szCs w:val="18"/>
      <w:lang w:eastAsia="en-US"/>
    </w:rPr>
  </w:style>
  <w:style w:type="character" w:customStyle="1" w:styleId="108">
    <w:name w:val="日期 Char"/>
    <w:basedOn w:val="48"/>
    <w:link w:val="27"/>
    <w:uiPriority w:val="0"/>
    <w:rPr>
      <w:szCs w:val="24"/>
    </w:rPr>
  </w:style>
  <w:style w:type="character" w:customStyle="1" w:styleId="109">
    <w:name w:val="日期 Char1"/>
    <w:basedOn w:val="48"/>
    <w:uiPriority w:val="0"/>
    <w:rPr>
      <w:rFonts w:ascii="宋体" w:hAnsi="宋体" w:eastAsia="宋体" w:cs="宋体"/>
      <w:kern w:val="0"/>
      <w:sz w:val="22"/>
      <w:lang w:eastAsia="en-US"/>
    </w:rPr>
  </w:style>
  <w:style w:type="character" w:customStyle="1" w:styleId="110">
    <w:name w:val="正文文本 2 Char"/>
    <w:basedOn w:val="48"/>
    <w:link w:val="38"/>
    <w:uiPriority w:val="0"/>
    <w:rPr>
      <w:szCs w:val="24"/>
    </w:rPr>
  </w:style>
  <w:style w:type="character" w:customStyle="1" w:styleId="111">
    <w:name w:val="正文文本 2 Char1"/>
    <w:basedOn w:val="48"/>
    <w:uiPriority w:val="0"/>
    <w:rPr>
      <w:rFonts w:ascii="宋体" w:hAnsi="宋体" w:eastAsia="宋体" w:cs="宋体"/>
      <w:kern w:val="0"/>
      <w:sz w:val="22"/>
      <w:lang w:eastAsia="en-US"/>
    </w:rPr>
  </w:style>
  <w:style w:type="character" w:customStyle="1" w:styleId="112">
    <w:name w:val="正文首行缩进 Char"/>
    <w:basedOn w:val="69"/>
    <w:link w:val="45"/>
    <w:uiPriority w:val="0"/>
    <w:rPr>
      <w:rFonts w:ascii="宋体" w:hAnsi="宋体" w:eastAsia="宋体" w:cs="宋体"/>
      <w:kern w:val="0"/>
      <w:sz w:val="22"/>
      <w:szCs w:val="21"/>
      <w:lang w:eastAsia="en-US"/>
    </w:rPr>
  </w:style>
  <w:style w:type="character" w:customStyle="1" w:styleId="113">
    <w:name w:val="正文首行缩进 Char1"/>
    <w:basedOn w:val="69"/>
    <w:uiPriority w:val="0"/>
    <w:rPr>
      <w:rFonts w:ascii="宋体" w:hAnsi="宋体" w:eastAsia="宋体" w:cs="宋体"/>
      <w:kern w:val="0"/>
      <w:sz w:val="22"/>
      <w:lang w:eastAsia="en-US"/>
    </w:rPr>
  </w:style>
  <w:style w:type="character" w:customStyle="1" w:styleId="114">
    <w:name w:val="批注主题 Char"/>
    <w:basedOn w:val="86"/>
    <w:link w:val="44"/>
    <w:uiPriority w:val="0"/>
    <w:rPr>
      <w:b/>
      <w:bCs/>
      <w:sz w:val="24"/>
      <w:szCs w:val="24"/>
    </w:rPr>
  </w:style>
  <w:style w:type="character" w:customStyle="1" w:styleId="115">
    <w:name w:val="批注主题 Char1"/>
    <w:basedOn w:val="87"/>
    <w:uiPriority w:val="0"/>
    <w:rPr>
      <w:rFonts w:ascii="宋体" w:hAnsi="宋体" w:eastAsia="宋体" w:cs="宋体"/>
      <w:b/>
      <w:bCs/>
      <w:kern w:val="0"/>
      <w:sz w:val="22"/>
      <w:lang w:eastAsia="en-US"/>
    </w:rPr>
  </w:style>
  <w:style w:type="paragraph" w:customStyle="1" w:styleId="116">
    <w:name w:val="标题3(小3号)"/>
    <w:basedOn w:val="5"/>
    <w:next w:val="117"/>
    <w:uiPriority w:val="0"/>
    <w:pPr>
      <w:widowControl/>
      <w:spacing w:before="0" w:after="0" w:line="420" w:lineRule="exact"/>
    </w:pPr>
    <w:rPr>
      <w:b w:val="0"/>
      <w:bCs w:val="0"/>
      <w:color w:val="000000"/>
      <w:kern w:val="0"/>
      <w:sz w:val="30"/>
      <w:szCs w:val="21"/>
    </w:rPr>
  </w:style>
  <w:style w:type="paragraph" w:customStyle="1" w:styleId="117">
    <w:name w:val="正文小3号"/>
    <w:uiPriority w:val="0"/>
    <w:pPr>
      <w:spacing w:line="240" w:lineRule="auto"/>
      <w:ind w:firstLine="595"/>
      <w:jc w:val="both"/>
    </w:pPr>
    <w:rPr>
      <w:rFonts w:ascii="Times New Roman" w:hAnsi="Times New Roman" w:eastAsia="宋体" w:cs="Times New Roman"/>
      <w:kern w:val="0"/>
      <w:sz w:val="30"/>
      <w:szCs w:val="20"/>
      <w:lang w:val="en-US" w:eastAsia="zh-CN" w:bidi="ar-SA"/>
    </w:rPr>
  </w:style>
  <w:style w:type="character" w:customStyle="1" w:styleId="118">
    <w:name w:val="信息标题 Char"/>
    <w:basedOn w:val="48"/>
    <w:link w:val="39"/>
    <w:uiPriority w:val="0"/>
    <w:rPr>
      <w:rFonts w:ascii="Arial" w:hAnsi="Arial" w:eastAsia="宋体" w:cs="Arial"/>
      <w:sz w:val="24"/>
      <w:szCs w:val="24"/>
      <w:shd w:val="pct20" w:color="auto" w:fill="auto"/>
    </w:rPr>
  </w:style>
  <w:style w:type="paragraph" w:customStyle="1" w:styleId="119">
    <w:name w:val="封面页眉"/>
    <w:basedOn w:val="31"/>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20">
    <w:name w:val="正"/>
    <w:basedOn w:val="1"/>
    <w:uiPriority w:val="0"/>
    <w:pPr>
      <w:tabs>
        <w:tab w:val="left" w:pos="-120"/>
      </w:tabs>
      <w:autoSpaceDE/>
      <w:autoSpaceDN/>
      <w:adjustRightInd w:val="0"/>
      <w:spacing w:line="560" w:lineRule="exact"/>
      <w:ind w:firstLine="600"/>
      <w:jc w:val="both"/>
      <w:textAlignment w:val="baseline"/>
    </w:pPr>
    <w:rPr>
      <w:rFonts w:ascii="仿宋_GB2312" w:hAnsi="Times New Roman" w:eastAsia="仿宋_GB2312" w:cs="Times New Roman"/>
      <w:color w:val="000000"/>
      <w:spacing w:val="20"/>
      <w:sz w:val="28"/>
      <w:szCs w:val="20"/>
      <w:lang w:eastAsia="zh-CN"/>
    </w:rPr>
  </w:style>
  <w:style w:type="paragraph" w:customStyle="1" w:styleId="121">
    <w:name w:val="A"/>
    <w:basedOn w:val="1"/>
    <w:uiPriority w:val="0"/>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122">
    <w:name w:val="标题3"/>
    <w:basedOn w:val="5"/>
    <w:uiPriority w:val="0"/>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123">
    <w:name w:val="Char Char Char Char Char Char Char Char Char Char Char1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24">
    <w:name w:val="标题3(3号)"/>
    <w:basedOn w:val="5"/>
    <w:next w:val="125"/>
    <w:uiPriority w:val="0"/>
    <w:pPr>
      <w:widowControl/>
      <w:spacing w:before="0" w:after="0" w:line="420" w:lineRule="exact"/>
    </w:pPr>
    <w:rPr>
      <w:b w:val="0"/>
      <w:bCs w:val="0"/>
      <w:color w:val="000000"/>
      <w:kern w:val="0"/>
      <w:szCs w:val="21"/>
    </w:rPr>
  </w:style>
  <w:style w:type="paragraph" w:customStyle="1" w:styleId="125">
    <w:name w:val="正文3号字"/>
    <w:uiPriority w:val="0"/>
    <w:pPr>
      <w:spacing w:line="240" w:lineRule="auto"/>
      <w:ind w:firstLine="652"/>
      <w:jc w:val="both"/>
    </w:pPr>
    <w:rPr>
      <w:rFonts w:ascii="Times New Roman" w:hAnsi="Times New Roman" w:eastAsia="宋体" w:cs="Times New Roman"/>
      <w:kern w:val="0"/>
      <w:sz w:val="32"/>
      <w:szCs w:val="20"/>
      <w:lang w:val="en-US" w:eastAsia="zh-CN" w:bidi="ar-SA"/>
    </w:rPr>
  </w:style>
  <w:style w:type="paragraph" w:customStyle="1" w:styleId="126">
    <w:name w:val="封面页脚"/>
    <w:basedOn w:val="30"/>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27">
    <w:name w:val="标题2(小3号)"/>
    <w:basedOn w:val="4"/>
    <w:next w:val="128"/>
    <w:uiPriority w:val="0"/>
    <w:pPr>
      <w:keepNext/>
      <w:keepLines/>
      <w:widowControl/>
      <w:autoSpaceDE/>
      <w:autoSpaceDN/>
      <w:spacing w:line="360" w:lineRule="auto"/>
      <w:ind w:left="420" w:hanging="420" w:hangingChars="200"/>
      <w:jc w:val="both"/>
    </w:pPr>
    <w:rPr>
      <w:rFonts w:cs="Times New Roman"/>
      <w:b w:val="0"/>
      <w:bCs w:val="0"/>
      <w:color w:val="000000"/>
      <w:sz w:val="30"/>
      <w:szCs w:val="21"/>
      <w:lang w:eastAsia="zh-CN"/>
    </w:rPr>
  </w:style>
  <w:style w:type="paragraph" w:customStyle="1" w:styleId="128">
    <w:name w:val="正文4号字"/>
    <w:uiPriority w:val="0"/>
    <w:pPr>
      <w:spacing w:line="240" w:lineRule="auto"/>
      <w:ind w:firstLine="567"/>
      <w:jc w:val="both"/>
    </w:pPr>
    <w:rPr>
      <w:rFonts w:ascii="Times New Roman" w:hAnsi="Times New Roman" w:eastAsia="宋体" w:cs="Times New Roman"/>
      <w:kern w:val="0"/>
      <w:sz w:val="28"/>
      <w:szCs w:val="20"/>
      <w:lang w:val="en-US" w:eastAsia="zh-CN" w:bidi="ar-SA"/>
    </w:rPr>
  </w:style>
  <w:style w:type="paragraph" w:customStyle="1" w:styleId="129">
    <w:name w:val="标题1(2号)"/>
    <w:basedOn w:val="3"/>
    <w:next w:val="125"/>
    <w:uiPriority w:val="0"/>
    <w:pPr>
      <w:keepLines/>
      <w:autoSpaceDE/>
      <w:autoSpaceDN/>
      <w:ind w:left="0"/>
      <w:jc w:val="both"/>
    </w:pPr>
    <w:rPr>
      <w:rFonts w:ascii="Arial" w:hAnsi="Arial" w:cs="Times New Roman"/>
      <w:bCs w:val="0"/>
      <w:color w:val="0000FF"/>
      <w:kern w:val="44"/>
      <w:sz w:val="44"/>
      <w:szCs w:val="36"/>
      <w:lang w:eastAsia="zh-CN"/>
    </w:rPr>
  </w:style>
  <w:style w:type="paragraph" w:customStyle="1" w:styleId="130">
    <w:name w:val="Content"/>
    <w:basedOn w:val="1"/>
    <w:uiPriority w:val="0"/>
    <w:pPr>
      <w:autoSpaceDE/>
      <w:autoSpaceDN/>
      <w:jc w:val="both"/>
    </w:pPr>
    <w:rPr>
      <w:rFonts w:ascii="Times New Roman" w:hAnsi="Times New Roman" w:cs="Times New Roman"/>
      <w:kern w:val="2"/>
      <w:sz w:val="20"/>
      <w:szCs w:val="21"/>
      <w:lang w:eastAsia="zh-CN"/>
    </w:rPr>
  </w:style>
  <w:style w:type="paragraph" w:customStyle="1" w:styleId="131">
    <w:name w:val="Char Char 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32">
    <w:name w:val="正文5号字"/>
    <w:uiPriority w:val="0"/>
    <w:pPr>
      <w:spacing w:line="240" w:lineRule="auto"/>
      <w:jc w:val="both"/>
    </w:pPr>
    <w:rPr>
      <w:rFonts w:ascii="Times New Roman" w:hAnsi="Times New Roman" w:eastAsia="宋体" w:cs="Times New Roman"/>
      <w:kern w:val="0"/>
      <w:sz w:val="21"/>
      <w:szCs w:val="20"/>
      <w:lang w:val="en-US" w:eastAsia="zh-CN" w:bidi="ar-SA"/>
    </w:rPr>
  </w:style>
  <w:style w:type="paragraph" w:customStyle="1" w:styleId="133">
    <w:name w:val="标准"/>
    <w:basedOn w:val="1"/>
    <w:uiPriority w:val="0"/>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134">
    <w:name w:val="Char1"/>
    <w:basedOn w:val="1"/>
    <w:uiPriority w:val="0"/>
    <w:pPr>
      <w:autoSpaceDE/>
      <w:autoSpaceDN/>
      <w:jc w:val="both"/>
    </w:pPr>
    <w:rPr>
      <w:rFonts w:ascii="Times New Roman" w:hAnsi="Times New Roman" w:cs="Times New Roman"/>
      <w:kern w:val="2"/>
      <w:sz w:val="21"/>
      <w:szCs w:val="21"/>
      <w:lang w:eastAsia="zh-CN"/>
    </w:rPr>
  </w:style>
  <w:style w:type="paragraph" w:customStyle="1" w:styleId="135">
    <w:name w:val="封底页脚"/>
    <w:basedOn w:val="30"/>
    <w:uiPriority w:val="0"/>
    <w:pPr>
      <w:widowControl/>
      <w:tabs>
        <w:tab w:val="clear" w:pos="4153"/>
        <w:tab w:val="clear" w:pos="8306"/>
      </w:tabs>
      <w:autoSpaceDE/>
      <w:autoSpaceDN/>
      <w:jc w:val="center"/>
    </w:pPr>
    <w:rPr>
      <w:rFonts w:ascii="Times New Roman" w:hAnsi="Times New Roman" w:cs="Times New Roman"/>
      <w:lang w:eastAsia="zh-CN"/>
    </w:rPr>
  </w:style>
  <w:style w:type="paragraph" w:customStyle="1" w:styleId="136">
    <w:name w:val="标题3(4号)"/>
    <w:basedOn w:val="5"/>
    <w:next w:val="128"/>
    <w:uiPriority w:val="0"/>
    <w:pPr>
      <w:widowControl/>
      <w:spacing w:before="0" w:after="0" w:line="420" w:lineRule="exact"/>
    </w:pPr>
    <w:rPr>
      <w:b w:val="0"/>
      <w:bCs w:val="0"/>
      <w:color w:val="000000"/>
      <w:kern w:val="0"/>
      <w:sz w:val="28"/>
      <w:szCs w:val="21"/>
    </w:rPr>
  </w:style>
  <w:style w:type="paragraph" w:customStyle="1" w:styleId="137">
    <w:name w:val="标题2"/>
    <w:basedOn w:val="4"/>
    <w:uiPriority w:val="0"/>
    <w:pPr>
      <w:numPr>
        <w:ilvl w:val="1"/>
        <w:numId w:val="3"/>
      </w:numPr>
      <w:tabs>
        <w:tab w:val="left" w:pos="567"/>
        <w:tab w:val="left" w:pos="840"/>
        <w:tab w:val="left" w:pos="1840"/>
      </w:tabs>
      <w:autoSpaceDE/>
      <w:autoSpaceDN/>
      <w:adjustRightInd w:val="0"/>
      <w:spacing w:line="480" w:lineRule="exact"/>
      <w:jc w:val="both"/>
      <w:textAlignment w:val="baseline"/>
    </w:pPr>
    <w:rPr>
      <w:rFonts w:cs="Times New Roman"/>
      <w:bCs w:val="0"/>
      <w:color w:val="000000"/>
      <w:lang w:eastAsia="zh-CN"/>
    </w:rPr>
  </w:style>
  <w:style w:type="paragraph" w:customStyle="1" w:styleId="138">
    <w:name w:val="默认段落字体 Para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39">
    <w:name w:val="xl31"/>
    <w:basedOn w:val="1"/>
    <w:uiPriority w:val="0"/>
    <w:pPr>
      <w:widowControl/>
      <w:numPr>
        <w:ilvl w:val="0"/>
        <w:numId w:val="4"/>
      </w:numPr>
      <w:pBdr>
        <w:bottom w:val="single" w:color="auto" w:sz="4" w:space="0"/>
        <w:right w:val="single" w:color="auto" w:sz="4" w:space="0"/>
      </w:pBdr>
      <w:tabs>
        <w:tab w:val="left" w:pos="1382"/>
      </w:tabs>
      <w:autoSpaceDE/>
      <w:autoSpaceDN/>
      <w:spacing w:before="100" w:beforeAutospacing="1" w:after="100" w:afterAutospacing="1"/>
      <w:jc w:val="center"/>
    </w:pPr>
    <w:rPr>
      <w:rFonts w:ascii="Times New Roman" w:hAnsi="Times New Roman" w:eastAsia="Arial Unicode MS" w:cs="Times New Roman"/>
      <w:sz w:val="20"/>
      <w:szCs w:val="20"/>
      <w:lang w:eastAsia="zh-CN"/>
    </w:rPr>
  </w:style>
  <w:style w:type="paragraph" w:customStyle="1" w:styleId="140">
    <w:name w:val="金2"/>
    <w:basedOn w:val="1"/>
    <w:next w:val="1"/>
    <w:uiPriority w:val="0"/>
    <w:pPr>
      <w:autoSpaceDE/>
      <w:autoSpaceDN/>
      <w:spacing w:line="360" w:lineRule="auto"/>
    </w:pPr>
    <w:rPr>
      <w:rFonts w:ascii="Times New Roman" w:hAnsi="Times New Roman" w:cs="Times New Roman"/>
      <w:b/>
      <w:kern w:val="2"/>
      <w:sz w:val="24"/>
      <w:szCs w:val="20"/>
      <w:lang w:eastAsia="zh-CN"/>
    </w:rPr>
  </w:style>
  <w:style w:type="paragraph" w:customStyle="1" w:styleId="141">
    <w:name w:val="Char12"/>
    <w:basedOn w:val="1"/>
    <w:uiPriority w:val="0"/>
    <w:pPr>
      <w:autoSpaceDE/>
      <w:autoSpaceDN/>
      <w:jc w:val="both"/>
    </w:pPr>
    <w:rPr>
      <w:rFonts w:ascii="Times New Roman" w:hAnsi="Times New Roman" w:cs="Times New Roman"/>
      <w:kern w:val="2"/>
      <w:sz w:val="21"/>
      <w:szCs w:val="24"/>
      <w:lang w:eastAsia="zh-CN"/>
    </w:rPr>
  </w:style>
  <w:style w:type="paragraph" w:customStyle="1" w:styleId="142">
    <w:name w:val="消息标题标签"/>
    <w:basedOn w:val="39"/>
    <w:next w:val="39"/>
    <w:uiPriority w:val="0"/>
    <w:pPr>
      <w:keepLines/>
      <w:widowControl/>
      <w:pBdr>
        <w:top w:val="none" w:color="auto" w:sz="0" w:space="0"/>
        <w:left w:val="none" w:color="auto" w:sz="0" w:space="0"/>
        <w:bottom w:val="none" w:color="auto" w:sz="0" w:space="0"/>
        <w:right w:val="none" w:color="auto" w:sz="0" w:space="0"/>
      </w:pBdr>
      <w:shd w:val="clear" w:color="auto" w:fill="auto"/>
      <w:spacing w:before="40" w:line="140" w:lineRule="atLeast"/>
      <w:ind w:left="0" w:leftChars="0" w:firstLine="7" w:firstLineChars="3"/>
      <w:jc w:val="left"/>
    </w:pPr>
    <w:rPr>
      <w:rFonts w:ascii="宋体" w:hAnsi="宋体" w:cs="Times New Roman"/>
      <w:bCs/>
      <w:caps/>
      <w:kern w:val="0"/>
      <w:position w:val="6"/>
      <w:szCs w:val="20"/>
      <w:lang w:bidi="he-IL"/>
    </w:rPr>
  </w:style>
  <w:style w:type="paragraph" w:customStyle="1" w:styleId="143">
    <w:name w:val="默认段落字体 Para Char"/>
    <w:basedOn w:val="1"/>
    <w:uiPriority w:val="0"/>
    <w:pPr>
      <w:autoSpaceDE/>
      <w:autoSpaceDN/>
      <w:spacing w:line="360" w:lineRule="auto"/>
      <w:jc w:val="both"/>
    </w:pPr>
    <w:rPr>
      <w:kern w:val="2"/>
      <w:sz w:val="24"/>
      <w:szCs w:val="24"/>
      <w:lang w:eastAsia="zh-CN"/>
    </w:rPr>
  </w:style>
  <w:style w:type="paragraph" w:customStyle="1" w:styleId="144">
    <w:name w:val="Char Char Char Char Char Char Char Char Char Char Char1"/>
    <w:basedOn w:val="1"/>
    <w:uiPriority w:val="0"/>
    <w:pPr>
      <w:autoSpaceDE/>
      <w:autoSpaceDN/>
      <w:jc w:val="both"/>
    </w:pPr>
    <w:rPr>
      <w:rFonts w:ascii="Times New Roman" w:hAnsi="Times New Roman" w:cs="Times New Roman"/>
      <w:kern w:val="2"/>
      <w:sz w:val="21"/>
      <w:szCs w:val="24"/>
      <w:lang w:eastAsia="zh-CN"/>
    </w:rPr>
  </w:style>
  <w:style w:type="paragraph" w:customStyle="1" w:styleId="145">
    <w:name w:val="样式1"/>
    <w:basedOn w:val="1"/>
    <w:uiPriority w:val="0"/>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146">
    <w:name w:val="表格"/>
    <w:basedOn w:val="1"/>
    <w:uiPriority w:val="0"/>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147">
    <w:name w:val="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48">
    <w:name w:val="正文2"/>
    <w:uiPriority w:val="0"/>
    <w:pPr>
      <w:widowControl w:val="0"/>
      <w:autoSpaceDE w:val="0"/>
      <w:autoSpaceDN w:val="0"/>
      <w:adjustRightInd w:val="0"/>
      <w:spacing w:line="360" w:lineRule="atLeast"/>
      <w:ind w:left="425" w:hanging="425"/>
      <w:jc w:val="left"/>
      <w:textAlignment w:val="bottom"/>
    </w:pPr>
    <w:rPr>
      <w:rFonts w:ascii="宋体" w:hAnsi="Times New Roman" w:eastAsia="宋体" w:cs="Times New Roman"/>
      <w:kern w:val="0"/>
      <w:position w:val="-6"/>
      <w:sz w:val="32"/>
      <w:szCs w:val="20"/>
      <w:lang w:val="en-US" w:eastAsia="zh-CN" w:bidi="ar-SA"/>
    </w:rPr>
  </w:style>
  <w:style w:type="paragraph" w:customStyle="1" w:styleId="149">
    <w:name w:val="样式2"/>
    <w:basedOn w:val="1"/>
    <w:uiPriority w:val="0"/>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150">
    <w:name w:val="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51">
    <w:name w:val="封底页眉"/>
    <w:basedOn w:val="31"/>
    <w:uiPriority w:val="0"/>
    <w:pPr>
      <w:pBdr>
        <w:top w:val="none" w:color="auto" w:sz="0" w:space="0"/>
        <w:left w:val="none" w:color="auto" w:sz="0" w:space="0"/>
        <w:bottom w:val="none" w:color="auto" w:sz="0" w:space="0"/>
        <w:right w:val="none" w:color="auto" w:sz="0" w:space="0"/>
      </w:pBdr>
      <w:tabs>
        <w:tab w:val="left" w:pos="140"/>
        <w:tab w:val="center" w:pos="4760"/>
        <w:tab w:val="right" w:pos="9240"/>
        <w:tab w:val="clear" w:pos="4153"/>
        <w:tab w:val="clear" w:pos="8306"/>
      </w:tabs>
      <w:autoSpaceDE/>
      <w:autoSpaceDN/>
      <w:adjustRightInd w:val="0"/>
      <w:textAlignment w:val="baseline"/>
    </w:pPr>
    <w:rPr>
      <w:rFonts w:ascii="Times New Roman" w:cs="Times New Roman"/>
      <w:bCs/>
      <w:szCs w:val="18"/>
      <w:lang w:eastAsia="zh-CN"/>
    </w:rPr>
  </w:style>
  <w:style w:type="paragraph" w:customStyle="1" w:styleId="152">
    <w:name w:val="c"/>
    <w:uiPriority w:val="0"/>
    <w:pPr>
      <w:widowControl w:val="0"/>
      <w:autoSpaceDE w:val="0"/>
      <w:autoSpaceDN w:val="0"/>
      <w:adjustRightInd w:val="0"/>
      <w:spacing w:line="240" w:lineRule="auto"/>
      <w:jc w:val="both"/>
    </w:pPr>
    <w:rPr>
      <w:rFonts w:ascii="五" w:hAnsi="Times New Roman" w:eastAsia="五" w:cs="Times New Roman"/>
      <w:kern w:val="0"/>
      <w:sz w:val="24"/>
      <w:szCs w:val="20"/>
      <w:lang w:val="en-US" w:eastAsia="zh-CN" w:bidi="ar-SA"/>
    </w:rPr>
  </w:style>
  <w:style w:type="paragraph" w:customStyle="1" w:styleId="153">
    <w:name w:val="标题3(小4号)"/>
    <w:basedOn w:val="5"/>
    <w:next w:val="154"/>
    <w:uiPriority w:val="0"/>
    <w:pPr>
      <w:widowControl/>
      <w:spacing w:before="0" w:after="0" w:line="420" w:lineRule="exact"/>
    </w:pPr>
    <w:rPr>
      <w:b w:val="0"/>
      <w:bCs w:val="0"/>
      <w:color w:val="000000"/>
      <w:kern w:val="0"/>
      <w:sz w:val="24"/>
      <w:szCs w:val="21"/>
    </w:rPr>
  </w:style>
  <w:style w:type="paragraph" w:customStyle="1" w:styleId="154">
    <w:name w:val="正文小4号"/>
    <w:uiPriority w:val="0"/>
    <w:pPr>
      <w:spacing w:line="240" w:lineRule="auto"/>
      <w:ind w:firstLine="539"/>
      <w:jc w:val="both"/>
    </w:pPr>
    <w:rPr>
      <w:rFonts w:ascii="Times New Roman" w:hAnsi="Times New Roman" w:eastAsia="宋体" w:cs="Times New Roman"/>
      <w:kern w:val="0"/>
      <w:sz w:val="24"/>
      <w:szCs w:val="20"/>
      <w:lang w:val="en-US" w:eastAsia="zh-CN" w:bidi="ar-SA"/>
    </w:rPr>
  </w:style>
  <w:style w:type="paragraph" w:customStyle="1" w:styleId="155">
    <w:name w:val="标题3(5号)"/>
    <w:basedOn w:val="5"/>
    <w:next w:val="132"/>
    <w:uiPriority w:val="0"/>
    <w:pPr>
      <w:widowControl/>
      <w:spacing w:before="0" w:after="0" w:line="420" w:lineRule="exact"/>
    </w:pPr>
    <w:rPr>
      <w:b w:val="0"/>
      <w:bCs w:val="0"/>
      <w:color w:val="000000"/>
      <w:kern w:val="0"/>
      <w:sz w:val="21"/>
      <w:szCs w:val="21"/>
    </w:rPr>
  </w:style>
  <w:style w:type="paragraph" w:customStyle="1" w:styleId="156">
    <w:name w:val="Char Char Char Char Char1"/>
    <w:basedOn w:val="1"/>
    <w:uiPriority w:val="0"/>
    <w:pPr>
      <w:autoSpaceDE/>
      <w:autoSpaceDN/>
      <w:jc w:val="both"/>
    </w:pPr>
    <w:rPr>
      <w:rFonts w:ascii="Times New Roman" w:hAnsi="Times New Roman" w:cs="Times New Roman"/>
      <w:kern w:val="2"/>
      <w:sz w:val="21"/>
      <w:szCs w:val="24"/>
      <w:lang w:eastAsia="zh-CN"/>
    </w:rPr>
  </w:style>
  <w:style w:type="paragraph" w:customStyle="1" w:styleId="157">
    <w:name w:val="xl25"/>
    <w:basedOn w:val="1"/>
    <w:uiPriority w:val="0"/>
    <w:pPr>
      <w:widowControl/>
      <w:pBdr>
        <w:top w:val="single" w:color="auto" w:sz="4" w:space="0"/>
        <w:bottom w:val="single" w:color="auto" w:sz="4" w:space="0"/>
        <w:right w:val="single" w:color="auto" w:sz="4" w:space="0"/>
      </w:pBdr>
      <w:autoSpaceDE/>
      <w:autoSpaceDN/>
      <w:spacing w:before="100" w:beforeAutospacing="1" w:after="100" w:afterAutospacing="1"/>
      <w:jc w:val="both"/>
    </w:pPr>
    <w:rPr>
      <w:rFonts w:ascii="Times New Roman" w:hAnsi="Times New Roman" w:eastAsia="Arial Unicode MS" w:cs="Times New Roman"/>
      <w:sz w:val="21"/>
      <w:szCs w:val="21"/>
      <w:lang w:eastAsia="zh-CN"/>
    </w:rPr>
  </w:style>
  <w:style w:type="paragraph" w:customStyle="1" w:styleId="158">
    <w:name w:val="标题2(小2号)"/>
    <w:basedOn w:val="4"/>
    <w:next w:val="125"/>
    <w:uiPriority w:val="0"/>
    <w:pPr>
      <w:keepNext/>
      <w:keepLines/>
      <w:widowControl/>
      <w:autoSpaceDE/>
      <w:autoSpaceDN/>
      <w:spacing w:line="360" w:lineRule="auto"/>
      <w:ind w:left="420" w:hanging="420" w:hangingChars="200"/>
      <w:jc w:val="both"/>
    </w:pPr>
    <w:rPr>
      <w:rFonts w:cs="Times New Roman"/>
      <w:b w:val="0"/>
      <w:bCs w:val="0"/>
      <w:color w:val="000000"/>
      <w:sz w:val="36"/>
      <w:szCs w:val="21"/>
      <w:lang w:eastAsia="zh-CN"/>
    </w:rPr>
  </w:style>
  <w:style w:type="paragraph" w:customStyle="1" w:styleId="159">
    <w:name w:val="标题1 Char Char Char"/>
    <w:basedOn w:val="3"/>
    <w:uiPriority w:val="0"/>
    <w:pPr>
      <w:keepNext/>
      <w:keepLines/>
      <w:tabs>
        <w:tab w:val="left" w:pos="540"/>
      </w:tabs>
      <w:autoSpaceDE/>
      <w:autoSpaceDN/>
      <w:adjustRightInd w:val="0"/>
      <w:snapToGrid w:val="0"/>
      <w:spacing w:afterLines="50" w:line="400" w:lineRule="exact"/>
      <w:ind w:left="0"/>
      <w:jc w:val="center"/>
      <w:textAlignment w:val="baseline"/>
    </w:pPr>
    <w:rPr>
      <w:rFonts w:ascii="Times New Roman" w:hAnsi="Times New Roman" w:eastAsia="黑体" w:cs="Times New Roman"/>
      <w:kern w:val="44"/>
      <w:sz w:val="44"/>
      <w:szCs w:val="20"/>
      <w:lang w:eastAsia="zh-CN"/>
    </w:rPr>
  </w:style>
  <w:style w:type="paragraph" w:customStyle="1" w:styleId="160">
    <w:name w:val="标题1"/>
    <w:basedOn w:val="3"/>
    <w:uiPriority w:val="0"/>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161">
    <w:name w:val="页眉（隶书）"/>
    <w:basedOn w:val="31"/>
    <w:uiPriority w:val="0"/>
    <w:pPr>
      <w:pBdr>
        <w:top w:val="none" w:color="auto" w:sz="0" w:space="0"/>
        <w:left w:val="none" w:color="auto" w:sz="0" w:space="0"/>
        <w:bottom w:val="single" w:color="auto" w:sz="6" w:space="1"/>
        <w:right w:val="none" w:color="auto" w:sz="0" w:space="0"/>
      </w:pBdr>
      <w:tabs>
        <w:tab w:val="left" w:pos="140"/>
        <w:tab w:val="center" w:pos="4760"/>
        <w:tab w:val="right" w:pos="9240"/>
        <w:tab w:val="clear" w:pos="4153"/>
        <w:tab w:val="clear" w:pos="8306"/>
      </w:tabs>
      <w:autoSpaceDE/>
      <w:autoSpaceDN/>
      <w:adjustRightInd w:val="0"/>
      <w:textAlignment w:val="baseline"/>
    </w:pPr>
    <w:rPr>
      <w:rFonts w:ascii="隶书" w:eastAsia="隶书" w:cs="Times New Roman"/>
      <w:bCs/>
      <w:color w:val="0000FF"/>
      <w:sz w:val="21"/>
      <w:szCs w:val="18"/>
      <w:lang w:eastAsia="zh-CN"/>
    </w:rPr>
  </w:style>
  <w:style w:type="paragraph" w:customStyle="1" w:styleId="162">
    <w:name w:val="标题1(4号)"/>
    <w:basedOn w:val="3"/>
    <w:next w:val="132"/>
    <w:uiPriority w:val="0"/>
    <w:pPr>
      <w:keepLines/>
      <w:autoSpaceDE/>
      <w:autoSpaceDN/>
      <w:spacing w:beforeLines="50" w:afterLines="50"/>
      <w:ind w:left="0"/>
      <w:jc w:val="both"/>
    </w:pPr>
    <w:rPr>
      <w:rFonts w:cs="Times New Roman"/>
      <w:color w:val="000000"/>
      <w:kern w:val="44"/>
      <w:sz w:val="36"/>
      <w:szCs w:val="36"/>
      <w:lang w:eastAsia="zh-CN"/>
    </w:rPr>
  </w:style>
  <w:style w:type="paragraph" w:customStyle="1" w:styleId="163">
    <w:name w:val="表格侧编号"/>
    <w:next w:val="1"/>
    <w:uiPriority w:val="0"/>
    <w:pPr>
      <w:widowControl w:val="0"/>
      <w:adjustRightInd w:val="0"/>
      <w:snapToGrid w:val="0"/>
      <w:spacing w:before="40" w:after="20" w:line="240" w:lineRule="atLeast"/>
      <w:jc w:val="center"/>
      <w:textAlignment w:val="baseline"/>
    </w:pPr>
    <w:rPr>
      <w:rFonts w:ascii="Arial" w:hAnsi="Arial" w:eastAsia="宋体" w:cs="Times New Roman"/>
      <w:kern w:val="0"/>
      <w:sz w:val="24"/>
      <w:szCs w:val="20"/>
      <w:lang w:val="en-US" w:eastAsia="zh-CN" w:bidi="ar-SA"/>
    </w:rPr>
  </w:style>
  <w:style w:type="paragraph" w:customStyle="1" w:styleId="164">
    <w:name w:val="Char Char Char Char Char Char Char Char Char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65">
    <w:name w:val="标题2(4号)"/>
    <w:basedOn w:val="4"/>
    <w:next w:val="154"/>
    <w:uiPriority w:val="0"/>
    <w:pPr>
      <w:keepNext/>
      <w:keepLines/>
      <w:widowControl/>
      <w:autoSpaceDE/>
      <w:autoSpaceDN/>
      <w:spacing w:line="360" w:lineRule="auto"/>
      <w:ind w:left="420" w:hanging="420" w:hangingChars="200"/>
      <w:jc w:val="both"/>
    </w:pPr>
    <w:rPr>
      <w:rFonts w:cs="Times New Roman"/>
      <w:b w:val="0"/>
      <w:bCs w:val="0"/>
      <w:color w:val="000000"/>
      <w:sz w:val="28"/>
      <w:szCs w:val="21"/>
      <w:lang w:eastAsia="zh-CN"/>
    </w:rPr>
  </w:style>
  <w:style w:type="paragraph" w:customStyle="1" w:styleId="166">
    <w:name w:val="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67">
    <w:name w:val="view_all_pics"/>
    <w:basedOn w:val="1"/>
    <w:uiPriority w:val="0"/>
    <w:pPr>
      <w:widowControl/>
      <w:autoSpaceDE/>
      <w:autoSpaceDN/>
      <w:spacing w:before="100" w:beforeAutospacing="1" w:after="100" w:afterAutospacing="1"/>
    </w:pPr>
    <w:rPr>
      <w:sz w:val="24"/>
      <w:szCs w:val="24"/>
      <w:lang w:eastAsia="zh-CN"/>
    </w:rPr>
  </w:style>
  <w:style w:type="paragraph" w:customStyle="1" w:styleId="168">
    <w:name w:val="p0"/>
    <w:basedOn w:val="1"/>
    <w:uiPriority w:val="0"/>
    <w:pPr>
      <w:widowControl/>
      <w:autoSpaceDE/>
      <w:autoSpaceDN/>
    </w:pPr>
    <w:rPr>
      <w:sz w:val="24"/>
      <w:szCs w:val="24"/>
      <w:lang w:eastAsia="zh-CN"/>
    </w:rPr>
  </w:style>
  <w:style w:type="paragraph" w:customStyle="1" w:styleId="169">
    <w:name w:val="字元 字元1"/>
    <w:basedOn w:val="1"/>
    <w:uiPriority w:val="0"/>
    <w:pPr>
      <w:autoSpaceDE/>
      <w:autoSpaceDN/>
      <w:adjustRightInd w:val="0"/>
      <w:snapToGrid w:val="0"/>
      <w:spacing w:line="360" w:lineRule="auto"/>
      <w:ind w:left="96" w:leftChars="40" w:firstLine="200" w:firstLineChars="200"/>
    </w:pPr>
    <w:rPr>
      <w:rFonts w:ascii="Times New Roman" w:cs="Times New Roman"/>
      <w:kern w:val="2"/>
      <w:sz w:val="24"/>
      <w:szCs w:val="24"/>
      <w:lang w:eastAsia="zh-CN"/>
    </w:rPr>
  </w:style>
  <w:style w:type="paragraph" w:customStyle="1" w:styleId="170">
    <w:name w:val="样式3"/>
    <w:basedOn w:val="1"/>
    <w:uiPriority w:val="0"/>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71">
    <w:name w:val="标题1(3号)"/>
    <w:basedOn w:val="3"/>
    <w:next w:val="128"/>
    <w:uiPriority w:val="0"/>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172">
    <w:name w:val="Char"/>
    <w:basedOn w:val="1"/>
    <w:uiPriority w:val="0"/>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173">
    <w:name w:val="Char2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74">
    <w:name w:val="附件"/>
    <w:basedOn w:val="1"/>
    <w:uiPriority w:val="0"/>
    <w:pPr>
      <w:autoSpaceDE/>
      <w:autoSpaceDN/>
      <w:adjustRightInd w:val="0"/>
      <w:spacing w:before="120" w:after="60"/>
      <w:jc w:val="center"/>
      <w:textAlignment w:val="center"/>
    </w:pPr>
    <w:rPr>
      <w:rFonts w:ascii="黑体" w:hAnsi="Times New Roman" w:eastAsia="黑体" w:cs="Times New Roman"/>
      <w:b/>
      <w:bCs/>
      <w:sz w:val="32"/>
      <w:szCs w:val="32"/>
      <w:lang w:eastAsia="zh-CN"/>
    </w:rPr>
  </w:style>
  <w:style w:type="paragraph" w:customStyle="1" w:styleId="175">
    <w:name w:val="标题1(小3号)"/>
    <w:basedOn w:val="3"/>
    <w:next w:val="154"/>
    <w:uiPriority w:val="0"/>
    <w:pPr>
      <w:keepLines/>
      <w:autoSpaceDE/>
      <w:autoSpaceDN/>
      <w:ind w:left="0"/>
      <w:jc w:val="both"/>
    </w:pPr>
    <w:rPr>
      <w:rFonts w:ascii="Arial" w:hAnsi="Arial" w:cs="Times New Roman"/>
      <w:bCs w:val="0"/>
      <w:color w:val="0000FF"/>
      <w:kern w:val="44"/>
      <w:sz w:val="30"/>
      <w:szCs w:val="36"/>
      <w:lang w:eastAsia="zh-CN"/>
    </w:rPr>
  </w:style>
  <w:style w:type="paragraph" w:customStyle="1" w:styleId="176">
    <w:name w:val="标题1(小2号)"/>
    <w:basedOn w:val="3"/>
    <w:next w:val="117"/>
    <w:uiPriority w:val="0"/>
    <w:pPr>
      <w:keepLines/>
      <w:autoSpaceDE/>
      <w:autoSpaceDN/>
      <w:ind w:left="0"/>
      <w:jc w:val="both"/>
    </w:pPr>
    <w:rPr>
      <w:rFonts w:ascii="Arial" w:hAnsi="Arial" w:cs="Times New Roman"/>
      <w:bCs w:val="0"/>
      <w:color w:val="0000FF"/>
      <w:kern w:val="44"/>
      <w:sz w:val="36"/>
      <w:szCs w:val="36"/>
      <w:lang w:eastAsia="zh-CN"/>
    </w:rPr>
  </w:style>
  <w:style w:type="paragraph" w:customStyle="1" w:styleId="177">
    <w:name w:val="Char1 Char Char Char"/>
    <w:basedOn w:val="1"/>
    <w:uiPriority w:val="0"/>
    <w:pPr>
      <w:autoSpaceDE/>
      <w:autoSpaceDN/>
      <w:jc w:val="both"/>
    </w:pPr>
    <w:rPr>
      <w:rFonts w:ascii="Times New Roman" w:hAnsi="Times New Roman" w:cs="Times New Roman"/>
      <w:kern w:val="2"/>
      <w:sz w:val="21"/>
      <w:szCs w:val="24"/>
      <w:lang w:eastAsia="zh-CN"/>
    </w:rPr>
  </w:style>
  <w:style w:type="paragraph" w:customStyle="1" w:styleId="178">
    <w:name w:val="ml"/>
    <w:basedOn w:val="1"/>
    <w:uiPriority w:val="0"/>
    <w:pPr>
      <w:autoSpaceDE/>
      <w:autoSpaceDN/>
      <w:jc w:val="both"/>
    </w:pPr>
    <w:rPr>
      <w:rFonts w:cs="Times New Roman"/>
      <w:b/>
      <w:bCs/>
      <w:kern w:val="2"/>
      <w:sz w:val="28"/>
      <w:szCs w:val="20"/>
      <w:lang w:eastAsia="zh-CN"/>
    </w:rPr>
  </w:style>
  <w:style w:type="paragraph" w:customStyle="1" w:styleId="179">
    <w:name w:val="标题2(3号)"/>
    <w:basedOn w:val="4"/>
    <w:next w:val="117"/>
    <w:uiPriority w:val="0"/>
    <w:pPr>
      <w:keepNext/>
      <w:keepLines/>
      <w:widowControl/>
      <w:autoSpaceDE/>
      <w:autoSpaceDN/>
      <w:spacing w:line="360" w:lineRule="auto"/>
      <w:ind w:left="420" w:hanging="420" w:hangingChars="200"/>
      <w:jc w:val="both"/>
    </w:pPr>
    <w:rPr>
      <w:rFonts w:cs="Times New Roman"/>
      <w:b w:val="0"/>
      <w:bCs w:val="0"/>
      <w:color w:val="000000"/>
      <w:sz w:val="32"/>
      <w:szCs w:val="21"/>
      <w:lang w:eastAsia="zh-CN"/>
    </w:rPr>
  </w:style>
  <w:style w:type="paragraph" w:customStyle="1" w:styleId="180">
    <w:name w:val="标题2(小4号)"/>
    <w:basedOn w:val="4"/>
    <w:next w:val="132"/>
    <w:uiPriority w:val="0"/>
    <w:pPr>
      <w:keepNext/>
      <w:keepLines/>
      <w:widowControl/>
      <w:autoSpaceDE/>
      <w:autoSpaceDN/>
      <w:spacing w:line="360" w:lineRule="auto"/>
      <w:ind w:left="420" w:hanging="420" w:hangingChars="200"/>
      <w:jc w:val="both"/>
    </w:pPr>
    <w:rPr>
      <w:rFonts w:cs="Times New Roman"/>
      <w:b w:val="0"/>
      <w:bCs w:val="0"/>
      <w:color w:val="0000FF"/>
      <w:sz w:val="21"/>
      <w:szCs w:val="21"/>
      <w:lang w:eastAsia="zh-CN"/>
    </w:rPr>
  </w:style>
  <w:style w:type="paragraph" w:customStyle="1" w:styleId="181">
    <w:name w:val="标题4"/>
    <w:basedOn w:val="6"/>
    <w:uiPriority w:val="0"/>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182">
    <w:name w:val="Char Char"/>
    <w:basedOn w:val="1"/>
    <w:uiPriority w:val="0"/>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183">
    <w:name w:val="Char Char Char Char Char Char"/>
    <w:basedOn w:val="1"/>
    <w:uiPriority w:val="0"/>
    <w:pPr>
      <w:autoSpaceDE/>
      <w:autoSpaceDN/>
      <w:jc w:val="both"/>
    </w:pPr>
    <w:rPr>
      <w:rFonts w:ascii="Times New Roman" w:hAnsi="Times New Roman" w:cs="Times New Roman"/>
      <w:kern w:val="2"/>
      <w:sz w:val="21"/>
      <w:szCs w:val="21"/>
      <w:lang w:eastAsia="zh-CN"/>
    </w:rPr>
  </w:style>
  <w:style w:type="paragraph" w:customStyle="1" w:styleId="184">
    <w:name w:val="大纲1"/>
    <w:basedOn w:val="1"/>
    <w:uiPriority w:val="0"/>
    <w:pPr>
      <w:numPr>
        <w:ilvl w:val="0"/>
        <w:numId w:val="5"/>
      </w:numPr>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185">
    <w:name w:val="大纲2"/>
    <w:basedOn w:val="1"/>
    <w:uiPriority w:val="0"/>
    <w:pPr>
      <w:numPr>
        <w:ilvl w:val="1"/>
        <w:numId w:val="5"/>
      </w:numPr>
      <w:tabs>
        <w:tab w:val="left" w:pos="0"/>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186">
    <w:name w:val="大纲3"/>
    <w:basedOn w:val="1"/>
    <w:uiPriority w:val="0"/>
    <w:pPr>
      <w:numPr>
        <w:ilvl w:val="2"/>
        <w:numId w:val="5"/>
      </w:numPr>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187">
    <w:name w:val="大纲4"/>
    <w:basedOn w:val="186"/>
    <w:uiPriority w:val="0"/>
    <w:pPr>
      <w:numPr>
        <w:ilvl w:val="3"/>
      </w:numPr>
      <w:outlineLvl w:val="3"/>
    </w:pPr>
  </w:style>
  <w:style w:type="paragraph" w:customStyle="1" w:styleId="188">
    <w:name w:val="大纲5"/>
    <w:basedOn w:val="187"/>
    <w:uiPriority w:val="0"/>
    <w:pPr>
      <w:numPr>
        <w:ilvl w:val="4"/>
      </w:numPr>
      <w:tabs>
        <w:tab w:val="left" w:pos="360"/>
      </w:tabs>
      <w:outlineLvl w:val="4"/>
    </w:pPr>
    <w:rPr>
      <w:b w:val="0"/>
      <w:szCs w:val="36"/>
    </w:rPr>
  </w:style>
  <w:style w:type="paragraph" w:customStyle="1" w:styleId="189">
    <w:name w:val="大纲6"/>
    <w:basedOn w:val="188"/>
    <w:uiPriority w:val="0"/>
    <w:pPr>
      <w:numPr>
        <w:ilvl w:val="5"/>
      </w:numPr>
      <w:outlineLvl w:val="5"/>
    </w:pPr>
    <w:rPr>
      <w:rFonts w:ascii="宋体"/>
      <w:szCs w:val="24"/>
    </w:rPr>
  </w:style>
  <w:style w:type="paragraph" w:customStyle="1" w:styleId="190">
    <w:name w:val="Char1 Char Char Char1"/>
    <w:basedOn w:val="1"/>
    <w:uiPriority w:val="0"/>
    <w:pPr>
      <w:autoSpaceDE/>
      <w:autoSpaceDN/>
      <w:jc w:val="both"/>
    </w:pPr>
    <w:rPr>
      <w:rFonts w:ascii="Calibri" w:hAnsi="Calibri" w:cs="Times New Roman"/>
      <w:kern w:val="2"/>
      <w:sz w:val="21"/>
      <w:szCs w:val="24"/>
      <w:lang w:eastAsia="zh-CN"/>
    </w:rPr>
  </w:style>
  <w:style w:type="paragraph" w:customStyle="1" w:styleId="191">
    <w:name w:val="Char Char Char Char Char Char Char Char Char Char Char Char1"/>
    <w:basedOn w:val="1"/>
    <w:uiPriority w:val="0"/>
    <w:pPr>
      <w:autoSpaceDE/>
      <w:autoSpaceDN/>
      <w:jc w:val="both"/>
    </w:pPr>
    <w:rPr>
      <w:rFonts w:ascii="Calibri" w:hAnsi="Calibri" w:cs="Times New Roman"/>
      <w:kern w:val="2"/>
      <w:sz w:val="21"/>
      <w:szCs w:val="24"/>
      <w:lang w:eastAsia="zh-CN"/>
    </w:rPr>
  </w:style>
  <w:style w:type="paragraph" w:customStyle="1" w:styleId="192">
    <w:name w:val="字元 字元11"/>
    <w:basedOn w:val="1"/>
    <w:uiPriority w:val="0"/>
    <w:pPr>
      <w:autoSpaceDE/>
      <w:autoSpaceDN/>
      <w:adjustRightInd w:val="0"/>
      <w:snapToGrid w:val="0"/>
      <w:spacing w:line="360" w:lineRule="auto"/>
      <w:ind w:left="96" w:leftChars="40" w:firstLine="200" w:firstLineChars="200"/>
    </w:pPr>
    <w:rPr>
      <w:rFonts w:ascii="Calibri" w:cs="Times New Roman"/>
      <w:kern w:val="2"/>
      <w:sz w:val="24"/>
      <w:szCs w:val="24"/>
      <w:lang w:eastAsia="zh-CN"/>
    </w:rPr>
  </w:style>
  <w:style w:type="paragraph" w:customStyle="1" w:styleId="193">
    <w:name w:val="Char Char Char Char Char11"/>
    <w:basedOn w:val="1"/>
    <w:uiPriority w:val="0"/>
    <w:pPr>
      <w:autoSpaceDE/>
      <w:autoSpaceDN/>
      <w:jc w:val="both"/>
    </w:pPr>
    <w:rPr>
      <w:rFonts w:ascii="Calibri" w:hAnsi="Calibri" w:cs="Times New Roman"/>
      <w:kern w:val="2"/>
      <w:sz w:val="21"/>
      <w:szCs w:val="24"/>
      <w:lang w:eastAsia="zh-CN"/>
    </w:rPr>
  </w:style>
  <w:style w:type="paragraph" w:customStyle="1" w:styleId="194">
    <w:name w:val="Char Char Char Char Char Char Char Char Char Char Char2"/>
    <w:basedOn w:val="1"/>
    <w:uiPriority w:val="0"/>
    <w:pPr>
      <w:autoSpaceDE/>
      <w:autoSpaceDN/>
      <w:jc w:val="both"/>
    </w:pPr>
    <w:rPr>
      <w:rFonts w:ascii="Calibri" w:hAnsi="Calibri" w:cs="Times New Roman"/>
      <w:kern w:val="2"/>
      <w:sz w:val="21"/>
      <w:szCs w:val="24"/>
      <w:lang w:eastAsia="zh-CN"/>
    </w:rPr>
  </w:style>
  <w:style w:type="paragraph" w:customStyle="1" w:styleId="195">
    <w:name w:val="正文3"/>
    <w:uiPriority w:val="0"/>
    <w:pPr>
      <w:widowControl w:val="0"/>
      <w:autoSpaceDE w:val="0"/>
      <w:autoSpaceDN w:val="0"/>
      <w:adjustRightInd w:val="0"/>
      <w:spacing w:line="360" w:lineRule="atLeast"/>
      <w:ind w:left="425" w:hanging="425"/>
      <w:jc w:val="left"/>
      <w:textAlignment w:val="bottom"/>
    </w:pPr>
    <w:rPr>
      <w:rFonts w:ascii="宋体" w:hAnsi="Calibri" w:eastAsia="宋体" w:cs="Times New Roman"/>
      <w:kern w:val="0"/>
      <w:position w:val="-6"/>
      <w:sz w:val="32"/>
      <w:szCs w:val="20"/>
      <w:lang w:val="en-US" w:eastAsia="zh-CN" w:bidi="ar-SA"/>
    </w:rPr>
  </w:style>
  <w:style w:type="paragraph" w:customStyle="1" w:styleId="196">
    <w:name w:val="Char2"/>
    <w:basedOn w:val="1"/>
    <w:uiPriority w:val="0"/>
    <w:pPr>
      <w:autoSpaceDE/>
      <w:autoSpaceDN/>
      <w:adjustRightInd w:val="0"/>
      <w:spacing w:line="360" w:lineRule="auto"/>
      <w:jc w:val="both"/>
    </w:pPr>
    <w:rPr>
      <w:rFonts w:ascii="Calibri" w:hAnsi="Calibri" w:cs="Times New Roman"/>
      <w:sz w:val="24"/>
      <w:szCs w:val="20"/>
      <w:lang w:eastAsia="zh-CN"/>
    </w:rPr>
  </w:style>
  <w:style w:type="paragraph" w:customStyle="1" w:styleId="197">
    <w:name w:val="Char Char Char Char Char Char Char Char Char1"/>
    <w:basedOn w:val="1"/>
    <w:uiPriority w:val="0"/>
    <w:pPr>
      <w:autoSpaceDE/>
      <w:autoSpaceDN/>
      <w:jc w:val="both"/>
    </w:pPr>
    <w:rPr>
      <w:rFonts w:ascii="Calibri" w:hAnsi="Calibri" w:cs="Times New Roman"/>
      <w:kern w:val="2"/>
      <w:sz w:val="21"/>
      <w:szCs w:val="24"/>
      <w:lang w:eastAsia="zh-CN"/>
    </w:rPr>
  </w:style>
  <w:style w:type="paragraph" w:customStyle="1" w:styleId="198">
    <w:name w:val="Char Char Char1"/>
    <w:basedOn w:val="1"/>
    <w:uiPriority w:val="0"/>
    <w:pPr>
      <w:autoSpaceDE/>
      <w:autoSpaceDN/>
      <w:jc w:val="both"/>
    </w:pPr>
    <w:rPr>
      <w:rFonts w:ascii="Calibri" w:hAnsi="Calibri" w:cs="Times New Roman"/>
      <w:kern w:val="2"/>
      <w:sz w:val="21"/>
      <w:szCs w:val="24"/>
      <w:lang w:eastAsia="zh-CN"/>
    </w:rPr>
  </w:style>
  <w:style w:type="paragraph" w:customStyle="1" w:styleId="199">
    <w:name w:val="Char Char Char Char Char Char Char Char Char Char Char1 Char Char Char1"/>
    <w:basedOn w:val="1"/>
    <w:uiPriority w:val="0"/>
    <w:pPr>
      <w:autoSpaceDE/>
      <w:autoSpaceDN/>
      <w:jc w:val="both"/>
    </w:pPr>
    <w:rPr>
      <w:rFonts w:ascii="Calibri" w:hAnsi="Calibri" w:cs="Times New Roman"/>
      <w:kern w:val="2"/>
      <w:sz w:val="21"/>
      <w:szCs w:val="24"/>
      <w:lang w:eastAsia="zh-CN"/>
    </w:rPr>
  </w:style>
  <w:style w:type="paragraph" w:customStyle="1" w:styleId="200">
    <w:name w:val="Char11"/>
    <w:basedOn w:val="1"/>
    <w:uiPriority w:val="0"/>
    <w:pPr>
      <w:autoSpaceDE/>
      <w:autoSpaceDN/>
      <w:jc w:val="both"/>
    </w:pPr>
    <w:rPr>
      <w:rFonts w:ascii="Calibri" w:hAnsi="Calibri" w:cs="Times New Roman"/>
      <w:kern w:val="2"/>
      <w:sz w:val="21"/>
      <w:szCs w:val="24"/>
      <w:lang w:eastAsia="zh-CN"/>
    </w:rPr>
  </w:style>
  <w:style w:type="paragraph" w:customStyle="1" w:styleId="201">
    <w:name w:val="Char Char Char Char1"/>
    <w:basedOn w:val="1"/>
    <w:uiPriority w:val="0"/>
    <w:pPr>
      <w:autoSpaceDE/>
      <w:autoSpaceDN/>
      <w:jc w:val="both"/>
    </w:pPr>
    <w:rPr>
      <w:rFonts w:ascii="Calibri" w:hAnsi="Calibri" w:cs="Times New Roman"/>
      <w:kern w:val="2"/>
      <w:sz w:val="21"/>
      <w:szCs w:val="24"/>
      <w:lang w:eastAsia="zh-CN"/>
    </w:rPr>
  </w:style>
  <w:style w:type="paragraph" w:customStyle="1" w:styleId="202">
    <w:name w:val="Char Char Char Char Char Char Char Char Char Char Char11"/>
    <w:basedOn w:val="1"/>
    <w:uiPriority w:val="0"/>
    <w:pPr>
      <w:autoSpaceDE/>
      <w:autoSpaceDN/>
      <w:jc w:val="both"/>
    </w:pPr>
    <w:rPr>
      <w:rFonts w:ascii="Calibri" w:hAnsi="Calibri" w:cs="Times New Roman"/>
      <w:kern w:val="2"/>
      <w:sz w:val="21"/>
      <w:szCs w:val="24"/>
      <w:lang w:eastAsia="zh-CN"/>
    </w:rPr>
  </w:style>
  <w:style w:type="paragraph" w:customStyle="1" w:styleId="203">
    <w:name w:val="Char2 Char Char Char1"/>
    <w:basedOn w:val="1"/>
    <w:uiPriority w:val="0"/>
    <w:pPr>
      <w:autoSpaceDE/>
      <w:autoSpaceDN/>
      <w:jc w:val="both"/>
    </w:pPr>
    <w:rPr>
      <w:rFonts w:ascii="Calibri" w:hAnsi="Calibri" w:cs="Times New Roman"/>
      <w:kern w:val="2"/>
      <w:sz w:val="21"/>
      <w:szCs w:val="24"/>
      <w:lang w:eastAsia="zh-CN"/>
    </w:rPr>
  </w:style>
  <w:style w:type="paragraph" w:customStyle="1" w:styleId="204">
    <w:name w:val="正文文本 21"/>
    <w:basedOn w:val="1"/>
    <w:uiPriority w:val="0"/>
    <w:pPr>
      <w:autoSpaceDE/>
      <w:autoSpaceDN/>
      <w:adjustRightInd w:val="0"/>
      <w:spacing w:line="360" w:lineRule="auto"/>
      <w:ind w:left="180"/>
      <w:jc w:val="both"/>
      <w:textAlignment w:val="baseline"/>
    </w:pPr>
    <w:rPr>
      <w:rFonts w:ascii="楷体" w:hAnsi="Times New Roman" w:eastAsia="楷体" w:cs="Times New Roman"/>
      <w:kern w:val="2"/>
      <w:sz w:val="24"/>
      <w:szCs w:val="20"/>
      <w:lang w:eastAsia="zh-CN"/>
    </w:rPr>
  </w:style>
  <w:style w:type="paragraph" w:customStyle="1" w:styleId="205">
    <w:name w:val="列出段落1"/>
    <w:basedOn w:val="1"/>
    <w:qFormat/>
    <w:uiPriority w:val="34"/>
    <w:pPr>
      <w:autoSpaceDE/>
      <w:autoSpaceDN/>
      <w:ind w:firstLine="420" w:firstLineChars="200"/>
      <w:jc w:val="both"/>
    </w:pPr>
    <w:rPr>
      <w:rFonts w:ascii="Calibri" w:hAnsi="Calibri" w:cs="Times New Roman"/>
      <w:kern w:val="2"/>
      <w:sz w:val="21"/>
      <w:lang w:eastAsia="zh-CN"/>
    </w:rPr>
  </w:style>
  <w:style w:type="character" w:customStyle="1" w:styleId="206">
    <w:name w:val="hover11"/>
    <w:basedOn w:val="48"/>
    <w:uiPriority w:val="0"/>
  </w:style>
  <w:style w:type="character" w:customStyle="1" w:styleId="207">
    <w:name w:val="xdrichtextbox3"/>
    <w:basedOn w:val="48"/>
    <w:uiPriority w:val="0"/>
    <w:rPr>
      <w:color w:val="auto"/>
      <w:u w:val="none"/>
      <w:bdr w:val="single" w:color="DCDCDC" w:sz="8" w:space="0"/>
      <w:shd w:val="clear" w:color="auto" w:fill="FFFFFF"/>
    </w:rPr>
  </w:style>
  <w:style w:type="paragraph" w:customStyle="1" w:styleId="208">
    <w:name w:val="正文文本缩进1"/>
    <w:basedOn w:val="1"/>
    <w:qFormat/>
    <w:uiPriority w:val="99"/>
    <w:pPr>
      <w:autoSpaceDE/>
      <w:autoSpaceDN/>
      <w:adjustRightInd w:val="0"/>
      <w:spacing w:line="360" w:lineRule="atLeast"/>
      <w:ind w:firstLine="630"/>
      <w:jc w:val="both"/>
      <w:textAlignment w:val="baseline"/>
    </w:pPr>
    <w:rPr>
      <w:rFonts w:ascii="Times New Roman" w:hAnsi="Times New Roman" w:eastAsia="仿宋_GB2312" w:cs="Times New Roman"/>
      <w:sz w:val="24"/>
      <w:szCs w:val="24"/>
      <w:lang w:eastAsia="zh-CN"/>
    </w:rPr>
  </w:style>
  <w:style w:type="character" w:customStyle="1" w:styleId="209">
    <w:name w:val="cy"/>
    <w:basedOn w:val="48"/>
    <w:qFormat/>
    <w:uiPriority w:val="0"/>
  </w:style>
  <w:style w:type="character" w:customStyle="1" w:styleId="210">
    <w:name w:val="xdrichtextbox"/>
    <w:basedOn w:val="48"/>
    <w:qFormat/>
    <w:uiPriority w:val="0"/>
    <w:rPr>
      <w:color w:val="auto"/>
      <w:sz w:val="18"/>
      <w:szCs w:val="18"/>
      <w:u w:val="none"/>
      <w:bdr w:val="single" w:color="DCDCDC" w:sz="8" w:space="0"/>
      <w:shd w:val="clear" w:color="auto" w:fill="auto"/>
    </w:rPr>
  </w:style>
  <w:style w:type="character" w:customStyle="1" w:styleId="211">
    <w:name w:val="drapbtn"/>
    <w:basedOn w:val="48"/>
    <w:qFormat/>
    <w:uiPriority w:val="0"/>
  </w:style>
  <w:style w:type="character" w:customStyle="1" w:styleId="212">
    <w:name w:val="w32"/>
    <w:basedOn w:val="48"/>
    <w:qFormat/>
    <w:uiPriority w:val="0"/>
  </w:style>
  <w:style w:type="character" w:customStyle="1" w:styleId="213">
    <w:name w:val="design_class"/>
    <w:basedOn w:val="48"/>
    <w:qFormat/>
    <w:uiPriority w:val="0"/>
  </w:style>
  <w:style w:type="character" w:customStyle="1" w:styleId="214">
    <w:name w:val="cdropright"/>
    <w:basedOn w:val="48"/>
    <w:qFormat/>
    <w:uiPriority w:val="0"/>
  </w:style>
  <w:style w:type="character" w:customStyle="1" w:styleId="215">
    <w:name w:val="browse_class&gt;input"/>
    <w:basedOn w:val="48"/>
    <w:qFormat/>
    <w:uiPriority w:val="0"/>
    <w:rPr>
      <w:shd w:val="clear" w:color="auto" w:fill="F8F8F8"/>
    </w:rPr>
  </w:style>
  <w:style w:type="character" w:customStyle="1" w:styleId="216">
    <w:name w:val="biggerthanmax"/>
    <w:basedOn w:val="48"/>
    <w:qFormat/>
    <w:uiPriority w:val="0"/>
    <w:rPr>
      <w:shd w:val="clear" w:color="auto" w:fill="FFFF00"/>
    </w:rPr>
  </w:style>
  <w:style w:type="character" w:customStyle="1" w:styleId="217">
    <w:name w:val="browse_class&gt;span"/>
    <w:basedOn w:val="48"/>
    <w:qFormat/>
    <w:uiPriority w:val="0"/>
    <w:rPr>
      <w:shd w:val="clear" w:color="auto" w:fill="F8F8F8"/>
    </w:rPr>
  </w:style>
  <w:style w:type="character" w:customStyle="1" w:styleId="218">
    <w:name w:val="hilite6"/>
    <w:basedOn w:val="48"/>
    <w:qFormat/>
    <w:uiPriority w:val="0"/>
    <w:rPr>
      <w:color w:val="FFFFFF"/>
      <w:shd w:val="clear" w:color="auto" w:fill="666677"/>
    </w:rPr>
  </w:style>
  <w:style w:type="character" w:customStyle="1" w:styleId="219">
    <w:name w:val="cdropleft"/>
    <w:basedOn w:val="48"/>
    <w:qFormat/>
    <w:uiPriority w:val="0"/>
  </w:style>
  <w:style w:type="character" w:customStyle="1" w:styleId="220">
    <w:name w:val="active6"/>
    <w:basedOn w:val="48"/>
    <w:qFormat/>
    <w:uiPriority w:val="0"/>
    <w:rPr>
      <w:color w:val="00FF00"/>
      <w:shd w:val="clear" w:color="auto" w:fill="111111"/>
    </w:rPr>
  </w:style>
  <w:style w:type="character" w:customStyle="1" w:styleId="221">
    <w:name w:val="button"/>
    <w:basedOn w:val="48"/>
    <w:qFormat/>
    <w:uiPriority w:val="0"/>
  </w:style>
  <w:style w:type="character" w:customStyle="1" w:styleId="222">
    <w:name w:val="tmpztreemove_arrow"/>
    <w:basedOn w:val="48"/>
    <w:qFormat/>
    <w:uiPriority w:val="0"/>
  </w:style>
  <w:style w:type="character" w:customStyle="1" w:styleId="223">
    <w:name w:val="browse_class&gt;label"/>
    <w:basedOn w:val="48"/>
    <w:qFormat/>
    <w:uiPriority w:val="0"/>
    <w:rPr>
      <w:shd w:val="clear" w:color="auto" w:fill="F8F8F8"/>
    </w:rPr>
  </w:style>
  <w:style w:type="character" w:customStyle="1" w:styleId="224">
    <w:name w:val="pagechatarealistclose_box"/>
    <w:basedOn w:val="48"/>
    <w:qFormat/>
    <w:uiPriority w:val="0"/>
  </w:style>
  <w:style w:type="character" w:customStyle="1" w:styleId="225">
    <w:name w:val="pagechatarealistclose_box1"/>
    <w:basedOn w:val="48"/>
    <w:qFormat/>
    <w:uiPriority w:val="0"/>
  </w:style>
  <w:style w:type="character" w:customStyle="1" w:styleId="226">
    <w:name w:val="ico1652"/>
    <w:basedOn w:val="48"/>
    <w:qFormat/>
    <w:uiPriority w:val="0"/>
  </w:style>
  <w:style w:type="character" w:customStyle="1" w:styleId="227">
    <w:name w:val="ico1653"/>
    <w:basedOn w:val="48"/>
    <w:qFormat/>
    <w:uiPriority w:val="0"/>
  </w:style>
  <w:style w:type="character" w:customStyle="1" w:styleId="228">
    <w:name w:val="token-input-delete-token"/>
    <w:basedOn w:val="48"/>
    <w:qFormat/>
    <w:uiPriority w:val="0"/>
    <w:rPr>
      <w:color w:val="FFFFFF"/>
    </w:rPr>
  </w:style>
  <w:style w:type="character" w:customStyle="1" w:styleId="229">
    <w:name w:val="edit_class"/>
    <w:basedOn w:val="48"/>
    <w:qFormat/>
    <w:uiPriority w:val="0"/>
  </w:style>
  <w:style w:type="character" w:customStyle="1" w:styleId="230">
    <w:name w:val="ico1654"/>
    <w:basedOn w:val="48"/>
    <w:qFormat/>
    <w:uiPriority w:val="0"/>
  </w:style>
  <w:style w:type="character" w:customStyle="1" w:styleId="231">
    <w:name w:val="button2"/>
    <w:basedOn w:val="48"/>
    <w:qFormat/>
    <w:uiPriority w:val="0"/>
  </w:style>
  <w:style w:type="character" w:customStyle="1" w:styleId="232">
    <w:name w:val="active10"/>
    <w:basedOn w:val="48"/>
    <w:qFormat/>
    <w:uiPriority w:val="0"/>
    <w:rPr>
      <w:color w:val="00FF00"/>
      <w:shd w:val="clear" w:color="auto" w:fill="111111"/>
    </w:rPr>
  </w:style>
  <w:style w:type="character" w:customStyle="1" w:styleId="233">
    <w:name w:val="active"/>
    <w:basedOn w:val="48"/>
    <w:qFormat/>
    <w:uiPriority w:val="0"/>
    <w:rPr>
      <w:color w:val="00FF00"/>
      <w:shd w:val="clear" w:color="auto" w:fill="111111"/>
    </w:rPr>
  </w:style>
  <w:style w:type="character" w:customStyle="1" w:styleId="234">
    <w:name w:val="ico1655"/>
    <w:basedOn w:val="48"/>
    <w:qFormat/>
    <w:uiPriority w:val="0"/>
  </w:style>
  <w:style w:type="character" w:customStyle="1" w:styleId="235">
    <w:name w:val="hilite"/>
    <w:basedOn w:val="48"/>
    <w:qFormat/>
    <w:uiPriority w:val="0"/>
    <w:rPr>
      <w:color w:val="FFFFFF"/>
      <w:shd w:val="clear" w:color="auto" w:fill="666677"/>
    </w:rPr>
  </w:style>
  <w:style w:type="character" w:customStyle="1" w:styleId="236">
    <w:name w:val="active12"/>
    <w:basedOn w:val="48"/>
    <w:qFormat/>
    <w:uiPriority w:val="0"/>
    <w:rPr>
      <w:color w:val="00FF00"/>
      <w:shd w:val="clear" w:color="auto" w:fill="111111"/>
    </w:rPr>
  </w:style>
  <w:style w:type="character" w:customStyle="1" w:styleId="237">
    <w:name w:val="hilite5"/>
    <w:basedOn w:val="48"/>
    <w:qFormat/>
    <w:uiPriority w:val="0"/>
    <w:rPr>
      <w:color w:val="FFFFFF"/>
      <w:shd w:val="clear" w:color="auto" w:fill="666677"/>
    </w:rPr>
  </w:style>
  <w:style w:type="character" w:customStyle="1" w:styleId="238">
    <w:name w:val="hilite4"/>
    <w:basedOn w:val="48"/>
    <w:qFormat/>
    <w:uiPriority w:val="0"/>
    <w:rPr>
      <w:color w:val="FFFFFF"/>
      <w:shd w:val="clear" w:color="auto" w:fill="666677"/>
    </w:rPr>
  </w:style>
  <w:style w:type="character" w:customStyle="1" w:styleId="239">
    <w:name w:val="ico16"/>
    <w:basedOn w:val="48"/>
    <w:qFormat/>
    <w:uiPriority w:val="0"/>
  </w:style>
  <w:style w:type="character" w:customStyle="1" w:styleId="240">
    <w:name w:val="ico161"/>
    <w:basedOn w:val="48"/>
    <w:qFormat/>
    <w:uiPriority w:val="0"/>
  </w:style>
  <w:style w:type="character" w:customStyle="1" w:styleId="241">
    <w:name w:val="active8"/>
    <w:basedOn w:val="48"/>
    <w:qFormat/>
    <w:uiPriority w:val="0"/>
    <w:rPr>
      <w:color w:val="00FF00"/>
      <w:shd w:val="clear" w:color="auto" w:fill="111111"/>
    </w:rPr>
  </w:style>
  <w:style w:type="character" w:customStyle="1" w:styleId="242">
    <w:name w:val="active1"/>
    <w:basedOn w:val="48"/>
    <w:qFormat/>
    <w:uiPriority w:val="0"/>
    <w:rPr>
      <w:color w:val="00FF00"/>
      <w:shd w:val="clear" w:color="auto" w:fill="111111"/>
    </w:rPr>
  </w:style>
  <w:style w:type="character" w:customStyle="1" w:styleId="243">
    <w:name w:val="active11"/>
    <w:basedOn w:val="48"/>
    <w:qFormat/>
    <w:uiPriority w:val="0"/>
    <w:rPr>
      <w:color w:val="00FF00"/>
      <w:shd w:val="clear" w:color="auto" w:fill="111111"/>
    </w:rPr>
  </w:style>
  <w:style w:type="character" w:customStyle="1" w:styleId="244">
    <w:name w:val="active9"/>
    <w:basedOn w:val="48"/>
    <w:qFormat/>
    <w:uiPriority w:val="0"/>
    <w:rPr>
      <w:color w:val="00FF00"/>
      <w:shd w:val="clear" w:color="auto" w:fill="111111"/>
    </w:rPr>
  </w:style>
  <w:style w:type="character" w:customStyle="1" w:styleId="245">
    <w:name w:val="active5"/>
    <w:basedOn w:val="48"/>
    <w:qFormat/>
    <w:uiPriority w:val="0"/>
    <w:rPr>
      <w:color w:val="00FF00"/>
      <w:shd w:val="clear" w:color="auto" w:fill="111111"/>
    </w:rPr>
  </w:style>
  <w:style w:type="paragraph" w:customStyle="1" w:styleId="246">
    <w:name w:val="正文一级"/>
    <w:basedOn w:val="1"/>
    <w:qFormat/>
    <w:uiPriority w:val="0"/>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247">
    <w:name w:val="5文章(治)"/>
    <w:basedOn w:val="1"/>
    <w:link w:val="248"/>
    <w:qFormat/>
    <w:uiPriority w:val="0"/>
    <w:pPr>
      <w:autoSpaceDE/>
      <w:autoSpaceDN/>
      <w:spacing w:line="360" w:lineRule="auto"/>
      <w:ind w:firstLine="560" w:firstLineChars="200"/>
      <w:jc w:val="both"/>
    </w:pPr>
    <w:rPr>
      <w:rFonts w:ascii="Times New Roman" w:hAnsi="Times New Roman" w:cs="Times New Roman"/>
      <w:kern w:val="2"/>
      <w:sz w:val="24"/>
      <w:szCs w:val="20"/>
    </w:rPr>
  </w:style>
  <w:style w:type="character" w:customStyle="1" w:styleId="248">
    <w:name w:val="5文章(治) Char"/>
    <w:link w:val="247"/>
    <w:qFormat/>
    <w:uiPriority w:val="0"/>
    <w:rPr>
      <w:rFonts w:ascii="Times New Roman" w:hAnsi="Times New Roman" w:eastAsia="宋体" w:cs="Times New Roman"/>
      <w:sz w:val="24"/>
      <w:szCs w:val="20"/>
      <w:lang w:eastAsia="en-US"/>
    </w:rPr>
  </w:style>
  <w:style w:type="paragraph" w:customStyle="1" w:styleId="249">
    <w:name w:val="Revision"/>
    <w:hidden/>
    <w:unhideWhenUsed/>
    <w:qFormat/>
    <w:uiPriority w:val="99"/>
    <w:pPr>
      <w:spacing w:line="240" w:lineRule="auto"/>
      <w:jc w:val="left"/>
    </w:pPr>
    <w:rPr>
      <w:rFonts w:ascii="宋体" w:hAnsi="宋体" w:eastAsia="宋体" w:cs="宋体"/>
      <w:kern w:val="0"/>
      <w:sz w:val="22"/>
      <w:szCs w:val="22"/>
      <w:lang w:val="en-US" w:eastAsia="en-US" w:bidi="ar-SA"/>
    </w:rPr>
  </w:style>
  <w:style w:type="paragraph" w:customStyle="1" w:styleId="250">
    <w:name w:val="7表格(治)"/>
    <w:qFormat/>
    <w:uiPriority w:val="0"/>
    <w:pPr>
      <w:spacing w:line="240" w:lineRule="auto"/>
      <w:jc w:val="center"/>
    </w:pPr>
    <w:rPr>
      <w:rFonts w:ascii="Times New Roman" w:hAnsi="Times New Roman" w:eastAsia="宋体" w:cs="Times New Roman"/>
      <w:kern w:val="0"/>
      <w:sz w:val="21"/>
      <w:szCs w:val="22"/>
      <w:lang w:val="en-US" w:eastAsia="zh-CN" w:bidi="ar-SA"/>
    </w:rPr>
  </w:style>
  <w:style w:type="character" w:customStyle="1" w:styleId="251">
    <w:name w:val="wz141"/>
    <w:qFormat/>
    <w:uiPriority w:val="0"/>
    <w:rPr>
      <w:rFonts w:hint="default" w:ascii="Arial" w:hAnsi="Arial" w:cs="Arial"/>
      <w:color w:val="000000"/>
      <w:sz w:val="21"/>
      <w:szCs w:val="21"/>
    </w:rPr>
  </w:style>
  <w:style w:type="character" w:customStyle="1" w:styleId="252">
    <w:name w:val="列出段落 Char"/>
    <w:link w:val="75"/>
    <w:qFormat/>
    <w:uiPriority w:val="0"/>
    <w:rPr>
      <w:rFonts w:ascii="宋体" w:hAnsi="宋体" w:eastAsia="宋体" w:cs="宋体"/>
      <w:kern w:val="0"/>
      <w:sz w:val="22"/>
      <w:lang w:eastAsia="en-US"/>
    </w:rPr>
  </w:style>
  <w:style w:type="paragraph" w:customStyle="1" w:styleId="253">
    <w:name w:val="第一條"/>
    <w:basedOn w:val="1"/>
    <w:qFormat/>
    <w:uiPriority w:val="0"/>
    <w:pPr>
      <w:tabs>
        <w:tab w:val="left" w:pos="960"/>
        <w:tab w:val="left" w:pos="4560"/>
        <w:tab w:val="left" w:pos="9480"/>
      </w:tabs>
      <w:autoSpaceDE/>
      <w:autoSpaceDN/>
      <w:adjustRightInd w:val="0"/>
      <w:spacing w:line="360" w:lineRule="atLeast"/>
      <w:textAlignment w:val="baseline"/>
    </w:pPr>
    <w:rPr>
      <w:rFonts w:ascii="Times New Roman" w:hAnsi="Times New Roman" w:eastAsia="DFKai-SB" w:cs="Times New Roman"/>
      <w:spacing w:val="2"/>
      <w:sz w:val="24"/>
      <w:szCs w:val="20"/>
      <w:lang w:eastAsia="zh-TW"/>
    </w:rPr>
  </w:style>
  <w:style w:type="paragraph" w:customStyle="1" w:styleId="254">
    <w:name w:val="Fixed text"/>
    <w:basedOn w:val="1"/>
    <w:qFormat/>
    <w:uiPriority w:val="0"/>
    <w:pPr>
      <w:widowControl/>
      <w:overflowPunct w:val="0"/>
      <w:adjustRightInd w:val="0"/>
      <w:textAlignment w:val="baseline"/>
    </w:pPr>
    <w:rPr>
      <w:rFonts w:ascii="BSO Univers Light" w:hAnsi="BSO Univers Light" w:eastAsia="PMingLiU" w:cs="Times New Roman"/>
      <w:sz w:val="21"/>
      <w:szCs w:val="20"/>
      <w:lang w:val="en-GB" w:eastAsia="zh-TW"/>
    </w:rPr>
  </w:style>
  <w:style w:type="character" w:customStyle="1" w:styleId="255">
    <w:name w:val="纯文本 Char1"/>
    <w:qFormat/>
    <w:uiPriority w:val="0"/>
    <w:rPr>
      <w:rFonts w:ascii="宋体" w:hAnsi="Courier New" w:cs="Courier New"/>
      <w:sz w:val="22"/>
      <w:szCs w:val="21"/>
      <w:lang w:eastAsia="en-US"/>
    </w:rPr>
  </w:style>
  <w:style w:type="character" w:customStyle="1" w:styleId="256">
    <w:name w:val="font31"/>
    <w:basedOn w:val="48"/>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6" Type="http://schemas.openxmlformats.org/officeDocument/2006/relationships/fontTable" Target="fontTable.xml"/><Relationship Id="rId45" Type="http://schemas.openxmlformats.org/officeDocument/2006/relationships/customXml" Target="../customXml/item2.xml"/><Relationship Id="rId44" Type="http://schemas.openxmlformats.org/officeDocument/2006/relationships/numbering" Target="numbering.xml"/><Relationship Id="rId43" Type="http://schemas.openxmlformats.org/officeDocument/2006/relationships/customXml" Target="../customXml/item1.xml"/><Relationship Id="rId42" Type="http://schemas.openxmlformats.org/officeDocument/2006/relationships/image" Target="media/image33.png"/><Relationship Id="rId41" Type="http://schemas.openxmlformats.org/officeDocument/2006/relationships/image" Target="media/image32.png"/><Relationship Id="rId40" Type="http://schemas.openxmlformats.org/officeDocument/2006/relationships/image" Target="media/image31.png"/><Relationship Id="rId4" Type="http://schemas.openxmlformats.org/officeDocument/2006/relationships/endnotes" Target="endnotes.xml"/><Relationship Id="rId39" Type="http://schemas.openxmlformats.org/officeDocument/2006/relationships/image" Target="media/image30.png"/><Relationship Id="rId38" Type="http://schemas.openxmlformats.org/officeDocument/2006/relationships/image" Target="media/image29.pn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footnotes" Target="footnotes.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png"/><Relationship Id="rId2" Type="http://schemas.openxmlformats.org/officeDocument/2006/relationships/settings" Target="settings.xml"/><Relationship Id="rId19" Type="http://schemas.openxmlformats.org/officeDocument/2006/relationships/image" Target="media/image10.png"/><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0"/>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7A682D7-D5D4-4E36-8AEF-A6FE52BEBD8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12771</Words>
  <Characters>13724</Characters>
  <Lines>117</Lines>
  <Paragraphs>33</Paragraphs>
  <TotalTime>30</TotalTime>
  <ScaleCrop>false</ScaleCrop>
  <LinksUpToDate>false</LinksUpToDate>
  <CharactersWithSpaces>14733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2024-12-20T01:32:00Z</dcterms:created>
  <dc:creator>陈玉冰</dc:creator>
  <cp:lastModifiedBy>企业用户_290079531</cp:lastModifiedBy>
  <dcterms:modified xsi:type="dcterms:W3CDTF">2025-01-09T01:05:27Z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eyJoZGlkIjoiZWQ5NmYxMTZjZGRhOGE2MTg0YTI3ZTU4MDg0ZGNhYTEiLCJ1c2VySWQiOiIxNTk5MTA0NDMzIn0=</vt:lpwstr>
  </property>
  <property fmtid="{D5CDD505-2E9C-101B-9397-08002B2CF9AE}" pid="3" name="KSOProductBuildVer">
    <vt:lpwstr>2052-12.1.0.19770</vt:lpwstr>
  </property>
  <property fmtid="{D5CDD505-2E9C-101B-9397-08002B2CF9AE}" pid="4" name="ICV">
    <vt:lpwstr>38FDA1AB6B6749AD8170B09CED4D9F8F_12</vt:lpwstr>
  </property>
</Properties>
</file>