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7303" w:rsidRDefault="00B317A4">
      <w:pPr>
        <w:pStyle w:val="a9"/>
        <w:spacing w:line="960" w:lineRule="exact"/>
        <w:jc w:val="center"/>
        <w:rPr>
          <w:rFonts w:ascii="微软雅黑" w:eastAsia="微软雅黑"/>
          <w:b/>
          <w:sz w:val="52"/>
          <w:szCs w:val="22"/>
          <w:lang w:eastAsia="zh-CN"/>
        </w:rPr>
      </w:pPr>
      <w:r>
        <w:rPr>
          <w:rFonts w:ascii="微软雅黑" w:eastAsia="微软雅黑" w:hint="eastAsia"/>
          <w:b/>
          <w:sz w:val="52"/>
          <w:szCs w:val="22"/>
          <w:lang w:eastAsia="zh-CN"/>
        </w:rPr>
        <w:t xml:space="preserve"> </w:t>
      </w:r>
      <w:r>
        <w:rPr>
          <w:rFonts w:ascii="微软雅黑" w:eastAsia="微软雅黑" w:hint="eastAsia"/>
          <w:b/>
          <w:sz w:val="52"/>
          <w:szCs w:val="22"/>
          <w:lang w:eastAsia="zh-CN"/>
        </w:rPr>
        <w:t>福建福海创石油化工有限公司</w:t>
      </w:r>
    </w:p>
    <w:p w:rsidR="00F47303" w:rsidRDefault="00F47303">
      <w:pPr>
        <w:ind w:left="169"/>
        <w:jc w:val="center"/>
        <w:rPr>
          <w:rFonts w:ascii="微软雅黑" w:eastAsia="微软雅黑"/>
          <w:b/>
          <w:sz w:val="36"/>
          <w:szCs w:val="36"/>
          <w:lang w:eastAsia="zh-CN"/>
        </w:rPr>
      </w:pPr>
    </w:p>
    <w:p w:rsidR="00F47303" w:rsidRDefault="00F47303">
      <w:pPr>
        <w:pStyle w:val="12"/>
      </w:pPr>
    </w:p>
    <w:p w:rsidR="00F47303" w:rsidRDefault="00F47303">
      <w:pPr>
        <w:spacing w:line="360" w:lineRule="auto"/>
        <w:rPr>
          <w:rFonts w:ascii="微软雅黑" w:eastAsia="微软雅黑" w:hAnsi="微软雅黑"/>
          <w:b/>
          <w:sz w:val="44"/>
          <w:szCs w:val="44"/>
          <w:lang w:eastAsia="zh-CN"/>
        </w:rPr>
      </w:pPr>
    </w:p>
    <w:p w:rsidR="00F47303" w:rsidRDefault="00B317A4">
      <w:pPr>
        <w:spacing w:line="360" w:lineRule="auto"/>
        <w:ind w:leftChars="700" w:left="3740" w:hangingChars="500" w:hanging="2200"/>
        <w:rPr>
          <w:rFonts w:ascii="微软雅黑" w:eastAsia="微软雅黑" w:hAnsi="微软雅黑"/>
          <w:b/>
          <w:sz w:val="44"/>
          <w:szCs w:val="44"/>
          <w:lang w:eastAsia="zh-CN"/>
        </w:rPr>
      </w:pPr>
      <w:r>
        <w:rPr>
          <w:rFonts w:ascii="微软雅黑" w:eastAsia="微软雅黑" w:hAnsi="微软雅黑" w:hint="eastAsia"/>
          <w:b/>
          <w:sz w:val="44"/>
          <w:szCs w:val="44"/>
          <w:lang w:eastAsia="zh-CN"/>
        </w:rPr>
        <w:t>LE</w:t>
      </w:r>
      <w:r>
        <w:rPr>
          <w:rFonts w:ascii="微软雅黑" w:eastAsia="微软雅黑" w:hAnsi="微软雅黑" w:hint="eastAsia"/>
          <w:b/>
          <w:sz w:val="44"/>
          <w:szCs w:val="44"/>
          <w:lang w:eastAsia="zh-CN"/>
        </w:rPr>
        <w:t>硬件</w:t>
      </w:r>
      <w:r>
        <w:rPr>
          <w:rFonts w:ascii="微软雅黑" w:eastAsia="微软雅黑" w:hAnsi="微软雅黑" w:hint="eastAsia"/>
          <w:b/>
          <w:sz w:val="44"/>
          <w:szCs w:val="44"/>
          <w:lang w:eastAsia="zh-CN"/>
        </w:rPr>
        <w:t>备品备件框架协议</w:t>
      </w:r>
      <w:r>
        <w:rPr>
          <w:rFonts w:ascii="微软雅黑" w:eastAsia="微软雅黑" w:hAnsi="微软雅黑"/>
          <w:b/>
          <w:sz w:val="44"/>
          <w:szCs w:val="44"/>
          <w:lang w:eastAsia="zh-CN"/>
        </w:rPr>
        <w:t>项目</w:t>
      </w:r>
      <w:r>
        <w:rPr>
          <w:rFonts w:ascii="微软雅黑" w:eastAsia="微软雅黑" w:hAnsi="微软雅黑" w:hint="eastAsia"/>
          <w:b/>
          <w:sz w:val="44"/>
          <w:szCs w:val="44"/>
          <w:lang w:eastAsia="zh-CN"/>
        </w:rPr>
        <w:t xml:space="preserve">  </w:t>
      </w:r>
      <w:r>
        <w:rPr>
          <w:rFonts w:ascii="微软雅黑" w:eastAsia="微软雅黑" w:hAnsi="微软雅黑" w:hint="eastAsia"/>
          <w:b/>
          <w:sz w:val="44"/>
          <w:szCs w:val="44"/>
          <w:lang w:eastAsia="zh-CN"/>
        </w:rPr>
        <w:t>比选文件</w:t>
      </w:r>
    </w:p>
    <w:p w:rsidR="00F47303" w:rsidRDefault="00F47303">
      <w:pPr>
        <w:pStyle w:val="a9"/>
        <w:jc w:val="center"/>
        <w:rPr>
          <w:rFonts w:asciiTheme="minorEastAsia" w:eastAsiaTheme="minorEastAsia" w:hAnsiTheme="minorEastAsia"/>
          <w:b/>
          <w:u w:val="single"/>
          <w:lang w:eastAsia="zh-CN"/>
        </w:rPr>
      </w:pPr>
    </w:p>
    <w:p w:rsidR="00F47303" w:rsidRDefault="00F47303">
      <w:pPr>
        <w:pStyle w:val="a9"/>
        <w:jc w:val="center"/>
        <w:rPr>
          <w:rFonts w:asciiTheme="minorEastAsia" w:eastAsiaTheme="minorEastAsia" w:hAnsiTheme="minorEastAsia"/>
          <w:b/>
          <w:u w:val="single"/>
          <w:lang w:eastAsia="zh-CN"/>
        </w:rPr>
      </w:pPr>
    </w:p>
    <w:p w:rsidR="00F47303" w:rsidRDefault="00F47303">
      <w:pPr>
        <w:pStyle w:val="a9"/>
        <w:rPr>
          <w:rFonts w:asciiTheme="minorEastAsia" w:eastAsiaTheme="minorEastAsia" w:hAnsiTheme="minorEastAsia"/>
          <w:b/>
          <w:u w:val="single"/>
          <w:lang w:eastAsia="zh-CN"/>
        </w:rPr>
      </w:pPr>
    </w:p>
    <w:p w:rsidR="00F47303" w:rsidRDefault="00F47303">
      <w:pPr>
        <w:pStyle w:val="a9"/>
        <w:jc w:val="center"/>
        <w:rPr>
          <w:rFonts w:asciiTheme="minorEastAsia" w:eastAsiaTheme="minorEastAsia" w:hAnsiTheme="minorEastAsia"/>
          <w:b/>
          <w:u w:val="single"/>
          <w:lang w:eastAsia="zh-CN"/>
        </w:rPr>
      </w:pPr>
    </w:p>
    <w:p w:rsidR="00F47303" w:rsidRDefault="00F47303">
      <w:pPr>
        <w:pStyle w:val="a9"/>
        <w:jc w:val="center"/>
        <w:rPr>
          <w:rFonts w:asciiTheme="minorEastAsia" w:eastAsiaTheme="minorEastAsia" w:hAnsiTheme="minorEastAsia"/>
          <w:b/>
          <w:u w:val="single"/>
          <w:lang w:eastAsia="zh-CN"/>
        </w:rPr>
      </w:pPr>
    </w:p>
    <w:p w:rsidR="00F47303" w:rsidRDefault="00F47303">
      <w:pPr>
        <w:pStyle w:val="a9"/>
        <w:jc w:val="center"/>
        <w:rPr>
          <w:rFonts w:asciiTheme="minorEastAsia" w:eastAsiaTheme="minorEastAsia" w:hAnsiTheme="minorEastAsia"/>
          <w:b/>
          <w:u w:val="single"/>
          <w:lang w:eastAsia="zh-CN"/>
        </w:rPr>
      </w:pPr>
    </w:p>
    <w:p w:rsidR="00F47303" w:rsidRDefault="00F47303">
      <w:pPr>
        <w:pStyle w:val="a9"/>
        <w:jc w:val="center"/>
        <w:rPr>
          <w:rFonts w:asciiTheme="minorEastAsia" w:eastAsiaTheme="minorEastAsia" w:hAnsiTheme="minorEastAsia"/>
          <w:b/>
          <w:u w:val="single"/>
          <w:lang w:eastAsia="zh-CN"/>
        </w:rPr>
      </w:pPr>
    </w:p>
    <w:p w:rsidR="00F47303" w:rsidRDefault="00F47303">
      <w:pPr>
        <w:pStyle w:val="a9"/>
        <w:jc w:val="center"/>
        <w:rPr>
          <w:rFonts w:asciiTheme="minorEastAsia" w:eastAsiaTheme="minorEastAsia" w:hAnsiTheme="minorEastAsia"/>
          <w:b/>
          <w:u w:val="single"/>
          <w:lang w:eastAsia="zh-CN"/>
        </w:rPr>
      </w:pPr>
    </w:p>
    <w:p w:rsidR="00F47303" w:rsidRDefault="00F47303">
      <w:pPr>
        <w:pStyle w:val="a9"/>
        <w:jc w:val="center"/>
        <w:rPr>
          <w:rFonts w:asciiTheme="minorEastAsia" w:eastAsiaTheme="minorEastAsia" w:hAnsiTheme="minorEastAsia"/>
          <w:b/>
          <w:u w:val="single"/>
          <w:lang w:eastAsia="zh-CN"/>
        </w:rPr>
      </w:pPr>
    </w:p>
    <w:p w:rsidR="00F47303" w:rsidRDefault="00F47303">
      <w:pPr>
        <w:pStyle w:val="a9"/>
        <w:jc w:val="center"/>
        <w:rPr>
          <w:rFonts w:asciiTheme="minorEastAsia" w:eastAsiaTheme="minorEastAsia" w:hAnsiTheme="minorEastAsia"/>
          <w:b/>
          <w:u w:val="single"/>
          <w:lang w:eastAsia="zh-CN"/>
        </w:rPr>
      </w:pPr>
    </w:p>
    <w:p w:rsidR="00F47303" w:rsidRDefault="00B317A4">
      <w:pPr>
        <w:pStyle w:val="12"/>
        <w:ind w:firstLineChars="450" w:firstLine="1440"/>
        <w:rPr>
          <w:rFonts w:ascii="微软雅黑" w:eastAsia="微软雅黑" w:hAnsi="微软雅黑"/>
          <w:b/>
          <w:sz w:val="32"/>
          <w:szCs w:val="32"/>
        </w:rPr>
      </w:pPr>
      <w:r>
        <w:rPr>
          <w:rFonts w:ascii="微软雅黑" w:eastAsia="微软雅黑" w:hAnsi="微软雅黑" w:hint="eastAsia"/>
          <w:b/>
          <w:sz w:val="32"/>
          <w:szCs w:val="32"/>
        </w:rPr>
        <w:t>（</w:t>
      </w:r>
      <w:r>
        <w:rPr>
          <w:rFonts w:ascii="微软雅黑" w:eastAsia="微软雅黑" w:hAnsi="微软雅黑" w:hint="eastAsia"/>
          <w:b/>
          <w:sz w:val="30"/>
          <w:szCs w:val="30"/>
        </w:rPr>
        <w:t>项目编号：</w:t>
      </w:r>
      <w:r>
        <w:rPr>
          <w:rFonts w:ascii="微软雅黑" w:eastAsia="微软雅黑" w:hAnsi="微软雅黑"/>
          <w:b/>
          <w:color w:val="000000" w:themeColor="text1"/>
          <w:sz w:val="30"/>
          <w:szCs w:val="30"/>
          <w:shd w:val="clear" w:color="auto" w:fill="FFFFFF"/>
        </w:rPr>
        <w:t>FHC-PTCG202</w:t>
      </w:r>
      <w:r>
        <w:rPr>
          <w:rFonts w:ascii="微软雅黑" w:eastAsia="微软雅黑" w:hAnsi="微软雅黑" w:hint="eastAsia"/>
          <w:b/>
          <w:color w:val="000000" w:themeColor="text1"/>
          <w:sz w:val="30"/>
          <w:szCs w:val="30"/>
          <w:shd w:val="clear" w:color="auto" w:fill="FFFFFF"/>
        </w:rPr>
        <w:t>4</w:t>
      </w:r>
      <w:r>
        <w:rPr>
          <w:rFonts w:ascii="微软雅黑" w:eastAsia="微软雅黑" w:hAnsi="微软雅黑"/>
          <w:b/>
          <w:color w:val="000000" w:themeColor="text1"/>
          <w:sz w:val="30"/>
          <w:szCs w:val="30"/>
          <w:shd w:val="clear" w:color="auto" w:fill="FFFFFF"/>
        </w:rPr>
        <w:t>0</w:t>
      </w:r>
      <w:r>
        <w:rPr>
          <w:rFonts w:ascii="微软雅黑" w:eastAsia="微软雅黑" w:hAnsi="微软雅黑" w:hint="eastAsia"/>
          <w:b/>
          <w:color w:val="000000" w:themeColor="text1"/>
          <w:sz w:val="30"/>
          <w:szCs w:val="30"/>
          <w:shd w:val="clear" w:color="auto" w:fill="FFFFFF"/>
        </w:rPr>
        <w:t>7</w:t>
      </w:r>
      <w:r>
        <w:rPr>
          <w:rFonts w:ascii="微软雅黑" w:eastAsia="微软雅黑" w:hAnsi="微软雅黑"/>
          <w:b/>
          <w:color w:val="000000" w:themeColor="text1"/>
          <w:sz w:val="30"/>
          <w:szCs w:val="30"/>
          <w:shd w:val="clear" w:color="auto" w:fill="FFFFFF"/>
        </w:rPr>
        <w:t>0200</w:t>
      </w:r>
      <w:r>
        <w:rPr>
          <w:rFonts w:ascii="微软雅黑" w:eastAsia="微软雅黑" w:hAnsi="微软雅黑" w:hint="eastAsia"/>
          <w:b/>
          <w:color w:val="000000" w:themeColor="text1"/>
          <w:sz w:val="30"/>
          <w:szCs w:val="30"/>
          <w:shd w:val="clear" w:color="auto" w:fill="FFFFFF"/>
        </w:rPr>
        <w:t>4</w:t>
      </w:r>
      <w:r>
        <w:rPr>
          <w:rFonts w:ascii="微软雅黑" w:eastAsia="微软雅黑" w:hAnsi="微软雅黑" w:hint="eastAsia"/>
          <w:b/>
          <w:color w:val="000000" w:themeColor="text1"/>
          <w:sz w:val="30"/>
          <w:szCs w:val="30"/>
          <w:shd w:val="clear" w:color="auto" w:fill="FFFFFF"/>
        </w:rPr>
        <w:t>）</w:t>
      </w:r>
    </w:p>
    <w:p w:rsidR="00F47303" w:rsidRDefault="00F47303">
      <w:pPr>
        <w:pStyle w:val="a9"/>
        <w:rPr>
          <w:rFonts w:ascii="微软雅黑"/>
          <w:b/>
          <w:sz w:val="32"/>
          <w:szCs w:val="32"/>
          <w:lang w:eastAsia="zh-CN"/>
        </w:rPr>
      </w:pPr>
    </w:p>
    <w:p w:rsidR="00F47303" w:rsidRDefault="00F47303">
      <w:pPr>
        <w:pStyle w:val="a9"/>
        <w:rPr>
          <w:rFonts w:ascii="微软雅黑"/>
          <w:b/>
          <w:sz w:val="32"/>
          <w:szCs w:val="32"/>
          <w:lang w:eastAsia="zh-CN"/>
        </w:rPr>
      </w:pPr>
    </w:p>
    <w:p w:rsidR="00F47303" w:rsidRDefault="00F47303">
      <w:pPr>
        <w:pStyle w:val="a9"/>
        <w:rPr>
          <w:rFonts w:ascii="微软雅黑"/>
          <w:b/>
          <w:sz w:val="32"/>
          <w:szCs w:val="32"/>
          <w:lang w:eastAsia="zh-CN"/>
        </w:rPr>
      </w:pPr>
    </w:p>
    <w:p w:rsidR="00F47303" w:rsidRDefault="00F47303">
      <w:pPr>
        <w:pStyle w:val="a9"/>
        <w:rPr>
          <w:rFonts w:ascii="微软雅黑"/>
          <w:b/>
          <w:sz w:val="32"/>
          <w:szCs w:val="32"/>
          <w:lang w:eastAsia="zh-CN"/>
        </w:rPr>
      </w:pPr>
    </w:p>
    <w:p w:rsidR="00F47303" w:rsidRDefault="00B317A4">
      <w:pPr>
        <w:pStyle w:val="12"/>
        <w:jc w:val="center"/>
        <w:rPr>
          <w:rFonts w:ascii="微软雅黑" w:eastAsia="微软雅黑" w:hAnsi="微软雅黑"/>
          <w:b/>
          <w:sz w:val="28"/>
          <w:szCs w:val="28"/>
        </w:rPr>
      </w:pPr>
      <w:r>
        <w:rPr>
          <w:rFonts w:ascii="微软雅黑" w:eastAsia="微软雅黑" w:hAnsi="微软雅黑" w:hint="eastAsia"/>
          <w:b/>
          <w:sz w:val="28"/>
          <w:szCs w:val="28"/>
        </w:rPr>
        <w:t xml:space="preserve">     </w:t>
      </w:r>
      <w:r>
        <w:rPr>
          <w:rFonts w:ascii="微软雅黑" w:eastAsia="微软雅黑" w:hAnsi="微软雅黑" w:hint="eastAsia"/>
          <w:b/>
          <w:sz w:val="28"/>
          <w:szCs w:val="28"/>
        </w:rPr>
        <w:t>福建</w:t>
      </w:r>
      <w:r>
        <w:rPr>
          <w:rFonts w:ascii="微软雅黑" w:eastAsia="微软雅黑" w:hAnsi="微软雅黑"/>
          <w:b/>
          <w:sz w:val="28"/>
          <w:szCs w:val="28"/>
        </w:rPr>
        <w:t>福海创石油化工有限公司</w:t>
      </w:r>
      <w:r>
        <w:rPr>
          <w:rFonts w:ascii="微软雅黑" w:eastAsia="微软雅黑" w:hAnsi="微软雅黑" w:hint="eastAsia"/>
          <w:b/>
          <w:sz w:val="28"/>
          <w:szCs w:val="28"/>
        </w:rPr>
        <w:t>编制</w:t>
      </w:r>
    </w:p>
    <w:p w:rsidR="00F47303" w:rsidRDefault="00B317A4">
      <w:pPr>
        <w:spacing w:line="271" w:lineRule="auto"/>
        <w:ind w:right="1889"/>
        <w:rPr>
          <w:rFonts w:ascii="微软雅黑" w:eastAsia="微软雅黑"/>
          <w:b/>
          <w:sz w:val="32"/>
          <w:lang w:eastAsia="zh-CN"/>
        </w:rPr>
      </w:pPr>
      <w:r>
        <w:rPr>
          <w:rFonts w:ascii="微软雅黑" w:eastAsia="微软雅黑" w:hint="eastAsia"/>
          <w:b/>
          <w:w w:val="95"/>
          <w:sz w:val="32"/>
          <w:lang w:eastAsia="zh-CN"/>
        </w:rPr>
        <w:t xml:space="preserve">                      </w:t>
      </w:r>
      <w:r>
        <w:rPr>
          <w:rFonts w:ascii="微软雅黑" w:eastAsia="微软雅黑" w:hint="eastAsia"/>
          <w:b/>
          <w:w w:val="95"/>
          <w:sz w:val="32"/>
          <w:lang w:eastAsia="zh-CN"/>
        </w:rPr>
        <w:t>二〇二三年七月</w:t>
      </w:r>
    </w:p>
    <w:p w:rsidR="00F47303" w:rsidRDefault="00F47303">
      <w:pPr>
        <w:spacing w:line="271" w:lineRule="auto"/>
        <w:jc w:val="center"/>
        <w:rPr>
          <w:rFonts w:ascii="微软雅黑" w:eastAsia="微软雅黑"/>
          <w:sz w:val="32"/>
          <w:lang w:eastAsia="zh-CN"/>
        </w:rPr>
        <w:sectPr w:rsidR="00F47303">
          <w:pgSz w:w="11910" w:h="16840"/>
          <w:pgMar w:top="1600" w:right="2129" w:bottom="280" w:left="1680" w:header="720" w:footer="720" w:gutter="0"/>
          <w:cols w:space="720"/>
        </w:sectPr>
      </w:pPr>
    </w:p>
    <w:p w:rsidR="00F47303" w:rsidRDefault="00B317A4">
      <w:pPr>
        <w:tabs>
          <w:tab w:val="left" w:pos="959"/>
        </w:tabs>
        <w:spacing w:line="395" w:lineRule="exact"/>
        <w:ind w:right="170"/>
        <w:jc w:val="center"/>
        <w:rPr>
          <w:rFonts w:ascii="黑体" w:eastAsia="黑体"/>
          <w:sz w:val="32"/>
          <w:lang w:eastAsia="zh-CN"/>
        </w:rPr>
      </w:pPr>
      <w:r>
        <w:rPr>
          <w:rFonts w:ascii="黑体" w:eastAsia="黑体" w:hint="eastAsia"/>
          <w:sz w:val="32"/>
          <w:lang w:eastAsia="zh-CN"/>
        </w:rPr>
        <w:lastRenderedPageBreak/>
        <w:t>目</w:t>
      </w:r>
      <w:r>
        <w:rPr>
          <w:rFonts w:ascii="黑体" w:eastAsia="黑体" w:hint="eastAsia"/>
          <w:sz w:val="32"/>
          <w:lang w:eastAsia="zh-CN"/>
        </w:rPr>
        <w:tab/>
      </w:r>
      <w:r>
        <w:rPr>
          <w:rFonts w:ascii="黑体" w:eastAsia="黑体" w:hint="eastAsia"/>
          <w:sz w:val="32"/>
          <w:lang w:eastAsia="zh-CN"/>
        </w:rPr>
        <w:t>录</w:t>
      </w:r>
    </w:p>
    <w:p w:rsidR="00F47303" w:rsidRDefault="00F47303">
      <w:pPr>
        <w:pStyle w:val="a9"/>
        <w:rPr>
          <w:rFonts w:ascii="黑体"/>
          <w:sz w:val="20"/>
          <w:lang w:eastAsia="zh-CN"/>
        </w:rPr>
      </w:pPr>
    </w:p>
    <w:p w:rsidR="00F47303" w:rsidRDefault="00F47303">
      <w:pPr>
        <w:pStyle w:val="a9"/>
        <w:rPr>
          <w:rFonts w:ascii="黑体"/>
          <w:sz w:val="20"/>
          <w:lang w:eastAsia="zh-CN"/>
        </w:rPr>
      </w:pPr>
    </w:p>
    <w:p w:rsidR="00F47303" w:rsidRDefault="00F47303">
      <w:pPr>
        <w:pStyle w:val="a9"/>
        <w:spacing w:before="9" w:line="580" w:lineRule="exact"/>
        <w:rPr>
          <w:rFonts w:ascii="黑体"/>
          <w:lang w:eastAsia="zh-CN"/>
        </w:rPr>
      </w:pPr>
    </w:p>
    <w:p w:rsidR="00F47303" w:rsidRDefault="00B317A4">
      <w:pPr>
        <w:tabs>
          <w:tab w:val="left" w:pos="709"/>
        </w:tabs>
        <w:spacing w:line="580" w:lineRule="exact"/>
        <w:rPr>
          <w:sz w:val="24"/>
          <w:szCs w:val="24"/>
          <w:lang w:eastAsia="zh-CN"/>
        </w:rPr>
      </w:pPr>
      <w:r>
        <w:rPr>
          <w:rFonts w:hint="eastAsia"/>
          <w:sz w:val="24"/>
          <w:szCs w:val="24"/>
          <w:lang w:eastAsia="zh-CN"/>
        </w:rPr>
        <w:t xml:space="preserve">    </w:t>
      </w:r>
      <w:r>
        <w:rPr>
          <w:sz w:val="24"/>
          <w:szCs w:val="24"/>
          <w:lang w:eastAsia="zh-CN"/>
        </w:rPr>
        <w:t>第一章</w:t>
      </w:r>
      <w:r>
        <w:rPr>
          <w:sz w:val="24"/>
          <w:szCs w:val="24"/>
          <w:lang w:eastAsia="zh-CN"/>
        </w:rPr>
        <w:tab/>
      </w:r>
      <w:r>
        <w:rPr>
          <w:sz w:val="24"/>
          <w:szCs w:val="24"/>
          <w:lang w:eastAsia="zh-CN"/>
        </w:rPr>
        <w:t>比选公告</w:t>
      </w:r>
      <w:r>
        <w:rPr>
          <w:sz w:val="24"/>
          <w:szCs w:val="24"/>
          <w:lang w:eastAsia="zh-CN"/>
        </w:rPr>
        <w:t xml:space="preserve"> </w:t>
      </w:r>
      <w:r>
        <w:rPr>
          <w:rFonts w:hint="eastAsia"/>
          <w:sz w:val="24"/>
          <w:szCs w:val="24"/>
          <w:lang w:eastAsia="zh-CN"/>
        </w:rPr>
        <w:t xml:space="preserve">    </w:t>
      </w:r>
    </w:p>
    <w:p w:rsidR="00F47303" w:rsidRDefault="00B317A4">
      <w:pPr>
        <w:tabs>
          <w:tab w:val="left" w:pos="709"/>
        </w:tabs>
        <w:spacing w:line="580" w:lineRule="exact"/>
        <w:ind w:firstLineChars="200" w:firstLine="480"/>
        <w:rPr>
          <w:sz w:val="24"/>
          <w:szCs w:val="24"/>
          <w:lang w:eastAsia="zh-CN"/>
        </w:rPr>
      </w:pPr>
      <w:r>
        <w:rPr>
          <w:sz w:val="24"/>
          <w:szCs w:val="24"/>
          <w:lang w:eastAsia="zh-CN"/>
        </w:rPr>
        <w:t>第二章</w:t>
      </w:r>
      <w:r>
        <w:rPr>
          <w:sz w:val="24"/>
          <w:szCs w:val="24"/>
          <w:lang w:eastAsia="zh-CN"/>
        </w:rPr>
        <w:tab/>
      </w:r>
      <w:r>
        <w:rPr>
          <w:sz w:val="24"/>
          <w:szCs w:val="24"/>
          <w:lang w:eastAsia="zh-CN"/>
        </w:rPr>
        <w:t>比选须知</w:t>
      </w:r>
    </w:p>
    <w:p w:rsidR="00F47303" w:rsidRDefault="00B317A4">
      <w:pPr>
        <w:tabs>
          <w:tab w:val="left" w:pos="709"/>
        </w:tabs>
        <w:spacing w:line="580" w:lineRule="exact"/>
        <w:ind w:firstLineChars="200" w:firstLine="480"/>
        <w:rPr>
          <w:sz w:val="24"/>
          <w:szCs w:val="24"/>
          <w:lang w:eastAsia="zh-CN"/>
        </w:rPr>
      </w:pPr>
      <w:r>
        <w:rPr>
          <w:sz w:val="24"/>
          <w:szCs w:val="24"/>
          <w:lang w:eastAsia="zh-CN"/>
        </w:rPr>
        <w:t>第三章</w:t>
      </w:r>
      <w:r>
        <w:rPr>
          <w:rFonts w:hint="eastAsia"/>
          <w:sz w:val="24"/>
          <w:szCs w:val="24"/>
          <w:lang w:eastAsia="zh-CN"/>
        </w:rPr>
        <w:t xml:space="preserve"> </w:t>
      </w:r>
      <w:r>
        <w:rPr>
          <w:sz w:val="24"/>
          <w:szCs w:val="24"/>
          <w:lang w:eastAsia="zh-CN"/>
        </w:rPr>
        <w:t>参选文件的编制</w:t>
      </w:r>
    </w:p>
    <w:p w:rsidR="00F47303" w:rsidRDefault="00B317A4">
      <w:pPr>
        <w:tabs>
          <w:tab w:val="left" w:pos="709"/>
        </w:tabs>
        <w:spacing w:line="580" w:lineRule="exact"/>
        <w:ind w:firstLineChars="200" w:firstLine="480"/>
        <w:rPr>
          <w:sz w:val="24"/>
          <w:szCs w:val="24"/>
          <w:lang w:eastAsia="zh-CN"/>
        </w:rPr>
      </w:pPr>
      <w:r>
        <w:rPr>
          <w:sz w:val="24"/>
          <w:szCs w:val="24"/>
          <w:lang w:eastAsia="zh-CN"/>
        </w:rPr>
        <w:t>第四章</w:t>
      </w:r>
      <w:r>
        <w:rPr>
          <w:sz w:val="24"/>
          <w:szCs w:val="24"/>
          <w:lang w:eastAsia="zh-CN"/>
        </w:rPr>
        <w:tab/>
      </w:r>
      <w:r>
        <w:rPr>
          <w:sz w:val="24"/>
          <w:szCs w:val="24"/>
          <w:lang w:eastAsia="zh-CN"/>
        </w:rPr>
        <w:t>评比规则</w:t>
      </w:r>
    </w:p>
    <w:p w:rsidR="00F47303" w:rsidRDefault="00B317A4">
      <w:pPr>
        <w:tabs>
          <w:tab w:val="left" w:pos="709"/>
        </w:tabs>
        <w:spacing w:line="580" w:lineRule="exact"/>
        <w:ind w:firstLineChars="200" w:firstLine="480"/>
        <w:rPr>
          <w:sz w:val="24"/>
          <w:szCs w:val="24"/>
          <w:lang w:eastAsia="zh-CN"/>
        </w:rPr>
      </w:pPr>
      <w:r>
        <w:rPr>
          <w:sz w:val="24"/>
          <w:szCs w:val="24"/>
          <w:lang w:eastAsia="zh-CN"/>
        </w:rPr>
        <w:t>第五章</w:t>
      </w:r>
      <w:r>
        <w:rPr>
          <w:sz w:val="24"/>
          <w:szCs w:val="24"/>
          <w:lang w:eastAsia="zh-CN"/>
        </w:rPr>
        <w:tab/>
      </w:r>
      <w:r>
        <w:rPr>
          <w:sz w:val="24"/>
          <w:szCs w:val="24"/>
          <w:lang w:eastAsia="zh-CN"/>
        </w:rPr>
        <w:t>合同授予</w:t>
      </w:r>
    </w:p>
    <w:p w:rsidR="00F47303" w:rsidRDefault="00B317A4">
      <w:pPr>
        <w:tabs>
          <w:tab w:val="left" w:pos="709"/>
        </w:tabs>
        <w:spacing w:line="580" w:lineRule="exact"/>
        <w:ind w:firstLineChars="200" w:firstLine="480"/>
        <w:rPr>
          <w:sz w:val="24"/>
          <w:szCs w:val="24"/>
          <w:lang w:eastAsia="zh-CN"/>
        </w:rPr>
      </w:pPr>
      <w:r>
        <w:rPr>
          <w:sz w:val="24"/>
          <w:szCs w:val="24"/>
          <w:lang w:eastAsia="zh-CN"/>
        </w:rPr>
        <w:t>第六章</w:t>
      </w:r>
      <w:r>
        <w:rPr>
          <w:sz w:val="24"/>
          <w:szCs w:val="24"/>
          <w:lang w:eastAsia="zh-CN"/>
        </w:rPr>
        <w:tab/>
      </w:r>
      <w:r>
        <w:rPr>
          <w:sz w:val="24"/>
          <w:szCs w:val="24"/>
          <w:lang w:eastAsia="zh-CN"/>
        </w:rPr>
        <w:t>中选后相关履约要求</w:t>
      </w:r>
    </w:p>
    <w:p w:rsidR="00F47303" w:rsidRDefault="00B317A4">
      <w:pPr>
        <w:tabs>
          <w:tab w:val="left" w:pos="709"/>
        </w:tabs>
        <w:spacing w:line="580" w:lineRule="exact"/>
        <w:ind w:firstLineChars="200" w:firstLine="480"/>
        <w:rPr>
          <w:sz w:val="24"/>
          <w:szCs w:val="24"/>
          <w:lang w:eastAsia="zh-CN"/>
        </w:rPr>
      </w:pPr>
      <w:r>
        <w:rPr>
          <w:sz w:val="24"/>
          <w:szCs w:val="24"/>
          <w:lang w:eastAsia="zh-CN"/>
        </w:rPr>
        <w:t>第七章</w:t>
      </w:r>
      <w:r>
        <w:rPr>
          <w:sz w:val="24"/>
          <w:szCs w:val="24"/>
          <w:lang w:eastAsia="zh-CN"/>
        </w:rPr>
        <w:tab/>
      </w:r>
      <w:r>
        <w:rPr>
          <w:sz w:val="24"/>
          <w:szCs w:val="24"/>
          <w:lang w:eastAsia="zh-CN"/>
        </w:rPr>
        <w:t>其它</w:t>
      </w:r>
    </w:p>
    <w:p w:rsidR="00F47303" w:rsidRDefault="00F47303">
      <w:pPr>
        <w:tabs>
          <w:tab w:val="left" w:pos="709"/>
        </w:tabs>
        <w:spacing w:line="360" w:lineRule="auto"/>
        <w:ind w:firstLineChars="200" w:firstLine="480"/>
        <w:rPr>
          <w:sz w:val="24"/>
          <w:szCs w:val="24"/>
          <w:lang w:eastAsia="zh-CN"/>
        </w:rPr>
      </w:pPr>
    </w:p>
    <w:p w:rsidR="00F47303" w:rsidRDefault="00F47303">
      <w:pPr>
        <w:tabs>
          <w:tab w:val="left" w:pos="709"/>
        </w:tabs>
        <w:spacing w:line="360" w:lineRule="auto"/>
        <w:ind w:firstLineChars="200" w:firstLine="480"/>
        <w:rPr>
          <w:sz w:val="24"/>
          <w:szCs w:val="24"/>
          <w:lang w:eastAsia="zh-CN"/>
        </w:rPr>
      </w:pPr>
    </w:p>
    <w:p w:rsidR="00F47303" w:rsidRDefault="00B317A4">
      <w:pPr>
        <w:tabs>
          <w:tab w:val="left" w:pos="709"/>
        </w:tabs>
        <w:spacing w:line="480" w:lineRule="auto"/>
        <w:ind w:firstLineChars="200" w:firstLine="480"/>
        <w:rPr>
          <w:sz w:val="24"/>
          <w:szCs w:val="24"/>
          <w:lang w:eastAsia="zh-CN"/>
        </w:rPr>
      </w:pPr>
      <w:r>
        <w:rPr>
          <w:sz w:val="24"/>
          <w:szCs w:val="24"/>
          <w:lang w:eastAsia="zh-CN"/>
        </w:rPr>
        <w:t>附件一</w:t>
      </w:r>
      <w:r>
        <w:rPr>
          <w:rFonts w:hint="eastAsia"/>
          <w:sz w:val="24"/>
          <w:szCs w:val="24"/>
          <w:lang w:eastAsia="zh-CN"/>
        </w:rPr>
        <w:t>：合同条款</w:t>
      </w:r>
    </w:p>
    <w:p w:rsidR="00F47303" w:rsidRDefault="00B317A4">
      <w:pPr>
        <w:tabs>
          <w:tab w:val="left" w:pos="709"/>
        </w:tabs>
        <w:spacing w:line="480" w:lineRule="auto"/>
        <w:ind w:firstLineChars="200" w:firstLine="480"/>
        <w:rPr>
          <w:sz w:val="24"/>
          <w:szCs w:val="24"/>
          <w:lang w:eastAsia="zh-CN"/>
        </w:rPr>
      </w:pPr>
      <w:r>
        <w:rPr>
          <w:sz w:val="24"/>
          <w:szCs w:val="24"/>
          <w:lang w:eastAsia="zh-CN"/>
        </w:rPr>
        <w:t>附件二：参选文件（范本）</w:t>
      </w:r>
    </w:p>
    <w:p w:rsidR="00F47303" w:rsidRDefault="00B317A4">
      <w:pPr>
        <w:tabs>
          <w:tab w:val="left" w:pos="709"/>
        </w:tabs>
        <w:spacing w:line="480" w:lineRule="auto"/>
        <w:ind w:firstLineChars="200" w:firstLine="480"/>
        <w:rPr>
          <w:rFonts w:asciiTheme="minorEastAsia" w:eastAsiaTheme="minorEastAsia" w:hAnsiTheme="minorEastAsia"/>
          <w:sz w:val="24"/>
          <w:szCs w:val="24"/>
          <w:lang w:eastAsia="zh-CN"/>
        </w:rPr>
      </w:pPr>
      <w:r>
        <w:rPr>
          <w:rFonts w:hint="eastAsia"/>
          <w:sz w:val="24"/>
          <w:szCs w:val="24"/>
          <w:lang w:eastAsia="zh-CN"/>
        </w:rPr>
        <w:t>附件三：商务报价函</w:t>
      </w:r>
    </w:p>
    <w:p w:rsidR="00F47303" w:rsidRDefault="00F47303">
      <w:pPr>
        <w:spacing w:line="480" w:lineRule="auto"/>
        <w:rPr>
          <w:rFonts w:asciiTheme="minorEastAsia" w:eastAsiaTheme="minorEastAsia" w:hAnsiTheme="minorEastAsia"/>
          <w:sz w:val="24"/>
          <w:szCs w:val="24"/>
          <w:lang w:eastAsia="zh-CN"/>
        </w:rPr>
      </w:pPr>
    </w:p>
    <w:p w:rsidR="00F47303" w:rsidRDefault="00B317A4">
      <w:pPr>
        <w:pStyle w:val="12"/>
        <w:spacing w:line="360" w:lineRule="auto"/>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shd w:val="clear" w:color="auto" w:fill="FFFFFF"/>
        </w:rPr>
        <w:t xml:space="preserve">       </w:t>
      </w:r>
    </w:p>
    <w:p w:rsidR="00F47303" w:rsidRDefault="00F47303">
      <w:pPr>
        <w:pStyle w:val="12"/>
        <w:rPr>
          <w:rFonts w:asciiTheme="minorEastAsia" w:eastAsiaTheme="minorEastAsia" w:hAnsiTheme="minorEastAsia"/>
          <w:color w:val="000000" w:themeColor="text1"/>
          <w:sz w:val="24"/>
          <w:szCs w:val="24"/>
        </w:rPr>
      </w:pPr>
    </w:p>
    <w:p w:rsidR="00F47303" w:rsidRDefault="00F47303">
      <w:pPr>
        <w:pStyle w:val="12"/>
      </w:pPr>
    </w:p>
    <w:p w:rsidR="00F47303" w:rsidRDefault="00F47303">
      <w:pPr>
        <w:pStyle w:val="12"/>
        <w:spacing w:line="620" w:lineRule="exact"/>
        <w:rPr>
          <w:sz w:val="24"/>
          <w:szCs w:val="24"/>
        </w:rPr>
      </w:pPr>
    </w:p>
    <w:p w:rsidR="00F47303" w:rsidRDefault="00F47303">
      <w:pPr>
        <w:pStyle w:val="12"/>
        <w:spacing w:line="480" w:lineRule="exact"/>
        <w:rPr>
          <w:sz w:val="24"/>
          <w:szCs w:val="24"/>
        </w:rPr>
      </w:pPr>
    </w:p>
    <w:p w:rsidR="00F47303" w:rsidRDefault="00B317A4">
      <w:pPr>
        <w:pStyle w:val="12"/>
        <w:spacing w:line="480" w:lineRule="exact"/>
        <w:sectPr w:rsidR="00F47303">
          <w:footerReference w:type="default" r:id="rId9"/>
          <w:pgSz w:w="11910" w:h="16840"/>
          <w:pgMar w:top="1480" w:right="1340" w:bottom="740" w:left="1680" w:header="0" w:footer="551" w:gutter="0"/>
          <w:pgNumType w:start="1"/>
          <w:cols w:space="720"/>
        </w:sectPr>
      </w:pPr>
      <w:r>
        <w:rPr>
          <w:rFonts w:hint="eastAsia"/>
        </w:rPr>
        <w:t xml:space="preserve">  </w:t>
      </w:r>
    </w:p>
    <w:p w:rsidR="00F47303" w:rsidRDefault="00B317A4">
      <w:pPr>
        <w:pStyle w:val="afc"/>
        <w:numPr>
          <w:ilvl w:val="0"/>
          <w:numId w:val="1"/>
        </w:numPr>
        <w:tabs>
          <w:tab w:val="left" w:pos="1272"/>
        </w:tabs>
        <w:spacing w:line="360" w:lineRule="auto"/>
        <w:rPr>
          <w:rFonts w:asciiTheme="minorEastAsia" w:eastAsiaTheme="minorEastAsia" w:hAnsiTheme="minorEastAsia"/>
          <w:b/>
          <w:w w:val="95"/>
          <w:sz w:val="28"/>
          <w:szCs w:val="28"/>
          <w:lang w:eastAsia="zh-CN"/>
        </w:rPr>
      </w:pPr>
      <w:r>
        <w:rPr>
          <w:rFonts w:asciiTheme="minorEastAsia" w:eastAsiaTheme="minorEastAsia" w:hAnsiTheme="minorEastAsia"/>
          <w:b/>
          <w:spacing w:val="-1"/>
          <w:w w:val="95"/>
          <w:sz w:val="28"/>
          <w:szCs w:val="28"/>
          <w:lang w:eastAsia="zh-CN"/>
        </w:rPr>
        <w:lastRenderedPageBreak/>
        <w:t>比选公</w:t>
      </w:r>
      <w:r>
        <w:rPr>
          <w:rFonts w:asciiTheme="minorEastAsia" w:eastAsiaTheme="minorEastAsia" w:hAnsiTheme="minorEastAsia"/>
          <w:b/>
          <w:w w:val="95"/>
          <w:sz w:val="28"/>
          <w:szCs w:val="28"/>
          <w:lang w:eastAsia="zh-CN"/>
        </w:rPr>
        <w:t>告</w:t>
      </w:r>
    </w:p>
    <w:p w:rsidR="00F47303" w:rsidRDefault="00B317A4">
      <w:pPr>
        <w:spacing w:line="500" w:lineRule="exact"/>
        <w:ind w:firstLineChars="200" w:firstLine="480"/>
        <w:rPr>
          <w:rFonts w:ascii="微软雅黑" w:eastAsia="微软雅黑" w:hAnsi="微软雅黑"/>
          <w:b/>
          <w:sz w:val="36"/>
          <w:szCs w:val="36"/>
          <w:u w:val="single"/>
          <w:lang w:eastAsia="zh-CN"/>
        </w:rPr>
      </w:pPr>
      <w:r>
        <w:rPr>
          <w:rFonts w:asciiTheme="minorEastAsia" w:eastAsiaTheme="minorEastAsia" w:hAnsiTheme="minorEastAsia" w:hint="eastAsia"/>
          <w:sz w:val="24"/>
          <w:szCs w:val="24"/>
          <w:lang w:eastAsia="zh-CN"/>
        </w:rPr>
        <w:t>福建福海创石油化工有限公司</w:t>
      </w:r>
      <w:r>
        <w:rPr>
          <w:rFonts w:asciiTheme="minorEastAsia" w:eastAsiaTheme="minorEastAsia" w:hAnsiTheme="minorEastAsia"/>
          <w:sz w:val="24"/>
          <w:szCs w:val="24"/>
          <w:lang w:eastAsia="zh-CN"/>
        </w:rPr>
        <w:t>拟对本公司</w:t>
      </w:r>
      <w:r>
        <w:rPr>
          <w:rFonts w:asciiTheme="minorEastAsia" w:eastAsiaTheme="minorEastAsia" w:hAnsiTheme="minorEastAsia" w:hint="eastAsia"/>
          <w:sz w:val="24"/>
          <w:szCs w:val="24"/>
          <w:lang w:eastAsia="zh-CN"/>
        </w:rPr>
        <w:t>“</w:t>
      </w:r>
      <w:r>
        <w:rPr>
          <w:rFonts w:asciiTheme="minorEastAsia" w:eastAsiaTheme="minorEastAsia" w:hAnsiTheme="minorEastAsia" w:hint="eastAsia"/>
          <w:sz w:val="24"/>
          <w:szCs w:val="24"/>
          <w:lang w:eastAsia="zh-CN"/>
        </w:rPr>
        <w:t>LE</w:t>
      </w:r>
      <w:r>
        <w:rPr>
          <w:rFonts w:asciiTheme="minorEastAsia" w:eastAsiaTheme="minorEastAsia" w:hAnsiTheme="minorEastAsia" w:hint="eastAsia"/>
          <w:sz w:val="24"/>
          <w:szCs w:val="24"/>
          <w:lang w:eastAsia="zh-CN"/>
        </w:rPr>
        <w:t>硬件</w:t>
      </w:r>
      <w:r>
        <w:rPr>
          <w:rFonts w:asciiTheme="minorEastAsia" w:eastAsiaTheme="minorEastAsia" w:hAnsiTheme="minorEastAsia" w:hint="eastAsia"/>
          <w:sz w:val="24"/>
          <w:szCs w:val="24"/>
          <w:lang w:eastAsia="zh-CN"/>
        </w:rPr>
        <w:t>备品备件框架协议</w:t>
      </w:r>
      <w:r>
        <w:rPr>
          <w:rFonts w:asciiTheme="minorEastAsia" w:eastAsiaTheme="minorEastAsia" w:hAnsiTheme="minorEastAsia" w:hint="eastAsia"/>
          <w:sz w:val="24"/>
          <w:szCs w:val="24"/>
          <w:lang w:eastAsia="zh-CN"/>
        </w:rPr>
        <w:t>项目</w:t>
      </w:r>
      <w:r>
        <w:rPr>
          <w:rFonts w:asciiTheme="minorEastAsia" w:eastAsiaTheme="minorEastAsia" w:hAnsiTheme="minorEastAsia" w:hint="eastAsia"/>
          <w:bCs/>
          <w:sz w:val="24"/>
          <w:szCs w:val="24"/>
          <w:lang w:eastAsia="zh-CN"/>
        </w:rPr>
        <w:t>，项</w:t>
      </w:r>
      <w:r>
        <w:rPr>
          <w:rFonts w:asciiTheme="minorEastAsia" w:eastAsiaTheme="minorEastAsia" w:hAnsiTheme="minorEastAsia" w:hint="eastAsia"/>
          <w:sz w:val="24"/>
          <w:szCs w:val="24"/>
          <w:lang w:eastAsia="zh-CN"/>
        </w:rPr>
        <w:t>目编号：</w:t>
      </w:r>
      <w:r>
        <w:rPr>
          <w:rFonts w:asciiTheme="minorEastAsia" w:eastAsiaTheme="minorEastAsia" w:hAnsiTheme="minorEastAsia" w:hint="eastAsia"/>
          <w:sz w:val="24"/>
          <w:szCs w:val="24"/>
          <w:lang w:eastAsia="zh-CN"/>
        </w:rPr>
        <w:t>FHC-PTCG202</w:t>
      </w:r>
      <w:r>
        <w:rPr>
          <w:rFonts w:asciiTheme="minorEastAsia" w:eastAsiaTheme="minorEastAsia" w:hAnsiTheme="minorEastAsia" w:hint="eastAsia"/>
          <w:sz w:val="24"/>
          <w:szCs w:val="24"/>
          <w:lang w:eastAsia="zh-CN"/>
        </w:rPr>
        <w:t>4</w:t>
      </w:r>
      <w:r>
        <w:rPr>
          <w:rFonts w:asciiTheme="minorEastAsia" w:eastAsiaTheme="minorEastAsia" w:hAnsiTheme="minorEastAsia" w:hint="eastAsia"/>
          <w:sz w:val="24"/>
          <w:szCs w:val="24"/>
          <w:lang w:eastAsia="zh-CN"/>
        </w:rPr>
        <w:t>0</w:t>
      </w:r>
      <w:r>
        <w:rPr>
          <w:rFonts w:asciiTheme="minorEastAsia" w:eastAsiaTheme="minorEastAsia" w:hAnsiTheme="minorEastAsia" w:hint="eastAsia"/>
          <w:sz w:val="24"/>
          <w:szCs w:val="24"/>
          <w:lang w:eastAsia="zh-CN"/>
        </w:rPr>
        <w:t>7</w:t>
      </w:r>
      <w:r>
        <w:rPr>
          <w:rFonts w:asciiTheme="minorEastAsia" w:eastAsiaTheme="minorEastAsia" w:hAnsiTheme="minorEastAsia" w:hint="eastAsia"/>
          <w:sz w:val="24"/>
          <w:szCs w:val="24"/>
          <w:lang w:eastAsia="zh-CN"/>
        </w:rPr>
        <w:t>0200</w:t>
      </w:r>
      <w:r>
        <w:rPr>
          <w:rFonts w:asciiTheme="minorEastAsia" w:eastAsiaTheme="minorEastAsia" w:hAnsiTheme="minorEastAsia" w:hint="eastAsia"/>
          <w:sz w:val="24"/>
          <w:szCs w:val="24"/>
          <w:lang w:eastAsia="zh-CN"/>
        </w:rPr>
        <w:t>4</w:t>
      </w:r>
      <w:r>
        <w:rPr>
          <w:rFonts w:asciiTheme="minorEastAsia" w:eastAsiaTheme="minorEastAsia" w:hAnsiTheme="minorEastAsia" w:hint="eastAsia"/>
          <w:sz w:val="24"/>
          <w:szCs w:val="24"/>
          <w:lang w:eastAsia="zh-CN"/>
        </w:rPr>
        <w:t>”</w:t>
      </w:r>
      <w:r>
        <w:rPr>
          <w:rFonts w:asciiTheme="minorEastAsia" w:eastAsiaTheme="minorEastAsia" w:hAnsiTheme="minorEastAsia" w:hint="eastAsia"/>
          <w:bCs/>
          <w:sz w:val="24"/>
          <w:szCs w:val="24"/>
          <w:lang w:eastAsia="zh-CN"/>
        </w:rPr>
        <w:t>进行国内公开比选，</w:t>
      </w:r>
      <w:r>
        <w:rPr>
          <w:rFonts w:asciiTheme="minorEastAsia" w:eastAsiaTheme="minorEastAsia" w:hAnsiTheme="minorEastAsia" w:hint="eastAsia"/>
          <w:bCs/>
          <w:spacing w:val="-2"/>
          <w:sz w:val="24"/>
          <w:szCs w:val="24"/>
          <w:lang w:eastAsia="zh-CN"/>
        </w:rPr>
        <w:t>欢迎国内符合条件的供应商积极参选。</w:t>
      </w:r>
    </w:p>
    <w:p w:rsidR="00F47303" w:rsidRDefault="00B317A4">
      <w:pPr>
        <w:pStyle w:val="12"/>
        <w:numPr>
          <w:ilvl w:val="0"/>
          <w:numId w:val="2"/>
        </w:numPr>
        <w:spacing w:line="5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项目概况</w:t>
      </w:r>
    </w:p>
    <w:p w:rsidR="00F47303" w:rsidRDefault="00B317A4">
      <w:pPr>
        <w:pStyle w:val="12"/>
        <w:numPr>
          <w:ilvl w:val="0"/>
          <w:numId w:val="3"/>
        </w:numPr>
        <w:spacing w:line="500" w:lineRule="exact"/>
        <w:rPr>
          <w:rFonts w:asciiTheme="minorEastAsia" w:eastAsiaTheme="minorEastAsia" w:hAnsiTheme="minorEastAsia"/>
          <w:bCs/>
          <w:sz w:val="24"/>
          <w:szCs w:val="24"/>
        </w:rPr>
      </w:pPr>
      <w:r>
        <w:rPr>
          <w:rFonts w:asciiTheme="minorEastAsia" w:eastAsiaTheme="minorEastAsia" w:hAnsiTheme="minorEastAsia" w:hint="eastAsia"/>
          <w:sz w:val="24"/>
          <w:szCs w:val="24"/>
        </w:rPr>
        <w:t>项目名称：</w:t>
      </w:r>
      <w:r>
        <w:rPr>
          <w:rFonts w:asciiTheme="minorEastAsia" w:eastAsiaTheme="minorEastAsia" w:hAnsiTheme="minorEastAsia" w:hint="eastAsia"/>
          <w:sz w:val="24"/>
          <w:szCs w:val="24"/>
        </w:rPr>
        <w:t>LE</w:t>
      </w:r>
      <w:r>
        <w:rPr>
          <w:rFonts w:asciiTheme="minorEastAsia" w:eastAsiaTheme="minorEastAsia" w:hAnsiTheme="minorEastAsia" w:hint="eastAsia"/>
          <w:sz w:val="24"/>
          <w:szCs w:val="24"/>
        </w:rPr>
        <w:t>硬件</w:t>
      </w:r>
      <w:r>
        <w:rPr>
          <w:rFonts w:asciiTheme="minorEastAsia" w:eastAsiaTheme="minorEastAsia" w:hAnsiTheme="minorEastAsia" w:hint="eastAsia"/>
          <w:sz w:val="24"/>
          <w:szCs w:val="24"/>
        </w:rPr>
        <w:t>备品备件框架协议</w:t>
      </w:r>
      <w:r>
        <w:rPr>
          <w:rFonts w:asciiTheme="minorEastAsia" w:eastAsiaTheme="minorEastAsia" w:hAnsiTheme="minorEastAsia" w:hint="eastAsia"/>
          <w:sz w:val="24"/>
          <w:szCs w:val="24"/>
        </w:rPr>
        <w:t>项目</w:t>
      </w:r>
      <w:r>
        <w:rPr>
          <w:rFonts w:asciiTheme="minorEastAsia" w:eastAsiaTheme="minorEastAsia" w:hAnsiTheme="minorEastAsia" w:hint="eastAsia"/>
          <w:sz w:val="24"/>
          <w:szCs w:val="24"/>
        </w:rPr>
        <w:t>。</w:t>
      </w:r>
    </w:p>
    <w:p w:rsidR="00F47303" w:rsidRDefault="00B317A4">
      <w:pPr>
        <w:pStyle w:val="afc"/>
        <w:numPr>
          <w:ilvl w:val="0"/>
          <w:numId w:val="3"/>
        </w:numPr>
        <w:rPr>
          <w:rFonts w:asciiTheme="minorEastAsia" w:eastAsiaTheme="minorEastAsia" w:hAnsiTheme="minorEastAsia" w:cs="Times New Roman"/>
          <w:bCs/>
          <w:sz w:val="24"/>
          <w:szCs w:val="24"/>
          <w:lang w:eastAsia="zh-CN"/>
        </w:rPr>
      </w:pPr>
      <w:r>
        <w:rPr>
          <w:rFonts w:asciiTheme="minorEastAsia" w:eastAsiaTheme="minorEastAsia" w:hAnsiTheme="minorEastAsia" w:cs="Times New Roman"/>
          <w:bCs/>
          <w:sz w:val="24"/>
          <w:szCs w:val="24"/>
          <w:lang w:eastAsia="zh-CN"/>
        </w:rPr>
        <w:t>比选控制价：人民币</w:t>
      </w:r>
      <w:r>
        <w:rPr>
          <w:rFonts w:hint="eastAsia"/>
          <w:lang w:eastAsia="zh-CN"/>
        </w:rPr>
        <w:t>99,700</w:t>
      </w:r>
      <w:r>
        <w:rPr>
          <w:rFonts w:asciiTheme="minorEastAsia" w:eastAsiaTheme="minorEastAsia" w:hAnsiTheme="minorEastAsia" w:cs="Times New Roman"/>
          <w:bCs/>
          <w:sz w:val="24"/>
          <w:szCs w:val="24"/>
          <w:lang w:eastAsia="zh-CN"/>
        </w:rPr>
        <w:t>元（含税价</w:t>
      </w:r>
      <w:r>
        <w:rPr>
          <w:rFonts w:asciiTheme="minorEastAsia" w:eastAsiaTheme="minorEastAsia" w:hAnsiTheme="minorEastAsia" w:cs="Times New Roman" w:hint="eastAsia"/>
          <w:bCs/>
          <w:sz w:val="24"/>
          <w:szCs w:val="24"/>
          <w:lang w:eastAsia="zh-CN"/>
        </w:rPr>
        <w:t>，</w:t>
      </w:r>
      <w:r>
        <w:rPr>
          <w:rFonts w:asciiTheme="minorEastAsia" w:eastAsiaTheme="minorEastAsia" w:hAnsiTheme="minorEastAsia" w:cs="Times New Roman"/>
          <w:bCs/>
          <w:sz w:val="24"/>
          <w:szCs w:val="24"/>
          <w:lang w:eastAsia="zh-CN"/>
        </w:rPr>
        <w:t>包含</w:t>
      </w:r>
      <w:r>
        <w:rPr>
          <w:rFonts w:asciiTheme="minorEastAsia" w:eastAsiaTheme="minorEastAsia" w:hAnsiTheme="minorEastAsia" w:cs="Times New Roman" w:hint="eastAsia"/>
          <w:bCs/>
          <w:sz w:val="24"/>
          <w:szCs w:val="24"/>
          <w:lang w:eastAsia="zh-CN"/>
        </w:rPr>
        <w:t>配件费和</w:t>
      </w:r>
      <w:r>
        <w:rPr>
          <w:rFonts w:asciiTheme="minorEastAsia" w:eastAsiaTheme="minorEastAsia" w:hAnsiTheme="minorEastAsia" w:cs="Times New Roman" w:hint="eastAsia"/>
          <w:bCs/>
          <w:sz w:val="24"/>
          <w:szCs w:val="24"/>
          <w:lang w:eastAsia="zh-CN"/>
        </w:rPr>
        <w:t>维修</w:t>
      </w:r>
      <w:r>
        <w:rPr>
          <w:rFonts w:asciiTheme="minorEastAsia" w:eastAsiaTheme="minorEastAsia" w:hAnsiTheme="minorEastAsia" w:cs="Times New Roman" w:hint="eastAsia"/>
          <w:bCs/>
          <w:sz w:val="24"/>
          <w:szCs w:val="24"/>
          <w:lang w:eastAsia="zh-CN"/>
        </w:rPr>
        <w:t>费</w:t>
      </w:r>
      <w:r>
        <w:rPr>
          <w:rFonts w:asciiTheme="minorEastAsia" w:eastAsiaTheme="minorEastAsia" w:hAnsiTheme="minorEastAsia" w:cs="Times New Roman"/>
          <w:bCs/>
          <w:sz w:val="24"/>
          <w:szCs w:val="24"/>
          <w:lang w:eastAsia="zh-CN"/>
        </w:rPr>
        <w:t>）</w:t>
      </w:r>
      <w:r>
        <w:rPr>
          <w:rFonts w:asciiTheme="minorEastAsia" w:eastAsiaTheme="minorEastAsia" w:hAnsiTheme="minorEastAsia" w:cs="Times New Roman" w:hint="eastAsia"/>
          <w:bCs/>
          <w:sz w:val="24"/>
          <w:szCs w:val="24"/>
          <w:lang w:eastAsia="zh-CN"/>
        </w:rPr>
        <w:t>。</w:t>
      </w:r>
    </w:p>
    <w:p w:rsidR="00F47303" w:rsidRDefault="00B317A4">
      <w:pPr>
        <w:pStyle w:val="12"/>
        <w:numPr>
          <w:ilvl w:val="0"/>
          <w:numId w:val="3"/>
        </w:numPr>
        <w:spacing w:line="500" w:lineRule="exact"/>
        <w:rPr>
          <w:rFonts w:asciiTheme="minorEastAsia" w:eastAsiaTheme="minorEastAsia" w:hAnsiTheme="minorEastAsia"/>
          <w:bCs/>
          <w:sz w:val="24"/>
          <w:szCs w:val="24"/>
        </w:rPr>
      </w:pPr>
      <w:r>
        <w:rPr>
          <w:rFonts w:hint="eastAsia"/>
          <w:sz w:val="24"/>
        </w:rPr>
        <w:t>发包方式：</w:t>
      </w:r>
      <w:r>
        <w:rPr>
          <w:rFonts w:hint="eastAsia"/>
          <w:sz w:val="24"/>
        </w:rPr>
        <w:t>固定单价，据实结算（含现场维修服务费）。</w:t>
      </w:r>
    </w:p>
    <w:p w:rsidR="00F47303" w:rsidRDefault="00B317A4">
      <w:pPr>
        <w:pStyle w:val="12"/>
        <w:numPr>
          <w:ilvl w:val="0"/>
          <w:numId w:val="3"/>
        </w:numPr>
        <w:spacing w:line="500" w:lineRule="exact"/>
        <w:rPr>
          <w:rFonts w:asciiTheme="minorEastAsia" w:eastAsiaTheme="minorEastAsia" w:hAnsiTheme="minorEastAsia"/>
          <w:bCs/>
          <w:sz w:val="24"/>
          <w:szCs w:val="24"/>
        </w:rPr>
      </w:pPr>
      <w:r>
        <w:rPr>
          <w:rFonts w:hint="eastAsia"/>
          <w:sz w:val="24"/>
        </w:rPr>
        <w:t>维保范围：福海创</w:t>
      </w:r>
      <w:r>
        <w:rPr>
          <w:rFonts w:hint="eastAsia"/>
          <w:sz w:val="24"/>
        </w:rPr>
        <w:t>PX</w:t>
      </w:r>
      <w:r>
        <w:rPr>
          <w:rFonts w:hint="eastAsia"/>
          <w:sz w:val="24"/>
        </w:rPr>
        <w:t>、</w:t>
      </w:r>
      <w:r>
        <w:rPr>
          <w:rFonts w:hint="eastAsia"/>
          <w:sz w:val="24"/>
        </w:rPr>
        <w:t>PTA</w:t>
      </w:r>
      <w:r>
        <w:rPr>
          <w:rFonts w:hint="eastAsia"/>
          <w:sz w:val="24"/>
        </w:rPr>
        <w:t>厂区</w:t>
      </w:r>
      <w:r>
        <w:rPr>
          <w:rFonts w:hint="eastAsia"/>
          <w:sz w:val="24"/>
        </w:rPr>
        <w:t>LE</w:t>
      </w:r>
      <w:r>
        <w:rPr>
          <w:rFonts w:hint="eastAsia"/>
          <w:sz w:val="24"/>
        </w:rPr>
        <w:t>地磅。</w:t>
      </w:r>
    </w:p>
    <w:p w:rsidR="00F47303" w:rsidRDefault="00B317A4">
      <w:pPr>
        <w:pStyle w:val="12"/>
        <w:numPr>
          <w:ilvl w:val="0"/>
          <w:numId w:val="3"/>
        </w:numPr>
        <w:spacing w:line="500" w:lineRule="exact"/>
        <w:rPr>
          <w:sz w:val="24"/>
        </w:rPr>
      </w:pPr>
      <w:r>
        <w:rPr>
          <w:rFonts w:hint="eastAsia"/>
          <w:sz w:val="24"/>
        </w:rPr>
        <w:t>维保内容</w:t>
      </w:r>
      <w:r>
        <w:rPr>
          <w:rFonts w:hint="eastAsia"/>
          <w:sz w:val="24"/>
        </w:rPr>
        <w:t>：</w:t>
      </w:r>
      <w:r>
        <w:rPr>
          <w:rFonts w:hint="eastAsia"/>
          <w:sz w:val="24"/>
        </w:rPr>
        <w:t>LE</w:t>
      </w:r>
      <w:r>
        <w:rPr>
          <w:rFonts w:hint="eastAsia"/>
          <w:sz w:val="24"/>
        </w:rPr>
        <w:t>硬件专业维修与质保，当</w:t>
      </w:r>
      <w:r>
        <w:rPr>
          <w:rFonts w:hint="eastAsia"/>
          <w:sz w:val="24"/>
        </w:rPr>
        <w:t>LE</w:t>
      </w:r>
      <w:r>
        <w:rPr>
          <w:rFonts w:hint="eastAsia"/>
          <w:sz w:val="24"/>
        </w:rPr>
        <w:t>出现</w:t>
      </w:r>
      <w:r>
        <w:rPr>
          <w:rFonts w:hint="eastAsia"/>
          <w:sz w:val="24"/>
        </w:rPr>
        <w:t>硬件</w:t>
      </w:r>
      <w:r>
        <w:rPr>
          <w:rFonts w:hint="eastAsia"/>
          <w:sz w:val="24"/>
        </w:rPr>
        <w:t>故障时，由投标单位提供专业故障诊断，如确定为损坏，由投标单位负责系统的专业维修服务，并在约定时间内返回修复件</w:t>
      </w:r>
      <w:r>
        <w:rPr>
          <w:rFonts w:hint="eastAsia"/>
          <w:sz w:val="24"/>
        </w:rPr>
        <w:t>,</w:t>
      </w:r>
      <w:r>
        <w:rPr>
          <w:rFonts w:hint="eastAsia"/>
          <w:sz w:val="24"/>
        </w:rPr>
        <w:t>无法修复时使用等同于或者优于原坏件性能指标的配件替换。</w:t>
      </w:r>
    </w:p>
    <w:p w:rsidR="00F47303" w:rsidRDefault="00B317A4">
      <w:pPr>
        <w:pStyle w:val="12"/>
        <w:spacing w:line="500" w:lineRule="exact"/>
        <w:ind w:leftChars="411" w:left="904" w:firstLineChars="400" w:firstLine="960"/>
        <w:rPr>
          <w:sz w:val="24"/>
        </w:rPr>
      </w:pPr>
      <w:r>
        <w:rPr>
          <w:rFonts w:hint="eastAsia"/>
          <w:sz w:val="24"/>
        </w:rPr>
        <w:t>硬件系统专业维修期间保证系统业务持续，投标单位可采用临时备件等方式保障，具体方式由投标单位自行选择。</w:t>
      </w:r>
    </w:p>
    <w:p w:rsidR="00F47303" w:rsidRDefault="00B317A4">
      <w:pPr>
        <w:pStyle w:val="12"/>
        <w:spacing w:line="500" w:lineRule="exact"/>
        <w:ind w:leftChars="218" w:left="2400" w:hangingChars="800" w:hanging="1920"/>
        <w:rPr>
          <w:sz w:val="24"/>
        </w:rPr>
      </w:pPr>
      <w:r>
        <w:rPr>
          <w:rFonts w:hint="eastAsia"/>
          <w:sz w:val="24"/>
        </w:rPr>
        <w:t>6</w:t>
      </w:r>
      <w:r>
        <w:rPr>
          <w:rFonts w:hint="eastAsia"/>
          <w:sz w:val="24"/>
        </w:rPr>
        <w:t>、维保要求：</w:t>
      </w:r>
      <w:r>
        <w:rPr>
          <w:rFonts w:hint="eastAsia"/>
          <w:sz w:val="24"/>
        </w:rPr>
        <w:t>1</w:t>
      </w:r>
      <w:r>
        <w:rPr>
          <w:rFonts w:hint="eastAsia"/>
          <w:sz w:val="24"/>
        </w:rPr>
        <w:t>）投标单位按协议时间为甲方提供上门维修服务，保证甲方</w:t>
      </w:r>
      <w:r>
        <w:rPr>
          <w:rFonts w:hint="eastAsia"/>
          <w:sz w:val="24"/>
        </w:rPr>
        <w:t>LE</w:t>
      </w:r>
      <w:r>
        <w:rPr>
          <w:rFonts w:hint="eastAsia"/>
          <w:sz w:val="24"/>
        </w:rPr>
        <w:t>正常工作</w:t>
      </w:r>
      <w:r>
        <w:rPr>
          <w:rFonts w:hint="eastAsia"/>
          <w:sz w:val="24"/>
        </w:rPr>
        <w:t>;</w:t>
      </w:r>
    </w:p>
    <w:p w:rsidR="00F47303" w:rsidRDefault="00B317A4">
      <w:pPr>
        <w:pStyle w:val="12"/>
        <w:spacing w:line="500" w:lineRule="exact"/>
        <w:ind w:firstLineChars="800" w:firstLine="1920"/>
        <w:rPr>
          <w:sz w:val="24"/>
        </w:rPr>
      </w:pPr>
      <w:r>
        <w:rPr>
          <w:rFonts w:hint="eastAsia"/>
          <w:sz w:val="24"/>
        </w:rPr>
        <w:t>2</w:t>
      </w:r>
      <w:r>
        <w:rPr>
          <w:rFonts w:hint="eastAsia"/>
          <w:sz w:val="24"/>
        </w:rPr>
        <w:t>）投标单位为甲方提供本项目期内的</w:t>
      </w:r>
      <w:r>
        <w:rPr>
          <w:rFonts w:hint="eastAsia"/>
          <w:sz w:val="24"/>
        </w:rPr>
        <w:t>7*24</w:t>
      </w:r>
      <w:r>
        <w:rPr>
          <w:rFonts w:hint="eastAsia"/>
          <w:sz w:val="24"/>
        </w:rPr>
        <w:t>小时的电话技术支持服务。</w:t>
      </w:r>
    </w:p>
    <w:p w:rsidR="00F47303" w:rsidRDefault="00B317A4">
      <w:pPr>
        <w:pStyle w:val="12"/>
        <w:spacing w:line="500" w:lineRule="exact"/>
        <w:ind w:leftChars="872" w:left="2398" w:hangingChars="200" w:hanging="480"/>
        <w:rPr>
          <w:sz w:val="24"/>
        </w:rPr>
      </w:pPr>
      <w:r>
        <w:rPr>
          <w:rFonts w:hint="eastAsia"/>
          <w:sz w:val="24"/>
        </w:rPr>
        <w:t>3</w:t>
      </w:r>
      <w:r>
        <w:rPr>
          <w:rFonts w:hint="eastAsia"/>
          <w:sz w:val="24"/>
        </w:rPr>
        <w:t>）对于采购、维修的部件，投标单位应在</w:t>
      </w:r>
      <w:r>
        <w:rPr>
          <w:rFonts w:hint="eastAsia"/>
          <w:sz w:val="24"/>
        </w:rPr>
        <w:t>15</w:t>
      </w:r>
      <w:r>
        <w:rPr>
          <w:rFonts w:hint="eastAsia"/>
          <w:sz w:val="24"/>
        </w:rPr>
        <w:t>个工作日内将修复后的故障件返回甲方。</w:t>
      </w:r>
    </w:p>
    <w:p w:rsidR="00F47303" w:rsidRDefault="00B317A4">
      <w:pPr>
        <w:pStyle w:val="12"/>
        <w:spacing w:line="500" w:lineRule="exact"/>
        <w:ind w:leftChars="872" w:left="2398" w:hangingChars="200" w:hanging="480"/>
        <w:rPr>
          <w:sz w:val="24"/>
        </w:rPr>
      </w:pPr>
      <w:r>
        <w:rPr>
          <w:rFonts w:hint="eastAsia"/>
          <w:sz w:val="24"/>
        </w:rPr>
        <w:t>4</w:t>
      </w:r>
      <w:r>
        <w:rPr>
          <w:rFonts w:hint="eastAsia"/>
          <w:sz w:val="24"/>
        </w:rPr>
        <w:t>）所有配件为原厂产品（在配件停产的情况下，可以选择优于原件的替代配件），并为新配件提供一年质保。</w:t>
      </w:r>
    </w:p>
    <w:p w:rsidR="00F47303" w:rsidRDefault="00F47303">
      <w:pPr>
        <w:pStyle w:val="12"/>
        <w:spacing w:line="500" w:lineRule="exact"/>
        <w:rPr>
          <w:sz w:val="24"/>
        </w:rPr>
      </w:pPr>
    </w:p>
    <w:p w:rsidR="00F47303" w:rsidRDefault="00B317A4">
      <w:pPr>
        <w:pStyle w:val="12"/>
        <w:numPr>
          <w:ilvl w:val="0"/>
          <w:numId w:val="2"/>
        </w:numPr>
        <w:spacing w:line="500" w:lineRule="exact"/>
        <w:rPr>
          <w:rFonts w:asciiTheme="minorEastAsia" w:eastAsiaTheme="minorEastAsia" w:hAnsiTheme="minorEastAsia"/>
          <w:bCs/>
          <w:sz w:val="24"/>
          <w:szCs w:val="24"/>
        </w:rPr>
      </w:pPr>
      <w:r>
        <w:rPr>
          <w:rFonts w:asciiTheme="minorEastAsia" w:eastAsiaTheme="minorEastAsia" w:hAnsiTheme="minorEastAsia" w:hint="eastAsia"/>
          <w:bCs/>
          <w:sz w:val="24"/>
          <w:szCs w:val="24"/>
        </w:rPr>
        <w:t>参选人资格要求：</w:t>
      </w:r>
    </w:p>
    <w:p w:rsidR="00F47303" w:rsidRDefault="00B317A4">
      <w:pPr>
        <w:pStyle w:val="afc"/>
        <w:tabs>
          <w:tab w:val="left" w:pos="440"/>
          <w:tab w:val="left" w:pos="540"/>
          <w:tab w:val="left" w:pos="720"/>
        </w:tabs>
        <w:autoSpaceDE/>
        <w:spacing w:line="360" w:lineRule="auto"/>
        <w:ind w:leftChars="200" w:left="440" w:firstLine="0"/>
        <w:jc w:val="both"/>
        <w:rPr>
          <w:rFonts w:asciiTheme="minorEastAsia" w:eastAsiaTheme="minorEastAsia" w:hAnsiTheme="minorEastAsia" w:cs="Times New Roman"/>
          <w:sz w:val="24"/>
          <w:szCs w:val="24"/>
          <w:lang w:eastAsia="zh-CN"/>
        </w:rPr>
      </w:pPr>
      <w:r>
        <w:rPr>
          <w:rFonts w:asciiTheme="minorEastAsia" w:eastAsiaTheme="minorEastAsia" w:hAnsiTheme="minorEastAsia" w:cs="Times New Roman" w:hint="eastAsia"/>
          <w:sz w:val="24"/>
          <w:szCs w:val="24"/>
          <w:lang w:eastAsia="zh-CN"/>
        </w:rPr>
        <w:t>1</w:t>
      </w:r>
      <w:r>
        <w:rPr>
          <w:rFonts w:asciiTheme="minorEastAsia" w:eastAsiaTheme="minorEastAsia" w:hAnsiTheme="minorEastAsia" w:cs="Times New Roman" w:hint="eastAsia"/>
          <w:sz w:val="24"/>
          <w:szCs w:val="24"/>
          <w:lang w:eastAsia="zh-CN"/>
        </w:rPr>
        <w:t>、</w:t>
      </w:r>
      <w:r>
        <w:rPr>
          <w:rFonts w:asciiTheme="minorEastAsia" w:eastAsiaTheme="minorEastAsia" w:hAnsiTheme="minorEastAsia" w:cs="Times New Roman" w:hint="eastAsia"/>
          <w:sz w:val="24"/>
          <w:szCs w:val="24"/>
          <w:lang w:eastAsia="zh-CN"/>
        </w:rPr>
        <w:t>参选人需具有独立法人资格，参选单位必须具备有效的企业法人营业执照。</w:t>
      </w:r>
    </w:p>
    <w:p w:rsidR="00F47303" w:rsidRDefault="00B317A4">
      <w:pPr>
        <w:autoSpaceDE/>
        <w:autoSpaceDN/>
        <w:spacing w:line="360" w:lineRule="auto"/>
        <w:ind w:leftChars="200" w:left="440"/>
        <w:jc w:val="both"/>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2</w:t>
      </w:r>
      <w:r>
        <w:rPr>
          <w:rFonts w:asciiTheme="minorEastAsia" w:eastAsiaTheme="minorEastAsia" w:hAnsiTheme="minorEastAsia" w:hint="eastAsia"/>
          <w:sz w:val="24"/>
          <w:szCs w:val="24"/>
          <w:lang w:eastAsia="zh-CN"/>
        </w:rPr>
        <w:t>、</w:t>
      </w:r>
      <w:r>
        <w:rPr>
          <w:rFonts w:asciiTheme="minorEastAsia" w:eastAsiaTheme="minorEastAsia" w:hAnsiTheme="minorEastAsia" w:hint="eastAsia"/>
          <w:sz w:val="24"/>
          <w:szCs w:val="24"/>
          <w:lang w:eastAsia="zh-CN"/>
        </w:rPr>
        <w:t>投标单位按协议时间为甲方提供上门维修服务，保证甲方</w:t>
      </w:r>
      <w:r>
        <w:rPr>
          <w:rFonts w:asciiTheme="minorEastAsia" w:eastAsiaTheme="minorEastAsia" w:hAnsiTheme="minorEastAsia" w:hint="eastAsia"/>
          <w:sz w:val="24"/>
          <w:szCs w:val="24"/>
          <w:lang w:eastAsia="zh-CN"/>
        </w:rPr>
        <w:t>LE</w:t>
      </w:r>
      <w:r>
        <w:rPr>
          <w:rFonts w:asciiTheme="minorEastAsia" w:eastAsiaTheme="minorEastAsia" w:hAnsiTheme="minorEastAsia" w:hint="eastAsia"/>
          <w:sz w:val="24"/>
          <w:szCs w:val="24"/>
          <w:lang w:eastAsia="zh-CN"/>
        </w:rPr>
        <w:t>正常工作</w:t>
      </w:r>
      <w:r>
        <w:rPr>
          <w:rFonts w:asciiTheme="minorEastAsia" w:eastAsiaTheme="minorEastAsia" w:hAnsiTheme="minorEastAsia" w:hint="eastAsia"/>
          <w:sz w:val="24"/>
          <w:szCs w:val="24"/>
          <w:lang w:eastAsia="zh-CN"/>
        </w:rPr>
        <w:t>;</w:t>
      </w:r>
    </w:p>
    <w:p w:rsidR="00F47303" w:rsidRDefault="00B317A4">
      <w:pPr>
        <w:autoSpaceDE/>
        <w:autoSpaceDN/>
        <w:spacing w:line="360" w:lineRule="auto"/>
        <w:ind w:leftChars="200" w:left="440"/>
        <w:jc w:val="both"/>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3</w:t>
      </w:r>
      <w:r>
        <w:rPr>
          <w:rFonts w:asciiTheme="minorEastAsia" w:eastAsiaTheme="minorEastAsia" w:hAnsiTheme="minorEastAsia" w:hint="eastAsia"/>
          <w:sz w:val="24"/>
          <w:szCs w:val="24"/>
          <w:lang w:eastAsia="zh-CN"/>
        </w:rPr>
        <w:t>、投标单位为甲方提供本项目期内的</w:t>
      </w:r>
      <w:r>
        <w:rPr>
          <w:rFonts w:asciiTheme="minorEastAsia" w:eastAsiaTheme="minorEastAsia" w:hAnsiTheme="minorEastAsia"/>
          <w:sz w:val="24"/>
          <w:szCs w:val="24"/>
          <w:lang w:eastAsia="zh-CN"/>
        </w:rPr>
        <w:t>7*24</w:t>
      </w:r>
      <w:r>
        <w:rPr>
          <w:rFonts w:asciiTheme="minorEastAsia" w:eastAsiaTheme="minorEastAsia" w:hAnsiTheme="minorEastAsia" w:hint="eastAsia"/>
          <w:sz w:val="24"/>
          <w:szCs w:val="24"/>
          <w:lang w:eastAsia="zh-CN"/>
        </w:rPr>
        <w:t>小时的电话技术支持服务。</w:t>
      </w:r>
    </w:p>
    <w:p w:rsidR="00F47303" w:rsidRDefault="00B317A4">
      <w:pPr>
        <w:autoSpaceDE/>
        <w:autoSpaceDN/>
        <w:spacing w:line="360" w:lineRule="auto"/>
        <w:ind w:leftChars="200" w:left="440"/>
        <w:jc w:val="both"/>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4</w:t>
      </w:r>
      <w:r>
        <w:rPr>
          <w:rFonts w:asciiTheme="minorEastAsia" w:eastAsiaTheme="minorEastAsia" w:hAnsiTheme="minorEastAsia" w:hint="eastAsia"/>
          <w:sz w:val="24"/>
          <w:szCs w:val="24"/>
          <w:lang w:eastAsia="zh-CN"/>
        </w:rPr>
        <w:t>、</w:t>
      </w:r>
      <w:r>
        <w:rPr>
          <w:rFonts w:asciiTheme="minorEastAsia" w:eastAsiaTheme="minorEastAsia" w:hAnsiTheme="minorEastAsia" w:hint="eastAsia"/>
          <w:sz w:val="24"/>
          <w:szCs w:val="24"/>
          <w:lang w:eastAsia="zh-CN"/>
        </w:rPr>
        <w:t>对于采购、维修的部件，投标单位应在</w:t>
      </w:r>
      <w:r>
        <w:rPr>
          <w:rFonts w:asciiTheme="minorEastAsia" w:eastAsiaTheme="minorEastAsia" w:hAnsiTheme="minorEastAsia"/>
          <w:sz w:val="24"/>
          <w:szCs w:val="24"/>
          <w:lang w:eastAsia="zh-CN"/>
        </w:rPr>
        <w:t>15</w:t>
      </w:r>
      <w:r>
        <w:rPr>
          <w:rFonts w:asciiTheme="minorEastAsia" w:eastAsiaTheme="minorEastAsia" w:hAnsiTheme="minorEastAsia" w:hint="eastAsia"/>
          <w:sz w:val="24"/>
          <w:szCs w:val="24"/>
          <w:lang w:eastAsia="zh-CN"/>
        </w:rPr>
        <w:t>个工作日内将修复后的故障件返回甲方。</w:t>
      </w:r>
    </w:p>
    <w:p w:rsidR="00F47303" w:rsidRDefault="00B317A4">
      <w:pPr>
        <w:autoSpaceDE/>
        <w:autoSpaceDN/>
        <w:spacing w:line="360" w:lineRule="auto"/>
        <w:ind w:leftChars="200" w:left="440"/>
        <w:jc w:val="both"/>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5</w:t>
      </w:r>
      <w:r>
        <w:rPr>
          <w:rFonts w:asciiTheme="minorEastAsia" w:eastAsiaTheme="minorEastAsia" w:hAnsiTheme="minorEastAsia" w:hint="eastAsia"/>
          <w:sz w:val="24"/>
          <w:szCs w:val="24"/>
          <w:lang w:eastAsia="zh-CN"/>
        </w:rPr>
        <w:t>、所有配件为原厂产品（在配件停产的情况下，可以选择优于原件的替代配件），并为新配件提供一年质保。</w:t>
      </w:r>
    </w:p>
    <w:p w:rsidR="00F47303" w:rsidRDefault="00B317A4">
      <w:pPr>
        <w:autoSpaceDE/>
        <w:autoSpaceDN/>
        <w:spacing w:line="360" w:lineRule="auto"/>
        <w:ind w:leftChars="200" w:left="440"/>
        <w:jc w:val="both"/>
        <w:rPr>
          <w:rFonts w:asciiTheme="minorEastAsia" w:eastAsiaTheme="minorEastAsia" w:hAnsiTheme="minorEastAsia"/>
          <w:sz w:val="32"/>
          <w:szCs w:val="32"/>
          <w:lang w:eastAsia="zh-CN"/>
        </w:rPr>
      </w:pPr>
      <w:r>
        <w:rPr>
          <w:rFonts w:asciiTheme="minorEastAsia" w:eastAsiaTheme="minorEastAsia" w:hAnsiTheme="minorEastAsia" w:hint="eastAsia"/>
          <w:sz w:val="24"/>
          <w:szCs w:val="24"/>
          <w:lang w:eastAsia="zh-CN"/>
        </w:rPr>
        <w:t>6</w:t>
      </w: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参选人需</w:t>
      </w:r>
      <w:r>
        <w:rPr>
          <w:rFonts w:asciiTheme="minorEastAsia" w:eastAsiaTheme="minorEastAsia" w:hAnsiTheme="minorEastAsia" w:hint="eastAsia"/>
          <w:sz w:val="24"/>
          <w:szCs w:val="24"/>
          <w:lang w:eastAsia="zh-CN"/>
        </w:rPr>
        <w:t>没有失信黑名单记录（以最高院失信被执行人系统发布信息为准）。</w:t>
      </w:r>
    </w:p>
    <w:p w:rsidR="00F47303" w:rsidRDefault="00B317A4">
      <w:pPr>
        <w:pStyle w:val="12"/>
        <w:spacing w:line="360" w:lineRule="auto"/>
        <w:ind w:leftChars="200" w:left="440"/>
        <w:rPr>
          <w:rFonts w:asciiTheme="minorEastAsia" w:eastAsiaTheme="minorEastAsia" w:hAnsiTheme="minorEastAsia"/>
          <w:sz w:val="24"/>
          <w:szCs w:val="24"/>
        </w:rPr>
      </w:pPr>
      <w:r>
        <w:rPr>
          <w:rFonts w:hint="eastAsia"/>
          <w:sz w:val="24"/>
          <w:szCs w:val="24"/>
        </w:rPr>
        <w:lastRenderedPageBreak/>
        <w:t>7</w:t>
      </w:r>
      <w:r>
        <w:rPr>
          <w:rFonts w:hint="eastAsia"/>
          <w:sz w:val="24"/>
          <w:szCs w:val="24"/>
        </w:rPr>
        <w:t>、</w:t>
      </w:r>
      <w:r>
        <w:rPr>
          <w:rFonts w:asciiTheme="minorEastAsia" w:eastAsiaTheme="minorEastAsia" w:hAnsiTheme="minorEastAsia"/>
          <w:sz w:val="24"/>
          <w:szCs w:val="24"/>
        </w:rPr>
        <w:t>参选人需</w:t>
      </w:r>
      <w:r>
        <w:rPr>
          <w:rFonts w:asciiTheme="minorEastAsia" w:eastAsiaTheme="minorEastAsia" w:hAnsiTheme="minorEastAsia" w:hint="eastAsia"/>
          <w:sz w:val="24"/>
          <w:szCs w:val="24"/>
        </w:rPr>
        <w:t>与比选人无诉讼纠纷。</w:t>
      </w:r>
    </w:p>
    <w:p w:rsidR="00F47303" w:rsidRDefault="00B317A4">
      <w:pPr>
        <w:pStyle w:val="12"/>
        <w:spacing w:line="5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三、获取比选文件</w:t>
      </w:r>
    </w:p>
    <w:p w:rsidR="00F47303" w:rsidRDefault="00B317A4">
      <w:pPr>
        <w:tabs>
          <w:tab w:val="left" w:pos="709"/>
        </w:tabs>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t>1</w:t>
      </w:r>
      <w:r>
        <w:rPr>
          <w:color w:val="000000" w:themeColor="text1"/>
          <w:sz w:val="24"/>
          <w:szCs w:val="24"/>
          <w:lang w:eastAsia="zh-CN"/>
        </w:rPr>
        <w:t>.</w:t>
      </w:r>
      <w:r>
        <w:rPr>
          <w:rFonts w:hint="eastAsia"/>
          <w:color w:val="000000" w:themeColor="text1"/>
          <w:sz w:val="24"/>
          <w:szCs w:val="24"/>
          <w:lang w:eastAsia="zh-CN"/>
        </w:rPr>
        <w:t>报名时间：</w:t>
      </w:r>
      <w:r>
        <w:rPr>
          <w:color w:val="000000" w:themeColor="text1"/>
          <w:sz w:val="24"/>
          <w:szCs w:val="24"/>
          <w:lang w:eastAsia="zh-CN"/>
        </w:rPr>
        <w:t>202</w:t>
      </w:r>
      <w:r>
        <w:rPr>
          <w:rFonts w:hint="eastAsia"/>
          <w:color w:val="000000" w:themeColor="text1"/>
          <w:sz w:val="24"/>
          <w:szCs w:val="24"/>
          <w:lang w:eastAsia="zh-CN"/>
        </w:rPr>
        <w:t>4</w:t>
      </w:r>
      <w:r>
        <w:rPr>
          <w:color w:val="000000" w:themeColor="text1"/>
          <w:sz w:val="24"/>
          <w:szCs w:val="24"/>
          <w:lang w:eastAsia="zh-CN"/>
        </w:rPr>
        <w:t xml:space="preserve"> </w:t>
      </w:r>
      <w:r>
        <w:rPr>
          <w:color w:val="000000" w:themeColor="text1"/>
          <w:sz w:val="24"/>
          <w:szCs w:val="24"/>
          <w:lang w:eastAsia="zh-CN"/>
        </w:rPr>
        <w:t>年</w:t>
      </w:r>
      <w:r>
        <w:rPr>
          <w:color w:val="000000" w:themeColor="text1"/>
          <w:sz w:val="24"/>
          <w:szCs w:val="24"/>
          <w:lang w:eastAsia="zh-CN"/>
        </w:rPr>
        <w:t xml:space="preserve"> 8</w:t>
      </w:r>
      <w:r>
        <w:rPr>
          <w:color w:val="000000" w:themeColor="text1"/>
          <w:sz w:val="24"/>
          <w:szCs w:val="24"/>
          <w:lang w:eastAsia="zh-CN"/>
        </w:rPr>
        <w:t xml:space="preserve"> </w:t>
      </w:r>
      <w:r>
        <w:rPr>
          <w:color w:val="000000" w:themeColor="text1"/>
          <w:sz w:val="24"/>
          <w:szCs w:val="24"/>
          <w:lang w:eastAsia="zh-CN"/>
        </w:rPr>
        <w:t>月</w:t>
      </w:r>
      <w:r>
        <w:rPr>
          <w:color w:val="000000" w:themeColor="text1"/>
          <w:sz w:val="24"/>
          <w:szCs w:val="24"/>
          <w:lang w:eastAsia="zh-CN"/>
        </w:rPr>
        <w:t xml:space="preserve"> 2</w:t>
      </w:r>
      <w:r>
        <w:rPr>
          <w:color w:val="000000" w:themeColor="text1"/>
          <w:sz w:val="24"/>
          <w:szCs w:val="24"/>
          <w:lang w:eastAsia="zh-CN"/>
        </w:rPr>
        <w:t xml:space="preserve"> </w:t>
      </w:r>
      <w:r>
        <w:rPr>
          <w:color w:val="000000" w:themeColor="text1"/>
          <w:sz w:val="24"/>
          <w:szCs w:val="24"/>
          <w:lang w:eastAsia="zh-CN"/>
        </w:rPr>
        <w:t>日至</w:t>
      </w:r>
      <w:r>
        <w:rPr>
          <w:color w:val="000000" w:themeColor="text1"/>
          <w:sz w:val="24"/>
          <w:szCs w:val="24"/>
          <w:lang w:eastAsia="zh-CN"/>
        </w:rPr>
        <w:t xml:space="preserve"> </w:t>
      </w:r>
      <w:r>
        <w:rPr>
          <w:rFonts w:hint="eastAsia"/>
          <w:color w:val="000000" w:themeColor="text1"/>
          <w:sz w:val="24"/>
          <w:szCs w:val="24"/>
          <w:lang w:eastAsia="zh-CN"/>
        </w:rPr>
        <w:t>8</w:t>
      </w:r>
      <w:r>
        <w:rPr>
          <w:color w:val="000000" w:themeColor="text1"/>
          <w:sz w:val="24"/>
          <w:szCs w:val="24"/>
          <w:lang w:eastAsia="zh-CN"/>
        </w:rPr>
        <w:t xml:space="preserve"> </w:t>
      </w:r>
      <w:r>
        <w:rPr>
          <w:color w:val="000000" w:themeColor="text1"/>
          <w:sz w:val="24"/>
          <w:szCs w:val="24"/>
          <w:lang w:eastAsia="zh-CN"/>
        </w:rPr>
        <w:t>月</w:t>
      </w:r>
      <w:r>
        <w:rPr>
          <w:color w:val="000000" w:themeColor="text1"/>
          <w:sz w:val="24"/>
          <w:szCs w:val="24"/>
          <w:lang w:eastAsia="zh-CN"/>
        </w:rPr>
        <w:t xml:space="preserve"> </w:t>
      </w:r>
      <w:r>
        <w:rPr>
          <w:rFonts w:hint="eastAsia"/>
          <w:color w:val="000000" w:themeColor="text1"/>
          <w:sz w:val="24"/>
          <w:szCs w:val="24"/>
          <w:lang w:eastAsia="zh-CN"/>
        </w:rPr>
        <w:t>1</w:t>
      </w:r>
      <w:r>
        <w:rPr>
          <w:color w:val="000000" w:themeColor="text1"/>
          <w:sz w:val="24"/>
          <w:szCs w:val="24"/>
          <w:lang w:eastAsia="zh-CN"/>
        </w:rPr>
        <w:t>3</w:t>
      </w:r>
      <w:r>
        <w:rPr>
          <w:color w:val="000000" w:themeColor="text1"/>
          <w:sz w:val="24"/>
          <w:szCs w:val="24"/>
          <w:lang w:eastAsia="zh-CN"/>
        </w:rPr>
        <w:t xml:space="preserve"> </w:t>
      </w:r>
      <w:r>
        <w:rPr>
          <w:color w:val="000000" w:themeColor="text1"/>
          <w:sz w:val="24"/>
          <w:szCs w:val="24"/>
          <w:lang w:eastAsia="zh-CN"/>
        </w:rPr>
        <w:t>日</w:t>
      </w:r>
      <w:r>
        <w:rPr>
          <w:rFonts w:hint="eastAsia"/>
          <w:color w:val="000000" w:themeColor="text1"/>
          <w:sz w:val="24"/>
          <w:szCs w:val="24"/>
          <w:lang w:eastAsia="zh-CN"/>
        </w:rPr>
        <w:t>（共</w:t>
      </w:r>
      <w:r>
        <w:rPr>
          <w:rFonts w:hint="eastAsia"/>
          <w:color w:val="000000" w:themeColor="text1"/>
          <w:sz w:val="24"/>
          <w:szCs w:val="24"/>
          <w:lang w:eastAsia="zh-CN"/>
        </w:rPr>
        <w:t>10</w:t>
      </w:r>
      <w:r>
        <w:rPr>
          <w:rFonts w:hint="eastAsia"/>
          <w:color w:val="000000" w:themeColor="text1"/>
          <w:sz w:val="24"/>
          <w:szCs w:val="24"/>
          <w:lang w:eastAsia="zh-CN"/>
        </w:rPr>
        <w:t>天）。</w:t>
      </w:r>
    </w:p>
    <w:p w:rsidR="00F47303" w:rsidRDefault="00B317A4">
      <w:pPr>
        <w:tabs>
          <w:tab w:val="left" w:pos="709"/>
        </w:tabs>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t>2</w:t>
      </w:r>
      <w:r>
        <w:rPr>
          <w:color w:val="000000" w:themeColor="text1"/>
          <w:sz w:val="24"/>
          <w:szCs w:val="24"/>
          <w:lang w:eastAsia="zh-CN"/>
        </w:rPr>
        <w:t>.</w:t>
      </w:r>
      <w:r>
        <w:rPr>
          <w:rFonts w:hint="eastAsia"/>
          <w:color w:val="000000" w:themeColor="text1"/>
          <w:sz w:val="24"/>
          <w:szCs w:val="24"/>
          <w:lang w:eastAsia="zh-CN"/>
        </w:rPr>
        <w:t>报名方式：参选人在报名时间内将报名文件发送至邮箱</w:t>
      </w:r>
      <w:r>
        <w:rPr>
          <w:rFonts w:hint="eastAsia"/>
          <w:lang w:eastAsia="zh-CN"/>
        </w:rPr>
        <w:t>zyhe</w:t>
      </w:r>
      <w:r>
        <w:rPr>
          <w:rFonts w:hint="eastAsia"/>
          <w:color w:val="000000" w:themeColor="text1"/>
          <w:sz w:val="24"/>
          <w:szCs w:val="24"/>
          <w:lang w:eastAsia="zh-CN"/>
        </w:rPr>
        <w:t>@fhcpec.com.cn</w:t>
      </w:r>
      <w:r>
        <w:rPr>
          <w:rFonts w:hint="eastAsia"/>
          <w:color w:val="000000" w:themeColor="text1"/>
          <w:sz w:val="24"/>
          <w:szCs w:val="24"/>
          <w:lang w:eastAsia="zh-CN"/>
        </w:rPr>
        <w:t>，报名文件包含：</w:t>
      </w:r>
    </w:p>
    <w:p w:rsidR="00F47303" w:rsidRDefault="00B317A4">
      <w:pPr>
        <w:tabs>
          <w:tab w:val="left" w:pos="709"/>
        </w:tabs>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t>（</w:t>
      </w:r>
      <w:r>
        <w:rPr>
          <w:color w:val="000000" w:themeColor="text1"/>
          <w:sz w:val="24"/>
          <w:szCs w:val="24"/>
          <w:lang w:eastAsia="zh-CN"/>
        </w:rPr>
        <w:t>1</w:t>
      </w:r>
      <w:r>
        <w:rPr>
          <w:color w:val="000000" w:themeColor="text1"/>
          <w:sz w:val="24"/>
          <w:szCs w:val="24"/>
          <w:lang w:eastAsia="zh-CN"/>
        </w:rPr>
        <w:t>）法定代表人身份证复印件（正反面）（加盖单位公章的扫描件）；</w:t>
      </w:r>
    </w:p>
    <w:p w:rsidR="00F47303" w:rsidRDefault="00B317A4">
      <w:pPr>
        <w:tabs>
          <w:tab w:val="left" w:pos="709"/>
        </w:tabs>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t>（</w:t>
      </w:r>
      <w:r>
        <w:rPr>
          <w:color w:val="000000" w:themeColor="text1"/>
          <w:sz w:val="24"/>
          <w:szCs w:val="24"/>
          <w:lang w:eastAsia="zh-CN"/>
        </w:rPr>
        <w:t>2</w:t>
      </w:r>
      <w:r>
        <w:rPr>
          <w:color w:val="000000" w:themeColor="text1"/>
          <w:sz w:val="24"/>
          <w:szCs w:val="24"/>
          <w:lang w:eastAsia="zh-CN"/>
        </w:rPr>
        <w:t>）营业执照（加盖单位公章的扫描件）；</w:t>
      </w:r>
    </w:p>
    <w:p w:rsidR="00F47303" w:rsidRDefault="00B317A4">
      <w:pPr>
        <w:tabs>
          <w:tab w:val="left" w:pos="709"/>
        </w:tabs>
        <w:spacing w:line="360" w:lineRule="auto"/>
        <w:ind w:firstLineChars="200" w:firstLine="480"/>
        <w:rPr>
          <w:color w:val="000000" w:themeColor="text1"/>
          <w:sz w:val="24"/>
          <w:szCs w:val="24"/>
          <w:lang w:eastAsia="zh-CN"/>
        </w:rPr>
      </w:pPr>
      <w:r>
        <w:rPr>
          <w:rFonts w:hint="eastAsia"/>
          <w:sz w:val="24"/>
          <w:lang w:eastAsia="zh-CN"/>
        </w:rPr>
        <w:t>（</w:t>
      </w:r>
      <w:r>
        <w:rPr>
          <w:sz w:val="24"/>
          <w:lang w:eastAsia="zh-CN"/>
        </w:rPr>
        <w:t>3</w:t>
      </w:r>
      <w:r>
        <w:rPr>
          <w:rFonts w:hint="eastAsia"/>
          <w:sz w:val="24"/>
          <w:lang w:eastAsia="zh-CN"/>
        </w:rPr>
        <w:t>）参选人姓名及联系方式</w:t>
      </w:r>
      <w:r>
        <w:rPr>
          <w:rFonts w:hint="eastAsia"/>
          <w:color w:val="000000" w:themeColor="text1"/>
          <w:sz w:val="24"/>
          <w:szCs w:val="24"/>
          <w:lang w:eastAsia="zh-CN"/>
        </w:rPr>
        <w:t>。</w:t>
      </w:r>
    </w:p>
    <w:p w:rsidR="00F47303" w:rsidRDefault="00B317A4">
      <w:pPr>
        <w:tabs>
          <w:tab w:val="left" w:pos="709"/>
        </w:tabs>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bCs/>
          <w:sz w:val="24"/>
          <w:szCs w:val="24"/>
          <w:lang w:eastAsia="zh-CN"/>
        </w:rPr>
        <w:t>3.</w:t>
      </w:r>
      <w:r>
        <w:rPr>
          <w:rFonts w:asciiTheme="minorEastAsia" w:eastAsiaTheme="minorEastAsia" w:hAnsiTheme="minorEastAsia"/>
          <w:bCs/>
          <w:sz w:val="24"/>
          <w:szCs w:val="24"/>
          <w:lang w:eastAsia="zh-CN"/>
        </w:rPr>
        <w:t>获取比选文件：本项目比选文件详见公示附件，请有意向参选人自行下载参选文件</w:t>
      </w:r>
      <w:r>
        <w:rPr>
          <w:rFonts w:hint="eastAsia"/>
          <w:color w:val="000000" w:themeColor="text1"/>
          <w:sz w:val="24"/>
          <w:szCs w:val="24"/>
          <w:lang w:eastAsia="zh-CN"/>
        </w:rPr>
        <w:t>（特别声明：未进行登记报名的参选人，其递交的参选文件将被拒收）。</w:t>
      </w:r>
    </w:p>
    <w:p w:rsidR="00F47303" w:rsidRDefault="00B317A4">
      <w:pPr>
        <w:pStyle w:val="af1"/>
        <w:spacing w:before="0" w:beforeAutospacing="0" w:after="0" w:afterAutospacing="0" w:line="500" w:lineRule="exact"/>
        <w:textAlignment w:val="baseline"/>
        <w:rPr>
          <w:rFonts w:asciiTheme="minorEastAsia" w:eastAsiaTheme="minorEastAsia" w:hAnsiTheme="minorEastAsia"/>
          <w:iCs/>
          <w:color w:val="333333"/>
        </w:rPr>
      </w:pPr>
      <w:r>
        <w:rPr>
          <w:rFonts w:asciiTheme="minorEastAsia" w:eastAsiaTheme="minorEastAsia" w:hAnsiTheme="minorEastAsia" w:hint="eastAsia"/>
          <w:iCs/>
          <w:color w:val="333333"/>
        </w:rPr>
        <w:t>四、参选文件递交要求时间、地点：</w:t>
      </w:r>
    </w:p>
    <w:p w:rsidR="00F47303" w:rsidRDefault="00B317A4">
      <w:pPr>
        <w:pStyle w:val="af1"/>
        <w:spacing w:before="0" w:beforeAutospacing="0" w:after="0" w:afterAutospacing="0" w:line="500" w:lineRule="exact"/>
        <w:ind w:leftChars="147" w:left="323"/>
        <w:textAlignment w:val="baseline"/>
        <w:rPr>
          <w:rFonts w:asciiTheme="minorEastAsia" w:eastAsiaTheme="minorEastAsia" w:hAnsiTheme="minorEastAsia"/>
          <w:iCs/>
          <w:color w:val="333333"/>
        </w:rPr>
      </w:pPr>
      <w:r>
        <w:rPr>
          <w:rFonts w:asciiTheme="minorEastAsia" w:eastAsiaTheme="minorEastAsia" w:hAnsiTheme="minorEastAsia" w:hint="eastAsia"/>
          <w:iCs/>
          <w:color w:val="333333"/>
        </w:rPr>
        <w:t>1</w:t>
      </w:r>
      <w:r>
        <w:rPr>
          <w:rFonts w:asciiTheme="minorEastAsia" w:eastAsiaTheme="minorEastAsia" w:hAnsiTheme="minorEastAsia" w:hint="eastAsia"/>
          <w:iCs/>
          <w:color w:val="333333"/>
        </w:rPr>
        <w:t>、参选文件递交地点：福建省漳州市漳浦县杜浔镇杜昌路</w:t>
      </w:r>
      <w:r>
        <w:rPr>
          <w:rFonts w:asciiTheme="minorEastAsia" w:eastAsiaTheme="minorEastAsia" w:hAnsiTheme="minorEastAsia" w:hint="eastAsia"/>
          <w:iCs/>
          <w:color w:val="333333"/>
        </w:rPr>
        <w:t>9</w:t>
      </w:r>
      <w:r>
        <w:rPr>
          <w:rFonts w:asciiTheme="minorEastAsia" w:eastAsiaTheme="minorEastAsia" w:hAnsiTheme="minorEastAsia" w:hint="eastAsia"/>
          <w:iCs/>
          <w:color w:val="333333"/>
        </w:rPr>
        <w:t>号福建福海创石油化工有限公司办公楼三楼设备及服务团队，联系人：</w:t>
      </w:r>
      <w:r>
        <w:rPr>
          <w:rFonts w:asciiTheme="minorEastAsia" w:eastAsiaTheme="minorEastAsia" w:hAnsiTheme="minorEastAsia" w:hint="eastAsia"/>
          <w:iCs/>
          <w:color w:val="333333"/>
        </w:rPr>
        <w:t>何震洋</w:t>
      </w:r>
      <w:r>
        <w:rPr>
          <w:rFonts w:asciiTheme="minorEastAsia" w:eastAsiaTheme="minorEastAsia" w:hAnsiTheme="minorEastAsia"/>
          <w:iCs/>
          <w:color w:val="333333"/>
        </w:rPr>
        <w:t xml:space="preserve">   </w:t>
      </w:r>
      <w:r>
        <w:rPr>
          <w:rFonts w:asciiTheme="minorEastAsia" w:eastAsiaTheme="minorEastAsia" w:hAnsiTheme="minorEastAsia"/>
          <w:iCs/>
          <w:color w:val="333333"/>
        </w:rPr>
        <w:t>联系电话：</w:t>
      </w:r>
      <w:r>
        <w:rPr>
          <w:rFonts w:asciiTheme="minorEastAsia" w:eastAsiaTheme="minorEastAsia" w:hAnsiTheme="minorEastAsia" w:hint="eastAsia"/>
          <w:iCs/>
          <w:color w:val="333333"/>
        </w:rPr>
        <w:t>15259232765</w:t>
      </w:r>
      <w:r>
        <w:rPr>
          <w:rFonts w:asciiTheme="minorEastAsia" w:eastAsiaTheme="minorEastAsia" w:hAnsiTheme="minorEastAsia" w:hint="eastAsia"/>
          <w:iCs/>
          <w:color w:val="333333"/>
        </w:rPr>
        <w:t>。</w:t>
      </w:r>
    </w:p>
    <w:p w:rsidR="00F47303" w:rsidRDefault="00B317A4">
      <w:pPr>
        <w:autoSpaceDE/>
        <w:autoSpaceDN/>
        <w:spacing w:line="500" w:lineRule="exact"/>
        <w:ind w:leftChars="150" w:left="330"/>
        <w:jc w:val="both"/>
        <w:rPr>
          <w:rFonts w:asciiTheme="minorEastAsia" w:eastAsiaTheme="minorEastAsia" w:hAnsiTheme="minorEastAsia"/>
          <w:bCs/>
          <w:sz w:val="24"/>
          <w:szCs w:val="24"/>
          <w:lang w:eastAsia="zh-CN"/>
        </w:rPr>
      </w:pPr>
      <w:r>
        <w:rPr>
          <w:rFonts w:asciiTheme="minorEastAsia" w:eastAsiaTheme="minorEastAsia" w:hAnsiTheme="minorEastAsia" w:hint="eastAsia"/>
          <w:iCs/>
          <w:color w:val="333333"/>
          <w:sz w:val="24"/>
          <w:szCs w:val="24"/>
          <w:lang w:eastAsia="zh-CN"/>
        </w:rPr>
        <w:t>2</w:t>
      </w:r>
      <w:r>
        <w:rPr>
          <w:rFonts w:asciiTheme="minorEastAsia" w:eastAsiaTheme="minorEastAsia" w:hAnsiTheme="minorEastAsia" w:hint="eastAsia"/>
          <w:iCs/>
          <w:color w:val="333333"/>
          <w:sz w:val="24"/>
          <w:szCs w:val="24"/>
          <w:lang w:eastAsia="zh-CN"/>
        </w:rPr>
        <w:t>、</w:t>
      </w:r>
      <w:r>
        <w:rPr>
          <w:rFonts w:asciiTheme="minorEastAsia" w:eastAsiaTheme="minorEastAsia" w:hAnsiTheme="minorEastAsia" w:hint="eastAsia"/>
          <w:bCs/>
          <w:sz w:val="24"/>
          <w:szCs w:val="24"/>
          <w:lang w:eastAsia="zh-CN"/>
        </w:rPr>
        <w:t>参选文件递交截止时间（以送达时间为准）：</w:t>
      </w:r>
      <w:r>
        <w:rPr>
          <w:rFonts w:asciiTheme="minorEastAsia" w:eastAsiaTheme="minorEastAsia" w:hAnsiTheme="minorEastAsia" w:hint="eastAsia"/>
          <w:bCs/>
          <w:sz w:val="24"/>
          <w:szCs w:val="24"/>
          <w:lang w:eastAsia="zh-CN"/>
        </w:rPr>
        <w:t>2</w:t>
      </w:r>
      <w:r>
        <w:rPr>
          <w:rFonts w:asciiTheme="minorEastAsia" w:eastAsiaTheme="minorEastAsia" w:hAnsiTheme="minorEastAsia"/>
          <w:bCs/>
          <w:sz w:val="24"/>
          <w:szCs w:val="24"/>
          <w:lang w:eastAsia="zh-CN"/>
        </w:rPr>
        <w:t>02</w:t>
      </w:r>
      <w:r>
        <w:rPr>
          <w:rFonts w:asciiTheme="minorEastAsia" w:eastAsiaTheme="minorEastAsia" w:hAnsiTheme="minorEastAsia" w:hint="eastAsia"/>
          <w:bCs/>
          <w:sz w:val="24"/>
          <w:szCs w:val="24"/>
          <w:lang w:eastAsia="zh-CN"/>
        </w:rPr>
        <w:t>4</w:t>
      </w:r>
      <w:r>
        <w:rPr>
          <w:rFonts w:asciiTheme="minorEastAsia" w:eastAsiaTheme="minorEastAsia" w:hAnsiTheme="minorEastAsia"/>
          <w:bCs/>
          <w:sz w:val="24"/>
          <w:szCs w:val="24"/>
          <w:lang w:eastAsia="zh-CN"/>
        </w:rPr>
        <w:t xml:space="preserve"> </w:t>
      </w:r>
      <w:r>
        <w:rPr>
          <w:rFonts w:asciiTheme="minorEastAsia" w:eastAsiaTheme="minorEastAsia" w:hAnsiTheme="minorEastAsia"/>
          <w:bCs/>
          <w:sz w:val="24"/>
          <w:szCs w:val="24"/>
          <w:lang w:eastAsia="zh-CN"/>
        </w:rPr>
        <w:t>年</w:t>
      </w:r>
      <w:r>
        <w:rPr>
          <w:rFonts w:asciiTheme="minorEastAsia" w:eastAsiaTheme="minorEastAsia" w:hAnsiTheme="minorEastAsia" w:hint="eastAsia"/>
          <w:bCs/>
          <w:sz w:val="24"/>
          <w:szCs w:val="24"/>
          <w:lang w:eastAsia="zh-CN"/>
        </w:rPr>
        <w:t xml:space="preserve"> </w:t>
      </w:r>
      <w:r>
        <w:rPr>
          <w:rFonts w:asciiTheme="minorEastAsia" w:eastAsiaTheme="minorEastAsia" w:hAnsiTheme="minorEastAsia" w:hint="eastAsia"/>
          <w:bCs/>
          <w:sz w:val="24"/>
          <w:szCs w:val="24"/>
          <w:lang w:eastAsia="zh-CN"/>
        </w:rPr>
        <w:t>8</w:t>
      </w:r>
      <w:r>
        <w:rPr>
          <w:rFonts w:asciiTheme="minorEastAsia" w:eastAsiaTheme="minorEastAsia" w:hAnsiTheme="minorEastAsia"/>
          <w:bCs/>
          <w:sz w:val="24"/>
          <w:szCs w:val="24"/>
          <w:lang w:eastAsia="zh-CN"/>
        </w:rPr>
        <w:t xml:space="preserve"> </w:t>
      </w:r>
      <w:r>
        <w:rPr>
          <w:rFonts w:asciiTheme="minorEastAsia" w:eastAsiaTheme="minorEastAsia" w:hAnsiTheme="minorEastAsia" w:hint="eastAsia"/>
          <w:bCs/>
          <w:sz w:val="24"/>
          <w:szCs w:val="24"/>
          <w:lang w:eastAsia="zh-CN"/>
        </w:rPr>
        <w:t>月</w:t>
      </w:r>
      <w:r>
        <w:rPr>
          <w:rFonts w:asciiTheme="minorEastAsia" w:eastAsiaTheme="minorEastAsia" w:hAnsiTheme="minorEastAsia" w:hint="eastAsia"/>
          <w:bCs/>
          <w:sz w:val="24"/>
          <w:szCs w:val="24"/>
          <w:lang w:eastAsia="zh-CN"/>
        </w:rPr>
        <w:t xml:space="preserve"> </w:t>
      </w:r>
      <w:r>
        <w:rPr>
          <w:rFonts w:asciiTheme="minorEastAsia" w:eastAsiaTheme="minorEastAsia" w:hAnsiTheme="minorEastAsia" w:hint="eastAsia"/>
          <w:bCs/>
          <w:sz w:val="24"/>
          <w:szCs w:val="24"/>
          <w:lang w:eastAsia="zh-CN"/>
        </w:rPr>
        <w:t>1</w:t>
      </w:r>
      <w:r>
        <w:rPr>
          <w:rFonts w:asciiTheme="minorEastAsia" w:eastAsiaTheme="minorEastAsia" w:hAnsiTheme="minorEastAsia"/>
          <w:bCs/>
          <w:sz w:val="24"/>
          <w:szCs w:val="24"/>
          <w:lang w:eastAsia="zh-CN"/>
        </w:rPr>
        <w:t>5</w:t>
      </w:r>
      <w:r>
        <w:rPr>
          <w:rFonts w:asciiTheme="minorEastAsia" w:eastAsiaTheme="minorEastAsia" w:hAnsiTheme="minorEastAsia"/>
          <w:bCs/>
          <w:sz w:val="24"/>
          <w:szCs w:val="24"/>
          <w:lang w:eastAsia="zh-CN"/>
        </w:rPr>
        <w:t xml:space="preserve"> </w:t>
      </w:r>
      <w:r>
        <w:rPr>
          <w:rFonts w:asciiTheme="minorEastAsia" w:eastAsiaTheme="minorEastAsia" w:hAnsiTheme="minorEastAsia"/>
          <w:bCs/>
          <w:sz w:val="24"/>
          <w:szCs w:val="24"/>
          <w:lang w:eastAsia="zh-CN"/>
        </w:rPr>
        <w:t>日</w:t>
      </w:r>
      <w:r>
        <w:rPr>
          <w:rFonts w:asciiTheme="minorEastAsia" w:eastAsiaTheme="minorEastAsia" w:hAnsiTheme="minorEastAsia" w:hint="eastAsia"/>
          <w:bCs/>
          <w:sz w:val="24"/>
          <w:szCs w:val="24"/>
          <w:lang w:eastAsia="zh-CN"/>
        </w:rPr>
        <w:t xml:space="preserve"> 1</w:t>
      </w:r>
      <w:r>
        <w:rPr>
          <w:rFonts w:asciiTheme="minorEastAsia" w:eastAsiaTheme="minorEastAsia" w:hAnsiTheme="minorEastAsia"/>
          <w:bCs/>
          <w:sz w:val="24"/>
          <w:szCs w:val="24"/>
          <w:lang w:eastAsia="zh-CN"/>
        </w:rPr>
        <w:t>5</w:t>
      </w:r>
      <w:r>
        <w:rPr>
          <w:rFonts w:asciiTheme="minorEastAsia" w:eastAsiaTheme="minorEastAsia" w:hAnsiTheme="minorEastAsia" w:hint="eastAsia"/>
          <w:bCs/>
          <w:sz w:val="24"/>
          <w:szCs w:val="24"/>
          <w:lang w:eastAsia="zh-CN"/>
        </w:rPr>
        <w:t>：</w:t>
      </w:r>
      <w:r>
        <w:rPr>
          <w:rFonts w:asciiTheme="minorEastAsia" w:eastAsiaTheme="minorEastAsia" w:hAnsiTheme="minorEastAsia" w:hint="eastAsia"/>
          <w:bCs/>
          <w:sz w:val="24"/>
          <w:szCs w:val="24"/>
          <w:lang w:eastAsia="zh-CN"/>
        </w:rPr>
        <w:t>0</w:t>
      </w:r>
      <w:r>
        <w:rPr>
          <w:rFonts w:asciiTheme="minorEastAsia" w:eastAsiaTheme="minorEastAsia" w:hAnsiTheme="minorEastAsia"/>
          <w:bCs/>
          <w:sz w:val="24"/>
          <w:szCs w:val="24"/>
          <w:lang w:eastAsia="zh-CN"/>
        </w:rPr>
        <w:t xml:space="preserve">0 </w:t>
      </w:r>
      <w:r>
        <w:rPr>
          <w:rFonts w:asciiTheme="minorEastAsia" w:eastAsiaTheme="minorEastAsia" w:hAnsiTheme="minorEastAsia"/>
          <w:bCs/>
          <w:sz w:val="24"/>
          <w:szCs w:val="24"/>
          <w:lang w:eastAsia="zh-CN"/>
        </w:rPr>
        <w:t>前</w:t>
      </w:r>
      <w:r>
        <w:rPr>
          <w:rFonts w:asciiTheme="minorEastAsia" w:eastAsiaTheme="minorEastAsia" w:hAnsiTheme="minorEastAsia" w:hint="eastAsia"/>
          <w:bCs/>
          <w:sz w:val="24"/>
          <w:szCs w:val="24"/>
          <w:lang w:eastAsia="zh-CN"/>
        </w:rPr>
        <w:t>将参选文件纸质原件密封送达比选人指定地点。</w:t>
      </w:r>
    </w:p>
    <w:p w:rsidR="00F47303" w:rsidRDefault="00B317A4">
      <w:pPr>
        <w:pStyle w:val="a9"/>
        <w:spacing w:beforeLines="50" w:before="120" w:line="360" w:lineRule="auto"/>
        <w:ind w:right="119"/>
        <w:jc w:val="both"/>
        <w:rPr>
          <w:rFonts w:asciiTheme="minorEastAsia" w:eastAsiaTheme="minorEastAsia" w:hAnsiTheme="minorEastAsia"/>
          <w:iCs/>
          <w:color w:val="333333"/>
          <w:lang w:eastAsia="zh-CN"/>
        </w:rPr>
      </w:pPr>
      <w:r>
        <w:rPr>
          <w:rFonts w:asciiTheme="minorEastAsia" w:eastAsiaTheme="minorEastAsia" w:hAnsiTheme="minorEastAsia" w:hint="eastAsia"/>
          <w:iCs/>
          <w:color w:val="333333"/>
          <w:lang w:eastAsia="zh-CN"/>
        </w:rPr>
        <w:t>五</w:t>
      </w:r>
      <w:r>
        <w:rPr>
          <w:rFonts w:asciiTheme="minorEastAsia" w:eastAsiaTheme="minorEastAsia" w:hAnsiTheme="minorEastAsia"/>
          <w:iCs/>
          <w:color w:val="333333"/>
          <w:lang w:eastAsia="zh-CN"/>
        </w:rPr>
        <w:t>、参选保证金</w:t>
      </w:r>
    </w:p>
    <w:p w:rsidR="00F47303" w:rsidRDefault="00B317A4">
      <w:pPr>
        <w:pStyle w:val="a9"/>
        <w:spacing w:line="360" w:lineRule="auto"/>
        <w:ind w:right="121"/>
        <w:jc w:val="both"/>
        <w:rPr>
          <w:color w:val="000000" w:themeColor="text1"/>
          <w:lang w:eastAsia="zh-CN"/>
        </w:rPr>
      </w:pPr>
      <w:r>
        <w:rPr>
          <w:rFonts w:hint="eastAsia"/>
          <w:lang w:eastAsia="zh-CN"/>
        </w:rPr>
        <w:t xml:space="preserve">     1.</w:t>
      </w:r>
      <w:r>
        <w:rPr>
          <w:rFonts w:hint="eastAsia"/>
          <w:lang w:eastAsia="zh-CN"/>
        </w:rPr>
        <w:t>参选单位应缴纳参选保证金，保证金</w:t>
      </w:r>
      <w:r>
        <w:rPr>
          <w:rFonts w:hint="eastAsia"/>
          <w:color w:val="000000" w:themeColor="text1"/>
          <w:lang w:eastAsia="zh-CN"/>
        </w:rPr>
        <w:t>金额</w:t>
      </w:r>
      <w:r>
        <w:rPr>
          <w:rFonts w:hint="eastAsia"/>
          <w:color w:val="000000" w:themeColor="text1"/>
          <w:lang w:eastAsia="zh-CN"/>
        </w:rPr>
        <w:t>2,000</w:t>
      </w:r>
      <w:r>
        <w:rPr>
          <w:color w:val="000000" w:themeColor="text1"/>
          <w:lang w:eastAsia="zh-CN"/>
        </w:rPr>
        <w:t>.00</w:t>
      </w:r>
      <w:r>
        <w:rPr>
          <w:rFonts w:hint="eastAsia"/>
          <w:color w:val="000000" w:themeColor="text1"/>
          <w:lang w:eastAsia="zh-CN"/>
        </w:rPr>
        <w:t>元整</w:t>
      </w:r>
      <w:r>
        <w:rPr>
          <w:rFonts w:hint="eastAsia"/>
          <w:lang w:eastAsia="zh-CN"/>
        </w:rPr>
        <w:t>，参选单位应按照要求从参选单位基本</w:t>
      </w:r>
      <w:r>
        <w:rPr>
          <w:rFonts w:hint="eastAsia"/>
          <w:color w:val="000000" w:themeColor="text1"/>
          <w:lang w:eastAsia="zh-CN"/>
        </w:rPr>
        <w:t>账户转入比选单位的账户，比选单位账户信息如下：</w:t>
      </w:r>
    </w:p>
    <w:p w:rsidR="00F47303" w:rsidRDefault="00B317A4">
      <w:pPr>
        <w:pStyle w:val="a9"/>
        <w:spacing w:line="360" w:lineRule="auto"/>
        <w:ind w:right="121"/>
        <w:jc w:val="both"/>
        <w:rPr>
          <w:lang w:eastAsia="zh-CN"/>
        </w:rPr>
      </w:pPr>
      <w:r>
        <w:rPr>
          <w:rFonts w:hint="eastAsia"/>
          <w:color w:val="000000" w:themeColor="text1"/>
          <w:lang w:eastAsia="zh-CN"/>
        </w:rPr>
        <w:t xml:space="preserve">    </w:t>
      </w:r>
      <w:r>
        <w:rPr>
          <w:rFonts w:hint="eastAsia"/>
          <w:color w:val="000000" w:themeColor="text1"/>
          <w:lang w:eastAsia="zh-CN"/>
        </w:rPr>
        <w:t>开户名称：</w:t>
      </w:r>
      <w:r>
        <w:rPr>
          <w:rFonts w:hint="eastAsia"/>
          <w:lang w:eastAsia="zh-CN"/>
        </w:rPr>
        <w:t>福建福海创石油化工有限公司</w:t>
      </w:r>
    </w:p>
    <w:p w:rsidR="00F47303" w:rsidRDefault="00B317A4">
      <w:pPr>
        <w:pStyle w:val="a9"/>
        <w:spacing w:line="360" w:lineRule="auto"/>
        <w:ind w:right="121" w:firstLine="480"/>
        <w:jc w:val="both"/>
        <w:rPr>
          <w:lang w:eastAsia="zh-CN"/>
        </w:rPr>
      </w:pPr>
      <w:r>
        <w:rPr>
          <w:rFonts w:hint="eastAsia"/>
          <w:color w:val="000000" w:themeColor="text1"/>
          <w:lang w:eastAsia="zh-CN"/>
        </w:rPr>
        <w:t>开户银行：</w:t>
      </w:r>
      <w:r>
        <w:rPr>
          <w:rFonts w:hint="eastAsia"/>
          <w:lang w:eastAsia="zh-CN"/>
        </w:rPr>
        <w:t>中国银行股份有限公司漳州古雷经济开发区支行</w:t>
      </w:r>
    </w:p>
    <w:p w:rsidR="00F47303" w:rsidRDefault="00B317A4">
      <w:pPr>
        <w:pStyle w:val="a9"/>
        <w:spacing w:line="360" w:lineRule="auto"/>
        <w:ind w:right="121"/>
        <w:jc w:val="both"/>
        <w:rPr>
          <w:color w:val="000000" w:themeColor="text1"/>
          <w:lang w:eastAsia="zh-CN"/>
        </w:rPr>
      </w:pPr>
      <w:r>
        <w:rPr>
          <w:rFonts w:hint="eastAsia"/>
          <w:color w:val="000000" w:themeColor="text1"/>
          <w:lang w:eastAsia="zh-CN"/>
        </w:rPr>
        <w:t xml:space="preserve">    </w:t>
      </w:r>
      <w:r>
        <w:rPr>
          <w:rFonts w:hint="eastAsia"/>
          <w:color w:val="000000" w:themeColor="text1"/>
          <w:lang w:eastAsia="zh-CN"/>
        </w:rPr>
        <w:t>帐</w:t>
      </w:r>
      <w:r>
        <w:rPr>
          <w:rFonts w:hint="eastAsia"/>
          <w:color w:val="000000" w:themeColor="text1"/>
          <w:lang w:eastAsia="zh-CN"/>
        </w:rPr>
        <w:t>  </w:t>
      </w:r>
      <w:r>
        <w:rPr>
          <w:rFonts w:hint="eastAsia"/>
          <w:color w:val="000000" w:themeColor="text1"/>
          <w:lang w:eastAsia="zh-CN"/>
        </w:rPr>
        <w:t>号：</w:t>
      </w:r>
      <w:r>
        <w:rPr>
          <w:lang w:eastAsia="zh-CN"/>
        </w:rPr>
        <w:t>406574816628</w:t>
      </w:r>
    </w:p>
    <w:p w:rsidR="00F47303" w:rsidRDefault="00B317A4">
      <w:pPr>
        <w:pStyle w:val="a9"/>
        <w:spacing w:line="360" w:lineRule="auto"/>
        <w:ind w:right="121"/>
        <w:jc w:val="both"/>
        <w:rPr>
          <w:color w:val="000000" w:themeColor="text1"/>
          <w:lang w:eastAsia="zh-CN"/>
        </w:rPr>
      </w:pPr>
      <w:r>
        <w:rPr>
          <w:rFonts w:hint="eastAsia"/>
          <w:color w:val="000000" w:themeColor="text1"/>
          <w:lang w:eastAsia="zh-CN"/>
        </w:rPr>
        <w:t xml:space="preserve">    </w:t>
      </w:r>
      <w:r>
        <w:rPr>
          <w:rFonts w:hint="eastAsia"/>
          <w:color w:val="000000" w:themeColor="text1"/>
          <w:lang w:eastAsia="zh-CN"/>
        </w:rPr>
        <w:t>注明用途：</w:t>
      </w:r>
      <w:r>
        <w:rPr>
          <w:rFonts w:asciiTheme="minorEastAsia" w:eastAsiaTheme="minorEastAsia" w:hAnsiTheme="minorEastAsia" w:hint="eastAsia"/>
          <w:lang w:eastAsia="zh-CN"/>
        </w:rPr>
        <w:t>LE</w:t>
      </w:r>
      <w:r>
        <w:rPr>
          <w:rFonts w:asciiTheme="minorEastAsia" w:eastAsiaTheme="minorEastAsia" w:hAnsiTheme="minorEastAsia" w:hint="eastAsia"/>
          <w:lang w:eastAsia="zh-CN"/>
        </w:rPr>
        <w:t>硬件</w:t>
      </w:r>
      <w:r>
        <w:rPr>
          <w:rFonts w:asciiTheme="minorEastAsia" w:eastAsiaTheme="minorEastAsia" w:hAnsiTheme="minorEastAsia" w:hint="eastAsia"/>
          <w:lang w:eastAsia="zh-CN"/>
        </w:rPr>
        <w:t>备品备件框架协议</w:t>
      </w:r>
      <w:r>
        <w:rPr>
          <w:rFonts w:asciiTheme="minorEastAsia" w:eastAsiaTheme="minorEastAsia" w:hAnsiTheme="minorEastAsia" w:hint="eastAsia"/>
          <w:lang w:eastAsia="zh-CN"/>
        </w:rPr>
        <w:t>项目</w:t>
      </w:r>
      <w:r>
        <w:rPr>
          <w:rFonts w:hint="eastAsia"/>
          <w:color w:val="000000" w:themeColor="text1"/>
          <w:lang w:eastAsia="zh-CN"/>
        </w:rPr>
        <w:t>参选</w:t>
      </w:r>
      <w:r>
        <w:rPr>
          <w:color w:val="000000" w:themeColor="text1"/>
          <w:lang w:eastAsia="zh-CN"/>
        </w:rPr>
        <w:t>保证金</w:t>
      </w:r>
    </w:p>
    <w:p w:rsidR="00F47303" w:rsidRDefault="00B317A4">
      <w:pPr>
        <w:pStyle w:val="a9"/>
        <w:spacing w:line="360" w:lineRule="auto"/>
        <w:ind w:right="121"/>
        <w:jc w:val="both"/>
        <w:rPr>
          <w:lang w:eastAsia="zh-CN"/>
        </w:rPr>
      </w:pPr>
      <w:r>
        <w:rPr>
          <w:rFonts w:hint="eastAsia"/>
          <w:lang w:eastAsia="zh-CN"/>
        </w:rPr>
        <w:t xml:space="preserve">    </w:t>
      </w:r>
      <w:r>
        <w:rPr>
          <w:rFonts w:hint="eastAsia"/>
          <w:lang w:eastAsia="zh-CN"/>
        </w:rPr>
        <w:t>参选保证金有效期：</w:t>
      </w:r>
      <w:r>
        <w:rPr>
          <w:lang w:eastAsia="zh-CN"/>
        </w:rPr>
        <w:t>90</w:t>
      </w:r>
      <w:r>
        <w:rPr>
          <w:rFonts w:hint="eastAsia"/>
          <w:lang w:eastAsia="zh-CN"/>
        </w:rPr>
        <w:t>日历天。</w:t>
      </w:r>
    </w:p>
    <w:p w:rsidR="00F47303" w:rsidRDefault="00B317A4">
      <w:pPr>
        <w:pStyle w:val="a9"/>
        <w:spacing w:line="360" w:lineRule="auto"/>
        <w:ind w:right="121" w:firstLine="480"/>
        <w:jc w:val="both"/>
        <w:rPr>
          <w:lang w:eastAsia="zh-CN"/>
        </w:rPr>
      </w:pPr>
      <w:r>
        <w:rPr>
          <w:rFonts w:hint="eastAsia"/>
          <w:lang w:eastAsia="zh-CN"/>
        </w:rPr>
        <w:t>注：开户许可证上账号应与参选保证金转账回单上账号一致，否则视为未按规定提交参选保证金</w:t>
      </w:r>
      <w:r>
        <w:rPr>
          <w:rFonts w:hint="eastAsia"/>
          <w:lang w:eastAsia="zh-CN"/>
        </w:rPr>
        <w:t>,</w:t>
      </w:r>
      <w:r>
        <w:rPr>
          <w:rFonts w:hint="eastAsia"/>
          <w:lang w:eastAsia="zh-CN"/>
        </w:rPr>
        <w:t>所造成的一切后果由参选人自行负责。参选保证金转入后，将相关凭证放在商务比选文件中。</w:t>
      </w:r>
    </w:p>
    <w:p w:rsidR="00F47303" w:rsidRDefault="00B317A4">
      <w:pPr>
        <w:pStyle w:val="a9"/>
        <w:spacing w:line="360" w:lineRule="auto"/>
        <w:ind w:right="121"/>
        <w:jc w:val="both"/>
        <w:rPr>
          <w:lang w:eastAsia="zh-CN"/>
        </w:rPr>
      </w:pPr>
      <w:r>
        <w:rPr>
          <w:rFonts w:asciiTheme="minorEastAsia" w:eastAsiaTheme="minorEastAsia" w:hAnsiTheme="minorEastAsia" w:hint="eastAsia"/>
          <w:iCs/>
          <w:color w:val="333333"/>
          <w:lang w:eastAsia="zh-CN"/>
        </w:rPr>
        <w:t>六、联系方式：</w:t>
      </w:r>
    </w:p>
    <w:p w:rsidR="00F47303" w:rsidRDefault="00B317A4">
      <w:pPr>
        <w:pStyle w:val="a0"/>
        <w:snapToGrid w:val="0"/>
        <w:spacing w:line="360" w:lineRule="auto"/>
        <w:ind w:firstLineChars="175"/>
        <w:rPr>
          <w:rFonts w:asciiTheme="minorEastAsia" w:eastAsiaTheme="minorEastAsia" w:hAnsiTheme="minorEastAsia" w:cs="宋体"/>
          <w:bCs/>
          <w:color w:val="000000" w:themeColor="text1"/>
          <w:szCs w:val="24"/>
          <w:u w:val="single"/>
        </w:rPr>
      </w:pPr>
      <w:r>
        <w:rPr>
          <w:rFonts w:asciiTheme="minorEastAsia" w:eastAsiaTheme="minorEastAsia" w:hAnsiTheme="minorEastAsia" w:cs="宋体" w:hint="eastAsia"/>
          <w:bCs/>
          <w:color w:val="000000" w:themeColor="text1"/>
          <w:szCs w:val="24"/>
        </w:rPr>
        <w:t>商务联系人：</w:t>
      </w:r>
      <w:r>
        <w:rPr>
          <w:rFonts w:asciiTheme="minorEastAsia" w:eastAsiaTheme="minorEastAsia" w:hAnsiTheme="minorEastAsia" w:cs="宋体" w:hint="eastAsia"/>
          <w:bCs/>
          <w:color w:val="000000" w:themeColor="text1"/>
          <w:szCs w:val="24"/>
        </w:rPr>
        <w:t>何震洋</w:t>
      </w:r>
      <w:r>
        <w:rPr>
          <w:rFonts w:asciiTheme="minorEastAsia" w:eastAsiaTheme="minorEastAsia" w:hAnsiTheme="minorEastAsia" w:cs="宋体" w:hint="eastAsia"/>
          <w:bCs/>
          <w:color w:val="000000" w:themeColor="text1"/>
          <w:szCs w:val="24"/>
        </w:rPr>
        <w:t xml:space="preserve">  </w:t>
      </w:r>
      <w:r>
        <w:rPr>
          <w:rFonts w:asciiTheme="minorEastAsia" w:eastAsiaTheme="minorEastAsia" w:hAnsiTheme="minorEastAsia" w:cs="宋体" w:hint="eastAsia"/>
          <w:bCs/>
          <w:color w:val="000000" w:themeColor="text1"/>
          <w:szCs w:val="24"/>
        </w:rPr>
        <w:t>电话：</w:t>
      </w:r>
      <w:r>
        <w:rPr>
          <w:rFonts w:asciiTheme="minorEastAsia" w:eastAsiaTheme="minorEastAsia" w:hAnsiTheme="minorEastAsia" w:hint="eastAsia"/>
          <w:iCs/>
          <w:color w:val="333333"/>
        </w:rPr>
        <w:t>15259232765</w:t>
      </w:r>
      <w:r>
        <w:rPr>
          <w:rFonts w:asciiTheme="minorEastAsia" w:eastAsiaTheme="minorEastAsia" w:hAnsiTheme="minorEastAsia" w:cs="宋体" w:hint="eastAsia"/>
          <w:bCs/>
          <w:color w:val="000000" w:themeColor="text1"/>
          <w:szCs w:val="24"/>
        </w:rPr>
        <w:t xml:space="preserve"> </w:t>
      </w:r>
      <w:r>
        <w:rPr>
          <w:rFonts w:asciiTheme="minorEastAsia" w:eastAsiaTheme="minorEastAsia" w:hAnsiTheme="minorEastAsia" w:cs="宋体"/>
          <w:bCs/>
          <w:color w:val="000000" w:themeColor="text1"/>
          <w:szCs w:val="24"/>
        </w:rPr>
        <w:t xml:space="preserve"> </w:t>
      </w:r>
      <w:r>
        <w:rPr>
          <w:rFonts w:asciiTheme="minorEastAsia" w:eastAsiaTheme="minorEastAsia" w:hAnsiTheme="minorEastAsia" w:cs="宋体" w:hint="eastAsia"/>
          <w:bCs/>
          <w:color w:val="000000" w:themeColor="text1"/>
          <w:szCs w:val="24"/>
        </w:rPr>
        <w:t>邮箱：</w:t>
      </w:r>
      <w:r>
        <w:rPr>
          <w:rFonts w:eastAsiaTheme="minorEastAsia" w:hint="eastAsia"/>
        </w:rPr>
        <w:t>zyhe</w:t>
      </w:r>
      <w:r>
        <w:t>@fhcpec.com.cn</w:t>
      </w:r>
    </w:p>
    <w:p w:rsidR="00F47303" w:rsidRDefault="00B317A4">
      <w:pPr>
        <w:pStyle w:val="a0"/>
        <w:snapToGrid w:val="0"/>
        <w:spacing w:line="360" w:lineRule="auto"/>
        <w:ind w:firstLineChars="175"/>
        <w:rPr>
          <w:rFonts w:asciiTheme="minorEastAsia" w:eastAsiaTheme="minorEastAsia" w:hAnsiTheme="minorEastAsia" w:cs="宋体"/>
          <w:bCs/>
          <w:color w:val="000000" w:themeColor="text1"/>
          <w:szCs w:val="24"/>
        </w:rPr>
      </w:pPr>
      <w:r>
        <w:rPr>
          <w:rFonts w:asciiTheme="minorEastAsia" w:eastAsiaTheme="minorEastAsia" w:hAnsiTheme="minorEastAsia" w:cs="宋体" w:hint="eastAsia"/>
          <w:bCs/>
          <w:color w:val="000000" w:themeColor="text1"/>
          <w:szCs w:val="24"/>
        </w:rPr>
        <w:t>技术联系人：</w:t>
      </w:r>
      <w:r>
        <w:rPr>
          <w:rFonts w:asciiTheme="minorEastAsia" w:eastAsiaTheme="minorEastAsia" w:hAnsiTheme="minorEastAsia" w:cs="宋体" w:hint="eastAsia"/>
          <w:bCs/>
          <w:color w:val="000000" w:themeColor="text1"/>
          <w:szCs w:val="24"/>
        </w:rPr>
        <w:t>赖建坤</w:t>
      </w:r>
      <w:r>
        <w:rPr>
          <w:rFonts w:asciiTheme="minorEastAsia" w:eastAsiaTheme="minorEastAsia" w:hAnsiTheme="minorEastAsia" w:cs="宋体" w:hint="eastAsia"/>
          <w:bCs/>
          <w:color w:val="000000" w:themeColor="text1"/>
          <w:szCs w:val="24"/>
        </w:rPr>
        <w:t xml:space="preserve"> </w:t>
      </w:r>
      <w:r>
        <w:rPr>
          <w:rFonts w:asciiTheme="minorEastAsia" w:eastAsiaTheme="minorEastAsia" w:hAnsiTheme="minorEastAsia" w:cs="宋体"/>
          <w:bCs/>
          <w:color w:val="000000" w:themeColor="text1"/>
          <w:szCs w:val="24"/>
        </w:rPr>
        <w:t xml:space="preserve"> </w:t>
      </w:r>
      <w:r>
        <w:rPr>
          <w:rFonts w:asciiTheme="minorEastAsia" w:eastAsiaTheme="minorEastAsia" w:hAnsiTheme="minorEastAsia" w:cs="宋体" w:hint="eastAsia"/>
          <w:bCs/>
          <w:color w:val="000000" w:themeColor="text1"/>
          <w:szCs w:val="24"/>
        </w:rPr>
        <w:t>电话：</w:t>
      </w:r>
      <w:r>
        <w:rPr>
          <w:rFonts w:asciiTheme="minorEastAsia" w:eastAsiaTheme="minorEastAsia" w:hAnsiTheme="minorEastAsia" w:cs="宋体" w:hint="eastAsia"/>
          <w:bCs/>
          <w:color w:val="000000" w:themeColor="text1"/>
          <w:szCs w:val="24"/>
        </w:rPr>
        <w:t>13600960965</w:t>
      </w:r>
      <w:r>
        <w:rPr>
          <w:rFonts w:asciiTheme="minorEastAsia" w:eastAsiaTheme="minorEastAsia" w:hAnsiTheme="minorEastAsia" w:cs="宋体"/>
          <w:bCs/>
          <w:color w:val="000000" w:themeColor="text1"/>
          <w:szCs w:val="24"/>
        </w:rPr>
        <w:t xml:space="preserve">   </w:t>
      </w:r>
      <w:r>
        <w:rPr>
          <w:rFonts w:asciiTheme="minorEastAsia" w:eastAsiaTheme="minorEastAsia" w:hAnsiTheme="minorEastAsia" w:cs="宋体"/>
          <w:bCs/>
          <w:color w:val="000000" w:themeColor="text1"/>
          <w:szCs w:val="24"/>
        </w:rPr>
        <w:t>邮箱</w:t>
      </w:r>
      <w:r>
        <w:rPr>
          <w:rFonts w:asciiTheme="minorEastAsia" w:eastAsiaTheme="minorEastAsia" w:hAnsiTheme="minorEastAsia" w:cs="宋体" w:hint="eastAsia"/>
          <w:bCs/>
          <w:color w:val="000000" w:themeColor="text1"/>
          <w:szCs w:val="24"/>
        </w:rPr>
        <w:t>：</w:t>
      </w:r>
      <w:r>
        <w:rPr>
          <w:rFonts w:asciiTheme="minorEastAsia" w:eastAsiaTheme="minorEastAsia" w:hAnsiTheme="minorEastAsia" w:cs="宋体" w:hint="eastAsia"/>
          <w:bCs/>
          <w:color w:val="000000" w:themeColor="text1"/>
          <w:szCs w:val="24"/>
        </w:rPr>
        <w:t>xmjacken</w:t>
      </w:r>
      <w:r>
        <w:rPr>
          <w:rFonts w:asciiTheme="minorEastAsia" w:eastAsiaTheme="minorEastAsia" w:hAnsiTheme="minorEastAsia" w:cs="宋体"/>
          <w:bCs/>
          <w:color w:val="000000" w:themeColor="text1"/>
          <w:szCs w:val="24"/>
        </w:rPr>
        <w:t>@fhcpec.com.cn</w:t>
      </w:r>
    </w:p>
    <w:p w:rsidR="00F47303" w:rsidRDefault="00B317A4">
      <w:pPr>
        <w:pStyle w:val="a0"/>
        <w:snapToGrid w:val="0"/>
        <w:spacing w:line="360" w:lineRule="auto"/>
        <w:ind w:firstLineChars="175"/>
        <w:rPr>
          <w:rFonts w:asciiTheme="minorEastAsia" w:eastAsiaTheme="minorEastAsia" w:hAnsiTheme="minorEastAsia" w:cs="宋体"/>
          <w:bCs/>
          <w:color w:val="000000" w:themeColor="text1"/>
          <w:szCs w:val="24"/>
        </w:rPr>
      </w:pPr>
      <w:r>
        <w:rPr>
          <w:rFonts w:asciiTheme="minorEastAsia" w:eastAsiaTheme="minorEastAsia" w:hAnsiTheme="minorEastAsia" w:cs="宋体" w:hint="eastAsia"/>
          <w:bCs/>
          <w:color w:val="000000" w:themeColor="text1"/>
          <w:szCs w:val="24"/>
        </w:rPr>
        <w:t>纪检监察室电话：</w:t>
      </w:r>
      <w:r>
        <w:rPr>
          <w:rFonts w:asciiTheme="minorEastAsia" w:eastAsiaTheme="minorEastAsia" w:hAnsiTheme="minorEastAsia" w:cs="宋体" w:hint="eastAsia"/>
          <w:bCs/>
          <w:color w:val="000000" w:themeColor="text1"/>
          <w:szCs w:val="24"/>
        </w:rPr>
        <w:t xml:space="preserve">0596-6311774    </w:t>
      </w:r>
    </w:p>
    <w:p w:rsidR="00F47303" w:rsidRDefault="00B317A4">
      <w:pPr>
        <w:pStyle w:val="a0"/>
        <w:snapToGrid w:val="0"/>
        <w:spacing w:line="360" w:lineRule="auto"/>
        <w:ind w:firstLineChars="175"/>
        <w:rPr>
          <w:rFonts w:asciiTheme="minorEastAsia" w:eastAsiaTheme="minorEastAsia" w:hAnsiTheme="minorEastAsia" w:cs="宋体"/>
          <w:b/>
          <w:bCs/>
          <w:color w:val="000000" w:themeColor="text1"/>
          <w:szCs w:val="24"/>
        </w:rPr>
      </w:pPr>
      <w:r>
        <w:rPr>
          <w:rFonts w:asciiTheme="minorEastAsia" w:eastAsiaTheme="minorEastAsia" w:hAnsiTheme="minorEastAsia" w:cs="宋体" w:hint="eastAsia"/>
          <w:bCs/>
          <w:color w:val="000000" w:themeColor="text1"/>
          <w:szCs w:val="24"/>
        </w:rPr>
        <w:lastRenderedPageBreak/>
        <w:t>联系地址：漳州市漳浦县杜浔镇杜昌路</w:t>
      </w:r>
      <w:r>
        <w:rPr>
          <w:rFonts w:asciiTheme="minorEastAsia" w:eastAsiaTheme="minorEastAsia" w:hAnsiTheme="minorEastAsia" w:cs="宋体" w:hint="eastAsia"/>
          <w:bCs/>
          <w:color w:val="000000" w:themeColor="text1"/>
          <w:szCs w:val="24"/>
        </w:rPr>
        <w:t>9</w:t>
      </w:r>
      <w:r>
        <w:rPr>
          <w:rFonts w:asciiTheme="minorEastAsia" w:eastAsiaTheme="minorEastAsia" w:hAnsiTheme="minorEastAsia" w:cs="宋体" w:hint="eastAsia"/>
          <w:bCs/>
          <w:color w:val="000000" w:themeColor="text1"/>
          <w:szCs w:val="24"/>
        </w:rPr>
        <w:t>号</w:t>
      </w:r>
      <w:r>
        <w:rPr>
          <w:rFonts w:asciiTheme="minorEastAsia" w:eastAsiaTheme="minorEastAsia" w:hAnsiTheme="minorEastAsia" w:cs="宋体" w:hint="eastAsia"/>
          <w:b/>
          <w:bCs/>
          <w:color w:val="000000" w:themeColor="text1"/>
          <w:szCs w:val="24"/>
        </w:rPr>
        <w:t xml:space="preserve">  </w:t>
      </w:r>
    </w:p>
    <w:p w:rsidR="00F47303" w:rsidRDefault="00B317A4">
      <w:pPr>
        <w:pStyle w:val="a0"/>
        <w:snapToGrid w:val="0"/>
        <w:spacing w:line="360" w:lineRule="auto"/>
        <w:ind w:firstLineChars="175"/>
        <w:rPr>
          <w:rFonts w:asciiTheme="minorEastAsia" w:eastAsiaTheme="minorEastAsia" w:hAnsiTheme="minorEastAsia" w:cs="宋体"/>
          <w:b/>
          <w:bCs/>
          <w:color w:val="000000" w:themeColor="text1"/>
          <w:szCs w:val="24"/>
        </w:rPr>
      </w:pPr>
      <w:r>
        <w:rPr>
          <w:rFonts w:asciiTheme="minorEastAsia" w:eastAsiaTheme="minorEastAsia" w:hAnsiTheme="minorEastAsia" w:cs="宋体" w:hint="eastAsia"/>
          <w:bCs/>
          <w:color w:val="000000" w:themeColor="text1"/>
          <w:szCs w:val="24"/>
        </w:rPr>
        <w:t>邮编：</w:t>
      </w:r>
      <w:r>
        <w:rPr>
          <w:rFonts w:asciiTheme="minorEastAsia" w:eastAsiaTheme="minorEastAsia" w:hAnsiTheme="minorEastAsia" w:cs="宋体" w:hint="eastAsia"/>
          <w:bCs/>
          <w:color w:val="000000" w:themeColor="text1"/>
          <w:szCs w:val="24"/>
        </w:rPr>
        <w:t>363216</w:t>
      </w:r>
    </w:p>
    <w:p w:rsidR="00F47303" w:rsidRDefault="00F47303">
      <w:pPr>
        <w:pStyle w:val="1"/>
        <w:tabs>
          <w:tab w:val="left" w:pos="1262"/>
        </w:tabs>
        <w:spacing w:line="360" w:lineRule="auto"/>
        <w:ind w:left="0" w:right="108"/>
        <w:rPr>
          <w:sz w:val="24"/>
          <w:szCs w:val="24"/>
          <w:lang w:eastAsia="zh-CN"/>
        </w:rPr>
        <w:sectPr w:rsidR="00F47303">
          <w:pgSz w:w="11910" w:h="16840"/>
          <w:pgMar w:top="1500" w:right="1020" w:bottom="740" w:left="1300" w:header="0" w:footer="551" w:gutter="0"/>
          <w:cols w:space="720"/>
        </w:sectPr>
      </w:pPr>
    </w:p>
    <w:p w:rsidR="00F47303" w:rsidRDefault="00B317A4">
      <w:pPr>
        <w:pStyle w:val="1"/>
        <w:tabs>
          <w:tab w:val="left" w:pos="1262"/>
        </w:tabs>
        <w:spacing w:line="355" w:lineRule="exact"/>
        <w:ind w:left="0" w:right="108" w:firstLineChars="1300" w:firstLine="3654"/>
        <w:rPr>
          <w:lang w:eastAsia="zh-CN"/>
        </w:rPr>
      </w:pPr>
      <w:r>
        <w:rPr>
          <w:lang w:eastAsia="zh-CN"/>
        </w:rPr>
        <w:lastRenderedPageBreak/>
        <w:t>第二章</w:t>
      </w:r>
      <w:r>
        <w:rPr>
          <w:lang w:eastAsia="zh-CN"/>
        </w:rPr>
        <w:tab/>
      </w:r>
      <w:r>
        <w:rPr>
          <w:spacing w:val="-1"/>
          <w:w w:val="95"/>
          <w:lang w:eastAsia="zh-CN"/>
        </w:rPr>
        <w:t>比选须</w:t>
      </w:r>
      <w:r>
        <w:rPr>
          <w:w w:val="95"/>
          <w:lang w:eastAsia="zh-CN"/>
        </w:rPr>
        <w:t>知</w:t>
      </w:r>
    </w:p>
    <w:p w:rsidR="00F47303" w:rsidRDefault="00B317A4">
      <w:pPr>
        <w:spacing w:before="15" w:line="460" w:lineRule="exact"/>
        <w:rPr>
          <w:b/>
          <w:w w:val="95"/>
          <w:sz w:val="24"/>
          <w:szCs w:val="24"/>
          <w:lang w:eastAsia="zh-CN"/>
        </w:rPr>
      </w:pPr>
      <w:r>
        <w:rPr>
          <w:b/>
          <w:w w:val="95"/>
          <w:sz w:val="24"/>
          <w:szCs w:val="24"/>
          <w:lang w:eastAsia="zh-CN"/>
        </w:rPr>
        <w:t>一、比选内容</w:t>
      </w:r>
    </w:p>
    <w:p w:rsidR="00F47303" w:rsidRDefault="00B317A4">
      <w:pPr>
        <w:spacing w:before="15" w:line="360" w:lineRule="auto"/>
        <w:ind w:firstLineChars="200" w:firstLine="480"/>
        <w:rPr>
          <w:b/>
          <w:sz w:val="24"/>
          <w:szCs w:val="24"/>
          <w:lang w:eastAsia="zh-CN"/>
        </w:rPr>
      </w:pPr>
      <w:r>
        <w:rPr>
          <w:rFonts w:asciiTheme="minorEastAsia" w:eastAsiaTheme="minorEastAsia" w:hAnsiTheme="minorEastAsia" w:hint="eastAsia"/>
          <w:sz w:val="24"/>
          <w:szCs w:val="24"/>
          <w:lang w:eastAsia="zh-CN"/>
        </w:rPr>
        <w:t>1</w:t>
      </w:r>
      <w:r>
        <w:rPr>
          <w:rFonts w:asciiTheme="minorEastAsia" w:eastAsiaTheme="minorEastAsia" w:hAnsiTheme="minorEastAsia" w:hint="eastAsia"/>
          <w:sz w:val="24"/>
          <w:szCs w:val="24"/>
          <w:lang w:eastAsia="zh-CN"/>
        </w:rPr>
        <w:t>、项目</w:t>
      </w:r>
      <w:r>
        <w:rPr>
          <w:rFonts w:asciiTheme="minorEastAsia" w:eastAsiaTheme="minorEastAsia" w:hAnsiTheme="minorEastAsia"/>
          <w:sz w:val="24"/>
          <w:szCs w:val="24"/>
          <w:lang w:eastAsia="zh-CN"/>
        </w:rPr>
        <w:t>名称</w:t>
      </w:r>
      <w:r>
        <w:rPr>
          <w:rFonts w:asciiTheme="minorEastAsia" w:eastAsiaTheme="minorEastAsia" w:hAnsiTheme="minorEastAsia" w:hint="eastAsia"/>
          <w:sz w:val="24"/>
          <w:szCs w:val="24"/>
          <w:lang w:eastAsia="zh-CN"/>
        </w:rPr>
        <w:t>：</w:t>
      </w:r>
      <w:r>
        <w:rPr>
          <w:rFonts w:asciiTheme="minorEastAsia" w:eastAsiaTheme="minorEastAsia" w:hAnsiTheme="minorEastAsia" w:hint="eastAsia"/>
          <w:sz w:val="24"/>
          <w:szCs w:val="24"/>
          <w:lang w:eastAsia="zh-CN"/>
        </w:rPr>
        <w:t>LE</w:t>
      </w:r>
      <w:r>
        <w:rPr>
          <w:rFonts w:asciiTheme="minorEastAsia" w:eastAsiaTheme="minorEastAsia" w:hAnsiTheme="minorEastAsia" w:hint="eastAsia"/>
          <w:sz w:val="24"/>
          <w:szCs w:val="24"/>
          <w:lang w:eastAsia="zh-CN"/>
        </w:rPr>
        <w:t>硬件</w:t>
      </w:r>
      <w:r>
        <w:rPr>
          <w:rFonts w:asciiTheme="minorEastAsia" w:eastAsiaTheme="minorEastAsia" w:hAnsiTheme="minorEastAsia" w:hint="eastAsia"/>
          <w:sz w:val="24"/>
          <w:szCs w:val="24"/>
          <w:lang w:eastAsia="zh-CN"/>
        </w:rPr>
        <w:t>备品备件框架协议</w:t>
      </w:r>
      <w:r>
        <w:rPr>
          <w:rFonts w:asciiTheme="minorEastAsia" w:eastAsiaTheme="minorEastAsia" w:hAnsiTheme="minorEastAsia" w:hint="eastAsia"/>
          <w:sz w:val="24"/>
          <w:szCs w:val="24"/>
          <w:lang w:eastAsia="zh-CN"/>
        </w:rPr>
        <w:t>项目</w:t>
      </w:r>
      <w:r>
        <w:rPr>
          <w:rFonts w:asciiTheme="minorEastAsia" w:eastAsiaTheme="minorEastAsia" w:hAnsiTheme="minorEastAsia" w:hint="eastAsia"/>
          <w:bCs/>
          <w:sz w:val="24"/>
          <w:szCs w:val="24"/>
          <w:lang w:eastAsia="zh-CN"/>
        </w:rPr>
        <w:t>。</w:t>
      </w:r>
    </w:p>
    <w:p w:rsidR="00F47303" w:rsidRDefault="00B317A4">
      <w:pPr>
        <w:pStyle w:val="a9"/>
        <w:spacing w:line="360" w:lineRule="auto"/>
        <w:ind w:right="121" w:firstLineChars="200" w:firstLine="480"/>
        <w:jc w:val="both"/>
        <w:rPr>
          <w:lang w:eastAsia="zh-CN"/>
        </w:rPr>
      </w:pPr>
      <w:r>
        <w:rPr>
          <w:rFonts w:hint="eastAsia"/>
          <w:lang w:eastAsia="zh-CN"/>
        </w:rPr>
        <w:t>2</w:t>
      </w:r>
      <w:r>
        <w:rPr>
          <w:rFonts w:hint="eastAsia"/>
          <w:lang w:eastAsia="zh-CN"/>
        </w:rPr>
        <w:t>、</w:t>
      </w:r>
      <w:r>
        <w:rPr>
          <w:lang w:eastAsia="zh-CN"/>
        </w:rPr>
        <w:t>发</w:t>
      </w:r>
      <w:r>
        <w:rPr>
          <w:rFonts w:hint="eastAsia"/>
          <w:lang w:eastAsia="zh-CN"/>
        </w:rPr>
        <w:t>包方式：</w:t>
      </w:r>
      <w:r>
        <w:rPr>
          <w:rFonts w:hint="eastAsia"/>
          <w:lang w:eastAsia="zh-CN"/>
        </w:rPr>
        <w:t>固定单价，据实结算（含现场维修服务费）</w:t>
      </w:r>
    </w:p>
    <w:p w:rsidR="00F47303" w:rsidRDefault="00B317A4">
      <w:pPr>
        <w:pStyle w:val="a9"/>
        <w:spacing w:line="360" w:lineRule="auto"/>
        <w:ind w:right="121" w:firstLineChars="200" w:firstLine="480"/>
        <w:jc w:val="both"/>
        <w:rPr>
          <w:lang w:eastAsia="zh-CN"/>
        </w:rPr>
      </w:pPr>
      <w:r>
        <w:rPr>
          <w:rFonts w:hint="eastAsia"/>
          <w:lang w:eastAsia="zh-CN"/>
        </w:rPr>
        <w:t>3</w:t>
      </w:r>
      <w:r>
        <w:rPr>
          <w:rFonts w:hint="eastAsia"/>
          <w:lang w:eastAsia="zh-CN"/>
        </w:rPr>
        <w:t>、维保范围：福海创</w:t>
      </w:r>
      <w:r>
        <w:rPr>
          <w:rFonts w:hint="eastAsia"/>
          <w:lang w:eastAsia="zh-CN"/>
        </w:rPr>
        <w:t>PX</w:t>
      </w:r>
      <w:r>
        <w:rPr>
          <w:rFonts w:hint="eastAsia"/>
          <w:lang w:eastAsia="zh-CN"/>
        </w:rPr>
        <w:t>、</w:t>
      </w:r>
      <w:r>
        <w:rPr>
          <w:rFonts w:hint="eastAsia"/>
          <w:lang w:eastAsia="zh-CN"/>
        </w:rPr>
        <w:t>PTA</w:t>
      </w:r>
      <w:r>
        <w:rPr>
          <w:rFonts w:hint="eastAsia"/>
          <w:lang w:eastAsia="zh-CN"/>
        </w:rPr>
        <w:t>厂区</w:t>
      </w:r>
      <w:r>
        <w:rPr>
          <w:rFonts w:hint="eastAsia"/>
          <w:lang w:eastAsia="zh-CN"/>
        </w:rPr>
        <w:t>LE</w:t>
      </w:r>
      <w:r>
        <w:rPr>
          <w:rFonts w:hint="eastAsia"/>
          <w:lang w:eastAsia="zh-CN"/>
        </w:rPr>
        <w:t>地磅。</w:t>
      </w:r>
    </w:p>
    <w:p w:rsidR="00F47303" w:rsidRDefault="00B317A4">
      <w:pPr>
        <w:pStyle w:val="a9"/>
        <w:spacing w:line="360" w:lineRule="auto"/>
        <w:ind w:right="121" w:firstLineChars="200" w:firstLine="480"/>
        <w:jc w:val="both"/>
        <w:rPr>
          <w:lang w:eastAsia="zh-CN"/>
        </w:rPr>
      </w:pPr>
      <w:r>
        <w:rPr>
          <w:rFonts w:hint="eastAsia"/>
          <w:lang w:eastAsia="zh-CN"/>
        </w:rPr>
        <w:t>4</w:t>
      </w:r>
      <w:r>
        <w:rPr>
          <w:lang w:eastAsia="zh-CN"/>
        </w:rPr>
        <w:t>、</w:t>
      </w:r>
      <w:r>
        <w:rPr>
          <w:rFonts w:hint="eastAsia"/>
          <w:lang w:eastAsia="zh-CN"/>
        </w:rPr>
        <w:t>维保内容</w:t>
      </w:r>
      <w:r>
        <w:rPr>
          <w:rFonts w:hint="eastAsia"/>
          <w:lang w:eastAsia="zh-CN"/>
        </w:rPr>
        <w:t>：</w:t>
      </w:r>
      <w:r>
        <w:rPr>
          <w:rFonts w:hint="eastAsia"/>
          <w:lang w:eastAsia="zh-CN"/>
        </w:rPr>
        <w:t>LE</w:t>
      </w:r>
      <w:r>
        <w:rPr>
          <w:rFonts w:hint="eastAsia"/>
          <w:lang w:eastAsia="zh-CN"/>
        </w:rPr>
        <w:t>硬件专业维修与质保，当</w:t>
      </w:r>
      <w:r>
        <w:rPr>
          <w:rFonts w:hint="eastAsia"/>
          <w:lang w:eastAsia="zh-CN"/>
        </w:rPr>
        <w:t>LE</w:t>
      </w:r>
      <w:r>
        <w:rPr>
          <w:rFonts w:hint="eastAsia"/>
          <w:lang w:eastAsia="zh-CN"/>
        </w:rPr>
        <w:t>出现硬件故障时，由投标单位提供专业故障诊断，如确定为损坏，由投标单位负责系统的专业维修服务，并在约定时间内返回修复件</w:t>
      </w:r>
      <w:r>
        <w:rPr>
          <w:rFonts w:hint="eastAsia"/>
          <w:lang w:eastAsia="zh-CN"/>
        </w:rPr>
        <w:t>,</w:t>
      </w:r>
      <w:r>
        <w:rPr>
          <w:rFonts w:hint="eastAsia"/>
          <w:lang w:eastAsia="zh-CN"/>
        </w:rPr>
        <w:t>无法修复时使用等同于或者优于原坏件性能指标的配件替换。</w:t>
      </w:r>
    </w:p>
    <w:p w:rsidR="00F47303" w:rsidRDefault="00B317A4">
      <w:pPr>
        <w:pStyle w:val="a9"/>
        <w:spacing w:line="360" w:lineRule="auto"/>
        <w:ind w:right="121" w:firstLineChars="150" w:firstLine="360"/>
        <w:jc w:val="both"/>
        <w:rPr>
          <w:lang w:eastAsia="zh-CN"/>
        </w:rPr>
      </w:pPr>
      <w:r>
        <w:rPr>
          <w:rFonts w:hint="eastAsia"/>
          <w:lang w:eastAsia="zh-CN"/>
        </w:rPr>
        <w:t>硬件系统专业维修期间保证系统业务持续，投标单位可采用临时备件等方式保障，具体方式由投标单位自行选择。</w:t>
      </w:r>
    </w:p>
    <w:p w:rsidR="00F47303" w:rsidRDefault="00B317A4">
      <w:pPr>
        <w:pStyle w:val="a0"/>
        <w:snapToGrid w:val="0"/>
        <w:spacing w:line="360" w:lineRule="auto"/>
        <w:ind w:firstLineChars="175"/>
        <w:rPr>
          <w:rFonts w:asciiTheme="minorEastAsia" w:eastAsiaTheme="minorEastAsia" w:hAnsiTheme="minorEastAsia"/>
        </w:rPr>
      </w:pPr>
      <w:r>
        <w:rPr>
          <w:rFonts w:asciiTheme="minorEastAsia" w:eastAsiaTheme="minorEastAsia" w:hAnsiTheme="minorEastAsia" w:hint="eastAsia"/>
        </w:rPr>
        <w:t>5</w:t>
      </w:r>
      <w:r>
        <w:rPr>
          <w:rFonts w:asciiTheme="minorEastAsia" w:eastAsiaTheme="minorEastAsia" w:hAnsiTheme="minorEastAsia" w:hint="eastAsia"/>
        </w:rPr>
        <w:t>、项目联系人：</w:t>
      </w:r>
    </w:p>
    <w:p w:rsidR="00F47303" w:rsidRDefault="00B317A4">
      <w:pPr>
        <w:pStyle w:val="a9"/>
        <w:spacing w:line="360" w:lineRule="auto"/>
        <w:ind w:right="121" w:firstLineChars="200" w:firstLine="480"/>
        <w:jc w:val="both"/>
        <w:rPr>
          <w:rFonts w:asciiTheme="minorEastAsia" w:eastAsiaTheme="minorEastAsia" w:hAnsiTheme="minorEastAsia"/>
          <w:lang w:eastAsia="zh-CN"/>
        </w:rPr>
      </w:pPr>
      <w:r>
        <w:rPr>
          <w:rFonts w:asciiTheme="minorEastAsia" w:eastAsiaTheme="minorEastAsia" w:hAnsiTheme="minorEastAsia" w:hint="eastAsia"/>
          <w:lang w:eastAsia="zh-CN"/>
        </w:rPr>
        <w:t>商务联系人：</w:t>
      </w:r>
      <w:r>
        <w:rPr>
          <w:rFonts w:asciiTheme="minorEastAsia" w:eastAsiaTheme="minorEastAsia" w:hAnsiTheme="minorEastAsia" w:hint="eastAsia"/>
          <w:lang w:eastAsia="zh-CN"/>
        </w:rPr>
        <w:t>何震洋</w:t>
      </w:r>
      <w:r>
        <w:rPr>
          <w:rFonts w:asciiTheme="minorEastAsia" w:eastAsiaTheme="minorEastAsia" w:hAnsiTheme="minorEastAsia" w:hint="eastAsia"/>
          <w:lang w:eastAsia="zh-CN"/>
        </w:rPr>
        <w:t xml:space="preserve">  </w:t>
      </w:r>
      <w:r>
        <w:rPr>
          <w:rFonts w:asciiTheme="minorEastAsia" w:eastAsiaTheme="minorEastAsia" w:hAnsiTheme="minorEastAsia" w:hint="eastAsia"/>
          <w:lang w:eastAsia="zh-CN"/>
        </w:rPr>
        <w:t>电话：</w:t>
      </w:r>
      <w:r>
        <w:rPr>
          <w:rFonts w:asciiTheme="minorEastAsia" w:eastAsiaTheme="minorEastAsia" w:hAnsiTheme="minorEastAsia" w:hint="eastAsia"/>
          <w:lang w:eastAsia="zh-CN"/>
        </w:rPr>
        <w:t>15259232765</w:t>
      </w:r>
      <w:r>
        <w:rPr>
          <w:rFonts w:asciiTheme="minorEastAsia" w:eastAsiaTheme="minorEastAsia" w:hAnsiTheme="minorEastAsia" w:hint="eastAsia"/>
          <w:lang w:eastAsia="zh-CN"/>
        </w:rPr>
        <w:t xml:space="preserve">  </w:t>
      </w:r>
      <w:r>
        <w:rPr>
          <w:rFonts w:asciiTheme="minorEastAsia" w:eastAsiaTheme="minorEastAsia" w:hAnsiTheme="minorEastAsia" w:hint="eastAsia"/>
          <w:lang w:eastAsia="zh-CN"/>
        </w:rPr>
        <w:t>邮箱：</w:t>
      </w:r>
      <w:r>
        <w:rPr>
          <w:rFonts w:asciiTheme="minorEastAsia" w:eastAsiaTheme="minorEastAsia" w:hAnsiTheme="minorEastAsia" w:hint="eastAsia"/>
          <w:lang w:eastAsia="zh-CN"/>
        </w:rPr>
        <w:t>zyhe</w:t>
      </w:r>
      <w:r>
        <w:rPr>
          <w:rFonts w:asciiTheme="minorEastAsia" w:eastAsiaTheme="minorEastAsia" w:hAnsiTheme="minorEastAsia" w:hint="eastAsia"/>
          <w:lang w:eastAsia="zh-CN"/>
        </w:rPr>
        <w:t>@fhcpec.com.cn</w:t>
      </w:r>
    </w:p>
    <w:p w:rsidR="00F47303" w:rsidRDefault="00B317A4">
      <w:pPr>
        <w:pStyle w:val="a9"/>
        <w:spacing w:line="360" w:lineRule="auto"/>
        <w:ind w:right="121" w:firstLineChars="200" w:firstLine="480"/>
        <w:jc w:val="both"/>
        <w:rPr>
          <w:rFonts w:asciiTheme="minorEastAsia" w:eastAsiaTheme="minorEastAsia" w:hAnsiTheme="minorEastAsia"/>
          <w:lang w:eastAsia="zh-CN"/>
        </w:rPr>
      </w:pPr>
      <w:r>
        <w:rPr>
          <w:rFonts w:asciiTheme="minorEastAsia" w:eastAsiaTheme="minorEastAsia" w:hAnsiTheme="minorEastAsia" w:hint="eastAsia"/>
          <w:lang w:eastAsia="zh-CN"/>
        </w:rPr>
        <w:t>技术联系人：</w:t>
      </w:r>
      <w:r>
        <w:rPr>
          <w:rFonts w:asciiTheme="minorEastAsia" w:eastAsiaTheme="minorEastAsia" w:hAnsiTheme="minorEastAsia" w:hint="eastAsia"/>
          <w:lang w:eastAsia="zh-CN"/>
        </w:rPr>
        <w:t>赖建坤</w:t>
      </w:r>
      <w:r>
        <w:rPr>
          <w:rFonts w:asciiTheme="minorEastAsia" w:eastAsiaTheme="minorEastAsia" w:hAnsiTheme="minorEastAsia" w:hint="eastAsia"/>
          <w:lang w:eastAsia="zh-CN"/>
        </w:rPr>
        <w:t xml:space="preserve">  </w:t>
      </w:r>
      <w:r>
        <w:rPr>
          <w:rFonts w:asciiTheme="minorEastAsia" w:eastAsiaTheme="minorEastAsia" w:hAnsiTheme="minorEastAsia" w:hint="eastAsia"/>
          <w:lang w:eastAsia="zh-CN"/>
        </w:rPr>
        <w:t>电话：</w:t>
      </w:r>
      <w:r>
        <w:rPr>
          <w:rFonts w:asciiTheme="minorEastAsia" w:eastAsiaTheme="minorEastAsia" w:hAnsiTheme="minorEastAsia" w:hint="eastAsia"/>
          <w:lang w:eastAsia="zh-CN"/>
        </w:rPr>
        <w:t>13600960965</w:t>
      </w:r>
      <w:r>
        <w:rPr>
          <w:rFonts w:asciiTheme="minorEastAsia" w:eastAsiaTheme="minorEastAsia" w:hAnsiTheme="minorEastAsia" w:hint="eastAsia"/>
          <w:lang w:eastAsia="zh-CN"/>
        </w:rPr>
        <w:t xml:space="preserve">   </w:t>
      </w:r>
      <w:r>
        <w:rPr>
          <w:rFonts w:asciiTheme="minorEastAsia" w:eastAsiaTheme="minorEastAsia" w:hAnsiTheme="minorEastAsia" w:hint="eastAsia"/>
          <w:lang w:eastAsia="zh-CN"/>
        </w:rPr>
        <w:t>邮箱：</w:t>
      </w:r>
      <w:r>
        <w:rPr>
          <w:rFonts w:asciiTheme="minorEastAsia" w:eastAsiaTheme="minorEastAsia" w:hAnsiTheme="minorEastAsia" w:hint="eastAsia"/>
          <w:lang w:eastAsia="zh-CN"/>
        </w:rPr>
        <w:t>xmjacken</w:t>
      </w:r>
      <w:r>
        <w:rPr>
          <w:rFonts w:asciiTheme="minorEastAsia" w:eastAsiaTheme="minorEastAsia" w:hAnsiTheme="minorEastAsia" w:hint="eastAsia"/>
          <w:lang w:eastAsia="zh-CN"/>
        </w:rPr>
        <w:t>@fhcp</w:t>
      </w:r>
      <w:r>
        <w:rPr>
          <w:rFonts w:asciiTheme="minorEastAsia" w:eastAsiaTheme="minorEastAsia" w:hAnsiTheme="minorEastAsia" w:hint="eastAsia"/>
          <w:lang w:eastAsia="zh-CN"/>
        </w:rPr>
        <w:t>ec.com.cn</w:t>
      </w:r>
    </w:p>
    <w:p w:rsidR="00F47303" w:rsidRDefault="00B317A4">
      <w:pPr>
        <w:pStyle w:val="a9"/>
        <w:spacing w:line="360" w:lineRule="auto"/>
        <w:ind w:right="121" w:firstLineChars="200" w:firstLine="480"/>
        <w:jc w:val="both"/>
        <w:rPr>
          <w:rFonts w:asciiTheme="minorEastAsia" w:eastAsiaTheme="minorEastAsia" w:hAnsiTheme="minorEastAsia"/>
          <w:lang w:eastAsia="zh-CN"/>
        </w:rPr>
      </w:pPr>
      <w:r>
        <w:rPr>
          <w:rFonts w:asciiTheme="minorEastAsia" w:eastAsiaTheme="minorEastAsia" w:hAnsiTheme="minorEastAsia" w:hint="eastAsia"/>
          <w:lang w:eastAsia="zh-CN"/>
        </w:rPr>
        <w:t>5</w:t>
      </w:r>
      <w:r>
        <w:rPr>
          <w:rFonts w:asciiTheme="minorEastAsia" w:eastAsiaTheme="minorEastAsia" w:hAnsiTheme="minorEastAsia" w:hint="eastAsia"/>
          <w:lang w:eastAsia="zh-CN"/>
        </w:rPr>
        <w:t>、</w:t>
      </w:r>
      <w:r>
        <w:rPr>
          <w:rFonts w:asciiTheme="minorEastAsia" w:eastAsiaTheme="minorEastAsia" w:hAnsiTheme="minorEastAsia" w:hint="eastAsia"/>
          <w:lang w:eastAsia="zh-CN"/>
        </w:rPr>
        <w:t>维保要求</w:t>
      </w:r>
      <w:r>
        <w:rPr>
          <w:rFonts w:asciiTheme="minorEastAsia" w:eastAsiaTheme="minorEastAsia" w:hAnsiTheme="minorEastAsia"/>
          <w:lang w:eastAsia="zh-CN"/>
        </w:rPr>
        <w:t>：</w:t>
      </w:r>
      <w:r>
        <w:rPr>
          <w:rFonts w:ascii="Arial" w:hAnsi="Arial" w:cs="Arial" w:hint="eastAsia"/>
          <w:lang w:eastAsia="zh-CN"/>
        </w:rPr>
        <w:t>投标单位为甲方提供本项目期内的</w:t>
      </w:r>
      <w:r>
        <w:rPr>
          <w:rFonts w:ascii="Arial" w:hAnsi="Arial" w:cs="Arial"/>
          <w:lang w:eastAsia="zh-CN"/>
        </w:rPr>
        <w:t>7*24</w:t>
      </w:r>
      <w:r>
        <w:rPr>
          <w:rFonts w:ascii="Arial" w:hAnsi="Arial" w:cs="Arial" w:hint="eastAsia"/>
          <w:lang w:eastAsia="zh-CN"/>
        </w:rPr>
        <w:t>小时的电话技术支持服务</w:t>
      </w:r>
      <w:r>
        <w:rPr>
          <w:rFonts w:asciiTheme="minorEastAsia" w:eastAsiaTheme="minorEastAsia" w:hAnsiTheme="minorEastAsia" w:hint="eastAsia"/>
          <w:lang w:eastAsia="zh-CN"/>
        </w:rPr>
        <w:t>。</w:t>
      </w:r>
    </w:p>
    <w:p w:rsidR="00F47303" w:rsidRDefault="00B317A4">
      <w:pPr>
        <w:spacing w:line="360" w:lineRule="auto"/>
        <w:rPr>
          <w:rFonts w:asciiTheme="minorEastAsia" w:eastAsiaTheme="minorEastAsia" w:hAnsiTheme="minorEastAsia"/>
          <w:sz w:val="24"/>
          <w:szCs w:val="24"/>
          <w:lang w:eastAsia="zh-CN"/>
        </w:rPr>
      </w:pPr>
      <w:r>
        <w:rPr>
          <w:b/>
          <w:w w:val="95"/>
          <w:sz w:val="24"/>
          <w:szCs w:val="24"/>
          <w:lang w:eastAsia="zh-CN"/>
        </w:rPr>
        <w:t>二、定义和解释</w:t>
      </w:r>
    </w:p>
    <w:p w:rsidR="00F47303" w:rsidRDefault="00B317A4">
      <w:pPr>
        <w:pStyle w:val="a9"/>
        <w:spacing w:line="460" w:lineRule="exact"/>
        <w:ind w:right="121"/>
        <w:jc w:val="both"/>
        <w:rPr>
          <w:lang w:eastAsia="zh-CN"/>
        </w:rPr>
      </w:pPr>
      <w:r>
        <w:rPr>
          <w:rFonts w:hint="eastAsia"/>
          <w:lang w:eastAsia="zh-CN"/>
        </w:rPr>
        <w:t xml:space="preserve">    </w:t>
      </w:r>
      <w:r>
        <w:rPr>
          <w:lang w:eastAsia="zh-CN"/>
        </w:rPr>
        <w:t>1</w:t>
      </w:r>
      <w:r>
        <w:rPr>
          <w:rFonts w:hint="eastAsia"/>
          <w:lang w:eastAsia="zh-CN"/>
        </w:rPr>
        <w:t>、</w:t>
      </w:r>
      <w:r>
        <w:rPr>
          <w:lang w:eastAsia="zh-CN"/>
        </w:rPr>
        <w:t>“</w:t>
      </w:r>
      <w:r>
        <w:rPr>
          <w:lang w:eastAsia="zh-CN"/>
        </w:rPr>
        <w:t>比选人</w:t>
      </w:r>
      <w:r>
        <w:rPr>
          <w:lang w:eastAsia="zh-CN"/>
        </w:rPr>
        <w:t>”</w:t>
      </w:r>
      <w:r>
        <w:rPr>
          <w:lang w:eastAsia="zh-CN"/>
        </w:rPr>
        <w:t>系福建福海创石油化工有限公司，即业主方。</w:t>
      </w:r>
    </w:p>
    <w:p w:rsidR="00F47303" w:rsidRDefault="00B317A4">
      <w:pPr>
        <w:pStyle w:val="a9"/>
        <w:spacing w:line="460" w:lineRule="exact"/>
        <w:ind w:left="480" w:right="121" w:hangingChars="200" w:hanging="480"/>
        <w:jc w:val="both"/>
        <w:rPr>
          <w:lang w:eastAsia="zh-CN"/>
        </w:rPr>
      </w:pPr>
      <w:r>
        <w:rPr>
          <w:rFonts w:hint="eastAsia"/>
          <w:lang w:eastAsia="zh-CN"/>
        </w:rPr>
        <w:t xml:space="preserve">    </w:t>
      </w:r>
      <w:r>
        <w:rPr>
          <w:lang w:eastAsia="zh-CN"/>
        </w:rPr>
        <w:t>2</w:t>
      </w:r>
      <w:r>
        <w:rPr>
          <w:rFonts w:hint="eastAsia"/>
          <w:lang w:eastAsia="zh-CN"/>
        </w:rPr>
        <w:t>、</w:t>
      </w:r>
      <w:r>
        <w:rPr>
          <w:lang w:eastAsia="zh-CN"/>
        </w:rPr>
        <w:t>“</w:t>
      </w:r>
      <w:r>
        <w:rPr>
          <w:lang w:eastAsia="zh-CN"/>
        </w:rPr>
        <w:t>参选人</w:t>
      </w:r>
      <w:r>
        <w:rPr>
          <w:lang w:eastAsia="zh-CN"/>
        </w:rPr>
        <w:t>”</w:t>
      </w:r>
      <w:r>
        <w:rPr>
          <w:lang w:eastAsia="zh-CN"/>
        </w:rPr>
        <w:t>系指向比选人报名并接受邀请，领取比选文件，且已经提交或准备提交本次参选文件的法人。</w:t>
      </w:r>
    </w:p>
    <w:p w:rsidR="00F47303" w:rsidRDefault="00B317A4">
      <w:pPr>
        <w:pStyle w:val="a9"/>
        <w:spacing w:line="460" w:lineRule="exact"/>
        <w:ind w:left="480" w:right="121" w:hangingChars="200" w:hanging="480"/>
        <w:jc w:val="both"/>
        <w:rPr>
          <w:lang w:eastAsia="zh-CN"/>
        </w:rPr>
      </w:pPr>
      <w:r>
        <w:rPr>
          <w:rFonts w:hint="eastAsia"/>
          <w:lang w:eastAsia="zh-CN"/>
        </w:rPr>
        <w:t xml:space="preserve">    </w:t>
      </w:r>
      <w:r>
        <w:rPr>
          <w:lang w:eastAsia="zh-CN"/>
        </w:rPr>
        <w:t>3</w:t>
      </w:r>
      <w:r>
        <w:rPr>
          <w:rFonts w:hint="eastAsia"/>
          <w:lang w:eastAsia="zh-CN"/>
        </w:rPr>
        <w:t>、</w:t>
      </w:r>
      <w:r>
        <w:rPr>
          <w:lang w:eastAsia="zh-CN"/>
        </w:rPr>
        <w:t>“</w:t>
      </w:r>
      <w:r>
        <w:rPr>
          <w:lang w:eastAsia="zh-CN"/>
        </w:rPr>
        <w:t>参选人代表</w:t>
      </w:r>
      <w:r>
        <w:rPr>
          <w:lang w:eastAsia="zh-CN"/>
        </w:rPr>
        <w:t>”</w:t>
      </w:r>
      <w:r>
        <w:rPr>
          <w:lang w:eastAsia="zh-CN"/>
        </w:rPr>
        <w:t>系指全权代表参选人参加本次比选活动并签署参选文件的人，如果参选人代表不是参选人的法定代表人，须持有《法定代表人授权委托书》详见附件。</w:t>
      </w:r>
    </w:p>
    <w:p w:rsidR="00F47303" w:rsidRDefault="00B317A4">
      <w:pPr>
        <w:spacing w:before="15" w:line="460" w:lineRule="exact"/>
        <w:rPr>
          <w:b/>
          <w:w w:val="95"/>
          <w:sz w:val="24"/>
          <w:szCs w:val="24"/>
          <w:lang w:eastAsia="zh-CN"/>
        </w:rPr>
      </w:pPr>
      <w:r>
        <w:rPr>
          <w:b/>
          <w:w w:val="95"/>
          <w:sz w:val="24"/>
          <w:szCs w:val="24"/>
          <w:lang w:eastAsia="zh-CN"/>
        </w:rPr>
        <w:t>三、比选文件组成</w:t>
      </w:r>
    </w:p>
    <w:p w:rsidR="00F47303" w:rsidRDefault="00B317A4">
      <w:pPr>
        <w:pStyle w:val="a9"/>
        <w:spacing w:line="460" w:lineRule="exact"/>
        <w:ind w:left="480" w:right="121" w:hangingChars="200" w:hanging="480"/>
        <w:jc w:val="both"/>
        <w:rPr>
          <w:lang w:eastAsia="zh-CN"/>
        </w:rPr>
      </w:pPr>
      <w:r>
        <w:rPr>
          <w:rFonts w:hint="eastAsia"/>
          <w:lang w:eastAsia="zh-CN"/>
        </w:rPr>
        <w:t xml:space="preserve">    </w:t>
      </w:r>
      <w:r>
        <w:rPr>
          <w:lang w:eastAsia="zh-CN"/>
        </w:rPr>
        <w:t>1</w:t>
      </w:r>
      <w:r>
        <w:rPr>
          <w:rFonts w:hint="eastAsia"/>
          <w:lang w:eastAsia="zh-CN"/>
        </w:rPr>
        <w:t>、</w:t>
      </w:r>
      <w:r>
        <w:rPr>
          <w:lang w:eastAsia="zh-CN"/>
        </w:rPr>
        <w:t>比选文件包括下列内容：比选公告、比选须知、项目内容、合同书格式、报价单、承诺函等。</w:t>
      </w:r>
    </w:p>
    <w:p w:rsidR="00F47303" w:rsidRDefault="00B317A4">
      <w:pPr>
        <w:pStyle w:val="a9"/>
        <w:spacing w:line="460" w:lineRule="exact"/>
        <w:ind w:left="480" w:right="121" w:hangingChars="200" w:hanging="480"/>
        <w:jc w:val="both"/>
        <w:rPr>
          <w:lang w:eastAsia="zh-CN"/>
        </w:rPr>
      </w:pPr>
      <w:r>
        <w:rPr>
          <w:rFonts w:hint="eastAsia"/>
          <w:lang w:eastAsia="zh-CN"/>
        </w:rPr>
        <w:t xml:space="preserve">    </w:t>
      </w:r>
      <w:r>
        <w:rPr>
          <w:lang w:eastAsia="zh-CN"/>
        </w:rPr>
        <w:t>2</w:t>
      </w:r>
      <w:r>
        <w:rPr>
          <w:rFonts w:hint="eastAsia"/>
          <w:lang w:eastAsia="zh-CN"/>
        </w:rPr>
        <w:t>、</w:t>
      </w:r>
      <w:r>
        <w:rPr>
          <w:lang w:eastAsia="zh-CN"/>
        </w:rPr>
        <w:t>比选文件除</w:t>
      </w:r>
      <w:r>
        <w:rPr>
          <w:lang w:eastAsia="zh-CN"/>
        </w:rPr>
        <w:t xml:space="preserve"> 1 </w:t>
      </w:r>
      <w:r>
        <w:rPr>
          <w:lang w:eastAsia="zh-CN"/>
        </w:rPr>
        <w:t>中内容外，比选人在比选期间发出的书面文件和其他修改或补充函件，均是比选文件不可分割的组成部分。</w:t>
      </w:r>
    </w:p>
    <w:p w:rsidR="00F47303" w:rsidRDefault="00B317A4">
      <w:pPr>
        <w:pStyle w:val="a9"/>
        <w:spacing w:line="460" w:lineRule="exact"/>
        <w:ind w:left="480" w:right="121" w:hangingChars="200" w:hanging="480"/>
        <w:jc w:val="both"/>
        <w:rPr>
          <w:lang w:eastAsia="zh-CN"/>
        </w:rPr>
      </w:pPr>
      <w:r>
        <w:rPr>
          <w:rFonts w:hint="eastAsia"/>
          <w:lang w:eastAsia="zh-CN"/>
        </w:rPr>
        <w:t xml:space="preserve">    </w:t>
      </w:r>
      <w:r>
        <w:rPr>
          <w:lang w:eastAsia="zh-CN"/>
        </w:rPr>
        <w:t>3</w:t>
      </w:r>
      <w:r>
        <w:rPr>
          <w:rFonts w:hint="eastAsia"/>
          <w:lang w:eastAsia="zh-CN"/>
        </w:rPr>
        <w:t>、</w:t>
      </w:r>
      <w:r>
        <w:rPr>
          <w:lang w:eastAsia="zh-CN"/>
        </w:rPr>
        <w:t>参选人应认真阅读、并充分理解比选文件的全部内容（包括所有的补充、修改内容、重要事项、格式、条款和技术规范、参数及要求等）。参选人没有按照比选文件要求提交全部资料，或者没有对比选文件在各方面都做出实质性响应是参选人的风险，有可能导致其参选被拒绝，或被认定为无效参选或被确定为参选无效。</w:t>
      </w:r>
    </w:p>
    <w:p w:rsidR="00F47303" w:rsidRDefault="00B317A4">
      <w:pPr>
        <w:spacing w:before="15" w:line="460" w:lineRule="exact"/>
        <w:rPr>
          <w:b/>
          <w:w w:val="95"/>
          <w:sz w:val="24"/>
          <w:szCs w:val="24"/>
          <w:lang w:eastAsia="zh-CN"/>
        </w:rPr>
      </w:pPr>
      <w:r>
        <w:rPr>
          <w:b/>
          <w:w w:val="95"/>
          <w:sz w:val="24"/>
          <w:szCs w:val="24"/>
          <w:lang w:eastAsia="zh-CN"/>
        </w:rPr>
        <w:t>四、比选</w:t>
      </w:r>
      <w:r>
        <w:rPr>
          <w:b/>
          <w:w w:val="95"/>
          <w:sz w:val="24"/>
          <w:szCs w:val="24"/>
          <w:lang w:eastAsia="zh-CN"/>
        </w:rPr>
        <w:t>文件的澄清</w:t>
      </w:r>
    </w:p>
    <w:p w:rsidR="00F47303" w:rsidRDefault="00B317A4">
      <w:pPr>
        <w:pStyle w:val="a9"/>
        <w:spacing w:line="460" w:lineRule="exact"/>
        <w:ind w:left="425" w:right="121" w:hangingChars="177" w:hanging="425"/>
        <w:jc w:val="both"/>
        <w:rPr>
          <w:lang w:eastAsia="zh-CN"/>
        </w:rPr>
      </w:pPr>
      <w:r>
        <w:rPr>
          <w:rFonts w:hint="eastAsia"/>
          <w:lang w:eastAsia="zh-CN"/>
        </w:rPr>
        <w:t xml:space="preserve">       </w:t>
      </w:r>
      <w:r>
        <w:rPr>
          <w:lang w:eastAsia="zh-CN"/>
        </w:rPr>
        <w:t>参选人获取比选文件后，应仔细检查比选文件的所有内容，如有残缺等问题应在获</w:t>
      </w:r>
      <w:r>
        <w:rPr>
          <w:lang w:eastAsia="zh-CN"/>
        </w:rPr>
        <w:lastRenderedPageBreak/>
        <w:t>得比选文件</w:t>
      </w:r>
      <w:r>
        <w:rPr>
          <w:lang w:eastAsia="zh-CN"/>
        </w:rPr>
        <w:t>3</w:t>
      </w:r>
      <w:r>
        <w:rPr>
          <w:lang w:eastAsia="zh-CN"/>
        </w:rPr>
        <w:t>日内向比选人提出。参选人若对比选文件有任何疑问，应在参选截止时间前</w:t>
      </w:r>
      <w:r>
        <w:rPr>
          <w:lang w:eastAsia="zh-CN"/>
        </w:rPr>
        <w:t>5</w:t>
      </w:r>
      <w:r>
        <w:rPr>
          <w:lang w:eastAsia="zh-CN"/>
        </w:rPr>
        <w:t>日，按参选须知载明的地址以书面形式（包括书面、传真、电子邮件下同）通知到比选人。比选人将视情况确定采用适当方式予以澄清或以书面形式予以答复，澄清文件作为比选文件的组成部分，具有约束作用。</w:t>
      </w:r>
    </w:p>
    <w:p w:rsidR="00F47303" w:rsidRDefault="00B317A4">
      <w:pPr>
        <w:spacing w:before="15" w:line="460" w:lineRule="exact"/>
        <w:rPr>
          <w:b/>
          <w:w w:val="95"/>
          <w:sz w:val="24"/>
          <w:szCs w:val="24"/>
          <w:lang w:eastAsia="zh-CN"/>
        </w:rPr>
      </w:pPr>
      <w:r>
        <w:rPr>
          <w:b/>
          <w:w w:val="95"/>
          <w:sz w:val="24"/>
          <w:szCs w:val="24"/>
          <w:lang w:eastAsia="zh-CN"/>
        </w:rPr>
        <w:t>五、比选文件的修改、补充</w:t>
      </w:r>
    </w:p>
    <w:p w:rsidR="00F47303" w:rsidRDefault="00B317A4">
      <w:pPr>
        <w:pStyle w:val="a9"/>
        <w:spacing w:line="460" w:lineRule="exact"/>
        <w:ind w:left="425" w:right="121" w:hangingChars="177" w:hanging="425"/>
        <w:jc w:val="both"/>
        <w:rPr>
          <w:lang w:eastAsia="zh-CN"/>
        </w:rPr>
      </w:pPr>
      <w:r>
        <w:rPr>
          <w:rFonts w:hint="eastAsia"/>
          <w:lang w:eastAsia="zh-CN"/>
        </w:rPr>
        <w:t xml:space="preserve">    </w:t>
      </w:r>
      <w:r>
        <w:rPr>
          <w:lang w:eastAsia="zh-CN"/>
        </w:rPr>
        <w:t>1</w:t>
      </w:r>
      <w:r>
        <w:rPr>
          <w:rFonts w:hint="eastAsia"/>
          <w:lang w:eastAsia="zh-CN"/>
        </w:rPr>
        <w:t>、</w:t>
      </w:r>
      <w:r>
        <w:rPr>
          <w:lang w:eastAsia="zh-CN"/>
        </w:rPr>
        <w:t>在参选截止日期前，比选人可主动地或依据参选人要求澄清的问题而修改比选文件，并以书面形式通知所有报名参加比选项</w:t>
      </w:r>
      <w:r>
        <w:rPr>
          <w:lang w:eastAsia="zh-CN"/>
        </w:rPr>
        <w:t>目的每一参选人，对方在收到该通知后应立即以书面形式予以确认；参选人未按规定时间予以确认或未按规定时间地点领取书面文件的，视比选通知已收到。</w:t>
      </w:r>
    </w:p>
    <w:p w:rsidR="00F47303" w:rsidRDefault="00B317A4">
      <w:pPr>
        <w:pStyle w:val="a9"/>
        <w:spacing w:line="460" w:lineRule="exact"/>
        <w:ind w:left="480" w:right="121" w:hangingChars="200" w:hanging="480"/>
        <w:jc w:val="both"/>
        <w:rPr>
          <w:lang w:eastAsia="zh-CN"/>
        </w:rPr>
      </w:pPr>
      <w:r>
        <w:rPr>
          <w:rFonts w:hint="eastAsia"/>
          <w:lang w:eastAsia="zh-CN"/>
        </w:rPr>
        <w:t xml:space="preserve">    </w:t>
      </w:r>
      <w:r>
        <w:rPr>
          <w:lang w:eastAsia="zh-CN"/>
        </w:rPr>
        <w:t>2</w:t>
      </w:r>
      <w:r>
        <w:rPr>
          <w:rFonts w:hint="eastAsia"/>
          <w:lang w:eastAsia="zh-CN"/>
        </w:rPr>
        <w:t>、</w:t>
      </w:r>
      <w:r>
        <w:rPr>
          <w:lang w:eastAsia="zh-CN"/>
        </w:rPr>
        <w:t>为使参选人在准备参选文件时有合理的时间考虑比选文件的修改，比选人可酌情推迟参选截止时间和开评时间，并以书面形式通知已获得比选文件的每一参选人。</w:t>
      </w:r>
    </w:p>
    <w:p w:rsidR="00F47303" w:rsidRDefault="00B317A4">
      <w:pPr>
        <w:pStyle w:val="a9"/>
        <w:spacing w:line="460" w:lineRule="exact"/>
        <w:ind w:right="121" w:firstLine="465"/>
        <w:jc w:val="both"/>
        <w:rPr>
          <w:lang w:eastAsia="zh-CN"/>
        </w:rPr>
      </w:pPr>
      <w:r>
        <w:rPr>
          <w:lang w:eastAsia="zh-CN"/>
        </w:rPr>
        <w:t>3</w:t>
      </w:r>
      <w:r>
        <w:rPr>
          <w:rFonts w:hint="eastAsia"/>
          <w:lang w:eastAsia="zh-CN"/>
        </w:rPr>
        <w:t>、</w:t>
      </w:r>
      <w:r>
        <w:rPr>
          <w:lang w:eastAsia="zh-CN"/>
        </w:rPr>
        <w:t>比选文件的修改书将构成比选文件的一部分，对参选人具有约束作用。</w:t>
      </w:r>
    </w:p>
    <w:p w:rsidR="00F47303" w:rsidRDefault="00B317A4">
      <w:pPr>
        <w:pStyle w:val="a9"/>
        <w:spacing w:line="460" w:lineRule="exact"/>
        <w:ind w:right="121"/>
        <w:jc w:val="both"/>
        <w:rPr>
          <w:b/>
          <w:w w:val="95"/>
          <w:lang w:eastAsia="zh-CN"/>
        </w:rPr>
      </w:pPr>
      <w:r>
        <w:rPr>
          <w:b/>
          <w:w w:val="95"/>
          <w:lang w:eastAsia="zh-CN"/>
        </w:rPr>
        <w:t>六、参选人资格</w:t>
      </w:r>
    </w:p>
    <w:p w:rsidR="00F47303" w:rsidRDefault="00B317A4">
      <w:pPr>
        <w:pStyle w:val="afc"/>
        <w:tabs>
          <w:tab w:val="left" w:pos="440"/>
          <w:tab w:val="left" w:pos="540"/>
          <w:tab w:val="left" w:pos="720"/>
        </w:tabs>
        <w:autoSpaceDE/>
        <w:spacing w:line="360" w:lineRule="auto"/>
        <w:ind w:leftChars="200" w:left="440" w:firstLine="0"/>
        <w:jc w:val="both"/>
        <w:rPr>
          <w:rFonts w:asciiTheme="minorEastAsia" w:eastAsiaTheme="minorEastAsia" w:hAnsiTheme="minorEastAsia" w:cs="Times New Roman"/>
          <w:sz w:val="24"/>
          <w:szCs w:val="24"/>
          <w:lang w:eastAsia="zh-CN"/>
        </w:rPr>
      </w:pPr>
      <w:r>
        <w:rPr>
          <w:rFonts w:asciiTheme="minorEastAsia" w:eastAsiaTheme="minorEastAsia" w:hAnsiTheme="minorEastAsia" w:cs="Times New Roman" w:hint="eastAsia"/>
          <w:sz w:val="24"/>
          <w:szCs w:val="24"/>
          <w:lang w:eastAsia="zh-CN"/>
        </w:rPr>
        <w:t>1</w:t>
      </w:r>
      <w:r>
        <w:rPr>
          <w:rFonts w:asciiTheme="minorEastAsia" w:eastAsiaTheme="minorEastAsia" w:hAnsiTheme="minorEastAsia" w:cs="Times New Roman" w:hint="eastAsia"/>
          <w:sz w:val="24"/>
          <w:szCs w:val="24"/>
          <w:lang w:eastAsia="zh-CN"/>
        </w:rPr>
        <w:t>、</w:t>
      </w:r>
      <w:r>
        <w:rPr>
          <w:rFonts w:asciiTheme="minorEastAsia" w:eastAsiaTheme="minorEastAsia" w:hAnsiTheme="minorEastAsia" w:cs="Times New Roman" w:hint="eastAsia"/>
          <w:sz w:val="24"/>
          <w:szCs w:val="24"/>
          <w:lang w:eastAsia="zh-CN"/>
        </w:rPr>
        <w:t>参选人需具有独立法人资格，参选单位必须具备有效的企业法人营业执照。</w:t>
      </w:r>
    </w:p>
    <w:p w:rsidR="00F47303" w:rsidRDefault="00B317A4">
      <w:pPr>
        <w:autoSpaceDE/>
        <w:autoSpaceDN/>
        <w:spacing w:line="360" w:lineRule="auto"/>
        <w:ind w:leftChars="200" w:left="440"/>
        <w:jc w:val="both"/>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2</w:t>
      </w:r>
      <w:r>
        <w:rPr>
          <w:rFonts w:asciiTheme="minorEastAsia" w:eastAsiaTheme="minorEastAsia" w:hAnsiTheme="minorEastAsia" w:hint="eastAsia"/>
          <w:sz w:val="24"/>
          <w:szCs w:val="24"/>
          <w:lang w:eastAsia="zh-CN"/>
        </w:rPr>
        <w:t>、</w:t>
      </w:r>
      <w:r>
        <w:rPr>
          <w:rFonts w:asciiTheme="minorEastAsia" w:eastAsiaTheme="minorEastAsia" w:hAnsiTheme="minorEastAsia" w:hint="eastAsia"/>
          <w:sz w:val="24"/>
          <w:szCs w:val="24"/>
          <w:lang w:eastAsia="zh-CN"/>
        </w:rPr>
        <w:t>投标单位按协议时间为甲方提供上门维修服务，保证甲方</w:t>
      </w:r>
      <w:r>
        <w:rPr>
          <w:rFonts w:asciiTheme="minorEastAsia" w:eastAsiaTheme="minorEastAsia" w:hAnsiTheme="minorEastAsia" w:hint="eastAsia"/>
          <w:sz w:val="24"/>
          <w:szCs w:val="24"/>
          <w:lang w:eastAsia="zh-CN"/>
        </w:rPr>
        <w:t>LE</w:t>
      </w:r>
      <w:r>
        <w:rPr>
          <w:rFonts w:asciiTheme="minorEastAsia" w:eastAsiaTheme="minorEastAsia" w:hAnsiTheme="minorEastAsia" w:hint="eastAsia"/>
          <w:sz w:val="24"/>
          <w:szCs w:val="24"/>
          <w:lang w:eastAsia="zh-CN"/>
        </w:rPr>
        <w:t>正常工作</w:t>
      </w:r>
      <w:r>
        <w:rPr>
          <w:rFonts w:asciiTheme="minorEastAsia" w:eastAsiaTheme="minorEastAsia" w:hAnsiTheme="minorEastAsia" w:hint="eastAsia"/>
          <w:sz w:val="24"/>
          <w:szCs w:val="24"/>
          <w:lang w:eastAsia="zh-CN"/>
        </w:rPr>
        <w:t>;</w:t>
      </w:r>
    </w:p>
    <w:p w:rsidR="00F47303" w:rsidRDefault="00B317A4">
      <w:pPr>
        <w:autoSpaceDE/>
        <w:autoSpaceDN/>
        <w:spacing w:line="360" w:lineRule="auto"/>
        <w:ind w:leftChars="200" w:left="440"/>
        <w:jc w:val="both"/>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3</w:t>
      </w:r>
      <w:r>
        <w:rPr>
          <w:rFonts w:asciiTheme="minorEastAsia" w:eastAsiaTheme="minorEastAsia" w:hAnsiTheme="minorEastAsia" w:hint="eastAsia"/>
          <w:sz w:val="24"/>
          <w:szCs w:val="24"/>
          <w:lang w:eastAsia="zh-CN"/>
        </w:rPr>
        <w:t>、投标单位为甲方提供本项目期内的</w:t>
      </w:r>
      <w:r>
        <w:rPr>
          <w:rFonts w:asciiTheme="minorEastAsia" w:eastAsiaTheme="minorEastAsia" w:hAnsiTheme="minorEastAsia"/>
          <w:sz w:val="24"/>
          <w:szCs w:val="24"/>
          <w:lang w:eastAsia="zh-CN"/>
        </w:rPr>
        <w:t>7*24</w:t>
      </w:r>
      <w:r>
        <w:rPr>
          <w:rFonts w:asciiTheme="minorEastAsia" w:eastAsiaTheme="minorEastAsia" w:hAnsiTheme="minorEastAsia" w:hint="eastAsia"/>
          <w:sz w:val="24"/>
          <w:szCs w:val="24"/>
          <w:lang w:eastAsia="zh-CN"/>
        </w:rPr>
        <w:t>小时的电话技术支持服务。</w:t>
      </w:r>
    </w:p>
    <w:p w:rsidR="00F47303" w:rsidRDefault="00B317A4">
      <w:pPr>
        <w:autoSpaceDE/>
        <w:autoSpaceDN/>
        <w:spacing w:line="360" w:lineRule="auto"/>
        <w:ind w:leftChars="200" w:left="440"/>
        <w:jc w:val="both"/>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4</w:t>
      </w:r>
      <w:r>
        <w:rPr>
          <w:rFonts w:asciiTheme="minorEastAsia" w:eastAsiaTheme="minorEastAsia" w:hAnsiTheme="minorEastAsia" w:hint="eastAsia"/>
          <w:sz w:val="24"/>
          <w:szCs w:val="24"/>
          <w:lang w:eastAsia="zh-CN"/>
        </w:rPr>
        <w:t>、</w:t>
      </w:r>
      <w:r>
        <w:rPr>
          <w:rFonts w:asciiTheme="minorEastAsia" w:eastAsiaTheme="minorEastAsia" w:hAnsiTheme="minorEastAsia" w:hint="eastAsia"/>
          <w:sz w:val="24"/>
          <w:szCs w:val="24"/>
          <w:lang w:eastAsia="zh-CN"/>
        </w:rPr>
        <w:t>对于采购、维修的部件，投标单位应在</w:t>
      </w:r>
      <w:r>
        <w:rPr>
          <w:rFonts w:asciiTheme="minorEastAsia" w:eastAsiaTheme="minorEastAsia" w:hAnsiTheme="minorEastAsia"/>
          <w:sz w:val="24"/>
          <w:szCs w:val="24"/>
          <w:lang w:eastAsia="zh-CN"/>
        </w:rPr>
        <w:t>15</w:t>
      </w:r>
      <w:r>
        <w:rPr>
          <w:rFonts w:asciiTheme="minorEastAsia" w:eastAsiaTheme="minorEastAsia" w:hAnsiTheme="minorEastAsia" w:hint="eastAsia"/>
          <w:sz w:val="24"/>
          <w:szCs w:val="24"/>
          <w:lang w:eastAsia="zh-CN"/>
        </w:rPr>
        <w:t>个工作日内将修复后的故障件返回甲方。</w:t>
      </w:r>
    </w:p>
    <w:p w:rsidR="00F47303" w:rsidRDefault="00B317A4">
      <w:pPr>
        <w:autoSpaceDE/>
        <w:autoSpaceDN/>
        <w:spacing w:line="360" w:lineRule="auto"/>
        <w:ind w:leftChars="200" w:left="440"/>
        <w:jc w:val="both"/>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5</w:t>
      </w:r>
      <w:r>
        <w:rPr>
          <w:rFonts w:asciiTheme="minorEastAsia" w:eastAsiaTheme="minorEastAsia" w:hAnsiTheme="minorEastAsia" w:hint="eastAsia"/>
          <w:sz w:val="24"/>
          <w:szCs w:val="24"/>
          <w:lang w:eastAsia="zh-CN"/>
        </w:rPr>
        <w:t>、所有配件为原厂产品（在配件停产的情况下，可以选择优于原件的替代配件），并为新配件提供一年质保。</w:t>
      </w:r>
    </w:p>
    <w:p w:rsidR="00F47303" w:rsidRDefault="00B317A4">
      <w:pPr>
        <w:autoSpaceDE/>
        <w:autoSpaceDN/>
        <w:spacing w:line="360" w:lineRule="auto"/>
        <w:ind w:leftChars="200" w:left="440"/>
        <w:jc w:val="both"/>
        <w:rPr>
          <w:rFonts w:asciiTheme="minorEastAsia" w:eastAsiaTheme="minorEastAsia" w:hAnsiTheme="minorEastAsia"/>
          <w:sz w:val="32"/>
          <w:szCs w:val="32"/>
          <w:lang w:eastAsia="zh-CN"/>
        </w:rPr>
      </w:pPr>
      <w:r>
        <w:rPr>
          <w:rFonts w:asciiTheme="minorEastAsia" w:eastAsiaTheme="minorEastAsia" w:hAnsiTheme="minorEastAsia" w:hint="eastAsia"/>
          <w:sz w:val="24"/>
          <w:szCs w:val="24"/>
          <w:lang w:eastAsia="zh-CN"/>
        </w:rPr>
        <w:t>6</w:t>
      </w: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参选人需</w:t>
      </w:r>
      <w:r>
        <w:rPr>
          <w:rFonts w:asciiTheme="minorEastAsia" w:eastAsiaTheme="minorEastAsia" w:hAnsiTheme="minorEastAsia" w:hint="eastAsia"/>
          <w:sz w:val="24"/>
          <w:szCs w:val="24"/>
          <w:lang w:eastAsia="zh-CN"/>
        </w:rPr>
        <w:t>没有失信黑名单记录（以最高院失信被执行人系统发布信息为准）。</w:t>
      </w:r>
    </w:p>
    <w:p w:rsidR="00F47303" w:rsidRDefault="00B317A4">
      <w:pPr>
        <w:pStyle w:val="12"/>
        <w:spacing w:line="360" w:lineRule="auto"/>
        <w:ind w:leftChars="200" w:left="440"/>
        <w:rPr>
          <w:rFonts w:asciiTheme="minorEastAsia" w:eastAsiaTheme="minorEastAsia" w:hAnsiTheme="minorEastAsia"/>
          <w:sz w:val="24"/>
          <w:szCs w:val="24"/>
        </w:rPr>
      </w:pPr>
      <w:r>
        <w:rPr>
          <w:rFonts w:hint="eastAsia"/>
          <w:sz w:val="24"/>
          <w:szCs w:val="24"/>
        </w:rPr>
        <w:t>7</w:t>
      </w:r>
      <w:r>
        <w:rPr>
          <w:rFonts w:hint="eastAsia"/>
          <w:sz w:val="24"/>
          <w:szCs w:val="24"/>
        </w:rPr>
        <w:t>、</w:t>
      </w:r>
      <w:r>
        <w:rPr>
          <w:rFonts w:asciiTheme="minorEastAsia" w:eastAsiaTheme="minorEastAsia" w:hAnsiTheme="minorEastAsia"/>
          <w:sz w:val="24"/>
          <w:szCs w:val="24"/>
        </w:rPr>
        <w:t>参选人需</w:t>
      </w:r>
      <w:r>
        <w:rPr>
          <w:rFonts w:asciiTheme="minorEastAsia" w:eastAsiaTheme="minorEastAsia" w:hAnsiTheme="minorEastAsia" w:hint="eastAsia"/>
          <w:sz w:val="24"/>
          <w:szCs w:val="24"/>
        </w:rPr>
        <w:t>与比选人无诉讼纠纷。</w:t>
      </w:r>
    </w:p>
    <w:p w:rsidR="00F47303" w:rsidRDefault="00B317A4">
      <w:pPr>
        <w:pStyle w:val="12"/>
        <w:spacing w:line="360" w:lineRule="auto"/>
        <w:rPr>
          <w:b/>
          <w:w w:val="95"/>
          <w:sz w:val="24"/>
          <w:szCs w:val="24"/>
        </w:rPr>
      </w:pPr>
      <w:r>
        <w:rPr>
          <w:b/>
          <w:w w:val="95"/>
          <w:sz w:val="24"/>
          <w:szCs w:val="24"/>
        </w:rPr>
        <w:t>七、参选保证金</w:t>
      </w:r>
    </w:p>
    <w:p w:rsidR="00F47303" w:rsidRDefault="00B317A4">
      <w:pPr>
        <w:pStyle w:val="a9"/>
        <w:spacing w:line="360" w:lineRule="auto"/>
        <w:ind w:right="121"/>
        <w:jc w:val="both"/>
        <w:rPr>
          <w:rFonts w:hAnsi="Calibri" w:cs="Times New Roman"/>
          <w:lang w:eastAsia="zh-CN"/>
        </w:rPr>
      </w:pPr>
      <w:r>
        <w:rPr>
          <w:rFonts w:hAnsi="Calibri" w:cs="Times New Roman"/>
          <w:lang w:eastAsia="zh-CN"/>
        </w:rPr>
        <w:t xml:space="preserve">  1.</w:t>
      </w:r>
      <w:r>
        <w:rPr>
          <w:rFonts w:hAnsi="Calibri" w:cs="Times New Roman"/>
          <w:lang w:eastAsia="zh-CN"/>
        </w:rPr>
        <w:t>参选单位应缴纳参选保证金，保证金金额</w:t>
      </w:r>
      <w:r>
        <w:rPr>
          <w:rFonts w:hAnsi="Calibri" w:cs="Times New Roman" w:hint="eastAsia"/>
          <w:lang w:eastAsia="zh-CN"/>
        </w:rPr>
        <w:t>2</w:t>
      </w:r>
      <w:r>
        <w:rPr>
          <w:rFonts w:hAnsi="Calibri" w:cs="Times New Roman"/>
          <w:lang w:eastAsia="zh-CN"/>
        </w:rPr>
        <w:t>,000.00</w:t>
      </w:r>
      <w:r>
        <w:rPr>
          <w:rFonts w:hAnsi="Calibri" w:cs="Times New Roman"/>
          <w:lang w:eastAsia="zh-CN"/>
        </w:rPr>
        <w:t>元整，参选单位应按照要求从参选单位基本账户转入比选单位的账户，比选单位账户信息如下：</w:t>
      </w:r>
    </w:p>
    <w:p w:rsidR="00F47303" w:rsidRDefault="00B317A4">
      <w:pPr>
        <w:pStyle w:val="a9"/>
        <w:spacing w:line="360" w:lineRule="auto"/>
        <w:ind w:right="121"/>
        <w:jc w:val="both"/>
        <w:rPr>
          <w:rFonts w:hAnsi="Calibri" w:cs="Times New Roman"/>
          <w:lang w:eastAsia="zh-CN"/>
        </w:rPr>
      </w:pPr>
      <w:r>
        <w:rPr>
          <w:rFonts w:hAnsi="Calibri" w:cs="Times New Roman"/>
          <w:lang w:eastAsia="zh-CN"/>
        </w:rPr>
        <w:t xml:space="preserve">    </w:t>
      </w:r>
      <w:r>
        <w:rPr>
          <w:rFonts w:hAnsi="Calibri" w:cs="Times New Roman"/>
          <w:lang w:eastAsia="zh-CN"/>
        </w:rPr>
        <w:t>开户名称：福建福海创石油化工有限公司</w:t>
      </w:r>
    </w:p>
    <w:p w:rsidR="00F47303" w:rsidRDefault="00B317A4">
      <w:pPr>
        <w:pStyle w:val="a9"/>
        <w:spacing w:line="360" w:lineRule="auto"/>
        <w:ind w:right="121"/>
        <w:jc w:val="both"/>
        <w:rPr>
          <w:rFonts w:hAnsi="Calibri" w:cs="Times New Roman"/>
          <w:lang w:eastAsia="zh-CN"/>
        </w:rPr>
      </w:pPr>
      <w:r>
        <w:rPr>
          <w:rFonts w:hAnsi="Calibri" w:cs="Times New Roman" w:hint="eastAsia"/>
          <w:lang w:eastAsia="zh-CN"/>
        </w:rPr>
        <w:t>开户银行：中国银行股份有限公司漳州古雷经济开发区支行</w:t>
      </w:r>
    </w:p>
    <w:p w:rsidR="00F47303" w:rsidRDefault="00B317A4">
      <w:pPr>
        <w:pStyle w:val="a9"/>
        <w:spacing w:line="360" w:lineRule="auto"/>
        <w:ind w:right="121"/>
        <w:jc w:val="both"/>
        <w:rPr>
          <w:rFonts w:hAnsi="Calibri" w:cs="Times New Roman"/>
          <w:lang w:eastAsia="zh-CN"/>
        </w:rPr>
      </w:pPr>
      <w:r>
        <w:rPr>
          <w:rFonts w:hAnsi="Calibri" w:cs="Times New Roman"/>
          <w:lang w:eastAsia="zh-CN"/>
        </w:rPr>
        <w:t xml:space="preserve">    </w:t>
      </w:r>
      <w:r>
        <w:rPr>
          <w:rFonts w:hAnsi="Calibri" w:cs="Times New Roman"/>
          <w:lang w:eastAsia="zh-CN"/>
        </w:rPr>
        <w:t>帐</w:t>
      </w:r>
      <w:r>
        <w:rPr>
          <w:rFonts w:hAnsi="Calibri" w:cs="Times New Roman"/>
          <w:lang w:eastAsia="zh-CN"/>
        </w:rPr>
        <w:t xml:space="preserve">  </w:t>
      </w:r>
      <w:r>
        <w:rPr>
          <w:rFonts w:hAnsi="Calibri" w:cs="Times New Roman"/>
          <w:lang w:eastAsia="zh-CN"/>
        </w:rPr>
        <w:t>号：</w:t>
      </w:r>
      <w:r>
        <w:rPr>
          <w:rFonts w:hAnsi="Calibri" w:cs="Times New Roman"/>
          <w:lang w:eastAsia="zh-CN"/>
        </w:rPr>
        <w:t>406574816628</w:t>
      </w:r>
    </w:p>
    <w:p w:rsidR="00F47303" w:rsidRDefault="00B317A4">
      <w:pPr>
        <w:pStyle w:val="a9"/>
        <w:spacing w:line="360" w:lineRule="auto"/>
        <w:ind w:right="121"/>
        <w:jc w:val="both"/>
        <w:rPr>
          <w:rFonts w:hAnsi="Calibri" w:cs="Times New Roman"/>
          <w:lang w:eastAsia="zh-CN"/>
        </w:rPr>
      </w:pPr>
      <w:r>
        <w:rPr>
          <w:rFonts w:hAnsi="Calibri" w:cs="Times New Roman"/>
          <w:lang w:eastAsia="zh-CN"/>
        </w:rPr>
        <w:t xml:space="preserve">    </w:t>
      </w:r>
      <w:r>
        <w:rPr>
          <w:rFonts w:hAnsi="Calibri" w:cs="Times New Roman"/>
          <w:lang w:eastAsia="zh-CN"/>
        </w:rPr>
        <w:t>注明用途：</w:t>
      </w:r>
      <w:r>
        <w:rPr>
          <w:rFonts w:asciiTheme="minorEastAsia" w:eastAsiaTheme="minorEastAsia" w:hAnsiTheme="minorEastAsia" w:hint="eastAsia"/>
          <w:lang w:eastAsia="zh-CN"/>
        </w:rPr>
        <w:t>LE</w:t>
      </w:r>
      <w:r>
        <w:rPr>
          <w:rFonts w:asciiTheme="minorEastAsia" w:eastAsiaTheme="minorEastAsia" w:hAnsiTheme="minorEastAsia" w:hint="eastAsia"/>
          <w:lang w:eastAsia="zh-CN"/>
        </w:rPr>
        <w:t>硬件</w:t>
      </w:r>
      <w:r>
        <w:rPr>
          <w:rFonts w:asciiTheme="minorEastAsia" w:eastAsiaTheme="minorEastAsia" w:hAnsiTheme="minorEastAsia" w:hint="eastAsia"/>
          <w:lang w:eastAsia="zh-CN"/>
        </w:rPr>
        <w:t>备品备件框架协议</w:t>
      </w:r>
      <w:r>
        <w:rPr>
          <w:rFonts w:hAnsi="Calibri" w:cs="Times New Roman"/>
          <w:lang w:eastAsia="zh-CN"/>
        </w:rPr>
        <w:t>项目参选保证金</w:t>
      </w:r>
    </w:p>
    <w:p w:rsidR="00F47303" w:rsidRDefault="00B317A4">
      <w:pPr>
        <w:pStyle w:val="a9"/>
        <w:spacing w:line="360" w:lineRule="auto"/>
        <w:ind w:right="121"/>
        <w:jc w:val="both"/>
        <w:rPr>
          <w:rFonts w:hAnsi="Calibri" w:cs="Times New Roman"/>
          <w:lang w:eastAsia="zh-CN"/>
        </w:rPr>
      </w:pPr>
      <w:r>
        <w:rPr>
          <w:rFonts w:hAnsi="Calibri" w:cs="Times New Roman"/>
          <w:lang w:eastAsia="zh-CN"/>
        </w:rPr>
        <w:t xml:space="preserve">    </w:t>
      </w:r>
      <w:r>
        <w:rPr>
          <w:rFonts w:hAnsi="Calibri" w:cs="Times New Roman"/>
          <w:lang w:eastAsia="zh-CN"/>
        </w:rPr>
        <w:t>参选保证金有效期：</w:t>
      </w:r>
      <w:r>
        <w:rPr>
          <w:rFonts w:hAnsi="Calibri" w:cs="Times New Roman"/>
          <w:lang w:eastAsia="zh-CN"/>
        </w:rPr>
        <w:t>90</w:t>
      </w:r>
      <w:r>
        <w:rPr>
          <w:rFonts w:hAnsi="Calibri" w:cs="Times New Roman"/>
          <w:lang w:eastAsia="zh-CN"/>
        </w:rPr>
        <w:t>日历天。</w:t>
      </w:r>
    </w:p>
    <w:p w:rsidR="00F47303" w:rsidRDefault="00B317A4">
      <w:pPr>
        <w:pStyle w:val="a9"/>
        <w:spacing w:line="360" w:lineRule="auto"/>
        <w:ind w:right="121"/>
        <w:jc w:val="both"/>
        <w:rPr>
          <w:rFonts w:hAnsi="Calibri" w:cs="Times New Roman"/>
          <w:lang w:eastAsia="zh-CN"/>
        </w:rPr>
      </w:pPr>
      <w:r>
        <w:rPr>
          <w:rFonts w:hAnsi="Calibri" w:cs="Times New Roman" w:hint="eastAsia"/>
          <w:lang w:eastAsia="zh-CN"/>
        </w:rPr>
        <w:t>注：开户许可证上账号应与参选保证金转账回单上账号一致，否则视为未按规定提交参选保证金</w:t>
      </w:r>
      <w:r>
        <w:rPr>
          <w:rFonts w:hAnsi="Calibri" w:cs="Times New Roman"/>
          <w:lang w:eastAsia="zh-CN"/>
        </w:rPr>
        <w:t>,</w:t>
      </w:r>
      <w:r>
        <w:rPr>
          <w:rFonts w:hAnsi="Calibri" w:cs="Times New Roman"/>
          <w:lang w:eastAsia="zh-CN"/>
        </w:rPr>
        <w:t>所造成的一切后果由参选人自行负责。参选保证金转入后，将相关凭证放在商务比</w:t>
      </w:r>
      <w:r>
        <w:rPr>
          <w:rFonts w:hAnsi="Calibri" w:cs="Times New Roman"/>
          <w:lang w:eastAsia="zh-CN"/>
        </w:rPr>
        <w:lastRenderedPageBreak/>
        <w:t>选文件中。</w:t>
      </w:r>
    </w:p>
    <w:p w:rsidR="00F47303" w:rsidRDefault="00B317A4">
      <w:pPr>
        <w:pStyle w:val="a9"/>
        <w:spacing w:line="360" w:lineRule="auto"/>
        <w:ind w:right="121"/>
        <w:jc w:val="both"/>
        <w:rPr>
          <w:b/>
          <w:w w:val="95"/>
          <w:lang w:eastAsia="zh-CN"/>
        </w:rPr>
      </w:pPr>
      <w:r>
        <w:rPr>
          <w:b/>
          <w:w w:val="95"/>
          <w:lang w:eastAsia="zh-CN"/>
        </w:rPr>
        <w:t>八、参选文件的递交</w:t>
      </w:r>
    </w:p>
    <w:p w:rsidR="00F47303" w:rsidRDefault="00B317A4">
      <w:pPr>
        <w:pStyle w:val="2"/>
        <w:tabs>
          <w:tab w:val="left" w:pos="6879"/>
        </w:tabs>
        <w:spacing w:before="107" w:line="360" w:lineRule="auto"/>
        <w:ind w:leftChars="193" w:left="425" w:right="108" w:firstLine="1"/>
        <w:rPr>
          <w:lang w:eastAsia="zh-CN"/>
        </w:rPr>
      </w:pPr>
      <w:r>
        <w:rPr>
          <w:lang w:eastAsia="zh-CN"/>
        </w:rPr>
        <w:t>1</w:t>
      </w:r>
      <w:r>
        <w:rPr>
          <w:rFonts w:hint="eastAsia"/>
          <w:lang w:eastAsia="zh-CN"/>
        </w:rPr>
        <w:t>、</w:t>
      </w:r>
      <w:r>
        <w:rPr>
          <w:lang w:eastAsia="zh-CN"/>
        </w:rPr>
        <w:t>参选文件递交的截止时间：</w:t>
      </w:r>
      <w:r>
        <w:rPr>
          <w:rFonts w:asciiTheme="minorEastAsia" w:eastAsiaTheme="minorEastAsia" w:hAnsiTheme="minorEastAsia" w:hint="eastAsia"/>
          <w:bCs w:val="0"/>
          <w:lang w:eastAsia="zh-CN"/>
        </w:rPr>
        <w:t>2</w:t>
      </w:r>
      <w:r>
        <w:rPr>
          <w:rFonts w:asciiTheme="minorEastAsia" w:eastAsiaTheme="minorEastAsia" w:hAnsiTheme="minorEastAsia"/>
          <w:bCs w:val="0"/>
          <w:lang w:eastAsia="zh-CN"/>
        </w:rPr>
        <w:t xml:space="preserve">023 </w:t>
      </w:r>
      <w:r>
        <w:rPr>
          <w:rFonts w:asciiTheme="minorEastAsia" w:eastAsiaTheme="minorEastAsia" w:hAnsiTheme="minorEastAsia"/>
          <w:bCs w:val="0"/>
          <w:lang w:eastAsia="zh-CN"/>
        </w:rPr>
        <w:t>年</w:t>
      </w:r>
      <w:r>
        <w:rPr>
          <w:rFonts w:asciiTheme="minorEastAsia" w:eastAsiaTheme="minorEastAsia" w:hAnsiTheme="minorEastAsia" w:hint="eastAsia"/>
          <w:bCs w:val="0"/>
          <w:lang w:eastAsia="zh-CN"/>
        </w:rPr>
        <w:t xml:space="preserve"> </w:t>
      </w:r>
      <w:r>
        <w:rPr>
          <w:rFonts w:asciiTheme="minorEastAsia" w:eastAsiaTheme="minorEastAsia" w:hAnsiTheme="minorEastAsia" w:hint="eastAsia"/>
          <w:bCs w:val="0"/>
          <w:lang w:eastAsia="zh-CN"/>
        </w:rPr>
        <w:t>8</w:t>
      </w:r>
      <w:r>
        <w:rPr>
          <w:rFonts w:asciiTheme="minorEastAsia" w:eastAsiaTheme="minorEastAsia" w:hAnsiTheme="minorEastAsia"/>
          <w:bCs w:val="0"/>
          <w:lang w:eastAsia="zh-CN"/>
        </w:rPr>
        <w:t xml:space="preserve"> </w:t>
      </w:r>
      <w:r>
        <w:rPr>
          <w:rFonts w:asciiTheme="minorEastAsia" w:eastAsiaTheme="minorEastAsia" w:hAnsiTheme="minorEastAsia" w:hint="eastAsia"/>
          <w:bCs w:val="0"/>
          <w:lang w:eastAsia="zh-CN"/>
        </w:rPr>
        <w:t>月</w:t>
      </w:r>
      <w:r>
        <w:rPr>
          <w:rFonts w:asciiTheme="minorEastAsia" w:eastAsiaTheme="minorEastAsia" w:hAnsiTheme="minorEastAsia" w:hint="eastAsia"/>
          <w:bCs w:val="0"/>
          <w:lang w:eastAsia="zh-CN"/>
        </w:rPr>
        <w:t xml:space="preserve"> </w:t>
      </w:r>
      <w:r>
        <w:rPr>
          <w:rFonts w:asciiTheme="minorEastAsia" w:eastAsiaTheme="minorEastAsia" w:hAnsiTheme="minorEastAsia" w:hint="eastAsia"/>
          <w:bCs w:val="0"/>
          <w:lang w:eastAsia="zh-CN"/>
        </w:rPr>
        <w:t>1</w:t>
      </w:r>
      <w:r>
        <w:rPr>
          <w:rFonts w:asciiTheme="minorEastAsia" w:eastAsiaTheme="minorEastAsia" w:hAnsiTheme="minorEastAsia"/>
          <w:bCs w:val="0"/>
          <w:lang w:eastAsia="zh-CN"/>
        </w:rPr>
        <w:t>5</w:t>
      </w:r>
      <w:bookmarkStart w:id="0" w:name="_GoBack"/>
      <w:bookmarkEnd w:id="0"/>
      <w:r>
        <w:rPr>
          <w:rFonts w:asciiTheme="minorEastAsia" w:eastAsiaTheme="minorEastAsia" w:hAnsiTheme="minorEastAsia"/>
          <w:bCs w:val="0"/>
          <w:lang w:eastAsia="zh-CN"/>
        </w:rPr>
        <w:t xml:space="preserve"> </w:t>
      </w:r>
      <w:r>
        <w:rPr>
          <w:rFonts w:asciiTheme="minorEastAsia" w:eastAsiaTheme="minorEastAsia" w:hAnsiTheme="minorEastAsia"/>
          <w:bCs w:val="0"/>
          <w:lang w:eastAsia="zh-CN"/>
        </w:rPr>
        <w:t>日</w:t>
      </w:r>
      <w:r>
        <w:rPr>
          <w:rFonts w:asciiTheme="minorEastAsia" w:eastAsiaTheme="minorEastAsia" w:hAnsiTheme="minorEastAsia" w:hint="eastAsia"/>
          <w:bCs w:val="0"/>
          <w:lang w:eastAsia="zh-CN"/>
        </w:rPr>
        <w:t xml:space="preserve"> 1</w:t>
      </w:r>
      <w:r>
        <w:rPr>
          <w:rFonts w:asciiTheme="minorEastAsia" w:eastAsiaTheme="minorEastAsia" w:hAnsiTheme="minorEastAsia"/>
          <w:bCs w:val="0"/>
          <w:lang w:eastAsia="zh-CN"/>
        </w:rPr>
        <w:t>5</w:t>
      </w:r>
      <w:r>
        <w:rPr>
          <w:rFonts w:asciiTheme="minorEastAsia" w:eastAsiaTheme="minorEastAsia" w:hAnsiTheme="minorEastAsia" w:hint="eastAsia"/>
          <w:bCs w:val="0"/>
          <w:lang w:eastAsia="zh-CN"/>
        </w:rPr>
        <w:t>：</w:t>
      </w:r>
      <w:r>
        <w:rPr>
          <w:rFonts w:asciiTheme="minorEastAsia" w:eastAsiaTheme="minorEastAsia" w:hAnsiTheme="minorEastAsia" w:hint="eastAsia"/>
          <w:bCs w:val="0"/>
          <w:lang w:eastAsia="zh-CN"/>
        </w:rPr>
        <w:t>0</w:t>
      </w:r>
      <w:r>
        <w:rPr>
          <w:rFonts w:asciiTheme="minorEastAsia" w:eastAsiaTheme="minorEastAsia" w:hAnsiTheme="minorEastAsia"/>
          <w:bCs w:val="0"/>
          <w:lang w:eastAsia="zh-CN"/>
        </w:rPr>
        <w:t xml:space="preserve">0 </w:t>
      </w:r>
      <w:r>
        <w:rPr>
          <w:rFonts w:asciiTheme="minorEastAsia" w:eastAsiaTheme="minorEastAsia" w:hAnsiTheme="minorEastAsia"/>
          <w:bCs w:val="0"/>
          <w:lang w:eastAsia="zh-CN"/>
        </w:rPr>
        <w:t>前</w:t>
      </w:r>
      <w:r>
        <w:rPr>
          <w:rFonts w:hint="eastAsia"/>
          <w:color w:val="000000" w:themeColor="text1"/>
          <w:lang w:eastAsia="zh-CN"/>
        </w:rPr>
        <w:t>将参选文件纸质原件密封送达比选人指定地点。</w:t>
      </w:r>
    </w:p>
    <w:p w:rsidR="00F47303" w:rsidRDefault="00B317A4">
      <w:pPr>
        <w:pStyle w:val="2"/>
        <w:tabs>
          <w:tab w:val="left" w:pos="6879"/>
        </w:tabs>
        <w:spacing w:before="107" w:line="360" w:lineRule="auto"/>
        <w:ind w:leftChars="215" w:left="473" w:right="108"/>
        <w:rPr>
          <w:spacing w:val="-4"/>
          <w:lang w:eastAsia="zh-CN"/>
        </w:rPr>
      </w:pPr>
      <w:r>
        <w:rPr>
          <w:lang w:eastAsia="zh-CN"/>
        </w:rPr>
        <w:t>2</w:t>
      </w:r>
      <w:r>
        <w:rPr>
          <w:rFonts w:hint="eastAsia"/>
          <w:lang w:eastAsia="zh-CN"/>
        </w:rPr>
        <w:t>、</w:t>
      </w:r>
      <w:r>
        <w:rPr>
          <w:spacing w:val="4"/>
          <w:lang w:eastAsia="zh-CN"/>
        </w:rPr>
        <w:t>递交</w:t>
      </w:r>
      <w:r>
        <w:rPr>
          <w:lang w:eastAsia="zh-CN"/>
        </w:rPr>
        <w:t>参</w:t>
      </w:r>
      <w:r>
        <w:rPr>
          <w:spacing w:val="4"/>
          <w:lang w:eastAsia="zh-CN"/>
        </w:rPr>
        <w:t>选文件的地</w:t>
      </w:r>
      <w:r>
        <w:rPr>
          <w:lang w:eastAsia="zh-CN"/>
        </w:rPr>
        <w:t>点</w:t>
      </w:r>
      <w:r>
        <w:rPr>
          <w:spacing w:val="4"/>
          <w:lang w:eastAsia="zh-CN"/>
        </w:rPr>
        <w:t>为：</w:t>
      </w:r>
      <w:r>
        <w:rPr>
          <w:rFonts w:hint="eastAsia"/>
          <w:spacing w:val="4"/>
          <w:lang w:eastAsia="zh-CN"/>
        </w:rPr>
        <w:t>福建福海创石油化工有限公司办公楼</w:t>
      </w:r>
      <w:r>
        <w:rPr>
          <w:rFonts w:hint="eastAsia"/>
          <w:iCs/>
          <w:color w:val="333333"/>
          <w:lang w:eastAsia="zh-CN"/>
        </w:rPr>
        <w:t>三楼设备及服务团队</w:t>
      </w:r>
      <w:r>
        <w:rPr>
          <w:spacing w:val="4"/>
          <w:lang w:eastAsia="zh-CN"/>
        </w:rPr>
        <w:t>（</w:t>
      </w:r>
      <w:r>
        <w:rPr>
          <w:rFonts w:hint="eastAsia"/>
          <w:spacing w:val="4"/>
          <w:lang w:eastAsia="zh-CN"/>
        </w:rPr>
        <w:t>漳州市漳浦县杜浔镇杜昌路</w:t>
      </w:r>
      <w:r>
        <w:rPr>
          <w:rFonts w:hint="eastAsia"/>
          <w:spacing w:val="4"/>
          <w:lang w:eastAsia="zh-CN"/>
        </w:rPr>
        <w:t>9</w:t>
      </w:r>
      <w:r>
        <w:rPr>
          <w:rFonts w:hint="eastAsia"/>
          <w:spacing w:val="4"/>
          <w:lang w:eastAsia="zh-CN"/>
        </w:rPr>
        <w:t>号</w:t>
      </w:r>
      <w:r>
        <w:rPr>
          <w:spacing w:val="4"/>
          <w:lang w:eastAsia="zh-CN"/>
        </w:rPr>
        <w:t>）</w:t>
      </w:r>
      <w:r>
        <w:rPr>
          <w:spacing w:val="-57"/>
          <w:lang w:eastAsia="zh-CN"/>
        </w:rPr>
        <w:t>，</w:t>
      </w:r>
      <w:r>
        <w:rPr>
          <w:lang w:eastAsia="zh-CN"/>
        </w:rPr>
        <w:t>联系人</w:t>
      </w:r>
      <w:r>
        <w:rPr>
          <w:spacing w:val="-56"/>
          <w:lang w:eastAsia="zh-CN"/>
        </w:rPr>
        <w:t>：</w:t>
      </w:r>
      <w:r>
        <w:rPr>
          <w:rFonts w:hint="eastAsia"/>
          <w:lang w:eastAsia="zh-CN"/>
        </w:rPr>
        <w:t>何震洋</w:t>
      </w:r>
      <w:r>
        <w:rPr>
          <w:rFonts w:hint="eastAsia"/>
          <w:lang w:eastAsia="zh-CN"/>
        </w:rPr>
        <w:t xml:space="preserve">  </w:t>
      </w:r>
      <w:r>
        <w:rPr>
          <w:spacing w:val="-6"/>
          <w:lang w:eastAsia="zh-CN"/>
        </w:rPr>
        <w:t xml:space="preserve"> </w:t>
      </w:r>
      <w:r>
        <w:rPr>
          <w:lang w:eastAsia="zh-CN"/>
        </w:rPr>
        <w:t>联系电话</w:t>
      </w:r>
      <w:r>
        <w:rPr>
          <w:spacing w:val="-4"/>
          <w:lang w:eastAsia="zh-CN"/>
        </w:rPr>
        <w:t>：</w:t>
      </w:r>
      <w:r>
        <w:rPr>
          <w:rFonts w:hint="eastAsia"/>
          <w:spacing w:val="-4"/>
          <w:lang w:eastAsia="zh-CN"/>
        </w:rPr>
        <w:t xml:space="preserve">15259232765 </w:t>
      </w:r>
      <w:r>
        <w:rPr>
          <w:rFonts w:hint="eastAsia"/>
          <w:spacing w:val="-4"/>
          <w:lang w:eastAsia="zh-CN"/>
        </w:rPr>
        <w:t>。</w:t>
      </w:r>
    </w:p>
    <w:p w:rsidR="00F47303" w:rsidRDefault="00B317A4">
      <w:pPr>
        <w:pStyle w:val="2"/>
        <w:tabs>
          <w:tab w:val="left" w:pos="6879"/>
        </w:tabs>
        <w:spacing w:before="107" w:line="360" w:lineRule="auto"/>
        <w:ind w:left="0" w:right="108"/>
        <w:rPr>
          <w:lang w:eastAsia="zh-CN"/>
        </w:rPr>
      </w:pPr>
      <w:r>
        <w:rPr>
          <w:rFonts w:hint="eastAsia"/>
          <w:lang w:eastAsia="zh-CN"/>
        </w:rPr>
        <w:t xml:space="preserve">    </w:t>
      </w:r>
      <w:r>
        <w:rPr>
          <w:lang w:eastAsia="zh-CN"/>
        </w:rPr>
        <w:t>注：请使用顺丰快递或中国邮政</w:t>
      </w:r>
      <w:r>
        <w:rPr>
          <w:lang w:eastAsia="zh-CN"/>
        </w:rPr>
        <w:t xml:space="preserve"> EMS </w:t>
      </w:r>
      <w:r>
        <w:rPr>
          <w:lang w:eastAsia="zh-CN"/>
        </w:rPr>
        <w:t>快递，其他快递不能保证送达目的地。</w:t>
      </w:r>
    </w:p>
    <w:p w:rsidR="00F47303" w:rsidRDefault="00B317A4">
      <w:pPr>
        <w:pStyle w:val="a9"/>
        <w:spacing w:line="360" w:lineRule="auto"/>
        <w:ind w:leftChars="220" w:left="844" w:right="121" w:hangingChars="150" w:hanging="360"/>
        <w:jc w:val="both"/>
        <w:rPr>
          <w:lang w:eastAsia="zh-CN"/>
        </w:rPr>
      </w:pPr>
      <w:r>
        <w:rPr>
          <w:lang w:eastAsia="zh-CN"/>
        </w:rPr>
        <w:t>3</w:t>
      </w:r>
      <w:r>
        <w:rPr>
          <w:rFonts w:hint="eastAsia"/>
          <w:lang w:eastAsia="zh-CN"/>
        </w:rPr>
        <w:t>、</w:t>
      </w:r>
      <w:r>
        <w:rPr>
          <w:rFonts w:asciiTheme="minorEastAsia" w:eastAsiaTheme="minorEastAsia" w:hAnsiTheme="minorEastAsia" w:hint="eastAsia"/>
          <w:color w:val="333333"/>
          <w:lang w:eastAsia="zh-CN"/>
        </w:rPr>
        <w:t>本比选项目不接受联合体参选，</w:t>
      </w:r>
      <w:r>
        <w:rPr>
          <w:lang w:eastAsia="zh-CN"/>
        </w:rPr>
        <w:t>只允许参选人有一个参选方案，否则将被视为无效参选。</w:t>
      </w:r>
    </w:p>
    <w:p w:rsidR="00F47303" w:rsidRDefault="00B317A4">
      <w:pPr>
        <w:pStyle w:val="a9"/>
        <w:spacing w:line="360" w:lineRule="auto"/>
        <w:ind w:leftChars="220" w:left="484" w:right="121"/>
        <w:jc w:val="both"/>
        <w:rPr>
          <w:lang w:eastAsia="zh-CN"/>
        </w:rPr>
      </w:pPr>
      <w:r>
        <w:rPr>
          <w:lang w:eastAsia="zh-CN"/>
        </w:rPr>
        <w:t>4</w:t>
      </w:r>
      <w:r>
        <w:rPr>
          <w:rFonts w:hint="eastAsia"/>
          <w:lang w:eastAsia="zh-CN"/>
        </w:rPr>
        <w:t>、</w:t>
      </w:r>
      <w:r>
        <w:rPr>
          <w:lang w:eastAsia="zh-CN"/>
        </w:rPr>
        <w:t>逾期送达的或未送达指定地点或参选文件密封不符合规定要求的参选文件，比选人不予受理。参选人所提交的比选文件在评选结束后，无论中选与否都不退还。</w:t>
      </w:r>
    </w:p>
    <w:p w:rsidR="00F47303" w:rsidRDefault="00B317A4">
      <w:pPr>
        <w:pStyle w:val="a9"/>
        <w:spacing w:line="360" w:lineRule="auto"/>
        <w:ind w:leftChars="220" w:left="484" w:right="121"/>
        <w:jc w:val="both"/>
        <w:rPr>
          <w:lang w:eastAsia="zh-CN"/>
        </w:rPr>
      </w:pPr>
      <w:r>
        <w:rPr>
          <w:lang w:eastAsia="zh-CN"/>
        </w:rPr>
        <w:t>5</w:t>
      </w:r>
      <w:r>
        <w:rPr>
          <w:rFonts w:hint="eastAsia"/>
          <w:lang w:eastAsia="zh-CN"/>
        </w:rPr>
        <w:t>、</w:t>
      </w:r>
      <w:r>
        <w:rPr>
          <w:lang w:eastAsia="zh-CN"/>
        </w:rPr>
        <w:t>参选人收到比选文件后，如有疑问需要澄清，请以书面形式在规定时间内报比选人汇总。</w:t>
      </w:r>
    </w:p>
    <w:p w:rsidR="00F47303" w:rsidRDefault="00B317A4">
      <w:pPr>
        <w:pStyle w:val="a9"/>
        <w:spacing w:line="360" w:lineRule="auto"/>
        <w:ind w:leftChars="220" w:left="484" w:right="121"/>
        <w:jc w:val="both"/>
        <w:rPr>
          <w:lang w:eastAsia="zh-CN"/>
        </w:rPr>
      </w:pPr>
      <w:r>
        <w:rPr>
          <w:lang w:eastAsia="zh-CN"/>
        </w:rPr>
        <w:t>6</w:t>
      </w:r>
      <w:r>
        <w:rPr>
          <w:rFonts w:hint="eastAsia"/>
          <w:lang w:eastAsia="zh-CN"/>
        </w:rPr>
        <w:t>、</w:t>
      </w:r>
      <w:r>
        <w:rPr>
          <w:lang w:eastAsia="zh-CN"/>
        </w:rPr>
        <w:t>参选人对比选人提供的比选文件所做出的推论、解释和结论，比选人概不负责。参选人由于对比选文件的任何推论和误解以及比选对有关问题的口头解释所造成的后果，均由参选人负责。</w:t>
      </w:r>
    </w:p>
    <w:p w:rsidR="00F47303" w:rsidRDefault="00F47303">
      <w:pPr>
        <w:pStyle w:val="1"/>
        <w:tabs>
          <w:tab w:val="left" w:pos="4075"/>
        </w:tabs>
        <w:spacing w:line="355" w:lineRule="exact"/>
        <w:ind w:left="0"/>
        <w:rPr>
          <w:lang w:eastAsia="zh-CN"/>
        </w:rPr>
      </w:pPr>
      <w:bookmarkStart w:id="1" w:name="_Toc251742852"/>
    </w:p>
    <w:p w:rsidR="00F47303" w:rsidRDefault="00B317A4">
      <w:pPr>
        <w:pStyle w:val="1"/>
        <w:tabs>
          <w:tab w:val="left" w:pos="4075"/>
        </w:tabs>
        <w:spacing w:line="355" w:lineRule="exact"/>
        <w:ind w:leftChars="245" w:left="539" w:firstLineChars="890" w:firstLine="2502"/>
        <w:rPr>
          <w:lang w:eastAsia="zh-CN"/>
        </w:rPr>
      </w:pPr>
      <w:r>
        <w:rPr>
          <w:lang w:eastAsia="zh-CN"/>
        </w:rPr>
        <w:br w:type="page"/>
      </w:r>
    </w:p>
    <w:p w:rsidR="00F47303" w:rsidRDefault="00B317A4">
      <w:pPr>
        <w:pStyle w:val="1"/>
        <w:tabs>
          <w:tab w:val="left" w:pos="4075"/>
        </w:tabs>
        <w:spacing w:line="355" w:lineRule="exact"/>
        <w:ind w:leftChars="245" w:left="539" w:firstLineChars="890" w:firstLine="2502"/>
        <w:rPr>
          <w:lang w:eastAsia="zh-CN"/>
        </w:rPr>
      </w:pPr>
      <w:r>
        <w:rPr>
          <w:lang w:eastAsia="zh-CN"/>
        </w:rPr>
        <w:lastRenderedPageBreak/>
        <w:t>第三</w:t>
      </w:r>
      <w:r>
        <w:rPr>
          <w:rFonts w:hint="eastAsia"/>
          <w:lang w:eastAsia="zh-CN"/>
        </w:rPr>
        <w:t>章</w:t>
      </w:r>
      <w:r>
        <w:rPr>
          <w:rFonts w:hint="eastAsia"/>
          <w:lang w:eastAsia="zh-CN"/>
        </w:rPr>
        <w:t xml:space="preserve">   </w:t>
      </w:r>
      <w:r>
        <w:rPr>
          <w:spacing w:val="-1"/>
          <w:w w:val="95"/>
          <w:lang w:eastAsia="zh-CN"/>
        </w:rPr>
        <w:t>参选文</w:t>
      </w:r>
      <w:r>
        <w:rPr>
          <w:w w:val="95"/>
          <w:lang w:eastAsia="zh-CN"/>
        </w:rPr>
        <w:t>件的编制</w:t>
      </w:r>
    </w:p>
    <w:p w:rsidR="00F47303" w:rsidRDefault="00F47303">
      <w:pPr>
        <w:pStyle w:val="a9"/>
        <w:rPr>
          <w:rFonts w:asciiTheme="minorEastAsia" w:eastAsiaTheme="minorEastAsia" w:hAnsiTheme="minorEastAsia"/>
          <w:lang w:eastAsia="zh-CN"/>
        </w:rPr>
      </w:pPr>
    </w:p>
    <w:p w:rsidR="00F47303" w:rsidRDefault="00B317A4">
      <w:pPr>
        <w:spacing w:before="15" w:line="480" w:lineRule="exact"/>
        <w:rPr>
          <w:b/>
          <w:w w:val="95"/>
          <w:sz w:val="24"/>
          <w:szCs w:val="24"/>
          <w:lang w:eastAsia="zh-CN"/>
        </w:rPr>
      </w:pPr>
      <w:r>
        <w:rPr>
          <w:rFonts w:hint="eastAsia"/>
          <w:b/>
          <w:w w:val="95"/>
          <w:sz w:val="24"/>
          <w:szCs w:val="24"/>
          <w:lang w:eastAsia="zh-CN"/>
        </w:rPr>
        <w:t>一、</w:t>
      </w:r>
      <w:r>
        <w:rPr>
          <w:b/>
          <w:w w:val="95"/>
          <w:sz w:val="24"/>
          <w:szCs w:val="24"/>
          <w:lang w:eastAsia="zh-CN"/>
        </w:rPr>
        <w:t>参选文件的组成：</w:t>
      </w:r>
    </w:p>
    <w:p w:rsidR="00F47303" w:rsidRDefault="00B317A4">
      <w:pPr>
        <w:pStyle w:val="a9"/>
        <w:spacing w:line="360" w:lineRule="auto"/>
        <w:ind w:right="121" w:firstLineChars="200" w:firstLine="480"/>
        <w:jc w:val="both"/>
        <w:rPr>
          <w:lang w:eastAsia="zh-CN"/>
        </w:rPr>
      </w:pPr>
      <w:r>
        <w:rPr>
          <w:rFonts w:hint="eastAsia"/>
          <w:lang w:eastAsia="zh-CN"/>
        </w:rPr>
        <w:t>技术参选文件，见附件格式，胶装。</w:t>
      </w:r>
    </w:p>
    <w:p w:rsidR="00F47303" w:rsidRDefault="00B317A4">
      <w:pPr>
        <w:pStyle w:val="a9"/>
        <w:spacing w:line="360" w:lineRule="auto"/>
        <w:ind w:right="121" w:firstLineChars="200" w:firstLine="480"/>
        <w:jc w:val="both"/>
        <w:rPr>
          <w:lang w:eastAsia="zh-CN"/>
        </w:rPr>
      </w:pPr>
      <w:r>
        <w:rPr>
          <w:rFonts w:hint="eastAsia"/>
          <w:lang w:eastAsia="zh-CN"/>
        </w:rPr>
        <w:t>商务报价文件，见附件商务</w:t>
      </w:r>
      <w:r>
        <w:rPr>
          <w:rFonts w:hint="eastAsia"/>
          <w:lang w:eastAsia="zh-CN"/>
        </w:rPr>
        <w:t>报价函格式</w:t>
      </w:r>
      <w:r>
        <w:rPr>
          <w:rFonts w:hint="eastAsia"/>
          <w:lang w:eastAsia="zh-CN"/>
        </w:rPr>
        <w:t xml:space="preserve">, </w:t>
      </w:r>
      <w:r>
        <w:rPr>
          <w:rFonts w:hint="eastAsia"/>
          <w:lang w:eastAsia="zh-CN"/>
        </w:rPr>
        <w:t>平装或胶装。</w:t>
      </w:r>
    </w:p>
    <w:p w:rsidR="00F47303" w:rsidRDefault="00B317A4">
      <w:pPr>
        <w:pStyle w:val="a9"/>
        <w:spacing w:line="360" w:lineRule="auto"/>
        <w:ind w:right="121" w:firstLineChars="200" w:firstLine="480"/>
        <w:jc w:val="both"/>
        <w:rPr>
          <w:lang w:eastAsia="zh-CN"/>
        </w:rPr>
      </w:pPr>
      <w:r>
        <w:rPr>
          <w:rFonts w:cs="Times New Roman" w:hint="eastAsia"/>
          <w:color w:val="C00000"/>
          <w:lang w:eastAsia="zh-CN"/>
        </w:rPr>
        <w:t>技术文件与商务文件分开密封包装后一起邮寄，参选文件均需提供</w:t>
      </w:r>
      <w:r>
        <w:rPr>
          <w:rFonts w:cs="Times New Roman" w:hint="eastAsia"/>
          <w:b/>
          <w:bCs/>
          <w:color w:val="C00000"/>
          <w:lang w:eastAsia="zh-CN"/>
        </w:rPr>
        <w:t>U</w:t>
      </w:r>
      <w:r>
        <w:rPr>
          <w:rFonts w:cs="Times New Roman" w:hint="eastAsia"/>
          <w:b/>
          <w:bCs/>
          <w:color w:val="C00000"/>
          <w:lang w:eastAsia="zh-CN"/>
        </w:rPr>
        <w:t>盘电子扫描文档</w:t>
      </w:r>
      <w:r>
        <w:rPr>
          <w:rFonts w:cs="Times New Roman" w:hint="eastAsia"/>
          <w:color w:val="C00000"/>
          <w:lang w:eastAsia="zh-CN"/>
        </w:rPr>
        <w:t>（与商务文件一起密封包装）</w:t>
      </w:r>
    </w:p>
    <w:p w:rsidR="00F47303" w:rsidRDefault="00B317A4">
      <w:pPr>
        <w:spacing w:before="15" w:line="480" w:lineRule="exact"/>
        <w:rPr>
          <w:b/>
          <w:w w:val="95"/>
          <w:sz w:val="24"/>
          <w:szCs w:val="24"/>
          <w:lang w:eastAsia="zh-CN"/>
        </w:rPr>
      </w:pPr>
      <w:r>
        <w:rPr>
          <w:b/>
          <w:w w:val="95"/>
          <w:sz w:val="24"/>
          <w:szCs w:val="24"/>
          <w:lang w:eastAsia="zh-CN"/>
        </w:rPr>
        <w:t>二、参选书格式内容</w:t>
      </w:r>
    </w:p>
    <w:p w:rsidR="00F47303" w:rsidRDefault="00B317A4">
      <w:pPr>
        <w:pStyle w:val="a9"/>
        <w:spacing w:line="480" w:lineRule="exact"/>
        <w:ind w:right="121" w:firstLineChars="200" w:firstLine="480"/>
        <w:jc w:val="both"/>
        <w:rPr>
          <w:lang w:eastAsia="zh-CN"/>
        </w:rPr>
      </w:pPr>
      <w:r>
        <w:rPr>
          <w:lang w:eastAsia="zh-CN"/>
        </w:rPr>
        <w:t>参选人应按附件二格式内容要求进行参选书的编制。</w:t>
      </w:r>
    </w:p>
    <w:p w:rsidR="00F47303" w:rsidRDefault="00B317A4">
      <w:pPr>
        <w:spacing w:before="15" w:line="480" w:lineRule="exact"/>
        <w:rPr>
          <w:b/>
          <w:w w:val="95"/>
          <w:sz w:val="24"/>
          <w:szCs w:val="24"/>
          <w:lang w:eastAsia="zh-CN"/>
        </w:rPr>
      </w:pPr>
      <w:r>
        <w:rPr>
          <w:b/>
          <w:w w:val="95"/>
          <w:sz w:val="24"/>
          <w:szCs w:val="24"/>
          <w:lang w:eastAsia="zh-CN"/>
        </w:rPr>
        <w:t>三、参选报价</w:t>
      </w:r>
    </w:p>
    <w:p w:rsidR="00F47303" w:rsidRDefault="00B317A4">
      <w:pPr>
        <w:pStyle w:val="a9"/>
        <w:spacing w:line="480" w:lineRule="exact"/>
        <w:ind w:leftChars="220" w:left="484" w:right="121"/>
        <w:jc w:val="both"/>
        <w:rPr>
          <w:lang w:eastAsia="zh-CN"/>
        </w:rPr>
      </w:pPr>
      <w:r>
        <w:rPr>
          <w:lang w:eastAsia="zh-CN"/>
        </w:rPr>
        <w:t>参选人须按要求进行报价，对参选报价负责。参选报价应加盖参选人印章，字迹清晰，否则视为无效。</w:t>
      </w:r>
    </w:p>
    <w:p w:rsidR="00F47303" w:rsidRDefault="00B317A4">
      <w:pPr>
        <w:spacing w:before="15" w:line="480" w:lineRule="exact"/>
        <w:rPr>
          <w:b/>
          <w:w w:val="95"/>
          <w:sz w:val="24"/>
          <w:szCs w:val="24"/>
          <w:lang w:eastAsia="zh-CN"/>
        </w:rPr>
      </w:pPr>
      <w:r>
        <w:rPr>
          <w:b/>
          <w:w w:val="95"/>
          <w:sz w:val="24"/>
          <w:szCs w:val="24"/>
          <w:lang w:eastAsia="zh-CN"/>
        </w:rPr>
        <w:t>四、特别说明</w:t>
      </w:r>
    </w:p>
    <w:p w:rsidR="00F47303" w:rsidRDefault="00B317A4">
      <w:pPr>
        <w:pStyle w:val="a9"/>
        <w:spacing w:line="480" w:lineRule="exact"/>
        <w:ind w:leftChars="220" w:left="484" w:right="121"/>
        <w:jc w:val="both"/>
        <w:rPr>
          <w:lang w:eastAsia="zh-CN"/>
        </w:rPr>
      </w:pPr>
      <w:r>
        <w:rPr>
          <w:lang w:eastAsia="zh-CN"/>
        </w:rPr>
        <w:t>1</w:t>
      </w:r>
      <w:r>
        <w:rPr>
          <w:rFonts w:hint="eastAsia"/>
          <w:lang w:eastAsia="zh-CN"/>
        </w:rPr>
        <w:t>、</w:t>
      </w:r>
      <w:r>
        <w:rPr>
          <w:lang w:eastAsia="zh-CN"/>
        </w:rPr>
        <w:t>参选人应承担所有与准备和参加比选有关的费用。不论比选的结果如何，比选机构和比选人均无义务和责任承担这些费用。</w:t>
      </w:r>
    </w:p>
    <w:p w:rsidR="00F47303" w:rsidRDefault="00B317A4">
      <w:pPr>
        <w:pStyle w:val="a9"/>
        <w:spacing w:line="480" w:lineRule="exact"/>
        <w:ind w:leftChars="220" w:left="484" w:right="121"/>
        <w:jc w:val="both"/>
        <w:rPr>
          <w:lang w:eastAsia="zh-CN"/>
        </w:rPr>
      </w:pPr>
      <w:r>
        <w:rPr>
          <w:lang w:eastAsia="zh-CN"/>
        </w:rPr>
        <w:t>2</w:t>
      </w:r>
      <w:r>
        <w:rPr>
          <w:rFonts w:hint="eastAsia"/>
          <w:lang w:eastAsia="zh-CN"/>
        </w:rPr>
        <w:t>、</w:t>
      </w:r>
      <w:r>
        <w:rPr>
          <w:lang w:eastAsia="zh-CN"/>
        </w:rPr>
        <w:t>参选收到比选文件后，如有疑问需要澄清，请以书面形式在规定时间内报比选人汇总。</w:t>
      </w:r>
    </w:p>
    <w:p w:rsidR="00F47303" w:rsidRDefault="00B317A4">
      <w:pPr>
        <w:pStyle w:val="a9"/>
        <w:spacing w:line="480" w:lineRule="exact"/>
        <w:ind w:leftChars="220" w:left="484" w:right="121"/>
        <w:jc w:val="both"/>
        <w:rPr>
          <w:lang w:eastAsia="zh-CN"/>
        </w:rPr>
      </w:pPr>
      <w:r>
        <w:rPr>
          <w:lang w:eastAsia="zh-CN"/>
        </w:rPr>
        <w:t>3</w:t>
      </w:r>
      <w:r>
        <w:rPr>
          <w:rFonts w:hint="eastAsia"/>
          <w:lang w:eastAsia="zh-CN"/>
        </w:rPr>
        <w:t>、</w:t>
      </w:r>
      <w:r>
        <w:rPr>
          <w:lang w:eastAsia="zh-CN"/>
        </w:rPr>
        <w:t>参选人对比选人提供的比选文件所做出的推论、解释和结论，比选人概不负责。参选人由于对比选文件的任何推论和误解以及比选对有关问题的口头解释所造成的后果，均由参选人负责。</w:t>
      </w:r>
    </w:p>
    <w:p w:rsidR="00F47303" w:rsidRDefault="00F47303">
      <w:pPr>
        <w:spacing w:line="480" w:lineRule="exact"/>
        <w:jc w:val="both"/>
        <w:rPr>
          <w:rFonts w:asciiTheme="minorEastAsia" w:eastAsiaTheme="minorEastAsia" w:hAnsiTheme="minorEastAsia"/>
          <w:sz w:val="24"/>
          <w:szCs w:val="24"/>
          <w:lang w:eastAsia="zh-CN"/>
        </w:rPr>
        <w:sectPr w:rsidR="00F47303">
          <w:pgSz w:w="11910" w:h="16840"/>
          <w:pgMar w:top="1500" w:right="1020" w:bottom="740" w:left="1300" w:header="0" w:footer="551" w:gutter="0"/>
          <w:cols w:space="720"/>
        </w:sectPr>
      </w:pPr>
    </w:p>
    <w:p w:rsidR="00F47303" w:rsidRDefault="00B317A4">
      <w:pPr>
        <w:pStyle w:val="1"/>
        <w:tabs>
          <w:tab w:val="left" w:pos="1488"/>
        </w:tabs>
        <w:spacing w:line="480" w:lineRule="exact"/>
        <w:ind w:left="365"/>
        <w:jc w:val="center"/>
        <w:rPr>
          <w:rFonts w:asciiTheme="majorEastAsia" w:eastAsiaTheme="majorEastAsia" w:hAnsiTheme="majorEastAsia"/>
          <w:lang w:eastAsia="zh-CN"/>
        </w:rPr>
      </w:pPr>
      <w:r>
        <w:rPr>
          <w:rFonts w:asciiTheme="majorEastAsia" w:eastAsiaTheme="majorEastAsia" w:hAnsiTheme="majorEastAsia"/>
          <w:lang w:eastAsia="zh-CN"/>
        </w:rPr>
        <w:lastRenderedPageBreak/>
        <w:t>第四章</w:t>
      </w:r>
      <w:r>
        <w:rPr>
          <w:rFonts w:asciiTheme="majorEastAsia" w:eastAsiaTheme="majorEastAsia" w:hAnsiTheme="majorEastAsia" w:hint="eastAsia"/>
          <w:lang w:eastAsia="zh-CN"/>
        </w:rPr>
        <w:t xml:space="preserve"> </w:t>
      </w:r>
      <w:r>
        <w:rPr>
          <w:rFonts w:asciiTheme="majorEastAsia" w:eastAsiaTheme="majorEastAsia" w:hAnsiTheme="majorEastAsia"/>
          <w:spacing w:val="-1"/>
          <w:w w:val="95"/>
          <w:lang w:eastAsia="zh-CN"/>
        </w:rPr>
        <w:t>评比规</w:t>
      </w:r>
      <w:r>
        <w:rPr>
          <w:rFonts w:asciiTheme="majorEastAsia" w:eastAsiaTheme="majorEastAsia" w:hAnsiTheme="majorEastAsia"/>
          <w:w w:val="95"/>
          <w:lang w:eastAsia="zh-CN"/>
        </w:rPr>
        <w:t>则</w:t>
      </w:r>
    </w:p>
    <w:p w:rsidR="00F47303" w:rsidRDefault="00B317A4">
      <w:pPr>
        <w:spacing w:before="15" w:line="480" w:lineRule="exact"/>
        <w:rPr>
          <w:b/>
          <w:w w:val="95"/>
          <w:sz w:val="24"/>
          <w:szCs w:val="24"/>
          <w:lang w:eastAsia="zh-CN"/>
        </w:rPr>
      </w:pPr>
      <w:r>
        <w:rPr>
          <w:b/>
          <w:w w:val="95"/>
          <w:sz w:val="24"/>
          <w:szCs w:val="24"/>
          <w:lang w:eastAsia="zh-CN"/>
        </w:rPr>
        <w:t>一、规则</w:t>
      </w:r>
    </w:p>
    <w:p w:rsidR="00F47303" w:rsidRDefault="00B317A4">
      <w:pPr>
        <w:pStyle w:val="a9"/>
        <w:spacing w:line="480" w:lineRule="exact"/>
        <w:ind w:leftChars="193" w:left="425" w:right="121" w:firstLine="1"/>
        <w:jc w:val="both"/>
        <w:rPr>
          <w:lang w:eastAsia="zh-CN"/>
        </w:rPr>
      </w:pPr>
      <w:r>
        <w:rPr>
          <w:lang w:eastAsia="zh-CN"/>
        </w:rPr>
        <w:t>1</w:t>
      </w:r>
      <w:r>
        <w:rPr>
          <w:rFonts w:hint="eastAsia"/>
          <w:lang w:eastAsia="zh-CN"/>
        </w:rPr>
        <w:t>、</w:t>
      </w:r>
      <w:r>
        <w:rPr>
          <w:lang w:eastAsia="zh-CN"/>
        </w:rPr>
        <w:t>比选人在评选时，将</w:t>
      </w:r>
      <w:r>
        <w:rPr>
          <w:rFonts w:hint="eastAsia"/>
          <w:lang w:eastAsia="zh-CN"/>
        </w:rPr>
        <w:t>优先对技术参选文件进行评选，技术参选文件符合业主要求方可进行下一轮商务报价评选。</w:t>
      </w:r>
    </w:p>
    <w:p w:rsidR="00F47303" w:rsidRDefault="00B317A4">
      <w:pPr>
        <w:pStyle w:val="a9"/>
        <w:spacing w:line="480" w:lineRule="exact"/>
        <w:ind w:right="121" w:firstLineChars="167" w:firstLine="401"/>
        <w:jc w:val="both"/>
        <w:rPr>
          <w:lang w:eastAsia="zh-CN"/>
        </w:rPr>
      </w:pPr>
      <w:r>
        <w:rPr>
          <w:lang w:eastAsia="zh-CN"/>
        </w:rPr>
        <w:t>2</w:t>
      </w:r>
      <w:r>
        <w:rPr>
          <w:rFonts w:hint="eastAsia"/>
          <w:lang w:eastAsia="zh-CN"/>
        </w:rPr>
        <w:t>、</w:t>
      </w:r>
      <w:r>
        <w:rPr>
          <w:lang w:eastAsia="zh-CN"/>
        </w:rPr>
        <w:t>参选人串选、相互勾结故意压低标价以排挤竞争对手的公平竞争的，其参选无效。</w:t>
      </w:r>
    </w:p>
    <w:p w:rsidR="00F47303" w:rsidRDefault="00B317A4">
      <w:pPr>
        <w:spacing w:line="480" w:lineRule="exact"/>
        <w:ind w:leftChars="194" w:left="429" w:hangingChars="1" w:hanging="2"/>
        <w:rPr>
          <w:sz w:val="24"/>
          <w:szCs w:val="24"/>
          <w:lang w:eastAsia="zh-CN"/>
        </w:rPr>
      </w:pPr>
      <w:r>
        <w:rPr>
          <w:sz w:val="24"/>
          <w:szCs w:val="24"/>
          <w:lang w:eastAsia="zh-CN"/>
        </w:rPr>
        <w:t>3</w:t>
      </w:r>
      <w:r>
        <w:rPr>
          <w:rFonts w:hint="eastAsia"/>
          <w:sz w:val="24"/>
          <w:szCs w:val="24"/>
          <w:lang w:eastAsia="zh-CN"/>
        </w:rPr>
        <w:t>、</w:t>
      </w:r>
      <w:r>
        <w:rPr>
          <w:sz w:val="24"/>
          <w:szCs w:val="24"/>
          <w:lang w:eastAsia="zh-CN"/>
        </w:rPr>
        <w:t>替补候选人的设定与使用：在合同签订前，比选单位发现参选人的参选报价或供货范围有缺漏、实际应</w:t>
      </w:r>
      <w:r>
        <w:rPr>
          <w:sz w:val="24"/>
          <w:szCs w:val="24"/>
          <w:lang w:eastAsia="zh-CN"/>
        </w:rPr>
        <w:t>标产品或服务存在重大偏差、或参选材料存在欺诈行为时、或参选人因不可抗力或自身原因不能履行合同的，将有理由取消中选人资格，保留依法追究的权利；</w:t>
      </w:r>
      <w:r>
        <w:rPr>
          <w:sz w:val="24"/>
          <w:szCs w:val="24"/>
          <w:lang w:eastAsia="zh-CN"/>
        </w:rPr>
        <w:t xml:space="preserve"> </w:t>
      </w:r>
      <w:r>
        <w:rPr>
          <w:sz w:val="24"/>
          <w:szCs w:val="24"/>
          <w:lang w:eastAsia="zh-CN"/>
        </w:rPr>
        <w:t>并将依法确定排名第二名的中选候选人为本项目的中选人</w:t>
      </w:r>
      <w:r>
        <w:rPr>
          <w:rFonts w:hint="eastAsia"/>
          <w:sz w:val="24"/>
          <w:szCs w:val="24"/>
          <w:lang w:eastAsia="zh-CN"/>
        </w:rPr>
        <w:t>。</w:t>
      </w:r>
    </w:p>
    <w:p w:rsidR="00F47303" w:rsidRDefault="00B317A4">
      <w:pPr>
        <w:spacing w:before="15" w:line="360" w:lineRule="auto"/>
        <w:rPr>
          <w:b/>
          <w:w w:val="95"/>
          <w:sz w:val="24"/>
          <w:szCs w:val="24"/>
          <w:lang w:eastAsia="zh-CN"/>
        </w:rPr>
      </w:pPr>
      <w:r>
        <w:rPr>
          <w:b/>
          <w:w w:val="95"/>
          <w:sz w:val="24"/>
          <w:szCs w:val="24"/>
          <w:lang w:eastAsia="zh-CN"/>
        </w:rPr>
        <w:t>二、资格审查</w:t>
      </w:r>
    </w:p>
    <w:p w:rsidR="00F47303" w:rsidRDefault="00B317A4">
      <w:pPr>
        <w:spacing w:line="360" w:lineRule="auto"/>
        <w:ind w:leftChars="150" w:left="330"/>
        <w:rPr>
          <w:sz w:val="24"/>
          <w:szCs w:val="24"/>
          <w:lang w:eastAsia="zh-CN"/>
        </w:rPr>
      </w:pPr>
      <w:r>
        <w:rPr>
          <w:sz w:val="24"/>
          <w:szCs w:val="24"/>
          <w:lang w:eastAsia="zh-CN"/>
        </w:rPr>
        <w:t>由比选人依法组建的评选委员会将按照第二章比选须知第六点</w:t>
      </w:r>
      <w:r>
        <w:rPr>
          <w:sz w:val="24"/>
          <w:szCs w:val="24"/>
          <w:lang w:eastAsia="zh-CN"/>
        </w:rPr>
        <w:t>“</w:t>
      </w:r>
      <w:r>
        <w:rPr>
          <w:sz w:val="24"/>
          <w:szCs w:val="24"/>
          <w:lang w:eastAsia="zh-CN"/>
        </w:rPr>
        <w:t>参选人资格</w:t>
      </w:r>
      <w:r>
        <w:rPr>
          <w:sz w:val="24"/>
          <w:szCs w:val="24"/>
          <w:lang w:eastAsia="zh-CN"/>
        </w:rPr>
        <w:t>”</w:t>
      </w:r>
      <w:r>
        <w:rPr>
          <w:sz w:val="24"/>
          <w:szCs w:val="24"/>
          <w:lang w:eastAsia="zh-CN"/>
        </w:rPr>
        <w:t>的要求对参选人进行资格审查，以确定是否为符合比选文件规定要求的合格参选人，同时，评选委员会将依据参选人提供的资格证明文件审查参选人的法人资格、营业范围、财务，以确定参选人是否有资格履行合同。经上述资格审查合格的参选人进入下一程序的评审</w:t>
      </w:r>
      <w:r>
        <w:rPr>
          <w:sz w:val="24"/>
          <w:szCs w:val="24"/>
          <w:lang w:eastAsia="zh-CN"/>
        </w:rPr>
        <w:t>，经上述资格审查不合格的参选文件，其参选资格将被评选委员会予以否决。</w:t>
      </w:r>
    </w:p>
    <w:p w:rsidR="00F47303" w:rsidRDefault="00B317A4">
      <w:pPr>
        <w:pStyle w:val="afc"/>
        <w:spacing w:line="360" w:lineRule="auto"/>
        <w:ind w:left="142" w:firstLine="0"/>
        <w:rPr>
          <w:rFonts w:asciiTheme="minorEastAsia" w:eastAsiaTheme="minorEastAsia" w:hAnsiTheme="minorEastAsia" w:cs="黑体"/>
          <w:b/>
          <w:sz w:val="24"/>
          <w:szCs w:val="24"/>
          <w:lang w:eastAsia="zh-CN"/>
        </w:rPr>
      </w:pPr>
      <w:r>
        <w:rPr>
          <w:rFonts w:hint="eastAsia"/>
          <w:b/>
          <w:w w:val="95"/>
          <w:sz w:val="24"/>
          <w:szCs w:val="24"/>
          <w:lang w:eastAsia="zh-CN"/>
        </w:rPr>
        <w:t>三、</w:t>
      </w:r>
      <w:r>
        <w:rPr>
          <w:b/>
          <w:w w:val="95"/>
          <w:sz w:val="24"/>
          <w:szCs w:val="24"/>
          <w:lang w:eastAsia="zh-CN"/>
        </w:rPr>
        <w:t>评选办法</w:t>
      </w:r>
      <w:r>
        <w:rPr>
          <w:rFonts w:asciiTheme="minorEastAsia" w:eastAsiaTheme="minorEastAsia" w:hAnsiTheme="minorEastAsia" w:cs="黑体" w:hint="eastAsia"/>
          <w:b/>
          <w:sz w:val="24"/>
          <w:szCs w:val="24"/>
          <w:lang w:eastAsia="zh-CN"/>
        </w:rPr>
        <w:t>：</w:t>
      </w:r>
    </w:p>
    <w:p w:rsidR="00F47303" w:rsidRDefault="00B317A4">
      <w:pPr>
        <w:pStyle w:val="a9"/>
        <w:spacing w:line="360" w:lineRule="auto"/>
        <w:ind w:right="121" w:firstLineChars="200" w:firstLine="480"/>
        <w:jc w:val="both"/>
        <w:rPr>
          <w:lang w:eastAsia="zh-CN"/>
        </w:rPr>
      </w:pPr>
      <w:r>
        <w:rPr>
          <w:rFonts w:hint="eastAsia"/>
          <w:lang w:eastAsia="zh-CN"/>
        </w:rPr>
        <w:t>本项目设置比选控制价为</w:t>
      </w:r>
      <w:r>
        <w:rPr>
          <w:lang w:eastAsia="zh-CN"/>
        </w:rPr>
        <w:t>RMB</w:t>
      </w:r>
      <w:r>
        <w:rPr>
          <w:rFonts w:hint="eastAsia"/>
          <w:lang w:eastAsia="zh-CN"/>
        </w:rPr>
        <w:t xml:space="preserve"> 99,7</w:t>
      </w:r>
      <w:r>
        <w:rPr>
          <w:rFonts w:hint="eastAsia"/>
          <w:lang w:eastAsia="zh-CN"/>
        </w:rPr>
        <w:t>00.00</w:t>
      </w:r>
      <w:r>
        <w:rPr>
          <w:rFonts w:hint="eastAsia"/>
          <w:lang w:eastAsia="zh-CN"/>
        </w:rPr>
        <w:t>元（含税）。参选人所填报的报价高于本项最高限价的，其参选将被比选小组予以否决。</w:t>
      </w:r>
      <w:hyperlink r:id="rId10" w:history="1">
        <w:r>
          <w:rPr>
            <w:rFonts w:hint="eastAsia"/>
            <w:lang w:eastAsia="zh-CN"/>
          </w:rPr>
          <w:t>如参选人对控制价存疑请于报价截止前发邮件至</w:t>
        </w:r>
        <w:r>
          <w:rPr>
            <w:rFonts w:hint="eastAsia"/>
            <w:lang w:eastAsia="zh-CN"/>
          </w:rPr>
          <w:t>zyhe@fhcpec.com.cn</w:t>
        </w:r>
      </w:hyperlink>
      <w:r>
        <w:rPr>
          <w:rFonts w:hint="eastAsia"/>
          <w:lang w:eastAsia="zh-CN"/>
        </w:rPr>
        <w:t>。</w:t>
      </w:r>
    </w:p>
    <w:p w:rsidR="00F47303" w:rsidRDefault="00B317A4">
      <w:pPr>
        <w:spacing w:before="15" w:line="480" w:lineRule="exact"/>
        <w:rPr>
          <w:b/>
          <w:w w:val="95"/>
          <w:sz w:val="24"/>
          <w:szCs w:val="24"/>
          <w:lang w:eastAsia="zh-CN"/>
        </w:rPr>
      </w:pPr>
      <w:r>
        <w:rPr>
          <w:b/>
          <w:w w:val="95"/>
          <w:sz w:val="24"/>
          <w:szCs w:val="24"/>
          <w:lang w:eastAsia="zh-CN"/>
        </w:rPr>
        <w:t>四、以下情况作废选处理</w:t>
      </w:r>
    </w:p>
    <w:p w:rsidR="00F47303" w:rsidRDefault="00B317A4">
      <w:pPr>
        <w:pStyle w:val="a9"/>
        <w:spacing w:line="480" w:lineRule="exact"/>
        <w:ind w:right="121" w:firstLineChars="100" w:firstLine="240"/>
        <w:jc w:val="both"/>
        <w:rPr>
          <w:lang w:eastAsia="zh-CN"/>
        </w:rPr>
      </w:pPr>
      <w:r>
        <w:rPr>
          <w:lang w:eastAsia="zh-CN"/>
        </w:rPr>
        <w:t>1</w:t>
      </w:r>
      <w:r>
        <w:rPr>
          <w:rFonts w:hint="eastAsia"/>
          <w:lang w:eastAsia="zh-CN"/>
        </w:rPr>
        <w:t>、</w:t>
      </w:r>
      <w:r>
        <w:rPr>
          <w:lang w:eastAsia="zh-CN"/>
        </w:rPr>
        <w:t>对比选文件提出的实质性要求和条件，参选文件未能在实质上响应的。</w:t>
      </w:r>
    </w:p>
    <w:p w:rsidR="00F47303" w:rsidRDefault="00B317A4">
      <w:pPr>
        <w:pStyle w:val="a9"/>
        <w:spacing w:line="480" w:lineRule="exact"/>
        <w:ind w:right="121" w:firstLineChars="100" w:firstLine="240"/>
        <w:jc w:val="both"/>
        <w:rPr>
          <w:lang w:eastAsia="zh-CN"/>
        </w:rPr>
      </w:pPr>
      <w:r>
        <w:rPr>
          <w:lang w:eastAsia="zh-CN"/>
        </w:rPr>
        <w:t>2</w:t>
      </w:r>
      <w:r>
        <w:rPr>
          <w:rFonts w:hint="eastAsia"/>
          <w:lang w:eastAsia="zh-CN"/>
        </w:rPr>
        <w:t>、</w:t>
      </w:r>
      <w:r>
        <w:rPr>
          <w:lang w:eastAsia="zh-CN"/>
        </w:rPr>
        <w:t>参选文件存在重大偏差的。</w:t>
      </w:r>
    </w:p>
    <w:p w:rsidR="00F47303" w:rsidRDefault="00B317A4">
      <w:pPr>
        <w:pStyle w:val="a9"/>
        <w:spacing w:line="480" w:lineRule="exact"/>
        <w:ind w:right="121" w:firstLineChars="100" w:firstLine="240"/>
        <w:jc w:val="both"/>
        <w:rPr>
          <w:lang w:eastAsia="zh-CN"/>
        </w:rPr>
      </w:pPr>
      <w:r>
        <w:rPr>
          <w:rFonts w:hint="eastAsia"/>
          <w:lang w:eastAsia="zh-CN"/>
        </w:rPr>
        <w:t>3</w:t>
      </w:r>
      <w:r>
        <w:rPr>
          <w:rFonts w:hint="eastAsia"/>
          <w:lang w:eastAsia="zh-CN"/>
        </w:rPr>
        <w:t>、</w:t>
      </w:r>
      <w:r>
        <w:rPr>
          <w:lang w:eastAsia="zh-CN"/>
        </w:rPr>
        <w:t>违反规定影响开选评选工作或采取其他方式对比选人施加影响的。</w:t>
      </w:r>
    </w:p>
    <w:p w:rsidR="00F47303" w:rsidRDefault="00B317A4">
      <w:pPr>
        <w:pStyle w:val="a9"/>
        <w:spacing w:line="480" w:lineRule="exact"/>
        <w:ind w:right="121" w:firstLineChars="100" w:firstLine="240"/>
        <w:jc w:val="both"/>
        <w:rPr>
          <w:lang w:eastAsia="zh-CN"/>
        </w:rPr>
      </w:pPr>
      <w:r>
        <w:rPr>
          <w:rFonts w:hint="eastAsia"/>
          <w:lang w:eastAsia="zh-CN"/>
        </w:rPr>
        <w:t>4</w:t>
      </w:r>
      <w:r>
        <w:rPr>
          <w:rFonts w:hint="eastAsia"/>
          <w:lang w:eastAsia="zh-CN"/>
        </w:rPr>
        <w:t>、</w:t>
      </w:r>
      <w:r>
        <w:rPr>
          <w:lang w:eastAsia="zh-CN"/>
        </w:rPr>
        <w:t>参选人串标、相互勾结故意压低标价以排挤竞争对手的公平竞争的，其参选无效。</w:t>
      </w:r>
    </w:p>
    <w:p w:rsidR="00F47303" w:rsidRDefault="00B317A4">
      <w:pPr>
        <w:spacing w:before="15" w:line="480" w:lineRule="exact"/>
        <w:rPr>
          <w:b/>
          <w:w w:val="95"/>
          <w:sz w:val="24"/>
          <w:szCs w:val="24"/>
          <w:lang w:eastAsia="zh-CN"/>
        </w:rPr>
      </w:pPr>
      <w:r>
        <w:rPr>
          <w:b/>
          <w:w w:val="95"/>
          <w:sz w:val="24"/>
          <w:szCs w:val="24"/>
          <w:lang w:eastAsia="zh-CN"/>
        </w:rPr>
        <w:t>五、评选</w:t>
      </w:r>
    </w:p>
    <w:p w:rsidR="00F47303" w:rsidRDefault="00B317A4">
      <w:pPr>
        <w:pStyle w:val="a9"/>
        <w:spacing w:line="480" w:lineRule="exact"/>
        <w:ind w:leftChars="100" w:left="580" w:right="121" w:hangingChars="150" w:hanging="360"/>
        <w:rPr>
          <w:lang w:eastAsia="zh-CN"/>
        </w:rPr>
      </w:pPr>
      <w:r>
        <w:rPr>
          <w:lang w:eastAsia="zh-CN"/>
        </w:rPr>
        <w:t>1</w:t>
      </w:r>
      <w:r>
        <w:rPr>
          <w:rFonts w:hint="eastAsia"/>
          <w:lang w:eastAsia="zh-CN"/>
        </w:rPr>
        <w:t>、</w:t>
      </w:r>
      <w:r>
        <w:rPr>
          <w:lang w:eastAsia="zh-CN"/>
        </w:rPr>
        <w:t>比选人将在参选文件截止日期后另行择日组织比选会，参选人选定工作在比选人有关部门监督下，由比选人依法组建的评选委员会负责。</w:t>
      </w:r>
    </w:p>
    <w:p w:rsidR="00F47303" w:rsidRDefault="00B317A4">
      <w:pPr>
        <w:pStyle w:val="a9"/>
        <w:spacing w:line="480" w:lineRule="exact"/>
        <w:ind w:right="121" w:firstLineChars="100" w:firstLine="240"/>
        <w:rPr>
          <w:lang w:eastAsia="zh-CN"/>
        </w:rPr>
      </w:pPr>
      <w:r>
        <w:rPr>
          <w:lang w:eastAsia="zh-CN"/>
        </w:rPr>
        <w:t>2</w:t>
      </w:r>
      <w:r>
        <w:rPr>
          <w:rFonts w:hint="eastAsia"/>
          <w:lang w:eastAsia="zh-CN"/>
        </w:rPr>
        <w:t>、</w:t>
      </w:r>
      <w:r>
        <w:rPr>
          <w:lang w:eastAsia="zh-CN"/>
        </w:rPr>
        <w:t>在开选时没有启封和读出的参选文件，在评选时将不予考虑。</w:t>
      </w:r>
    </w:p>
    <w:p w:rsidR="00F47303" w:rsidRDefault="00B317A4">
      <w:pPr>
        <w:pStyle w:val="a9"/>
        <w:spacing w:line="480" w:lineRule="exact"/>
        <w:ind w:right="121" w:firstLineChars="100" w:firstLine="240"/>
        <w:jc w:val="both"/>
        <w:rPr>
          <w:lang w:eastAsia="zh-CN"/>
        </w:rPr>
      </w:pPr>
      <w:r>
        <w:rPr>
          <w:lang w:eastAsia="zh-CN"/>
        </w:rPr>
        <w:t>3</w:t>
      </w:r>
      <w:r>
        <w:rPr>
          <w:rFonts w:hint="eastAsia"/>
          <w:lang w:eastAsia="zh-CN"/>
        </w:rPr>
        <w:t>、</w:t>
      </w:r>
      <w:r>
        <w:rPr>
          <w:lang w:eastAsia="zh-CN"/>
        </w:rPr>
        <w:t>比选人将做开选记录。</w:t>
      </w:r>
    </w:p>
    <w:p w:rsidR="00F47303" w:rsidRDefault="00B317A4">
      <w:pPr>
        <w:pStyle w:val="a9"/>
        <w:spacing w:line="480" w:lineRule="exact"/>
        <w:ind w:right="121" w:firstLineChars="100" w:firstLine="240"/>
        <w:jc w:val="both"/>
        <w:rPr>
          <w:rFonts w:asciiTheme="minorEastAsia" w:eastAsiaTheme="minorEastAsia" w:hAnsiTheme="minorEastAsia"/>
          <w:lang w:eastAsia="zh-CN"/>
        </w:rPr>
      </w:pPr>
      <w:r>
        <w:rPr>
          <w:rFonts w:hint="eastAsia"/>
          <w:lang w:eastAsia="zh-CN"/>
        </w:rPr>
        <w:t>4</w:t>
      </w:r>
      <w:r>
        <w:rPr>
          <w:rFonts w:hint="eastAsia"/>
          <w:lang w:eastAsia="zh-CN"/>
        </w:rPr>
        <w:t>、业主将根据评选结果与中选人签订合同。</w:t>
      </w:r>
    </w:p>
    <w:p w:rsidR="00F47303" w:rsidRDefault="00B317A4">
      <w:pPr>
        <w:pStyle w:val="1"/>
        <w:tabs>
          <w:tab w:val="left" w:pos="1632"/>
        </w:tabs>
        <w:spacing w:line="355" w:lineRule="exact"/>
        <w:ind w:left="0"/>
        <w:jc w:val="both"/>
        <w:rPr>
          <w:rFonts w:asciiTheme="minorEastAsia" w:eastAsiaTheme="minorEastAsia" w:hAnsiTheme="minorEastAsia"/>
          <w:lang w:eastAsia="zh-CN"/>
        </w:rPr>
      </w:pPr>
      <w:r>
        <w:rPr>
          <w:rFonts w:asciiTheme="minorEastAsia" w:eastAsiaTheme="minorEastAsia" w:hAnsiTheme="minorEastAsia"/>
          <w:lang w:eastAsia="zh-CN"/>
        </w:rPr>
        <w:lastRenderedPageBreak/>
        <w:br w:type="page"/>
      </w:r>
    </w:p>
    <w:p w:rsidR="00F47303" w:rsidRDefault="00B317A4">
      <w:pPr>
        <w:pStyle w:val="1"/>
        <w:tabs>
          <w:tab w:val="left" w:pos="1632"/>
        </w:tabs>
        <w:spacing w:line="355" w:lineRule="exact"/>
        <w:ind w:leftChars="245" w:left="539" w:firstLineChars="990" w:firstLine="2783"/>
        <w:jc w:val="both"/>
        <w:rPr>
          <w:rFonts w:asciiTheme="minorEastAsia" w:eastAsiaTheme="minorEastAsia" w:hAnsiTheme="minorEastAsia"/>
          <w:lang w:eastAsia="zh-CN"/>
        </w:rPr>
      </w:pPr>
      <w:r>
        <w:rPr>
          <w:rFonts w:asciiTheme="minorEastAsia" w:eastAsiaTheme="minorEastAsia" w:hAnsiTheme="minorEastAsia"/>
          <w:lang w:eastAsia="zh-CN"/>
        </w:rPr>
        <w:lastRenderedPageBreak/>
        <w:t>第五章</w:t>
      </w:r>
      <w:r>
        <w:rPr>
          <w:rFonts w:asciiTheme="minorEastAsia" w:eastAsiaTheme="minorEastAsia" w:hAnsiTheme="minorEastAsia"/>
          <w:lang w:eastAsia="zh-CN"/>
        </w:rPr>
        <w:tab/>
      </w:r>
      <w:r>
        <w:rPr>
          <w:rFonts w:asciiTheme="minorEastAsia" w:eastAsiaTheme="minorEastAsia" w:hAnsiTheme="minorEastAsia"/>
          <w:lang w:eastAsia="zh-CN"/>
        </w:rPr>
        <w:t xml:space="preserve"> </w:t>
      </w:r>
      <w:r>
        <w:rPr>
          <w:rFonts w:asciiTheme="minorEastAsia" w:eastAsiaTheme="minorEastAsia" w:hAnsiTheme="minorEastAsia"/>
          <w:spacing w:val="-1"/>
          <w:w w:val="95"/>
          <w:lang w:eastAsia="zh-CN"/>
        </w:rPr>
        <w:t>合同授</w:t>
      </w:r>
      <w:r>
        <w:rPr>
          <w:rFonts w:asciiTheme="minorEastAsia" w:eastAsiaTheme="minorEastAsia" w:hAnsiTheme="minorEastAsia"/>
          <w:w w:val="95"/>
          <w:lang w:eastAsia="zh-CN"/>
        </w:rPr>
        <w:t>予</w:t>
      </w:r>
    </w:p>
    <w:p w:rsidR="00F47303" w:rsidRDefault="00F47303">
      <w:pPr>
        <w:pStyle w:val="a9"/>
        <w:spacing w:line="440" w:lineRule="exact"/>
        <w:ind w:left="598"/>
        <w:rPr>
          <w:rFonts w:asciiTheme="minorEastAsia" w:eastAsiaTheme="minorEastAsia" w:hAnsiTheme="minorEastAsia"/>
          <w:b/>
          <w:lang w:eastAsia="zh-CN"/>
        </w:rPr>
      </w:pPr>
    </w:p>
    <w:p w:rsidR="00F47303" w:rsidRDefault="00B317A4">
      <w:pPr>
        <w:pStyle w:val="a9"/>
        <w:spacing w:line="360" w:lineRule="auto"/>
        <w:ind w:firstLineChars="100" w:firstLine="240"/>
        <w:rPr>
          <w:rFonts w:asciiTheme="minorEastAsia" w:eastAsiaTheme="minorEastAsia" w:hAnsiTheme="minorEastAsia"/>
          <w:lang w:eastAsia="zh-CN"/>
        </w:rPr>
      </w:pPr>
      <w:r>
        <w:rPr>
          <w:rFonts w:asciiTheme="minorEastAsia" w:eastAsiaTheme="minorEastAsia" w:hAnsiTheme="minorEastAsia"/>
          <w:lang w:eastAsia="zh-CN"/>
        </w:rPr>
        <w:t>1</w:t>
      </w:r>
      <w:r>
        <w:rPr>
          <w:rFonts w:asciiTheme="minorEastAsia" w:eastAsiaTheme="minorEastAsia" w:hAnsiTheme="minorEastAsia" w:hint="eastAsia"/>
          <w:lang w:eastAsia="zh-CN"/>
        </w:rPr>
        <w:t>、</w:t>
      </w:r>
      <w:r>
        <w:rPr>
          <w:rFonts w:asciiTheme="minorEastAsia" w:eastAsiaTheme="minorEastAsia" w:hAnsiTheme="minorEastAsia"/>
          <w:lang w:eastAsia="zh-CN"/>
        </w:rPr>
        <w:t>比选人将把合同授予中选人；在授予前，仍需进行资格审查。</w:t>
      </w:r>
    </w:p>
    <w:p w:rsidR="00F47303" w:rsidRDefault="00B317A4">
      <w:pPr>
        <w:pStyle w:val="a9"/>
        <w:spacing w:before="108" w:line="360" w:lineRule="auto"/>
        <w:ind w:leftChars="64" w:left="141" w:firstLineChars="40" w:firstLine="96"/>
        <w:rPr>
          <w:rFonts w:asciiTheme="minorEastAsia" w:eastAsiaTheme="minorEastAsia" w:hAnsiTheme="minorEastAsia"/>
          <w:lang w:eastAsia="zh-CN"/>
        </w:rPr>
      </w:pPr>
      <w:r>
        <w:rPr>
          <w:rFonts w:asciiTheme="minorEastAsia" w:eastAsiaTheme="minorEastAsia" w:hAnsiTheme="minorEastAsia"/>
          <w:lang w:eastAsia="zh-CN"/>
        </w:rPr>
        <w:t>2</w:t>
      </w:r>
      <w:r>
        <w:rPr>
          <w:rFonts w:asciiTheme="minorEastAsia" w:eastAsiaTheme="minorEastAsia" w:hAnsiTheme="minorEastAsia" w:hint="eastAsia"/>
          <w:lang w:eastAsia="zh-CN"/>
        </w:rPr>
        <w:t>、</w:t>
      </w:r>
      <w:r>
        <w:rPr>
          <w:rFonts w:asciiTheme="minorEastAsia" w:eastAsiaTheme="minorEastAsia" w:hAnsiTheme="minorEastAsia"/>
          <w:lang w:eastAsia="zh-CN"/>
        </w:rPr>
        <w:t>中选人确定后，比选将通知中选人，并将中选结果公示在比选人集团官网。</w:t>
      </w:r>
    </w:p>
    <w:p w:rsidR="00F47303" w:rsidRDefault="00B317A4">
      <w:pPr>
        <w:pStyle w:val="a9"/>
        <w:spacing w:line="360" w:lineRule="auto"/>
        <w:ind w:leftChars="110" w:left="482" w:right="121" w:hangingChars="100" w:hanging="240"/>
        <w:jc w:val="both"/>
        <w:rPr>
          <w:lang w:eastAsia="zh-CN"/>
        </w:rPr>
      </w:pPr>
      <w:r>
        <w:rPr>
          <w:lang w:eastAsia="zh-CN"/>
        </w:rPr>
        <w:t>3</w:t>
      </w:r>
      <w:r>
        <w:rPr>
          <w:rFonts w:hint="eastAsia"/>
          <w:lang w:eastAsia="zh-CN"/>
        </w:rPr>
        <w:t>、</w:t>
      </w:r>
      <w:r>
        <w:rPr>
          <w:lang w:eastAsia="zh-CN"/>
        </w:rPr>
        <w:t>中选通知对比选人和参选人具有法律效力。</w:t>
      </w:r>
      <w:r>
        <w:rPr>
          <w:rFonts w:hint="eastAsia"/>
          <w:bCs/>
          <w:lang w:eastAsia="zh-CN"/>
        </w:rPr>
        <w:t>福建福海创石油化工有限公司指定其权属子公司</w:t>
      </w:r>
      <w:r>
        <w:rPr>
          <w:bCs/>
          <w:lang w:eastAsia="zh-CN"/>
        </w:rPr>
        <w:t xml:space="preserve"> “</w:t>
      </w:r>
      <w:r>
        <w:rPr>
          <w:rFonts w:hint="eastAsia"/>
          <w:bCs/>
          <w:lang w:eastAsia="zh-CN"/>
        </w:rPr>
        <w:t>翔鹭石化（漳州）有限公司</w:t>
      </w:r>
      <w:r>
        <w:rPr>
          <w:bCs/>
          <w:lang w:eastAsia="zh-CN"/>
        </w:rPr>
        <w:t>”</w:t>
      </w:r>
      <w:r>
        <w:rPr>
          <w:rFonts w:hint="eastAsia"/>
          <w:lang w:eastAsia="zh-CN"/>
        </w:rPr>
        <w:t xml:space="preserve"> </w:t>
      </w:r>
      <w:r>
        <w:rPr>
          <w:rFonts w:hint="eastAsia"/>
          <w:lang w:eastAsia="zh-CN"/>
        </w:rPr>
        <w:t>和“腾龙芳烃（漳州）有限公司”</w:t>
      </w:r>
      <w:r>
        <w:rPr>
          <w:rFonts w:hint="eastAsia"/>
          <w:bCs/>
          <w:lang w:eastAsia="zh-CN"/>
        </w:rPr>
        <w:t>作为本合同执行主体，将于中选结果公示流程结束之日起</w:t>
      </w:r>
      <w:r>
        <w:rPr>
          <w:rFonts w:hint="eastAsia"/>
          <w:bCs/>
          <w:lang w:eastAsia="zh-CN"/>
        </w:rPr>
        <w:t>30</w:t>
      </w:r>
      <w:r>
        <w:rPr>
          <w:rFonts w:hint="eastAsia"/>
          <w:bCs/>
          <w:lang w:eastAsia="zh-CN"/>
        </w:rPr>
        <w:t>日内与中选人完成合同签订事宜。</w:t>
      </w:r>
      <w:r>
        <w:rPr>
          <w:lang w:eastAsia="zh-CN"/>
        </w:rPr>
        <w:t>若因中选单位原因未在规定的时间和地点与比选人签署合同，比选人有权单方取消中选单位的资格。同时，由此给比选人造成的损失，比选人有权追究中选单位的全部责任。</w:t>
      </w:r>
    </w:p>
    <w:p w:rsidR="00F47303" w:rsidRDefault="00B317A4">
      <w:pPr>
        <w:pStyle w:val="a9"/>
        <w:spacing w:before="24" w:line="360" w:lineRule="auto"/>
        <w:ind w:leftChars="110" w:left="242" w:right="226"/>
        <w:jc w:val="both"/>
        <w:rPr>
          <w:rFonts w:asciiTheme="minorEastAsia" w:eastAsiaTheme="minorEastAsia" w:hAnsiTheme="minorEastAsia"/>
          <w:lang w:eastAsia="zh-CN"/>
        </w:rPr>
      </w:pPr>
      <w:r>
        <w:rPr>
          <w:rFonts w:asciiTheme="minorEastAsia" w:eastAsiaTheme="minorEastAsia" w:hAnsiTheme="minorEastAsia"/>
          <w:lang w:eastAsia="zh-CN"/>
        </w:rPr>
        <w:t>4</w:t>
      </w:r>
      <w:r>
        <w:rPr>
          <w:rFonts w:asciiTheme="minorEastAsia" w:eastAsiaTheme="minorEastAsia" w:hAnsiTheme="minorEastAsia" w:hint="eastAsia"/>
          <w:lang w:eastAsia="zh-CN"/>
        </w:rPr>
        <w:t>、</w:t>
      </w:r>
      <w:r>
        <w:rPr>
          <w:rFonts w:asciiTheme="minorEastAsia" w:eastAsiaTheme="minorEastAsia" w:hAnsiTheme="minorEastAsia"/>
          <w:spacing w:val="-8"/>
          <w:lang w:eastAsia="zh-CN"/>
        </w:rPr>
        <w:t>中选人签署合同后必须履行合同要求。若因中选单位原因未在规定的时间内</w:t>
      </w:r>
      <w:r>
        <w:rPr>
          <w:rFonts w:asciiTheme="minorEastAsia" w:eastAsiaTheme="minorEastAsia" w:hAnsiTheme="minorEastAsia" w:hint="eastAsia"/>
          <w:spacing w:val="-8"/>
          <w:lang w:eastAsia="zh-CN"/>
        </w:rPr>
        <w:t>送货</w:t>
      </w:r>
      <w:r>
        <w:rPr>
          <w:rFonts w:asciiTheme="minorEastAsia" w:eastAsiaTheme="minorEastAsia" w:hAnsiTheme="minorEastAsia"/>
          <w:spacing w:val="-14"/>
          <w:lang w:eastAsia="zh-CN"/>
        </w:rPr>
        <w:t>，则比选人有权单方面取消中选单位的资格。并取消参选人三年内</w:t>
      </w:r>
      <w:r>
        <w:rPr>
          <w:rFonts w:asciiTheme="minorEastAsia" w:eastAsiaTheme="minorEastAsia" w:hAnsiTheme="minorEastAsia"/>
          <w:spacing w:val="-18"/>
          <w:lang w:eastAsia="zh-CN"/>
        </w:rPr>
        <w:t>在比选人的业务中的参选资格，由此给比选人造成的损失，比选人有权追究中选方的全部责任。</w:t>
      </w:r>
    </w:p>
    <w:p w:rsidR="00F47303" w:rsidRDefault="00B317A4">
      <w:pPr>
        <w:pStyle w:val="a9"/>
        <w:spacing w:before="24" w:line="360" w:lineRule="auto"/>
        <w:ind w:leftChars="110" w:left="242" w:right="92"/>
        <w:rPr>
          <w:rFonts w:asciiTheme="minorEastAsia" w:eastAsiaTheme="minorEastAsia" w:hAnsiTheme="minorEastAsia"/>
          <w:lang w:eastAsia="zh-CN"/>
        </w:rPr>
      </w:pPr>
      <w:r>
        <w:rPr>
          <w:rFonts w:asciiTheme="minorEastAsia" w:eastAsiaTheme="minorEastAsia" w:hAnsiTheme="minorEastAsia"/>
          <w:lang w:eastAsia="zh-CN"/>
        </w:rPr>
        <w:t>5</w:t>
      </w:r>
      <w:r>
        <w:rPr>
          <w:rFonts w:asciiTheme="minorEastAsia" w:eastAsiaTheme="minorEastAsia" w:hAnsiTheme="minorEastAsia" w:hint="eastAsia"/>
          <w:lang w:eastAsia="zh-CN"/>
        </w:rPr>
        <w:t>、</w:t>
      </w:r>
      <w:r>
        <w:rPr>
          <w:rFonts w:asciiTheme="minorEastAsia" w:eastAsiaTheme="minorEastAsia" w:hAnsiTheme="minorEastAsia"/>
          <w:lang w:eastAsia="zh-CN"/>
        </w:rPr>
        <w:t>比选文件与合同附件作为签订合同的条款，比选文件合同条款中没有规定的内容，</w:t>
      </w:r>
      <w:r>
        <w:rPr>
          <w:rFonts w:asciiTheme="minorEastAsia" w:eastAsiaTheme="minorEastAsia" w:hAnsiTheme="minorEastAsia"/>
          <w:lang w:eastAsia="zh-CN"/>
        </w:rPr>
        <w:t xml:space="preserve"> </w:t>
      </w:r>
      <w:r>
        <w:rPr>
          <w:rFonts w:asciiTheme="minorEastAsia" w:eastAsiaTheme="minorEastAsia" w:hAnsiTheme="minorEastAsia"/>
          <w:lang w:eastAsia="zh-CN"/>
        </w:rPr>
        <w:t>比选人、参选人认为有必要进行补充，可另行商定解决。</w:t>
      </w:r>
    </w:p>
    <w:p w:rsidR="00F47303" w:rsidRDefault="00B317A4">
      <w:pPr>
        <w:pStyle w:val="a9"/>
        <w:spacing w:before="24" w:line="360" w:lineRule="auto"/>
        <w:ind w:leftChars="110" w:left="242" w:right="226"/>
        <w:jc w:val="both"/>
        <w:rPr>
          <w:rFonts w:asciiTheme="minorEastAsia" w:eastAsiaTheme="minorEastAsia" w:hAnsiTheme="minorEastAsia"/>
          <w:lang w:eastAsia="zh-CN"/>
        </w:rPr>
      </w:pPr>
      <w:r>
        <w:rPr>
          <w:rFonts w:asciiTheme="minorEastAsia" w:eastAsiaTheme="minorEastAsia" w:hAnsiTheme="minorEastAsia"/>
          <w:lang w:eastAsia="zh-CN"/>
        </w:rPr>
        <w:t>6</w:t>
      </w:r>
      <w:r>
        <w:rPr>
          <w:rFonts w:asciiTheme="minorEastAsia" w:eastAsiaTheme="minorEastAsia" w:hAnsiTheme="minorEastAsia" w:hint="eastAsia"/>
          <w:lang w:eastAsia="zh-CN"/>
        </w:rPr>
        <w:t>、</w:t>
      </w:r>
      <w:r>
        <w:rPr>
          <w:rFonts w:asciiTheme="minorEastAsia" w:eastAsiaTheme="minorEastAsia" w:hAnsiTheme="minorEastAsia"/>
          <w:lang w:eastAsia="zh-CN"/>
        </w:rPr>
        <w:t>接受和</w:t>
      </w:r>
      <w:r>
        <w:rPr>
          <w:rFonts w:asciiTheme="minorEastAsia" w:eastAsiaTheme="minorEastAsia" w:hAnsiTheme="minorEastAsia"/>
          <w:lang w:eastAsia="zh-CN"/>
        </w:rPr>
        <w:t>拒绝任何或所有参选的权利：比选机构和比选人保留在授标之前任何时候接受或拒绝任何比选，以及宣布比选程序无效或拒绝所有参选的权利，对受影响的参选人不承担任何责任。</w:t>
      </w:r>
    </w:p>
    <w:p w:rsidR="00F47303" w:rsidRDefault="00F47303">
      <w:pPr>
        <w:spacing w:line="321" w:lineRule="auto"/>
        <w:jc w:val="both"/>
        <w:rPr>
          <w:rFonts w:asciiTheme="minorEastAsia" w:eastAsiaTheme="minorEastAsia" w:hAnsiTheme="minorEastAsia"/>
          <w:sz w:val="24"/>
          <w:szCs w:val="24"/>
          <w:lang w:eastAsia="zh-CN"/>
        </w:rPr>
        <w:sectPr w:rsidR="00F47303">
          <w:footerReference w:type="default" r:id="rId11"/>
          <w:pgSz w:w="11910" w:h="16840"/>
          <w:pgMar w:top="1500" w:right="1020" w:bottom="740" w:left="1300" w:header="0" w:footer="551" w:gutter="0"/>
          <w:pgNumType w:start="10"/>
          <w:cols w:space="720"/>
        </w:sectPr>
      </w:pPr>
    </w:p>
    <w:p w:rsidR="00F47303" w:rsidRDefault="00B317A4">
      <w:pPr>
        <w:pStyle w:val="1"/>
        <w:tabs>
          <w:tab w:val="left" w:pos="4344"/>
        </w:tabs>
        <w:spacing w:line="355" w:lineRule="exact"/>
        <w:ind w:leftChars="244" w:left="537" w:firstLineChars="740" w:firstLine="2080"/>
        <w:rPr>
          <w:rFonts w:asciiTheme="minorEastAsia" w:eastAsiaTheme="minorEastAsia" w:hAnsiTheme="minorEastAsia"/>
          <w:w w:val="95"/>
          <w:lang w:eastAsia="zh-CN"/>
        </w:rPr>
      </w:pPr>
      <w:r>
        <w:rPr>
          <w:rFonts w:asciiTheme="minorEastAsia" w:eastAsiaTheme="minorEastAsia" w:hAnsiTheme="minorEastAsia"/>
          <w:lang w:eastAsia="zh-CN"/>
        </w:rPr>
        <w:lastRenderedPageBreak/>
        <w:t>第六章</w:t>
      </w:r>
      <w:r>
        <w:rPr>
          <w:rFonts w:asciiTheme="minorEastAsia" w:eastAsiaTheme="minorEastAsia" w:hAnsiTheme="minorEastAsia" w:hint="eastAsia"/>
          <w:lang w:eastAsia="zh-CN"/>
        </w:rPr>
        <w:t xml:space="preserve">   </w:t>
      </w:r>
      <w:r>
        <w:rPr>
          <w:rFonts w:asciiTheme="minorEastAsia" w:eastAsiaTheme="minorEastAsia" w:hAnsiTheme="minorEastAsia"/>
          <w:spacing w:val="-1"/>
          <w:w w:val="95"/>
          <w:lang w:eastAsia="zh-CN"/>
        </w:rPr>
        <w:t>中选后相关</w:t>
      </w:r>
      <w:r>
        <w:rPr>
          <w:rFonts w:asciiTheme="minorEastAsia" w:eastAsiaTheme="minorEastAsia" w:hAnsiTheme="minorEastAsia"/>
          <w:w w:val="95"/>
          <w:lang w:eastAsia="zh-CN"/>
        </w:rPr>
        <w:t>履约要求</w:t>
      </w:r>
    </w:p>
    <w:p w:rsidR="00F47303" w:rsidRDefault="00F47303">
      <w:pPr>
        <w:rPr>
          <w:lang w:eastAsia="zh-CN"/>
        </w:rPr>
      </w:pPr>
    </w:p>
    <w:p w:rsidR="00F47303" w:rsidRDefault="00B317A4">
      <w:pPr>
        <w:pStyle w:val="a9"/>
        <w:spacing w:line="460" w:lineRule="exact"/>
        <w:ind w:right="106"/>
        <w:jc w:val="both"/>
        <w:rPr>
          <w:rFonts w:asciiTheme="minorEastAsia" w:eastAsiaTheme="minorEastAsia" w:hAnsiTheme="minorEastAsia"/>
          <w:lang w:eastAsia="zh-CN"/>
        </w:rPr>
      </w:pPr>
      <w:r>
        <w:rPr>
          <w:rFonts w:asciiTheme="minorEastAsia" w:eastAsiaTheme="minorEastAsia" w:hAnsiTheme="minorEastAsia"/>
          <w:lang w:eastAsia="zh-CN"/>
        </w:rPr>
        <w:t>1</w:t>
      </w:r>
      <w:r>
        <w:rPr>
          <w:rFonts w:asciiTheme="minorEastAsia" w:eastAsiaTheme="minorEastAsia" w:hAnsiTheme="minorEastAsia" w:hint="eastAsia"/>
          <w:lang w:eastAsia="zh-CN"/>
        </w:rPr>
        <w:t>、</w:t>
      </w:r>
      <w:r>
        <w:rPr>
          <w:rFonts w:asciiTheme="minorEastAsia" w:eastAsiaTheme="minorEastAsia" w:hAnsiTheme="minorEastAsia"/>
          <w:spacing w:val="-7"/>
          <w:lang w:eastAsia="zh-CN"/>
        </w:rPr>
        <w:t>中选单位要服从比选人的管理规定，不得影响比选人的生产运行，如有违反，取消</w:t>
      </w:r>
      <w:r>
        <w:rPr>
          <w:rFonts w:asciiTheme="minorEastAsia" w:eastAsiaTheme="minorEastAsia" w:hAnsiTheme="minorEastAsia"/>
          <w:spacing w:val="-13"/>
          <w:lang w:eastAsia="zh-CN"/>
        </w:rPr>
        <w:t>中选单位的继续履行合同的资格，同时，由此给比选人造成的损失，比选人有权追究中选单位的全部责任。</w:t>
      </w:r>
    </w:p>
    <w:p w:rsidR="00F47303" w:rsidRDefault="00B317A4">
      <w:pPr>
        <w:spacing w:line="460" w:lineRule="exact"/>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2</w:t>
      </w:r>
      <w:r>
        <w:rPr>
          <w:rFonts w:asciiTheme="minorEastAsia" w:eastAsiaTheme="minorEastAsia" w:hAnsiTheme="minorEastAsia" w:hint="eastAsia"/>
          <w:sz w:val="24"/>
          <w:szCs w:val="24"/>
          <w:lang w:eastAsia="zh-CN"/>
        </w:rPr>
        <w:t>、付款方式：详见合同约定。</w:t>
      </w:r>
    </w:p>
    <w:p w:rsidR="00F47303" w:rsidRDefault="00B317A4">
      <w:pPr>
        <w:spacing w:line="460" w:lineRule="exact"/>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3</w:t>
      </w:r>
      <w:r>
        <w:rPr>
          <w:rFonts w:asciiTheme="minorEastAsia" w:eastAsiaTheme="minorEastAsia" w:hAnsiTheme="minorEastAsia" w:hint="eastAsia"/>
          <w:sz w:val="24"/>
          <w:szCs w:val="24"/>
          <w:lang w:eastAsia="zh-CN"/>
        </w:rPr>
        <w:t>、中选人需遵守比选人的各项管理规章制度，如有违反，比选人有权按其规则制度的相应条款处罚中选人，中选人对此无异议。</w:t>
      </w:r>
    </w:p>
    <w:p w:rsidR="00F47303" w:rsidRDefault="00F47303">
      <w:pPr>
        <w:pStyle w:val="12"/>
        <w:spacing w:line="460" w:lineRule="exact"/>
        <w:rPr>
          <w:rFonts w:asciiTheme="minorEastAsia" w:eastAsiaTheme="minorEastAsia" w:hAnsiTheme="minorEastAsia"/>
          <w:sz w:val="24"/>
          <w:szCs w:val="24"/>
        </w:rPr>
      </w:pPr>
    </w:p>
    <w:p w:rsidR="00F47303" w:rsidRDefault="00F47303">
      <w:pPr>
        <w:pStyle w:val="12"/>
        <w:rPr>
          <w:rFonts w:asciiTheme="minorEastAsia" w:eastAsiaTheme="minorEastAsia" w:hAnsiTheme="minorEastAsia"/>
          <w:sz w:val="24"/>
          <w:szCs w:val="24"/>
        </w:rPr>
      </w:pPr>
    </w:p>
    <w:p w:rsidR="00F47303" w:rsidRDefault="00B317A4">
      <w:pPr>
        <w:pStyle w:val="1"/>
        <w:tabs>
          <w:tab w:val="left" w:pos="1912"/>
        </w:tabs>
        <w:spacing w:line="355" w:lineRule="exact"/>
        <w:ind w:leftChars="245" w:left="539" w:firstLineChars="890" w:firstLine="2502"/>
        <w:jc w:val="both"/>
        <w:rPr>
          <w:rFonts w:asciiTheme="minorEastAsia" w:eastAsiaTheme="minorEastAsia" w:hAnsiTheme="minorEastAsia"/>
          <w:lang w:eastAsia="zh-CN"/>
        </w:rPr>
      </w:pPr>
      <w:r>
        <w:rPr>
          <w:rFonts w:asciiTheme="minorEastAsia" w:eastAsiaTheme="minorEastAsia" w:hAnsiTheme="minorEastAsia"/>
          <w:lang w:eastAsia="zh-CN"/>
        </w:rPr>
        <w:t>第七章</w:t>
      </w:r>
      <w:r>
        <w:rPr>
          <w:rFonts w:asciiTheme="minorEastAsia" w:eastAsiaTheme="minorEastAsia" w:hAnsiTheme="minorEastAsia"/>
          <w:lang w:eastAsia="zh-CN"/>
        </w:rPr>
        <w:tab/>
      </w:r>
      <w:r>
        <w:rPr>
          <w:rFonts w:asciiTheme="minorEastAsia" w:eastAsiaTheme="minorEastAsia" w:hAnsiTheme="minorEastAsia"/>
          <w:spacing w:val="-1"/>
          <w:w w:val="95"/>
          <w:lang w:eastAsia="zh-CN"/>
        </w:rPr>
        <w:t>其</w:t>
      </w:r>
      <w:r>
        <w:rPr>
          <w:rFonts w:asciiTheme="minorEastAsia" w:eastAsiaTheme="minorEastAsia" w:hAnsiTheme="minorEastAsia"/>
          <w:w w:val="95"/>
          <w:lang w:eastAsia="zh-CN"/>
        </w:rPr>
        <w:t>它</w:t>
      </w:r>
    </w:p>
    <w:p w:rsidR="00F47303" w:rsidRDefault="00F47303">
      <w:pPr>
        <w:pStyle w:val="a9"/>
        <w:rPr>
          <w:rFonts w:asciiTheme="minorEastAsia" w:eastAsiaTheme="minorEastAsia" w:hAnsiTheme="minorEastAsia"/>
          <w:lang w:eastAsia="zh-CN"/>
        </w:rPr>
      </w:pPr>
    </w:p>
    <w:p w:rsidR="00F47303" w:rsidRDefault="00B317A4">
      <w:pPr>
        <w:pStyle w:val="a9"/>
        <w:spacing w:line="460" w:lineRule="exact"/>
        <w:rPr>
          <w:rFonts w:asciiTheme="minorEastAsia" w:eastAsiaTheme="minorEastAsia" w:hAnsiTheme="minorEastAsia"/>
          <w:lang w:eastAsia="zh-CN"/>
        </w:rPr>
      </w:pPr>
      <w:r>
        <w:rPr>
          <w:rFonts w:asciiTheme="minorEastAsia" w:eastAsiaTheme="minorEastAsia" w:hAnsiTheme="minorEastAsia"/>
          <w:lang w:eastAsia="zh-CN"/>
        </w:rPr>
        <w:t>1</w:t>
      </w:r>
      <w:r>
        <w:rPr>
          <w:rFonts w:asciiTheme="minorEastAsia" w:eastAsiaTheme="minorEastAsia" w:hAnsiTheme="minorEastAsia" w:hint="eastAsia"/>
          <w:lang w:eastAsia="zh-CN"/>
        </w:rPr>
        <w:t>、</w:t>
      </w:r>
      <w:r>
        <w:rPr>
          <w:rFonts w:asciiTheme="minorEastAsia" w:eastAsiaTheme="minorEastAsia" w:hAnsiTheme="minorEastAsia"/>
          <w:lang w:eastAsia="zh-CN"/>
        </w:rPr>
        <w:t>参选人的参选文件无论其是否中选，均不退回。</w:t>
      </w:r>
    </w:p>
    <w:p w:rsidR="00F47303" w:rsidRDefault="00B317A4">
      <w:pPr>
        <w:pStyle w:val="a9"/>
        <w:spacing w:before="108" w:line="460" w:lineRule="exact"/>
        <w:rPr>
          <w:rFonts w:asciiTheme="minorEastAsia" w:eastAsiaTheme="minorEastAsia" w:hAnsiTheme="minorEastAsia"/>
          <w:lang w:eastAsia="zh-CN"/>
        </w:rPr>
      </w:pPr>
      <w:r>
        <w:rPr>
          <w:rFonts w:asciiTheme="minorEastAsia" w:eastAsiaTheme="minorEastAsia" w:hAnsiTheme="minorEastAsia"/>
          <w:lang w:eastAsia="zh-CN"/>
        </w:rPr>
        <w:t>2</w:t>
      </w:r>
      <w:r>
        <w:rPr>
          <w:rFonts w:asciiTheme="minorEastAsia" w:eastAsiaTheme="minorEastAsia" w:hAnsiTheme="minorEastAsia" w:hint="eastAsia"/>
          <w:lang w:eastAsia="zh-CN"/>
        </w:rPr>
        <w:t>、</w:t>
      </w:r>
      <w:r>
        <w:rPr>
          <w:rFonts w:asciiTheme="minorEastAsia" w:eastAsiaTheme="minorEastAsia" w:hAnsiTheme="minorEastAsia"/>
          <w:lang w:eastAsia="zh-CN"/>
        </w:rPr>
        <w:t>比选人郑重承诺：参选人所提交的参选文件及相关资料不向第三方泄露。</w:t>
      </w:r>
    </w:p>
    <w:p w:rsidR="00F47303" w:rsidRDefault="00B317A4">
      <w:pPr>
        <w:pStyle w:val="a9"/>
        <w:spacing w:before="106" w:line="460" w:lineRule="exact"/>
        <w:rPr>
          <w:rFonts w:asciiTheme="minorEastAsia" w:eastAsiaTheme="minorEastAsia" w:hAnsiTheme="minorEastAsia"/>
          <w:lang w:eastAsia="zh-CN"/>
        </w:rPr>
      </w:pPr>
      <w:r>
        <w:rPr>
          <w:rFonts w:asciiTheme="minorEastAsia" w:eastAsiaTheme="minorEastAsia" w:hAnsiTheme="minorEastAsia"/>
          <w:lang w:eastAsia="zh-CN"/>
        </w:rPr>
        <w:t>3</w:t>
      </w:r>
      <w:r>
        <w:rPr>
          <w:rFonts w:asciiTheme="minorEastAsia" w:eastAsiaTheme="minorEastAsia" w:hAnsiTheme="minorEastAsia" w:hint="eastAsia"/>
          <w:lang w:eastAsia="zh-CN"/>
        </w:rPr>
        <w:t>、</w:t>
      </w:r>
      <w:r>
        <w:rPr>
          <w:rFonts w:asciiTheme="minorEastAsia" w:eastAsiaTheme="minorEastAsia" w:hAnsiTheme="minorEastAsia"/>
          <w:lang w:eastAsia="zh-CN"/>
        </w:rPr>
        <w:t>本比选文件的解释权归福建福海创石油化工有限公司。</w:t>
      </w:r>
    </w:p>
    <w:p w:rsidR="00F47303" w:rsidRDefault="00F47303">
      <w:pPr>
        <w:pStyle w:val="a9"/>
        <w:spacing w:before="106" w:line="460" w:lineRule="exact"/>
        <w:rPr>
          <w:rFonts w:asciiTheme="minorEastAsia" w:eastAsiaTheme="minorEastAsia" w:hAnsiTheme="minorEastAsia"/>
          <w:lang w:eastAsia="zh-CN"/>
        </w:rPr>
      </w:pPr>
    </w:p>
    <w:p w:rsidR="00F47303" w:rsidRDefault="00F47303">
      <w:pPr>
        <w:pStyle w:val="a9"/>
        <w:spacing w:before="106" w:line="460" w:lineRule="exact"/>
        <w:rPr>
          <w:rFonts w:asciiTheme="minorEastAsia" w:eastAsiaTheme="minorEastAsia" w:hAnsiTheme="minorEastAsia"/>
          <w:lang w:eastAsia="zh-CN"/>
        </w:rPr>
      </w:pPr>
    </w:p>
    <w:p w:rsidR="00F47303" w:rsidRDefault="00F47303">
      <w:pPr>
        <w:pStyle w:val="a9"/>
        <w:spacing w:before="106"/>
        <w:rPr>
          <w:rFonts w:asciiTheme="minorEastAsia" w:eastAsiaTheme="minorEastAsia" w:hAnsiTheme="minorEastAsia"/>
          <w:lang w:eastAsia="zh-CN"/>
        </w:rPr>
      </w:pPr>
    </w:p>
    <w:p w:rsidR="00F47303" w:rsidRDefault="00F47303">
      <w:pPr>
        <w:pStyle w:val="a9"/>
        <w:spacing w:before="106"/>
        <w:rPr>
          <w:rFonts w:asciiTheme="minorEastAsia" w:eastAsiaTheme="minorEastAsia" w:hAnsiTheme="minorEastAsia"/>
          <w:lang w:eastAsia="zh-CN"/>
        </w:rPr>
      </w:pPr>
    </w:p>
    <w:p w:rsidR="00F47303" w:rsidRDefault="00F47303">
      <w:pPr>
        <w:pStyle w:val="a9"/>
        <w:spacing w:before="106"/>
        <w:rPr>
          <w:rFonts w:asciiTheme="minorEastAsia" w:eastAsiaTheme="minorEastAsia" w:hAnsiTheme="minorEastAsia"/>
          <w:lang w:eastAsia="zh-CN"/>
        </w:rPr>
      </w:pPr>
    </w:p>
    <w:p w:rsidR="00F47303" w:rsidRDefault="00F47303">
      <w:pPr>
        <w:pStyle w:val="a9"/>
        <w:spacing w:before="106"/>
        <w:rPr>
          <w:rFonts w:asciiTheme="minorEastAsia" w:eastAsiaTheme="minorEastAsia" w:hAnsiTheme="minorEastAsia"/>
          <w:lang w:eastAsia="zh-CN"/>
        </w:rPr>
      </w:pPr>
    </w:p>
    <w:p w:rsidR="00F47303" w:rsidRDefault="00F47303">
      <w:pPr>
        <w:pStyle w:val="a9"/>
        <w:spacing w:before="106"/>
        <w:rPr>
          <w:rFonts w:asciiTheme="minorEastAsia" w:eastAsiaTheme="minorEastAsia" w:hAnsiTheme="minorEastAsia"/>
          <w:lang w:eastAsia="zh-CN"/>
        </w:rPr>
      </w:pPr>
    </w:p>
    <w:p w:rsidR="00F47303" w:rsidRDefault="00F47303">
      <w:pPr>
        <w:pStyle w:val="a9"/>
        <w:spacing w:before="106"/>
        <w:rPr>
          <w:rFonts w:asciiTheme="minorEastAsia" w:eastAsiaTheme="minorEastAsia" w:hAnsiTheme="minorEastAsia"/>
          <w:lang w:eastAsia="zh-CN"/>
        </w:rPr>
      </w:pPr>
    </w:p>
    <w:p w:rsidR="00F47303" w:rsidRDefault="00F47303">
      <w:pPr>
        <w:pStyle w:val="a9"/>
        <w:spacing w:before="106"/>
        <w:rPr>
          <w:rFonts w:asciiTheme="minorEastAsia" w:eastAsiaTheme="minorEastAsia" w:hAnsiTheme="minorEastAsia"/>
          <w:lang w:eastAsia="zh-CN"/>
        </w:rPr>
      </w:pPr>
    </w:p>
    <w:p w:rsidR="00F47303" w:rsidRDefault="00F47303">
      <w:pPr>
        <w:pStyle w:val="a9"/>
        <w:spacing w:before="106"/>
        <w:rPr>
          <w:rFonts w:asciiTheme="minorEastAsia" w:eastAsiaTheme="minorEastAsia" w:hAnsiTheme="minorEastAsia"/>
          <w:lang w:eastAsia="zh-CN"/>
        </w:rPr>
      </w:pPr>
    </w:p>
    <w:p w:rsidR="00F47303" w:rsidRDefault="00F47303">
      <w:pPr>
        <w:pStyle w:val="a9"/>
        <w:spacing w:before="106"/>
        <w:rPr>
          <w:rFonts w:asciiTheme="minorEastAsia" w:eastAsiaTheme="minorEastAsia" w:hAnsiTheme="minorEastAsia"/>
          <w:lang w:eastAsia="zh-CN"/>
        </w:rPr>
      </w:pPr>
    </w:p>
    <w:p w:rsidR="00F47303" w:rsidRDefault="00F47303">
      <w:pPr>
        <w:pStyle w:val="a9"/>
        <w:spacing w:before="106"/>
        <w:rPr>
          <w:rFonts w:asciiTheme="minorEastAsia" w:eastAsiaTheme="minorEastAsia" w:hAnsiTheme="minorEastAsia"/>
          <w:lang w:eastAsia="zh-CN"/>
        </w:rPr>
      </w:pPr>
    </w:p>
    <w:p w:rsidR="00F47303" w:rsidRDefault="00F47303">
      <w:pPr>
        <w:pStyle w:val="a9"/>
        <w:spacing w:before="106"/>
        <w:rPr>
          <w:rFonts w:asciiTheme="minorEastAsia" w:eastAsiaTheme="minorEastAsia" w:hAnsiTheme="minorEastAsia"/>
          <w:lang w:eastAsia="zh-CN"/>
        </w:rPr>
      </w:pPr>
    </w:p>
    <w:p w:rsidR="00F47303" w:rsidRDefault="00F47303">
      <w:pPr>
        <w:pStyle w:val="a9"/>
        <w:spacing w:before="106"/>
        <w:rPr>
          <w:rFonts w:asciiTheme="minorEastAsia" w:eastAsiaTheme="minorEastAsia" w:hAnsiTheme="minorEastAsia"/>
          <w:lang w:eastAsia="zh-CN"/>
        </w:rPr>
      </w:pPr>
    </w:p>
    <w:p w:rsidR="00F47303" w:rsidRDefault="00F47303">
      <w:pPr>
        <w:snapToGrid w:val="0"/>
        <w:spacing w:line="360" w:lineRule="auto"/>
        <w:ind w:firstLineChars="1200" w:firstLine="2880"/>
        <w:rPr>
          <w:rFonts w:asciiTheme="minorEastAsia" w:eastAsiaTheme="minorEastAsia" w:hAnsiTheme="minorEastAsia"/>
          <w:sz w:val="24"/>
          <w:szCs w:val="24"/>
          <w:lang w:eastAsia="zh-CN"/>
        </w:rPr>
      </w:pPr>
    </w:p>
    <w:p w:rsidR="00F47303" w:rsidRDefault="00F47303">
      <w:pPr>
        <w:pStyle w:val="12"/>
        <w:rPr>
          <w:rFonts w:asciiTheme="minorEastAsia" w:eastAsiaTheme="minorEastAsia" w:hAnsiTheme="minorEastAsia"/>
          <w:sz w:val="24"/>
          <w:szCs w:val="24"/>
        </w:rPr>
      </w:pPr>
    </w:p>
    <w:p w:rsidR="00F47303" w:rsidRDefault="00F47303">
      <w:pPr>
        <w:pStyle w:val="12"/>
        <w:rPr>
          <w:rFonts w:asciiTheme="minorEastAsia" w:eastAsiaTheme="minorEastAsia" w:hAnsiTheme="minorEastAsia"/>
          <w:sz w:val="24"/>
          <w:szCs w:val="24"/>
        </w:rPr>
      </w:pPr>
    </w:p>
    <w:p w:rsidR="00F47303" w:rsidRDefault="00F47303">
      <w:pPr>
        <w:pStyle w:val="12"/>
        <w:rPr>
          <w:rFonts w:asciiTheme="minorEastAsia" w:eastAsiaTheme="minorEastAsia" w:hAnsiTheme="minorEastAsia"/>
          <w:sz w:val="24"/>
          <w:szCs w:val="24"/>
        </w:rPr>
      </w:pPr>
    </w:p>
    <w:p w:rsidR="00F47303" w:rsidRDefault="00F47303">
      <w:pPr>
        <w:pStyle w:val="12"/>
        <w:sectPr w:rsidR="00F47303">
          <w:footerReference w:type="default" r:id="rId12"/>
          <w:pgSz w:w="11910" w:h="16840"/>
          <w:pgMar w:top="1500" w:right="1020" w:bottom="740" w:left="1300" w:header="0" w:footer="551" w:gutter="0"/>
          <w:pgNumType w:start="10"/>
          <w:cols w:space="720"/>
        </w:sectPr>
      </w:pPr>
    </w:p>
    <w:p w:rsidR="00F47303" w:rsidRDefault="00B317A4">
      <w:pPr>
        <w:spacing w:line="480" w:lineRule="exact"/>
        <w:rPr>
          <w:b/>
          <w:sz w:val="24"/>
          <w:szCs w:val="24"/>
          <w:lang w:eastAsia="zh-CN"/>
        </w:rPr>
      </w:pPr>
      <w:r>
        <w:rPr>
          <w:rFonts w:hint="eastAsia"/>
          <w:b/>
          <w:sz w:val="24"/>
          <w:szCs w:val="24"/>
          <w:lang w:eastAsia="zh-CN"/>
        </w:rPr>
        <w:lastRenderedPageBreak/>
        <w:t>附件一：合同</w:t>
      </w:r>
      <w:r>
        <w:rPr>
          <w:rFonts w:hint="eastAsia"/>
          <w:b/>
          <w:sz w:val="24"/>
          <w:szCs w:val="24"/>
          <w:lang w:eastAsia="zh-CN"/>
        </w:rPr>
        <w:t xml:space="preserve">   </w:t>
      </w:r>
    </w:p>
    <w:p w:rsidR="00F47303" w:rsidRDefault="00B317A4">
      <w:pPr>
        <w:spacing w:afterLines="50" w:after="120" w:line="480" w:lineRule="exact"/>
        <w:jc w:val="center"/>
        <w:rPr>
          <w:b/>
          <w:sz w:val="24"/>
          <w:szCs w:val="24"/>
          <w:lang w:eastAsia="zh-CN"/>
        </w:rPr>
      </w:pPr>
      <w:r>
        <w:rPr>
          <w:rFonts w:hint="eastAsia"/>
          <w:b/>
          <w:sz w:val="28"/>
          <w:szCs w:val="28"/>
          <w:lang w:eastAsia="zh-CN"/>
        </w:rPr>
        <w:t>LE</w:t>
      </w:r>
      <w:r>
        <w:rPr>
          <w:rFonts w:hint="eastAsia"/>
          <w:b/>
          <w:sz w:val="28"/>
          <w:szCs w:val="28"/>
          <w:lang w:eastAsia="zh-CN"/>
        </w:rPr>
        <w:t>硬件</w:t>
      </w:r>
      <w:r>
        <w:rPr>
          <w:rFonts w:hint="eastAsia"/>
          <w:b/>
          <w:sz w:val="28"/>
          <w:szCs w:val="28"/>
          <w:lang w:eastAsia="zh-CN"/>
        </w:rPr>
        <w:t>备品备件</w:t>
      </w:r>
      <w:r>
        <w:rPr>
          <w:rFonts w:hint="eastAsia"/>
          <w:b/>
          <w:sz w:val="28"/>
          <w:szCs w:val="28"/>
          <w:lang w:eastAsia="zh-CN"/>
        </w:rPr>
        <w:t>采购合同</w:t>
      </w:r>
    </w:p>
    <w:tbl>
      <w:tblPr>
        <w:tblStyle w:val="af5"/>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3865"/>
        <w:gridCol w:w="1521"/>
        <w:gridCol w:w="68"/>
        <w:gridCol w:w="2983"/>
        <w:gridCol w:w="68"/>
      </w:tblGrid>
      <w:tr w:rsidR="00F47303">
        <w:trPr>
          <w:gridAfter w:val="1"/>
          <w:wAfter w:w="68" w:type="dxa"/>
        </w:trPr>
        <w:tc>
          <w:tcPr>
            <w:tcW w:w="1418" w:type="dxa"/>
          </w:tcPr>
          <w:p w:rsidR="00F47303" w:rsidRDefault="00B317A4">
            <w:pPr>
              <w:spacing w:line="360" w:lineRule="exact"/>
              <w:rPr>
                <w:sz w:val="24"/>
                <w:szCs w:val="20"/>
                <w:lang w:eastAsia="zh-CN"/>
              </w:rPr>
            </w:pPr>
            <w:r>
              <w:rPr>
                <w:rFonts w:hint="eastAsia"/>
                <w:sz w:val="24"/>
                <w:szCs w:val="20"/>
                <w:lang w:eastAsia="zh-CN"/>
              </w:rPr>
              <w:t xml:space="preserve">                                                                                      </w:t>
            </w:r>
          </w:p>
        </w:tc>
        <w:tc>
          <w:tcPr>
            <w:tcW w:w="3865" w:type="dxa"/>
          </w:tcPr>
          <w:p w:rsidR="00F47303" w:rsidRDefault="00F47303">
            <w:pPr>
              <w:spacing w:line="360" w:lineRule="exact"/>
              <w:rPr>
                <w:sz w:val="24"/>
                <w:szCs w:val="20"/>
                <w:lang w:eastAsia="zh-CN"/>
              </w:rPr>
            </w:pPr>
          </w:p>
        </w:tc>
        <w:tc>
          <w:tcPr>
            <w:tcW w:w="1521" w:type="dxa"/>
          </w:tcPr>
          <w:p w:rsidR="00F47303" w:rsidRDefault="00B317A4">
            <w:pPr>
              <w:spacing w:line="360" w:lineRule="exact"/>
              <w:rPr>
                <w:sz w:val="24"/>
                <w:szCs w:val="20"/>
                <w:lang w:eastAsia="zh-CN"/>
              </w:rPr>
            </w:pPr>
            <w:r>
              <w:rPr>
                <w:rFonts w:hint="eastAsia"/>
                <w:sz w:val="24"/>
                <w:szCs w:val="20"/>
              </w:rPr>
              <w:t>合同</w:t>
            </w:r>
            <w:r>
              <w:rPr>
                <w:rFonts w:hint="eastAsia"/>
                <w:sz w:val="24"/>
                <w:szCs w:val="20"/>
                <w:lang w:eastAsia="zh-CN"/>
              </w:rPr>
              <w:t>编号：</w:t>
            </w:r>
          </w:p>
        </w:tc>
        <w:tc>
          <w:tcPr>
            <w:tcW w:w="3051" w:type="dxa"/>
            <w:gridSpan w:val="2"/>
          </w:tcPr>
          <w:p w:rsidR="00F47303" w:rsidRDefault="00F47303">
            <w:pPr>
              <w:spacing w:line="360" w:lineRule="exact"/>
              <w:rPr>
                <w:sz w:val="24"/>
                <w:szCs w:val="20"/>
              </w:rPr>
            </w:pPr>
          </w:p>
        </w:tc>
      </w:tr>
      <w:tr w:rsidR="00F47303">
        <w:trPr>
          <w:gridAfter w:val="1"/>
          <w:wAfter w:w="68" w:type="dxa"/>
        </w:trPr>
        <w:tc>
          <w:tcPr>
            <w:tcW w:w="1418" w:type="dxa"/>
          </w:tcPr>
          <w:p w:rsidR="00F47303" w:rsidRDefault="00B317A4">
            <w:pPr>
              <w:spacing w:line="360" w:lineRule="exact"/>
              <w:rPr>
                <w:sz w:val="24"/>
                <w:szCs w:val="20"/>
                <w:lang w:eastAsia="zh-CN"/>
              </w:rPr>
            </w:pPr>
            <w:r>
              <w:rPr>
                <w:rFonts w:hint="eastAsia"/>
                <w:sz w:val="24"/>
                <w:szCs w:val="20"/>
              </w:rPr>
              <w:t>签订地</w:t>
            </w:r>
            <w:r>
              <w:rPr>
                <w:rFonts w:hint="eastAsia"/>
                <w:sz w:val="24"/>
                <w:szCs w:val="20"/>
                <w:lang w:eastAsia="zh-CN"/>
              </w:rPr>
              <w:t>点：</w:t>
            </w:r>
          </w:p>
        </w:tc>
        <w:tc>
          <w:tcPr>
            <w:tcW w:w="3865" w:type="dxa"/>
          </w:tcPr>
          <w:p w:rsidR="00F47303" w:rsidRDefault="00B317A4">
            <w:pPr>
              <w:spacing w:line="360" w:lineRule="exact"/>
              <w:rPr>
                <w:sz w:val="24"/>
                <w:szCs w:val="20"/>
                <w:lang w:eastAsia="zh-CN"/>
              </w:rPr>
            </w:pPr>
            <w:r>
              <w:rPr>
                <w:sz w:val="24"/>
                <w:szCs w:val="20"/>
                <w:lang w:eastAsia="zh-CN"/>
              </w:rPr>
              <w:t>漳州漳浦</w:t>
            </w:r>
          </w:p>
        </w:tc>
        <w:tc>
          <w:tcPr>
            <w:tcW w:w="1521" w:type="dxa"/>
          </w:tcPr>
          <w:p w:rsidR="00F47303" w:rsidRDefault="00B317A4">
            <w:pPr>
              <w:spacing w:line="360" w:lineRule="exact"/>
              <w:rPr>
                <w:sz w:val="24"/>
                <w:szCs w:val="20"/>
              </w:rPr>
            </w:pPr>
            <w:r>
              <w:rPr>
                <w:rFonts w:hint="eastAsia"/>
                <w:sz w:val="24"/>
                <w:szCs w:val="20"/>
              </w:rPr>
              <w:t>签订日期</w:t>
            </w:r>
            <w:r>
              <w:rPr>
                <w:rFonts w:hint="eastAsia"/>
                <w:sz w:val="24"/>
                <w:szCs w:val="20"/>
                <w:lang w:eastAsia="zh-CN"/>
              </w:rPr>
              <w:t>：</w:t>
            </w:r>
          </w:p>
        </w:tc>
        <w:tc>
          <w:tcPr>
            <w:tcW w:w="3051" w:type="dxa"/>
            <w:gridSpan w:val="2"/>
          </w:tcPr>
          <w:p w:rsidR="00F47303" w:rsidRDefault="00B317A4">
            <w:pPr>
              <w:spacing w:line="360" w:lineRule="exact"/>
              <w:rPr>
                <w:sz w:val="24"/>
                <w:szCs w:val="20"/>
                <w:lang w:eastAsia="zh-CN"/>
              </w:rPr>
            </w:pPr>
            <w:r>
              <w:rPr>
                <w:rFonts w:hint="eastAsia"/>
                <w:sz w:val="24"/>
                <w:szCs w:val="20"/>
                <w:lang w:eastAsia="zh-CN"/>
              </w:rPr>
              <w:t>2</w:t>
            </w:r>
            <w:r>
              <w:rPr>
                <w:sz w:val="24"/>
                <w:szCs w:val="20"/>
                <w:lang w:eastAsia="zh-CN"/>
              </w:rPr>
              <w:t>02</w:t>
            </w:r>
            <w:r>
              <w:rPr>
                <w:rFonts w:hint="eastAsia"/>
                <w:sz w:val="24"/>
                <w:szCs w:val="20"/>
                <w:lang w:eastAsia="zh-CN"/>
              </w:rPr>
              <w:t>4</w:t>
            </w:r>
            <w:r>
              <w:rPr>
                <w:sz w:val="24"/>
                <w:szCs w:val="20"/>
                <w:lang w:eastAsia="zh-CN"/>
              </w:rPr>
              <w:t>年</w:t>
            </w:r>
            <w:r>
              <w:rPr>
                <w:rFonts w:hint="eastAsia"/>
                <w:sz w:val="24"/>
                <w:szCs w:val="20"/>
                <w:lang w:eastAsia="zh-CN"/>
              </w:rPr>
              <w:t xml:space="preserve"> </w:t>
            </w:r>
            <w:r>
              <w:rPr>
                <w:sz w:val="24"/>
                <w:szCs w:val="20"/>
                <w:lang w:eastAsia="zh-CN"/>
              </w:rPr>
              <w:t xml:space="preserve"> </w:t>
            </w:r>
            <w:r>
              <w:rPr>
                <w:sz w:val="24"/>
                <w:szCs w:val="20"/>
                <w:lang w:eastAsia="zh-CN"/>
              </w:rPr>
              <w:t>月</w:t>
            </w:r>
            <w:r>
              <w:rPr>
                <w:rFonts w:hint="eastAsia"/>
                <w:sz w:val="24"/>
                <w:szCs w:val="20"/>
                <w:lang w:eastAsia="zh-CN"/>
              </w:rPr>
              <w:t xml:space="preserve"> </w:t>
            </w:r>
            <w:r>
              <w:rPr>
                <w:sz w:val="24"/>
                <w:szCs w:val="20"/>
                <w:lang w:eastAsia="zh-CN"/>
              </w:rPr>
              <w:t xml:space="preserve"> </w:t>
            </w:r>
            <w:r>
              <w:rPr>
                <w:sz w:val="24"/>
                <w:szCs w:val="20"/>
                <w:lang w:eastAsia="zh-CN"/>
              </w:rPr>
              <w:t>日</w:t>
            </w:r>
          </w:p>
        </w:tc>
      </w:tr>
      <w:tr w:rsidR="00F47303">
        <w:tc>
          <w:tcPr>
            <w:tcW w:w="1418" w:type="dxa"/>
          </w:tcPr>
          <w:p w:rsidR="00F47303" w:rsidRDefault="00B317A4">
            <w:pPr>
              <w:spacing w:line="360" w:lineRule="exact"/>
              <w:rPr>
                <w:sz w:val="24"/>
                <w:szCs w:val="20"/>
                <w:lang w:eastAsia="zh-CN"/>
              </w:rPr>
            </w:pPr>
            <w:r>
              <w:rPr>
                <w:rFonts w:hint="eastAsia"/>
                <w:sz w:val="24"/>
                <w:szCs w:val="20"/>
                <w:lang w:eastAsia="zh-CN"/>
              </w:rPr>
              <w:t>甲</w:t>
            </w:r>
            <w:r>
              <w:rPr>
                <w:rFonts w:hint="eastAsia"/>
                <w:sz w:val="24"/>
                <w:szCs w:val="20"/>
                <w:lang w:eastAsia="zh-CN"/>
              </w:rPr>
              <w:t xml:space="preserve"> </w:t>
            </w:r>
            <w:r>
              <w:rPr>
                <w:sz w:val="24"/>
                <w:szCs w:val="20"/>
                <w:lang w:eastAsia="zh-CN"/>
              </w:rPr>
              <w:t xml:space="preserve">   </w:t>
            </w:r>
            <w:r>
              <w:rPr>
                <w:rFonts w:hint="eastAsia"/>
                <w:sz w:val="24"/>
                <w:szCs w:val="20"/>
                <w:lang w:eastAsia="zh-CN"/>
              </w:rPr>
              <w:t>方：</w:t>
            </w:r>
          </w:p>
        </w:tc>
        <w:tc>
          <w:tcPr>
            <w:tcW w:w="8505" w:type="dxa"/>
            <w:gridSpan w:val="5"/>
          </w:tcPr>
          <w:p w:rsidR="00F47303" w:rsidRDefault="00B317A4">
            <w:pPr>
              <w:spacing w:line="360" w:lineRule="exact"/>
              <w:rPr>
                <w:sz w:val="24"/>
                <w:szCs w:val="20"/>
                <w:lang w:eastAsia="zh-CN"/>
              </w:rPr>
            </w:pPr>
            <w:r>
              <w:rPr>
                <w:rFonts w:hint="eastAsia"/>
                <w:sz w:val="24"/>
                <w:szCs w:val="24"/>
                <w:lang w:eastAsia="zh-CN"/>
              </w:rPr>
              <w:t>腾龙芳烃（漳州）有限公司</w:t>
            </w:r>
            <w:r>
              <w:rPr>
                <w:rFonts w:hint="eastAsia"/>
                <w:sz w:val="24"/>
                <w:szCs w:val="20"/>
                <w:lang w:eastAsia="zh-CN"/>
              </w:rPr>
              <w:t>、</w:t>
            </w:r>
            <w:r>
              <w:rPr>
                <w:rFonts w:hint="eastAsia"/>
                <w:sz w:val="24"/>
                <w:szCs w:val="24"/>
                <w:lang w:eastAsia="zh-CN"/>
              </w:rPr>
              <w:t>翔鹭石化（漳州）有限公司</w:t>
            </w:r>
          </w:p>
        </w:tc>
      </w:tr>
      <w:tr w:rsidR="00F47303">
        <w:tc>
          <w:tcPr>
            <w:tcW w:w="1418" w:type="dxa"/>
          </w:tcPr>
          <w:p w:rsidR="00F47303" w:rsidRDefault="00B317A4">
            <w:pPr>
              <w:spacing w:afterLines="50" w:after="120" w:line="360" w:lineRule="exact"/>
              <w:rPr>
                <w:sz w:val="24"/>
                <w:szCs w:val="20"/>
                <w:lang w:eastAsia="zh-CN"/>
              </w:rPr>
            </w:pPr>
            <w:r>
              <w:rPr>
                <w:rFonts w:hint="eastAsia"/>
                <w:sz w:val="24"/>
                <w:szCs w:val="20"/>
                <w:lang w:eastAsia="zh-CN"/>
              </w:rPr>
              <w:t>乙</w:t>
            </w:r>
            <w:r>
              <w:rPr>
                <w:rFonts w:hint="eastAsia"/>
                <w:sz w:val="24"/>
                <w:szCs w:val="20"/>
                <w:lang w:eastAsia="zh-CN"/>
              </w:rPr>
              <w:t xml:space="preserve"> </w:t>
            </w:r>
            <w:r>
              <w:rPr>
                <w:sz w:val="24"/>
                <w:szCs w:val="20"/>
                <w:lang w:eastAsia="zh-CN"/>
              </w:rPr>
              <w:t xml:space="preserve">   </w:t>
            </w:r>
            <w:r>
              <w:rPr>
                <w:rFonts w:hint="eastAsia"/>
                <w:sz w:val="24"/>
                <w:szCs w:val="20"/>
                <w:lang w:eastAsia="zh-CN"/>
              </w:rPr>
              <w:t>方：</w:t>
            </w:r>
          </w:p>
        </w:tc>
        <w:tc>
          <w:tcPr>
            <w:tcW w:w="3865" w:type="dxa"/>
          </w:tcPr>
          <w:p w:rsidR="00F47303" w:rsidRDefault="00F47303">
            <w:pPr>
              <w:spacing w:afterLines="50" w:after="120" w:line="360" w:lineRule="exact"/>
              <w:rPr>
                <w:sz w:val="24"/>
                <w:szCs w:val="20"/>
                <w:lang w:eastAsia="zh-CN"/>
              </w:rPr>
            </w:pPr>
          </w:p>
        </w:tc>
        <w:tc>
          <w:tcPr>
            <w:tcW w:w="1589" w:type="dxa"/>
            <w:gridSpan w:val="2"/>
          </w:tcPr>
          <w:p w:rsidR="00F47303" w:rsidRDefault="00F47303">
            <w:pPr>
              <w:spacing w:afterLines="50" w:after="120" w:line="360" w:lineRule="exact"/>
              <w:rPr>
                <w:sz w:val="24"/>
                <w:szCs w:val="20"/>
                <w:lang w:eastAsia="zh-CN"/>
              </w:rPr>
            </w:pPr>
          </w:p>
        </w:tc>
        <w:tc>
          <w:tcPr>
            <w:tcW w:w="3051" w:type="dxa"/>
            <w:gridSpan w:val="2"/>
          </w:tcPr>
          <w:p w:rsidR="00F47303" w:rsidRDefault="00F47303">
            <w:pPr>
              <w:spacing w:afterLines="50" w:after="120" w:line="360" w:lineRule="exact"/>
              <w:rPr>
                <w:sz w:val="24"/>
                <w:szCs w:val="20"/>
                <w:lang w:eastAsia="zh-CN"/>
              </w:rPr>
            </w:pPr>
          </w:p>
        </w:tc>
      </w:tr>
    </w:tbl>
    <w:p w:rsidR="00F47303" w:rsidRDefault="00B317A4">
      <w:pPr>
        <w:spacing w:line="360" w:lineRule="exact"/>
        <w:ind w:firstLineChars="200" w:firstLine="480"/>
        <w:rPr>
          <w:sz w:val="24"/>
          <w:lang w:eastAsia="zh-CN"/>
        </w:rPr>
      </w:pPr>
      <w:r>
        <w:rPr>
          <w:rFonts w:hint="eastAsia"/>
          <w:sz w:val="24"/>
          <w:lang w:eastAsia="zh-CN"/>
        </w:rPr>
        <w:t>根据甲方采购项目需求，经双方友好协商，就甲方向乙方采购本合同第</w:t>
      </w:r>
      <w:r>
        <w:rPr>
          <w:rFonts w:hint="eastAsia"/>
          <w:sz w:val="24"/>
          <w:lang w:eastAsia="zh-CN"/>
        </w:rPr>
        <w:t>1</w:t>
      </w:r>
      <w:r>
        <w:rPr>
          <w:rFonts w:hint="eastAsia"/>
          <w:sz w:val="24"/>
          <w:lang w:eastAsia="zh-CN"/>
        </w:rPr>
        <w:t>条所列产品相关事宜，依据《中华人民共和国民法典》及其他相关法律法规规定，双方签订如下协议：（特别提示：本合同系各方在平等、自愿的基础上依法协商订立，所有合同条款均是双方意思的真实表示。为维护乙方的合法权益，甲方特提请乙方对有关双方权利义务的全部条款、特别是黑体部分内容予以充分注意）</w:t>
      </w:r>
    </w:p>
    <w:p w:rsidR="00F47303" w:rsidRDefault="00B317A4">
      <w:pPr>
        <w:spacing w:afterLines="50" w:after="120" w:line="360" w:lineRule="exact"/>
        <w:rPr>
          <w:sz w:val="24"/>
        </w:rPr>
      </w:pPr>
      <w:r>
        <w:rPr>
          <w:rFonts w:hint="eastAsia"/>
          <w:sz w:val="24"/>
        </w:rPr>
        <w:t>1</w:t>
      </w:r>
      <w:r>
        <w:rPr>
          <w:rFonts w:hint="eastAsia"/>
          <w:sz w:val="24"/>
        </w:rPr>
        <w:t>、合同标的和合同价格</w:t>
      </w:r>
    </w:p>
    <w:tbl>
      <w:tblPr>
        <w:tblW w:w="970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1108"/>
        <w:gridCol w:w="718"/>
        <w:gridCol w:w="3116"/>
        <w:gridCol w:w="766"/>
        <w:gridCol w:w="836"/>
        <w:gridCol w:w="1091"/>
        <w:gridCol w:w="1487"/>
      </w:tblGrid>
      <w:tr w:rsidR="00F47303">
        <w:tc>
          <w:tcPr>
            <w:tcW w:w="587" w:type="dxa"/>
            <w:vAlign w:val="center"/>
          </w:tcPr>
          <w:p w:rsidR="00F47303" w:rsidRDefault="00B317A4">
            <w:pPr>
              <w:pStyle w:val="12"/>
              <w:spacing w:line="480" w:lineRule="exact"/>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序号</w:t>
            </w:r>
          </w:p>
        </w:tc>
        <w:tc>
          <w:tcPr>
            <w:tcW w:w="1108" w:type="dxa"/>
            <w:vAlign w:val="center"/>
          </w:tcPr>
          <w:p w:rsidR="00F47303" w:rsidRDefault="00B317A4">
            <w:pPr>
              <w:pStyle w:val="12"/>
              <w:spacing w:line="480" w:lineRule="exact"/>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产品名称</w:t>
            </w:r>
          </w:p>
        </w:tc>
        <w:tc>
          <w:tcPr>
            <w:tcW w:w="3834" w:type="dxa"/>
            <w:gridSpan w:val="2"/>
            <w:vAlign w:val="center"/>
          </w:tcPr>
          <w:p w:rsidR="00F47303" w:rsidRDefault="00B317A4">
            <w:pPr>
              <w:pStyle w:val="12"/>
              <w:spacing w:line="480" w:lineRule="exact"/>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品牌、型号</w:t>
            </w:r>
          </w:p>
        </w:tc>
        <w:tc>
          <w:tcPr>
            <w:tcW w:w="766" w:type="dxa"/>
            <w:vAlign w:val="center"/>
          </w:tcPr>
          <w:p w:rsidR="00F47303" w:rsidRDefault="00B317A4">
            <w:pPr>
              <w:pStyle w:val="12"/>
              <w:spacing w:line="480" w:lineRule="exact"/>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预估数量</w:t>
            </w:r>
          </w:p>
        </w:tc>
        <w:tc>
          <w:tcPr>
            <w:tcW w:w="836" w:type="dxa"/>
            <w:vAlign w:val="center"/>
          </w:tcPr>
          <w:p w:rsidR="00F47303" w:rsidRDefault="00B317A4">
            <w:pPr>
              <w:pStyle w:val="12"/>
              <w:spacing w:line="480" w:lineRule="exact"/>
              <w:jc w:val="center"/>
              <w:rPr>
                <w:b/>
                <w:bCs/>
                <w:color w:val="000000"/>
                <w:sz w:val="21"/>
                <w:szCs w:val="21"/>
              </w:rPr>
            </w:pPr>
            <w:r>
              <w:rPr>
                <w:rFonts w:asciiTheme="majorEastAsia" w:eastAsiaTheme="majorEastAsia" w:hAnsiTheme="majorEastAsia" w:hint="eastAsia"/>
                <w:b/>
                <w:sz w:val="20"/>
                <w:szCs w:val="20"/>
              </w:rPr>
              <w:t>单位</w:t>
            </w:r>
          </w:p>
        </w:tc>
        <w:tc>
          <w:tcPr>
            <w:tcW w:w="1091" w:type="dxa"/>
            <w:vAlign w:val="center"/>
          </w:tcPr>
          <w:p w:rsidR="00F47303" w:rsidRDefault="00B317A4">
            <w:pPr>
              <w:pStyle w:val="12"/>
              <w:spacing w:line="480" w:lineRule="exact"/>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单价</w:t>
            </w:r>
            <w:r>
              <w:rPr>
                <w:rFonts w:asciiTheme="majorEastAsia" w:eastAsiaTheme="majorEastAsia" w:hAnsiTheme="majorEastAsia" w:hint="eastAsia"/>
                <w:b/>
                <w:sz w:val="20"/>
                <w:szCs w:val="20"/>
              </w:rPr>
              <w:t>/</w:t>
            </w:r>
            <w:r>
              <w:rPr>
                <w:rFonts w:asciiTheme="majorEastAsia" w:eastAsiaTheme="majorEastAsia" w:hAnsiTheme="majorEastAsia" w:hint="eastAsia"/>
                <w:b/>
                <w:sz w:val="20"/>
                <w:szCs w:val="20"/>
              </w:rPr>
              <w:t>元</w:t>
            </w:r>
          </w:p>
        </w:tc>
        <w:tc>
          <w:tcPr>
            <w:tcW w:w="1487" w:type="dxa"/>
            <w:vAlign w:val="center"/>
          </w:tcPr>
          <w:p w:rsidR="00F47303" w:rsidRDefault="00B317A4">
            <w:pPr>
              <w:pStyle w:val="12"/>
              <w:spacing w:line="480" w:lineRule="exact"/>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预估总价</w:t>
            </w:r>
            <w:r>
              <w:rPr>
                <w:rFonts w:asciiTheme="majorEastAsia" w:eastAsiaTheme="majorEastAsia" w:hAnsiTheme="majorEastAsia"/>
                <w:b/>
                <w:sz w:val="20"/>
                <w:szCs w:val="20"/>
              </w:rPr>
              <w:t>/</w:t>
            </w:r>
            <w:r>
              <w:rPr>
                <w:rFonts w:asciiTheme="majorEastAsia" w:eastAsiaTheme="majorEastAsia" w:hAnsiTheme="majorEastAsia"/>
                <w:b/>
                <w:sz w:val="20"/>
                <w:szCs w:val="20"/>
              </w:rPr>
              <w:t>元</w:t>
            </w:r>
          </w:p>
        </w:tc>
      </w:tr>
      <w:tr w:rsidR="00F47303">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1</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车牌识别摄像头</w:t>
            </w:r>
          </w:p>
        </w:tc>
        <w:tc>
          <w:tcPr>
            <w:tcW w:w="3834" w:type="dxa"/>
            <w:gridSpan w:val="2"/>
            <w:vAlign w:val="center"/>
          </w:tcPr>
          <w:p w:rsidR="00F47303" w:rsidRDefault="00B317A4">
            <w:pPr>
              <w:widowControl/>
              <w:jc w:val="center"/>
              <w:textAlignment w:val="center"/>
              <w:rPr>
                <w:color w:val="000000"/>
                <w:sz w:val="21"/>
                <w:szCs w:val="21"/>
                <w:lang w:eastAsia="zh-CN"/>
              </w:rPr>
            </w:pPr>
            <w:r>
              <w:rPr>
                <w:rFonts w:hint="eastAsia"/>
                <w:color w:val="000000"/>
                <w:lang w:eastAsia="zh-CN" w:bidi="ar"/>
              </w:rPr>
              <w:t>海康威视</w:t>
            </w:r>
            <w:r>
              <w:rPr>
                <w:rFonts w:hint="eastAsia"/>
                <w:color w:val="000000"/>
                <w:lang w:eastAsia="zh-CN" w:bidi="ar"/>
              </w:rPr>
              <w:t>DS-TCG205</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2</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套</w:t>
            </w:r>
          </w:p>
        </w:tc>
        <w:tc>
          <w:tcPr>
            <w:tcW w:w="1091" w:type="dxa"/>
            <w:vAlign w:val="center"/>
          </w:tcPr>
          <w:p w:rsidR="00F47303" w:rsidRDefault="00F47303">
            <w:pPr>
              <w:pStyle w:val="12"/>
              <w:spacing w:line="240" w:lineRule="auto"/>
              <w:jc w:val="center"/>
              <w:rPr>
                <w:rFonts w:hAnsi="宋体" w:cs="宋体"/>
                <w:color w:val="000000"/>
                <w:sz w:val="22"/>
                <w:lang w:eastAsia="en-US"/>
              </w:rPr>
            </w:pPr>
          </w:p>
        </w:tc>
        <w:tc>
          <w:tcPr>
            <w:tcW w:w="1487" w:type="dxa"/>
            <w:vAlign w:val="center"/>
          </w:tcPr>
          <w:p w:rsidR="00F47303" w:rsidRDefault="00F47303">
            <w:pPr>
              <w:pStyle w:val="12"/>
              <w:spacing w:line="240" w:lineRule="auto"/>
              <w:jc w:val="center"/>
              <w:rPr>
                <w:rFonts w:hAnsi="宋体" w:cs="宋体"/>
                <w:color w:val="000000"/>
                <w:sz w:val="22"/>
                <w:lang w:eastAsia="en-US"/>
              </w:rPr>
            </w:pPr>
          </w:p>
        </w:tc>
      </w:tr>
      <w:tr w:rsidR="00F47303">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2</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发卡器</w:t>
            </w:r>
          </w:p>
        </w:tc>
        <w:tc>
          <w:tcPr>
            <w:tcW w:w="3834" w:type="dxa"/>
            <w:gridSpan w:val="2"/>
            <w:vAlign w:val="center"/>
          </w:tcPr>
          <w:p w:rsidR="00F47303" w:rsidRDefault="00B317A4">
            <w:pPr>
              <w:widowControl/>
              <w:jc w:val="center"/>
              <w:textAlignment w:val="center"/>
              <w:rPr>
                <w:color w:val="000000"/>
                <w:sz w:val="21"/>
                <w:szCs w:val="21"/>
                <w:lang w:eastAsia="zh-CN"/>
              </w:rPr>
            </w:pPr>
            <w:r>
              <w:rPr>
                <w:rFonts w:hint="eastAsia"/>
                <w:color w:val="000000"/>
                <w:lang w:eastAsia="zh-CN" w:bidi="ar"/>
              </w:rPr>
              <w:t>创自、</w:t>
            </w:r>
            <w:r>
              <w:rPr>
                <w:rFonts w:hint="eastAsia"/>
                <w:color w:val="000000"/>
                <w:lang w:eastAsia="zh-CN" w:bidi="ar"/>
              </w:rPr>
              <w:t>CRT-591-MR01-EBNJ</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2</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套</w:t>
            </w:r>
          </w:p>
        </w:tc>
        <w:tc>
          <w:tcPr>
            <w:tcW w:w="1091" w:type="dxa"/>
            <w:vAlign w:val="center"/>
          </w:tcPr>
          <w:p w:rsidR="00F47303" w:rsidRDefault="00F47303">
            <w:pPr>
              <w:pStyle w:val="12"/>
              <w:spacing w:line="240" w:lineRule="auto"/>
              <w:rPr>
                <w:rFonts w:hAnsi="宋体" w:cs="宋体"/>
                <w:color w:val="000000"/>
                <w:sz w:val="22"/>
                <w:lang w:eastAsia="en-US"/>
              </w:rPr>
            </w:pPr>
          </w:p>
        </w:tc>
        <w:tc>
          <w:tcPr>
            <w:tcW w:w="1487" w:type="dxa"/>
            <w:vAlign w:val="center"/>
          </w:tcPr>
          <w:p w:rsidR="00F47303" w:rsidRDefault="00F47303">
            <w:pPr>
              <w:pStyle w:val="12"/>
              <w:spacing w:line="240" w:lineRule="auto"/>
              <w:jc w:val="center"/>
              <w:rPr>
                <w:rFonts w:hAnsi="宋体" w:cs="宋体"/>
                <w:color w:val="000000"/>
                <w:sz w:val="22"/>
                <w:lang w:eastAsia="en-US"/>
              </w:rPr>
            </w:pPr>
          </w:p>
        </w:tc>
      </w:tr>
      <w:tr w:rsidR="00F47303">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3</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收卡器</w:t>
            </w:r>
          </w:p>
        </w:tc>
        <w:tc>
          <w:tcPr>
            <w:tcW w:w="3834" w:type="dxa"/>
            <w:gridSpan w:val="2"/>
            <w:vAlign w:val="center"/>
          </w:tcPr>
          <w:p w:rsidR="00F47303" w:rsidRDefault="00B317A4">
            <w:pPr>
              <w:widowControl/>
              <w:jc w:val="center"/>
              <w:textAlignment w:val="center"/>
              <w:rPr>
                <w:color w:val="000000"/>
                <w:sz w:val="21"/>
                <w:szCs w:val="21"/>
                <w:lang w:eastAsia="zh-CN"/>
              </w:rPr>
            </w:pPr>
            <w:r>
              <w:rPr>
                <w:rFonts w:hint="eastAsia"/>
                <w:color w:val="000000"/>
                <w:lang w:eastAsia="zh-CN" w:bidi="ar"/>
              </w:rPr>
              <w:t>创自、</w:t>
            </w:r>
            <w:r>
              <w:rPr>
                <w:rFonts w:hint="eastAsia"/>
                <w:color w:val="000000"/>
                <w:lang w:eastAsia="zh-CN" w:bidi="ar"/>
              </w:rPr>
              <w:t>CRT-310-(004)H-1CY</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2</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套</w:t>
            </w:r>
          </w:p>
        </w:tc>
        <w:tc>
          <w:tcPr>
            <w:tcW w:w="1091" w:type="dxa"/>
            <w:vAlign w:val="center"/>
          </w:tcPr>
          <w:p w:rsidR="00F47303" w:rsidRDefault="00F47303">
            <w:pPr>
              <w:pStyle w:val="12"/>
              <w:spacing w:line="240" w:lineRule="auto"/>
              <w:jc w:val="center"/>
              <w:rPr>
                <w:rFonts w:hAnsi="宋体" w:cs="宋体"/>
                <w:color w:val="000000"/>
                <w:sz w:val="22"/>
                <w:lang w:eastAsia="en-US"/>
              </w:rPr>
            </w:pPr>
          </w:p>
        </w:tc>
        <w:tc>
          <w:tcPr>
            <w:tcW w:w="1487" w:type="dxa"/>
            <w:vAlign w:val="center"/>
          </w:tcPr>
          <w:p w:rsidR="00F47303" w:rsidRDefault="00F47303">
            <w:pPr>
              <w:pStyle w:val="12"/>
              <w:spacing w:line="240" w:lineRule="auto"/>
              <w:jc w:val="center"/>
              <w:rPr>
                <w:rFonts w:hAnsi="宋体" w:cs="宋体"/>
                <w:color w:val="000000"/>
                <w:sz w:val="22"/>
                <w:lang w:eastAsia="en-US"/>
              </w:rPr>
            </w:pPr>
          </w:p>
        </w:tc>
      </w:tr>
      <w:tr w:rsidR="00F47303">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4</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呼叫主机</w:t>
            </w:r>
          </w:p>
        </w:tc>
        <w:tc>
          <w:tcPr>
            <w:tcW w:w="3834" w:type="dxa"/>
            <w:gridSpan w:val="2"/>
            <w:vAlign w:val="center"/>
          </w:tcPr>
          <w:p w:rsidR="00F47303" w:rsidRDefault="00B317A4">
            <w:pPr>
              <w:widowControl/>
              <w:jc w:val="center"/>
              <w:textAlignment w:val="center"/>
              <w:rPr>
                <w:color w:val="000000"/>
                <w:sz w:val="21"/>
                <w:szCs w:val="21"/>
                <w:lang w:eastAsia="zh-CN"/>
              </w:rPr>
            </w:pPr>
            <w:r>
              <w:rPr>
                <w:rFonts w:hint="eastAsia"/>
                <w:color w:val="000000"/>
                <w:lang w:eastAsia="zh-CN" w:bidi="ar"/>
              </w:rPr>
              <w:t>深圳悦视</w:t>
            </w:r>
            <w:r>
              <w:rPr>
                <w:rFonts w:hint="eastAsia"/>
                <w:color w:val="000000"/>
                <w:lang w:eastAsia="zh-CN" w:bidi="ar"/>
              </w:rPr>
              <w:t>NT-HV1</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1</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套</w:t>
            </w:r>
          </w:p>
        </w:tc>
        <w:tc>
          <w:tcPr>
            <w:tcW w:w="1091" w:type="dxa"/>
            <w:vAlign w:val="center"/>
          </w:tcPr>
          <w:p w:rsidR="00F47303" w:rsidRDefault="00F47303">
            <w:pPr>
              <w:pStyle w:val="12"/>
              <w:spacing w:line="240" w:lineRule="auto"/>
              <w:jc w:val="center"/>
              <w:rPr>
                <w:rFonts w:hAnsi="宋体" w:cs="宋体"/>
                <w:color w:val="000000"/>
                <w:sz w:val="22"/>
              </w:rPr>
            </w:pPr>
          </w:p>
        </w:tc>
        <w:tc>
          <w:tcPr>
            <w:tcW w:w="1487" w:type="dxa"/>
            <w:vAlign w:val="center"/>
          </w:tcPr>
          <w:p w:rsidR="00F47303" w:rsidRDefault="00F47303">
            <w:pPr>
              <w:pStyle w:val="12"/>
              <w:spacing w:line="240" w:lineRule="auto"/>
              <w:jc w:val="center"/>
              <w:rPr>
                <w:rFonts w:hAnsi="宋体" w:cs="宋体"/>
                <w:color w:val="000000"/>
                <w:sz w:val="22"/>
              </w:rPr>
            </w:pPr>
          </w:p>
        </w:tc>
      </w:tr>
      <w:tr w:rsidR="00F47303">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5</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呼叫终端</w:t>
            </w:r>
          </w:p>
        </w:tc>
        <w:tc>
          <w:tcPr>
            <w:tcW w:w="3834" w:type="dxa"/>
            <w:gridSpan w:val="2"/>
            <w:vAlign w:val="center"/>
          </w:tcPr>
          <w:p w:rsidR="00F47303" w:rsidRDefault="00B317A4">
            <w:pPr>
              <w:widowControl/>
              <w:jc w:val="center"/>
              <w:textAlignment w:val="center"/>
              <w:rPr>
                <w:color w:val="000000"/>
                <w:sz w:val="21"/>
                <w:szCs w:val="21"/>
                <w:lang w:eastAsia="zh-CN"/>
              </w:rPr>
            </w:pPr>
            <w:r>
              <w:rPr>
                <w:rFonts w:hint="eastAsia"/>
                <w:color w:val="000000"/>
                <w:lang w:eastAsia="zh-CN" w:bidi="ar"/>
              </w:rPr>
              <w:t>深圳悦视</w:t>
            </w:r>
            <w:r>
              <w:rPr>
                <w:rFonts w:hint="eastAsia"/>
                <w:color w:val="000000"/>
                <w:lang w:eastAsia="zh-CN" w:bidi="ar"/>
              </w:rPr>
              <w:t>NT-D</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3</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套</w:t>
            </w:r>
          </w:p>
        </w:tc>
        <w:tc>
          <w:tcPr>
            <w:tcW w:w="1091" w:type="dxa"/>
            <w:vAlign w:val="center"/>
          </w:tcPr>
          <w:p w:rsidR="00F47303" w:rsidRDefault="00F47303">
            <w:pPr>
              <w:pStyle w:val="12"/>
              <w:spacing w:line="240" w:lineRule="auto"/>
              <w:jc w:val="center"/>
              <w:rPr>
                <w:rFonts w:hAnsi="宋体" w:cs="宋体"/>
                <w:color w:val="000000"/>
                <w:sz w:val="22"/>
              </w:rPr>
            </w:pPr>
          </w:p>
        </w:tc>
        <w:tc>
          <w:tcPr>
            <w:tcW w:w="1487" w:type="dxa"/>
            <w:vAlign w:val="center"/>
          </w:tcPr>
          <w:p w:rsidR="00F47303" w:rsidRDefault="00F47303">
            <w:pPr>
              <w:pStyle w:val="12"/>
              <w:spacing w:line="240" w:lineRule="auto"/>
              <w:jc w:val="center"/>
              <w:rPr>
                <w:rFonts w:hAnsi="宋体" w:cs="宋体"/>
                <w:color w:val="000000"/>
                <w:sz w:val="22"/>
              </w:rPr>
            </w:pPr>
          </w:p>
        </w:tc>
      </w:tr>
      <w:tr w:rsidR="00F47303">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6</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自助机触摸显示屏</w:t>
            </w:r>
          </w:p>
        </w:tc>
        <w:tc>
          <w:tcPr>
            <w:tcW w:w="3834" w:type="dxa"/>
            <w:gridSpan w:val="2"/>
            <w:vAlign w:val="center"/>
          </w:tcPr>
          <w:p w:rsidR="00F47303" w:rsidRDefault="00B317A4">
            <w:pPr>
              <w:widowControl/>
              <w:jc w:val="center"/>
              <w:textAlignment w:val="center"/>
              <w:rPr>
                <w:color w:val="000000"/>
                <w:sz w:val="21"/>
                <w:szCs w:val="21"/>
                <w:lang w:eastAsia="zh-CN"/>
              </w:rPr>
            </w:pPr>
            <w:r>
              <w:rPr>
                <w:rFonts w:hint="eastAsia"/>
                <w:color w:val="000000"/>
                <w:lang w:eastAsia="zh-CN" w:bidi="ar"/>
              </w:rPr>
              <w:t>LG</w:t>
            </w:r>
            <w:r>
              <w:rPr>
                <w:rFonts w:hint="eastAsia"/>
                <w:color w:val="000000"/>
                <w:lang w:eastAsia="zh-CN" w:bidi="ar"/>
              </w:rPr>
              <w:t>、</w:t>
            </w:r>
            <w:r>
              <w:rPr>
                <w:rFonts w:hint="eastAsia"/>
                <w:color w:val="000000"/>
                <w:lang w:eastAsia="zh-CN" w:bidi="ar"/>
              </w:rPr>
              <w:t>LM190E08</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3</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套</w:t>
            </w:r>
          </w:p>
        </w:tc>
        <w:tc>
          <w:tcPr>
            <w:tcW w:w="1091" w:type="dxa"/>
            <w:vAlign w:val="center"/>
          </w:tcPr>
          <w:p w:rsidR="00F47303" w:rsidRDefault="00F47303">
            <w:pPr>
              <w:pStyle w:val="12"/>
              <w:spacing w:line="240" w:lineRule="auto"/>
              <w:jc w:val="center"/>
              <w:rPr>
                <w:rFonts w:hAnsi="宋体" w:cs="宋体"/>
                <w:color w:val="000000"/>
                <w:sz w:val="22"/>
              </w:rPr>
            </w:pPr>
          </w:p>
        </w:tc>
        <w:tc>
          <w:tcPr>
            <w:tcW w:w="1487" w:type="dxa"/>
            <w:vAlign w:val="center"/>
          </w:tcPr>
          <w:p w:rsidR="00F47303" w:rsidRDefault="00F47303">
            <w:pPr>
              <w:pStyle w:val="12"/>
              <w:spacing w:line="240" w:lineRule="auto"/>
              <w:jc w:val="center"/>
              <w:rPr>
                <w:rFonts w:hAnsi="宋体" w:cs="宋体"/>
                <w:color w:val="000000"/>
                <w:sz w:val="22"/>
              </w:rPr>
            </w:pPr>
          </w:p>
        </w:tc>
      </w:tr>
      <w:tr w:rsidR="00F47303">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7</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道闸</w:t>
            </w:r>
          </w:p>
        </w:tc>
        <w:tc>
          <w:tcPr>
            <w:tcW w:w="3834" w:type="dxa"/>
            <w:gridSpan w:val="2"/>
            <w:vAlign w:val="center"/>
          </w:tcPr>
          <w:p w:rsidR="00F47303" w:rsidRDefault="00B317A4">
            <w:pPr>
              <w:widowControl/>
              <w:jc w:val="center"/>
              <w:textAlignment w:val="center"/>
              <w:rPr>
                <w:color w:val="000000"/>
                <w:sz w:val="21"/>
                <w:szCs w:val="21"/>
                <w:lang w:eastAsia="zh-CN"/>
              </w:rPr>
            </w:pPr>
            <w:r>
              <w:rPr>
                <w:rFonts w:hint="eastAsia"/>
                <w:color w:val="000000"/>
                <w:lang w:eastAsia="zh-CN" w:bidi="ar"/>
              </w:rPr>
              <w:t>海康威视、</w:t>
            </w:r>
            <w:r>
              <w:rPr>
                <w:rFonts w:hint="eastAsia"/>
                <w:color w:val="000000"/>
                <w:lang w:eastAsia="zh-CN" w:bidi="ar"/>
              </w:rPr>
              <w:t>NP-TMG4B0</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1</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套</w:t>
            </w:r>
          </w:p>
        </w:tc>
        <w:tc>
          <w:tcPr>
            <w:tcW w:w="1091" w:type="dxa"/>
            <w:vAlign w:val="center"/>
          </w:tcPr>
          <w:p w:rsidR="00F47303" w:rsidRDefault="00F47303">
            <w:pPr>
              <w:pStyle w:val="12"/>
              <w:spacing w:line="240" w:lineRule="auto"/>
              <w:jc w:val="center"/>
              <w:rPr>
                <w:rFonts w:hAnsi="宋体" w:cs="宋体"/>
                <w:color w:val="000000"/>
                <w:sz w:val="22"/>
              </w:rPr>
            </w:pPr>
          </w:p>
        </w:tc>
        <w:tc>
          <w:tcPr>
            <w:tcW w:w="1487" w:type="dxa"/>
            <w:vAlign w:val="center"/>
          </w:tcPr>
          <w:p w:rsidR="00F47303" w:rsidRDefault="00F47303">
            <w:pPr>
              <w:pStyle w:val="12"/>
              <w:spacing w:line="240" w:lineRule="auto"/>
              <w:jc w:val="center"/>
              <w:rPr>
                <w:rFonts w:hAnsi="宋体" w:cs="宋体"/>
                <w:color w:val="000000"/>
                <w:sz w:val="22"/>
              </w:rPr>
            </w:pPr>
          </w:p>
        </w:tc>
      </w:tr>
      <w:tr w:rsidR="00F47303">
        <w:trPr>
          <w:trHeight w:val="261"/>
        </w:trPr>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8</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lang w:eastAsia="zh-CN"/>
              </w:rPr>
            </w:pPr>
            <w:r>
              <w:rPr>
                <w:rFonts w:hint="eastAsia"/>
                <w:color w:val="000000"/>
                <w:lang w:eastAsia="zh-CN" w:bidi="ar"/>
              </w:rPr>
              <w:t>道闸雷达</w:t>
            </w:r>
          </w:p>
        </w:tc>
        <w:tc>
          <w:tcPr>
            <w:tcW w:w="3834" w:type="dxa"/>
            <w:gridSpan w:val="2"/>
            <w:vAlign w:val="center"/>
          </w:tcPr>
          <w:p w:rsidR="00F47303" w:rsidRDefault="00B317A4">
            <w:pPr>
              <w:widowControl/>
              <w:jc w:val="center"/>
              <w:textAlignment w:val="center"/>
              <w:rPr>
                <w:color w:val="000000"/>
                <w:sz w:val="21"/>
                <w:szCs w:val="21"/>
                <w:lang w:eastAsia="zh-CN"/>
              </w:rPr>
            </w:pPr>
            <w:r>
              <w:rPr>
                <w:rFonts w:hint="eastAsia"/>
                <w:color w:val="000000"/>
                <w:lang w:eastAsia="zh-CN" w:bidi="ar"/>
              </w:rPr>
              <w:t>海康威视</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1</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套</w:t>
            </w:r>
          </w:p>
        </w:tc>
        <w:tc>
          <w:tcPr>
            <w:tcW w:w="1091" w:type="dxa"/>
            <w:vAlign w:val="center"/>
          </w:tcPr>
          <w:p w:rsidR="00F47303" w:rsidRDefault="00F47303">
            <w:pPr>
              <w:pStyle w:val="12"/>
              <w:spacing w:line="240" w:lineRule="auto"/>
              <w:jc w:val="center"/>
              <w:rPr>
                <w:rFonts w:hAnsi="宋体" w:cs="宋体"/>
                <w:color w:val="000000"/>
                <w:sz w:val="22"/>
              </w:rPr>
            </w:pPr>
          </w:p>
        </w:tc>
        <w:tc>
          <w:tcPr>
            <w:tcW w:w="1487" w:type="dxa"/>
            <w:vAlign w:val="center"/>
          </w:tcPr>
          <w:p w:rsidR="00F47303" w:rsidRDefault="00F47303">
            <w:pPr>
              <w:pStyle w:val="12"/>
              <w:spacing w:line="240" w:lineRule="auto"/>
              <w:jc w:val="center"/>
              <w:rPr>
                <w:rFonts w:hAnsi="宋体" w:cs="宋体"/>
                <w:color w:val="000000"/>
                <w:sz w:val="22"/>
              </w:rPr>
            </w:pPr>
          </w:p>
        </w:tc>
      </w:tr>
      <w:tr w:rsidR="00F47303">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9</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lang w:eastAsia="zh-CN"/>
              </w:rPr>
            </w:pPr>
            <w:r>
              <w:rPr>
                <w:rFonts w:hint="eastAsia"/>
                <w:color w:val="000000"/>
                <w:lang w:eastAsia="zh-CN" w:bidi="ar"/>
              </w:rPr>
              <w:t>自助计量终端身份证读卡器</w:t>
            </w:r>
          </w:p>
        </w:tc>
        <w:tc>
          <w:tcPr>
            <w:tcW w:w="3834" w:type="dxa"/>
            <w:gridSpan w:val="2"/>
            <w:vAlign w:val="center"/>
          </w:tcPr>
          <w:p w:rsidR="00F47303" w:rsidRDefault="00B317A4">
            <w:pPr>
              <w:widowControl/>
              <w:jc w:val="center"/>
              <w:textAlignment w:val="center"/>
              <w:rPr>
                <w:color w:val="000000"/>
                <w:sz w:val="21"/>
                <w:szCs w:val="21"/>
                <w:lang w:eastAsia="zh-CN"/>
              </w:rPr>
            </w:pPr>
            <w:r>
              <w:rPr>
                <w:rFonts w:hint="eastAsia"/>
                <w:color w:val="000000"/>
                <w:lang w:eastAsia="zh-CN" w:bidi="ar"/>
              </w:rPr>
              <w:t>华视、</w:t>
            </w:r>
            <w:r>
              <w:rPr>
                <w:rFonts w:hint="eastAsia"/>
                <w:color w:val="000000"/>
                <w:lang w:eastAsia="zh-CN" w:bidi="ar"/>
              </w:rPr>
              <w:t>CVR-100N</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3</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套</w:t>
            </w:r>
          </w:p>
        </w:tc>
        <w:tc>
          <w:tcPr>
            <w:tcW w:w="1091" w:type="dxa"/>
            <w:vAlign w:val="center"/>
          </w:tcPr>
          <w:p w:rsidR="00F47303" w:rsidRDefault="00F47303">
            <w:pPr>
              <w:pStyle w:val="12"/>
              <w:spacing w:line="240" w:lineRule="auto"/>
              <w:jc w:val="center"/>
              <w:rPr>
                <w:rFonts w:hAnsi="宋体" w:cs="宋体"/>
                <w:color w:val="000000"/>
                <w:sz w:val="22"/>
              </w:rPr>
            </w:pPr>
          </w:p>
        </w:tc>
        <w:tc>
          <w:tcPr>
            <w:tcW w:w="1487" w:type="dxa"/>
            <w:vAlign w:val="center"/>
          </w:tcPr>
          <w:p w:rsidR="00F47303" w:rsidRDefault="00F47303">
            <w:pPr>
              <w:pStyle w:val="12"/>
              <w:spacing w:line="240" w:lineRule="auto"/>
              <w:jc w:val="center"/>
              <w:rPr>
                <w:rFonts w:hAnsi="宋体" w:cs="宋体"/>
                <w:color w:val="000000"/>
                <w:sz w:val="22"/>
              </w:rPr>
            </w:pPr>
          </w:p>
        </w:tc>
      </w:tr>
      <w:tr w:rsidR="00F47303">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10</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lang w:eastAsia="zh-CN"/>
              </w:rPr>
            </w:pPr>
            <w:r>
              <w:rPr>
                <w:rFonts w:hint="eastAsia"/>
                <w:color w:val="000000"/>
                <w:lang w:eastAsia="zh-CN" w:bidi="ar"/>
              </w:rPr>
              <w:t>自助计量终端</w:t>
            </w:r>
            <w:r>
              <w:rPr>
                <w:rFonts w:hint="eastAsia"/>
                <w:color w:val="000000"/>
                <w:lang w:eastAsia="zh-CN" w:bidi="ar"/>
              </w:rPr>
              <w:t>IC</w:t>
            </w:r>
            <w:r>
              <w:rPr>
                <w:rFonts w:hint="eastAsia"/>
                <w:color w:val="000000"/>
                <w:lang w:eastAsia="zh-CN" w:bidi="ar"/>
              </w:rPr>
              <w:t>卡读卡器</w:t>
            </w:r>
          </w:p>
        </w:tc>
        <w:tc>
          <w:tcPr>
            <w:tcW w:w="3834" w:type="dxa"/>
            <w:gridSpan w:val="2"/>
            <w:vAlign w:val="center"/>
          </w:tcPr>
          <w:p w:rsidR="00F47303" w:rsidRDefault="00B317A4">
            <w:pPr>
              <w:widowControl/>
              <w:jc w:val="center"/>
              <w:textAlignment w:val="center"/>
              <w:rPr>
                <w:color w:val="000000"/>
                <w:sz w:val="21"/>
                <w:szCs w:val="21"/>
                <w:lang w:eastAsia="zh-CN"/>
              </w:rPr>
            </w:pPr>
            <w:r>
              <w:rPr>
                <w:rFonts w:hint="eastAsia"/>
                <w:color w:val="000000"/>
                <w:lang w:eastAsia="zh-CN" w:bidi="ar"/>
              </w:rPr>
              <w:t>明华澳汉、</w:t>
            </w:r>
            <w:r>
              <w:rPr>
                <w:rFonts w:hint="eastAsia"/>
                <w:color w:val="000000"/>
                <w:lang w:eastAsia="zh-CN" w:bidi="ar"/>
              </w:rPr>
              <w:t>RF-530Z-GY</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3</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套</w:t>
            </w:r>
          </w:p>
        </w:tc>
        <w:tc>
          <w:tcPr>
            <w:tcW w:w="1091" w:type="dxa"/>
            <w:vAlign w:val="center"/>
          </w:tcPr>
          <w:p w:rsidR="00F47303" w:rsidRDefault="00F47303">
            <w:pPr>
              <w:pStyle w:val="12"/>
              <w:spacing w:line="240" w:lineRule="auto"/>
              <w:jc w:val="center"/>
              <w:rPr>
                <w:rFonts w:hAnsi="宋体" w:cs="宋体"/>
                <w:color w:val="000000"/>
                <w:sz w:val="22"/>
              </w:rPr>
            </w:pPr>
          </w:p>
        </w:tc>
        <w:tc>
          <w:tcPr>
            <w:tcW w:w="1487" w:type="dxa"/>
            <w:vAlign w:val="center"/>
          </w:tcPr>
          <w:p w:rsidR="00F47303" w:rsidRDefault="00F47303">
            <w:pPr>
              <w:pStyle w:val="12"/>
              <w:spacing w:line="240" w:lineRule="auto"/>
              <w:jc w:val="center"/>
              <w:rPr>
                <w:rFonts w:hAnsi="宋体" w:cs="宋体"/>
                <w:color w:val="000000"/>
                <w:sz w:val="22"/>
              </w:rPr>
            </w:pPr>
          </w:p>
        </w:tc>
      </w:tr>
      <w:tr w:rsidR="00F47303">
        <w:trPr>
          <w:trHeight w:val="450"/>
        </w:trPr>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11</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串口服务器</w:t>
            </w:r>
          </w:p>
        </w:tc>
        <w:tc>
          <w:tcPr>
            <w:tcW w:w="3834" w:type="dxa"/>
            <w:gridSpan w:val="2"/>
            <w:vAlign w:val="center"/>
          </w:tcPr>
          <w:p w:rsidR="00F47303" w:rsidRDefault="00B317A4">
            <w:pPr>
              <w:widowControl/>
              <w:jc w:val="center"/>
              <w:textAlignment w:val="center"/>
              <w:rPr>
                <w:color w:val="000000"/>
                <w:sz w:val="21"/>
                <w:szCs w:val="21"/>
                <w:lang w:eastAsia="zh-CN"/>
              </w:rPr>
            </w:pPr>
            <w:r>
              <w:rPr>
                <w:rFonts w:hint="eastAsia"/>
                <w:color w:val="000000"/>
                <w:lang w:eastAsia="zh-CN" w:bidi="ar"/>
              </w:rPr>
              <w:t>摩莎，</w:t>
            </w:r>
            <w:r>
              <w:rPr>
                <w:rFonts w:hint="eastAsia"/>
                <w:color w:val="000000"/>
                <w:lang w:eastAsia="zh-CN" w:bidi="ar"/>
              </w:rPr>
              <w:t>NPORT5110</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2</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套</w:t>
            </w:r>
          </w:p>
        </w:tc>
        <w:tc>
          <w:tcPr>
            <w:tcW w:w="1091" w:type="dxa"/>
            <w:vAlign w:val="center"/>
          </w:tcPr>
          <w:p w:rsidR="00F47303" w:rsidRDefault="00F47303">
            <w:pPr>
              <w:pStyle w:val="12"/>
              <w:spacing w:line="240" w:lineRule="auto"/>
              <w:jc w:val="center"/>
              <w:rPr>
                <w:rFonts w:hAnsi="宋体" w:cs="宋体"/>
                <w:color w:val="000000"/>
                <w:sz w:val="22"/>
              </w:rPr>
            </w:pPr>
          </w:p>
        </w:tc>
        <w:tc>
          <w:tcPr>
            <w:tcW w:w="1487" w:type="dxa"/>
            <w:vAlign w:val="center"/>
          </w:tcPr>
          <w:p w:rsidR="00F47303" w:rsidRDefault="00F47303">
            <w:pPr>
              <w:pStyle w:val="12"/>
              <w:spacing w:line="240" w:lineRule="auto"/>
              <w:jc w:val="center"/>
              <w:rPr>
                <w:rFonts w:hAnsi="宋体" w:cs="宋体"/>
                <w:color w:val="000000"/>
                <w:sz w:val="22"/>
              </w:rPr>
            </w:pPr>
          </w:p>
        </w:tc>
      </w:tr>
      <w:tr w:rsidR="00F47303">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12</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IC</w:t>
            </w:r>
            <w:r>
              <w:rPr>
                <w:rFonts w:hint="eastAsia"/>
                <w:color w:val="000000"/>
                <w:lang w:eastAsia="zh-CN" w:bidi="ar"/>
              </w:rPr>
              <w:t>卡读卡器</w:t>
            </w:r>
          </w:p>
        </w:tc>
        <w:tc>
          <w:tcPr>
            <w:tcW w:w="3834" w:type="dxa"/>
            <w:gridSpan w:val="2"/>
            <w:vAlign w:val="center"/>
          </w:tcPr>
          <w:p w:rsidR="00F47303" w:rsidRDefault="00B317A4">
            <w:pPr>
              <w:widowControl/>
              <w:jc w:val="center"/>
              <w:textAlignment w:val="center"/>
              <w:rPr>
                <w:color w:val="000000"/>
                <w:sz w:val="21"/>
                <w:szCs w:val="21"/>
                <w:lang w:eastAsia="zh-CN"/>
              </w:rPr>
            </w:pPr>
            <w:r>
              <w:rPr>
                <w:rFonts w:hint="eastAsia"/>
                <w:color w:val="000000"/>
                <w:lang w:eastAsia="zh-CN" w:bidi="ar"/>
              </w:rPr>
              <w:t>明华澳汉、</w:t>
            </w:r>
            <w:r>
              <w:rPr>
                <w:rFonts w:hint="eastAsia"/>
                <w:color w:val="000000"/>
                <w:lang w:eastAsia="zh-CN" w:bidi="ar"/>
              </w:rPr>
              <w:t>RF-EYE-U010-MEM</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3</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套</w:t>
            </w:r>
          </w:p>
        </w:tc>
        <w:tc>
          <w:tcPr>
            <w:tcW w:w="1091" w:type="dxa"/>
            <w:vAlign w:val="center"/>
          </w:tcPr>
          <w:p w:rsidR="00F47303" w:rsidRDefault="00F47303">
            <w:pPr>
              <w:pStyle w:val="12"/>
              <w:spacing w:line="240" w:lineRule="auto"/>
              <w:jc w:val="center"/>
              <w:rPr>
                <w:rFonts w:hAnsi="宋体" w:cs="宋体"/>
                <w:color w:val="000000"/>
                <w:sz w:val="22"/>
              </w:rPr>
            </w:pPr>
          </w:p>
        </w:tc>
        <w:tc>
          <w:tcPr>
            <w:tcW w:w="1487" w:type="dxa"/>
            <w:vAlign w:val="center"/>
          </w:tcPr>
          <w:p w:rsidR="00F47303" w:rsidRDefault="00F47303">
            <w:pPr>
              <w:pStyle w:val="12"/>
              <w:spacing w:line="240" w:lineRule="auto"/>
              <w:jc w:val="center"/>
              <w:rPr>
                <w:rFonts w:hAnsi="宋体" w:cs="宋体"/>
                <w:color w:val="000000"/>
                <w:sz w:val="22"/>
              </w:rPr>
            </w:pPr>
          </w:p>
        </w:tc>
      </w:tr>
      <w:tr w:rsidR="00F47303">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13</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红外对射光栅</w:t>
            </w:r>
          </w:p>
        </w:tc>
        <w:tc>
          <w:tcPr>
            <w:tcW w:w="3834" w:type="dxa"/>
            <w:gridSpan w:val="2"/>
            <w:vAlign w:val="center"/>
          </w:tcPr>
          <w:p w:rsidR="00F47303" w:rsidRDefault="00B317A4">
            <w:pPr>
              <w:widowControl/>
              <w:jc w:val="center"/>
              <w:textAlignment w:val="center"/>
              <w:rPr>
                <w:color w:val="000000"/>
                <w:sz w:val="21"/>
                <w:szCs w:val="21"/>
                <w:lang w:eastAsia="zh-CN"/>
              </w:rPr>
            </w:pPr>
            <w:r>
              <w:rPr>
                <w:rFonts w:hint="eastAsia"/>
                <w:color w:val="000000"/>
                <w:lang w:eastAsia="zh-CN" w:bidi="ar"/>
              </w:rPr>
              <w:t>艾礼富，</w:t>
            </w:r>
            <w:r>
              <w:rPr>
                <w:rFonts w:hint="eastAsia"/>
                <w:color w:val="000000"/>
                <w:lang w:eastAsia="zh-CN" w:bidi="ar"/>
              </w:rPr>
              <w:t>6</w:t>
            </w:r>
            <w:r>
              <w:rPr>
                <w:rFonts w:hint="eastAsia"/>
                <w:color w:val="000000"/>
                <w:lang w:eastAsia="zh-CN" w:bidi="ar"/>
              </w:rPr>
              <w:t>束</w:t>
            </w:r>
            <w:r>
              <w:rPr>
                <w:rFonts w:hint="eastAsia"/>
                <w:color w:val="000000"/>
                <w:lang w:eastAsia="zh-CN" w:bidi="ar"/>
              </w:rPr>
              <w:t>10</w:t>
            </w:r>
            <w:r>
              <w:rPr>
                <w:rFonts w:hint="eastAsia"/>
                <w:color w:val="000000"/>
                <w:lang w:eastAsia="zh-CN" w:bidi="ar"/>
              </w:rPr>
              <w:t>米</w:t>
            </w:r>
            <w:r>
              <w:rPr>
                <w:rFonts w:hint="eastAsia"/>
                <w:color w:val="000000"/>
                <w:lang w:eastAsia="zh-CN" w:bidi="ar"/>
              </w:rPr>
              <w:t>(</w:t>
            </w:r>
            <w:r>
              <w:rPr>
                <w:rFonts w:hint="eastAsia"/>
                <w:color w:val="000000"/>
                <w:lang w:eastAsia="zh-CN" w:bidi="ar"/>
              </w:rPr>
              <w:t>含不锈钢外罩</w:t>
            </w:r>
            <w:r>
              <w:rPr>
                <w:rFonts w:hint="eastAsia"/>
                <w:color w:val="000000"/>
                <w:lang w:eastAsia="zh-CN" w:bidi="ar"/>
              </w:rPr>
              <w:t>)</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2</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对</w:t>
            </w:r>
          </w:p>
        </w:tc>
        <w:tc>
          <w:tcPr>
            <w:tcW w:w="1091" w:type="dxa"/>
            <w:vAlign w:val="center"/>
          </w:tcPr>
          <w:p w:rsidR="00F47303" w:rsidRDefault="00F47303">
            <w:pPr>
              <w:pStyle w:val="12"/>
              <w:spacing w:line="240" w:lineRule="auto"/>
              <w:jc w:val="center"/>
              <w:rPr>
                <w:rFonts w:hAnsi="宋体" w:cs="宋体"/>
                <w:color w:val="000000"/>
                <w:sz w:val="22"/>
              </w:rPr>
            </w:pPr>
          </w:p>
        </w:tc>
        <w:tc>
          <w:tcPr>
            <w:tcW w:w="1487" w:type="dxa"/>
            <w:vAlign w:val="center"/>
          </w:tcPr>
          <w:p w:rsidR="00F47303" w:rsidRDefault="00F47303">
            <w:pPr>
              <w:pStyle w:val="12"/>
              <w:spacing w:line="240" w:lineRule="auto"/>
              <w:jc w:val="center"/>
              <w:rPr>
                <w:rFonts w:hAnsi="宋体" w:cs="宋体"/>
                <w:color w:val="000000"/>
                <w:sz w:val="22"/>
              </w:rPr>
            </w:pPr>
          </w:p>
        </w:tc>
      </w:tr>
      <w:tr w:rsidR="00F47303">
        <w:trPr>
          <w:trHeight w:val="404"/>
        </w:trPr>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14</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IO</w:t>
            </w:r>
            <w:r>
              <w:rPr>
                <w:rFonts w:hint="eastAsia"/>
                <w:color w:val="000000"/>
                <w:lang w:eastAsia="zh-CN" w:bidi="ar"/>
              </w:rPr>
              <w:t>控制器</w:t>
            </w:r>
          </w:p>
        </w:tc>
        <w:tc>
          <w:tcPr>
            <w:tcW w:w="3834" w:type="dxa"/>
            <w:gridSpan w:val="2"/>
            <w:vAlign w:val="center"/>
          </w:tcPr>
          <w:p w:rsidR="00F47303" w:rsidRDefault="00B317A4">
            <w:pPr>
              <w:widowControl/>
              <w:jc w:val="center"/>
              <w:textAlignment w:val="center"/>
              <w:rPr>
                <w:color w:val="000000"/>
                <w:sz w:val="21"/>
                <w:szCs w:val="21"/>
                <w:lang w:eastAsia="zh-CN"/>
              </w:rPr>
            </w:pPr>
            <w:r>
              <w:rPr>
                <w:rFonts w:hint="eastAsia"/>
                <w:color w:val="000000"/>
                <w:lang w:eastAsia="zh-CN" w:bidi="ar"/>
              </w:rPr>
              <w:t>北京科瑞兴业、</w:t>
            </w:r>
            <w:r>
              <w:rPr>
                <w:rFonts w:hint="eastAsia"/>
                <w:color w:val="000000"/>
                <w:lang w:eastAsia="zh-CN" w:bidi="ar"/>
              </w:rPr>
              <w:t>K-8623</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2</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个</w:t>
            </w:r>
          </w:p>
        </w:tc>
        <w:tc>
          <w:tcPr>
            <w:tcW w:w="1091" w:type="dxa"/>
            <w:vAlign w:val="center"/>
          </w:tcPr>
          <w:p w:rsidR="00F47303" w:rsidRDefault="00F47303">
            <w:pPr>
              <w:pStyle w:val="12"/>
              <w:spacing w:line="240" w:lineRule="auto"/>
              <w:jc w:val="center"/>
              <w:rPr>
                <w:rFonts w:hAnsi="宋体" w:cs="宋体"/>
                <w:color w:val="000000"/>
                <w:sz w:val="22"/>
              </w:rPr>
            </w:pPr>
          </w:p>
        </w:tc>
        <w:tc>
          <w:tcPr>
            <w:tcW w:w="1487" w:type="dxa"/>
            <w:vAlign w:val="center"/>
          </w:tcPr>
          <w:p w:rsidR="00F47303" w:rsidRDefault="00F47303">
            <w:pPr>
              <w:pStyle w:val="12"/>
              <w:spacing w:line="240" w:lineRule="auto"/>
              <w:jc w:val="center"/>
              <w:rPr>
                <w:rFonts w:hAnsi="宋体" w:cs="宋体"/>
                <w:color w:val="000000"/>
                <w:sz w:val="22"/>
              </w:rPr>
            </w:pPr>
          </w:p>
        </w:tc>
      </w:tr>
      <w:tr w:rsidR="00F47303">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15</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自助机工控主机</w:t>
            </w:r>
          </w:p>
        </w:tc>
        <w:tc>
          <w:tcPr>
            <w:tcW w:w="3834" w:type="dxa"/>
            <w:gridSpan w:val="2"/>
            <w:vAlign w:val="center"/>
          </w:tcPr>
          <w:p w:rsidR="00F47303" w:rsidRDefault="00B317A4">
            <w:pPr>
              <w:widowControl/>
              <w:jc w:val="center"/>
              <w:textAlignment w:val="center"/>
              <w:rPr>
                <w:color w:val="000000"/>
                <w:sz w:val="21"/>
                <w:szCs w:val="21"/>
                <w:lang w:eastAsia="zh-CN"/>
              </w:rPr>
            </w:pPr>
            <w:r>
              <w:rPr>
                <w:rFonts w:hint="eastAsia"/>
                <w:color w:val="000000"/>
                <w:lang w:eastAsia="zh-CN" w:bidi="ar"/>
              </w:rPr>
              <w:t>CUP:I3 J1900</w:t>
            </w:r>
            <w:r>
              <w:rPr>
                <w:rFonts w:hint="eastAsia"/>
                <w:color w:val="000000"/>
                <w:lang w:eastAsia="zh-CN" w:bidi="ar"/>
              </w:rPr>
              <w:t>，内存</w:t>
            </w:r>
            <w:r>
              <w:rPr>
                <w:rFonts w:hint="eastAsia"/>
                <w:color w:val="000000"/>
                <w:lang w:eastAsia="zh-CN" w:bidi="ar"/>
              </w:rPr>
              <w:t>DDR3 8G</w:t>
            </w:r>
            <w:r>
              <w:rPr>
                <w:rFonts w:hint="eastAsia"/>
                <w:color w:val="000000"/>
                <w:lang w:eastAsia="zh-CN" w:bidi="ar"/>
              </w:rPr>
              <w:t>以上，硬盘</w:t>
            </w:r>
            <w:r>
              <w:rPr>
                <w:rFonts w:hint="eastAsia"/>
                <w:color w:val="000000"/>
                <w:lang w:eastAsia="zh-CN" w:bidi="ar"/>
              </w:rPr>
              <w:t>SSD 256G</w:t>
            </w:r>
            <w:r>
              <w:rPr>
                <w:rFonts w:hint="eastAsia"/>
                <w:color w:val="000000"/>
                <w:lang w:eastAsia="zh-CN" w:bidi="ar"/>
              </w:rPr>
              <w:t>以上</w:t>
            </w:r>
            <w:r>
              <w:rPr>
                <w:rFonts w:hint="eastAsia"/>
                <w:color w:val="000000"/>
                <w:lang w:eastAsia="zh-CN" w:bidi="ar"/>
              </w:rPr>
              <w:t>,</w:t>
            </w:r>
            <w:r>
              <w:rPr>
                <w:rFonts w:hint="eastAsia"/>
                <w:color w:val="000000"/>
                <w:lang w:eastAsia="zh-CN" w:bidi="ar"/>
              </w:rPr>
              <w:t>两个串口以上</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1</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套</w:t>
            </w:r>
          </w:p>
        </w:tc>
        <w:tc>
          <w:tcPr>
            <w:tcW w:w="1091" w:type="dxa"/>
            <w:vAlign w:val="center"/>
          </w:tcPr>
          <w:p w:rsidR="00F47303" w:rsidRDefault="00F47303">
            <w:pPr>
              <w:pStyle w:val="12"/>
              <w:spacing w:line="240" w:lineRule="auto"/>
              <w:jc w:val="center"/>
              <w:rPr>
                <w:rFonts w:hAnsi="宋体" w:cs="宋体"/>
                <w:color w:val="000000"/>
                <w:sz w:val="22"/>
              </w:rPr>
            </w:pPr>
          </w:p>
        </w:tc>
        <w:tc>
          <w:tcPr>
            <w:tcW w:w="1487" w:type="dxa"/>
            <w:vAlign w:val="center"/>
          </w:tcPr>
          <w:p w:rsidR="00F47303" w:rsidRDefault="00F47303">
            <w:pPr>
              <w:pStyle w:val="12"/>
              <w:spacing w:line="240" w:lineRule="auto"/>
              <w:jc w:val="center"/>
              <w:rPr>
                <w:rFonts w:hAnsi="宋体" w:cs="宋体"/>
                <w:color w:val="000000"/>
                <w:sz w:val="22"/>
              </w:rPr>
            </w:pPr>
          </w:p>
        </w:tc>
      </w:tr>
      <w:tr w:rsidR="00F47303">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16</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ITX</w:t>
            </w:r>
            <w:r>
              <w:rPr>
                <w:rFonts w:hint="eastAsia"/>
                <w:color w:val="000000"/>
                <w:lang w:eastAsia="zh-CN" w:bidi="ar"/>
              </w:rPr>
              <w:t>工控主板</w:t>
            </w:r>
          </w:p>
        </w:tc>
        <w:tc>
          <w:tcPr>
            <w:tcW w:w="3834" w:type="dxa"/>
            <w:gridSpan w:val="2"/>
            <w:vAlign w:val="center"/>
          </w:tcPr>
          <w:p w:rsidR="00F47303" w:rsidRDefault="00B317A4">
            <w:pPr>
              <w:widowControl/>
              <w:textAlignment w:val="center"/>
              <w:rPr>
                <w:color w:val="000000"/>
                <w:sz w:val="21"/>
                <w:szCs w:val="21"/>
                <w:lang w:eastAsia="zh-CN"/>
              </w:rPr>
            </w:pPr>
            <w:r>
              <w:rPr>
                <w:rFonts w:hint="eastAsia"/>
                <w:color w:val="000000"/>
                <w:lang w:eastAsia="zh-CN" w:bidi="ar"/>
              </w:rPr>
              <w:t>集成</w:t>
            </w:r>
            <w:r>
              <w:rPr>
                <w:rFonts w:hint="eastAsia"/>
                <w:color w:val="000000"/>
                <w:lang w:eastAsia="zh-CN" w:bidi="ar"/>
              </w:rPr>
              <w:t>J1900CPU</w:t>
            </w:r>
            <w:r>
              <w:rPr>
                <w:rFonts w:hint="eastAsia"/>
                <w:color w:val="000000"/>
                <w:lang w:eastAsia="zh-CN" w:bidi="ar"/>
              </w:rPr>
              <w:t>以上，支持至少两个</w:t>
            </w:r>
            <w:r>
              <w:rPr>
                <w:rFonts w:hint="eastAsia"/>
                <w:color w:val="000000"/>
                <w:lang w:eastAsia="zh-CN" w:bidi="ar"/>
              </w:rPr>
              <w:t>COM</w:t>
            </w:r>
            <w:r>
              <w:rPr>
                <w:rFonts w:hint="eastAsia"/>
                <w:color w:val="000000"/>
                <w:lang w:eastAsia="zh-CN" w:bidi="ar"/>
              </w:rPr>
              <w:t>口</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2</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套</w:t>
            </w:r>
          </w:p>
        </w:tc>
        <w:tc>
          <w:tcPr>
            <w:tcW w:w="1091" w:type="dxa"/>
            <w:vAlign w:val="center"/>
          </w:tcPr>
          <w:p w:rsidR="00F47303" w:rsidRDefault="00F47303">
            <w:pPr>
              <w:pStyle w:val="12"/>
              <w:spacing w:line="240" w:lineRule="auto"/>
              <w:jc w:val="center"/>
              <w:rPr>
                <w:rFonts w:hAnsi="宋体" w:cs="宋体"/>
                <w:color w:val="000000"/>
                <w:sz w:val="22"/>
              </w:rPr>
            </w:pPr>
          </w:p>
        </w:tc>
        <w:tc>
          <w:tcPr>
            <w:tcW w:w="1487" w:type="dxa"/>
            <w:vAlign w:val="center"/>
          </w:tcPr>
          <w:p w:rsidR="00F47303" w:rsidRDefault="00F47303">
            <w:pPr>
              <w:pStyle w:val="12"/>
              <w:spacing w:line="240" w:lineRule="auto"/>
              <w:jc w:val="center"/>
              <w:rPr>
                <w:rFonts w:hAnsi="宋体" w:cs="宋体"/>
                <w:color w:val="000000"/>
                <w:sz w:val="22"/>
              </w:rPr>
            </w:pPr>
          </w:p>
        </w:tc>
      </w:tr>
      <w:tr w:rsidR="00F47303">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17</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MSATA</w:t>
            </w:r>
            <w:r>
              <w:rPr>
                <w:rFonts w:hint="eastAsia"/>
                <w:color w:val="000000"/>
                <w:lang w:eastAsia="zh-CN" w:bidi="ar"/>
              </w:rPr>
              <w:t>固态硬盘</w:t>
            </w:r>
          </w:p>
        </w:tc>
        <w:tc>
          <w:tcPr>
            <w:tcW w:w="3834" w:type="dxa"/>
            <w:gridSpan w:val="2"/>
            <w:vAlign w:val="center"/>
          </w:tcPr>
          <w:p w:rsidR="00F47303" w:rsidRDefault="00B317A4">
            <w:pPr>
              <w:widowControl/>
              <w:jc w:val="center"/>
              <w:textAlignment w:val="center"/>
              <w:rPr>
                <w:color w:val="000000"/>
                <w:sz w:val="21"/>
                <w:szCs w:val="21"/>
                <w:lang w:eastAsia="zh-CN"/>
              </w:rPr>
            </w:pPr>
            <w:r>
              <w:rPr>
                <w:rFonts w:hint="eastAsia"/>
                <w:color w:val="000000"/>
                <w:lang w:eastAsia="zh-CN" w:bidi="ar"/>
              </w:rPr>
              <w:t>256G</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2</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套</w:t>
            </w:r>
          </w:p>
        </w:tc>
        <w:tc>
          <w:tcPr>
            <w:tcW w:w="1091" w:type="dxa"/>
            <w:vAlign w:val="center"/>
          </w:tcPr>
          <w:p w:rsidR="00F47303" w:rsidRDefault="00F47303">
            <w:pPr>
              <w:pStyle w:val="12"/>
              <w:spacing w:line="240" w:lineRule="auto"/>
              <w:jc w:val="center"/>
              <w:rPr>
                <w:rFonts w:hAnsi="宋体" w:cs="宋体"/>
                <w:color w:val="000000"/>
                <w:sz w:val="22"/>
              </w:rPr>
            </w:pPr>
          </w:p>
        </w:tc>
        <w:tc>
          <w:tcPr>
            <w:tcW w:w="1487" w:type="dxa"/>
            <w:vAlign w:val="center"/>
          </w:tcPr>
          <w:p w:rsidR="00F47303" w:rsidRDefault="00F47303">
            <w:pPr>
              <w:pStyle w:val="12"/>
              <w:spacing w:line="240" w:lineRule="auto"/>
              <w:jc w:val="center"/>
              <w:rPr>
                <w:rFonts w:hAnsi="宋体" w:cs="宋体"/>
                <w:color w:val="000000"/>
                <w:sz w:val="22"/>
              </w:rPr>
            </w:pPr>
          </w:p>
        </w:tc>
      </w:tr>
      <w:tr w:rsidR="00F47303">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lastRenderedPageBreak/>
              <w:t>18</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笔记本内存</w:t>
            </w:r>
          </w:p>
        </w:tc>
        <w:tc>
          <w:tcPr>
            <w:tcW w:w="3834" w:type="dxa"/>
            <w:gridSpan w:val="2"/>
            <w:vAlign w:val="center"/>
          </w:tcPr>
          <w:p w:rsidR="00F47303" w:rsidRDefault="00B317A4">
            <w:pPr>
              <w:widowControl/>
              <w:jc w:val="center"/>
              <w:textAlignment w:val="center"/>
              <w:rPr>
                <w:color w:val="000000"/>
                <w:sz w:val="21"/>
                <w:szCs w:val="21"/>
                <w:lang w:eastAsia="zh-CN"/>
              </w:rPr>
            </w:pPr>
            <w:r>
              <w:rPr>
                <w:rFonts w:hint="eastAsia"/>
                <w:color w:val="000000"/>
                <w:lang w:eastAsia="zh-CN" w:bidi="ar"/>
              </w:rPr>
              <w:t>DDR3L,8G</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2</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条</w:t>
            </w:r>
          </w:p>
        </w:tc>
        <w:tc>
          <w:tcPr>
            <w:tcW w:w="1091" w:type="dxa"/>
            <w:vAlign w:val="center"/>
          </w:tcPr>
          <w:p w:rsidR="00F47303" w:rsidRDefault="00F47303">
            <w:pPr>
              <w:pStyle w:val="12"/>
              <w:spacing w:line="240" w:lineRule="auto"/>
              <w:jc w:val="center"/>
              <w:rPr>
                <w:rFonts w:hAnsi="宋体" w:cs="宋体"/>
                <w:color w:val="000000"/>
                <w:sz w:val="22"/>
              </w:rPr>
            </w:pPr>
          </w:p>
        </w:tc>
        <w:tc>
          <w:tcPr>
            <w:tcW w:w="1487" w:type="dxa"/>
            <w:vAlign w:val="center"/>
          </w:tcPr>
          <w:p w:rsidR="00F47303" w:rsidRDefault="00F47303">
            <w:pPr>
              <w:pStyle w:val="12"/>
              <w:spacing w:line="240" w:lineRule="auto"/>
              <w:jc w:val="center"/>
              <w:rPr>
                <w:rFonts w:hAnsi="宋体" w:cs="宋体"/>
                <w:color w:val="000000"/>
                <w:sz w:val="22"/>
              </w:rPr>
            </w:pPr>
          </w:p>
        </w:tc>
      </w:tr>
      <w:tr w:rsidR="00F47303">
        <w:trPr>
          <w:trHeight w:val="473"/>
        </w:trPr>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19</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工业金属键盘</w:t>
            </w:r>
          </w:p>
        </w:tc>
        <w:tc>
          <w:tcPr>
            <w:tcW w:w="3834" w:type="dxa"/>
            <w:gridSpan w:val="2"/>
            <w:vAlign w:val="center"/>
          </w:tcPr>
          <w:p w:rsidR="00F47303" w:rsidRDefault="00B317A4">
            <w:pPr>
              <w:widowControl/>
              <w:textAlignment w:val="center"/>
              <w:rPr>
                <w:color w:val="000000"/>
                <w:sz w:val="21"/>
                <w:szCs w:val="21"/>
                <w:lang w:eastAsia="zh-CN"/>
              </w:rPr>
            </w:pPr>
            <w:r>
              <w:rPr>
                <w:rFonts w:hint="eastAsia"/>
                <w:color w:val="000000"/>
                <w:lang w:eastAsia="zh-CN" w:bidi="ar"/>
              </w:rPr>
              <w:t>65</w:t>
            </w:r>
            <w:r>
              <w:rPr>
                <w:rFonts w:hint="eastAsia"/>
                <w:color w:val="000000"/>
                <w:lang w:eastAsia="zh-CN" w:bidi="ar"/>
              </w:rPr>
              <w:t>键，外观尺寸</w:t>
            </w:r>
            <w:r>
              <w:rPr>
                <w:rFonts w:hint="eastAsia"/>
                <w:color w:val="000000"/>
                <w:lang w:eastAsia="zh-CN" w:bidi="ar"/>
              </w:rPr>
              <w:t>323*134mm,</w:t>
            </w:r>
            <w:r>
              <w:rPr>
                <w:rFonts w:hint="eastAsia"/>
                <w:color w:val="000000"/>
                <w:lang w:eastAsia="zh-CN" w:bidi="ar"/>
              </w:rPr>
              <w:t>操作区尺寸</w:t>
            </w:r>
            <w:r>
              <w:rPr>
                <w:rFonts w:hint="eastAsia"/>
                <w:color w:val="000000"/>
                <w:lang w:eastAsia="zh-CN" w:bidi="ar"/>
              </w:rPr>
              <w:t>300*110mm</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2</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套</w:t>
            </w:r>
          </w:p>
        </w:tc>
        <w:tc>
          <w:tcPr>
            <w:tcW w:w="1091" w:type="dxa"/>
            <w:vAlign w:val="center"/>
          </w:tcPr>
          <w:p w:rsidR="00F47303" w:rsidRDefault="00F47303">
            <w:pPr>
              <w:pStyle w:val="12"/>
              <w:spacing w:line="240" w:lineRule="auto"/>
              <w:jc w:val="center"/>
              <w:rPr>
                <w:rFonts w:hAnsi="宋体" w:cs="宋体"/>
                <w:color w:val="000000"/>
                <w:sz w:val="22"/>
              </w:rPr>
            </w:pPr>
          </w:p>
        </w:tc>
        <w:tc>
          <w:tcPr>
            <w:tcW w:w="1487" w:type="dxa"/>
            <w:vAlign w:val="center"/>
          </w:tcPr>
          <w:p w:rsidR="00F47303" w:rsidRDefault="00F47303">
            <w:pPr>
              <w:pStyle w:val="12"/>
              <w:spacing w:line="240" w:lineRule="auto"/>
              <w:jc w:val="center"/>
              <w:rPr>
                <w:rFonts w:hAnsi="宋体" w:cs="宋体"/>
                <w:color w:val="000000"/>
                <w:sz w:val="22"/>
              </w:rPr>
            </w:pPr>
          </w:p>
        </w:tc>
      </w:tr>
      <w:tr w:rsidR="00F47303">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20</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电源适配器</w:t>
            </w:r>
          </w:p>
        </w:tc>
        <w:tc>
          <w:tcPr>
            <w:tcW w:w="3834" w:type="dxa"/>
            <w:gridSpan w:val="2"/>
            <w:vAlign w:val="center"/>
          </w:tcPr>
          <w:p w:rsidR="00F47303" w:rsidRDefault="00B317A4">
            <w:pPr>
              <w:widowControl/>
              <w:jc w:val="center"/>
              <w:textAlignment w:val="center"/>
              <w:rPr>
                <w:color w:val="000000"/>
                <w:sz w:val="21"/>
                <w:szCs w:val="21"/>
                <w:lang w:eastAsia="zh-CN"/>
              </w:rPr>
            </w:pPr>
            <w:r>
              <w:rPr>
                <w:rFonts w:hint="eastAsia"/>
                <w:color w:val="000000"/>
                <w:lang w:eastAsia="zh-CN" w:bidi="ar"/>
              </w:rPr>
              <w:t>12V5A,55*25</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2</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套</w:t>
            </w:r>
          </w:p>
        </w:tc>
        <w:tc>
          <w:tcPr>
            <w:tcW w:w="1091" w:type="dxa"/>
            <w:vAlign w:val="center"/>
          </w:tcPr>
          <w:p w:rsidR="00F47303" w:rsidRDefault="00F47303">
            <w:pPr>
              <w:pStyle w:val="12"/>
              <w:spacing w:line="240" w:lineRule="auto"/>
              <w:jc w:val="center"/>
              <w:rPr>
                <w:rFonts w:hAnsi="宋体" w:cs="宋体"/>
                <w:color w:val="000000"/>
                <w:sz w:val="22"/>
              </w:rPr>
            </w:pPr>
          </w:p>
        </w:tc>
        <w:tc>
          <w:tcPr>
            <w:tcW w:w="1487" w:type="dxa"/>
            <w:vAlign w:val="center"/>
          </w:tcPr>
          <w:p w:rsidR="00F47303" w:rsidRDefault="00F47303">
            <w:pPr>
              <w:pStyle w:val="12"/>
              <w:spacing w:line="240" w:lineRule="auto"/>
              <w:jc w:val="center"/>
              <w:rPr>
                <w:rFonts w:hAnsi="宋体" w:cs="宋体"/>
                <w:color w:val="000000"/>
                <w:sz w:val="22"/>
              </w:rPr>
            </w:pPr>
          </w:p>
        </w:tc>
      </w:tr>
      <w:tr w:rsidR="00F47303">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21</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lang w:eastAsia="zh-CN"/>
              </w:rPr>
            </w:pPr>
            <w:r>
              <w:rPr>
                <w:rFonts w:hint="eastAsia"/>
                <w:color w:val="000000"/>
                <w:lang w:eastAsia="zh-CN" w:bidi="ar"/>
              </w:rPr>
              <w:t>电源适配器</w:t>
            </w:r>
          </w:p>
        </w:tc>
        <w:tc>
          <w:tcPr>
            <w:tcW w:w="3834" w:type="dxa"/>
            <w:gridSpan w:val="2"/>
            <w:vAlign w:val="center"/>
          </w:tcPr>
          <w:p w:rsidR="00F47303" w:rsidRDefault="00B317A4">
            <w:pPr>
              <w:widowControl/>
              <w:jc w:val="center"/>
              <w:textAlignment w:val="center"/>
              <w:rPr>
                <w:color w:val="000000"/>
                <w:sz w:val="21"/>
                <w:szCs w:val="21"/>
                <w:lang w:eastAsia="zh-CN"/>
              </w:rPr>
            </w:pPr>
            <w:r>
              <w:rPr>
                <w:rFonts w:hint="eastAsia"/>
                <w:color w:val="000000"/>
                <w:lang w:eastAsia="zh-CN" w:bidi="ar"/>
              </w:rPr>
              <w:t>24V10A,55*25</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2</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套</w:t>
            </w:r>
          </w:p>
        </w:tc>
        <w:tc>
          <w:tcPr>
            <w:tcW w:w="1091" w:type="dxa"/>
            <w:vAlign w:val="center"/>
          </w:tcPr>
          <w:p w:rsidR="00F47303" w:rsidRDefault="00F47303">
            <w:pPr>
              <w:pStyle w:val="12"/>
              <w:spacing w:line="240" w:lineRule="auto"/>
              <w:jc w:val="center"/>
              <w:rPr>
                <w:rFonts w:hAnsi="宋体" w:cs="宋体"/>
                <w:color w:val="000000"/>
                <w:sz w:val="22"/>
              </w:rPr>
            </w:pPr>
          </w:p>
        </w:tc>
        <w:tc>
          <w:tcPr>
            <w:tcW w:w="1487" w:type="dxa"/>
            <w:vAlign w:val="center"/>
          </w:tcPr>
          <w:p w:rsidR="00F47303" w:rsidRDefault="00F47303">
            <w:pPr>
              <w:pStyle w:val="12"/>
              <w:spacing w:line="240" w:lineRule="auto"/>
              <w:jc w:val="center"/>
              <w:rPr>
                <w:rFonts w:hAnsi="宋体" w:cs="宋体"/>
                <w:color w:val="000000"/>
                <w:sz w:val="22"/>
              </w:rPr>
            </w:pPr>
          </w:p>
        </w:tc>
      </w:tr>
      <w:tr w:rsidR="00F47303">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22</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lang w:eastAsia="zh-CN"/>
              </w:rPr>
            </w:pPr>
            <w:r>
              <w:rPr>
                <w:rFonts w:hint="eastAsia"/>
                <w:color w:val="000000"/>
                <w:lang w:eastAsia="zh-CN" w:bidi="ar"/>
              </w:rPr>
              <w:t>服务费</w:t>
            </w:r>
          </w:p>
        </w:tc>
        <w:tc>
          <w:tcPr>
            <w:tcW w:w="3834" w:type="dxa"/>
            <w:gridSpan w:val="2"/>
            <w:vAlign w:val="center"/>
          </w:tcPr>
          <w:p w:rsidR="00F47303" w:rsidRDefault="00B317A4">
            <w:pPr>
              <w:widowControl/>
              <w:jc w:val="center"/>
              <w:textAlignment w:val="center"/>
              <w:rPr>
                <w:color w:val="000000"/>
                <w:sz w:val="21"/>
                <w:szCs w:val="21"/>
                <w:lang w:eastAsia="zh-CN"/>
              </w:rPr>
            </w:pPr>
            <w:r>
              <w:rPr>
                <w:rFonts w:hint="eastAsia"/>
                <w:color w:val="000000"/>
                <w:lang w:eastAsia="zh-CN" w:bidi="ar"/>
              </w:rPr>
              <w:t>现场安装维修服务</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30</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人</w:t>
            </w:r>
            <w:r>
              <w:rPr>
                <w:rFonts w:ascii="Calibri" w:hAnsi="Calibri" w:cs="Calibri"/>
                <w:color w:val="000000"/>
                <w:lang w:eastAsia="zh-CN" w:bidi="ar"/>
              </w:rPr>
              <w:t>/</w:t>
            </w:r>
            <w:r>
              <w:rPr>
                <w:rFonts w:ascii="Calibri" w:hAnsi="Calibri" w:cs="Calibri"/>
                <w:color w:val="000000"/>
                <w:lang w:eastAsia="zh-CN" w:bidi="ar"/>
              </w:rPr>
              <w:t>天</w:t>
            </w:r>
          </w:p>
        </w:tc>
        <w:tc>
          <w:tcPr>
            <w:tcW w:w="1091" w:type="dxa"/>
            <w:vAlign w:val="center"/>
          </w:tcPr>
          <w:p w:rsidR="00F47303" w:rsidRDefault="00F47303">
            <w:pPr>
              <w:pStyle w:val="12"/>
              <w:spacing w:line="240" w:lineRule="auto"/>
              <w:jc w:val="center"/>
              <w:rPr>
                <w:rFonts w:hAnsi="宋体" w:cs="宋体"/>
                <w:color w:val="000000"/>
                <w:sz w:val="22"/>
              </w:rPr>
            </w:pPr>
          </w:p>
        </w:tc>
        <w:tc>
          <w:tcPr>
            <w:tcW w:w="1487" w:type="dxa"/>
            <w:vAlign w:val="center"/>
          </w:tcPr>
          <w:p w:rsidR="00F47303" w:rsidRDefault="00F47303">
            <w:pPr>
              <w:pStyle w:val="12"/>
              <w:spacing w:line="240" w:lineRule="auto"/>
              <w:jc w:val="center"/>
              <w:rPr>
                <w:rFonts w:hAnsi="宋体" w:cs="宋体"/>
                <w:color w:val="000000"/>
                <w:sz w:val="22"/>
              </w:rPr>
            </w:pPr>
          </w:p>
        </w:tc>
      </w:tr>
      <w:tr w:rsidR="00F47303">
        <w:trPr>
          <w:trHeight w:val="530"/>
        </w:trPr>
        <w:tc>
          <w:tcPr>
            <w:tcW w:w="2413" w:type="dxa"/>
            <w:gridSpan w:val="3"/>
            <w:shd w:val="clear" w:color="auto" w:fill="auto"/>
            <w:vAlign w:val="center"/>
          </w:tcPr>
          <w:p w:rsidR="00F47303" w:rsidRDefault="00B317A4">
            <w:pPr>
              <w:jc w:val="center"/>
              <w:rPr>
                <w:rFonts w:asciiTheme="minorEastAsia" w:eastAsiaTheme="minorEastAsia" w:hAnsiTheme="minorEastAsia"/>
                <w:color w:val="000000"/>
              </w:rPr>
            </w:pPr>
            <w:r>
              <w:rPr>
                <w:rFonts w:hint="eastAsia"/>
                <w:sz w:val="24"/>
              </w:rPr>
              <w:t>合同预估金额</w:t>
            </w:r>
          </w:p>
        </w:tc>
        <w:tc>
          <w:tcPr>
            <w:tcW w:w="7296" w:type="dxa"/>
            <w:gridSpan w:val="5"/>
            <w:shd w:val="clear" w:color="auto" w:fill="auto"/>
            <w:vAlign w:val="center"/>
          </w:tcPr>
          <w:p w:rsidR="00F47303" w:rsidRDefault="00B317A4">
            <w:pPr>
              <w:jc w:val="center"/>
              <w:rPr>
                <w:rFonts w:asciiTheme="minorEastAsia" w:eastAsiaTheme="minorEastAsia" w:hAnsiTheme="minorEastAsia"/>
                <w:color w:val="000000"/>
              </w:rPr>
            </w:pPr>
            <w:r>
              <w:rPr>
                <w:sz w:val="24"/>
              </w:rPr>
              <w:t>元</w:t>
            </w:r>
            <w:r>
              <w:rPr>
                <w:rFonts w:hint="eastAsia"/>
                <w:sz w:val="24"/>
              </w:rPr>
              <w:t>（含</w:t>
            </w:r>
            <w:r>
              <w:rPr>
                <w:rFonts w:hint="eastAsia"/>
                <w:sz w:val="24"/>
              </w:rPr>
              <w:t>%</w:t>
            </w:r>
            <w:r>
              <w:rPr>
                <w:sz w:val="24"/>
              </w:rPr>
              <w:t>增值税</w:t>
            </w:r>
            <w:r>
              <w:rPr>
                <w:rFonts w:hint="eastAsia"/>
                <w:sz w:val="24"/>
              </w:rPr>
              <w:t>）</w:t>
            </w:r>
          </w:p>
        </w:tc>
      </w:tr>
    </w:tbl>
    <w:p w:rsidR="00F47303" w:rsidRDefault="00B317A4">
      <w:pPr>
        <w:spacing w:line="360" w:lineRule="auto"/>
        <w:ind w:firstLineChars="100" w:firstLine="240"/>
        <w:rPr>
          <w:rFonts w:asciiTheme="minorEastAsia" w:eastAsiaTheme="minorEastAsia" w:hAnsiTheme="minorEastAsia"/>
          <w:sz w:val="24"/>
          <w:szCs w:val="24"/>
          <w:lang w:eastAsia="zh-CN"/>
        </w:rPr>
      </w:pPr>
      <w:r>
        <w:rPr>
          <w:rFonts w:hint="eastAsia"/>
          <w:sz w:val="24"/>
          <w:lang w:eastAsia="zh-CN"/>
        </w:rPr>
        <w:t>上述金额为含税价格，未税金额为</w:t>
      </w:r>
      <w:r>
        <w:rPr>
          <w:sz w:val="24"/>
          <w:u w:val="single"/>
          <w:lang w:eastAsia="zh-CN"/>
        </w:rPr>
        <w:t xml:space="preserve"> </w:t>
      </w:r>
      <w:r>
        <w:rPr>
          <w:rFonts w:hint="eastAsia"/>
          <w:sz w:val="24"/>
          <w:u w:val="single"/>
          <w:lang w:eastAsia="zh-CN"/>
        </w:rPr>
        <w:t xml:space="preserve">   </w:t>
      </w:r>
      <w:r>
        <w:rPr>
          <w:sz w:val="24"/>
          <w:u w:val="single"/>
          <w:lang w:eastAsia="zh-CN"/>
        </w:rPr>
        <w:t xml:space="preserve">  </w:t>
      </w:r>
      <w:r>
        <w:rPr>
          <w:sz w:val="24"/>
          <w:lang w:eastAsia="zh-CN"/>
        </w:rPr>
        <w:t>元，税金为</w:t>
      </w:r>
      <w:r>
        <w:rPr>
          <w:sz w:val="24"/>
          <w:u w:val="single"/>
          <w:lang w:eastAsia="zh-CN"/>
        </w:rPr>
        <w:t xml:space="preserve"> </w:t>
      </w:r>
      <w:r>
        <w:rPr>
          <w:rFonts w:hint="eastAsia"/>
          <w:sz w:val="24"/>
          <w:u w:val="single"/>
          <w:lang w:eastAsia="zh-CN"/>
        </w:rPr>
        <w:t xml:space="preserve">    </w:t>
      </w:r>
      <w:r>
        <w:rPr>
          <w:sz w:val="24"/>
          <w:u w:val="single"/>
          <w:lang w:eastAsia="zh-CN"/>
        </w:rPr>
        <w:t xml:space="preserve"> </w:t>
      </w:r>
      <w:r>
        <w:rPr>
          <w:sz w:val="24"/>
          <w:lang w:eastAsia="zh-CN"/>
        </w:rPr>
        <w:t>元，有尾差</w:t>
      </w:r>
      <w:r>
        <w:rPr>
          <w:rFonts w:hint="eastAsia"/>
          <w:sz w:val="24"/>
          <w:lang w:eastAsia="zh-CN"/>
        </w:rPr>
        <w:t>，</w:t>
      </w:r>
      <w:r>
        <w:rPr>
          <w:sz w:val="24"/>
          <w:lang w:eastAsia="zh-CN"/>
        </w:rPr>
        <w:t>以实际开票为准。</w:t>
      </w:r>
      <w:r>
        <w:rPr>
          <w:rFonts w:hint="eastAsia"/>
          <w:sz w:val="24"/>
          <w:lang w:eastAsia="zh-CN"/>
        </w:rPr>
        <w:t>上述金额包含了乙方提供本合同约定的产品及相应服务（如有）的全部价格，除非另有约定，甲方不再承担其他费用。最终结算金额</w:t>
      </w:r>
      <w:r>
        <w:rPr>
          <w:rFonts w:asciiTheme="minorEastAsia" w:eastAsiaTheme="minorEastAsia" w:hAnsiTheme="minorEastAsia" w:hint="eastAsia"/>
          <w:color w:val="000000"/>
          <w:sz w:val="24"/>
          <w:szCs w:val="24"/>
          <w:lang w:eastAsia="zh-CN"/>
        </w:rPr>
        <w:t>根据实际送货数量，按合同单价</w:t>
      </w:r>
      <w:r>
        <w:rPr>
          <w:rFonts w:asciiTheme="minorEastAsia" w:eastAsiaTheme="minorEastAsia" w:hAnsiTheme="minorEastAsia"/>
          <w:color w:val="000000"/>
          <w:sz w:val="24"/>
          <w:szCs w:val="24"/>
          <w:lang w:eastAsia="zh-CN"/>
        </w:rPr>
        <w:t>,</w:t>
      </w:r>
      <w:r>
        <w:rPr>
          <w:rFonts w:asciiTheme="minorEastAsia" w:eastAsiaTheme="minorEastAsia" w:hAnsiTheme="minorEastAsia"/>
          <w:color w:val="000000"/>
          <w:sz w:val="24"/>
          <w:szCs w:val="24"/>
          <w:lang w:eastAsia="zh-CN"/>
        </w:rPr>
        <w:t>据实结算</w:t>
      </w:r>
      <w:r>
        <w:rPr>
          <w:rFonts w:asciiTheme="minorEastAsia" w:eastAsiaTheme="minorEastAsia" w:hAnsiTheme="minorEastAsia" w:hint="eastAsia"/>
          <w:color w:val="000000"/>
          <w:sz w:val="24"/>
          <w:szCs w:val="24"/>
          <w:lang w:eastAsia="zh-CN"/>
        </w:rPr>
        <w:t>。</w:t>
      </w:r>
    </w:p>
    <w:p w:rsidR="00F47303" w:rsidRDefault="00B317A4">
      <w:pPr>
        <w:spacing w:line="360" w:lineRule="auto"/>
        <w:rPr>
          <w:sz w:val="24"/>
          <w:lang w:eastAsia="zh-CN"/>
        </w:rPr>
      </w:pPr>
      <w:r>
        <w:rPr>
          <w:rFonts w:hint="eastAsia"/>
          <w:sz w:val="24"/>
          <w:lang w:eastAsia="zh-CN"/>
        </w:rPr>
        <w:t>2</w:t>
      </w:r>
      <w:r>
        <w:rPr>
          <w:rFonts w:hint="eastAsia"/>
          <w:sz w:val="24"/>
          <w:lang w:eastAsia="zh-CN"/>
        </w:rPr>
        <w:t>、交货：</w:t>
      </w:r>
    </w:p>
    <w:p w:rsidR="00F47303" w:rsidRDefault="00B317A4">
      <w:pPr>
        <w:spacing w:line="360" w:lineRule="auto"/>
        <w:ind w:firstLineChars="200" w:firstLine="480"/>
        <w:rPr>
          <w:sz w:val="24"/>
          <w:lang w:eastAsia="zh-CN"/>
        </w:rPr>
      </w:pPr>
      <w:r>
        <w:rPr>
          <w:rFonts w:hint="eastAsia"/>
          <w:sz w:val="24"/>
          <w:lang w:eastAsia="zh-CN"/>
        </w:rPr>
        <w:t>2.1</w:t>
      </w:r>
      <w:r>
        <w:rPr>
          <w:rFonts w:hint="eastAsia"/>
          <w:sz w:val="24"/>
          <w:lang w:eastAsia="zh-CN"/>
        </w:rPr>
        <w:t>交货方式：</w:t>
      </w:r>
      <w:r>
        <w:rPr>
          <w:rFonts w:cs="Calibri" w:hint="eastAsia"/>
          <w:sz w:val="24"/>
          <w:szCs w:val="24"/>
          <w:u w:val="single"/>
          <w:lang w:eastAsia="zh-CN"/>
        </w:rPr>
        <w:t>送货到现场</w:t>
      </w:r>
      <w:r>
        <w:rPr>
          <w:rFonts w:cs="Calibri" w:hint="eastAsia"/>
          <w:sz w:val="24"/>
          <w:szCs w:val="24"/>
          <w:u w:val="single"/>
          <w:lang w:eastAsia="zh-CN"/>
        </w:rPr>
        <w:t xml:space="preserve"> </w:t>
      </w:r>
      <w:r>
        <w:rPr>
          <w:sz w:val="24"/>
          <w:u w:val="single"/>
          <w:lang w:eastAsia="zh-CN"/>
        </w:rPr>
        <w:t xml:space="preserve"> </w:t>
      </w:r>
    </w:p>
    <w:p w:rsidR="00F47303" w:rsidRDefault="00B317A4">
      <w:pPr>
        <w:spacing w:line="360" w:lineRule="auto"/>
        <w:ind w:firstLineChars="200" w:firstLine="480"/>
        <w:rPr>
          <w:sz w:val="24"/>
          <w:lang w:eastAsia="zh-CN"/>
        </w:rPr>
      </w:pPr>
      <w:r>
        <w:rPr>
          <w:rFonts w:hint="eastAsia"/>
          <w:sz w:val="24"/>
          <w:lang w:eastAsia="zh-CN"/>
        </w:rPr>
        <w:t>2.2</w:t>
      </w:r>
      <w:r>
        <w:rPr>
          <w:rFonts w:hint="eastAsia"/>
          <w:sz w:val="24"/>
          <w:lang w:eastAsia="zh-CN"/>
        </w:rPr>
        <w:t>交货地点：运送到</w:t>
      </w:r>
      <w:r>
        <w:rPr>
          <w:rFonts w:hint="eastAsia"/>
          <w:sz w:val="24"/>
          <w:u w:val="single"/>
          <w:lang w:eastAsia="zh-CN"/>
        </w:rPr>
        <w:t xml:space="preserve"> </w:t>
      </w:r>
      <w:r>
        <w:rPr>
          <w:sz w:val="24"/>
          <w:u w:val="single"/>
          <w:lang w:eastAsia="zh-CN"/>
        </w:rPr>
        <w:t xml:space="preserve"> </w:t>
      </w:r>
      <w:r>
        <w:rPr>
          <w:rFonts w:hint="eastAsia"/>
          <w:sz w:val="24"/>
          <w:u w:val="single"/>
          <w:lang w:eastAsia="zh-CN"/>
        </w:rPr>
        <w:t>指定地点</w:t>
      </w:r>
      <w:r>
        <w:rPr>
          <w:rFonts w:hint="eastAsia"/>
          <w:sz w:val="24"/>
          <w:u w:val="single"/>
          <w:lang w:eastAsia="zh-CN"/>
        </w:rPr>
        <w:t xml:space="preserve">  </w:t>
      </w:r>
      <w:r>
        <w:rPr>
          <w:rFonts w:hint="eastAsia"/>
          <w:sz w:val="24"/>
          <w:lang w:eastAsia="zh-CN"/>
        </w:rPr>
        <w:t>（以甲方提供的送货清单和地址明细为准）</w:t>
      </w:r>
    </w:p>
    <w:p w:rsidR="00F47303" w:rsidRDefault="00B317A4">
      <w:pPr>
        <w:spacing w:line="360" w:lineRule="auto"/>
        <w:ind w:firstLineChars="200" w:firstLine="480"/>
        <w:rPr>
          <w:sz w:val="24"/>
          <w:lang w:eastAsia="zh-CN"/>
        </w:rPr>
      </w:pPr>
      <w:r>
        <w:rPr>
          <w:rFonts w:hint="eastAsia"/>
          <w:sz w:val="24"/>
          <w:lang w:eastAsia="zh-CN"/>
        </w:rPr>
        <w:t>2.3</w:t>
      </w:r>
      <w:r>
        <w:rPr>
          <w:rFonts w:hint="eastAsia"/>
          <w:sz w:val="24"/>
          <w:lang w:eastAsia="zh-CN"/>
        </w:rPr>
        <w:t>交货时间：</w:t>
      </w:r>
      <w:r>
        <w:rPr>
          <w:rFonts w:hint="eastAsia"/>
          <w:sz w:val="24"/>
          <w:u w:val="single"/>
          <w:lang w:eastAsia="zh-CN"/>
        </w:rPr>
        <w:t>（</w:t>
      </w:r>
      <w:r>
        <w:rPr>
          <w:rFonts w:hint="eastAsia"/>
          <w:b/>
          <w:sz w:val="24"/>
          <w:u w:val="single"/>
          <w:lang w:eastAsia="zh-CN"/>
        </w:rPr>
        <w:t>如甲方要求推迟交货，则乙方应无条件同意并保管好货物）</w:t>
      </w:r>
    </w:p>
    <w:p w:rsidR="00F47303" w:rsidRDefault="00B317A4">
      <w:pPr>
        <w:spacing w:line="360" w:lineRule="auto"/>
        <w:ind w:firstLineChars="200" w:firstLine="480"/>
        <w:rPr>
          <w:sz w:val="24"/>
          <w:lang w:eastAsia="zh-CN"/>
        </w:rPr>
      </w:pPr>
      <w:r>
        <w:rPr>
          <w:rFonts w:hint="eastAsia"/>
          <w:sz w:val="24"/>
          <w:lang w:eastAsia="zh-CN"/>
        </w:rPr>
        <w:t>2.4</w:t>
      </w:r>
      <w:r>
        <w:rPr>
          <w:rFonts w:hint="eastAsia"/>
          <w:sz w:val="24"/>
          <w:lang w:eastAsia="zh-CN"/>
        </w:rPr>
        <w:t>乙方提供产品安装及调试服务，并承担运输过程中发生的一切费用。在产品交付给甲方之前，产品毁损、灭失等风险均由乙方自行承担。</w:t>
      </w:r>
    </w:p>
    <w:p w:rsidR="00F47303" w:rsidRDefault="00B317A4">
      <w:pPr>
        <w:spacing w:line="360" w:lineRule="auto"/>
        <w:rPr>
          <w:sz w:val="24"/>
          <w:lang w:eastAsia="zh-CN"/>
        </w:rPr>
      </w:pPr>
      <w:r>
        <w:rPr>
          <w:rFonts w:hint="eastAsia"/>
          <w:sz w:val="24"/>
          <w:lang w:eastAsia="zh-CN"/>
        </w:rPr>
        <w:t>3</w:t>
      </w:r>
      <w:r>
        <w:rPr>
          <w:rFonts w:hint="eastAsia"/>
          <w:sz w:val="24"/>
          <w:lang w:eastAsia="zh-CN"/>
        </w:rPr>
        <w:t>、付款方式与条件</w:t>
      </w:r>
    </w:p>
    <w:p w:rsidR="00F47303" w:rsidRDefault="00B317A4">
      <w:pPr>
        <w:spacing w:line="360" w:lineRule="auto"/>
        <w:ind w:firstLineChars="200" w:firstLine="480"/>
        <w:rPr>
          <w:sz w:val="24"/>
          <w:lang w:eastAsia="zh-CN"/>
        </w:rPr>
      </w:pPr>
      <w:r>
        <w:rPr>
          <w:rFonts w:hint="eastAsia"/>
          <w:sz w:val="24"/>
          <w:lang w:eastAsia="zh-CN"/>
        </w:rPr>
        <w:t>3.1</w:t>
      </w:r>
      <w:r>
        <w:rPr>
          <w:rFonts w:hint="eastAsia"/>
          <w:sz w:val="24"/>
          <w:szCs w:val="24"/>
          <w:lang w:eastAsia="zh-CN"/>
        </w:rPr>
        <w:t>乙方交</w:t>
      </w:r>
      <w:r>
        <w:rPr>
          <w:rFonts w:hint="eastAsia"/>
          <w:sz w:val="24"/>
          <w:szCs w:val="24"/>
          <w:lang w:eastAsia="zh-CN"/>
        </w:rPr>
        <w:t>付的当批次货达甲方指定地点，按合同约定标准经甲方验收合格后，乙方开具全额</w:t>
      </w:r>
      <w:r>
        <w:rPr>
          <w:sz w:val="24"/>
          <w:szCs w:val="24"/>
          <w:lang w:eastAsia="zh-CN"/>
        </w:rPr>
        <w:t>13</w:t>
      </w:r>
      <w:r>
        <w:rPr>
          <w:rFonts w:hint="eastAsia"/>
          <w:sz w:val="24"/>
          <w:szCs w:val="24"/>
          <w:lang w:eastAsia="zh-CN"/>
        </w:rPr>
        <w:t>%</w:t>
      </w:r>
      <w:r>
        <w:rPr>
          <w:sz w:val="24"/>
          <w:szCs w:val="24"/>
          <w:lang w:eastAsia="zh-CN"/>
        </w:rPr>
        <w:t>增值税专用发票，甲方收到全额</w:t>
      </w:r>
      <w:r>
        <w:rPr>
          <w:sz w:val="24"/>
          <w:szCs w:val="24"/>
          <w:lang w:eastAsia="zh-CN"/>
        </w:rPr>
        <w:t>13%</w:t>
      </w:r>
      <w:r>
        <w:rPr>
          <w:sz w:val="24"/>
          <w:szCs w:val="24"/>
          <w:lang w:eastAsia="zh-CN"/>
        </w:rPr>
        <w:t>增值税专用发票原件后</w:t>
      </w:r>
      <w:r>
        <w:rPr>
          <w:sz w:val="24"/>
          <w:szCs w:val="24"/>
          <w:lang w:eastAsia="zh-CN"/>
        </w:rPr>
        <w:t>60</w:t>
      </w:r>
      <w:r>
        <w:rPr>
          <w:sz w:val="24"/>
          <w:szCs w:val="24"/>
          <w:lang w:eastAsia="zh-CN"/>
        </w:rPr>
        <w:t>日内向乙方支付全额当批次货物价款</w:t>
      </w:r>
      <w:r>
        <w:rPr>
          <w:sz w:val="24"/>
          <w:szCs w:val="24"/>
          <w:lang w:eastAsia="zh-CN"/>
        </w:rPr>
        <w:t>100%</w:t>
      </w:r>
      <w:r>
        <w:rPr>
          <w:sz w:val="24"/>
          <w:szCs w:val="24"/>
          <w:lang w:eastAsia="zh-CN"/>
        </w:rPr>
        <w:t>。</w:t>
      </w:r>
    </w:p>
    <w:p w:rsidR="00F47303" w:rsidRDefault="00B317A4">
      <w:pPr>
        <w:spacing w:line="360" w:lineRule="auto"/>
        <w:ind w:firstLineChars="200" w:firstLine="480"/>
        <w:rPr>
          <w:sz w:val="24"/>
          <w:lang w:eastAsia="zh-CN"/>
        </w:rPr>
      </w:pPr>
      <w:r>
        <w:rPr>
          <w:rFonts w:hint="eastAsia"/>
          <w:sz w:val="24"/>
          <w:lang w:eastAsia="zh-CN"/>
        </w:rPr>
        <w:t xml:space="preserve">3.2 </w:t>
      </w:r>
      <w:r>
        <w:rPr>
          <w:sz w:val="24"/>
          <w:lang w:eastAsia="zh-CN"/>
        </w:rPr>
        <w:t>乙方应根据甲方要求在甲方每次付款前</w:t>
      </w:r>
      <w:r>
        <w:rPr>
          <w:sz w:val="24"/>
          <w:u w:val="single"/>
          <w:lang w:eastAsia="zh-CN"/>
        </w:rPr>
        <w:t xml:space="preserve"> 7 </w:t>
      </w:r>
      <w:r>
        <w:rPr>
          <w:sz w:val="24"/>
          <w:lang w:eastAsia="zh-CN"/>
        </w:rPr>
        <w:t>日内提供正式税务发票</w:t>
      </w:r>
      <w:r>
        <w:rPr>
          <w:rFonts w:hint="eastAsia"/>
          <w:sz w:val="24"/>
          <w:lang w:eastAsia="zh-CN"/>
        </w:rPr>
        <w:t>，否则甲方有权顺延付款。现场交货条件下，乙方应提交</w:t>
      </w:r>
      <w:r>
        <w:rPr>
          <w:sz w:val="24"/>
          <w:u w:val="single"/>
          <w:lang w:eastAsia="zh-CN"/>
        </w:rPr>
        <w:t xml:space="preserve"> </w:t>
      </w:r>
      <w:r>
        <w:rPr>
          <w:sz w:val="24"/>
          <w:u w:val="single"/>
          <w:lang w:eastAsia="zh-CN"/>
        </w:rPr>
        <w:t>增值税专用</w:t>
      </w:r>
      <w:r>
        <w:rPr>
          <w:sz w:val="24"/>
          <w:u w:val="single"/>
          <w:lang w:eastAsia="zh-CN"/>
        </w:rPr>
        <w:t xml:space="preserve"> </w:t>
      </w:r>
      <w:r>
        <w:rPr>
          <w:rFonts w:hint="eastAsia"/>
          <w:sz w:val="24"/>
          <w:lang w:eastAsia="zh-CN"/>
        </w:rPr>
        <w:t>发票（税率</w:t>
      </w:r>
      <w:r>
        <w:rPr>
          <w:sz w:val="24"/>
          <w:u w:val="single"/>
          <w:lang w:eastAsia="zh-CN"/>
        </w:rPr>
        <w:t xml:space="preserve"> 13 </w:t>
      </w:r>
      <w:r>
        <w:rPr>
          <w:rFonts w:hint="eastAsia"/>
          <w:sz w:val="24"/>
          <w:lang w:eastAsia="zh-CN"/>
        </w:rPr>
        <w:t>%</w:t>
      </w:r>
      <w:r>
        <w:rPr>
          <w:rFonts w:hint="eastAsia"/>
          <w:sz w:val="24"/>
          <w:lang w:eastAsia="zh-CN"/>
        </w:rPr>
        <w:t>）。</w:t>
      </w:r>
    </w:p>
    <w:p w:rsidR="00F47303" w:rsidRDefault="00B317A4">
      <w:pPr>
        <w:spacing w:line="360" w:lineRule="auto"/>
        <w:ind w:firstLineChars="200" w:firstLine="480"/>
        <w:rPr>
          <w:sz w:val="24"/>
          <w:lang w:eastAsia="zh-CN"/>
        </w:rPr>
      </w:pPr>
      <w:r>
        <w:rPr>
          <w:rFonts w:hint="eastAsia"/>
          <w:sz w:val="24"/>
          <w:lang w:eastAsia="zh-CN"/>
        </w:rPr>
        <w:t>3.3</w:t>
      </w:r>
      <w:r>
        <w:rPr>
          <w:rFonts w:hint="eastAsia"/>
          <w:sz w:val="24"/>
          <w:lang w:eastAsia="zh-CN"/>
        </w:rPr>
        <w:t>甲方的付款并不限制甲方在随后时间对已开具发票的费用提出争议或对合同中不满意的服务、不符合要求的产品进行索赔的权利。</w:t>
      </w:r>
    </w:p>
    <w:p w:rsidR="00F47303" w:rsidRDefault="00B317A4">
      <w:pPr>
        <w:spacing w:line="360" w:lineRule="auto"/>
        <w:ind w:firstLineChars="200" w:firstLine="480"/>
        <w:rPr>
          <w:sz w:val="24"/>
          <w:lang w:eastAsia="zh-CN"/>
        </w:rPr>
      </w:pPr>
      <w:r>
        <w:rPr>
          <w:rFonts w:hint="eastAsia"/>
          <w:sz w:val="24"/>
          <w:lang w:eastAsia="zh-CN"/>
        </w:rPr>
        <w:t>3.4</w:t>
      </w:r>
      <w:r>
        <w:rPr>
          <w:rFonts w:hint="eastAsia"/>
          <w:sz w:val="24"/>
          <w:lang w:eastAsia="zh-CN"/>
        </w:rPr>
        <w:t>甲方有权从应付乙方的款项中抵扣乙方按本合同应支</w:t>
      </w:r>
      <w:r>
        <w:rPr>
          <w:rFonts w:hint="eastAsia"/>
          <w:sz w:val="24"/>
          <w:lang w:eastAsia="zh-CN"/>
        </w:rPr>
        <w:t>付给甲方的费用，包括但不限于违约金、赔偿金、乙方造成的一切损失、债务。</w:t>
      </w:r>
    </w:p>
    <w:p w:rsidR="00F47303" w:rsidRDefault="00B317A4">
      <w:pPr>
        <w:spacing w:line="360" w:lineRule="auto"/>
        <w:rPr>
          <w:sz w:val="24"/>
          <w:lang w:eastAsia="zh-CN"/>
        </w:rPr>
      </w:pPr>
      <w:r>
        <w:rPr>
          <w:rFonts w:hint="eastAsia"/>
          <w:sz w:val="24"/>
          <w:lang w:eastAsia="zh-CN"/>
        </w:rPr>
        <w:t>4</w:t>
      </w:r>
      <w:r>
        <w:rPr>
          <w:rFonts w:hint="eastAsia"/>
          <w:sz w:val="24"/>
          <w:lang w:eastAsia="zh-CN"/>
        </w:rPr>
        <w:t>、履约保证金</w:t>
      </w:r>
    </w:p>
    <w:p w:rsidR="00F47303" w:rsidRDefault="00B317A4">
      <w:pPr>
        <w:spacing w:line="360" w:lineRule="auto"/>
        <w:ind w:firstLineChars="300" w:firstLine="720"/>
        <w:rPr>
          <w:sz w:val="24"/>
          <w:lang w:eastAsia="zh-CN"/>
        </w:rPr>
      </w:pPr>
      <w:r>
        <w:rPr>
          <w:rFonts w:hint="eastAsia"/>
          <w:sz w:val="24"/>
          <w:lang w:eastAsia="zh-CN"/>
        </w:rPr>
        <w:t>本项目参选保证金为</w:t>
      </w:r>
      <w:r>
        <w:rPr>
          <w:rFonts w:hint="eastAsia"/>
          <w:sz w:val="24"/>
          <w:lang w:eastAsia="zh-CN"/>
        </w:rPr>
        <w:t>2</w:t>
      </w:r>
      <w:r>
        <w:rPr>
          <w:sz w:val="24"/>
          <w:lang w:eastAsia="zh-CN"/>
        </w:rPr>
        <w:t>,000.00</w:t>
      </w:r>
      <w:r>
        <w:rPr>
          <w:sz w:val="24"/>
          <w:lang w:eastAsia="zh-CN"/>
        </w:rPr>
        <w:t>元，待乙方</w:t>
      </w:r>
      <w:r>
        <w:rPr>
          <w:rFonts w:hint="eastAsia"/>
          <w:sz w:val="24"/>
          <w:lang w:eastAsia="zh-CN"/>
        </w:rPr>
        <w:t>交付</w:t>
      </w:r>
      <w:r>
        <w:rPr>
          <w:sz w:val="24"/>
          <w:lang w:eastAsia="zh-CN"/>
        </w:rPr>
        <w:t>所有货物并且验收合格后，</w:t>
      </w:r>
      <w:r>
        <w:rPr>
          <w:sz w:val="24"/>
          <w:lang w:eastAsia="zh-CN"/>
        </w:rPr>
        <w:t xml:space="preserve"> 15</w:t>
      </w:r>
      <w:r>
        <w:rPr>
          <w:sz w:val="24"/>
          <w:lang w:eastAsia="zh-CN"/>
        </w:rPr>
        <w:t>个工作日内，甲方无息退还。</w:t>
      </w:r>
    </w:p>
    <w:p w:rsidR="00F47303" w:rsidRDefault="00B317A4">
      <w:pPr>
        <w:spacing w:line="360" w:lineRule="auto"/>
        <w:rPr>
          <w:sz w:val="24"/>
          <w:lang w:eastAsia="zh-CN"/>
        </w:rPr>
      </w:pPr>
      <w:r>
        <w:rPr>
          <w:sz w:val="24"/>
          <w:lang w:eastAsia="zh-CN"/>
        </w:rPr>
        <w:t>5</w:t>
      </w:r>
      <w:r>
        <w:rPr>
          <w:rFonts w:hint="eastAsia"/>
          <w:sz w:val="24"/>
          <w:lang w:eastAsia="zh-CN"/>
        </w:rPr>
        <w:t>、质量要求和技术标准</w:t>
      </w:r>
    </w:p>
    <w:p w:rsidR="00F47303" w:rsidRDefault="00B317A4">
      <w:pPr>
        <w:spacing w:line="360" w:lineRule="auto"/>
        <w:rPr>
          <w:b/>
          <w:sz w:val="24"/>
          <w:lang w:eastAsia="zh-CN"/>
        </w:rPr>
      </w:pPr>
      <w:r>
        <w:rPr>
          <w:rFonts w:hint="eastAsia"/>
          <w:sz w:val="24"/>
          <w:lang w:eastAsia="zh-CN"/>
        </w:rPr>
        <w:lastRenderedPageBreak/>
        <w:t xml:space="preserve">    </w:t>
      </w:r>
      <w:r>
        <w:rPr>
          <w:sz w:val="24"/>
          <w:lang w:eastAsia="zh-CN"/>
        </w:rPr>
        <w:t>5</w:t>
      </w:r>
      <w:r>
        <w:rPr>
          <w:rFonts w:hint="eastAsia"/>
          <w:sz w:val="24"/>
          <w:lang w:eastAsia="zh-CN"/>
        </w:rPr>
        <w:t>.1</w:t>
      </w:r>
      <w:r>
        <w:rPr>
          <w:rFonts w:hint="eastAsia"/>
          <w:sz w:val="24"/>
          <w:lang w:eastAsia="zh-CN"/>
        </w:rPr>
        <w:t>乙方所提供的产品必须是原厂原包装（含货物质量合格证书）产品，质量必须符合国家标准或行业标准以及原厂出厂标准（以说明书为准），</w:t>
      </w:r>
      <w:r>
        <w:rPr>
          <w:rFonts w:hint="eastAsia"/>
          <w:b/>
          <w:sz w:val="24"/>
          <w:lang w:eastAsia="zh-CN"/>
        </w:rPr>
        <w:t>如产品不符合本合同中约定的要求，甲方有权拒绝接受。</w:t>
      </w:r>
    </w:p>
    <w:p w:rsidR="00F47303" w:rsidRDefault="00B317A4">
      <w:pPr>
        <w:spacing w:line="360" w:lineRule="auto"/>
        <w:ind w:firstLineChars="200" w:firstLine="480"/>
        <w:rPr>
          <w:sz w:val="24"/>
          <w:lang w:eastAsia="zh-CN"/>
        </w:rPr>
      </w:pPr>
      <w:r>
        <w:rPr>
          <w:sz w:val="24"/>
          <w:lang w:eastAsia="zh-CN"/>
        </w:rPr>
        <w:t>5</w:t>
      </w:r>
      <w:r>
        <w:rPr>
          <w:rFonts w:hint="eastAsia"/>
          <w:sz w:val="24"/>
          <w:lang w:eastAsia="zh-CN"/>
        </w:rPr>
        <w:t>.2</w:t>
      </w:r>
      <w:r>
        <w:rPr>
          <w:rFonts w:hint="eastAsia"/>
          <w:sz w:val="24"/>
          <w:lang w:eastAsia="zh-CN"/>
        </w:rPr>
        <w:t>乙方应保证货物是全新、未使用过的原装合格正品，并完全符合合同规定的质量、规格和性能的要求。乙方应保证其提供的货物在正确安装、正常使用和保养条件下，在其使用寿命内具有良好的性能。</w:t>
      </w:r>
      <w:r>
        <w:rPr>
          <w:rFonts w:hint="eastAsia"/>
          <w:sz w:val="24"/>
          <w:lang w:eastAsia="zh-CN"/>
        </w:rPr>
        <w:t xml:space="preserve">   </w:t>
      </w:r>
    </w:p>
    <w:p w:rsidR="00F47303" w:rsidRDefault="00B317A4">
      <w:pPr>
        <w:spacing w:line="360" w:lineRule="auto"/>
        <w:ind w:firstLineChars="100" w:firstLine="240"/>
        <w:rPr>
          <w:sz w:val="24"/>
          <w:lang w:eastAsia="zh-CN"/>
        </w:rPr>
      </w:pPr>
      <w:r>
        <w:rPr>
          <w:rFonts w:hint="eastAsia"/>
          <w:sz w:val="24"/>
          <w:lang w:eastAsia="zh-CN"/>
        </w:rPr>
        <w:t xml:space="preserve"> </w:t>
      </w:r>
      <w:r>
        <w:rPr>
          <w:sz w:val="24"/>
          <w:lang w:eastAsia="zh-CN"/>
        </w:rPr>
        <w:t>5</w:t>
      </w:r>
      <w:r>
        <w:rPr>
          <w:rFonts w:hint="eastAsia"/>
          <w:sz w:val="24"/>
          <w:lang w:eastAsia="zh-CN"/>
        </w:rPr>
        <w:t>.3</w:t>
      </w:r>
      <w:r>
        <w:rPr>
          <w:rFonts w:hint="eastAsia"/>
          <w:sz w:val="24"/>
          <w:lang w:eastAsia="zh-CN"/>
        </w:rPr>
        <w:t>除合同另有规定外，乙方提供的全部货物均应按甲方要求的标准采取保护措施进行包装。该包装应适应于远距离运输、防潮、防震、防锈和防野蛮装卸，以确保货物安全无损运抵指定地点。由于包装不善所引起的货物损失均由乙方承担。</w:t>
      </w:r>
    </w:p>
    <w:p w:rsidR="00F47303" w:rsidRDefault="00B317A4">
      <w:pPr>
        <w:spacing w:line="360" w:lineRule="auto"/>
        <w:rPr>
          <w:sz w:val="24"/>
          <w:lang w:eastAsia="zh-CN"/>
        </w:rPr>
      </w:pPr>
      <w:r>
        <w:rPr>
          <w:rFonts w:hint="eastAsia"/>
          <w:sz w:val="24"/>
          <w:lang w:eastAsia="zh-CN"/>
        </w:rPr>
        <w:t xml:space="preserve">    </w:t>
      </w:r>
      <w:r>
        <w:rPr>
          <w:sz w:val="24"/>
          <w:lang w:eastAsia="zh-CN"/>
        </w:rPr>
        <w:t>5</w:t>
      </w:r>
      <w:r>
        <w:rPr>
          <w:rFonts w:hint="eastAsia"/>
          <w:sz w:val="24"/>
          <w:lang w:eastAsia="zh-CN"/>
        </w:rPr>
        <w:t>.4</w:t>
      </w:r>
      <w:r>
        <w:rPr>
          <w:rFonts w:hint="eastAsia"/>
          <w:sz w:val="24"/>
          <w:lang w:eastAsia="zh-CN"/>
        </w:rPr>
        <w:t>乙方不按本合同约定交付产品所产生的任何费用由乙方自己承担。</w:t>
      </w:r>
    </w:p>
    <w:p w:rsidR="00F47303" w:rsidRDefault="00B317A4">
      <w:pPr>
        <w:spacing w:line="360" w:lineRule="auto"/>
        <w:rPr>
          <w:sz w:val="24"/>
          <w:lang w:eastAsia="zh-CN"/>
        </w:rPr>
      </w:pPr>
      <w:r>
        <w:rPr>
          <w:sz w:val="24"/>
          <w:lang w:eastAsia="zh-CN"/>
        </w:rPr>
        <w:t>6</w:t>
      </w:r>
      <w:r>
        <w:rPr>
          <w:rFonts w:hint="eastAsia"/>
          <w:sz w:val="24"/>
          <w:lang w:eastAsia="zh-CN"/>
        </w:rPr>
        <w:t>、安装调试、技术服务、人员培训</w:t>
      </w:r>
      <w:r>
        <w:rPr>
          <w:rFonts w:hint="eastAsia"/>
          <w:sz w:val="24"/>
          <w:lang w:eastAsia="zh-CN"/>
        </w:rPr>
        <w:t>及技术资料</w:t>
      </w:r>
    </w:p>
    <w:p w:rsidR="00F47303" w:rsidRDefault="00B317A4">
      <w:pPr>
        <w:spacing w:line="360" w:lineRule="auto"/>
        <w:ind w:firstLineChars="200" w:firstLine="480"/>
        <w:rPr>
          <w:sz w:val="24"/>
          <w:lang w:eastAsia="zh-CN"/>
        </w:rPr>
      </w:pPr>
      <w:r>
        <w:rPr>
          <w:sz w:val="24"/>
          <w:lang w:eastAsia="zh-CN"/>
        </w:rPr>
        <w:t>6</w:t>
      </w:r>
      <w:r>
        <w:rPr>
          <w:rFonts w:hint="eastAsia"/>
          <w:sz w:val="24"/>
          <w:lang w:eastAsia="zh-CN"/>
        </w:rPr>
        <w:t>.1</w:t>
      </w:r>
      <w:r>
        <w:rPr>
          <w:rFonts w:hint="eastAsia"/>
          <w:sz w:val="24"/>
          <w:lang w:eastAsia="zh-CN"/>
        </w:rPr>
        <w:t>乙方为甲方提供下列服务（具体以在□内打“√”为准）</w:t>
      </w:r>
    </w:p>
    <w:p w:rsidR="00F47303" w:rsidRDefault="00B317A4">
      <w:pPr>
        <w:spacing w:line="360" w:lineRule="auto"/>
        <w:ind w:firstLineChars="200" w:firstLine="480"/>
        <w:rPr>
          <w:sz w:val="24"/>
          <w:u w:val="single"/>
          <w:lang w:eastAsia="zh-CN"/>
        </w:rPr>
      </w:pPr>
      <w:sdt>
        <w:sdtPr>
          <w:rPr>
            <w:rFonts w:hint="eastAsia"/>
            <w:sz w:val="24"/>
          </w:rPr>
          <w:id w:val="1109626108"/>
        </w:sdtPr>
        <w:sdtEndPr/>
        <w:sdtContent>
          <w:r>
            <w:rPr>
              <w:rFonts w:ascii="MS Gothic" w:eastAsia="MS Gothic" w:hAnsi="MS Gothic" w:hint="eastAsia"/>
              <w:sz w:val="24"/>
              <w:lang w:eastAsia="zh-CN"/>
            </w:rPr>
            <w:t>☐</w:t>
          </w:r>
        </w:sdtContent>
      </w:sdt>
      <w:r>
        <w:rPr>
          <w:rFonts w:hint="eastAsia"/>
          <w:sz w:val="24"/>
          <w:lang w:eastAsia="zh-CN"/>
        </w:rPr>
        <w:t>安装调试：乙方应在产品到货后</w:t>
      </w:r>
      <w:r>
        <w:rPr>
          <w:rFonts w:hint="eastAsia"/>
          <w:sz w:val="24"/>
          <w:u w:val="single"/>
          <w:lang w:eastAsia="zh-CN"/>
        </w:rPr>
        <w:t xml:space="preserve">  </w:t>
      </w:r>
      <w:r>
        <w:rPr>
          <w:rFonts w:hint="eastAsia"/>
          <w:sz w:val="24"/>
          <w:lang w:eastAsia="zh-CN"/>
        </w:rPr>
        <w:t>日内安装完毕，并提请甲方进行调试验收；</w:t>
      </w:r>
      <w:r>
        <w:rPr>
          <w:sz w:val="24"/>
          <w:u w:val="single"/>
          <w:lang w:eastAsia="zh-CN"/>
        </w:rPr>
        <w:t xml:space="preserve">    </w:t>
      </w:r>
    </w:p>
    <w:p w:rsidR="00F47303" w:rsidRDefault="00B317A4">
      <w:pPr>
        <w:spacing w:line="360" w:lineRule="auto"/>
        <w:ind w:firstLineChars="200" w:firstLine="480"/>
        <w:rPr>
          <w:sz w:val="24"/>
          <w:lang w:eastAsia="zh-CN"/>
        </w:rPr>
      </w:pPr>
      <w:sdt>
        <w:sdtPr>
          <w:rPr>
            <w:rFonts w:hint="eastAsia"/>
            <w:sz w:val="24"/>
          </w:rPr>
          <w:id w:val="-165252587"/>
        </w:sdtPr>
        <w:sdtEndPr/>
        <w:sdtContent>
          <w:r>
            <w:rPr>
              <w:rFonts w:ascii="MS Gothic" w:eastAsia="MS Gothic" w:hAnsi="MS Gothic" w:hint="eastAsia"/>
              <w:sz w:val="24"/>
              <w:lang w:eastAsia="zh-CN"/>
            </w:rPr>
            <w:t>☐</w:t>
          </w:r>
        </w:sdtContent>
      </w:sdt>
      <w:r>
        <w:rPr>
          <w:rFonts w:hint="eastAsia"/>
          <w:sz w:val="24"/>
          <w:lang w:eastAsia="zh-CN"/>
        </w:rPr>
        <w:t>技术服务：</w:t>
      </w:r>
      <w:r>
        <w:rPr>
          <w:sz w:val="24"/>
          <w:u w:val="single"/>
          <w:lang w:eastAsia="zh-CN"/>
        </w:rPr>
        <w:t xml:space="preserve">                                                                 </w:t>
      </w:r>
    </w:p>
    <w:p w:rsidR="00F47303" w:rsidRDefault="00B317A4">
      <w:pPr>
        <w:spacing w:line="360" w:lineRule="auto"/>
        <w:ind w:firstLineChars="200" w:firstLine="480"/>
        <w:rPr>
          <w:sz w:val="24"/>
          <w:u w:val="single"/>
          <w:lang w:eastAsia="zh-CN"/>
        </w:rPr>
      </w:pPr>
      <w:sdt>
        <w:sdtPr>
          <w:rPr>
            <w:rFonts w:hint="eastAsia"/>
            <w:sz w:val="24"/>
          </w:rPr>
          <w:id w:val="-683367284"/>
        </w:sdtPr>
        <w:sdtEndPr/>
        <w:sdtContent>
          <w:r>
            <w:rPr>
              <w:rFonts w:ascii="MS Gothic" w:eastAsia="MS Gothic" w:hAnsi="MS Gothic" w:hint="eastAsia"/>
              <w:sz w:val="24"/>
              <w:lang w:eastAsia="zh-CN"/>
            </w:rPr>
            <w:t>☐</w:t>
          </w:r>
        </w:sdtContent>
      </w:sdt>
      <w:r>
        <w:rPr>
          <w:rFonts w:hint="eastAsia"/>
          <w:sz w:val="24"/>
          <w:lang w:eastAsia="zh-CN"/>
        </w:rPr>
        <w:t>人员培训：</w:t>
      </w:r>
      <w:r>
        <w:rPr>
          <w:sz w:val="24"/>
          <w:u w:val="single"/>
          <w:lang w:eastAsia="zh-CN"/>
        </w:rPr>
        <w:t xml:space="preserve">                                                                 </w:t>
      </w:r>
    </w:p>
    <w:p w:rsidR="00F47303" w:rsidRDefault="00B317A4">
      <w:pPr>
        <w:spacing w:line="360" w:lineRule="auto"/>
        <w:ind w:firstLineChars="200" w:firstLine="480"/>
        <w:rPr>
          <w:sz w:val="24"/>
          <w:lang w:eastAsia="zh-CN"/>
        </w:rPr>
      </w:pPr>
      <w:r>
        <w:rPr>
          <w:rFonts w:hint="eastAsia"/>
          <w:sz w:val="24"/>
          <w:lang w:eastAsia="zh-CN"/>
        </w:rPr>
        <w:sym w:font="Wingdings 2" w:char="00A3"/>
      </w:r>
      <w:r>
        <w:rPr>
          <w:rFonts w:hint="eastAsia"/>
          <w:sz w:val="24"/>
          <w:lang w:eastAsia="zh-CN"/>
        </w:rPr>
        <w:t>技术资料：</w:t>
      </w:r>
      <w:r>
        <w:rPr>
          <w:sz w:val="24"/>
          <w:u w:val="single"/>
          <w:lang w:eastAsia="zh-CN"/>
        </w:rPr>
        <w:t xml:space="preserve">                        </w:t>
      </w:r>
      <w:r>
        <w:rPr>
          <w:sz w:val="24"/>
          <w:u w:val="single"/>
          <w:lang w:eastAsia="zh-CN"/>
        </w:rPr>
        <w:t xml:space="preserve">                                        </w:t>
      </w:r>
    </w:p>
    <w:p w:rsidR="00F47303" w:rsidRDefault="00B317A4">
      <w:pPr>
        <w:spacing w:line="360" w:lineRule="auto"/>
        <w:rPr>
          <w:sz w:val="24"/>
          <w:lang w:eastAsia="zh-CN"/>
        </w:rPr>
      </w:pPr>
      <w:r>
        <w:rPr>
          <w:rFonts w:hint="eastAsia"/>
          <w:sz w:val="24"/>
          <w:lang w:eastAsia="zh-CN"/>
        </w:rPr>
        <w:t xml:space="preserve">    </w:t>
      </w:r>
      <w:r>
        <w:rPr>
          <w:sz w:val="24"/>
          <w:lang w:eastAsia="zh-CN"/>
        </w:rPr>
        <w:t>6</w:t>
      </w:r>
      <w:r>
        <w:rPr>
          <w:rFonts w:hint="eastAsia"/>
          <w:sz w:val="24"/>
          <w:lang w:eastAsia="zh-CN"/>
        </w:rPr>
        <w:t>.2</w:t>
      </w:r>
      <w:r>
        <w:rPr>
          <w:rFonts w:hint="eastAsia"/>
          <w:sz w:val="24"/>
          <w:lang w:eastAsia="zh-CN"/>
        </w:rPr>
        <w:t>除第</w:t>
      </w:r>
      <w:r>
        <w:rPr>
          <w:rFonts w:hint="eastAsia"/>
          <w:sz w:val="24"/>
          <w:lang w:eastAsia="zh-CN"/>
        </w:rPr>
        <w:t>5.1</w:t>
      </w:r>
      <w:r>
        <w:rPr>
          <w:rFonts w:hint="eastAsia"/>
          <w:sz w:val="24"/>
          <w:lang w:eastAsia="zh-CN"/>
        </w:rPr>
        <w:t>款约定外，乙方还应根据甲方要求为甲方工作人员以及使用人员进行必要的现场免费技术培训，使甲方人员及使用人员能独立使用该产品，完成日常操作。</w:t>
      </w:r>
    </w:p>
    <w:p w:rsidR="00F47303" w:rsidRDefault="00B317A4">
      <w:pPr>
        <w:spacing w:line="360" w:lineRule="auto"/>
        <w:rPr>
          <w:sz w:val="24"/>
          <w:lang w:eastAsia="zh-CN"/>
        </w:rPr>
      </w:pPr>
      <w:r>
        <w:rPr>
          <w:sz w:val="24"/>
          <w:lang w:eastAsia="zh-CN"/>
        </w:rPr>
        <w:t>7</w:t>
      </w:r>
      <w:r>
        <w:rPr>
          <w:rFonts w:hint="eastAsia"/>
          <w:sz w:val="24"/>
          <w:lang w:eastAsia="zh-CN"/>
        </w:rPr>
        <w:t>、验收</w:t>
      </w:r>
    </w:p>
    <w:p w:rsidR="00F47303" w:rsidRDefault="00B317A4">
      <w:pPr>
        <w:spacing w:line="360" w:lineRule="auto"/>
        <w:rPr>
          <w:sz w:val="24"/>
          <w:lang w:eastAsia="zh-CN"/>
        </w:rPr>
      </w:pPr>
      <w:r>
        <w:rPr>
          <w:rFonts w:hint="eastAsia"/>
          <w:sz w:val="24"/>
          <w:lang w:eastAsia="zh-CN"/>
        </w:rPr>
        <w:t xml:space="preserve">    </w:t>
      </w:r>
      <w:r>
        <w:rPr>
          <w:sz w:val="24"/>
          <w:lang w:eastAsia="zh-CN"/>
        </w:rPr>
        <w:t>7</w:t>
      </w:r>
      <w:r>
        <w:rPr>
          <w:rFonts w:hint="eastAsia"/>
          <w:sz w:val="24"/>
          <w:lang w:eastAsia="zh-CN"/>
        </w:rPr>
        <w:t>.1</w:t>
      </w:r>
      <w:r>
        <w:rPr>
          <w:rFonts w:hint="eastAsia"/>
          <w:sz w:val="24"/>
          <w:lang w:eastAsia="zh-CN"/>
        </w:rPr>
        <w:t>货物的货到验收包括：型号、规格、数量、外观质量、及货物包装是否完好。</w:t>
      </w:r>
    </w:p>
    <w:p w:rsidR="00F47303" w:rsidRDefault="00B317A4">
      <w:pPr>
        <w:spacing w:line="360" w:lineRule="auto"/>
        <w:rPr>
          <w:sz w:val="24"/>
          <w:lang w:eastAsia="zh-CN"/>
        </w:rPr>
      </w:pPr>
      <w:r>
        <w:rPr>
          <w:rFonts w:hint="eastAsia"/>
          <w:sz w:val="24"/>
          <w:lang w:eastAsia="zh-CN"/>
        </w:rPr>
        <w:t xml:space="preserve">    </w:t>
      </w:r>
      <w:r>
        <w:rPr>
          <w:sz w:val="24"/>
          <w:lang w:eastAsia="zh-CN"/>
        </w:rPr>
        <w:t>7</w:t>
      </w:r>
      <w:r>
        <w:rPr>
          <w:rFonts w:hint="eastAsia"/>
          <w:sz w:val="24"/>
          <w:lang w:eastAsia="zh-CN"/>
        </w:rPr>
        <w:t>.2</w:t>
      </w:r>
      <w:r>
        <w:rPr>
          <w:rFonts w:hint="eastAsia"/>
          <w:sz w:val="24"/>
          <w:lang w:eastAsia="zh-CN"/>
        </w:rPr>
        <w:t>乙方对一次开箱不合格（产品有质量故障）的产品予以换新，承担一切与之有关的费用。</w:t>
      </w:r>
    </w:p>
    <w:p w:rsidR="00F47303" w:rsidRDefault="00B317A4">
      <w:pPr>
        <w:spacing w:line="360" w:lineRule="auto"/>
        <w:rPr>
          <w:sz w:val="24"/>
          <w:lang w:eastAsia="zh-CN"/>
        </w:rPr>
      </w:pPr>
      <w:r>
        <w:rPr>
          <w:rFonts w:hint="eastAsia"/>
          <w:sz w:val="24"/>
          <w:lang w:eastAsia="zh-CN"/>
        </w:rPr>
        <w:t xml:space="preserve">    </w:t>
      </w:r>
      <w:r>
        <w:rPr>
          <w:sz w:val="24"/>
          <w:lang w:eastAsia="zh-CN"/>
        </w:rPr>
        <w:t>7</w:t>
      </w:r>
      <w:r>
        <w:rPr>
          <w:rFonts w:hint="eastAsia"/>
          <w:sz w:val="24"/>
          <w:lang w:eastAsia="zh-CN"/>
        </w:rPr>
        <w:t>.3</w:t>
      </w:r>
      <w:r>
        <w:rPr>
          <w:rFonts w:hint="eastAsia"/>
          <w:sz w:val="24"/>
          <w:lang w:eastAsia="zh-CN"/>
        </w:rPr>
        <w:t>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rsidR="00F47303" w:rsidRDefault="00B317A4">
      <w:pPr>
        <w:spacing w:line="360" w:lineRule="auto"/>
        <w:ind w:firstLineChars="200" w:firstLine="480"/>
        <w:rPr>
          <w:sz w:val="24"/>
          <w:lang w:eastAsia="zh-CN"/>
        </w:rPr>
      </w:pPr>
      <w:r>
        <w:rPr>
          <w:sz w:val="24"/>
          <w:lang w:eastAsia="zh-CN"/>
        </w:rPr>
        <w:t>7</w:t>
      </w:r>
      <w:r>
        <w:rPr>
          <w:rFonts w:hint="eastAsia"/>
          <w:sz w:val="24"/>
          <w:lang w:eastAsia="zh-CN"/>
        </w:rPr>
        <w:t>.4</w:t>
      </w:r>
      <w:r>
        <w:rPr>
          <w:rFonts w:hint="eastAsia"/>
          <w:sz w:val="24"/>
          <w:lang w:eastAsia="zh-CN"/>
        </w:rPr>
        <w:t>对于安装质量，乙方保证标准时、正确安装好设备，保证设备良好运行。产品调试验收的标准：按行业通行标准、厂方出厂标准</w:t>
      </w:r>
      <w:r>
        <w:rPr>
          <w:rFonts w:hint="eastAsia"/>
          <w:b/>
          <w:sz w:val="24"/>
          <w:lang w:eastAsia="zh-CN"/>
        </w:rPr>
        <w:t>；两者要求不一致的，适用对产品更为严格的标准</w:t>
      </w:r>
      <w:r>
        <w:rPr>
          <w:rFonts w:hint="eastAsia"/>
          <w:sz w:val="24"/>
          <w:lang w:eastAsia="zh-CN"/>
        </w:rPr>
        <w:t>。</w:t>
      </w:r>
    </w:p>
    <w:p w:rsidR="00F47303" w:rsidRDefault="00B317A4">
      <w:pPr>
        <w:spacing w:line="360" w:lineRule="auto"/>
        <w:ind w:firstLineChars="200" w:firstLine="480"/>
        <w:rPr>
          <w:sz w:val="24"/>
          <w:lang w:eastAsia="zh-CN"/>
        </w:rPr>
      </w:pPr>
      <w:r>
        <w:rPr>
          <w:sz w:val="24"/>
          <w:lang w:eastAsia="zh-CN"/>
        </w:rPr>
        <w:t>7</w:t>
      </w:r>
      <w:r>
        <w:rPr>
          <w:rFonts w:hint="eastAsia"/>
          <w:sz w:val="24"/>
          <w:lang w:eastAsia="zh-CN"/>
        </w:rPr>
        <w:t>.5</w:t>
      </w:r>
      <w:r>
        <w:rPr>
          <w:rFonts w:hint="eastAsia"/>
          <w:sz w:val="24"/>
          <w:lang w:eastAsia="zh-CN"/>
        </w:rPr>
        <w:t>调试验收结果经甲方确认后，双方代表必须按规定的验收交接单上的项目对照本合同填好验收结果并签名盖章。</w:t>
      </w:r>
    </w:p>
    <w:p w:rsidR="00F47303" w:rsidRDefault="00B317A4">
      <w:pPr>
        <w:spacing w:line="360" w:lineRule="auto"/>
        <w:ind w:firstLineChars="200" w:firstLine="480"/>
        <w:rPr>
          <w:sz w:val="24"/>
          <w:lang w:eastAsia="zh-CN"/>
        </w:rPr>
      </w:pPr>
      <w:r>
        <w:rPr>
          <w:sz w:val="24"/>
          <w:lang w:eastAsia="zh-CN"/>
        </w:rPr>
        <w:t>7</w:t>
      </w:r>
      <w:r>
        <w:rPr>
          <w:rFonts w:hint="eastAsia"/>
          <w:sz w:val="24"/>
          <w:lang w:eastAsia="zh-CN"/>
        </w:rPr>
        <w:t xml:space="preserve">.6 </w:t>
      </w:r>
      <w:r>
        <w:rPr>
          <w:rFonts w:hint="eastAsia"/>
          <w:sz w:val="24"/>
          <w:lang w:eastAsia="zh-CN"/>
        </w:rPr>
        <w:t>产品无需</w:t>
      </w:r>
      <w:r>
        <w:rPr>
          <w:rFonts w:hint="eastAsia"/>
          <w:sz w:val="24"/>
          <w:lang w:eastAsia="zh-CN"/>
        </w:rPr>
        <w:t>安装调试的，到货开箱验收合格视为产品验收合格；产品需安装调试的，</w:t>
      </w:r>
      <w:r>
        <w:rPr>
          <w:rFonts w:hint="eastAsia"/>
          <w:sz w:val="24"/>
          <w:lang w:eastAsia="zh-CN"/>
        </w:rPr>
        <w:lastRenderedPageBreak/>
        <w:t>调试验收合格视为产品验收合格。但无论采取何种验收方式，均不免除乙方按照本合同约定应承担的质量保证责任。</w:t>
      </w:r>
    </w:p>
    <w:p w:rsidR="00F47303" w:rsidRDefault="00B317A4">
      <w:pPr>
        <w:spacing w:line="360" w:lineRule="auto"/>
        <w:rPr>
          <w:sz w:val="24"/>
          <w:lang w:eastAsia="zh-CN"/>
        </w:rPr>
      </w:pPr>
      <w:r>
        <w:rPr>
          <w:sz w:val="24"/>
          <w:lang w:eastAsia="zh-CN"/>
        </w:rPr>
        <w:t>8</w:t>
      </w:r>
      <w:r>
        <w:rPr>
          <w:rFonts w:hint="eastAsia"/>
          <w:sz w:val="24"/>
          <w:lang w:eastAsia="zh-CN"/>
        </w:rPr>
        <w:t>、质量保证</w:t>
      </w:r>
    </w:p>
    <w:p w:rsidR="00F47303" w:rsidRDefault="00B317A4">
      <w:pPr>
        <w:spacing w:line="360" w:lineRule="auto"/>
        <w:rPr>
          <w:sz w:val="24"/>
          <w:lang w:eastAsia="zh-CN"/>
        </w:rPr>
      </w:pPr>
      <w:r>
        <w:rPr>
          <w:rFonts w:hint="eastAsia"/>
          <w:sz w:val="24"/>
          <w:lang w:eastAsia="zh-CN"/>
        </w:rPr>
        <w:t xml:space="preserve">   </w:t>
      </w:r>
      <w:r>
        <w:rPr>
          <w:sz w:val="24"/>
          <w:lang w:eastAsia="zh-CN"/>
        </w:rPr>
        <w:t>8</w:t>
      </w:r>
      <w:r>
        <w:rPr>
          <w:rFonts w:hint="eastAsia"/>
          <w:sz w:val="24"/>
          <w:lang w:eastAsia="zh-CN"/>
        </w:rPr>
        <w:t>.1</w:t>
      </w:r>
      <w:r>
        <w:rPr>
          <w:rFonts w:hint="eastAsia"/>
          <w:sz w:val="24"/>
          <w:lang w:eastAsia="zh-CN"/>
        </w:rPr>
        <w:t>质量保证期：</w:t>
      </w:r>
      <w:r>
        <w:rPr>
          <w:sz w:val="24"/>
          <w:lang w:eastAsia="zh-CN"/>
        </w:rPr>
        <w:t>全部货物到</w:t>
      </w:r>
      <w:r>
        <w:rPr>
          <w:rFonts w:hint="eastAsia"/>
          <w:sz w:val="24"/>
          <w:lang w:eastAsia="zh-CN"/>
        </w:rPr>
        <w:t>甲方</w:t>
      </w:r>
      <w:r>
        <w:rPr>
          <w:sz w:val="24"/>
          <w:lang w:eastAsia="zh-CN"/>
        </w:rPr>
        <w:t>现场且</w:t>
      </w:r>
      <w:r>
        <w:rPr>
          <w:rFonts w:hint="eastAsia"/>
          <w:sz w:val="24"/>
          <w:lang w:eastAsia="zh-CN"/>
        </w:rPr>
        <w:t>经甲方</w:t>
      </w:r>
      <w:r>
        <w:rPr>
          <w:sz w:val="24"/>
          <w:lang w:eastAsia="zh-CN"/>
        </w:rPr>
        <w:t>验收合格后</w:t>
      </w:r>
      <w:r>
        <w:rPr>
          <w:rFonts w:hint="eastAsia"/>
          <w:sz w:val="24"/>
          <w:u w:val="single"/>
          <w:lang w:eastAsia="zh-CN"/>
        </w:rPr>
        <w:t xml:space="preserve"> </w:t>
      </w:r>
      <w:r>
        <w:rPr>
          <w:sz w:val="24"/>
          <w:u w:val="single"/>
          <w:lang w:eastAsia="zh-CN"/>
        </w:rPr>
        <w:t>3</w:t>
      </w:r>
      <w:r>
        <w:rPr>
          <w:rFonts w:hint="eastAsia"/>
          <w:sz w:val="24"/>
          <w:u w:val="single"/>
          <w:lang w:eastAsia="zh-CN"/>
        </w:rPr>
        <w:t xml:space="preserve"> </w:t>
      </w:r>
      <w:r>
        <w:rPr>
          <w:rFonts w:hint="eastAsia"/>
          <w:sz w:val="24"/>
          <w:lang w:eastAsia="zh-CN"/>
        </w:rPr>
        <w:t>个月。</w:t>
      </w:r>
      <w:r>
        <w:rPr>
          <w:rFonts w:hint="eastAsia"/>
          <w:sz w:val="24"/>
          <w:lang w:eastAsia="zh-CN"/>
        </w:rPr>
        <w:t xml:space="preserve">  </w:t>
      </w:r>
    </w:p>
    <w:p w:rsidR="00F47303" w:rsidRDefault="00B317A4">
      <w:pPr>
        <w:spacing w:line="360" w:lineRule="auto"/>
        <w:ind w:firstLineChars="150" w:firstLine="361"/>
        <w:rPr>
          <w:b/>
          <w:sz w:val="24"/>
          <w:lang w:eastAsia="zh-CN"/>
        </w:rPr>
      </w:pPr>
      <w:r>
        <w:rPr>
          <w:b/>
          <w:sz w:val="24"/>
          <w:lang w:eastAsia="zh-CN"/>
        </w:rPr>
        <w:t>8</w:t>
      </w:r>
      <w:r>
        <w:rPr>
          <w:rFonts w:hint="eastAsia"/>
          <w:b/>
          <w:sz w:val="24"/>
          <w:lang w:eastAsia="zh-CN"/>
        </w:rPr>
        <w:t>.2</w:t>
      </w:r>
      <w:r>
        <w:rPr>
          <w:rFonts w:hint="eastAsia"/>
          <w:b/>
          <w:sz w:val="24"/>
          <w:lang w:eastAsia="zh-CN"/>
        </w:rPr>
        <w:t>产品质量缺陷责任：</w:t>
      </w:r>
      <w:r>
        <w:rPr>
          <w:b/>
          <w:sz w:val="24"/>
          <w:lang w:eastAsia="zh-CN"/>
        </w:rPr>
        <w:t>在质量保证期过后</w:t>
      </w:r>
      <w:r>
        <w:rPr>
          <w:rFonts w:hint="eastAsia"/>
          <w:b/>
          <w:sz w:val="24"/>
          <w:lang w:eastAsia="zh-CN"/>
        </w:rPr>
        <w:t>甲方</w:t>
      </w:r>
      <w:r>
        <w:rPr>
          <w:b/>
          <w:sz w:val="24"/>
          <w:lang w:eastAsia="zh-CN"/>
        </w:rPr>
        <w:t>发现的比如材质错误等原则性</w:t>
      </w:r>
      <w:r>
        <w:rPr>
          <w:rFonts w:hint="eastAsia"/>
          <w:b/>
          <w:sz w:val="24"/>
          <w:lang w:eastAsia="zh-CN"/>
        </w:rPr>
        <w:t>产品质量缺陷</w:t>
      </w:r>
      <w:r>
        <w:rPr>
          <w:b/>
          <w:sz w:val="24"/>
          <w:lang w:eastAsia="zh-CN"/>
        </w:rPr>
        <w:t>问题，仍属于</w:t>
      </w:r>
      <w:r>
        <w:rPr>
          <w:rFonts w:hint="eastAsia"/>
          <w:b/>
          <w:sz w:val="24"/>
          <w:lang w:eastAsia="zh-CN"/>
        </w:rPr>
        <w:t>乙方</w:t>
      </w:r>
      <w:r>
        <w:rPr>
          <w:b/>
          <w:sz w:val="24"/>
          <w:lang w:eastAsia="zh-CN"/>
        </w:rPr>
        <w:t>的</w:t>
      </w:r>
      <w:r>
        <w:rPr>
          <w:rFonts w:hint="eastAsia"/>
          <w:b/>
          <w:sz w:val="24"/>
          <w:lang w:eastAsia="zh-CN"/>
        </w:rPr>
        <w:t>质量</w:t>
      </w:r>
      <w:r>
        <w:rPr>
          <w:b/>
          <w:sz w:val="24"/>
          <w:lang w:eastAsia="zh-CN"/>
        </w:rPr>
        <w:t>责任，</w:t>
      </w:r>
      <w:r>
        <w:rPr>
          <w:rFonts w:hint="eastAsia"/>
          <w:b/>
          <w:sz w:val="24"/>
          <w:lang w:eastAsia="zh-CN"/>
        </w:rPr>
        <w:t>乙方</w:t>
      </w:r>
      <w:r>
        <w:rPr>
          <w:b/>
          <w:sz w:val="24"/>
          <w:lang w:eastAsia="zh-CN"/>
        </w:rPr>
        <w:t>仍需承担</w:t>
      </w:r>
      <w:r>
        <w:rPr>
          <w:rFonts w:hint="eastAsia"/>
          <w:b/>
          <w:sz w:val="24"/>
          <w:lang w:eastAsia="zh-CN"/>
        </w:rPr>
        <w:t>相应责任</w:t>
      </w:r>
      <w:r>
        <w:rPr>
          <w:b/>
          <w:sz w:val="24"/>
          <w:lang w:eastAsia="zh-CN"/>
        </w:rPr>
        <w:t>，如该货物给</w:t>
      </w:r>
      <w:r>
        <w:rPr>
          <w:rFonts w:hint="eastAsia"/>
          <w:b/>
          <w:sz w:val="24"/>
          <w:lang w:eastAsia="zh-CN"/>
        </w:rPr>
        <w:t>甲方</w:t>
      </w:r>
      <w:r>
        <w:rPr>
          <w:b/>
          <w:sz w:val="24"/>
          <w:lang w:eastAsia="zh-CN"/>
        </w:rPr>
        <w:t>或第三方造成损失的，</w:t>
      </w:r>
      <w:r>
        <w:rPr>
          <w:rFonts w:hint="eastAsia"/>
          <w:b/>
          <w:sz w:val="24"/>
          <w:lang w:eastAsia="zh-CN"/>
        </w:rPr>
        <w:t>乙方</w:t>
      </w:r>
      <w:r>
        <w:rPr>
          <w:b/>
          <w:sz w:val="24"/>
          <w:lang w:eastAsia="zh-CN"/>
        </w:rPr>
        <w:t>还应承担赔偿责任。</w:t>
      </w:r>
    </w:p>
    <w:p w:rsidR="00F47303" w:rsidRDefault="00B317A4">
      <w:pPr>
        <w:spacing w:line="360" w:lineRule="auto"/>
        <w:rPr>
          <w:sz w:val="24"/>
          <w:lang w:eastAsia="zh-CN"/>
        </w:rPr>
      </w:pPr>
      <w:r>
        <w:rPr>
          <w:sz w:val="24"/>
          <w:lang w:eastAsia="zh-CN"/>
        </w:rPr>
        <w:t>9</w:t>
      </w:r>
      <w:r>
        <w:rPr>
          <w:rFonts w:hint="eastAsia"/>
          <w:sz w:val="24"/>
          <w:lang w:eastAsia="zh-CN"/>
        </w:rPr>
        <w:t>、违约责任</w:t>
      </w:r>
    </w:p>
    <w:p w:rsidR="00F47303" w:rsidRDefault="00B317A4">
      <w:pPr>
        <w:spacing w:line="360" w:lineRule="auto"/>
        <w:rPr>
          <w:sz w:val="24"/>
          <w:lang w:eastAsia="zh-CN"/>
        </w:rPr>
      </w:pPr>
      <w:r>
        <w:rPr>
          <w:rFonts w:hint="eastAsia"/>
          <w:sz w:val="24"/>
          <w:lang w:eastAsia="zh-CN"/>
        </w:rPr>
        <w:t xml:space="preserve">   </w:t>
      </w:r>
      <w:r>
        <w:rPr>
          <w:sz w:val="24"/>
          <w:lang w:eastAsia="zh-CN"/>
        </w:rPr>
        <w:t>9</w:t>
      </w:r>
      <w:r>
        <w:rPr>
          <w:rFonts w:hint="eastAsia"/>
          <w:sz w:val="24"/>
          <w:lang w:eastAsia="zh-CN"/>
        </w:rPr>
        <w:t>.1</w:t>
      </w:r>
      <w:r>
        <w:rPr>
          <w:rFonts w:hint="eastAsia"/>
          <w:sz w:val="24"/>
          <w:lang w:eastAsia="zh-CN"/>
        </w:rPr>
        <w:t>乙方逾期交货的，每日按照合同预估总额</w:t>
      </w:r>
      <w:r>
        <w:rPr>
          <w:rFonts w:hint="eastAsia"/>
          <w:sz w:val="24"/>
          <w:lang w:eastAsia="zh-CN"/>
        </w:rPr>
        <w:t>的</w:t>
      </w:r>
      <w:r>
        <w:rPr>
          <w:color w:val="FF0000"/>
          <w:sz w:val="24"/>
          <w:u w:val="single"/>
          <w:lang w:eastAsia="zh-CN"/>
        </w:rPr>
        <w:t xml:space="preserve"> 1 </w:t>
      </w:r>
      <w:r>
        <w:rPr>
          <w:rFonts w:hint="eastAsia"/>
          <w:sz w:val="24"/>
          <w:lang w:eastAsia="zh-CN"/>
        </w:rPr>
        <w:t>%</w:t>
      </w:r>
      <w:r>
        <w:rPr>
          <w:rFonts w:hint="eastAsia"/>
          <w:sz w:val="24"/>
          <w:lang w:eastAsia="zh-CN"/>
        </w:rPr>
        <w:t>向甲方支付违约金，逾期超过</w:t>
      </w:r>
      <w:r>
        <w:rPr>
          <w:sz w:val="24"/>
          <w:u w:val="single"/>
          <w:lang w:eastAsia="zh-CN"/>
        </w:rPr>
        <w:t xml:space="preserve"> </w:t>
      </w:r>
      <w:r>
        <w:rPr>
          <w:sz w:val="24"/>
          <w:u w:val="single"/>
          <w:lang w:eastAsia="zh-CN"/>
        </w:rPr>
        <w:t>三</w:t>
      </w:r>
      <w:r>
        <w:rPr>
          <w:sz w:val="24"/>
          <w:u w:val="single"/>
          <w:lang w:eastAsia="zh-CN"/>
        </w:rPr>
        <w:t xml:space="preserve"> </w:t>
      </w:r>
      <w:r>
        <w:rPr>
          <w:rFonts w:hint="eastAsia"/>
          <w:sz w:val="24"/>
          <w:lang w:eastAsia="zh-CN"/>
        </w:rPr>
        <w:t>日的，甲方有权解除合同，并要求乙方一次性支付合同预估总额</w:t>
      </w:r>
      <w:r>
        <w:rPr>
          <w:sz w:val="24"/>
          <w:u w:val="single"/>
          <w:lang w:eastAsia="zh-CN"/>
        </w:rPr>
        <w:t xml:space="preserve"> 5 </w:t>
      </w:r>
      <w:r>
        <w:rPr>
          <w:rFonts w:hint="eastAsia"/>
          <w:sz w:val="24"/>
          <w:lang w:eastAsia="zh-CN"/>
        </w:rPr>
        <w:t>%</w:t>
      </w:r>
      <w:r>
        <w:rPr>
          <w:rFonts w:hint="eastAsia"/>
          <w:sz w:val="24"/>
          <w:lang w:eastAsia="zh-CN"/>
        </w:rPr>
        <w:t>的违约金</w:t>
      </w:r>
      <w:r>
        <w:rPr>
          <w:rFonts w:hint="eastAsia"/>
          <w:szCs w:val="21"/>
          <w:lang w:eastAsia="zh-CN"/>
        </w:rPr>
        <w:t>，</w:t>
      </w:r>
      <w:r>
        <w:rPr>
          <w:rFonts w:hint="eastAsia"/>
          <w:b/>
          <w:szCs w:val="21"/>
          <w:lang w:eastAsia="zh-CN"/>
        </w:rPr>
        <w:t>如违约金不足以弥补甲方损失（包括但不限于甲方重新采购该货物所增加的费用），乙方还应对不足部分承担赔偿责任</w:t>
      </w:r>
      <w:r>
        <w:rPr>
          <w:rFonts w:hint="eastAsia"/>
          <w:b/>
          <w:sz w:val="24"/>
          <w:lang w:eastAsia="zh-CN"/>
        </w:rPr>
        <w:t>。乙方部分交货、交货部分或全部不合格的，均视为未交货，按照逾期交货处理</w:t>
      </w:r>
      <w:r>
        <w:rPr>
          <w:rFonts w:hint="eastAsia"/>
          <w:sz w:val="24"/>
          <w:lang w:eastAsia="zh-CN"/>
        </w:rPr>
        <w:t>。</w:t>
      </w:r>
    </w:p>
    <w:p w:rsidR="00F47303" w:rsidRDefault="00B317A4">
      <w:pPr>
        <w:spacing w:line="360" w:lineRule="auto"/>
        <w:rPr>
          <w:sz w:val="24"/>
          <w:lang w:eastAsia="zh-CN"/>
        </w:rPr>
      </w:pPr>
      <w:r>
        <w:rPr>
          <w:rFonts w:hint="eastAsia"/>
          <w:sz w:val="24"/>
          <w:lang w:eastAsia="zh-CN"/>
        </w:rPr>
        <w:t xml:space="preserve">   </w:t>
      </w:r>
      <w:r>
        <w:rPr>
          <w:sz w:val="24"/>
          <w:lang w:eastAsia="zh-CN"/>
        </w:rPr>
        <w:t>9</w:t>
      </w:r>
      <w:r>
        <w:rPr>
          <w:rFonts w:hint="eastAsia"/>
          <w:sz w:val="24"/>
          <w:lang w:eastAsia="zh-CN"/>
        </w:rPr>
        <w:t xml:space="preserve">.2 </w:t>
      </w:r>
      <w:r>
        <w:rPr>
          <w:rFonts w:hint="eastAsia"/>
          <w:sz w:val="24"/>
          <w:lang w:eastAsia="zh-CN"/>
        </w:rPr>
        <w:t>乙方交付的产品经甲方验收不合格的，应根据甲方要求进行修理、更换或退货。</w:t>
      </w:r>
      <w:r>
        <w:rPr>
          <w:rFonts w:hint="eastAsia"/>
          <w:b/>
          <w:sz w:val="24"/>
          <w:lang w:eastAsia="zh-CN"/>
        </w:rPr>
        <w:t>如甲方选择退货，即解除或部分解除合同的，乙方应退还所有甲方已付款项，甲方并有权要求乙方支付解除部分对应货值</w:t>
      </w:r>
      <w:r>
        <w:rPr>
          <w:rFonts w:hint="eastAsia"/>
          <w:b/>
          <w:sz w:val="24"/>
          <w:lang w:eastAsia="zh-CN"/>
        </w:rPr>
        <w:t xml:space="preserve"> 20 </w:t>
      </w:r>
      <w:r>
        <w:rPr>
          <w:rFonts w:hint="eastAsia"/>
          <w:b/>
          <w:sz w:val="24"/>
          <w:lang w:eastAsia="zh-CN"/>
        </w:rPr>
        <w:t>%</w:t>
      </w:r>
      <w:r>
        <w:rPr>
          <w:rFonts w:hint="eastAsia"/>
          <w:b/>
          <w:sz w:val="24"/>
          <w:lang w:eastAsia="zh-CN"/>
        </w:rPr>
        <w:t>的违约金，如违约金不足以弥补甲方损失（包括但不限于甲方重新采购该货物所增加的费用），乙方还应对不足部分承担赔偿责任</w:t>
      </w:r>
      <w:r>
        <w:rPr>
          <w:rFonts w:hint="eastAsia"/>
          <w:sz w:val="24"/>
          <w:lang w:eastAsia="zh-CN"/>
        </w:rPr>
        <w:t>。</w:t>
      </w:r>
    </w:p>
    <w:p w:rsidR="00F47303" w:rsidRDefault="00B317A4">
      <w:pPr>
        <w:spacing w:line="360" w:lineRule="auto"/>
        <w:rPr>
          <w:sz w:val="24"/>
          <w:lang w:eastAsia="zh-CN"/>
        </w:rPr>
      </w:pPr>
      <w:r>
        <w:rPr>
          <w:rFonts w:hint="eastAsia"/>
          <w:sz w:val="24"/>
          <w:lang w:eastAsia="zh-CN"/>
        </w:rPr>
        <w:t xml:space="preserve">   </w:t>
      </w:r>
      <w:r>
        <w:rPr>
          <w:sz w:val="24"/>
          <w:lang w:eastAsia="zh-CN"/>
        </w:rPr>
        <w:t>9</w:t>
      </w:r>
      <w:r>
        <w:rPr>
          <w:rFonts w:hint="eastAsia"/>
          <w:sz w:val="24"/>
          <w:lang w:eastAsia="zh-CN"/>
        </w:rPr>
        <w:t xml:space="preserve">.3 </w:t>
      </w:r>
      <w:r>
        <w:rPr>
          <w:rFonts w:hint="eastAsia"/>
          <w:sz w:val="24"/>
          <w:lang w:eastAsia="zh-CN"/>
        </w:rPr>
        <w:t>甲方无故逾期付款的，按照</w:t>
      </w:r>
      <w:r>
        <w:rPr>
          <w:rFonts w:hint="eastAsia"/>
          <w:szCs w:val="21"/>
          <w:lang w:eastAsia="zh-CN"/>
        </w:rPr>
        <w:t>全国银行间同业拆借中心公布的贷款市场报价利率支付利息</w:t>
      </w:r>
      <w:r>
        <w:rPr>
          <w:rFonts w:hint="eastAsia"/>
          <w:sz w:val="24"/>
          <w:lang w:eastAsia="zh-CN"/>
        </w:rPr>
        <w:t>。</w:t>
      </w:r>
    </w:p>
    <w:p w:rsidR="00F47303" w:rsidRDefault="00B317A4">
      <w:pPr>
        <w:spacing w:line="360" w:lineRule="auto"/>
        <w:ind w:firstLineChars="150" w:firstLine="360"/>
        <w:rPr>
          <w:sz w:val="24"/>
          <w:lang w:eastAsia="zh-CN"/>
        </w:rPr>
      </w:pPr>
      <w:r>
        <w:rPr>
          <w:sz w:val="24"/>
          <w:lang w:eastAsia="zh-CN"/>
        </w:rPr>
        <w:t>9</w:t>
      </w:r>
      <w:r>
        <w:rPr>
          <w:rFonts w:hint="eastAsia"/>
          <w:sz w:val="24"/>
          <w:lang w:eastAsia="zh-CN"/>
        </w:rPr>
        <w:t xml:space="preserve">.4 </w:t>
      </w:r>
      <w:r>
        <w:rPr>
          <w:rFonts w:hint="eastAsia"/>
          <w:sz w:val="24"/>
          <w:lang w:eastAsia="zh-CN"/>
        </w:rPr>
        <w:t>一方的违约行为给对方造成的损失超过本合同约定的违约金数额的，超出部分，违约方应予以赔偿。</w:t>
      </w:r>
    </w:p>
    <w:p w:rsidR="00F47303" w:rsidRDefault="00B317A4">
      <w:pPr>
        <w:spacing w:line="360" w:lineRule="auto"/>
        <w:ind w:firstLineChars="50" w:firstLine="120"/>
        <w:rPr>
          <w:sz w:val="24"/>
          <w:lang w:eastAsia="zh-CN"/>
        </w:rPr>
      </w:pPr>
      <w:r>
        <w:rPr>
          <w:sz w:val="24"/>
          <w:lang w:eastAsia="zh-CN"/>
        </w:rPr>
        <w:t>10</w:t>
      </w:r>
      <w:r>
        <w:rPr>
          <w:rFonts w:hint="eastAsia"/>
          <w:sz w:val="24"/>
          <w:lang w:eastAsia="zh-CN"/>
        </w:rPr>
        <w:t>、法律的适用及争议解决方式</w:t>
      </w:r>
    </w:p>
    <w:p w:rsidR="00F47303" w:rsidRDefault="00B317A4">
      <w:pPr>
        <w:spacing w:line="360" w:lineRule="auto"/>
        <w:ind w:firstLineChars="150" w:firstLine="360"/>
        <w:rPr>
          <w:sz w:val="24"/>
          <w:lang w:eastAsia="zh-CN"/>
        </w:rPr>
      </w:pPr>
      <w:r>
        <w:rPr>
          <w:sz w:val="24"/>
          <w:lang w:eastAsia="zh-CN"/>
        </w:rPr>
        <w:t>10</w:t>
      </w:r>
      <w:r>
        <w:rPr>
          <w:rFonts w:hint="eastAsia"/>
          <w:sz w:val="24"/>
          <w:lang w:eastAsia="zh-CN"/>
        </w:rPr>
        <w:t>.1</w:t>
      </w:r>
      <w:r>
        <w:rPr>
          <w:rFonts w:hint="eastAsia"/>
          <w:sz w:val="24"/>
          <w:lang w:eastAsia="zh-CN"/>
        </w:rPr>
        <w:t>、本合同的效力、解释及履行均适用中华人民共和国法律。</w:t>
      </w:r>
    </w:p>
    <w:p w:rsidR="00F47303" w:rsidRDefault="00B317A4">
      <w:pPr>
        <w:spacing w:line="360" w:lineRule="auto"/>
        <w:ind w:firstLineChars="150" w:firstLine="360"/>
        <w:rPr>
          <w:sz w:val="24"/>
          <w:lang w:eastAsia="zh-CN"/>
        </w:rPr>
      </w:pPr>
      <w:r>
        <w:rPr>
          <w:sz w:val="24"/>
          <w:lang w:eastAsia="zh-CN"/>
        </w:rPr>
        <w:t>10</w:t>
      </w:r>
      <w:r>
        <w:rPr>
          <w:rFonts w:hint="eastAsia"/>
          <w:sz w:val="24"/>
          <w:lang w:eastAsia="zh-CN"/>
        </w:rPr>
        <w:t>.2</w:t>
      </w:r>
      <w:r>
        <w:rPr>
          <w:rFonts w:hint="eastAsia"/>
          <w:sz w:val="24"/>
          <w:lang w:eastAsia="zh-CN"/>
        </w:rPr>
        <w:t>、因本合同履行过程中引起的任何争议，双方应及时友好协商解决。协商不成的，向甲方所在地的人民法院提起诉讼。</w:t>
      </w:r>
    </w:p>
    <w:p w:rsidR="00F47303" w:rsidRDefault="00B317A4">
      <w:pPr>
        <w:spacing w:line="360" w:lineRule="auto"/>
        <w:rPr>
          <w:sz w:val="24"/>
          <w:lang w:eastAsia="zh-CN"/>
        </w:rPr>
      </w:pPr>
      <w:r>
        <w:rPr>
          <w:sz w:val="24"/>
          <w:lang w:eastAsia="zh-CN"/>
        </w:rPr>
        <w:t>11</w:t>
      </w:r>
      <w:r>
        <w:rPr>
          <w:rFonts w:hint="eastAsia"/>
          <w:sz w:val="24"/>
          <w:lang w:eastAsia="zh-CN"/>
        </w:rPr>
        <w:t>、</w:t>
      </w:r>
      <w:r>
        <w:rPr>
          <w:rFonts w:hint="eastAsia"/>
          <w:sz w:val="24"/>
          <w:lang w:eastAsia="zh-CN"/>
        </w:rPr>
        <w:t xml:space="preserve"> </w:t>
      </w:r>
      <w:r>
        <w:rPr>
          <w:rFonts w:hint="eastAsia"/>
          <w:sz w:val="24"/>
          <w:lang w:eastAsia="zh-CN"/>
        </w:rPr>
        <w:t>合同变更与解除：</w:t>
      </w:r>
      <w:r>
        <w:rPr>
          <w:rFonts w:hint="eastAsia"/>
          <w:sz w:val="24"/>
          <w:lang w:eastAsia="zh-CN"/>
        </w:rPr>
        <w:t xml:space="preserve"> </w:t>
      </w:r>
    </w:p>
    <w:p w:rsidR="00F47303" w:rsidRDefault="00B317A4">
      <w:pPr>
        <w:spacing w:line="360" w:lineRule="auto"/>
        <w:ind w:firstLineChars="150" w:firstLine="360"/>
        <w:rPr>
          <w:sz w:val="24"/>
          <w:lang w:eastAsia="zh-CN"/>
        </w:rPr>
      </w:pPr>
      <w:r>
        <w:rPr>
          <w:rFonts w:hint="eastAsia"/>
          <w:sz w:val="24"/>
          <w:lang w:eastAsia="zh-CN"/>
        </w:rPr>
        <w:t>除本合同另有约定或法律规定外，非经双方协商一致，任何一方均不得擅自变更或解除合同。合同变更或解除须采取书面形式。</w:t>
      </w:r>
    </w:p>
    <w:p w:rsidR="00F47303" w:rsidRDefault="00B317A4">
      <w:pPr>
        <w:spacing w:line="360" w:lineRule="auto"/>
        <w:rPr>
          <w:sz w:val="24"/>
          <w:lang w:eastAsia="zh-CN"/>
        </w:rPr>
      </w:pPr>
      <w:r>
        <w:rPr>
          <w:rFonts w:hint="eastAsia"/>
          <w:sz w:val="24"/>
          <w:lang w:eastAsia="zh-CN"/>
        </w:rPr>
        <w:t>1</w:t>
      </w:r>
      <w:r>
        <w:rPr>
          <w:sz w:val="24"/>
          <w:lang w:eastAsia="zh-CN"/>
        </w:rPr>
        <w:t>2</w:t>
      </w:r>
      <w:r>
        <w:rPr>
          <w:rFonts w:hint="eastAsia"/>
          <w:sz w:val="24"/>
          <w:lang w:eastAsia="zh-CN"/>
        </w:rPr>
        <w:t>、通知</w:t>
      </w:r>
    </w:p>
    <w:p w:rsidR="00F47303" w:rsidRDefault="00B317A4">
      <w:pPr>
        <w:spacing w:line="360" w:lineRule="auto"/>
        <w:ind w:firstLineChars="200" w:firstLine="480"/>
        <w:rPr>
          <w:sz w:val="24"/>
          <w:lang w:eastAsia="zh-CN"/>
        </w:rPr>
      </w:pPr>
      <w:r>
        <w:rPr>
          <w:rFonts w:hint="eastAsia"/>
          <w:sz w:val="24"/>
          <w:lang w:eastAsia="zh-CN"/>
        </w:rPr>
        <w:t>双方重要文件往来应当以书面形式（含传真、电子邮件等）进行。如以特快专递方式送达至本合同所列地址，则：双方地址在同一个地市级行政区域内的，自特快专递寄出之日起算第</w:t>
      </w:r>
      <w:r>
        <w:rPr>
          <w:rFonts w:hint="eastAsia"/>
          <w:sz w:val="24"/>
          <w:lang w:eastAsia="zh-CN"/>
        </w:rPr>
        <w:t>3</w:t>
      </w:r>
      <w:r>
        <w:rPr>
          <w:rFonts w:hint="eastAsia"/>
          <w:sz w:val="24"/>
          <w:lang w:eastAsia="zh-CN"/>
        </w:rPr>
        <w:t>日即视为已有效送达（有证据证明对方已经提前签收除外）；双方地址不在同</w:t>
      </w:r>
      <w:r>
        <w:rPr>
          <w:rFonts w:hint="eastAsia"/>
          <w:sz w:val="24"/>
          <w:lang w:eastAsia="zh-CN"/>
        </w:rPr>
        <w:lastRenderedPageBreak/>
        <w:t>一个地市级行政区域</w:t>
      </w:r>
      <w:r>
        <w:rPr>
          <w:rFonts w:hint="eastAsia"/>
          <w:sz w:val="24"/>
          <w:lang w:eastAsia="zh-CN"/>
        </w:rPr>
        <w:t>内的，自特快专递寄出之日起算第</w:t>
      </w:r>
      <w:r>
        <w:rPr>
          <w:rFonts w:hint="eastAsia"/>
          <w:sz w:val="24"/>
          <w:lang w:eastAsia="zh-CN"/>
        </w:rPr>
        <w:t>5</w:t>
      </w:r>
      <w:r>
        <w:rPr>
          <w:rFonts w:hint="eastAsia"/>
          <w:sz w:val="24"/>
          <w:lang w:eastAsia="zh-CN"/>
        </w:rPr>
        <w:t>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rsidR="00F47303" w:rsidRDefault="00B317A4">
      <w:pPr>
        <w:spacing w:line="360" w:lineRule="auto"/>
        <w:rPr>
          <w:sz w:val="24"/>
          <w:lang w:eastAsia="zh-CN"/>
        </w:rPr>
      </w:pPr>
      <w:r>
        <w:rPr>
          <w:rFonts w:hint="eastAsia"/>
          <w:sz w:val="24"/>
          <w:lang w:eastAsia="zh-CN"/>
        </w:rPr>
        <w:t>1</w:t>
      </w:r>
      <w:r>
        <w:rPr>
          <w:sz w:val="24"/>
          <w:lang w:eastAsia="zh-CN"/>
        </w:rPr>
        <w:t>3</w:t>
      </w:r>
      <w:r>
        <w:rPr>
          <w:rFonts w:hint="eastAsia"/>
          <w:sz w:val="24"/>
          <w:lang w:eastAsia="zh-CN"/>
        </w:rPr>
        <w:t>、本合同一式</w:t>
      </w:r>
      <w:r>
        <w:rPr>
          <w:rFonts w:hint="eastAsia"/>
          <w:sz w:val="24"/>
          <w:lang w:eastAsia="zh-CN"/>
        </w:rPr>
        <w:t>肆</w:t>
      </w:r>
      <w:r>
        <w:rPr>
          <w:rFonts w:hint="eastAsia"/>
          <w:sz w:val="24"/>
          <w:lang w:eastAsia="zh-CN"/>
        </w:rPr>
        <w:t>份，经双方签订后生效，甲方执叁份、乙方执</w:t>
      </w:r>
      <w:r>
        <w:rPr>
          <w:rFonts w:hint="eastAsia"/>
          <w:sz w:val="24"/>
          <w:lang w:eastAsia="zh-CN"/>
        </w:rPr>
        <w:t>壹</w:t>
      </w:r>
      <w:r>
        <w:rPr>
          <w:rFonts w:hint="eastAsia"/>
          <w:sz w:val="24"/>
          <w:lang w:eastAsia="zh-CN"/>
        </w:rPr>
        <w:t>份，具有同等效力。</w:t>
      </w:r>
    </w:p>
    <w:p w:rsidR="00F47303" w:rsidRDefault="00B317A4">
      <w:pPr>
        <w:pStyle w:val="12"/>
        <w:rPr>
          <w:sz w:val="24"/>
        </w:rPr>
      </w:pPr>
      <w:r>
        <w:rPr>
          <w:rFonts w:hint="eastAsia"/>
        </w:rPr>
        <w:t xml:space="preserve"> </w:t>
      </w:r>
      <w:r>
        <w:t xml:space="preserve">  </w:t>
      </w:r>
      <w:r>
        <w:rPr>
          <w:rFonts w:hint="eastAsia"/>
          <w:sz w:val="24"/>
        </w:rPr>
        <w:t>附件一：</w:t>
      </w:r>
      <w:r>
        <w:rPr>
          <w:rFonts w:hint="eastAsia"/>
          <w:sz w:val="24"/>
        </w:rPr>
        <w:t>LE</w:t>
      </w:r>
      <w:r>
        <w:rPr>
          <w:rFonts w:hint="eastAsia"/>
          <w:sz w:val="24"/>
        </w:rPr>
        <w:t>硬件维保要求</w:t>
      </w:r>
      <w:r>
        <w:rPr>
          <w:rFonts w:hint="eastAsia"/>
          <w:sz w:val="24"/>
        </w:rPr>
        <w:t>2024</w:t>
      </w:r>
    </w:p>
    <w:p w:rsidR="00F47303" w:rsidRDefault="00F47303">
      <w:pPr>
        <w:pStyle w:val="12"/>
      </w:pPr>
    </w:p>
    <w:p w:rsidR="00F47303" w:rsidRDefault="00B317A4">
      <w:pPr>
        <w:widowControl/>
        <w:autoSpaceDE/>
        <w:autoSpaceDN/>
        <w:spacing w:afterLines="50" w:after="120"/>
        <w:ind w:firstLineChars="100" w:firstLine="241"/>
        <w:rPr>
          <w:b/>
          <w:sz w:val="24"/>
          <w:lang w:eastAsia="zh-CN"/>
        </w:rPr>
      </w:pPr>
      <w:r>
        <w:rPr>
          <w:rFonts w:hint="eastAsia"/>
          <w:b/>
          <w:sz w:val="24"/>
          <w:lang w:eastAsia="zh-CN"/>
        </w:rPr>
        <w:t>（以下无正文，为合同盖章页）</w:t>
      </w:r>
    </w:p>
    <w:p w:rsidR="00F47303" w:rsidRDefault="00B317A4">
      <w:pPr>
        <w:pStyle w:val="12"/>
        <w:spacing w:line="440" w:lineRule="exact"/>
        <w:ind w:firstLineChars="200" w:firstLine="480"/>
        <w:rPr>
          <w:sz w:val="24"/>
          <w:szCs w:val="24"/>
        </w:rPr>
      </w:pPr>
      <w:r>
        <w:rPr>
          <w:rFonts w:hint="eastAsia"/>
          <w:sz w:val="24"/>
        </w:rPr>
        <w:t>甲方</w:t>
      </w:r>
      <w:r>
        <w:rPr>
          <w:rFonts w:hint="eastAsia"/>
          <w:sz w:val="24"/>
        </w:rPr>
        <w:t xml:space="preserve">: </w:t>
      </w:r>
      <w:r>
        <w:rPr>
          <w:rFonts w:hint="eastAsia"/>
          <w:sz w:val="24"/>
          <w:szCs w:val="24"/>
        </w:rPr>
        <w:t>翔鹭石化（漳州）有限公司</w:t>
      </w:r>
      <w:r>
        <w:rPr>
          <w:rFonts w:hint="eastAsia"/>
          <w:sz w:val="24"/>
          <w:szCs w:val="24"/>
        </w:rPr>
        <w:t xml:space="preserve">  </w:t>
      </w:r>
      <w:r>
        <w:rPr>
          <w:sz w:val="24"/>
        </w:rPr>
        <w:t xml:space="preserve">    </w:t>
      </w:r>
      <w:r>
        <w:rPr>
          <w:rFonts w:hint="eastAsia"/>
          <w:sz w:val="24"/>
        </w:rPr>
        <w:t xml:space="preserve"> </w:t>
      </w:r>
      <w:r>
        <w:rPr>
          <w:sz w:val="24"/>
        </w:rPr>
        <w:t xml:space="preserve"> </w:t>
      </w:r>
      <w:r>
        <w:rPr>
          <w:rFonts w:hint="eastAsia"/>
          <w:sz w:val="24"/>
        </w:rPr>
        <w:t xml:space="preserve">  </w:t>
      </w:r>
      <w:r>
        <w:rPr>
          <w:rFonts w:hint="eastAsia"/>
          <w:sz w:val="24"/>
          <w:szCs w:val="24"/>
        </w:rPr>
        <w:t>腾龙芳</w:t>
      </w:r>
      <w:r>
        <w:rPr>
          <w:rFonts w:hint="eastAsia"/>
          <w:sz w:val="24"/>
          <w:szCs w:val="24"/>
        </w:rPr>
        <w:t>烃（漳州）有限公司</w:t>
      </w:r>
    </w:p>
    <w:p w:rsidR="00F47303" w:rsidRDefault="00B317A4">
      <w:pPr>
        <w:widowControl/>
        <w:spacing w:line="440" w:lineRule="exact"/>
        <w:ind w:firstLineChars="200" w:firstLine="480"/>
        <w:rPr>
          <w:sz w:val="24"/>
          <w:lang w:eastAsia="zh-CN"/>
        </w:rPr>
      </w:pPr>
      <w:r>
        <w:rPr>
          <w:rFonts w:hint="eastAsia"/>
          <w:sz w:val="24"/>
          <w:szCs w:val="24"/>
          <w:lang w:eastAsia="zh-CN"/>
        </w:rPr>
        <w:t>账号：</w:t>
      </w:r>
      <w:r>
        <w:rPr>
          <w:rFonts w:hint="eastAsia"/>
          <w:sz w:val="24"/>
          <w:szCs w:val="24"/>
          <w:lang w:eastAsia="zh-CN"/>
        </w:rPr>
        <w:t>4169 5836 9985</w:t>
      </w:r>
      <w:r>
        <w:rPr>
          <w:rFonts w:hint="eastAsia"/>
          <w:sz w:val="24"/>
          <w:lang w:eastAsia="zh-CN"/>
        </w:rPr>
        <w:t xml:space="preserve">                    </w:t>
      </w:r>
      <w:r>
        <w:rPr>
          <w:rFonts w:hint="eastAsia"/>
          <w:sz w:val="24"/>
          <w:szCs w:val="24"/>
          <w:lang w:eastAsia="zh-CN"/>
        </w:rPr>
        <w:t>账号：</w:t>
      </w:r>
      <w:r>
        <w:rPr>
          <w:rFonts w:hint="eastAsia"/>
          <w:sz w:val="24"/>
          <w:szCs w:val="24"/>
          <w:lang w:eastAsia="zh-CN"/>
        </w:rPr>
        <w:t>1620 7010 0100 0210 71</w:t>
      </w:r>
    </w:p>
    <w:p w:rsidR="00F47303" w:rsidRDefault="00B317A4">
      <w:pPr>
        <w:pStyle w:val="12"/>
        <w:spacing w:line="440" w:lineRule="exact"/>
        <w:ind w:firstLineChars="200" w:firstLine="480"/>
        <w:rPr>
          <w:sz w:val="24"/>
          <w:szCs w:val="24"/>
        </w:rPr>
      </w:pPr>
      <w:r>
        <w:rPr>
          <w:rFonts w:hint="eastAsia"/>
          <w:sz w:val="24"/>
          <w:szCs w:val="24"/>
        </w:rPr>
        <w:t>开户行：中国银行漳州分行</w:t>
      </w:r>
      <w:r>
        <w:rPr>
          <w:rFonts w:hint="eastAsia"/>
          <w:sz w:val="24"/>
          <w:szCs w:val="24"/>
        </w:rPr>
        <w:t xml:space="preserve">  </w:t>
      </w:r>
      <w:r>
        <w:rPr>
          <w:rFonts w:hint="eastAsia"/>
          <w:sz w:val="24"/>
        </w:rPr>
        <w:t xml:space="preserve">            </w:t>
      </w:r>
      <w:r>
        <w:rPr>
          <w:rFonts w:hint="eastAsia"/>
          <w:sz w:val="24"/>
        </w:rPr>
        <w:t xml:space="preserve"> </w:t>
      </w:r>
      <w:r>
        <w:rPr>
          <w:rFonts w:hint="eastAsia"/>
          <w:sz w:val="24"/>
          <w:szCs w:val="24"/>
        </w:rPr>
        <w:t>开户行：兴业银行漳州古雷支行</w:t>
      </w:r>
    </w:p>
    <w:p w:rsidR="00F47303" w:rsidRDefault="00F47303">
      <w:pPr>
        <w:pStyle w:val="12"/>
        <w:spacing w:line="440" w:lineRule="exact"/>
        <w:rPr>
          <w:sz w:val="24"/>
          <w:szCs w:val="24"/>
        </w:rPr>
      </w:pPr>
    </w:p>
    <w:p w:rsidR="00F47303" w:rsidRDefault="00B317A4">
      <w:pPr>
        <w:pStyle w:val="12"/>
        <w:spacing w:line="440" w:lineRule="exact"/>
        <w:rPr>
          <w:sz w:val="24"/>
          <w:szCs w:val="24"/>
        </w:rPr>
      </w:pPr>
      <w:r>
        <w:rPr>
          <w:rFonts w:hint="eastAsia"/>
          <w:sz w:val="24"/>
          <w:szCs w:val="24"/>
        </w:rPr>
        <w:t xml:space="preserve">     </w:t>
      </w:r>
      <w:r>
        <w:rPr>
          <w:rFonts w:hint="eastAsia"/>
          <w:sz w:val="24"/>
          <w:szCs w:val="24"/>
        </w:rPr>
        <w:t>乙方：</w:t>
      </w:r>
    </w:p>
    <w:p w:rsidR="00F47303" w:rsidRDefault="00B317A4">
      <w:pPr>
        <w:pStyle w:val="12"/>
        <w:spacing w:line="440" w:lineRule="exact"/>
        <w:rPr>
          <w:sz w:val="24"/>
          <w:szCs w:val="24"/>
        </w:rPr>
      </w:pPr>
      <w:r>
        <w:rPr>
          <w:rFonts w:hint="eastAsia"/>
          <w:sz w:val="24"/>
          <w:szCs w:val="24"/>
        </w:rPr>
        <w:t xml:space="preserve">     </w:t>
      </w:r>
      <w:r>
        <w:rPr>
          <w:rFonts w:hint="eastAsia"/>
          <w:sz w:val="24"/>
          <w:szCs w:val="24"/>
        </w:rPr>
        <w:t>账号：</w:t>
      </w:r>
    </w:p>
    <w:p w:rsidR="00F47303" w:rsidRDefault="00B317A4">
      <w:pPr>
        <w:pStyle w:val="12"/>
        <w:spacing w:line="440" w:lineRule="exact"/>
        <w:ind w:left="6240" w:hangingChars="2600" w:hanging="6240"/>
        <w:rPr>
          <w:sz w:val="24"/>
          <w:szCs w:val="24"/>
        </w:rPr>
      </w:pPr>
      <w:r>
        <w:rPr>
          <w:rFonts w:hint="eastAsia"/>
          <w:sz w:val="24"/>
          <w:szCs w:val="24"/>
        </w:rPr>
        <w:t xml:space="preserve">     </w:t>
      </w:r>
      <w:r>
        <w:rPr>
          <w:rFonts w:hint="eastAsia"/>
          <w:sz w:val="24"/>
          <w:szCs w:val="24"/>
        </w:rPr>
        <w:t>开户行：</w:t>
      </w:r>
    </w:p>
    <w:p w:rsidR="00F47303" w:rsidRDefault="00F47303">
      <w:pPr>
        <w:pStyle w:val="12"/>
        <w:rPr>
          <w:rFonts w:asciiTheme="minorEastAsia" w:eastAsiaTheme="minorEastAsia" w:hAnsiTheme="minorEastAsia"/>
          <w:b/>
          <w:bCs/>
          <w:sz w:val="24"/>
          <w:szCs w:val="24"/>
        </w:rPr>
      </w:pPr>
    </w:p>
    <w:p w:rsidR="00F47303" w:rsidRDefault="00F47303">
      <w:pPr>
        <w:pStyle w:val="12"/>
        <w:rPr>
          <w:rFonts w:asciiTheme="minorEastAsia" w:eastAsiaTheme="minorEastAsia" w:hAnsiTheme="minorEastAsia"/>
          <w:b/>
          <w:bCs/>
          <w:sz w:val="24"/>
          <w:szCs w:val="24"/>
        </w:rPr>
      </w:pPr>
    </w:p>
    <w:p w:rsidR="00F47303" w:rsidRDefault="00F47303">
      <w:pPr>
        <w:pStyle w:val="12"/>
        <w:rPr>
          <w:rFonts w:asciiTheme="minorEastAsia" w:eastAsiaTheme="minorEastAsia" w:hAnsiTheme="minorEastAsia"/>
          <w:b/>
          <w:bCs/>
          <w:sz w:val="24"/>
          <w:szCs w:val="24"/>
        </w:rPr>
      </w:pPr>
    </w:p>
    <w:p w:rsidR="00F47303" w:rsidRDefault="00F47303">
      <w:pPr>
        <w:pStyle w:val="12"/>
        <w:rPr>
          <w:rFonts w:asciiTheme="minorEastAsia" w:eastAsiaTheme="minorEastAsia" w:hAnsiTheme="minorEastAsia"/>
          <w:b/>
          <w:bCs/>
          <w:sz w:val="24"/>
          <w:szCs w:val="24"/>
        </w:rPr>
      </w:pPr>
    </w:p>
    <w:p w:rsidR="00F47303" w:rsidRDefault="00F47303">
      <w:pPr>
        <w:pStyle w:val="12"/>
        <w:rPr>
          <w:rFonts w:asciiTheme="minorEastAsia" w:eastAsiaTheme="minorEastAsia" w:hAnsiTheme="minorEastAsia"/>
          <w:b/>
          <w:bCs/>
          <w:sz w:val="24"/>
          <w:szCs w:val="24"/>
        </w:rPr>
      </w:pPr>
    </w:p>
    <w:p w:rsidR="00F47303" w:rsidRDefault="00F47303">
      <w:pPr>
        <w:pStyle w:val="12"/>
        <w:rPr>
          <w:rFonts w:asciiTheme="minorEastAsia" w:eastAsiaTheme="minorEastAsia" w:hAnsiTheme="minorEastAsia"/>
          <w:b/>
          <w:bCs/>
          <w:sz w:val="24"/>
          <w:szCs w:val="24"/>
        </w:rPr>
      </w:pPr>
    </w:p>
    <w:p w:rsidR="00F47303" w:rsidRDefault="00F47303">
      <w:pPr>
        <w:pStyle w:val="12"/>
        <w:rPr>
          <w:rFonts w:asciiTheme="minorEastAsia" w:eastAsiaTheme="minorEastAsia" w:hAnsiTheme="minorEastAsia"/>
          <w:b/>
          <w:bCs/>
          <w:sz w:val="24"/>
          <w:szCs w:val="24"/>
        </w:rPr>
      </w:pPr>
    </w:p>
    <w:p w:rsidR="00F47303" w:rsidRDefault="00F47303">
      <w:pPr>
        <w:pStyle w:val="12"/>
        <w:rPr>
          <w:rFonts w:asciiTheme="minorEastAsia" w:eastAsiaTheme="minorEastAsia" w:hAnsiTheme="minorEastAsia"/>
          <w:b/>
          <w:bCs/>
          <w:sz w:val="24"/>
          <w:szCs w:val="24"/>
        </w:rPr>
      </w:pPr>
    </w:p>
    <w:p w:rsidR="00F47303" w:rsidRDefault="00F47303">
      <w:pPr>
        <w:pStyle w:val="12"/>
        <w:rPr>
          <w:rFonts w:asciiTheme="minorEastAsia" w:eastAsiaTheme="minorEastAsia" w:hAnsiTheme="minorEastAsia"/>
          <w:b/>
          <w:bCs/>
          <w:sz w:val="24"/>
          <w:szCs w:val="24"/>
        </w:rPr>
      </w:pPr>
    </w:p>
    <w:p w:rsidR="00F47303" w:rsidRDefault="00F47303">
      <w:pPr>
        <w:pStyle w:val="12"/>
        <w:rPr>
          <w:rFonts w:asciiTheme="minorEastAsia" w:eastAsiaTheme="minorEastAsia" w:hAnsiTheme="minorEastAsia"/>
          <w:b/>
          <w:bCs/>
          <w:sz w:val="24"/>
          <w:szCs w:val="24"/>
        </w:rPr>
      </w:pPr>
    </w:p>
    <w:p w:rsidR="00F47303" w:rsidRDefault="00F47303">
      <w:pPr>
        <w:pStyle w:val="12"/>
        <w:rPr>
          <w:rFonts w:asciiTheme="minorEastAsia" w:eastAsiaTheme="minorEastAsia" w:hAnsiTheme="minorEastAsia"/>
          <w:b/>
          <w:bCs/>
          <w:sz w:val="24"/>
          <w:szCs w:val="24"/>
        </w:rPr>
      </w:pPr>
    </w:p>
    <w:p w:rsidR="00F47303" w:rsidRDefault="00F47303">
      <w:pPr>
        <w:pStyle w:val="12"/>
        <w:rPr>
          <w:rFonts w:asciiTheme="minorEastAsia" w:eastAsiaTheme="minorEastAsia" w:hAnsiTheme="minorEastAsia"/>
          <w:b/>
          <w:bCs/>
          <w:sz w:val="24"/>
          <w:szCs w:val="24"/>
        </w:rPr>
      </w:pPr>
    </w:p>
    <w:p w:rsidR="00F47303" w:rsidRDefault="00F47303">
      <w:pPr>
        <w:pStyle w:val="12"/>
        <w:rPr>
          <w:rFonts w:asciiTheme="minorEastAsia" w:eastAsiaTheme="minorEastAsia" w:hAnsiTheme="minorEastAsia"/>
          <w:b/>
          <w:bCs/>
          <w:sz w:val="24"/>
          <w:szCs w:val="24"/>
        </w:rPr>
      </w:pPr>
    </w:p>
    <w:p w:rsidR="00F47303" w:rsidRDefault="00F47303">
      <w:pPr>
        <w:pStyle w:val="12"/>
        <w:rPr>
          <w:rFonts w:asciiTheme="minorEastAsia" w:eastAsiaTheme="minorEastAsia" w:hAnsiTheme="minorEastAsia"/>
          <w:b/>
          <w:bCs/>
          <w:sz w:val="24"/>
          <w:szCs w:val="24"/>
        </w:rPr>
      </w:pPr>
    </w:p>
    <w:p w:rsidR="00F47303" w:rsidRDefault="00F47303">
      <w:pPr>
        <w:pStyle w:val="12"/>
        <w:rPr>
          <w:rFonts w:asciiTheme="minorEastAsia" w:eastAsiaTheme="minorEastAsia" w:hAnsiTheme="minorEastAsia"/>
          <w:b/>
          <w:bCs/>
          <w:sz w:val="24"/>
          <w:szCs w:val="24"/>
        </w:rPr>
      </w:pPr>
    </w:p>
    <w:p w:rsidR="00F47303" w:rsidRDefault="00F47303">
      <w:pPr>
        <w:pStyle w:val="12"/>
        <w:rPr>
          <w:rFonts w:asciiTheme="minorEastAsia" w:eastAsiaTheme="minorEastAsia" w:hAnsiTheme="minorEastAsia"/>
          <w:b/>
          <w:bCs/>
          <w:sz w:val="24"/>
          <w:szCs w:val="24"/>
        </w:rPr>
      </w:pPr>
    </w:p>
    <w:p w:rsidR="00F47303" w:rsidRDefault="00F47303">
      <w:pPr>
        <w:pStyle w:val="12"/>
        <w:rPr>
          <w:rFonts w:asciiTheme="minorEastAsia" w:eastAsiaTheme="minorEastAsia" w:hAnsiTheme="minorEastAsia"/>
          <w:b/>
          <w:bCs/>
          <w:sz w:val="24"/>
          <w:szCs w:val="24"/>
        </w:rPr>
      </w:pPr>
    </w:p>
    <w:p w:rsidR="00F47303" w:rsidRDefault="00F47303">
      <w:pPr>
        <w:pStyle w:val="12"/>
        <w:rPr>
          <w:rFonts w:asciiTheme="minorEastAsia" w:eastAsiaTheme="minorEastAsia" w:hAnsiTheme="minorEastAsia"/>
          <w:b/>
          <w:bCs/>
          <w:sz w:val="24"/>
          <w:szCs w:val="24"/>
        </w:rPr>
      </w:pPr>
    </w:p>
    <w:p w:rsidR="00F47303" w:rsidRDefault="00F47303">
      <w:pPr>
        <w:pStyle w:val="12"/>
        <w:rPr>
          <w:rFonts w:asciiTheme="minorEastAsia" w:eastAsiaTheme="minorEastAsia" w:hAnsiTheme="minorEastAsia"/>
          <w:b/>
          <w:bCs/>
          <w:sz w:val="24"/>
          <w:szCs w:val="24"/>
        </w:rPr>
      </w:pPr>
    </w:p>
    <w:p w:rsidR="00F47303" w:rsidRDefault="00F47303">
      <w:pPr>
        <w:pStyle w:val="12"/>
        <w:rPr>
          <w:rFonts w:asciiTheme="minorEastAsia" w:eastAsiaTheme="minorEastAsia" w:hAnsiTheme="minorEastAsia"/>
          <w:b/>
          <w:bCs/>
          <w:sz w:val="24"/>
          <w:szCs w:val="24"/>
        </w:rPr>
      </w:pPr>
    </w:p>
    <w:p w:rsidR="00F47303" w:rsidRDefault="00F47303">
      <w:pPr>
        <w:pStyle w:val="12"/>
        <w:rPr>
          <w:rFonts w:asciiTheme="minorEastAsia" w:eastAsiaTheme="minorEastAsia" w:hAnsiTheme="minorEastAsia"/>
          <w:b/>
          <w:bCs/>
          <w:sz w:val="24"/>
          <w:szCs w:val="24"/>
        </w:rPr>
      </w:pPr>
    </w:p>
    <w:p w:rsidR="00F47303" w:rsidRDefault="00F47303">
      <w:pPr>
        <w:pStyle w:val="12"/>
        <w:rPr>
          <w:rFonts w:asciiTheme="minorEastAsia" w:eastAsiaTheme="minorEastAsia" w:hAnsiTheme="minorEastAsia"/>
          <w:b/>
          <w:bCs/>
          <w:sz w:val="24"/>
          <w:szCs w:val="24"/>
        </w:rPr>
      </w:pPr>
    </w:p>
    <w:p w:rsidR="00F47303" w:rsidRDefault="00F47303">
      <w:pPr>
        <w:pStyle w:val="12"/>
        <w:rPr>
          <w:rFonts w:asciiTheme="minorEastAsia" w:eastAsiaTheme="minorEastAsia" w:hAnsiTheme="minorEastAsia"/>
          <w:b/>
          <w:bCs/>
          <w:sz w:val="24"/>
          <w:szCs w:val="24"/>
        </w:rPr>
      </w:pPr>
    </w:p>
    <w:p w:rsidR="00F47303" w:rsidRDefault="00F47303">
      <w:pPr>
        <w:pStyle w:val="12"/>
        <w:rPr>
          <w:rFonts w:asciiTheme="minorEastAsia" w:eastAsiaTheme="minorEastAsia" w:hAnsiTheme="minorEastAsia"/>
          <w:b/>
          <w:bCs/>
          <w:sz w:val="24"/>
          <w:szCs w:val="24"/>
        </w:rPr>
      </w:pPr>
    </w:p>
    <w:p w:rsidR="00F47303" w:rsidRDefault="00B317A4">
      <w:pPr>
        <w:pStyle w:val="12"/>
        <w:rPr>
          <w:rFonts w:eastAsiaTheme="minorEastAsia"/>
          <w:sz w:val="24"/>
          <w:szCs w:val="24"/>
        </w:rPr>
      </w:pPr>
      <w:r>
        <w:rPr>
          <w:rFonts w:asciiTheme="minorEastAsia" w:eastAsiaTheme="minorEastAsia" w:hAnsiTheme="minorEastAsia" w:hint="eastAsia"/>
          <w:b/>
          <w:bCs/>
          <w:sz w:val="24"/>
          <w:szCs w:val="24"/>
        </w:rPr>
        <w:lastRenderedPageBreak/>
        <w:t>附件一：</w:t>
      </w:r>
      <w:r>
        <w:rPr>
          <w:rFonts w:asciiTheme="minorEastAsia" w:eastAsiaTheme="minorEastAsia" w:hAnsiTheme="minorEastAsia" w:hint="eastAsia"/>
          <w:b/>
          <w:bCs/>
          <w:sz w:val="24"/>
          <w:szCs w:val="24"/>
        </w:rPr>
        <w:t>LE</w:t>
      </w:r>
      <w:r>
        <w:rPr>
          <w:rFonts w:asciiTheme="minorEastAsia" w:eastAsiaTheme="minorEastAsia" w:hAnsiTheme="minorEastAsia" w:hint="eastAsia"/>
          <w:b/>
          <w:bCs/>
          <w:sz w:val="24"/>
          <w:szCs w:val="24"/>
        </w:rPr>
        <w:t>硬件维保要求</w:t>
      </w:r>
      <w:r>
        <w:rPr>
          <w:rFonts w:asciiTheme="minorEastAsia" w:eastAsiaTheme="minorEastAsia" w:hAnsiTheme="minorEastAsia" w:hint="eastAsia"/>
          <w:b/>
          <w:bCs/>
          <w:sz w:val="24"/>
          <w:szCs w:val="24"/>
        </w:rPr>
        <w:t>2024</w:t>
      </w:r>
    </w:p>
    <w:p w:rsidR="00F47303" w:rsidRDefault="00F47303">
      <w:pPr>
        <w:widowControl/>
        <w:autoSpaceDE/>
        <w:autoSpaceDN/>
        <w:snapToGrid w:val="0"/>
        <w:spacing w:line="360" w:lineRule="auto"/>
        <w:jc w:val="both"/>
        <w:rPr>
          <w:rFonts w:cs="Calibri"/>
          <w:b/>
          <w:bCs/>
          <w:sz w:val="24"/>
          <w:szCs w:val="24"/>
          <w:lang w:eastAsia="zh-CN"/>
        </w:rPr>
      </w:pPr>
    </w:p>
    <w:p w:rsidR="00F47303" w:rsidRDefault="00B317A4">
      <w:pPr>
        <w:rPr>
          <w:rFonts w:ascii="Arial" w:hAnsi="Arial" w:cs="Arial"/>
          <w:b/>
          <w:sz w:val="24"/>
          <w:szCs w:val="24"/>
          <w:lang w:eastAsia="zh-CN"/>
        </w:rPr>
      </w:pPr>
      <w:r>
        <w:rPr>
          <w:rFonts w:ascii="Arial" w:hAnsi="Arial" w:cs="Arial" w:hint="eastAsia"/>
          <w:b/>
          <w:sz w:val="24"/>
          <w:szCs w:val="24"/>
          <w:lang w:eastAsia="zh-CN"/>
        </w:rPr>
        <w:t>一、维保</w:t>
      </w:r>
      <w:r>
        <w:rPr>
          <w:rFonts w:ascii="Arial" w:hAnsi="Arial" w:cs="Arial"/>
          <w:b/>
          <w:sz w:val="24"/>
          <w:szCs w:val="24"/>
          <w:lang w:eastAsia="zh-CN"/>
        </w:rPr>
        <w:t>内容</w:t>
      </w:r>
    </w:p>
    <w:p w:rsidR="00F47303" w:rsidRDefault="00B317A4">
      <w:pPr>
        <w:ind w:firstLineChars="200" w:firstLine="480"/>
        <w:rPr>
          <w:rFonts w:ascii="Arial" w:hAnsi="Arial" w:cs="Arial"/>
          <w:sz w:val="24"/>
          <w:szCs w:val="24"/>
          <w:lang w:eastAsia="zh-CN"/>
        </w:rPr>
      </w:pPr>
      <w:r>
        <w:rPr>
          <w:rFonts w:ascii="Arial" w:hAnsi="Arial" w:cs="Arial" w:hint="eastAsia"/>
          <w:sz w:val="24"/>
          <w:szCs w:val="24"/>
          <w:lang w:eastAsia="zh-CN"/>
        </w:rPr>
        <w:t>L</w:t>
      </w:r>
      <w:r>
        <w:rPr>
          <w:rFonts w:ascii="Arial" w:hAnsi="Arial" w:cs="Arial"/>
          <w:sz w:val="24"/>
          <w:szCs w:val="24"/>
          <w:lang w:eastAsia="zh-CN"/>
        </w:rPr>
        <w:t>E</w:t>
      </w:r>
      <w:r>
        <w:rPr>
          <w:rFonts w:ascii="Arial" w:hAnsi="Arial" w:cs="Arial" w:hint="eastAsia"/>
          <w:sz w:val="24"/>
          <w:szCs w:val="24"/>
          <w:lang w:eastAsia="zh-CN"/>
        </w:rPr>
        <w:t>硬件专业维修与质保，</w:t>
      </w:r>
      <w:r>
        <w:rPr>
          <w:rFonts w:ascii="Arial" w:hAnsi="Arial" w:cs="Arial"/>
          <w:sz w:val="24"/>
          <w:szCs w:val="24"/>
          <w:lang w:eastAsia="zh-CN"/>
        </w:rPr>
        <w:t>当</w:t>
      </w:r>
      <w:r>
        <w:rPr>
          <w:rFonts w:ascii="Arial" w:hAnsi="Arial" w:cs="Arial" w:hint="eastAsia"/>
          <w:sz w:val="24"/>
          <w:szCs w:val="24"/>
          <w:lang w:eastAsia="zh-CN"/>
        </w:rPr>
        <w:t>L</w:t>
      </w:r>
      <w:r>
        <w:rPr>
          <w:rFonts w:ascii="Arial" w:hAnsi="Arial" w:cs="Arial"/>
          <w:sz w:val="24"/>
          <w:szCs w:val="24"/>
          <w:lang w:eastAsia="zh-CN"/>
        </w:rPr>
        <w:t>E</w:t>
      </w:r>
      <w:r>
        <w:rPr>
          <w:rFonts w:ascii="Arial" w:hAnsi="Arial" w:cs="Arial" w:hint="eastAsia"/>
          <w:sz w:val="24"/>
          <w:szCs w:val="24"/>
          <w:lang w:eastAsia="zh-CN"/>
        </w:rPr>
        <w:t>出现</w:t>
      </w:r>
      <w:r>
        <w:rPr>
          <w:rFonts w:ascii="Arial" w:hAnsi="Arial" w:cs="Arial" w:hint="eastAsia"/>
          <w:sz w:val="24"/>
          <w:szCs w:val="24"/>
          <w:lang w:eastAsia="zh-CN"/>
        </w:rPr>
        <w:t>硬件</w:t>
      </w:r>
      <w:r>
        <w:rPr>
          <w:rFonts w:ascii="Arial" w:hAnsi="Arial" w:cs="Arial" w:hint="eastAsia"/>
          <w:sz w:val="24"/>
          <w:szCs w:val="24"/>
          <w:lang w:eastAsia="zh-CN"/>
        </w:rPr>
        <w:t>故障时，由投标单位提供专业故障诊断，如确定为损坏，由投标单位负责系统的专业维修服务，并在约定时间内返回修复件</w:t>
      </w:r>
      <w:r>
        <w:rPr>
          <w:rFonts w:ascii="Arial" w:hAnsi="Arial" w:cs="Arial" w:hint="eastAsia"/>
          <w:sz w:val="24"/>
          <w:szCs w:val="24"/>
          <w:lang w:eastAsia="zh-CN"/>
        </w:rPr>
        <w:t>,</w:t>
      </w:r>
      <w:r>
        <w:rPr>
          <w:rFonts w:ascii="Arial" w:hAnsi="Arial" w:cs="Arial" w:hint="eastAsia"/>
          <w:sz w:val="24"/>
          <w:szCs w:val="24"/>
          <w:lang w:eastAsia="zh-CN"/>
        </w:rPr>
        <w:t>无法修复时使用等同于或者优于原坏件性能指标的配件替换。</w:t>
      </w:r>
    </w:p>
    <w:p w:rsidR="00F47303" w:rsidRDefault="00B317A4">
      <w:pPr>
        <w:ind w:firstLineChars="200" w:firstLine="480"/>
        <w:rPr>
          <w:rFonts w:ascii="Arial" w:hAnsi="Arial" w:cs="Arial"/>
          <w:sz w:val="24"/>
          <w:szCs w:val="24"/>
          <w:lang w:eastAsia="zh-CN"/>
        </w:rPr>
      </w:pPr>
      <w:r>
        <w:rPr>
          <w:rFonts w:ascii="Arial" w:hAnsi="Arial" w:cs="Arial" w:hint="eastAsia"/>
          <w:sz w:val="24"/>
          <w:szCs w:val="24"/>
          <w:lang w:eastAsia="zh-CN"/>
        </w:rPr>
        <w:t>硬件系统专业维修期间保证系统业务持续，投标单位可采用临时备件等方式保障，具体方式由投标单位自行选择。</w:t>
      </w:r>
    </w:p>
    <w:p w:rsidR="00F47303" w:rsidRDefault="00F47303">
      <w:pPr>
        <w:rPr>
          <w:rFonts w:ascii="Arial" w:hAnsi="Arial" w:cs="Arial"/>
          <w:sz w:val="24"/>
          <w:szCs w:val="24"/>
          <w:lang w:eastAsia="zh-CN"/>
        </w:rPr>
      </w:pPr>
    </w:p>
    <w:p w:rsidR="00F47303" w:rsidRDefault="00B317A4">
      <w:pPr>
        <w:numPr>
          <w:ilvl w:val="0"/>
          <w:numId w:val="4"/>
        </w:numPr>
        <w:rPr>
          <w:rFonts w:ascii="Arial" w:hAnsi="Arial" w:cs="Arial"/>
          <w:b/>
          <w:sz w:val="24"/>
          <w:szCs w:val="24"/>
        </w:rPr>
      </w:pPr>
      <w:r>
        <w:rPr>
          <w:rFonts w:ascii="Arial" w:hAnsi="Arial" w:cs="Arial" w:hint="eastAsia"/>
          <w:b/>
          <w:sz w:val="24"/>
          <w:szCs w:val="24"/>
        </w:rPr>
        <w:t>维保</w:t>
      </w:r>
      <w:r>
        <w:rPr>
          <w:rFonts w:ascii="Arial" w:hAnsi="Arial" w:cs="Arial"/>
          <w:b/>
          <w:sz w:val="24"/>
          <w:szCs w:val="24"/>
        </w:rPr>
        <w:t>范围</w:t>
      </w:r>
    </w:p>
    <w:p w:rsidR="00F47303" w:rsidRDefault="00F47303">
      <w:pPr>
        <w:rPr>
          <w:rFonts w:ascii="Arial" w:hAnsi="Arial" w:cs="Arial"/>
          <w:b/>
          <w:sz w:val="24"/>
          <w:szCs w:val="24"/>
        </w:rPr>
      </w:pPr>
    </w:p>
    <w:p w:rsidR="00F47303" w:rsidRDefault="00B317A4">
      <w:pPr>
        <w:ind w:firstLineChars="200" w:firstLine="480"/>
        <w:rPr>
          <w:rFonts w:ascii="Arial" w:hAnsi="Arial" w:cs="Arial"/>
          <w:sz w:val="24"/>
          <w:szCs w:val="24"/>
          <w:lang w:eastAsia="zh-CN"/>
        </w:rPr>
      </w:pPr>
      <w:r>
        <w:rPr>
          <w:rFonts w:ascii="Arial" w:hAnsi="Arial" w:cs="Arial" w:hint="eastAsia"/>
          <w:sz w:val="24"/>
          <w:szCs w:val="24"/>
          <w:lang w:eastAsia="zh-CN"/>
        </w:rPr>
        <w:t>福海创</w:t>
      </w:r>
      <w:r>
        <w:rPr>
          <w:rFonts w:ascii="Arial" w:hAnsi="Arial" w:cs="Arial" w:hint="eastAsia"/>
          <w:sz w:val="24"/>
          <w:szCs w:val="24"/>
          <w:lang w:eastAsia="zh-CN"/>
        </w:rPr>
        <w:t>P</w:t>
      </w:r>
      <w:r>
        <w:rPr>
          <w:rFonts w:ascii="Arial" w:hAnsi="Arial" w:cs="Arial"/>
          <w:sz w:val="24"/>
          <w:szCs w:val="24"/>
          <w:lang w:eastAsia="zh-CN"/>
        </w:rPr>
        <w:t>X</w:t>
      </w:r>
      <w:r>
        <w:rPr>
          <w:rFonts w:ascii="Arial" w:hAnsi="Arial" w:cs="Arial" w:hint="eastAsia"/>
          <w:sz w:val="24"/>
          <w:szCs w:val="24"/>
          <w:lang w:eastAsia="zh-CN"/>
        </w:rPr>
        <w:t>、</w:t>
      </w:r>
      <w:r>
        <w:rPr>
          <w:rFonts w:ascii="Arial" w:hAnsi="Arial" w:cs="Arial" w:hint="eastAsia"/>
          <w:sz w:val="24"/>
          <w:szCs w:val="24"/>
          <w:lang w:eastAsia="zh-CN"/>
        </w:rPr>
        <w:t>PTA</w:t>
      </w:r>
      <w:r>
        <w:rPr>
          <w:rFonts w:ascii="Arial" w:hAnsi="Arial" w:cs="Arial" w:hint="eastAsia"/>
          <w:sz w:val="24"/>
          <w:szCs w:val="24"/>
          <w:lang w:eastAsia="zh-CN"/>
        </w:rPr>
        <w:t>厂区</w:t>
      </w:r>
      <w:r>
        <w:rPr>
          <w:rFonts w:ascii="Arial" w:hAnsi="Arial" w:cs="Arial" w:hint="eastAsia"/>
          <w:sz w:val="24"/>
          <w:szCs w:val="24"/>
          <w:lang w:eastAsia="zh-CN"/>
        </w:rPr>
        <w:t>LE</w:t>
      </w:r>
      <w:r>
        <w:rPr>
          <w:rFonts w:ascii="Arial" w:hAnsi="Arial" w:cs="Arial" w:hint="eastAsia"/>
          <w:sz w:val="24"/>
          <w:szCs w:val="24"/>
          <w:lang w:eastAsia="zh-CN"/>
        </w:rPr>
        <w:t>地磅</w:t>
      </w:r>
      <w:r>
        <w:rPr>
          <w:rFonts w:ascii="Arial" w:hAnsi="Arial" w:cs="Arial" w:hint="eastAsia"/>
          <w:sz w:val="24"/>
          <w:szCs w:val="24"/>
          <w:lang w:eastAsia="zh-CN"/>
        </w:rPr>
        <w:t>。</w:t>
      </w:r>
    </w:p>
    <w:p w:rsidR="00F47303" w:rsidRDefault="00F47303">
      <w:pPr>
        <w:rPr>
          <w:rFonts w:ascii="Arial" w:hAnsi="Arial" w:cs="Arial"/>
          <w:sz w:val="24"/>
          <w:szCs w:val="24"/>
          <w:lang w:eastAsia="zh-CN"/>
        </w:rPr>
      </w:pPr>
    </w:p>
    <w:p w:rsidR="00F47303" w:rsidRDefault="00B317A4">
      <w:pPr>
        <w:numPr>
          <w:ilvl w:val="0"/>
          <w:numId w:val="5"/>
        </w:numPr>
        <w:rPr>
          <w:rFonts w:ascii="Arial" w:hAnsi="Arial" w:cs="Arial"/>
          <w:b/>
          <w:sz w:val="24"/>
          <w:szCs w:val="24"/>
        </w:rPr>
      </w:pPr>
      <w:r>
        <w:rPr>
          <w:rFonts w:ascii="Arial" w:hAnsi="Arial" w:cs="Arial" w:hint="eastAsia"/>
          <w:b/>
          <w:sz w:val="24"/>
          <w:szCs w:val="24"/>
        </w:rPr>
        <w:t>维保要求</w:t>
      </w:r>
    </w:p>
    <w:p w:rsidR="00F47303" w:rsidRDefault="00F47303">
      <w:pPr>
        <w:rPr>
          <w:rFonts w:ascii="Arial" w:hAnsi="Arial" w:cs="Arial"/>
          <w:b/>
          <w:sz w:val="24"/>
          <w:szCs w:val="24"/>
        </w:rPr>
      </w:pPr>
    </w:p>
    <w:p w:rsidR="00F47303" w:rsidRDefault="00B317A4">
      <w:pPr>
        <w:rPr>
          <w:rFonts w:ascii="Arial" w:hAnsi="Arial" w:cs="Arial"/>
          <w:sz w:val="24"/>
          <w:szCs w:val="24"/>
          <w:lang w:eastAsia="zh-CN"/>
        </w:rPr>
      </w:pPr>
      <w:r>
        <w:rPr>
          <w:rFonts w:ascii="Arial" w:hAnsi="Arial" w:cs="Arial" w:hint="eastAsia"/>
          <w:sz w:val="24"/>
          <w:szCs w:val="24"/>
          <w:lang w:eastAsia="zh-CN"/>
        </w:rPr>
        <w:t>1</w:t>
      </w:r>
      <w:r>
        <w:rPr>
          <w:rFonts w:ascii="Arial" w:hAnsi="Arial" w:cs="Arial" w:hint="eastAsia"/>
          <w:sz w:val="24"/>
          <w:szCs w:val="24"/>
          <w:lang w:eastAsia="zh-CN"/>
        </w:rPr>
        <w:t>、投标单位按协议时间为甲方提供上门维修服务，保证甲方</w:t>
      </w:r>
      <w:r>
        <w:rPr>
          <w:rFonts w:ascii="Arial" w:hAnsi="Arial" w:cs="Arial" w:hint="eastAsia"/>
          <w:sz w:val="24"/>
          <w:szCs w:val="24"/>
          <w:lang w:eastAsia="zh-CN"/>
        </w:rPr>
        <w:t>LE</w:t>
      </w:r>
      <w:r>
        <w:rPr>
          <w:rFonts w:ascii="Arial" w:hAnsi="Arial" w:cs="Arial" w:hint="eastAsia"/>
          <w:sz w:val="24"/>
          <w:szCs w:val="24"/>
          <w:lang w:eastAsia="zh-CN"/>
        </w:rPr>
        <w:t>正常工作</w:t>
      </w:r>
      <w:r>
        <w:rPr>
          <w:rFonts w:ascii="Arial" w:hAnsi="Arial" w:cs="Arial" w:hint="eastAsia"/>
          <w:sz w:val="24"/>
          <w:szCs w:val="24"/>
          <w:lang w:eastAsia="zh-CN"/>
        </w:rPr>
        <w:t>;</w:t>
      </w:r>
    </w:p>
    <w:p w:rsidR="00F47303" w:rsidRDefault="00B317A4">
      <w:pPr>
        <w:rPr>
          <w:rFonts w:ascii="Arial" w:hAnsi="Arial" w:cs="Arial"/>
          <w:sz w:val="24"/>
          <w:szCs w:val="24"/>
          <w:lang w:eastAsia="zh-CN"/>
        </w:rPr>
      </w:pPr>
      <w:r>
        <w:rPr>
          <w:rFonts w:ascii="Arial" w:hAnsi="Arial" w:cs="Arial" w:hint="eastAsia"/>
          <w:sz w:val="24"/>
          <w:szCs w:val="24"/>
          <w:lang w:eastAsia="zh-CN"/>
        </w:rPr>
        <w:t>2</w:t>
      </w:r>
      <w:r>
        <w:rPr>
          <w:rFonts w:ascii="Arial" w:hAnsi="Arial" w:cs="Arial" w:hint="eastAsia"/>
          <w:sz w:val="24"/>
          <w:szCs w:val="24"/>
          <w:lang w:eastAsia="zh-CN"/>
        </w:rPr>
        <w:t>、投标单位为甲方提供本项目期内的</w:t>
      </w:r>
      <w:r>
        <w:rPr>
          <w:rFonts w:ascii="Arial" w:hAnsi="Arial" w:cs="Arial"/>
          <w:sz w:val="24"/>
          <w:szCs w:val="24"/>
          <w:lang w:eastAsia="zh-CN"/>
        </w:rPr>
        <w:t>7*24</w:t>
      </w:r>
      <w:r>
        <w:rPr>
          <w:rFonts w:ascii="Arial" w:hAnsi="Arial" w:cs="Arial" w:hint="eastAsia"/>
          <w:sz w:val="24"/>
          <w:szCs w:val="24"/>
          <w:lang w:eastAsia="zh-CN"/>
        </w:rPr>
        <w:t>小时的电话技术支持服务。</w:t>
      </w:r>
    </w:p>
    <w:p w:rsidR="00F47303" w:rsidRDefault="00B317A4">
      <w:pPr>
        <w:pStyle w:val="a0"/>
        <w:tabs>
          <w:tab w:val="left" w:pos="426"/>
          <w:tab w:val="left" w:pos="1134"/>
          <w:tab w:val="left" w:pos="1560"/>
        </w:tabs>
        <w:suppressAutoHyphens/>
        <w:snapToGrid w:val="0"/>
        <w:spacing w:line="360" w:lineRule="auto"/>
        <w:ind w:firstLine="0"/>
        <w:rPr>
          <w:rFonts w:ascii="Arial" w:eastAsiaTheme="minorEastAsia" w:hAnsi="Arial" w:cs="Arial"/>
          <w:szCs w:val="24"/>
        </w:rPr>
      </w:pPr>
      <w:r>
        <w:rPr>
          <w:rFonts w:ascii="Arial" w:eastAsiaTheme="minorEastAsia" w:hAnsi="Arial" w:cs="Arial"/>
          <w:szCs w:val="24"/>
        </w:rPr>
        <w:t>3</w:t>
      </w:r>
      <w:r>
        <w:rPr>
          <w:rFonts w:ascii="Arial" w:eastAsiaTheme="minorEastAsia" w:hAnsi="Arial" w:cs="Arial" w:hint="eastAsia"/>
          <w:szCs w:val="24"/>
        </w:rPr>
        <w:t>、</w:t>
      </w:r>
      <w:r>
        <w:rPr>
          <w:rFonts w:ascii="Arial" w:eastAsiaTheme="minorEastAsia" w:hAnsi="Arial" w:cs="Arial" w:hint="eastAsia"/>
          <w:szCs w:val="24"/>
        </w:rPr>
        <w:t>对于采购、维修的部件，投标单位应在</w:t>
      </w:r>
      <w:r>
        <w:rPr>
          <w:rFonts w:ascii="Arial" w:eastAsiaTheme="minorEastAsia" w:hAnsi="Arial" w:cs="Arial"/>
          <w:szCs w:val="24"/>
        </w:rPr>
        <w:t>15</w:t>
      </w:r>
      <w:r>
        <w:rPr>
          <w:rFonts w:ascii="Arial" w:eastAsiaTheme="minorEastAsia" w:hAnsi="Arial" w:cs="Arial" w:hint="eastAsia"/>
          <w:szCs w:val="24"/>
        </w:rPr>
        <w:t>个工作日内将修复后的故障件返回甲方。</w:t>
      </w:r>
    </w:p>
    <w:p w:rsidR="00F47303" w:rsidRDefault="00B317A4">
      <w:pPr>
        <w:pStyle w:val="1"/>
        <w:adjustRightInd w:val="0"/>
        <w:snapToGrid w:val="0"/>
        <w:spacing w:line="360" w:lineRule="auto"/>
        <w:ind w:left="0"/>
        <w:rPr>
          <w:rFonts w:ascii="Arial" w:eastAsiaTheme="minorEastAsia" w:hAnsi="Arial" w:cs="Arial"/>
          <w:b w:val="0"/>
          <w:kern w:val="2"/>
          <w:sz w:val="24"/>
          <w:szCs w:val="24"/>
          <w:lang w:eastAsia="zh-CN"/>
        </w:rPr>
      </w:pPr>
      <w:r>
        <w:rPr>
          <w:rFonts w:ascii="Arial" w:eastAsiaTheme="minorEastAsia" w:hAnsi="Arial" w:cs="Arial" w:hint="eastAsia"/>
          <w:b w:val="0"/>
          <w:kern w:val="2"/>
          <w:sz w:val="24"/>
          <w:szCs w:val="24"/>
          <w:lang w:eastAsia="zh-CN"/>
        </w:rPr>
        <w:t>4</w:t>
      </w:r>
      <w:r>
        <w:rPr>
          <w:rFonts w:ascii="Arial" w:eastAsiaTheme="minorEastAsia" w:hAnsi="Arial" w:cs="Arial" w:hint="eastAsia"/>
          <w:b w:val="0"/>
          <w:kern w:val="2"/>
          <w:sz w:val="24"/>
          <w:szCs w:val="24"/>
          <w:lang w:eastAsia="zh-CN"/>
        </w:rPr>
        <w:t>、所有配件为原厂产品（在配件停产的情况下，可以选择优于原件的替代配件），并为新配件提供一年质保。</w:t>
      </w:r>
    </w:p>
    <w:p w:rsidR="00F47303" w:rsidRDefault="00F47303">
      <w:pPr>
        <w:rPr>
          <w:rFonts w:ascii="Arial" w:hAnsi="Arial" w:cs="Arial"/>
          <w:b/>
          <w:sz w:val="24"/>
          <w:szCs w:val="24"/>
          <w:lang w:eastAsia="zh-CN"/>
        </w:rPr>
      </w:pPr>
    </w:p>
    <w:p w:rsidR="00F47303" w:rsidRDefault="00B317A4">
      <w:pPr>
        <w:rPr>
          <w:rFonts w:ascii="Arial" w:eastAsiaTheme="minorEastAsia" w:hAnsi="Arial" w:cs="Arial"/>
          <w:kern w:val="2"/>
          <w:sz w:val="24"/>
          <w:szCs w:val="24"/>
          <w:lang w:eastAsia="zh-CN"/>
        </w:rPr>
      </w:pPr>
      <w:r>
        <w:rPr>
          <w:rFonts w:ascii="Arial" w:hAnsi="Arial" w:cs="Arial" w:hint="eastAsia"/>
          <w:b/>
          <w:sz w:val="24"/>
          <w:szCs w:val="24"/>
          <w:lang w:eastAsia="zh-CN"/>
        </w:rPr>
        <w:t>四</w:t>
      </w:r>
      <w:r>
        <w:rPr>
          <w:rFonts w:ascii="Arial" w:hAnsi="Arial" w:cs="Arial"/>
          <w:b/>
          <w:sz w:val="24"/>
          <w:szCs w:val="24"/>
        </w:rPr>
        <w:t>、</w:t>
      </w:r>
      <w:r>
        <w:rPr>
          <w:rFonts w:ascii="Arial" w:hAnsi="Arial" w:cs="Arial" w:hint="eastAsia"/>
          <w:b/>
          <w:sz w:val="24"/>
          <w:szCs w:val="24"/>
          <w:lang w:eastAsia="zh-CN"/>
        </w:rPr>
        <w:t>LE</w:t>
      </w:r>
      <w:r>
        <w:rPr>
          <w:rFonts w:ascii="Arial" w:hAnsi="Arial" w:cs="Arial" w:hint="eastAsia"/>
          <w:b/>
          <w:sz w:val="24"/>
          <w:szCs w:val="24"/>
          <w:lang w:eastAsia="zh-CN"/>
        </w:rPr>
        <w:t>硬件清单</w:t>
      </w:r>
    </w:p>
    <w:p w:rsidR="00F47303" w:rsidRDefault="00F47303">
      <w:pPr>
        <w:rPr>
          <w:rFonts w:ascii="Arial" w:eastAsiaTheme="minorEastAsia" w:hAnsi="Arial" w:cs="Arial"/>
          <w:kern w:val="2"/>
          <w:sz w:val="24"/>
          <w:szCs w:val="24"/>
          <w:lang w:eastAsia="zh-CN"/>
        </w:rPr>
      </w:pPr>
    </w:p>
    <w:tbl>
      <w:tblPr>
        <w:tblW w:w="9000" w:type="dxa"/>
        <w:tblInd w:w="93" w:type="dxa"/>
        <w:tblLook w:val="04A0" w:firstRow="1" w:lastRow="0" w:firstColumn="1" w:lastColumn="0" w:noHBand="0" w:noVBand="1"/>
      </w:tblPr>
      <w:tblGrid>
        <w:gridCol w:w="645"/>
        <w:gridCol w:w="2753"/>
        <w:gridCol w:w="3605"/>
        <w:gridCol w:w="1170"/>
        <w:gridCol w:w="831"/>
      </w:tblGrid>
      <w:tr w:rsidR="00F47303">
        <w:trPr>
          <w:trHeight w:val="480"/>
        </w:trPr>
        <w:tc>
          <w:tcPr>
            <w:tcW w:w="645" w:type="dxa"/>
            <w:tcBorders>
              <w:top w:val="single" w:sz="4" w:space="0" w:color="000000"/>
              <w:left w:val="single" w:sz="4" w:space="0" w:color="000000"/>
              <w:bottom w:val="single" w:sz="4" w:space="0" w:color="000000"/>
              <w:right w:val="single" w:sz="4" w:space="0" w:color="000000"/>
            </w:tcBorders>
            <w:shd w:val="clear" w:color="auto" w:fill="E7E6E6"/>
            <w:noWrap/>
            <w:vAlign w:val="center"/>
          </w:tcPr>
          <w:p w:rsidR="00F47303" w:rsidRDefault="00B317A4">
            <w:pPr>
              <w:widowControl/>
              <w:jc w:val="center"/>
              <w:textAlignment w:val="center"/>
              <w:rPr>
                <w:rFonts w:ascii="Calibri" w:hAnsi="Calibri" w:cs="Calibri"/>
                <w:b/>
                <w:bCs/>
                <w:color w:val="000000"/>
                <w:sz w:val="24"/>
                <w:szCs w:val="24"/>
              </w:rPr>
            </w:pPr>
            <w:r>
              <w:rPr>
                <w:rFonts w:ascii="Calibri" w:hAnsi="Calibri" w:cs="Calibri"/>
                <w:b/>
                <w:bCs/>
                <w:color w:val="000000"/>
                <w:sz w:val="24"/>
                <w:szCs w:val="24"/>
                <w:lang w:eastAsia="zh-CN" w:bidi="ar"/>
              </w:rPr>
              <w:t>序号</w:t>
            </w:r>
          </w:p>
        </w:tc>
        <w:tc>
          <w:tcPr>
            <w:tcW w:w="2753" w:type="dxa"/>
            <w:tcBorders>
              <w:top w:val="single" w:sz="4" w:space="0" w:color="000000"/>
              <w:left w:val="single" w:sz="4" w:space="0" w:color="000000"/>
              <w:bottom w:val="single" w:sz="4" w:space="0" w:color="000000"/>
              <w:right w:val="single" w:sz="4" w:space="0" w:color="000000"/>
            </w:tcBorders>
            <w:shd w:val="clear" w:color="auto" w:fill="E7E6E6"/>
            <w:noWrap/>
            <w:vAlign w:val="center"/>
          </w:tcPr>
          <w:p w:rsidR="00F47303" w:rsidRDefault="00B317A4">
            <w:pPr>
              <w:widowControl/>
              <w:jc w:val="center"/>
              <w:textAlignment w:val="center"/>
              <w:rPr>
                <w:rFonts w:ascii="Calibri" w:hAnsi="Calibri" w:cs="Calibri"/>
                <w:b/>
                <w:bCs/>
                <w:color w:val="000000"/>
                <w:sz w:val="24"/>
                <w:szCs w:val="24"/>
              </w:rPr>
            </w:pPr>
            <w:r>
              <w:rPr>
                <w:rFonts w:ascii="Calibri" w:hAnsi="Calibri" w:cs="Calibri"/>
                <w:b/>
                <w:bCs/>
                <w:color w:val="000000"/>
                <w:sz w:val="24"/>
                <w:szCs w:val="24"/>
                <w:lang w:eastAsia="zh-CN" w:bidi="ar"/>
              </w:rPr>
              <w:t>名称</w:t>
            </w:r>
          </w:p>
        </w:tc>
        <w:tc>
          <w:tcPr>
            <w:tcW w:w="3605" w:type="dxa"/>
            <w:tcBorders>
              <w:top w:val="single" w:sz="4" w:space="0" w:color="000000"/>
              <w:left w:val="single" w:sz="4" w:space="0" w:color="000000"/>
              <w:bottom w:val="single" w:sz="4" w:space="0" w:color="000000"/>
              <w:right w:val="single" w:sz="4" w:space="0" w:color="000000"/>
            </w:tcBorders>
            <w:shd w:val="clear" w:color="auto" w:fill="E7E6E6"/>
            <w:noWrap/>
            <w:vAlign w:val="center"/>
          </w:tcPr>
          <w:p w:rsidR="00F47303" w:rsidRDefault="00B317A4">
            <w:pPr>
              <w:widowControl/>
              <w:jc w:val="center"/>
              <w:textAlignment w:val="center"/>
              <w:rPr>
                <w:rFonts w:ascii="Calibri" w:hAnsi="Calibri" w:cs="Calibri"/>
                <w:b/>
                <w:bCs/>
                <w:color w:val="000000"/>
                <w:sz w:val="24"/>
                <w:szCs w:val="24"/>
              </w:rPr>
            </w:pPr>
            <w:r>
              <w:rPr>
                <w:rFonts w:ascii="Calibri" w:hAnsi="Calibri" w:cs="Calibri"/>
                <w:b/>
                <w:bCs/>
                <w:color w:val="000000"/>
                <w:sz w:val="24"/>
                <w:szCs w:val="24"/>
                <w:lang w:eastAsia="zh-CN" w:bidi="ar"/>
              </w:rPr>
              <w:t>品牌、型号</w:t>
            </w:r>
          </w:p>
        </w:tc>
        <w:tc>
          <w:tcPr>
            <w:tcW w:w="1170" w:type="dxa"/>
            <w:tcBorders>
              <w:top w:val="single" w:sz="4" w:space="0" w:color="000000"/>
              <w:left w:val="single" w:sz="4" w:space="0" w:color="000000"/>
              <w:bottom w:val="single" w:sz="4" w:space="0" w:color="000000"/>
              <w:right w:val="single" w:sz="4" w:space="0" w:color="000000"/>
            </w:tcBorders>
            <w:shd w:val="clear" w:color="auto" w:fill="E7E6E6"/>
            <w:noWrap/>
            <w:vAlign w:val="center"/>
          </w:tcPr>
          <w:p w:rsidR="00F47303" w:rsidRDefault="00B317A4">
            <w:pPr>
              <w:widowControl/>
              <w:jc w:val="center"/>
              <w:textAlignment w:val="center"/>
              <w:rPr>
                <w:rFonts w:ascii="Calibri" w:hAnsi="Calibri" w:cs="Calibri"/>
                <w:b/>
                <w:bCs/>
                <w:color w:val="000000"/>
                <w:sz w:val="24"/>
                <w:szCs w:val="24"/>
              </w:rPr>
            </w:pPr>
            <w:r>
              <w:rPr>
                <w:rFonts w:ascii="Calibri" w:hAnsi="Calibri" w:cs="Calibri" w:hint="eastAsia"/>
                <w:b/>
                <w:bCs/>
                <w:color w:val="000000"/>
                <w:sz w:val="24"/>
                <w:szCs w:val="24"/>
                <w:lang w:eastAsia="zh-CN" w:bidi="ar"/>
              </w:rPr>
              <w:t>预估</w:t>
            </w:r>
            <w:r>
              <w:rPr>
                <w:rFonts w:ascii="Calibri" w:hAnsi="Calibri" w:cs="Calibri"/>
                <w:b/>
                <w:bCs/>
                <w:color w:val="000000"/>
                <w:sz w:val="24"/>
                <w:szCs w:val="24"/>
                <w:lang w:eastAsia="zh-CN" w:bidi="ar"/>
              </w:rPr>
              <w:t>数量</w:t>
            </w:r>
          </w:p>
        </w:tc>
        <w:tc>
          <w:tcPr>
            <w:tcW w:w="831" w:type="dxa"/>
            <w:tcBorders>
              <w:top w:val="single" w:sz="4" w:space="0" w:color="000000"/>
              <w:left w:val="single" w:sz="4" w:space="0" w:color="000000"/>
              <w:bottom w:val="single" w:sz="4" w:space="0" w:color="000000"/>
              <w:right w:val="single" w:sz="4" w:space="0" w:color="000000"/>
            </w:tcBorders>
            <w:shd w:val="clear" w:color="auto" w:fill="E7E6E6"/>
            <w:noWrap/>
            <w:vAlign w:val="center"/>
          </w:tcPr>
          <w:p w:rsidR="00F47303" w:rsidRDefault="00B317A4">
            <w:pPr>
              <w:widowControl/>
              <w:jc w:val="center"/>
              <w:textAlignment w:val="center"/>
              <w:rPr>
                <w:rFonts w:ascii="Calibri" w:hAnsi="Calibri" w:cs="Calibri"/>
                <w:b/>
                <w:bCs/>
                <w:color w:val="000000"/>
                <w:sz w:val="24"/>
                <w:szCs w:val="24"/>
              </w:rPr>
            </w:pPr>
            <w:r>
              <w:rPr>
                <w:rFonts w:ascii="Calibri" w:hAnsi="Calibri" w:cs="Calibri"/>
                <w:b/>
                <w:bCs/>
                <w:color w:val="000000"/>
                <w:sz w:val="24"/>
                <w:szCs w:val="24"/>
                <w:lang w:eastAsia="zh-CN" w:bidi="ar"/>
              </w:rPr>
              <w:t>单位</w:t>
            </w:r>
          </w:p>
        </w:tc>
      </w:tr>
      <w:tr w:rsidR="00F47303">
        <w:trPr>
          <w:trHeight w:val="480"/>
        </w:trPr>
        <w:tc>
          <w:tcPr>
            <w:tcW w:w="0" w:type="auto"/>
            <w:tcBorders>
              <w:top w:val="single" w:sz="4" w:space="0" w:color="000000"/>
              <w:left w:val="single" w:sz="4" w:space="0" w:color="000000"/>
              <w:bottom w:val="single" w:sz="4" w:space="0" w:color="000000"/>
              <w:right w:val="single" w:sz="4" w:space="0" w:color="000000"/>
            </w:tcBorders>
            <w:shd w:val="clear" w:color="auto" w:fill="E7E6E6"/>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1</w:t>
            </w:r>
          </w:p>
        </w:tc>
        <w:tc>
          <w:tcPr>
            <w:tcW w:w="0" w:type="auto"/>
            <w:tcBorders>
              <w:top w:val="single" w:sz="4" w:space="0" w:color="000000"/>
              <w:left w:val="single" w:sz="4" w:space="0" w:color="000000"/>
              <w:bottom w:val="single" w:sz="4" w:space="0" w:color="000000"/>
              <w:right w:val="single" w:sz="4" w:space="0" w:color="000000"/>
            </w:tcBorders>
            <w:shd w:val="clear" w:color="auto" w:fill="E7E6E6"/>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车牌识别摄像头</w:t>
            </w:r>
          </w:p>
        </w:tc>
        <w:tc>
          <w:tcPr>
            <w:tcW w:w="0" w:type="auto"/>
            <w:tcBorders>
              <w:top w:val="single" w:sz="4" w:space="0" w:color="000000"/>
              <w:left w:val="single" w:sz="4" w:space="0" w:color="000000"/>
              <w:bottom w:val="single" w:sz="4" w:space="0" w:color="000000"/>
              <w:right w:val="single" w:sz="4" w:space="0" w:color="000000"/>
            </w:tcBorders>
            <w:shd w:val="clear" w:color="auto" w:fill="E7E6E6"/>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海康威视</w:t>
            </w:r>
            <w:r>
              <w:rPr>
                <w:rFonts w:ascii="Calibri" w:hAnsi="Calibri" w:cs="Calibri"/>
                <w:color w:val="000000"/>
                <w:lang w:eastAsia="zh-CN" w:bidi="ar"/>
              </w:rPr>
              <w:t>DS-TCG205</w:t>
            </w:r>
          </w:p>
        </w:tc>
        <w:tc>
          <w:tcPr>
            <w:tcW w:w="0" w:type="auto"/>
            <w:tcBorders>
              <w:top w:val="single" w:sz="4" w:space="0" w:color="000000"/>
              <w:left w:val="single" w:sz="4" w:space="0" w:color="000000"/>
              <w:bottom w:val="single" w:sz="4" w:space="0" w:color="000000"/>
              <w:right w:val="single" w:sz="4" w:space="0" w:color="000000"/>
            </w:tcBorders>
            <w:shd w:val="clear" w:color="auto" w:fill="E7E6E6"/>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套</w:t>
            </w:r>
          </w:p>
        </w:tc>
      </w:tr>
      <w:tr w:rsidR="00F47303">
        <w:trPr>
          <w:trHeight w:val="48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发卡器</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创自、</w:t>
            </w:r>
            <w:r>
              <w:rPr>
                <w:rFonts w:ascii="Calibri" w:hAnsi="Calibri" w:cs="Calibri"/>
                <w:color w:val="000000"/>
                <w:lang w:eastAsia="zh-CN" w:bidi="ar"/>
              </w:rPr>
              <w:t>CRT-591-MR01-EBNJ</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套</w:t>
            </w:r>
          </w:p>
        </w:tc>
      </w:tr>
      <w:tr w:rsidR="00F47303">
        <w:trPr>
          <w:trHeight w:val="48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收卡器</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创自、</w:t>
            </w:r>
            <w:r>
              <w:rPr>
                <w:rFonts w:ascii="Calibri" w:hAnsi="Calibri" w:cs="Calibri"/>
                <w:color w:val="000000"/>
                <w:lang w:eastAsia="zh-CN" w:bidi="ar"/>
              </w:rPr>
              <w:t>CRT-310-(004)H-1CY</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套</w:t>
            </w:r>
          </w:p>
        </w:tc>
      </w:tr>
      <w:tr w:rsidR="00F47303">
        <w:trPr>
          <w:trHeight w:val="480"/>
        </w:trPr>
        <w:tc>
          <w:tcPr>
            <w:tcW w:w="0" w:type="auto"/>
            <w:tcBorders>
              <w:top w:val="single" w:sz="4" w:space="0" w:color="000000"/>
              <w:left w:val="single" w:sz="4" w:space="0" w:color="000000"/>
              <w:bottom w:val="single" w:sz="4" w:space="0" w:color="000000"/>
              <w:right w:val="single" w:sz="4" w:space="0" w:color="000000"/>
            </w:tcBorders>
            <w:shd w:val="clear" w:color="auto" w:fill="E7E6E6"/>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4</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呼叫主机</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深圳悦视</w:t>
            </w:r>
            <w:r>
              <w:rPr>
                <w:rFonts w:ascii="Calibri" w:hAnsi="Calibri" w:cs="Calibri"/>
                <w:color w:val="000000"/>
                <w:lang w:eastAsia="zh-CN" w:bidi="ar"/>
              </w:rPr>
              <w:t>NT-HV1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套</w:t>
            </w:r>
          </w:p>
        </w:tc>
      </w:tr>
      <w:tr w:rsidR="00F47303">
        <w:trPr>
          <w:trHeight w:val="48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5</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呼叫终端</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深圳悦视</w:t>
            </w:r>
            <w:r>
              <w:rPr>
                <w:rFonts w:ascii="Calibri" w:hAnsi="Calibri" w:cs="Calibri"/>
                <w:color w:val="000000"/>
                <w:lang w:eastAsia="zh-CN" w:bidi="ar"/>
              </w:rPr>
              <w:t>NT-D</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套</w:t>
            </w:r>
          </w:p>
        </w:tc>
      </w:tr>
      <w:tr w:rsidR="00F47303">
        <w:trPr>
          <w:trHeight w:val="48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6</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自助机触摸显示屏</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LG</w:t>
            </w:r>
            <w:r>
              <w:rPr>
                <w:rFonts w:ascii="Calibri" w:hAnsi="Calibri" w:cs="Calibri"/>
                <w:color w:val="000000"/>
                <w:lang w:eastAsia="zh-CN" w:bidi="ar"/>
              </w:rPr>
              <w:t>、</w:t>
            </w:r>
            <w:r>
              <w:rPr>
                <w:rFonts w:ascii="Calibri" w:hAnsi="Calibri" w:cs="Calibri"/>
                <w:color w:val="000000"/>
                <w:lang w:eastAsia="zh-CN" w:bidi="ar"/>
              </w:rPr>
              <w:t>LM190E08</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套</w:t>
            </w:r>
          </w:p>
        </w:tc>
      </w:tr>
      <w:tr w:rsidR="00F47303">
        <w:trPr>
          <w:trHeight w:val="480"/>
        </w:trPr>
        <w:tc>
          <w:tcPr>
            <w:tcW w:w="0" w:type="auto"/>
            <w:tcBorders>
              <w:top w:val="single" w:sz="4" w:space="0" w:color="000000"/>
              <w:left w:val="single" w:sz="4" w:space="0" w:color="000000"/>
              <w:bottom w:val="single" w:sz="4" w:space="0" w:color="000000"/>
              <w:right w:val="single" w:sz="4" w:space="0" w:color="000000"/>
            </w:tcBorders>
            <w:shd w:val="clear" w:color="auto" w:fill="E7E6E6"/>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7</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道闸</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海康威视、</w:t>
            </w:r>
            <w:r>
              <w:rPr>
                <w:rFonts w:ascii="Calibri" w:hAnsi="Calibri" w:cs="Calibri"/>
                <w:color w:val="000000"/>
                <w:lang w:eastAsia="zh-CN" w:bidi="ar"/>
              </w:rPr>
              <w:t>NP-TMG4B0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套</w:t>
            </w:r>
          </w:p>
        </w:tc>
      </w:tr>
      <w:tr w:rsidR="00F47303">
        <w:trPr>
          <w:trHeight w:val="48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8</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道闸雷达</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海康威视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套</w:t>
            </w:r>
          </w:p>
        </w:tc>
      </w:tr>
      <w:tr w:rsidR="00F47303">
        <w:trPr>
          <w:trHeight w:val="48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9</w:t>
            </w:r>
          </w:p>
        </w:tc>
        <w:tc>
          <w:tcPr>
            <w:tcW w:w="27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7303" w:rsidRDefault="00B317A4">
            <w:pPr>
              <w:widowControl/>
              <w:jc w:val="center"/>
              <w:textAlignment w:val="center"/>
              <w:rPr>
                <w:rFonts w:ascii="Calibri" w:hAnsi="Calibri" w:cs="Calibri"/>
                <w:color w:val="000000"/>
                <w:lang w:eastAsia="zh-CN"/>
              </w:rPr>
            </w:pPr>
            <w:r>
              <w:rPr>
                <w:rFonts w:ascii="Calibri" w:hAnsi="Calibri" w:cs="Calibri"/>
                <w:color w:val="000000"/>
                <w:lang w:eastAsia="zh-CN" w:bidi="ar"/>
              </w:rPr>
              <w:t>自助计量终端身份证读卡器</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华视、</w:t>
            </w:r>
            <w:r>
              <w:rPr>
                <w:rFonts w:ascii="Calibri" w:hAnsi="Calibri" w:cs="Calibri"/>
                <w:color w:val="000000"/>
                <w:lang w:eastAsia="zh-CN" w:bidi="ar"/>
              </w:rPr>
              <w:t>CVR-100N</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套</w:t>
            </w:r>
          </w:p>
        </w:tc>
      </w:tr>
      <w:tr w:rsidR="00F47303">
        <w:trPr>
          <w:trHeight w:val="480"/>
        </w:trPr>
        <w:tc>
          <w:tcPr>
            <w:tcW w:w="0" w:type="auto"/>
            <w:tcBorders>
              <w:top w:val="single" w:sz="4" w:space="0" w:color="000000"/>
              <w:left w:val="single" w:sz="4" w:space="0" w:color="000000"/>
              <w:bottom w:val="single" w:sz="4" w:space="0" w:color="000000"/>
              <w:right w:val="single" w:sz="4" w:space="0" w:color="000000"/>
            </w:tcBorders>
            <w:shd w:val="clear" w:color="auto" w:fill="E7E6E6"/>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10</w:t>
            </w:r>
          </w:p>
        </w:tc>
        <w:tc>
          <w:tcPr>
            <w:tcW w:w="27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7303" w:rsidRDefault="00B317A4">
            <w:pPr>
              <w:widowControl/>
              <w:jc w:val="center"/>
              <w:textAlignment w:val="center"/>
              <w:rPr>
                <w:rFonts w:ascii="Calibri" w:hAnsi="Calibri" w:cs="Calibri"/>
                <w:color w:val="000000"/>
                <w:lang w:eastAsia="zh-CN"/>
              </w:rPr>
            </w:pPr>
            <w:r>
              <w:rPr>
                <w:rFonts w:ascii="Calibri" w:hAnsi="Calibri" w:cs="Calibri"/>
                <w:color w:val="000000"/>
                <w:lang w:eastAsia="zh-CN" w:bidi="ar"/>
              </w:rPr>
              <w:t>自助计量终端</w:t>
            </w:r>
            <w:r>
              <w:rPr>
                <w:rFonts w:ascii="Calibri" w:hAnsi="Calibri" w:cs="Calibri"/>
                <w:color w:val="000000"/>
                <w:lang w:eastAsia="zh-CN" w:bidi="ar"/>
              </w:rPr>
              <w:t>IC</w:t>
            </w:r>
            <w:r>
              <w:rPr>
                <w:rFonts w:ascii="Calibri" w:hAnsi="Calibri" w:cs="Calibri"/>
                <w:color w:val="000000"/>
                <w:lang w:eastAsia="zh-CN" w:bidi="ar"/>
              </w:rPr>
              <w:t>卡读卡器</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明华澳汉、</w:t>
            </w:r>
            <w:r>
              <w:rPr>
                <w:rFonts w:ascii="Calibri" w:hAnsi="Calibri" w:cs="Calibri"/>
                <w:color w:val="000000"/>
                <w:lang w:eastAsia="zh-CN" w:bidi="ar"/>
              </w:rPr>
              <w:t>RF-530Z-GY</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套</w:t>
            </w:r>
          </w:p>
        </w:tc>
      </w:tr>
      <w:tr w:rsidR="00F47303">
        <w:trPr>
          <w:trHeight w:val="48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11</w:t>
            </w:r>
          </w:p>
        </w:tc>
        <w:tc>
          <w:tcPr>
            <w:tcW w:w="27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串口服务器</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摩莎，</w:t>
            </w:r>
            <w:r>
              <w:rPr>
                <w:rFonts w:ascii="Calibri" w:hAnsi="Calibri" w:cs="Calibri"/>
                <w:color w:val="000000"/>
                <w:lang w:eastAsia="zh-CN" w:bidi="ar"/>
              </w:rPr>
              <w:t>NPORT5110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套</w:t>
            </w:r>
          </w:p>
        </w:tc>
      </w:tr>
      <w:tr w:rsidR="00F47303">
        <w:trPr>
          <w:trHeight w:val="48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12</w:t>
            </w:r>
          </w:p>
        </w:tc>
        <w:tc>
          <w:tcPr>
            <w:tcW w:w="27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IC</w:t>
            </w:r>
            <w:r>
              <w:rPr>
                <w:rFonts w:ascii="Calibri" w:hAnsi="Calibri" w:cs="Calibri"/>
                <w:color w:val="000000"/>
                <w:lang w:eastAsia="zh-CN" w:bidi="ar"/>
              </w:rPr>
              <w:t>卡读卡器</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明华澳汉、</w:t>
            </w:r>
            <w:r>
              <w:rPr>
                <w:rFonts w:ascii="Calibri" w:hAnsi="Calibri" w:cs="Calibri"/>
                <w:color w:val="000000"/>
                <w:lang w:eastAsia="zh-CN" w:bidi="ar"/>
              </w:rPr>
              <w:t>RF-EYE-U010-MEM</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套</w:t>
            </w:r>
          </w:p>
        </w:tc>
      </w:tr>
      <w:tr w:rsidR="00F47303">
        <w:trPr>
          <w:trHeight w:val="480"/>
        </w:trPr>
        <w:tc>
          <w:tcPr>
            <w:tcW w:w="0" w:type="auto"/>
            <w:tcBorders>
              <w:top w:val="single" w:sz="4" w:space="0" w:color="000000"/>
              <w:left w:val="single" w:sz="4" w:space="0" w:color="000000"/>
              <w:bottom w:val="single" w:sz="4" w:space="0" w:color="000000"/>
              <w:right w:val="single" w:sz="4" w:space="0" w:color="000000"/>
            </w:tcBorders>
            <w:shd w:val="clear" w:color="auto" w:fill="E7E6E6"/>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lastRenderedPageBreak/>
              <w:t>13</w:t>
            </w:r>
          </w:p>
        </w:tc>
        <w:tc>
          <w:tcPr>
            <w:tcW w:w="27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红外对射光栅</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lang w:eastAsia="zh-CN"/>
              </w:rPr>
            </w:pPr>
            <w:r>
              <w:rPr>
                <w:rFonts w:ascii="Calibri" w:hAnsi="Calibri" w:cs="Calibri"/>
                <w:color w:val="000000"/>
                <w:lang w:eastAsia="zh-CN" w:bidi="ar"/>
              </w:rPr>
              <w:t>艾礼富，</w:t>
            </w:r>
            <w:r>
              <w:rPr>
                <w:rFonts w:ascii="Calibri" w:hAnsi="Calibri" w:cs="Calibri"/>
                <w:color w:val="000000"/>
                <w:lang w:eastAsia="zh-CN" w:bidi="ar"/>
              </w:rPr>
              <w:t>6</w:t>
            </w:r>
            <w:r>
              <w:rPr>
                <w:rFonts w:ascii="Calibri" w:hAnsi="Calibri" w:cs="Calibri"/>
                <w:color w:val="000000"/>
                <w:lang w:eastAsia="zh-CN" w:bidi="ar"/>
              </w:rPr>
              <w:t>束</w:t>
            </w:r>
            <w:r>
              <w:rPr>
                <w:rFonts w:ascii="Calibri" w:hAnsi="Calibri" w:cs="Calibri"/>
                <w:color w:val="000000"/>
                <w:lang w:eastAsia="zh-CN" w:bidi="ar"/>
              </w:rPr>
              <w:t>10</w:t>
            </w:r>
            <w:r>
              <w:rPr>
                <w:rFonts w:ascii="Calibri" w:hAnsi="Calibri" w:cs="Calibri"/>
                <w:color w:val="000000"/>
                <w:lang w:eastAsia="zh-CN" w:bidi="ar"/>
              </w:rPr>
              <w:t>米</w:t>
            </w:r>
            <w:r>
              <w:rPr>
                <w:rFonts w:ascii="Calibri" w:hAnsi="Calibri" w:cs="Calibri"/>
                <w:color w:val="000000"/>
                <w:lang w:eastAsia="zh-CN" w:bidi="ar"/>
              </w:rPr>
              <w:t>(</w:t>
            </w:r>
            <w:r>
              <w:rPr>
                <w:rFonts w:ascii="Calibri" w:hAnsi="Calibri" w:cs="Calibri"/>
                <w:color w:val="000000"/>
                <w:lang w:eastAsia="zh-CN" w:bidi="ar"/>
              </w:rPr>
              <w:t>含不锈钢外罩</w:t>
            </w:r>
            <w:r>
              <w:rPr>
                <w:rFonts w:ascii="Calibri" w:hAnsi="Calibri" w:cs="Calibri"/>
                <w:color w:val="000000"/>
                <w:lang w:eastAsia="zh-CN" w:bidi="ar"/>
              </w:rPr>
              <w:t>)</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对</w:t>
            </w:r>
          </w:p>
        </w:tc>
      </w:tr>
      <w:tr w:rsidR="00F47303">
        <w:trPr>
          <w:trHeight w:val="48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14</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IO</w:t>
            </w:r>
            <w:r>
              <w:rPr>
                <w:rFonts w:ascii="Calibri" w:hAnsi="Calibri" w:cs="Calibri"/>
                <w:color w:val="000000"/>
                <w:lang w:eastAsia="zh-CN" w:bidi="ar"/>
              </w:rPr>
              <w:t>控制器</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北京科瑞兴业、</w:t>
            </w:r>
            <w:r>
              <w:rPr>
                <w:rFonts w:ascii="Calibri" w:hAnsi="Calibri" w:cs="Calibri"/>
                <w:color w:val="000000"/>
                <w:lang w:eastAsia="zh-CN" w:bidi="ar"/>
              </w:rPr>
              <w:t>K-8623</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个</w:t>
            </w:r>
          </w:p>
        </w:tc>
      </w:tr>
      <w:tr w:rsidR="00F47303">
        <w:trPr>
          <w:trHeight w:val="124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15</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自助机工控主机</w:t>
            </w:r>
          </w:p>
        </w:tc>
        <w:tc>
          <w:tcPr>
            <w:tcW w:w="36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CUP:I3 J1900</w:t>
            </w:r>
            <w:r>
              <w:rPr>
                <w:rFonts w:ascii="Calibri" w:hAnsi="Calibri" w:cs="Calibri"/>
                <w:color w:val="000000"/>
                <w:lang w:eastAsia="zh-CN" w:bidi="ar"/>
              </w:rPr>
              <w:t>，内存</w:t>
            </w:r>
            <w:r>
              <w:rPr>
                <w:rFonts w:ascii="Calibri" w:hAnsi="Calibri" w:cs="Calibri"/>
                <w:color w:val="000000"/>
                <w:lang w:eastAsia="zh-CN" w:bidi="ar"/>
              </w:rPr>
              <w:t>DDR3 8G</w:t>
            </w:r>
            <w:r>
              <w:rPr>
                <w:rFonts w:ascii="Calibri" w:hAnsi="Calibri" w:cs="Calibri"/>
                <w:color w:val="000000"/>
                <w:lang w:eastAsia="zh-CN" w:bidi="ar"/>
              </w:rPr>
              <w:t>以上，硬盘</w:t>
            </w:r>
            <w:r>
              <w:rPr>
                <w:rFonts w:ascii="Calibri" w:hAnsi="Calibri" w:cs="Calibri"/>
                <w:color w:val="000000"/>
                <w:lang w:eastAsia="zh-CN" w:bidi="ar"/>
              </w:rPr>
              <w:t>SSD 256G</w:t>
            </w:r>
            <w:r>
              <w:rPr>
                <w:rFonts w:ascii="Calibri" w:hAnsi="Calibri" w:cs="Calibri"/>
                <w:color w:val="000000"/>
                <w:lang w:eastAsia="zh-CN" w:bidi="ar"/>
              </w:rPr>
              <w:t>以上</w:t>
            </w:r>
            <w:r>
              <w:rPr>
                <w:rFonts w:ascii="Calibri" w:hAnsi="Calibri" w:cs="Calibri"/>
                <w:color w:val="000000"/>
                <w:lang w:eastAsia="zh-CN" w:bidi="ar"/>
              </w:rPr>
              <w:t>,</w:t>
            </w:r>
            <w:r>
              <w:rPr>
                <w:rFonts w:ascii="Calibri" w:hAnsi="Calibri" w:cs="Calibri"/>
                <w:color w:val="000000"/>
                <w:lang w:eastAsia="zh-CN" w:bidi="ar"/>
              </w:rPr>
              <w:t>两个串口以上</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套</w:t>
            </w:r>
          </w:p>
        </w:tc>
      </w:tr>
      <w:tr w:rsidR="00F47303">
        <w:trPr>
          <w:trHeight w:val="900"/>
        </w:trPr>
        <w:tc>
          <w:tcPr>
            <w:tcW w:w="0" w:type="auto"/>
            <w:tcBorders>
              <w:top w:val="single" w:sz="4" w:space="0" w:color="000000"/>
              <w:left w:val="single" w:sz="4" w:space="0" w:color="000000"/>
              <w:bottom w:val="single" w:sz="4" w:space="0" w:color="000000"/>
              <w:right w:val="single" w:sz="4" w:space="0" w:color="000000"/>
            </w:tcBorders>
            <w:shd w:val="clear" w:color="auto" w:fill="E7E6E6"/>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16</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ITX</w:t>
            </w:r>
            <w:r>
              <w:rPr>
                <w:rFonts w:ascii="Calibri" w:hAnsi="Calibri" w:cs="Calibri"/>
                <w:color w:val="000000"/>
                <w:lang w:eastAsia="zh-CN" w:bidi="ar"/>
              </w:rPr>
              <w:t>工控主板</w:t>
            </w:r>
          </w:p>
        </w:tc>
        <w:tc>
          <w:tcPr>
            <w:tcW w:w="36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7303" w:rsidRDefault="00B317A4">
            <w:pPr>
              <w:widowControl/>
              <w:textAlignment w:val="center"/>
              <w:rPr>
                <w:rFonts w:ascii="Calibri" w:hAnsi="Calibri" w:cs="Calibri"/>
                <w:color w:val="000000"/>
                <w:lang w:eastAsia="zh-CN"/>
              </w:rPr>
            </w:pPr>
            <w:r>
              <w:rPr>
                <w:rFonts w:ascii="Calibri" w:hAnsi="Calibri" w:cs="Calibri"/>
                <w:color w:val="000000"/>
                <w:lang w:eastAsia="zh-CN" w:bidi="ar"/>
              </w:rPr>
              <w:t>集成</w:t>
            </w:r>
            <w:r>
              <w:rPr>
                <w:rFonts w:ascii="Calibri" w:hAnsi="Calibri" w:cs="Calibri"/>
                <w:color w:val="000000"/>
                <w:lang w:eastAsia="zh-CN" w:bidi="ar"/>
              </w:rPr>
              <w:t>J1900CPU</w:t>
            </w:r>
            <w:r>
              <w:rPr>
                <w:rFonts w:ascii="Calibri" w:hAnsi="Calibri" w:cs="Calibri"/>
                <w:color w:val="000000"/>
                <w:lang w:eastAsia="zh-CN" w:bidi="ar"/>
              </w:rPr>
              <w:t>以上，支持至少两个</w:t>
            </w:r>
            <w:r>
              <w:rPr>
                <w:rFonts w:ascii="Calibri" w:hAnsi="Calibri" w:cs="Calibri"/>
                <w:color w:val="000000"/>
                <w:lang w:eastAsia="zh-CN" w:bidi="ar"/>
              </w:rPr>
              <w:t>COM</w:t>
            </w:r>
            <w:r>
              <w:rPr>
                <w:rFonts w:ascii="Calibri" w:hAnsi="Calibri" w:cs="Calibri"/>
                <w:color w:val="000000"/>
                <w:lang w:eastAsia="zh-CN" w:bidi="ar"/>
              </w:rPr>
              <w:t>口</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套</w:t>
            </w:r>
          </w:p>
        </w:tc>
      </w:tr>
      <w:tr w:rsidR="00F47303">
        <w:trPr>
          <w:trHeight w:val="48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17</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MSATA</w:t>
            </w:r>
            <w:r>
              <w:rPr>
                <w:rFonts w:ascii="Calibri" w:hAnsi="Calibri" w:cs="Calibri"/>
                <w:color w:val="000000"/>
                <w:lang w:eastAsia="zh-CN" w:bidi="ar"/>
              </w:rPr>
              <w:t>固态硬盘</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256G</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套</w:t>
            </w:r>
          </w:p>
        </w:tc>
      </w:tr>
      <w:tr w:rsidR="00F47303">
        <w:trPr>
          <w:trHeight w:val="48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18</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笔记本内存</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DDR3L,8G</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条</w:t>
            </w:r>
          </w:p>
        </w:tc>
      </w:tr>
      <w:tr w:rsidR="00F47303">
        <w:trPr>
          <w:trHeight w:val="600"/>
        </w:trPr>
        <w:tc>
          <w:tcPr>
            <w:tcW w:w="0" w:type="auto"/>
            <w:tcBorders>
              <w:top w:val="single" w:sz="4" w:space="0" w:color="000000"/>
              <w:left w:val="single" w:sz="4" w:space="0" w:color="000000"/>
              <w:bottom w:val="single" w:sz="4" w:space="0" w:color="000000"/>
              <w:right w:val="single" w:sz="4" w:space="0" w:color="000000"/>
            </w:tcBorders>
            <w:shd w:val="clear" w:color="auto" w:fill="E7E6E6"/>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19</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工业金属键盘</w:t>
            </w:r>
          </w:p>
        </w:tc>
        <w:tc>
          <w:tcPr>
            <w:tcW w:w="36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7303" w:rsidRDefault="00B317A4">
            <w:pPr>
              <w:widowControl/>
              <w:textAlignment w:val="center"/>
              <w:rPr>
                <w:rFonts w:ascii="Calibri" w:hAnsi="Calibri" w:cs="Calibri"/>
                <w:color w:val="000000"/>
                <w:lang w:eastAsia="zh-CN"/>
              </w:rPr>
            </w:pPr>
            <w:r>
              <w:rPr>
                <w:rFonts w:ascii="Calibri" w:hAnsi="Calibri" w:cs="Calibri"/>
                <w:color w:val="000000"/>
                <w:lang w:eastAsia="zh-CN" w:bidi="ar"/>
              </w:rPr>
              <w:t>65</w:t>
            </w:r>
            <w:r>
              <w:rPr>
                <w:rFonts w:ascii="Calibri" w:hAnsi="Calibri" w:cs="Calibri"/>
                <w:color w:val="000000"/>
                <w:lang w:eastAsia="zh-CN" w:bidi="ar"/>
              </w:rPr>
              <w:t>键，外观尺寸</w:t>
            </w:r>
            <w:r>
              <w:rPr>
                <w:rFonts w:ascii="Calibri" w:hAnsi="Calibri" w:cs="Calibri"/>
                <w:color w:val="000000"/>
                <w:lang w:eastAsia="zh-CN" w:bidi="ar"/>
              </w:rPr>
              <w:t>323*134mm,</w:t>
            </w:r>
            <w:r>
              <w:rPr>
                <w:rFonts w:ascii="Calibri" w:hAnsi="Calibri" w:cs="Calibri"/>
                <w:color w:val="000000"/>
                <w:lang w:eastAsia="zh-CN" w:bidi="ar"/>
              </w:rPr>
              <w:t>操作区尺寸</w:t>
            </w:r>
            <w:r>
              <w:rPr>
                <w:rFonts w:ascii="Calibri" w:hAnsi="Calibri" w:cs="Calibri"/>
                <w:color w:val="000000"/>
                <w:lang w:eastAsia="zh-CN" w:bidi="ar"/>
              </w:rPr>
              <w:t>300*110mm</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套</w:t>
            </w:r>
          </w:p>
        </w:tc>
      </w:tr>
      <w:tr w:rsidR="00F47303">
        <w:trPr>
          <w:trHeight w:val="48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20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电源适配器</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12V5A,55*25</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套</w:t>
            </w:r>
          </w:p>
        </w:tc>
      </w:tr>
      <w:tr w:rsidR="00F47303">
        <w:trPr>
          <w:trHeight w:val="48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21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电源适配器</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24V10A,55*25</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套</w:t>
            </w:r>
          </w:p>
        </w:tc>
      </w:tr>
      <w:tr w:rsidR="00F47303">
        <w:trPr>
          <w:trHeight w:val="480"/>
        </w:trPr>
        <w:tc>
          <w:tcPr>
            <w:tcW w:w="0" w:type="auto"/>
            <w:tcBorders>
              <w:top w:val="single" w:sz="4" w:space="0" w:color="000000"/>
              <w:left w:val="single" w:sz="4" w:space="0" w:color="000000"/>
              <w:bottom w:val="single" w:sz="4" w:space="0" w:color="000000"/>
              <w:right w:val="single" w:sz="4" w:space="0" w:color="000000"/>
            </w:tcBorders>
            <w:shd w:val="clear" w:color="auto" w:fill="E7E6E6"/>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22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服务费</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现场安装维修服务</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30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F47303" w:rsidRDefault="00B317A4">
            <w:pPr>
              <w:widowControl/>
              <w:jc w:val="center"/>
              <w:textAlignment w:val="center"/>
              <w:rPr>
                <w:rFonts w:ascii="Calibri" w:hAnsi="Calibri" w:cs="Calibri"/>
                <w:color w:val="000000"/>
              </w:rPr>
            </w:pPr>
            <w:r>
              <w:rPr>
                <w:rFonts w:ascii="Calibri" w:hAnsi="Calibri" w:cs="Calibri"/>
                <w:color w:val="000000"/>
                <w:lang w:eastAsia="zh-CN" w:bidi="ar"/>
              </w:rPr>
              <w:t>人</w:t>
            </w:r>
            <w:r>
              <w:rPr>
                <w:rFonts w:ascii="Calibri" w:hAnsi="Calibri" w:cs="Calibri"/>
                <w:color w:val="000000"/>
                <w:lang w:eastAsia="zh-CN" w:bidi="ar"/>
              </w:rPr>
              <w:t>/</w:t>
            </w:r>
            <w:r>
              <w:rPr>
                <w:rFonts w:ascii="Calibri" w:hAnsi="Calibri" w:cs="Calibri"/>
                <w:color w:val="000000"/>
                <w:lang w:eastAsia="zh-CN" w:bidi="ar"/>
              </w:rPr>
              <w:t>天</w:t>
            </w:r>
          </w:p>
        </w:tc>
      </w:tr>
    </w:tbl>
    <w:p w:rsidR="00F47303" w:rsidRDefault="00F47303">
      <w:pPr>
        <w:rPr>
          <w:rFonts w:ascii="Arial" w:eastAsiaTheme="minorEastAsia" w:hAnsi="Arial" w:cs="Arial"/>
          <w:kern w:val="2"/>
          <w:sz w:val="24"/>
          <w:szCs w:val="24"/>
          <w:lang w:eastAsia="zh-CN"/>
        </w:rPr>
      </w:pPr>
    </w:p>
    <w:p w:rsidR="00F47303" w:rsidRDefault="00F47303">
      <w:pPr>
        <w:rPr>
          <w:rFonts w:ascii="Arial" w:eastAsiaTheme="minorEastAsia" w:hAnsi="Arial" w:cs="Arial"/>
          <w:kern w:val="2"/>
          <w:sz w:val="24"/>
          <w:szCs w:val="24"/>
          <w:lang w:eastAsia="zh-CN"/>
        </w:rPr>
      </w:pPr>
    </w:p>
    <w:p w:rsidR="00F47303" w:rsidRDefault="00F47303">
      <w:pPr>
        <w:rPr>
          <w:rFonts w:ascii="Arial" w:eastAsiaTheme="minorEastAsia" w:hAnsi="Arial" w:cs="Arial"/>
          <w:kern w:val="2"/>
          <w:sz w:val="24"/>
          <w:szCs w:val="24"/>
          <w:lang w:eastAsia="zh-CN"/>
        </w:rPr>
      </w:pPr>
    </w:p>
    <w:p w:rsidR="00F47303" w:rsidRDefault="00F47303">
      <w:pPr>
        <w:rPr>
          <w:rFonts w:ascii="Arial" w:eastAsiaTheme="minorEastAsia" w:hAnsi="Arial" w:cs="Arial"/>
          <w:kern w:val="2"/>
          <w:sz w:val="24"/>
          <w:szCs w:val="24"/>
          <w:lang w:eastAsia="zh-CN"/>
        </w:rPr>
      </w:pPr>
    </w:p>
    <w:p w:rsidR="00F47303" w:rsidRDefault="00F47303">
      <w:pPr>
        <w:rPr>
          <w:rFonts w:ascii="Arial" w:eastAsiaTheme="minorEastAsia" w:hAnsi="Arial" w:cs="Arial"/>
          <w:kern w:val="2"/>
          <w:sz w:val="24"/>
          <w:szCs w:val="24"/>
          <w:lang w:eastAsia="zh-CN"/>
        </w:rPr>
      </w:pPr>
    </w:p>
    <w:p w:rsidR="00F47303" w:rsidRDefault="00F47303">
      <w:pPr>
        <w:rPr>
          <w:rFonts w:ascii="Arial" w:eastAsiaTheme="minorEastAsia" w:hAnsi="Arial" w:cs="Arial"/>
          <w:kern w:val="2"/>
          <w:sz w:val="24"/>
          <w:szCs w:val="24"/>
          <w:lang w:eastAsia="zh-CN"/>
        </w:rPr>
      </w:pPr>
    </w:p>
    <w:p w:rsidR="00F47303" w:rsidRDefault="00F47303">
      <w:pPr>
        <w:rPr>
          <w:rFonts w:ascii="Arial" w:eastAsiaTheme="minorEastAsia" w:hAnsi="Arial" w:cs="Arial"/>
          <w:kern w:val="2"/>
          <w:sz w:val="24"/>
          <w:szCs w:val="24"/>
          <w:lang w:eastAsia="zh-CN"/>
        </w:rPr>
      </w:pPr>
    </w:p>
    <w:p w:rsidR="00F47303" w:rsidRDefault="00F47303">
      <w:pPr>
        <w:rPr>
          <w:rFonts w:ascii="Arial" w:eastAsiaTheme="minorEastAsia" w:hAnsi="Arial" w:cs="Arial"/>
          <w:kern w:val="2"/>
          <w:sz w:val="24"/>
          <w:szCs w:val="24"/>
          <w:lang w:eastAsia="zh-CN"/>
        </w:rPr>
      </w:pPr>
    </w:p>
    <w:p w:rsidR="00F47303" w:rsidRDefault="00F47303">
      <w:pPr>
        <w:rPr>
          <w:rFonts w:ascii="Arial" w:eastAsiaTheme="minorEastAsia" w:hAnsi="Arial" w:cs="Arial"/>
          <w:kern w:val="2"/>
          <w:sz w:val="24"/>
          <w:szCs w:val="24"/>
          <w:lang w:eastAsia="zh-CN"/>
        </w:rPr>
      </w:pPr>
    </w:p>
    <w:p w:rsidR="00F47303" w:rsidRDefault="00F47303">
      <w:pPr>
        <w:rPr>
          <w:rFonts w:ascii="Arial" w:eastAsiaTheme="minorEastAsia" w:hAnsi="Arial" w:cs="Arial"/>
          <w:kern w:val="2"/>
          <w:sz w:val="24"/>
          <w:szCs w:val="24"/>
          <w:lang w:eastAsia="zh-CN"/>
        </w:rPr>
      </w:pPr>
    </w:p>
    <w:p w:rsidR="00F47303" w:rsidRDefault="00F47303">
      <w:pPr>
        <w:rPr>
          <w:rFonts w:ascii="Arial" w:eastAsiaTheme="minorEastAsia" w:hAnsi="Arial" w:cs="Arial"/>
          <w:kern w:val="2"/>
          <w:sz w:val="24"/>
          <w:szCs w:val="24"/>
          <w:lang w:eastAsia="zh-CN"/>
        </w:rPr>
      </w:pPr>
    </w:p>
    <w:p w:rsidR="00F47303" w:rsidRDefault="00F47303">
      <w:pPr>
        <w:rPr>
          <w:rFonts w:ascii="Arial" w:eastAsiaTheme="minorEastAsia" w:hAnsi="Arial" w:cs="Arial"/>
          <w:kern w:val="2"/>
          <w:sz w:val="24"/>
          <w:szCs w:val="24"/>
          <w:lang w:eastAsia="zh-CN"/>
        </w:rPr>
      </w:pPr>
    </w:p>
    <w:p w:rsidR="00F47303" w:rsidRDefault="00F47303">
      <w:pPr>
        <w:rPr>
          <w:rFonts w:ascii="Arial" w:eastAsiaTheme="minorEastAsia" w:hAnsi="Arial" w:cs="Arial"/>
          <w:kern w:val="2"/>
          <w:sz w:val="24"/>
          <w:szCs w:val="24"/>
          <w:lang w:eastAsia="zh-CN"/>
        </w:rPr>
      </w:pPr>
    </w:p>
    <w:p w:rsidR="00F47303" w:rsidRDefault="00F47303">
      <w:pPr>
        <w:rPr>
          <w:rFonts w:ascii="Arial" w:eastAsiaTheme="minorEastAsia" w:hAnsi="Arial" w:cs="Arial"/>
          <w:kern w:val="2"/>
          <w:sz w:val="24"/>
          <w:szCs w:val="24"/>
          <w:lang w:eastAsia="zh-CN"/>
        </w:rPr>
      </w:pPr>
    </w:p>
    <w:p w:rsidR="00F47303" w:rsidRDefault="00F47303">
      <w:pPr>
        <w:rPr>
          <w:rFonts w:ascii="Arial" w:eastAsiaTheme="minorEastAsia" w:hAnsi="Arial" w:cs="Arial"/>
          <w:kern w:val="2"/>
          <w:sz w:val="24"/>
          <w:szCs w:val="24"/>
          <w:lang w:eastAsia="zh-CN"/>
        </w:rPr>
      </w:pPr>
    </w:p>
    <w:p w:rsidR="00F47303" w:rsidRDefault="00F47303">
      <w:pPr>
        <w:rPr>
          <w:rFonts w:ascii="Arial" w:eastAsiaTheme="minorEastAsia" w:hAnsi="Arial" w:cs="Arial"/>
          <w:kern w:val="2"/>
          <w:sz w:val="24"/>
          <w:szCs w:val="24"/>
          <w:lang w:eastAsia="zh-CN"/>
        </w:rPr>
      </w:pPr>
    </w:p>
    <w:p w:rsidR="00F47303" w:rsidRDefault="00F47303">
      <w:pPr>
        <w:rPr>
          <w:rFonts w:ascii="Arial" w:eastAsiaTheme="minorEastAsia" w:hAnsi="Arial" w:cs="Arial"/>
          <w:kern w:val="2"/>
          <w:sz w:val="24"/>
          <w:szCs w:val="24"/>
          <w:lang w:eastAsia="zh-CN"/>
        </w:rPr>
      </w:pPr>
    </w:p>
    <w:p w:rsidR="00F47303" w:rsidRDefault="00F47303">
      <w:pPr>
        <w:rPr>
          <w:rFonts w:ascii="Arial" w:eastAsiaTheme="minorEastAsia" w:hAnsi="Arial" w:cs="Arial"/>
          <w:kern w:val="2"/>
          <w:sz w:val="24"/>
          <w:szCs w:val="24"/>
          <w:lang w:eastAsia="zh-CN"/>
        </w:rPr>
      </w:pPr>
    </w:p>
    <w:p w:rsidR="00F47303" w:rsidRDefault="00F47303">
      <w:pPr>
        <w:rPr>
          <w:rFonts w:ascii="Arial" w:eastAsiaTheme="minorEastAsia" w:hAnsi="Arial" w:cs="Arial"/>
          <w:kern w:val="2"/>
          <w:sz w:val="24"/>
          <w:szCs w:val="24"/>
          <w:lang w:eastAsia="zh-CN"/>
        </w:rPr>
      </w:pPr>
    </w:p>
    <w:p w:rsidR="00F47303" w:rsidRDefault="00F47303">
      <w:pPr>
        <w:rPr>
          <w:rFonts w:ascii="Arial" w:eastAsiaTheme="minorEastAsia" w:hAnsi="Arial" w:cs="Arial"/>
          <w:kern w:val="2"/>
          <w:sz w:val="24"/>
          <w:szCs w:val="24"/>
          <w:lang w:eastAsia="zh-CN"/>
        </w:rPr>
      </w:pPr>
    </w:p>
    <w:p w:rsidR="00F47303" w:rsidRDefault="00F47303">
      <w:pPr>
        <w:rPr>
          <w:rFonts w:ascii="Arial" w:eastAsiaTheme="minorEastAsia" w:hAnsi="Arial" w:cs="Arial"/>
          <w:kern w:val="2"/>
          <w:sz w:val="24"/>
          <w:szCs w:val="24"/>
          <w:lang w:eastAsia="zh-CN"/>
        </w:rPr>
      </w:pPr>
    </w:p>
    <w:p w:rsidR="00F47303" w:rsidRDefault="00F47303">
      <w:pPr>
        <w:rPr>
          <w:rFonts w:ascii="Arial" w:eastAsiaTheme="minorEastAsia" w:hAnsi="Arial" w:cs="Arial"/>
          <w:kern w:val="2"/>
          <w:sz w:val="24"/>
          <w:szCs w:val="24"/>
          <w:lang w:eastAsia="zh-CN"/>
        </w:rPr>
      </w:pPr>
    </w:p>
    <w:p w:rsidR="00F47303" w:rsidRDefault="00F47303">
      <w:pPr>
        <w:rPr>
          <w:rFonts w:ascii="Arial" w:eastAsiaTheme="minorEastAsia" w:hAnsi="Arial" w:cs="Arial"/>
          <w:kern w:val="2"/>
          <w:sz w:val="24"/>
          <w:szCs w:val="24"/>
          <w:lang w:eastAsia="zh-CN"/>
        </w:rPr>
      </w:pPr>
    </w:p>
    <w:p w:rsidR="00F47303" w:rsidRDefault="00F47303">
      <w:pPr>
        <w:rPr>
          <w:rFonts w:ascii="Arial" w:eastAsiaTheme="minorEastAsia" w:hAnsi="Arial" w:cs="Arial"/>
          <w:kern w:val="2"/>
          <w:sz w:val="24"/>
          <w:szCs w:val="24"/>
          <w:lang w:eastAsia="zh-CN"/>
        </w:rPr>
      </w:pPr>
    </w:p>
    <w:p w:rsidR="00F47303" w:rsidRDefault="00F47303">
      <w:pPr>
        <w:rPr>
          <w:rFonts w:ascii="Arial" w:eastAsiaTheme="minorEastAsia" w:hAnsi="Arial" w:cs="Arial"/>
          <w:kern w:val="2"/>
          <w:sz w:val="24"/>
          <w:szCs w:val="24"/>
          <w:lang w:eastAsia="zh-CN"/>
        </w:rPr>
      </w:pPr>
    </w:p>
    <w:p w:rsidR="00F47303" w:rsidRDefault="00F47303">
      <w:pPr>
        <w:rPr>
          <w:rFonts w:ascii="Arial" w:eastAsiaTheme="minorEastAsia" w:hAnsi="Arial" w:cs="Arial"/>
          <w:kern w:val="2"/>
          <w:sz w:val="24"/>
          <w:szCs w:val="24"/>
          <w:lang w:eastAsia="zh-CN"/>
        </w:rPr>
      </w:pPr>
    </w:p>
    <w:p w:rsidR="00F47303" w:rsidRDefault="00F47303">
      <w:pPr>
        <w:widowControl/>
        <w:autoSpaceDE/>
        <w:autoSpaceDN/>
        <w:jc w:val="both"/>
        <w:rPr>
          <w:rFonts w:ascii="Calibri" w:hAnsi="Calibri" w:cs="Calibri"/>
          <w:sz w:val="21"/>
          <w:szCs w:val="21"/>
          <w:lang w:eastAsia="zh-CN"/>
        </w:rPr>
      </w:pPr>
    </w:p>
    <w:p w:rsidR="00F47303" w:rsidRDefault="00F47303">
      <w:pPr>
        <w:autoSpaceDE/>
        <w:autoSpaceDN/>
        <w:spacing w:line="360" w:lineRule="auto"/>
        <w:jc w:val="both"/>
        <w:rPr>
          <w:rFonts w:cs="Times New Roman"/>
          <w:b/>
          <w:kern w:val="2"/>
          <w:sz w:val="21"/>
          <w:szCs w:val="21"/>
          <w:lang w:eastAsia="zh-CN"/>
        </w:rPr>
      </w:pPr>
    </w:p>
    <w:p w:rsidR="00F47303" w:rsidRDefault="00F47303">
      <w:pPr>
        <w:rPr>
          <w:lang w:eastAsia="zh-CN"/>
        </w:rPr>
      </w:pPr>
    </w:p>
    <w:p w:rsidR="00F47303" w:rsidRDefault="00B317A4">
      <w:pPr>
        <w:spacing w:line="360" w:lineRule="auto"/>
        <w:ind w:left="8674" w:hangingChars="2700" w:hanging="8674"/>
        <w:jc w:val="center"/>
        <w:rPr>
          <w:sz w:val="24"/>
          <w:lang w:eastAsia="zh-CN"/>
        </w:rPr>
      </w:pPr>
      <w:r>
        <w:rPr>
          <w:rFonts w:ascii="Times New Roman" w:hAnsi="Times New Roman" w:cs="Times New Roman"/>
          <w:b/>
          <w:bCs/>
          <w:sz w:val="32"/>
          <w:szCs w:val="32"/>
          <w:lang w:eastAsia="zh-CN"/>
        </w:rPr>
        <w:lastRenderedPageBreak/>
        <w:t>附件</w:t>
      </w:r>
      <w:r>
        <w:rPr>
          <w:rFonts w:ascii="Times New Roman" w:hAnsi="Times New Roman" w:cs="Times New Roman" w:hint="eastAsia"/>
          <w:b/>
          <w:bCs/>
          <w:sz w:val="32"/>
          <w:szCs w:val="32"/>
          <w:lang w:eastAsia="zh-CN"/>
        </w:rPr>
        <w:t>2</w:t>
      </w:r>
      <w:r>
        <w:rPr>
          <w:rFonts w:ascii="Times New Roman" w:hAnsi="Times New Roman" w:cs="Times New Roman"/>
          <w:b/>
          <w:bCs/>
          <w:sz w:val="32"/>
          <w:szCs w:val="32"/>
          <w:lang w:eastAsia="zh-CN"/>
        </w:rPr>
        <w:t>、安全环保协议书</w:t>
      </w:r>
    </w:p>
    <w:p w:rsidR="00F47303" w:rsidRDefault="00F47303">
      <w:pPr>
        <w:spacing w:line="360" w:lineRule="auto"/>
        <w:rPr>
          <w:rFonts w:ascii="Times New Roman" w:hAnsi="Times New Roman" w:cs="Times New Roman"/>
          <w:sz w:val="21"/>
          <w:szCs w:val="21"/>
          <w:lang w:eastAsia="zh-CN"/>
        </w:rPr>
      </w:pPr>
    </w:p>
    <w:p w:rsidR="00F47303" w:rsidRDefault="00B317A4">
      <w:pPr>
        <w:spacing w:line="360" w:lineRule="auto"/>
        <w:rPr>
          <w:rFonts w:ascii="Times New Roman" w:hAnsi="Times New Roman" w:cs="Times New Roman"/>
          <w:b/>
          <w:bCs/>
          <w:sz w:val="24"/>
          <w:szCs w:val="24"/>
          <w:lang w:eastAsia="zh-CN"/>
        </w:rPr>
      </w:pPr>
      <w:r>
        <w:rPr>
          <w:rFonts w:ascii="Times New Roman" w:hAnsi="Times New Roman" w:cs="Times New Roman"/>
          <w:b/>
          <w:bCs/>
          <w:sz w:val="24"/>
          <w:szCs w:val="24"/>
          <w:lang w:eastAsia="zh-CN"/>
        </w:rPr>
        <w:t>甲方（委托方）：</w:t>
      </w:r>
      <w:r>
        <w:rPr>
          <w:rFonts w:ascii="Times New Roman" w:hAnsi="Times New Roman" w:cs="Times New Roman" w:hint="eastAsia"/>
          <w:b/>
          <w:bCs/>
          <w:sz w:val="24"/>
          <w:szCs w:val="24"/>
          <w:lang w:eastAsia="zh-CN"/>
        </w:rPr>
        <w:t>腾龙芳烃（漳州）有限公司</w:t>
      </w:r>
      <w:r>
        <w:rPr>
          <w:rFonts w:ascii="Times New Roman" w:hAnsi="Times New Roman" w:cs="Times New Roman" w:hint="eastAsia"/>
          <w:b/>
          <w:bCs/>
          <w:sz w:val="24"/>
          <w:szCs w:val="24"/>
          <w:lang w:eastAsia="zh-CN"/>
        </w:rPr>
        <w:t xml:space="preserve">  </w:t>
      </w:r>
      <w:r>
        <w:rPr>
          <w:rFonts w:ascii="Times New Roman" w:hAnsi="Times New Roman" w:cs="Times New Roman" w:hint="eastAsia"/>
          <w:b/>
          <w:bCs/>
          <w:sz w:val="24"/>
          <w:szCs w:val="24"/>
          <w:lang w:eastAsia="zh-CN"/>
        </w:rPr>
        <w:t>翔鹭石化（漳州）有限公司</w:t>
      </w:r>
    </w:p>
    <w:p w:rsidR="00F47303" w:rsidRDefault="00B317A4">
      <w:pPr>
        <w:spacing w:line="360" w:lineRule="auto"/>
        <w:rPr>
          <w:rFonts w:ascii="Times New Roman" w:hAnsi="Times New Roman" w:cs="Times New Roman"/>
          <w:b/>
          <w:bCs/>
          <w:sz w:val="24"/>
          <w:szCs w:val="24"/>
          <w:lang w:eastAsia="zh-CN"/>
        </w:rPr>
      </w:pPr>
      <w:r>
        <w:rPr>
          <w:rFonts w:ascii="Times New Roman" w:hAnsi="Times New Roman" w:cs="Times New Roman"/>
          <w:b/>
          <w:bCs/>
          <w:sz w:val="24"/>
          <w:szCs w:val="24"/>
          <w:lang w:eastAsia="zh-CN"/>
        </w:rPr>
        <w:t>乙方（受托方）：</w:t>
      </w:r>
    </w:p>
    <w:p w:rsidR="00F47303" w:rsidRDefault="00B317A4">
      <w:pPr>
        <w:widowControl/>
        <w:spacing w:line="360" w:lineRule="auto"/>
        <w:rPr>
          <w:rFonts w:ascii="Times New Roman" w:hAnsi="Times New Roman" w:cs="Times New Roman"/>
          <w:sz w:val="21"/>
          <w:szCs w:val="21"/>
          <w:lang w:eastAsia="zh-CN"/>
        </w:rPr>
      </w:pPr>
      <w:r>
        <w:rPr>
          <w:rFonts w:ascii="Times New Roman" w:hAnsi="Times New Roman" w:cs="Times New Roman"/>
          <w:sz w:val="21"/>
          <w:szCs w:val="21"/>
          <w:lang w:eastAsia="zh-CN"/>
        </w:rPr>
        <w:t xml:space="preserve"> </w:t>
      </w:r>
      <w:r>
        <w:rPr>
          <w:rFonts w:ascii="Times New Roman" w:hAnsi="Times New Roman" w:cs="Times New Roman" w:hint="eastAsia"/>
          <w:sz w:val="21"/>
          <w:szCs w:val="21"/>
          <w:lang w:eastAsia="zh-CN"/>
        </w:rPr>
        <w:t xml:space="preserve">    </w:t>
      </w:r>
      <w:r>
        <w:rPr>
          <w:rFonts w:ascii="Times New Roman" w:hAnsi="Times New Roman" w:cs="Times New Roman"/>
          <w:sz w:val="21"/>
          <w:szCs w:val="21"/>
          <w:lang w:eastAsia="zh-CN"/>
        </w:rPr>
        <w:t>甲乙双方就</w:t>
      </w:r>
      <w:r>
        <w:rPr>
          <w:rFonts w:ascii="Times New Roman" w:hAnsi="Times New Roman" w:cs="Times New Roman"/>
          <w:sz w:val="21"/>
          <w:szCs w:val="21"/>
          <w:lang w:eastAsia="zh-CN"/>
        </w:rPr>
        <w:t xml:space="preserve"> </w:t>
      </w:r>
      <w:r>
        <w:rPr>
          <w:rFonts w:ascii="Times New Roman" w:hAnsi="Times New Roman" w:cs="Times New Roman" w:hint="eastAsia"/>
          <w:sz w:val="21"/>
          <w:szCs w:val="21"/>
          <w:u w:val="single"/>
          <w:lang w:eastAsia="zh-CN"/>
        </w:rPr>
        <w:t>LE</w:t>
      </w:r>
      <w:r>
        <w:rPr>
          <w:rFonts w:ascii="Times New Roman" w:hAnsi="Times New Roman" w:cs="Times New Roman" w:hint="eastAsia"/>
          <w:sz w:val="21"/>
          <w:szCs w:val="21"/>
          <w:u w:val="single"/>
          <w:lang w:eastAsia="zh-CN"/>
        </w:rPr>
        <w:t>硬件</w:t>
      </w:r>
      <w:r>
        <w:rPr>
          <w:rFonts w:ascii="Times New Roman" w:hAnsi="Times New Roman" w:cs="Times New Roman" w:hint="eastAsia"/>
          <w:sz w:val="21"/>
          <w:szCs w:val="21"/>
          <w:u w:val="single"/>
          <w:lang w:eastAsia="zh-CN"/>
        </w:rPr>
        <w:t>备品备件框架协议</w:t>
      </w:r>
      <w:r>
        <w:rPr>
          <w:rFonts w:ascii="Times New Roman" w:hAnsi="Times New Roman" w:cs="Times New Roman"/>
          <w:sz w:val="21"/>
          <w:szCs w:val="21"/>
          <w:u w:val="single"/>
          <w:lang w:eastAsia="zh-CN"/>
        </w:rPr>
        <w:t>项目</w:t>
      </w:r>
      <w:r>
        <w:rPr>
          <w:rFonts w:ascii="Times New Roman" w:hAnsi="Times New Roman" w:cs="Times New Roman"/>
          <w:sz w:val="21"/>
          <w:szCs w:val="21"/>
          <w:lang w:eastAsia="zh-CN"/>
        </w:rPr>
        <w:t>签订了</w:t>
      </w:r>
      <w:r>
        <w:rPr>
          <w:rFonts w:ascii="Times New Roman" w:hAnsi="Times New Roman" w:cs="Times New Roman" w:hint="eastAsia"/>
          <w:sz w:val="21"/>
          <w:szCs w:val="21"/>
          <w:u w:val="single"/>
          <w:lang w:eastAsia="zh-CN"/>
        </w:rPr>
        <w:t>采购</w:t>
      </w:r>
      <w:r>
        <w:rPr>
          <w:rFonts w:ascii="Times New Roman" w:hAnsi="Times New Roman" w:cs="Times New Roman"/>
          <w:sz w:val="21"/>
          <w:szCs w:val="21"/>
          <w:u w:val="single"/>
          <w:lang w:eastAsia="zh-CN"/>
        </w:rPr>
        <w:t>合同</w:t>
      </w:r>
      <w:r>
        <w:rPr>
          <w:rFonts w:ascii="Times New Roman" w:hAnsi="Times New Roman" w:cs="Times New Roman"/>
          <w:sz w:val="21"/>
          <w:szCs w:val="21"/>
          <w:lang w:eastAsia="zh-CN"/>
        </w:rPr>
        <w:t>，为进一步明确甲乙双方在工程承包合同履行过程中的权利和义务及责任，保障人身安全和企业财产安全，依据《中华人民共和国安全生产法》、《中华人民共和国环境保护法》等相关法规及福建福海创石油化工有限公司</w:t>
      </w:r>
      <w:r>
        <w:rPr>
          <w:rFonts w:ascii="Times New Roman" w:hAnsi="Times New Roman" w:cs="Times New Roman"/>
          <w:sz w:val="21"/>
          <w:szCs w:val="21"/>
          <w:lang w:eastAsia="zh-CN"/>
        </w:rPr>
        <w:t>HSE</w:t>
      </w:r>
      <w:r>
        <w:rPr>
          <w:rFonts w:ascii="Times New Roman" w:hAnsi="Times New Roman" w:cs="Times New Roman"/>
          <w:sz w:val="21"/>
          <w:szCs w:val="21"/>
          <w:lang w:eastAsia="zh-CN"/>
        </w:rPr>
        <w:t>管理制度，经双方协商，双方自愿签订本安全环保协议，作为主合同的附件。</w:t>
      </w:r>
    </w:p>
    <w:p w:rsidR="00F47303" w:rsidRDefault="00B317A4">
      <w:pPr>
        <w:numPr>
          <w:ilvl w:val="0"/>
          <w:numId w:val="6"/>
        </w:numPr>
        <w:spacing w:line="360" w:lineRule="auto"/>
        <w:rPr>
          <w:rFonts w:ascii="Times New Roman" w:hAnsi="Times New Roman" w:cs="Times New Roman"/>
          <w:b/>
          <w:sz w:val="21"/>
          <w:szCs w:val="21"/>
          <w:lang w:eastAsia="zh-CN"/>
        </w:rPr>
      </w:pPr>
      <w:r>
        <w:rPr>
          <w:rFonts w:ascii="Times New Roman" w:hAnsi="Times New Roman" w:cs="Times New Roman"/>
          <w:b/>
          <w:sz w:val="21"/>
          <w:szCs w:val="21"/>
          <w:lang w:eastAsia="zh-CN"/>
        </w:rPr>
        <w:t>甲方的权利和义务：</w:t>
      </w:r>
    </w:p>
    <w:p w:rsidR="00F47303" w:rsidRDefault="00B317A4">
      <w:pPr>
        <w:spacing w:line="360" w:lineRule="auto"/>
        <w:ind w:left="330" w:hangingChars="157" w:hanging="330"/>
        <w:rPr>
          <w:rFonts w:ascii="Times New Roman" w:hAnsi="Times New Roman" w:cs="Times New Roman"/>
          <w:sz w:val="21"/>
          <w:szCs w:val="21"/>
          <w:lang w:eastAsia="zh-CN"/>
        </w:rPr>
      </w:pPr>
      <w:r>
        <w:rPr>
          <w:rFonts w:ascii="Times New Roman" w:hAnsi="Times New Roman" w:cs="Times New Roman"/>
          <w:sz w:val="21"/>
          <w:szCs w:val="21"/>
          <w:lang w:eastAsia="zh-CN"/>
        </w:rPr>
        <w:t>1</w:t>
      </w:r>
      <w:r>
        <w:rPr>
          <w:rFonts w:ascii="Times New Roman" w:hAnsi="Times New Roman" w:cs="Times New Roman"/>
          <w:sz w:val="21"/>
          <w:szCs w:val="21"/>
          <w:lang w:eastAsia="zh-CN"/>
        </w:rPr>
        <w:t>、</w:t>
      </w:r>
      <w:r>
        <w:rPr>
          <w:rFonts w:ascii="Times New Roman" w:hAnsi="Times New Roman" w:cs="Times New Roman"/>
          <w:sz w:val="21"/>
          <w:szCs w:val="21"/>
          <w:lang w:eastAsia="zh-CN"/>
        </w:rPr>
        <w:t xml:space="preserve"> </w:t>
      </w:r>
      <w:r>
        <w:rPr>
          <w:rFonts w:ascii="Times New Roman" w:hAnsi="Times New Roman" w:cs="Times New Roman"/>
          <w:sz w:val="21"/>
          <w:szCs w:val="21"/>
          <w:lang w:eastAsia="zh-CN"/>
        </w:rPr>
        <w:t>甲方有权对乙方的资质进行审查，确认其符合且具备进厂条件，方可进厂施工。</w:t>
      </w:r>
    </w:p>
    <w:p w:rsidR="00F47303" w:rsidRDefault="00B317A4">
      <w:pPr>
        <w:spacing w:line="360" w:lineRule="auto"/>
        <w:ind w:left="330" w:hangingChars="157" w:hanging="330"/>
        <w:rPr>
          <w:rFonts w:ascii="Times New Roman" w:hAnsi="Times New Roman" w:cs="Times New Roman"/>
          <w:sz w:val="21"/>
          <w:szCs w:val="21"/>
          <w:lang w:eastAsia="zh-CN"/>
        </w:rPr>
      </w:pPr>
      <w:r>
        <w:rPr>
          <w:rFonts w:ascii="Times New Roman" w:hAnsi="Times New Roman" w:cs="Times New Roman"/>
          <w:sz w:val="21"/>
          <w:szCs w:val="21"/>
          <w:lang w:eastAsia="zh-CN"/>
        </w:rPr>
        <w:t>2</w:t>
      </w:r>
      <w:r>
        <w:rPr>
          <w:rFonts w:ascii="Times New Roman" w:hAnsi="Times New Roman" w:cs="Times New Roman"/>
          <w:sz w:val="21"/>
          <w:szCs w:val="21"/>
          <w:lang w:eastAsia="zh-CN"/>
        </w:rPr>
        <w:t>、</w:t>
      </w:r>
      <w:r>
        <w:rPr>
          <w:rFonts w:ascii="Times New Roman" w:hAnsi="Times New Roman" w:cs="Times New Roman"/>
          <w:sz w:val="21"/>
          <w:szCs w:val="21"/>
          <w:lang w:eastAsia="zh-CN"/>
        </w:rPr>
        <w:t xml:space="preserve"> </w:t>
      </w:r>
      <w:r>
        <w:rPr>
          <w:rFonts w:ascii="Times New Roman" w:hAnsi="Times New Roman" w:cs="Times New Roman"/>
          <w:sz w:val="21"/>
          <w:szCs w:val="21"/>
          <w:lang w:eastAsia="zh-CN"/>
        </w:rPr>
        <w:t>甲方有权要求乙方维护好甲方相关的安全环保设施、设备和器材。</w:t>
      </w:r>
    </w:p>
    <w:p w:rsidR="00F47303" w:rsidRDefault="00B317A4">
      <w:pPr>
        <w:tabs>
          <w:tab w:val="left" w:pos="360"/>
          <w:tab w:val="left" w:pos="840"/>
        </w:tabs>
        <w:spacing w:line="360" w:lineRule="auto"/>
        <w:ind w:left="330" w:hangingChars="157" w:hanging="330"/>
        <w:rPr>
          <w:rFonts w:ascii="Times New Roman" w:hAnsi="Times New Roman" w:cs="Times New Roman"/>
          <w:sz w:val="21"/>
          <w:szCs w:val="21"/>
          <w:lang w:eastAsia="zh-CN"/>
        </w:rPr>
      </w:pPr>
      <w:r>
        <w:rPr>
          <w:rFonts w:ascii="Times New Roman" w:hAnsi="Times New Roman" w:cs="Times New Roman"/>
          <w:sz w:val="21"/>
          <w:szCs w:val="21"/>
          <w:lang w:eastAsia="zh-CN"/>
        </w:rPr>
        <w:t>3</w:t>
      </w:r>
      <w:r>
        <w:rPr>
          <w:rFonts w:ascii="Times New Roman" w:hAnsi="Times New Roman" w:cs="Times New Roman"/>
          <w:sz w:val="21"/>
          <w:szCs w:val="21"/>
          <w:lang w:eastAsia="zh-CN"/>
        </w:rPr>
        <w:t>、</w:t>
      </w:r>
      <w:r>
        <w:rPr>
          <w:rFonts w:ascii="Times New Roman" w:hAnsi="Times New Roman" w:cs="Times New Roman"/>
          <w:sz w:val="21"/>
          <w:szCs w:val="21"/>
          <w:lang w:eastAsia="zh-CN"/>
        </w:rPr>
        <w:t xml:space="preserve"> </w:t>
      </w:r>
      <w:r>
        <w:rPr>
          <w:rFonts w:ascii="Times New Roman" w:hAnsi="Times New Roman" w:cs="Times New Roman"/>
          <w:sz w:val="21"/>
          <w:szCs w:val="21"/>
          <w:lang w:eastAsia="zh-CN"/>
        </w:rPr>
        <w:t>甲方有权全程检查乙方施工作业现场，对乙方人员在施工作业中违反有关安全生产规章制度的行为予以制止、纠正和处罚，并发出书面整改通知书；对严重违章的行为立即勒令其停止工作。</w:t>
      </w:r>
    </w:p>
    <w:p w:rsidR="00F47303" w:rsidRDefault="00B317A4">
      <w:pPr>
        <w:tabs>
          <w:tab w:val="left" w:pos="360"/>
          <w:tab w:val="left" w:pos="840"/>
        </w:tabs>
        <w:spacing w:line="360" w:lineRule="auto"/>
        <w:ind w:left="330" w:hangingChars="157" w:hanging="330"/>
        <w:rPr>
          <w:rFonts w:ascii="Times New Roman" w:hAnsi="Times New Roman" w:cs="Times New Roman"/>
          <w:sz w:val="21"/>
          <w:szCs w:val="21"/>
          <w:lang w:eastAsia="zh-CN"/>
        </w:rPr>
      </w:pPr>
      <w:r>
        <w:rPr>
          <w:rFonts w:ascii="Times New Roman" w:hAnsi="Times New Roman" w:cs="Times New Roman"/>
          <w:sz w:val="21"/>
          <w:szCs w:val="21"/>
          <w:lang w:eastAsia="zh-CN"/>
        </w:rPr>
        <w:t>4</w:t>
      </w:r>
      <w:r>
        <w:rPr>
          <w:rFonts w:ascii="Times New Roman" w:hAnsi="Times New Roman" w:cs="Times New Roman"/>
          <w:sz w:val="21"/>
          <w:szCs w:val="21"/>
          <w:lang w:eastAsia="zh-CN"/>
        </w:rPr>
        <w:t>、</w:t>
      </w:r>
      <w:r>
        <w:rPr>
          <w:rFonts w:ascii="Times New Roman" w:hAnsi="Times New Roman" w:cs="Times New Roman"/>
          <w:sz w:val="21"/>
          <w:szCs w:val="21"/>
          <w:lang w:eastAsia="zh-CN"/>
        </w:rPr>
        <w:t xml:space="preserve"> </w:t>
      </w:r>
      <w:r>
        <w:rPr>
          <w:rFonts w:ascii="Times New Roman" w:hAnsi="Times New Roman" w:cs="Times New Roman"/>
          <w:sz w:val="21"/>
          <w:szCs w:val="21"/>
          <w:lang w:eastAsia="zh-CN"/>
        </w:rPr>
        <w:t>甲方有权要求乙方制定施工方案，对危险性较大的分项工程，乙方必须制定专项安全环保施工方案，明确组织措施、安全环保措施、技术措施，经甲方各相关管理部门审查合格后方可进行施工作业。</w:t>
      </w:r>
    </w:p>
    <w:p w:rsidR="00F47303" w:rsidRDefault="00B317A4">
      <w:pPr>
        <w:tabs>
          <w:tab w:val="left" w:pos="360"/>
          <w:tab w:val="left" w:pos="840"/>
        </w:tabs>
        <w:spacing w:line="360" w:lineRule="auto"/>
        <w:ind w:left="330" w:hangingChars="157" w:hanging="330"/>
        <w:rPr>
          <w:rFonts w:ascii="Times New Roman" w:hAnsi="Times New Roman" w:cs="Times New Roman"/>
          <w:sz w:val="21"/>
          <w:szCs w:val="21"/>
          <w:lang w:eastAsia="zh-CN"/>
        </w:rPr>
      </w:pPr>
      <w:r>
        <w:rPr>
          <w:rFonts w:ascii="Times New Roman" w:hAnsi="Times New Roman" w:cs="Times New Roman"/>
          <w:sz w:val="21"/>
          <w:szCs w:val="21"/>
          <w:lang w:eastAsia="zh-CN"/>
        </w:rPr>
        <w:t>5</w:t>
      </w:r>
      <w:r>
        <w:rPr>
          <w:rFonts w:ascii="Times New Roman" w:hAnsi="Times New Roman" w:cs="Times New Roman"/>
          <w:sz w:val="21"/>
          <w:szCs w:val="21"/>
          <w:lang w:eastAsia="zh-CN"/>
        </w:rPr>
        <w:t>、</w:t>
      </w:r>
      <w:r>
        <w:rPr>
          <w:rFonts w:ascii="Times New Roman" w:hAnsi="Times New Roman" w:cs="Times New Roman"/>
          <w:sz w:val="21"/>
          <w:szCs w:val="21"/>
          <w:lang w:eastAsia="zh-CN"/>
        </w:rPr>
        <w:t xml:space="preserve"> </w:t>
      </w:r>
      <w:r>
        <w:rPr>
          <w:rFonts w:ascii="Times New Roman" w:hAnsi="Times New Roman" w:cs="Times New Roman"/>
          <w:sz w:val="21"/>
          <w:szCs w:val="21"/>
          <w:lang w:eastAsia="zh-CN"/>
        </w:rPr>
        <w:t>甲方有权对乙方不服从管理和严重违章者，驱除施工现场。</w:t>
      </w:r>
    </w:p>
    <w:p w:rsidR="00F47303" w:rsidRDefault="00B317A4">
      <w:pPr>
        <w:tabs>
          <w:tab w:val="left" w:pos="360"/>
          <w:tab w:val="left" w:pos="840"/>
        </w:tabs>
        <w:spacing w:line="360" w:lineRule="auto"/>
        <w:ind w:left="330" w:hangingChars="157" w:hanging="330"/>
        <w:rPr>
          <w:rFonts w:ascii="Times New Roman" w:hAnsi="Times New Roman" w:cs="Times New Roman"/>
          <w:sz w:val="21"/>
          <w:szCs w:val="21"/>
          <w:lang w:eastAsia="zh-CN"/>
        </w:rPr>
      </w:pPr>
      <w:r>
        <w:rPr>
          <w:rFonts w:ascii="Times New Roman" w:hAnsi="Times New Roman" w:cs="Times New Roman"/>
          <w:sz w:val="21"/>
          <w:szCs w:val="21"/>
          <w:lang w:eastAsia="zh-CN"/>
        </w:rPr>
        <w:t>6</w:t>
      </w:r>
      <w:r>
        <w:rPr>
          <w:rFonts w:ascii="Times New Roman" w:hAnsi="Times New Roman" w:cs="Times New Roman"/>
          <w:sz w:val="21"/>
          <w:szCs w:val="21"/>
          <w:lang w:eastAsia="zh-CN"/>
        </w:rPr>
        <w:t>、</w:t>
      </w:r>
      <w:r>
        <w:rPr>
          <w:rFonts w:ascii="Times New Roman" w:hAnsi="Times New Roman" w:cs="Times New Roman"/>
          <w:sz w:val="21"/>
          <w:szCs w:val="21"/>
          <w:lang w:eastAsia="zh-CN"/>
        </w:rPr>
        <w:t xml:space="preserve"> </w:t>
      </w:r>
      <w:r>
        <w:rPr>
          <w:rFonts w:ascii="Times New Roman" w:hAnsi="Times New Roman" w:cs="Times New Roman"/>
          <w:sz w:val="21"/>
          <w:szCs w:val="21"/>
          <w:lang w:eastAsia="zh-CN"/>
        </w:rPr>
        <w:t>甲方负责对乙方进行厂级和部门级安全培训教育和考核，考核合格方可办理入厂手续。</w:t>
      </w:r>
    </w:p>
    <w:p w:rsidR="00F47303" w:rsidRDefault="00B317A4">
      <w:pPr>
        <w:tabs>
          <w:tab w:val="left" w:pos="360"/>
          <w:tab w:val="left" w:pos="840"/>
        </w:tabs>
        <w:spacing w:line="360" w:lineRule="auto"/>
        <w:ind w:left="330" w:hangingChars="157" w:hanging="330"/>
        <w:rPr>
          <w:rFonts w:ascii="Times New Roman" w:hAnsi="Times New Roman" w:cs="Times New Roman"/>
          <w:sz w:val="21"/>
          <w:szCs w:val="21"/>
          <w:lang w:eastAsia="zh-CN"/>
        </w:rPr>
      </w:pPr>
      <w:r>
        <w:rPr>
          <w:rFonts w:ascii="Times New Roman" w:hAnsi="Times New Roman" w:cs="Times New Roman"/>
          <w:sz w:val="21"/>
          <w:szCs w:val="21"/>
          <w:lang w:eastAsia="zh-CN"/>
        </w:rPr>
        <w:t>7</w:t>
      </w:r>
      <w:r>
        <w:rPr>
          <w:rFonts w:ascii="Times New Roman" w:hAnsi="Times New Roman" w:cs="Times New Roman"/>
          <w:sz w:val="21"/>
          <w:szCs w:val="21"/>
          <w:lang w:eastAsia="zh-CN"/>
        </w:rPr>
        <w:t>、</w:t>
      </w:r>
      <w:r>
        <w:rPr>
          <w:rFonts w:ascii="Times New Roman" w:hAnsi="Times New Roman" w:cs="Times New Roman"/>
          <w:sz w:val="21"/>
          <w:szCs w:val="21"/>
          <w:lang w:eastAsia="zh-CN"/>
        </w:rPr>
        <w:t xml:space="preserve"> </w:t>
      </w:r>
      <w:r>
        <w:rPr>
          <w:rFonts w:ascii="Times New Roman" w:hAnsi="Times New Roman" w:cs="Times New Roman"/>
          <w:sz w:val="21"/>
          <w:szCs w:val="21"/>
          <w:lang w:eastAsia="zh-CN"/>
        </w:rPr>
        <w:t>甲方负责各装</w:t>
      </w:r>
      <w:r>
        <w:rPr>
          <w:rFonts w:ascii="Times New Roman" w:hAnsi="Times New Roman" w:cs="Times New Roman"/>
          <w:sz w:val="21"/>
          <w:szCs w:val="21"/>
          <w:lang w:eastAsia="zh-CN"/>
        </w:rPr>
        <w:t>置的工艺处理、退料、置换、吹扫及盲板隔离工作，为本项目提供安全的施工条件。</w:t>
      </w:r>
    </w:p>
    <w:p w:rsidR="00F47303" w:rsidRDefault="00B317A4">
      <w:pPr>
        <w:tabs>
          <w:tab w:val="left" w:pos="360"/>
          <w:tab w:val="left" w:pos="840"/>
        </w:tabs>
        <w:spacing w:line="360" w:lineRule="auto"/>
        <w:ind w:left="330" w:hangingChars="157" w:hanging="330"/>
        <w:rPr>
          <w:rFonts w:ascii="Times New Roman" w:hAnsi="Times New Roman" w:cs="Times New Roman"/>
          <w:sz w:val="21"/>
          <w:szCs w:val="21"/>
          <w:lang w:eastAsia="zh-CN"/>
        </w:rPr>
      </w:pPr>
      <w:r>
        <w:rPr>
          <w:rFonts w:ascii="Times New Roman" w:hAnsi="Times New Roman" w:cs="Times New Roman"/>
          <w:sz w:val="21"/>
          <w:szCs w:val="21"/>
          <w:lang w:eastAsia="zh-CN"/>
        </w:rPr>
        <w:t>8</w:t>
      </w:r>
      <w:r>
        <w:rPr>
          <w:rFonts w:ascii="Times New Roman" w:hAnsi="Times New Roman" w:cs="Times New Roman"/>
          <w:sz w:val="21"/>
          <w:szCs w:val="21"/>
          <w:lang w:eastAsia="zh-CN"/>
        </w:rPr>
        <w:t>、</w:t>
      </w:r>
      <w:r>
        <w:rPr>
          <w:rFonts w:ascii="Times New Roman" w:hAnsi="Times New Roman" w:cs="Times New Roman"/>
          <w:sz w:val="21"/>
          <w:szCs w:val="21"/>
          <w:lang w:eastAsia="zh-CN"/>
        </w:rPr>
        <w:t xml:space="preserve"> </w:t>
      </w:r>
      <w:r>
        <w:rPr>
          <w:rFonts w:ascii="Times New Roman" w:hAnsi="Times New Roman" w:cs="Times New Roman"/>
          <w:sz w:val="21"/>
          <w:szCs w:val="21"/>
          <w:lang w:eastAsia="zh-CN"/>
        </w:rPr>
        <w:t>甲方应乙方要求，向乙方提供与乙方作业相关的甲方有毒有害、易燃易爆物品的数据。</w:t>
      </w:r>
    </w:p>
    <w:p w:rsidR="00F47303" w:rsidRDefault="00B317A4">
      <w:pPr>
        <w:tabs>
          <w:tab w:val="left" w:pos="360"/>
          <w:tab w:val="left" w:pos="840"/>
        </w:tabs>
        <w:spacing w:line="360" w:lineRule="auto"/>
        <w:ind w:left="330" w:hangingChars="157" w:hanging="330"/>
        <w:rPr>
          <w:rFonts w:ascii="Times New Roman" w:hAnsi="Times New Roman" w:cs="Times New Roman"/>
          <w:sz w:val="21"/>
          <w:szCs w:val="21"/>
          <w:lang w:eastAsia="zh-CN"/>
        </w:rPr>
      </w:pPr>
      <w:r>
        <w:rPr>
          <w:rFonts w:ascii="Times New Roman" w:hAnsi="Times New Roman" w:cs="Times New Roman"/>
          <w:sz w:val="21"/>
          <w:szCs w:val="21"/>
          <w:lang w:eastAsia="zh-CN"/>
        </w:rPr>
        <w:t>9</w:t>
      </w:r>
      <w:r>
        <w:rPr>
          <w:rFonts w:ascii="Times New Roman" w:hAnsi="Times New Roman" w:cs="Times New Roman"/>
          <w:sz w:val="21"/>
          <w:szCs w:val="21"/>
          <w:lang w:eastAsia="zh-CN"/>
        </w:rPr>
        <w:t>、</w:t>
      </w:r>
      <w:r>
        <w:rPr>
          <w:rFonts w:ascii="Times New Roman" w:hAnsi="Times New Roman" w:cs="Times New Roman"/>
          <w:sz w:val="21"/>
          <w:szCs w:val="21"/>
          <w:lang w:eastAsia="zh-CN"/>
        </w:rPr>
        <w:t xml:space="preserve"> </w:t>
      </w:r>
      <w:r>
        <w:rPr>
          <w:rFonts w:ascii="Times New Roman" w:hAnsi="Times New Roman" w:cs="Times New Roman"/>
          <w:sz w:val="21"/>
          <w:szCs w:val="21"/>
          <w:lang w:eastAsia="zh-CN"/>
        </w:rPr>
        <w:t>甲方在开工前必须对乙方进行全面的安全技术及文明施工交底。</w:t>
      </w:r>
    </w:p>
    <w:p w:rsidR="00F47303" w:rsidRDefault="00B317A4">
      <w:pPr>
        <w:spacing w:line="360" w:lineRule="auto"/>
        <w:ind w:left="331" w:hangingChars="157" w:hanging="331"/>
        <w:rPr>
          <w:rFonts w:ascii="Times New Roman" w:hAnsi="Times New Roman" w:cs="Times New Roman"/>
          <w:b/>
          <w:sz w:val="21"/>
          <w:szCs w:val="21"/>
          <w:lang w:eastAsia="zh-CN"/>
        </w:rPr>
      </w:pPr>
      <w:r>
        <w:rPr>
          <w:rFonts w:ascii="Times New Roman" w:hAnsi="Times New Roman" w:cs="Times New Roman"/>
          <w:b/>
          <w:sz w:val="21"/>
          <w:szCs w:val="21"/>
          <w:lang w:eastAsia="zh-CN"/>
        </w:rPr>
        <w:t>二、乙方的权利和义务：</w:t>
      </w:r>
    </w:p>
    <w:p w:rsidR="00F47303" w:rsidRDefault="00B317A4">
      <w:pPr>
        <w:spacing w:line="360" w:lineRule="auto"/>
        <w:ind w:leftChars="-9" w:left="289" w:hangingChars="147" w:hanging="309"/>
        <w:rPr>
          <w:rFonts w:ascii="Times New Roman" w:hAnsi="Times New Roman" w:cs="Times New Roman"/>
          <w:sz w:val="21"/>
          <w:szCs w:val="21"/>
          <w:lang w:eastAsia="zh-CN"/>
        </w:rPr>
      </w:pPr>
      <w:r>
        <w:rPr>
          <w:rFonts w:ascii="Times New Roman" w:hAnsi="Times New Roman" w:cs="Times New Roman"/>
          <w:sz w:val="21"/>
          <w:szCs w:val="21"/>
          <w:lang w:eastAsia="zh-CN"/>
        </w:rPr>
        <w:t>1</w:t>
      </w:r>
      <w:r>
        <w:rPr>
          <w:rFonts w:ascii="Times New Roman" w:hAnsi="Times New Roman" w:cs="Times New Roman"/>
          <w:sz w:val="21"/>
          <w:szCs w:val="21"/>
          <w:lang w:eastAsia="zh-CN"/>
        </w:rPr>
        <w:t>、乙方必须严格执行国家有关安全生产的方针、政策、法令、法规，遵守国家、行业及甲方各项</w:t>
      </w:r>
      <w:r>
        <w:rPr>
          <w:rFonts w:ascii="Times New Roman" w:hAnsi="Times New Roman" w:cs="Times New Roman"/>
          <w:sz w:val="21"/>
          <w:szCs w:val="21"/>
          <w:lang w:eastAsia="zh-CN"/>
        </w:rPr>
        <w:t>HSE</w:t>
      </w:r>
      <w:r>
        <w:rPr>
          <w:rFonts w:ascii="Times New Roman" w:hAnsi="Times New Roman" w:cs="Times New Roman"/>
          <w:sz w:val="21"/>
          <w:szCs w:val="21"/>
          <w:lang w:eastAsia="zh-CN"/>
        </w:rPr>
        <w:t>管理制度。现场施工作业时按照甲方的各项</w:t>
      </w:r>
      <w:r>
        <w:rPr>
          <w:rFonts w:ascii="Times New Roman" w:hAnsi="Times New Roman" w:cs="Times New Roman"/>
          <w:sz w:val="21"/>
          <w:szCs w:val="21"/>
          <w:lang w:eastAsia="zh-CN"/>
        </w:rPr>
        <w:t>HSE</w:t>
      </w:r>
      <w:r>
        <w:rPr>
          <w:rFonts w:ascii="Times New Roman" w:hAnsi="Times New Roman" w:cs="Times New Roman"/>
          <w:sz w:val="21"/>
          <w:szCs w:val="21"/>
          <w:lang w:eastAsia="zh-CN"/>
        </w:rPr>
        <w:t>管理制度等规定办理作业许可证，服从甲方的监督管理。对甲方检查提出的安全整改通知，必须按照甲方要求及时整改。</w:t>
      </w:r>
    </w:p>
    <w:p w:rsidR="00F47303" w:rsidRDefault="00B317A4">
      <w:pPr>
        <w:spacing w:line="360" w:lineRule="auto"/>
        <w:ind w:leftChars="-9" w:left="289" w:hangingChars="147" w:hanging="309"/>
        <w:rPr>
          <w:rFonts w:ascii="Times New Roman" w:hAnsi="Times New Roman" w:cs="Times New Roman"/>
          <w:sz w:val="21"/>
          <w:szCs w:val="21"/>
          <w:lang w:eastAsia="zh-CN"/>
        </w:rPr>
      </w:pPr>
      <w:r>
        <w:rPr>
          <w:rFonts w:ascii="Times New Roman" w:hAnsi="Times New Roman" w:cs="Times New Roman"/>
          <w:sz w:val="21"/>
          <w:szCs w:val="21"/>
          <w:lang w:eastAsia="zh-CN"/>
        </w:rPr>
        <w:t>2</w:t>
      </w:r>
      <w:r>
        <w:rPr>
          <w:rFonts w:ascii="Times New Roman" w:hAnsi="Times New Roman" w:cs="Times New Roman"/>
          <w:sz w:val="21"/>
          <w:szCs w:val="21"/>
          <w:lang w:eastAsia="zh-CN"/>
        </w:rPr>
        <w:t>、</w:t>
      </w:r>
      <w:r>
        <w:rPr>
          <w:rFonts w:ascii="Times New Roman" w:hAnsi="Times New Roman" w:cs="Times New Roman"/>
          <w:sz w:val="21"/>
          <w:szCs w:val="21"/>
          <w:lang w:eastAsia="zh-CN"/>
        </w:rPr>
        <w:t xml:space="preserve"> </w:t>
      </w:r>
      <w:r>
        <w:rPr>
          <w:rFonts w:ascii="Times New Roman" w:hAnsi="Times New Roman" w:cs="Times New Roman"/>
          <w:sz w:val="21"/>
          <w:szCs w:val="21"/>
          <w:lang w:eastAsia="zh-CN"/>
        </w:rPr>
        <w:t>乙方有权对甲方</w:t>
      </w:r>
      <w:r>
        <w:rPr>
          <w:rFonts w:ascii="Times New Roman" w:hAnsi="Times New Roman" w:cs="Times New Roman"/>
          <w:sz w:val="21"/>
          <w:szCs w:val="21"/>
          <w:lang w:eastAsia="zh-CN"/>
        </w:rPr>
        <w:t>安全管理工作提出合理化建议或改进措施。</w:t>
      </w:r>
    </w:p>
    <w:p w:rsidR="00F47303" w:rsidRDefault="00B317A4">
      <w:pPr>
        <w:spacing w:line="360" w:lineRule="auto"/>
        <w:ind w:leftChars="-9" w:left="289" w:hangingChars="147" w:hanging="309"/>
        <w:rPr>
          <w:rFonts w:ascii="Times New Roman" w:hAnsi="Times New Roman" w:cs="Times New Roman"/>
          <w:sz w:val="21"/>
          <w:szCs w:val="21"/>
          <w:lang w:eastAsia="zh-CN"/>
        </w:rPr>
      </w:pPr>
      <w:r>
        <w:rPr>
          <w:rFonts w:ascii="Times New Roman" w:hAnsi="Times New Roman" w:cs="Times New Roman"/>
          <w:sz w:val="21"/>
          <w:szCs w:val="21"/>
          <w:lang w:eastAsia="zh-CN"/>
        </w:rPr>
        <w:t>3</w:t>
      </w:r>
      <w:r>
        <w:rPr>
          <w:rFonts w:ascii="Times New Roman" w:hAnsi="Times New Roman" w:cs="Times New Roman"/>
          <w:sz w:val="21"/>
          <w:szCs w:val="21"/>
          <w:lang w:eastAsia="zh-CN"/>
        </w:rPr>
        <w:t>、</w:t>
      </w:r>
      <w:r>
        <w:rPr>
          <w:rFonts w:ascii="Times New Roman" w:hAnsi="Times New Roman" w:cs="Times New Roman"/>
          <w:sz w:val="21"/>
          <w:szCs w:val="21"/>
          <w:lang w:eastAsia="zh-CN"/>
        </w:rPr>
        <w:t xml:space="preserve"> </w:t>
      </w:r>
      <w:r>
        <w:rPr>
          <w:rFonts w:ascii="Times New Roman" w:hAnsi="Times New Roman" w:cs="Times New Roman"/>
          <w:sz w:val="21"/>
          <w:szCs w:val="21"/>
          <w:lang w:eastAsia="zh-CN"/>
        </w:rPr>
        <w:t>乙方对甲方管理人员违章指挥、强令冒险作业、有权拒绝执行。对打击和报复行为有权向上级和有关部门汇报。</w:t>
      </w:r>
      <w:r>
        <w:rPr>
          <w:rFonts w:ascii="Times New Roman" w:hAnsi="Times New Roman" w:cs="Times New Roman"/>
          <w:sz w:val="21"/>
          <w:szCs w:val="21"/>
          <w:lang w:eastAsia="zh-CN"/>
        </w:rPr>
        <w:t xml:space="preserve"> </w:t>
      </w:r>
    </w:p>
    <w:p w:rsidR="00F47303" w:rsidRDefault="00B317A4">
      <w:pPr>
        <w:spacing w:line="360" w:lineRule="auto"/>
        <w:ind w:leftChars="-9" w:left="289" w:hangingChars="147" w:hanging="309"/>
        <w:rPr>
          <w:rFonts w:ascii="Times New Roman" w:hAnsi="Times New Roman" w:cs="Times New Roman"/>
          <w:sz w:val="21"/>
          <w:szCs w:val="21"/>
          <w:lang w:eastAsia="zh-CN"/>
        </w:rPr>
      </w:pPr>
      <w:r>
        <w:rPr>
          <w:rFonts w:ascii="Times New Roman" w:hAnsi="Times New Roman" w:cs="Times New Roman"/>
          <w:sz w:val="21"/>
          <w:szCs w:val="21"/>
          <w:lang w:eastAsia="zh-CN"/>
        </w:rPr>
        <w:t>4</w:t>
      </w:r>
      <w:r>
        <w:rPr>
          <w:rFonts w:ascii="Times New Roman" w:hAnsi="Times New Roman" w:cs="Times New Roman"/>
          <w:sz w:val="21"/>
          <w:szCs w:val="21"/>
          <w:lang w:eastAsia="zh-CN"/>
        </w:rPr>
        <w:t>、乙方对危及生命安全和身体健康的施工作业条件和环境，有权提出整改建议或拒绝施工作业。</w:t>
      </w:r>
    </w:p>
    <w:p w:rsidR="00F47303" w:rsidRDefault="00B317A4">
      <w:pPr>
        <w:spacing w:line="360" w:lineRule="auto"/>
        <w:ind w:leftChars="-9" w:left="289" w:hangingChars="147" w:hanging="309"/>
        <w:rPr>
          <w:rFonts w:ascii="Times New Roman" w:hAnsi="Times New Roman" w:cs="Times New Roman"/>
          <w:sz w:val="21"/>
          <w:szCs w:val="21"/>
          <w:lang w:eastAsia="zh-CN"/>
        </w:rPr>
      </w:pPr>
      <w:r>
        <w:rPr>
          <w:rFonts w:ascii="Times New Roman" w:hAnsi="Times New Roman" w:cs="Times New Roman"/>
          <w:sz w:val="21"/>
          <w:szCs w:val="21"/>
          <w:lang w:eastAsia="zh-CN"/>
        </w:rPr>
        <w:t>5</w:t>
      </w:r>
      <w:r>
        <w:rPr>
          <w:rFonts w:ascii="Times New Roman" w:hAnsi="Times New Roman" w:cs="Times New Roman"/>
          <w:sz w:val="21"/>
          <w:szCs w:val="21"/>
          <w:lang w:eastAsia="zh-CN"/>
        </w:rPr>
        <w:t>、乙方施工过程中在发生严重危及作业人员生命安全的不可抗拒紧急情况时，有权采取必要的避险措施，并立即向管理部门报告。</w:t>
      </w:r>
    </w:p>
    <w:p w:rsidR="00F47303" w:rsidRDefault="00B317A4">
      <w:pPr>
        <w:spacing w:line="360" w:lineRule="auto"/>
        <w:ind w:leftChars="-9" w:left="289" w:hangingChars="147" w:hanging="309"/>
        <w:rPr>
          <w:rFonts w:ascii="Times New Roman" w:hAnsi="Times New Roman" w:cs="Times New Roman"/>
          <w:sz w:val="21"/>
          <w:szCs w:val="21"/>
          <w:lang w:eastAsia="zh-CN"/>
        </w:rPr>
      </w:pPr>
      <w:r>
        <w:rPr>
          <w:rFonts w:ascii="Times New Roman" w:hAnsi="Times New Roman" w:cs="Times New Roman"/>
          <w:sz w:val="21"/>
          <w:szCs w:val="21"/>
          <w:lang w:eastAsia="zh-CN"/>
        </w:rPr>
        <w:t>6</w:t>
      </w:r>
      <w:r>
        <w:rPr>
          <w:rFonts w:ascii="Times New Roman" w:hAnsi="Times New Roman" w:cs="Times New Roman"/>
          <w:sz w:val="21"/>
          <w:szCs w:val="21"/>
          <w:lang w:eastAsia="zh-CN"/>
        </w:rPr>
        <w:t>、乙方有权要求甲方提供相关的安全资料。</w:t>
      </w:r>
    </w:p>
    <w:p w:rsidR="00F47303" w:rsidRDefault="00B317A4">
      <w:pPr>
        <w:spacing w:line="360" w:lineRule="auto"/>
        <w:ind w:leftChars="-9" w:left="289" w:hangingChars="147" w:hanging="309"/>
        <w:rPr>
          <w:rFonts w:ascii="Times New Roman" w:hAnsi="Times New Roman" w:cs="Times New Roman"/>
          <w:b/>
          <w:sz w:val="21"/>
          <w:szCs w:val="21"/>
          <w:lang w:eastAsia="zh-CN"/>
        </w:rPr>
      </w:pPr>
      <w:r>
        <w:rPr>
          <w:rFonts w:ascii="Times New Roman" w:hAnsi="Times New Roman" w:cs="Times New Roman"/>
          <w:sz w:val="21"/>
          <w:szCs w:val="21"/>
          <w:lang w:eastAsia="zh-CN"/>
        </w:rPr>
        <w:t>7</w:t>
      </w:r>
      <w:r>
        <w:rPr>
          <w:rFonts w:ascii="Times New Roman" w:hAnsi="Times New Roman" w:cs="Times New Roman"/>
          <w:sz w:val="21"/>
          <w:szCs w:val="21"/>
          <w:lang w:eastAsia="zh-CN"/>
        </w:rPr>
        <w:t>、乙方必须建立健全</w:t>
      </w:r>
      <w:r>
        <w:rPr>
          <w:rFonts w:ascii="Times New Roman" w:hAnsi="Times New Roman" w:cs="Times New Roman"/>
          <w:sz w:val="21"/>
          <w:szCs w:val="21"/>
          <w:lang w:eastAsia="zh-CN"/>
        </w:rPr>
        <w:t>HSE</w:t>
      </w:r>
      <w:r>
        <w:rPr>
          <w:rFonts w:ascii="Times New Roman" w:hAnsi="Times New Roman" w:cs="Times New Roman"/>
          <w:sz w:val="21"/>
          <w:szCs w:val="21"/>
          <w:lang w:eastAsia="zh-CN"/>
        </w:rPr>
        <w:t>管理网络、</w:t>
      </w:r>
      <w:r>
        <w:rPr>
          <w:rFonts w:ascii="Times New Roman" w:hAnsi="Times New Roman" w:cs="Times New Roman"/>
          <w:sz w:val="21"/>
          <w:szCs w:val="21"/>
          <w:lang w:eastAsia="zh-CN"/>
        </w:rPr>
        <w:t>HSE</w:t>
      </w:r>
      <w:r>
        <w:rPr>
          <w:rFonts w:ascii="Times New Roman" w:hAnsi="Times New Roman" w:cs="Times New Roman"/>
          <w:sz w:val="21"/>
          <w:szCs w:val="21"/>
          <w:lang w:eastAsia="zh-CN"/>
        </w:rPr>
        <w:t>保证体系和</w:t>
      </w:r>
      <w:r>
        <w:rPr>
          <w:rFonts w:ascii="Times New Roman" w:hAnsi="Times New Roman" w:cs="Times New Roman"/>
          <w:sz w:val="21"/>
          <w:szCs w:val="21"/>
          <w:lang w:eastAsia="zh-CN"/>
        </w:rPr>
        <w:t>HSE</w:t>
      </w:r>
      <w:r>
        <w:rPr>
          <w:rFonts w:ascii="Times New Roman" w:hAnsi="Times New Roman" w:cs="Times New Roman"/>
          <w:sz w:val="21"/>
          <w:szCs w:val="21"/>
          <w:lang w:eastAsia="zh-CN"/>
        </w:rPr>
        <w:t>责任制，成立专职</w:t>
      </w:r>
      <w:r>
        <w:rPr>
          <w:rFonts w:ascii="Times New Roman" w:hAnsi="Times New Roman" w:cs="Times New Roman"/>
          <w:sz w:val="21"/>
          <w:szCs w:val="21"/>
          <w:lang w:eastAsia="zh-CN"/>
        </w:rPr>
        <w:t>HSE</w:t>
      </w:r>
      <w:r>
        <w:rPr>
          <w:rFonts w:ascii="Times New Roman" w:hAnsi="Times New Roman" w:cs="Times New Roman"/>
          <w:sz w:val="21"/>
          <w:szCs w:val="21"/>
          <w:lang w:eastAsia="zh-CN"/>
        </w:rPr>
        <w:t>管理机构，依照《安全生产法》的要求配</w:t>
      </w:r>
      <w:r>
        <w:rPr>
          <w:rFonts w:ascii="Times New Roman" w:hAnsi="Times New Roman" w:cs="Times New Roman"/>
          <w:sz w:val="21"/>
          <w:szCs w:val="21"/>
          <w:lang w:eastAsia="zh-CN"/>
        </w:rPr>
        <w:t>备专职或兼职安全生产管理人员；施工队伍超过</w:t>
      </w:r>
      <w:r>
        <w:rPr>
          <w:rFonts w:ascii="Times New Roman" w:hAnsi="Times New Roman" w:cs="Times New Roman"/>
          <w:sz w:val="21"/>
          <w:szCs w:val="21"/>
          <w:lang w:eastAsia="zh-CN"/>
        </w:rPr>
        <w:t>50</w:t>
      </w:r>
      <w:r>
        <w:rPr>
          <w:rFonts w:ascii="Times New Roman" w:hAnsi="Times New Roman" w:cs="Times New Roman"/>
          <w:sz w:val="21"/>
          <w:szCs w:val="21"/>
          <w:lang w:eastAsia="zh-CN"/>
        </w:rPr>
        <w:t>人的应按比例配足专职安全员，并佩戴明显标志；编制和实施各安全环保施工方案和专项应急预案。</w:t>
      </w:r>
    </w:p>
    <w:p w:rsidR="00F47303" w:rsidRDefault="00B317A4">
      <w:pPr>
        <w:spacing w:line="360" w:lineRule="auto"/>
        <w:ind w:leftChars="-9" w:left="289" w:hangingChars="147" w:hanging="309"/>
        <w:rPr>
          <w:rFonts w:ascii="Times New Roman" w:hAnsi="Times New Roman" w:cs="Times New Roman"/>
          <w:sz w:val="21"/>
          <w:szCs w:val="21"/>
          <w:lang w:eastAsia="zh-CN"/>
        </w:rPr>
      </w:pPr>
      <w:r>
        <w:rPr>
          <w:rFonts w:ascii="Times New Roman" w:hAnsi="Times New Roman" w:cs="Times New Roman"/>
          <w:sz w:val="21"/>
          <w:szCs w:val="21"/>
          <w:lang w:eastAsia="zh-CN"/>
        </w:rPr>
        <w:lastRenderedPageBreak/>
        <w:t>8</w:t>
      </w:r>
      <w:r>
        <w:rPr>
          <w:rFonts w:ascii="Times New Roman" w:hAnsi="Times New Roman" w:cs="Times New Roman"/>
          <w:sz w:val="21"/>
          <w:szCs w:val="21"/>
          <w:lang w:eastAsia="zh-CN"/>
        </w:rPr>
        <w:t>、</w:t>
      </w:r>
      <w:r>
        <w:rPr>
          <w:rFonts w:ascii="Times New Roman" w:hAnsi="Times New Roman" w:cs="Times New Roman"/>
          <w:sz w:val="21"/>
          <w:szCs w:val="21"/>
          <w:lang w:eastAsia="zh-CN"/>
        </w:rPr>
        <w:t xml:space="preserve"> </w:t>
      </w:r>
      <w:r>
        <w:rPr>
          <w:rFonts w:ascii="Times New Roman" w:hAnsi="Times New Roman" w:cs="Times New Roman"/>
          <w:sz w:val="21"/>
          <w:szCs w:val="21"/>
          <w:lang w:eastAsia="zh-CN"/>
        </w:rPr>
        <w:t>乙方必须按照国家安全生产的要求及甲方的</w:t>
      </w:r>
      <w:r>
        <w:rPr>
          <w:rFonts w:ascii="Times New Roman" w:hAnsi="Times New Roman" w:cs="Times New Roman"/>
          <w:sz w:val="21"/>
          <w:szCs w:val="21"/>
          <w:lang w:eastAsia="zh-CN"/>
        </w:rPr>
        <w:t>HSE</w:t>
      </w:r>
      <w:r>
        <w:rPr>
          <w:rFonts w:ascii="Times New Roman" w:hAnsi="Times New Roman" w:cs="Times New Roman"/>
          <w:sz w:val="21"/>
          <w:szCs w:val="21"/>
          <w:lang w:eastAsia="zh-CN"/>
        </w:rPr>
        <w:t>管理制度的要求提供相关资料，接受安全资质和条件审查，签订安全承诺书等。人员和机动车辆入厂必需按甲方</w:t>
      </w:r>
      <w:r>
        <w:rPr>
          <w:rFonts w:ascii="Times New Roman" w:hAnsi="Times New Roman" w:cs="Times New Roman"/>
          <w:sz w:val="21"/>
          <w:szCs w:val="21"/>
          <w:lang w:eastAsia="zh-CN"/>
        </w:rPr>
        <w:t>HSE</w:t>
      </w:r>
      <w:r>
        <w:rPr>
          <w:rFonts w:ascii="Times New Roman" w:hAnsi="Times New Roman" w:cs="Times New Roman"/>
          <w:sz w:val="21"/>
          <w:szCs w:val="21"/>
          <w:lang w:eastAsia="zh-CN"/>
        </w:rPr>
        <w:t>管理制度办理入场证。特种作业人员必需持证上岗。</w:t>
      </w:r>
    </w:p>
    <w:p w:rsidR="00F47303" w:rsidRDefault="00B317A4">
      <w:pPr>
        <w:spacing w:line="360" w:lineRule="auto"/>
        <w:ind w:leftChars="-9" w:left="289" w:hangingChars="147" w:hanging="309"/>
        <w:rPr>
          <w:rFonts w:ascii="Times New Roman" w:hAnsi="Times New Roman" w:cs="Times New Roman"/>
          <w:sz w:val="21"/>
          <w:szCs w:val="21"/>
          <w:lang w:eastAsia="zh-CN"/>
        </w:rPr>
      </w:pPr>
      <w:r>
        <w:rPr>
          <w:rFonts w:ascii="Times New Roman" w:hAnsi="Times New Roman" w:cs="Times New Roman"/>
          <w:sz w:val="21"/>
          <w:szCs w:val="21"/>
          <w:lang w:eastAsia="zh-CN"/>
        </w:rPr>
        <w:t>9</w:t>
      </w:r>
      <w:r>
        <w:rPr>
          <w:rFonts w:ascii="Times New Roman" w:hAnsi="Times New Roman" w:cs="Times New Roman"/>
          <w:sz w:val="21"/>
          <w:szCs w:val="21"/>
          <w:lang w:eastAsia="zh-CN"/>
        </w:rPr>
        <w:t>、</w:t>
      </w:r>
      <w:r>
        <w:rPr>
          <w:rFonts w:ascii="Times New Roman" w:hAnsi="Times New Roman" w:cs="Times New Roman"/>
          <w:sz w:val="21"/>
          <w:szCs w:val="21"/>
          <w:lang w:eastAsia="zh-CN"/>
        </w:rPr>
        <w:t xml:space="preserve"> </w:t>
      </w:r>
      <w:r>
        <w:rPr>
          <w:rFonts w:ascii="Times New Roman" w:hAnsi="Times New Roman" w:cs="Times New Roman"/>
          <w:sz w:val="21"/>
          <w:szCs w:val="21"/>
          <w:lang w:eastAsia="zh-CN"/>
        </w:rPr>
        <w:t>在工程开工前，乙方必须对全体施工作业人员分工种进行安全教育、技能考试，合格后方可进行施工作业。施工作业前，必须向作业人员进行安全环保技术交底，掌握工程特点及施工安全环保</w:t>
      </w:r>
      <w:r>
        <w:rPr>
          <w:rFonts w:ascii="Times New Roman" w:hAnsi="Times New Roman" w:cs="Times New Roman"/>
          <w:sz w:val="21"/>
          <w:szCs w:val="21"/>
          <w:lang w:eastAsia="zh-CN"/>
        </w:rPr>
        <w:t>措施。</w:t>
      </w:r>
    </w:p>
    <w:p w:rsidR="00F47303" w:rsidRDefault="00B317A4">
      <w:pPr>
        <w:spacing w:line="360" w:lineRule="auto"/>
        <w:ind w:leftChars="-9" w:left="289" w:hangingChars="147" w:hanging="309"/>
        <w:rPr>
          <w:rFonts w:ascii="Times New Roman" w:hAnsi="Times New Roman" w:cs="Times New Roman"/>
          <w:sz w:val="21"/>
          <w:szCs w:val="21"/>
          <w:lang w:eastAsia="zh-CN"/>
        </w:rPr>
      </w:pPr>
      <w:r>
        <w:rPr>
          <w:rFonts w:ascii="Times New Roman" w:hAnsi="Times New Roman" w:cs="Times New Roman"/>
          <w:sz w:val="21"/>
          <w:szCs w:val="21"/>
          <w:lang w:eastAsia="zh-CN"/>
        </w:rPr>
        <w:t>10</w:t>
      </w:r>
      <w:r>
        <w:rPr>
          <w:rFonts w:ascii="Times New Roman" w:hAnsi="Times New Roman" w:cs="Times New Roman"/>
          <w:sz w:val="21"/>
          <w:szCs w:val="21"/>
          <w:lang w:eastAsia="zh-CN"/>
        </w:rPr>
        <w:t>、乙方开工前应对施工机械、工器具及安全防护设施进行检查，确保符合安全规定并不超过检验周期。</w:t>
      </w:r>
      <w:r>
        <w:rPr>
          <w:rFonts w:ascii="Times New Roman" w:hAnsi="Times New Roman" w:cs="Times New Roman"/>
          <w:sz w:val="21"/>
          <w:szCs w:val="21"/>
          <w:lang w:eastAsia="zh-CN"/>
        </w:rPr>
        <w:t xml:space="preserve"> </w:t>
      </w:r>
      <w:r>
        <w:rPr>
          <w:rFonts w:ascii="Times New Roman" w:hAnsi="Times New Roman" w:cs="Times New Roman"/>
          <w:sz w:val="21"/>
          <w:szCs w:val="21"/>
          <w:lang w:eastAsia="zh-CN"/>
        </w:rPr>
        <w:t>乙方施工人员应对所在的施工区域、作业环境、操作设施、设备、工器具等进行认真检查，发现隐患立即停止施工，并经落实整改后方准继续施工。在施工期间所使用的各种设备及工用器具等均应符合施工要求。同时乙方应遵守相关法规，根据作业现场的实际需要，设置各类安全防护设施、遮栏、安全标志牌、警告牌等。</w:t>
      </w:r>
    </w:p>
    <w:p w:rsidR="00F47303" w:rsidRDefault="00B317A4">
      <w:pPr>
        <w:spacing w:line="360" w:lineRule="auto"/>
        <w:ind w:leftChars="-9" w:left="289" w:hangingChars="147" w:hanging="309"/>
        <w:rPr>
          <w:rFonts w:ascii="Times New Roman" w:hAnsi="Times New Roman" w:cs="Times New Roman"/>
          <w:sz w:val="21"/>
          <w:szCs w:val="21"/>
          <w:lang w:eastAsia="zh-CN"/>
        </w:rPr>
      </w:pPr>
      <w:r>
        <w:rPr>
          <w:rFonts w:ascii="Times New Roman" w:hAnsi="Times New Roman" w:cs="Times New Roman"/>
          <w:sz w:val="21"/>
          <w:szCs w:val="21"/>
          <w:lang w:eastAsia="zh-CN"/>
        </w:rPr>
        <w:t>11</w:t>
      </w:r>
      <w:r>
        <w:rPr>
          <w:rFonts w:ascii="Times New Roman" w:hAnsi="Times New Roman" w:cs="Times New Roman"/>
          <w:sz w:val="21"/>
          <w:szCs w:val="21"/>
          <w:lang w:eastAsia="zh-CN"/>
        </w:rPr>
        <w:t>、乙方应按《中华人民共和国劳动法》等法律、法规、规定用工，严禁使用未成年工和有职业禁忌的人员进行施工作业。</w:t>
      </w:r>
      <w:r>
        <w:rPr>
          <w:rFonts w:ascii="Times New Roman" w:hAnsi="Times New Roman" w:cs="Times New Roman"/>
          <w:sz w:val="21"/>
          <w:szCs w:val="21"/>
          <w:lang w:eastAsia="zh-CN"/>
        </w:rPr>
        <w:t xml:space="preserve"> </w:t>
      </w:r>
    </w:p>
    <w:p w:rsidR="00F47303" w:rsidRDefault="00B317A4">
      <w:pPr>
        <w:spacing w:line="360" w:lineRule="auto"/>
        <w:ind w:leftChars="-9" w:left="289" w:hangingChars="147" w:hanging="309"/>
        <w:rPr>
          <w:rFonts w:ascii="Times New Roman" w:hAnsi="Times New Roman" w:cs="Times New Roman"/>
          <w:sz w:val="21"/>
          <w:szCs w:val="21"/>
          <w:lang w:eastAsia="zh-CN"/>
        </w:rPr>
      </w:pPr>
      <w:r>
        <w:rPr>
          <w:rFonts w:ascii="Times New Roman" w:hAnsi="Times New Roman" w:cs="Times New Roman"/>
          <w:sz w:val="21"/>
          <w:szCs w:val="21"/>
          <w:lang w:eastAsia="zh-CN"/>
        </w:rPr>
        <w:t>12</w:t>
      </w:r>
      <w:r>
        <w:rPr>
          <w:rFonts w:ascii="Times New Roman" w:hAnsi="Times New Roman" w:cs="Times New Roman"/>
          <w:sz w:val="21"/>
          <w:szCs w:val="21"/>
          <w:lang w:eastAsia="zh-CN"/>
        </w:rPr>
        <w:t>、乙</w:t>
      </w:r>
      <w:r>
        <w:rPr>
          <w:rFonts w:ascii="Times New Roman" w:hAnsi="Times New Roman" w:cs="Times New Roman"/>
          <w:sz w:val="21"/>
          <w:szCs w:val="21"/>
          <w:lang w:eastAsia="zh-CN"/>
        </w:rPr>
        <w:t>方必须按国家有关规定，为施工人员办理工伤保险、意外伤害保险（施工人员较多的承包商建议购买建筑工程团体意外险），为施工人员配备合格的劳动防护用品、安全用具及应急救援设施，并保证施工工具、器械使用安全。</w:t>
      </w:r>
    </w:p>
    <w:p w:rsidR="00F47303" w:rsidRDefault="00B317A4">
      <w:pPr>
        <w:spacing w:line="360" w:lineRule="auto"/>
        <w:ind w:leftChars="-9" w:left="289" w:hangingChars="147" w:hanging="309"/>
        <w:rPr>
          <w:rFonts w:ascii="Times New Roman" w:hAnsi="Times New Roman" w:cs="Times New Roman"/>
          <w:sz w:val="21"/>
          <w:szCs w:val="21"/>
          <w:lang w:eastAsia="zh-CN"/>
        </w:rPr>
      </w:pPr>
      <w:r>
        <w:rPr>
          <w:rFonts w:ascii="Times New Roman" w:hAnsi="Times New Roman" w:cs="Times New Roman"/>
          <w:sz w:val="21"/>
          <w:szCs w:val="21"/>
          <w:lang w:eastAsia="zh-CN"/>
        </w:rPr>
        <w:t>13</w:t>
      </w:r>
      <w:r>
        <w:rPr>
          <w:rFonts w:ascii="Times New Roman" w:hAnsi="Times New Roman" w:cs="Times New Roman"/>
          <w:sz w:val="21"/>
          <w:szCs w:val="21"/>
          <w:lang w:eastAsia="zh-CN"/>
        </w:rPr>
        <w:t>、乙方需建立安全检查制度，指定专人负责现场安全监督检查工作，认真开展安全检查，发现作业过程中不安全行为、隐患、重大险情，应采取有效措施及时处理并报告甲方。</w:t>
      </w:r>
    </w:p>
    <w:p w:rsidR="00F47303" w:rsidRDefault="00B317A4">
      <w:pPr>
        <w:spacing w:line="360" w:lineRule="auto"/>
        <w:ind w:leftChars="-9" w:left="289" w:hangingChars="147" w:hanging="309"/>
        <w:rPr>
          <w:rFonts w:ascii="Times New Roman" w:hAnsi="Times New Roman" w:cs="Times New Roman"/>
          <w:sz w:val="21"/>
          <w:szCs w:val="21"/>
          <w:lang w:eastAsia="zh-CN"/>
        </w:rPr>
      </w:pPr>
      <w:r>
        <w:rPr>
          <w:rFonts w:ascii="Times New Roman" w:hAnsi="Times New Roman" w:cs="Times New Roman"/>
          <w:sz w:val="21"/>
          <w:szCs w:val="21"/>
          <w:lang w:eastAsia="zh-CN"/>
        </w:rPr>
        <w:t>14</w:t>
      </w:r>
      <w:r>
        <w:rPr>
          <w:rFonts w:ascii="Times New Roman" w:hAnsi="Times New Roman" w:cs="Times New Roman"/>
          <w:sz w:val="21"/>
          <w:szCs w:val="21"/>
          <w:lang w:eastAsia="zh-CN"/>
        </w:rPr>
        <w:t>、发生事故时，乙方必须及时向甲方报告。同时根据指令迅速组织实施现场人员疏散和抢救工作、采取相应的措施保护好现场，并要积极配合甲方或上级有关部门对事故</w:t>
      </w:r>
      <w:r>
        <w:rPr>
          <w:rFonts w:ascii="Times New Roman" w:hAnsi="Times New Roman" w:cs="Times New Roman"/>
          <w:sz w:val="21"/>
          <w:szCs w:val="21"/>
          <w:lang w:eastAsia="zh-CN"/>
        </w:rPr>
        <w:t>的调查和现场勘查。</w:t>
      </w:r>
    </w:p>
    <w:p w:rsidR="00F47303" w:rsidRDefault="00B317A4">
      <w:pPr>
        <w:spacing w:line="360" w:lineRule="auto"/>
        <w:ind w:leftChars="-9" w:left="289" w:hangingChars="147" w:hanging="309"/>
        <w:rPr>
          <w:rFonts w:ascii="Times New Roman" w:hAnsi="Times New Roman" w:cs="Times New Roman"/>
          <w:sz w:val="21"/>
          <w:szCs w:val="21"/>
          <w:lang w:eastAsia="zh-CN"/>
        </w:rPr>
      </w:pPr>
      <w:r>
        <w:rPr>
          <w:rFonts w:ascii="Times New Roman" w:hAnsi="Times New Roman" w:cs="Times New Roman"/>
          <w:sz w:val="21"/>
          <w:szCs w:val="21"/>
          <w:lang w:eastAsia="zh-CN"/>
        </w:rPr>
        <w:t>15</w:t>
      </w:r>
      <w:r>
        <w:rPr>
          <w:rFonts w:ascii="Times New Roman" w:hAnsi="Times New Roman" w:cs="Times New Roman"/>
          <w:sz w:val="21"/>
          <w:szCs w:val="21"/>
          <w:lang w:eastAsia="zh-CN"/>
        </w:rPr>
        <w:t>、乙方进入现场的施工人员，严禁动用装置区机泵、容器、塔、加热炉等任何部位阀门，防止误开误关，造成意外事故。如确实需用，经与装置有关人员联系，同意后，由操作人员启闭阀门。</w:t>
      </w:r>
    </w:p>
    <w:p w:rsidR="00F47303" w:rsidRDefault="00B317A4">
      <w:pPr>
        <w:spacing w:line="360" w:lineRule="auto"/>
        <w:ind w:leftChars="-9" w:left="289" w:hangingChars="147" w:hanging="309"/>
        <w:rPr>
          <w:rFonts w:ascii="Times New Roman" w:hAnsi="Times New Roman" w:cs="Times New Roman"/>
          <w:sz w:val="21"/>
          <w:szCs w:val="21"/>
          <w:lang w:eastAsia="zh-CN"/>
        </w:rPr>
      </w:pPr>
      <w:r>
        <w:rPr>
          <w:rFonts w:ascii="Times New Roman" w:hAnsi="Times New Roman" w:cs="Times New Roman"/>
          <w:sz w:val="21"/>
          <w:szCs w:val="21"/>
          <w:lang w:eastAsia="zh-CN"/>
        </w:rPr>
        <w:t>16</w:t>
      </w:r>
      <w:r>
        <w:rPr>
          <w:rFonts w:ascii="Times New Roman" w:hAnsi="Times New Roman" w:cs="Times New Roman"/>
          <w:sz w:val="21"/>
          <w:szCs w:val="21"/>
          <w:lang w:eastAsia="zh-CN"/>
        </w:rPr>
        <w:t>、乙方未经允许，不准占用消防通道和使用消防设施，确需占用或破路工程和使用消防设施，必须取得甲方同意并按照甲方有关规定办理手续；在规定时间内完工（使用）后，立即恢复道路（消防设施）的正常使用，以保证消防通道畅通无阻和消防设施处于完好状态。</w:t>
      </w:r>
    </w:p>
    <w:p w:rsidR="00F47303" w:rsidRDefault="00B317A4">
      <w:pPr>
        <w:spacing w:line="360" w:lineRule="auto"/>
        <w:ind w:leftChars="-9" w:left="289" w:hangingChars="147" w:hanging="309"/>
        <w:rPr>
          <w:rFonts w:ascii="Times New Roman" w:hAnsi="Times New Roman" w:cs="Times New Roman"/>
          <w:sz w:val="21"/>
          <w:szCs w:val="21"/>
          <w:lang w:eastAsia="zh-CN"/>
        </w:rPr>
      </w:pPr>
      <w:r>
        <w:rPr>
          <w:rFonts w:ascii="Times New Roman" w:hAnsi="Times New Roman" w:cs="Times New Roman"/>
          <w:sz w:val="21"/>
          <w:szCs w:val="21"/>
          <w:lang w:eastAsia="zh-CN"/>
        </w:rPr>
        <w:t>17</w:t>
      </w:r>
      <w:r>
        <w:rPr>
          <w:rFonts w:ascii="Times New Roman" w:hAnsi="Times New Roman" w:cs="Times New Roman"/>
          <w:sz w:val="21"/>
          <w:szCs w:val="21"/>
          <w:lang w:eastAsia="zh-CN"/>
        </w:rPr>
        <w:t>、</w:t>
      </w:r>
      <w:r>
        <w:rPr>
          <w:rFonts w:ascii="Times New Roman" w:hAnsi="Times New Roman" w:cs="Times New Roman"/>
          <w:bCs/>
          <w:sz w:val="21"/>
          <w:szCs w:val="21"/>
          <w:lang w:eastAsia="zh-CN"/>
        </w:rPr>
        <w:t>乙方负责组织施工作业的危害辨识、风险评估，编制吊装方案、作业程序、安全措施，提交相应的部门审查、备案。并组织吊装方案、作业程序、安全措施的交底和落实。负责编制吊装相关应急预案，并组织相关人员进行学习培训。</w:t>
      </w:r>
    </w:p>
    <w:p w:rsidR="00F47303" w:rsidRDefault="00B317A4">
      <w:pPr>
        <w:spacing w:line="360" w:lineRule="auto"/>
        <w:ind w:leftChars="-9" w:left="289" w:hangingChars="147" w:hanging="309"/>
        <w:rPr>
          <w:rFonts w:ascii="Times New Roman" w:hAnsi="Times New Roman" w:cs="Times New Roman"/>
          <w:bCs/>
          <w:sz w:val="21"/>
          <w:szCs w:val="21"/>
          <w:lang w:eastAsia="zh-CN"/>
        </w:rPr>
      </w:pPr>
      <w:r>
        <w:rPr>
          <w:rFonts w:ascii="Times New Roman" w:hAnsi="Times New Roman" w:cs="Times New Roman"/>
          <w:bCs/>
          <w:sz w:val="21"/>
          <w:szCs w:val="21"/>
          <w:lang w:eastAsia="zh-CN"/>
        </w:rPr>
        <w:t>18</w:t>
      </w:r>
      <w:r>
        <w:rPr>
          <w:rFonts w:ascii="Times New Roman" w:hAnsi="Times New Roman" w:cs="Times New Roman"/>
          <w:bCs/>
          <w:sz w:val="21"/>
          <w:szCs w:val="21"/>
          <w:lang w:eastAsia="zh-CN"/>
        </w:rPr>
        <w:t>、</w:t>
      </w:r>
      <w:r>
        <w:rPr>
          <w:rFonts w:ascii="Times New Roman" w:hAnsi="Times New Roman" w:cs="Times New Roman"/>
          <w:bCs/>
          <w:sz w:val="21"/>
          <w:szCs w:val="21"/>
          <w:lang w:eastAsia="zh-CN"/>
        </w:rPr>
        <w:t xml:space="preserve"> </w:t>
      </w:r>
      <w:r>
        <w:rPr>
          <w:rFonts w:ascii="Times New Roman" w:hAnsi="Times New Roman" w:cs="Times New Roman"/>
          <w:sz w:val="21"/>
          <w:szCs w:val="21"/>
          <w:lang w:eastAsia="zh-CN"/>
        </w:rPr>
        <w:t>乙方</w:t>
      </w:r>
      <w:r>
        <w:rPr>
          <w:rFonts w:ascii="Times New Roman" w:hAnsi="Times New Roman" w:cs="Times New Roman"/>
          <w:bCs/>
          <w:sz w:val="21"/>
          <w:szCs w:val="21"/>
          <w:lang w:eastAsia="zh-CN"/>
        </w:rPr>
        <w:t>吊装作业单位的负责人及安全管理人员应对吊装区域内的安全状况进行检查（包括吊装区域的划定、标识、障碍）。警戒区域及吊装现场应设置安全警戒标志，并设专人监护，非作业人员禁止入内。安全警戒标志应符合《安全标志及其使用导则》（</w:t>
      </w:r>
      <w:r>
        <w:rPr>
          <w:rFonts w:ascii="Times New Roman" w:hAnsi="Times New Roman" w:cs="Times New Roman"/>
          <w:sz w:val="21"/>
          <w:szCs w:val="21"/>
          <w:lang w:eastAsia="zh-CN"/>
        </w:rPr>
        <w:t>GB 2894-2008</w:t>
      </w:r>
      <w:r>
        <w:rPr>
          <w:rFonts w:ascii="Times New Roman" w:hAnsi="Times New Roman" w:cs="Times New Roman"/>
          <w:sz w:val="21"/>
          <w:szCs w:val="21"/>
          <w:lang w:eastAsia="zh-CN"/>
        </w:rPr>
        <w:t>）</w:t>
      </w:r>
      <w:r>
        <w:rPr>
          <w:rFonts w:ascii="Times New Roman" w:hAnsi="Times New Roman" w:cs="Times New Roman"/>
          <w:bCs/>
          <w:sz w:val="21"/>
          <w:szCs w:val="21"/>
          <w:lang w:eastAsia="zh-CN"/>
        </w:rPr>
        <w:t>的规定。</w:t>
      </w:r>
    </w:p>
    <w:p w:rsidR="00F47303" w:rsidRDefault="00B317A4">
      <w:pPr>
        <w:spacing w:line="360" w:lineRule="auto"/>
        <w:ind w:leftChars="-9" w:left="289" w:hangingChars="147" w:hanging="309"/>
        <w:rPr>
          <w:rFonts w:ascii="Times New Roman" w:hAnsi="Times New Roman" w:cs="Times New Roman"/>
          <w:sz w:val="21"/>
          <w:szCs w:val="21"/>
          <w:lang w:eastAsia="zh-CN"/>
        </w:rPr>
      </w:pPr>
      <w:r>
        <w:rPr>
          <w:rFonts w:ascii="Times New Roman" w:hAnsi="Times New Roman" w:cs="Times New Roman"/>
          <w:bCs/>
          <w:sz w:val="21"/>
          <w:szCs w:val="21"/>
          <w:lang w:eastAsia="zh-CN"/>
        </w:rPr>
        <w:t>19</w:t>
      </w:r>
      <w:r>
        <w:rPr>
          <w:rFonts w:ascii="Times New Roman" w:hAnsi="Times New Roman" w:cs="Times New Roman"/>
          <w:bCs/>
          <w:sz w:val="21"/>
          <w:szCs w:val="21"/>
          <w:lang w:eastAsia="zh-CN"/>
        </w:rPr>
        <w:t>、</w:t>
      </w:r>
      <w:r>
        <w:rPr>
          <w:rFonts w:ascii="Times New Roman" w:hAnsi="Times New Roman" w:cs="Times New Roman"/>
          <w:sz w:val="21"/>
          <w:szCs w:val="21"/>
          <w:lang w:eastAsia="zh-CN"/>
        </w:rPr>
        <w:t>乙方</w:t>
      </w:r>
      <w:r>
        <w:rPr>
          <w:rFonts w:ascii="Times New Roman" w:hAnsi="Times New Roman" w:cs="Times New Roman"/>
          <w:bCs/>
          <w:sz w:val="21"/>
          <w:szCs w:val="21"/>
          <w:lang w:eastAsia="zh-CN"/>
        </w:rPr>
        <w:t>施工用配电开关箱、电焊机等临时用电设备须距离容易发生泄漏的设备及下水井、油沟和隔油池不得少于</w:t>
      </w:r>
      <w:r>
        <w:rPr>
          <w:rFonts w:ascii="Times New Roman" w:hAnsi="Times New Roman" w:cs="Times New Roman"/>
          <w:bCs/>
          <w:sz w:val="21"/>
          <w:szCs w:val="21"/>
          <w:lang w:eastAsia="zh-CN"/>
        </w:rPr>
        <w:t>15</w:t>
      </w:r>
      <w:r>
        <w:rPr>
          <w:rFonts w:ascii="Times New Roman" w:hAnsi="Times New Roman" w:cs="Times New Roman"/>
          <w:bCs/>
          <w:sz w:val="21"/>
          <w:szCs w:val="21"/>
          <w:lang w:eastAsia="zh-CN"/>
        </w:rPr>
        <w:t>米，确因客观条件距离达不到</w:t>
      </w:r>
      <w:r>
        <w:rPr>
          <w:rFonts w:ascii="Times New Roman" w:hAnsi="Times New Roman" w:cs="Times New Roman"/>
          <w:bCs/>
          <w:sz w:val="21"/>
          <w:szCs w:val="21"/>
          <w:lang w:eastAsia="zh-CN"/>
        </w:rPr>
        <w:t>15</w:t>
      </w:r>
      <w:r>
        <w:rPr>
          <w:rFonts w:ascii="Times New Roman" w:hAnsi="Times New Roman" w:cs="Times New Roman"/>
          <w:bCs/>
          <w:sz w:val="21"/>
          <w:szCs w:val="21"/>
          <w:lang w:eastAsia="zh-CN"/>
        </w:rPr>
        <w:t>米的，必须覆盖严实并检测合格。电源线、电焊把线、电焊地线必须绝缘良好，并应避开下水井、油沟等危险区域，电焊地线应固定在焊件本体上。在可燃可爆区域动火所使用的电源线和地线不准用塑料铝线，要求使用胶皮铜线。</w:t>
      </w:r>
    </w:p>
    <w:p w:rsidR="00F47303" w:rsidRDefault="00B317A4">
      <w:pPr>
        <w:spacing w:line="360" w:lineRule="auto"/>
        <w:ind w:leftChars="-9" w:left="289" w:hangingChars="147" w:hanging="309"/>
        <w:rPr>
          <w:rFonts w:ascii="Times New Roman" w:hAnsi="Times New Roman" w:cs="Times New Roman"/>
          <w:sz w:val="21"/>
          <w:szCs w:val="21"/>
          <w:lang w:eastAsia="zh-CN"/>
        </w:rPr>
      </w:pPr>
      <w:r>
        <w:rPr>
          <w:rFonts w:ascii="Times New Roman" w:hAnsi="Times New Roman" w:cs="Times New Roman"/>
          <w:sz w:val="21"/>
          <w:szCs w:val="21"/>
          <w:lang w:eastAsia="zh-CN"/>
        </w:rPr>
        <w:t>20</w:t>
      </w:r>
      <w:r>
        <w:rPr>
          <w:rFonts w:ascii="Times New Roman" w:hAnsi="Times New Roman" w:cs="Times New Roman"/>
          <w:sz w:val="21"/>
          <w:szCs w:val="21"/>
          <w:lang w:eastAsia="zh-CN"/>
        </w:rPr>
        <w:t>、乙方施工产生的</w:t>
      </w:r>
      <w:r>
        <w:rPr>
          <w:rFonts w:ascii="Times New Roman" w:hAnsi="Times New Roman" w:cs="Times New Roman"/>
          <w:bCs/>
          <w:sz w:val="21"/>
          <w:szCs w:val="21"/>
          <w:lang w:eastAsia="zh-CN"/>
        </w:rPr>
        <w:t>任何有毒、有害物质，油类，化学品，废水，生活污水及其它污染物绝不能排入雨边沟、地井或污染地表土，必须按国家及地方的相关规定进行妥善处置。</w:t>
      </w:r>
      <w:r>
        <w:rPr>
          <w:rFonts w:ascii="Times New Roman" w:hAnsi="Times New Roman" w:cs="Times New Roman"/>
          <w:sz w:val="21"/>
          <w:szCs w:val="21"/>
          <w:lang w:eastAsia="zh-CN"/>
        </w:rPr>
        <w:t>产生的废物应进行鉴别，</w:t>
      </w:r>
      <w:r>
        <w:rPr>
          <w:rFonts w:ascii="Times New Roman" w:hAnsi="Times New Roman" w:cs="Times New Roman"/>
          <w:sz w:val="21"/>
          <w:szCs w:val="21"/>
          <w:lang w:eastAsia="zh-CN"/>
        </w:rPr>
        <w:lastRenderedPageBreak/>
        <w:t>一般</w:t>
      </w:r>
      <w:r>
        <w:rPr>
          <w:rFonts w:ascii="Times New Roman" w:hAnsi="Times New Roman" w:cs="Times New Roman"/>
          <w:sz w:val="21"/>
          <w:szCs w:val="21"/>
          <w:lang w:eastAsia="zh-CN"/>
        </w:rPr>
        <w:t>固废和危险废物应妥善包装、分类堆放，并及时清理。不能任意排放和丢弃。不依法合规处置固体废物，在厂外随意丢弃的，直接解除合同，清除出厂。</w:t>
      </w:r>
    </w:p>
    <w:p w:rsidR="00F47303" w:rsidRDefault="00B317A4">
      <w:pPr>
        <w:spacing w:line="360" w:lineRule="auto"/>
        <w:ind w:leftChars="-9" w:left="289" w:hangingChars="147" w:hanging="309"/>
        <w:rPr>
          <w:rFonts w:ascii="Times New Roman" w:hAnsi="Times New Roman" w:cs="Times New Roman"/>
          <w:sz w:val="21"/>
          <w:szCs w:val="21"/>
          <w:lang w:eastAsia="zh-CN"/>
        </w:rPr>
      </w:pPr>
      <w:r>
        <w:rPr>
          <w:rFonts w:ascii="Times New Roman" w:hAnsi="Times New Roman" w:cs="Times New Roman"/>
          <w:sz w:val="21"/>
          <w:szCs w:val="21"/>
          <w:lang w:eastAsia="zh-CN"/>
        </w:rPr>
        <w:t>21</w:t>
      </w:r>
      <w:r>
        <w:rPr>
          <w:rFonts w:ascii="Times New Roman" w:hAnsi="Times New Roman" w:cs="Times New Roman"/>
          <w:sz w:val="21"/>
          <w:szCs w:val="21"/>
          <w:lang w:eastAsia="zh-CN"/>
        </w:rPr>
        <w:t>、乙方在施工过程中不得擅自更换工程技术管理人员、安全管理人员以及关系到施工安全及质量的特殊工种人员，特殊情况需要更换时，必须经甲方同意后方可更换，新更换人员的经验、资历等不低于原配备人员，并对新更换的人员进行相应的安全教育、培训和考核。</w:t>
      </w:r>
    </w:p>
    <w:p w:rsidR="00F47303" w:rsidRDefault="00B317A4">
      <w:pPr>
        <w:spacing w:line="360" w:lineRule="auto"/>
        <w:ind w:leftChars="-9" w:left="289" w:hangingChars="147" w:hanging="309"/>
        <w:rPr>
          <w:rFonts w:ascii="Times New Roman" w:hAnsi="Times New Roman" w:cs="Times New Roman"/>
          <w:sz w:val="21"/>
          <w:szCs w:val="21"/>
          <w:lang w:eastAsia="zh-CN"/>
        </w:rPr>
      </w:pPr>
      <w:r>
        <w:rPr>
          <w:rFonts w:ascii="Times New Roman" w:hAnsi="Times New Roman" w:cs="Times New Roman"/>
          <w:sz w:val="21"/>
          <w:szCs w:val="21"/>
          <w:lang w:eastAsia="zh-CN"/>
        </w:rPr>
        <w:t>22</w:t>
      </w:r>
      <w:r>
        <w:rPr>
          <w:rFonts w:ascii="Times New Roman" w:hAnsi="Times New Roman" w:cs="Times New Roman"/>
          <w:sz w:val="21"/>
          <w:szCs w:val="21"/>
          <w:lang w:eastAsia="zh-CN"/>
        </w:rPr>
        <w:t>、</w:t>
      </w:r>
      <w:r>
        <w:rPr>
          <w:rFonts w:ascii="Times New Roman" w:hAnsi="Times New Roman" w:cs="Times New Roman"/>
          <w:bCs/>
          <w:sz w:val="21"/>
          <w:szCs w:val="21"/>
          <w:lang w:eastAsia="zh-CN"/>
        </w:rPr>
        <w:t>两个以上承包商在同一作业区域内进行生产经营活动，可能危及对方生产安全的，应当签订安全生产管理协议，明确各自的安全生产管理职责和应</w:t>
      </w:r>
      <w:r>
        <w:rPr>
          <w:rFonts w:ascii="Times New Roman" w:hAnsi="Times New Roman" w:cs="Times New Roman"/>
          <w:bCs/>
          <w:sz w:val="21"/>
          <w:szCs w:val="21"/>
          <w:lang w:eastAsia="zh-CN"/>
        </w:rPr>
        <w:t>当采取的安全措施，并指定专职安全生产管理人员进行安全检查与协调。</w:t>
      </w:r>
    </w:p>
    <w:p w:rsidR="00F47303" w:rsidRDefault="00B317A4">
      <w:pPr>
        <w:spacing w:line="360" w:lineRule="auto"/>
        <w:rPr>
          <w:rFonts w:ascii="Times New Roman" w:hAnsi="Times New Roman" w:cs="Times New Roman"/>
          <w:b/>
          <w:sz w:val="21"/>
          <w:szCs w:val="21"/>
          <w:lang w:eastAsia="zh-CN"/>
        </w:rPr>
      </w:pPr>
      <w:r>
        <w:rPr>
          <w:rFonts w:ascii="Times New Roman" w:hAnsi="Times New Roman" w:cs="Times New Roman"/>
          <w:b/>
          <w:sz w:val="21"/>
          <w:szCs w:val="21"/>
          <w:lang w:eastAsia="zh-CN"/>
        </w:rPr>
        <w:t>三、违约责任及处理</w:t>
      </w:r>
    </w:p>
    <w:p w:rsidR="00F47303" w:rsidRDefault="00B317A4">
      <w:pPr>
        <w:spacing w:line="360" w:lineRule="auto"/>
        <w:ind w:left="328" w:hangingChars="156" w:hanging="328"/>
        <w:rPr>
          <w:rFonts w:ascii="Times New Roman" w:hAnsi="Times New Roman" w:cs="Times New Roman"/>
          <w:sz w:val="21"/>
          <w:szCs w:val="21"/>
          <w:lang w:eastAsia="zh-CN"/>
        </w:rPr>
      </w:pPr>
      <w:r>
        <w:rPr>
          <w:rFonts w:ascii="Times New Roman" w:hAnsi="Times New Roman" w:cs="Times New Roman"/>
          <w:sz w:val="21"/>
          <w:szCs w:val="21"/>
          <w:lang w:eastAsia="zh-CN"/>
        </w:rPr>
        <w:t>1</w:t>
      </w:r>
      <w:r>
        <w:rPr>
          <w:rFonts w:ascii="Times New Roman" w:hAnsi="Times New Roman" w:cs="Times New Roman"/>
          <w:sz w:val="21"/>
          <w:szCs w:val="21"/>
          <w:lang w:eastAsia="zh-CN"/>
        </w:rPr>
        <w:t>、乙方不得转包、违法分包及挂靠等违法行为；未经福海创许可，不得将工程分包。</w:t>
      </w:r>
    </w:p>
    <w:p w:rsidR="00F47303" w:rsidRDefault="00B317A4">
      <w:pPr>
        <w:spacing w:line="360" w:lineRule="auto"/>
        <w:ind w:left="328" w:hangingChars="156" w:hanging="328"/>
        <w:rPr>
          <w:rFonts w:ascii="Times New Roman" w:hAnsi="Times New Roman" w:cs="Times New Roman"/>
          <w:sz w:val="21"/>
          <w:szCs w:val="21"/>
          <w:lang w:eastAsia="zh-CN"/>
        </w:rPr>
      </w:pPr>
      <w:r>
        <w:rPr>
          <w:rFonts w:ascii="Times New Roman" w:hAnsi="Times New Roman" w:cs="Times New Roman"/>
          <w:sz w:val="21"/>
          <w:szCs w:val="21"/>
          <w:lang w:eastAsia="zh-CN"/>
        </w:rPr>
        <w:t>2</w:t>
      </w:r>
      <w:r>
        <w:rPr>
          <w:rFonts w:ascii="Times New Roman" w:hAnsi="Times New Roman" w:cs="Times New Roman"/>
          <w:sz w:val="21"/>
          <w:szCs w:val="21"/>
          <w:lang w:eastAsia="zh-CN"/>
        </w:rPr>
        <w:t>、发生安全事故时，甲乙双方均有抢险、救灾的义务，所发生的费用由责任方承担。</w:t>
      </w:r>
    </w:p>
    <w:p w:rsidR="00F47303" w:rsidRDefault="00B317A4">
      <w:pPr>
        <w:spacing w:line="360" w:lineRule="auto"/>
        <w:ind w:left="328" w:hangingChars="156" w:hanging="328"/>
        <w:rPr>
          <w:rFonts w:ascii="Times New Roman" w:hAnsi="Times New Roman" w:cs="Times New Roman"/>
          <w:sz w:val="21"/>
          <w:szCs w:val="21"/>
          <w:lang w:eastAsia="zh-CN"/>
        </w:rPr>
      </w:pPr>
      <w:r>
        <w:rPr>
          <w:rFonts w:ascii="Times New Roman" w:hAnsi="Times New Roman" w:cs="Times New Roman"/>
          <w:sz w:val="21"/>
          <w:szCs w:val="21"/>
          <w:lang w:eastAsia="zh-CN"/>
        </w:rPr>
        <w:t>3</w:t>
      </w:r>
      <w:r>
        <w:rPr>
          <w:rFonts w:ascii="Times New Roman" w:hAnsi="Times New Roman" w:cs="Times New Roman"/>
          <w:sz w:val="21"/>
          <w:szCs w:val="21"/>
          <w:lang w:eastAsia="zh-CN"/>
        </w:rPr>
        <w:t>、发生安全事故，由甲方或者政府安全管理机构按事故调查处理的，乙方参与配合调查。因乙方主要责任造成的人身伤亡、设备损坏事故及其造成的经济损失</w:t>
      </w:r>
      <w:r>
        <w:rPr>
          <w:rFonts w:ascii="Times New Roman" w:hAnsi="Times New Roman" w:cs="Times New Roman"/>
          <w:sz w:val="21"/>
          <w:szCs w:val="21"/>
          <w:lang w:eastAsia="zh-CN"/>
        </w:rPr>
        <w:t>,</w:t>
      </w:r>
      <w:r>
        <w:rPr>
          <w:rFonts w:ascii="Times New Roman" w:hAnsi="Times New Roman" w:cs="Times New Roman"/>
          <w:sz w:val="21"/>
          <w:szCs w:val="21"/>
          <w:lang w:eastAsia="zh-CN"/>
        </w:rPr>
        <w:t>一切责任及损失由乙方承担，并由乙方上报有关政府部门调查处理、统计上报。</w:t>
      </w:r>
    </w:p>
    <w:p w:rsidR="00F47303" w:rsidRDefault="00B317A4">
      <w:pPr>
        <w:spacing w:line="360" w:lineRule="auto"/>
        <w:ind w:left="328" w:hangingChars="156" w:hanging="328"/>
        <w:rPr>
          <w:rFonts w:ascii="Times New Roman" w:hAnsi="Times New Roman" w:cs="Times New Roman"/>
          <w:sz w:val="21"/>
          <w:szCs w:val="21"/>
          <w:lang w:eastAsia="zh-CN"/>
        </w:rPr>
      </w:pPr>
      <w:r>
        <w:rPr>
          <w:rFonts w:ascii="Times New Roman" w:hAnsi="Times New Roman" w:cs="Times New Roman"/>
          <w:sz w:val="21"/>
          <w:szCs w:val="21"/>
          <w:lang w:eastAsia="zh-CN"/>
        </w:rPr>
        <w:t>4</w:t>
      </w:r>
      <w:r>
        <w:rPr>
          <w:rFonts w:ascii="Times New Roman" w:hAnsi="Times New Roman" w:cs="Times New Roman"/>
          <w:sz w:val="21"/>
          <w:szCs w:val="21"/>
          <w:lang w:eastAsia="zh-CN"/>
        </w:rPr>
        <w:t>、甲方违约造成的事故，甲方承担全部责任，并按规定追究有</w:t>
      </w:r>
      <w:r>
        <w:rPr>
          <w:rFonts w:ascii="Times New Roman" w:hAnsi="Times New Roman" w:cs="Times New Roman"/>
          <w:sz w:val="21"/>
          <w:szCs w:val="21"/>
          <w:lang w:eastAsia="zh-CN"/>
        </w:rPr>
        <w:t>关人员责任及上报。</w:t>
      </w:r>
    </w:p>
    <w:p w:rsidR="00F47303" w:rsidRDefault="00B317A4">
      <w:pPr>
        <w:spacing w:line="360" w:lineRule="auto"/>
        <w:ind w:left="328" w:hangingChars="156" w:hanging="328"/>
        <w:rPr>
          <w:rFonts w:ascii="Times New Roman" w:hAnsi="Times New Roman" w:cs="Times New Roman"/>
          <w:sz w:val="21"/>
          <w:szCs w:val="21"/>
          <w:lang w:eastAsia="zh-CN"/>
        </w:rPr>
      </w:pPr>
      <w:r>
        <w:rPr>
          <w:rFonts w:ascii="Times New Roman" w:hAnsi="Times New Roman" w:cs="Times New Roman"/>
          <w:sz w:val="21"/>
          <w:szCs w:val="21"/>
          <w:lang w:eastAsia="zh-CN"/>
        </w:rPr>
        <w:t>5</w:t>
      </w:r>
      <w:r>
        <w:rPr>
          <w:rFonts w:ascii="Times New Roman" w:hAnsi="Times New Roman" w:cs="Times New Roman"/>
          <w:sz w:val="21"/>
          <w:szCs w:val="21"/>
          <w:lang w:eastAsia="zh-CN"/>
        </w:rPr>
        <w:t>、乙方在施工过程中如果有违法、违规和违章行为，甲方将按照按国家法律、法规和甲方的</w:t>
      </w:r>
      <w:r>
        <w:rPr>
          <w:rFonts w:ascii="Times New Roman" w:hAnsi="Times New Roman" w:cs="Times New Roman"/>
          <w:sz w:val="21"/>
          <w:szCs w:val="21"/>
          <w:lang w:eastAsia="zh-CN"/>
        </w:rPr>
        <w:t>HSE</w:t>
      </w:r>
      <w:r>
        <w:rPr>
          <w:rFonts w:ascii="Times New Roman" w:hAnsi="Times New Roman" w:cs="Times New Roman"/>
          <w:sz w:val="21"/>
          <w:szCs w:val="21"/>
          <w:lang w:eastAsia="zh-CN"/>
        </w:rPr>
        <w:t>管理制度进行处罚。处罚款由乙方现金形式交到甲方财务部，对不按时缴纳罚款的，甲方可以从乙方工程款双倍扣除。</w:t>
      </w:r>
    </w:p>
    <w:p w:rsidR="00F47303" w:rsidRDefault="00B317A4">
      <w:pPr>
        <w:spacing w:line="360" w:lineRule="auto"/>
        <w:ind w:left="328" w:hangingChars="156" w:hanging="328"/>
        <w:rPr>
          <w:rFonts w:ascii="Times New Roman" w:hAnsi="Times New Roman" w:cs="Times New Roman"/>
          <w:sz w:val="21"/>
          <w:szCs w:val="21"/>
          <w:lang w:eastAsia="zh-CN"/>
        </w:rPr>
      </w:pPr>
      <w:r>
        <w:rPr>
          <w:rFonts w:ascii="Times New Roman" w:hAnsi="Times New Roman" w:cs="Times New Roman"/>
          <w:sz w:val="21"/>
          <w:szCs w:val="21"/>
          <w:lang w:eastAsia="zh-CN"/>
        </w:rPr>
        <w:t>6</w:t>
      </w:r>
      <w:r>
        <w:rPr>
          <w:rFonts w:ascii="Times New Roman" w:hAnsi="Times New Roman" w:cs="Times New Roman"/>
          <w:sz w:val="21"/>
          <w:szCs w:val="21"/>
          <w:lang w:eastAsia="zh-CN"/>
        </w:rPr>
        <w:t>、乙方违约造成的事故，乙方承担全部责任，对于事故后果影响较大的承包商，由甲方主管部门下达停工通知单，勒令承包商停工整顿，在承包商问题隐患整改完毕、人员培训学习合格后方可重新准予开工，并按规定追究有关人员责任并报告甲方；由于乙方工程服务质量、检修质量及购买的原材料质量导致的事故，由乙方承担全部责任</w:t>
      </w:r>
      <w:r>
        <w:rPr>
          <w:rFonts w:ascii="Times New Roman" w:hAnsi="Times New Roman" w:cs="Times New Roman"/>
          <w:sz w:val="21"/>
          <w:szCs w:val="21"/>
          <w:lang w:eastAsia="zh-CN"/>
        </w:rPr>
        <w:t>构成犯罪的，依法追究刑事责任。</w:t>
      </w:r>
    </w:p>
    <w:p w:rsidR="00F47303" w:rsidRDefault="00B317A4">
      <w:pPr>
        <w:spacing w:line="360" w:lineRule="auto"/>
        <w:ind w:left="328" w:hangingChars="156" w:hanging="328"/>
        <w:rPr>
          <w:rFonts w:ascii="Times New Roman" w:hAnsi="Times New Roman" w:cs="Times New Roman"/>
          <w:sz w:val="21"/>
          <w:szCs w:val="21"/>
          <w:lang w:eastAsia="zh-CN"/>
        </w:rPr>
      </w:pPr>
      <w:r>
        <w:rPr>
          <w:rFonts w:ascii="Times New Roman" w:hAnsi="Times New Roman" w:cs="Times New Roman"/>
          <w:sz w:val="21"/>
          <w:szCs w:val="21"/>
          <w:lang w:eastAsia="zh-CN"/>
        </w:rPr>
        <w:t>7</w:t>
      </w:r>
      <w:r>
        <w:rPr>
          <w:rFonts w:ascii="Times New Roman" w:hAnsi="Times New Roman" w:cs="Times New Roman"/>
          <w:sz w:val="21"/>
          <w:szCs w:val="21"/>
          <w:lang w:eastAsia="zh-CN"/>
        </w:rPr>
        <w:t>、</w:t>
      </w:r>
      <w:r>
        <w:rPr>
          <w:rFonts w:ascii="Times New Roman" w:hAnsi="Times New Roman" w:cs="Times New Roman"/>
          <w:sz w:val="21"/>
          <w:szCs w:val="21"/>
          <w:lang w:eastAsia="zh-CN"/>
        </w:rPr>
        <w:t xml:space="preserve"> </w:t>
      </w:r>
      <w:r>
        <w:rPr>
          <w:rFonts w:ascii="Times New Roman" w:hAnsi="Times New Roman" w:cs="Times New Roman"/>
          <w:sz w:val="21"/>
          <w:szCs w:val="21"/>
          <w:lang w:eastAsia="zh-CN"/>
        </w:rPr>
        <w:t>对乙方发生事故后弄虚作假、隐瞒不报、迟报或谎报，一经查出，按有关规定处罚，并向所有在甲方范围内施工的其它承包商进行通报，并将通报送达承包商。情节严重的，取消其进入甲方的市场资格。</w:t>
      </w:r>
    </w:p>
    <w:p w:rsidR="00F47303" w:rsidRDefault="00B317A4">
      <w:pPr>
        <w:spacing w:line="360" w:lineRule="auto"/>
        <w:rPr>
          <w:rFonts w:ascii="Times New Roman" w:hAnsi="Times New Roman" w:cs="Times New Roman"/>
          <w:b/>
          <w:sz w:val="21"/>
          <w:szCs w:val="21"/>
          <w:lang w:eastAsia="zh-CN"/>
        </w:rPr>
      </w:pPr>
      <w:r>
        <w:rPr>
          <w:rFonts w:ascii="Times New Roman" w:hAnsi="Times New Roman" w:cs="Times New Roman"/>
          <w:b/>
          <w:sz w:val="21"/>
          <w:szCs w:val="21"/>
          <w:lang w:eastAsia="zh-CN"/>
        </w:rPr>
        <w:t>四、</w:t>
      </w:r>
      <w:r>
        <w:rPr>
          <w:rFonts w:ascii="Times New Roman" w:hAnsi="Times New Roman" w:cs="Times New Roman"/>
          <w:b/>
          <w:sz w:val="21"/>
          <w:szCs w:val="21"/>
          <w:lang w:eastAsia="zh-CN"/>
        </w:rPr>
        <w:t xml:space="preserve"> </w:t>
      </w:r>
      <w:r>
        <w:rPr>
          <w:rFonts w:ascii="Times New Roman" w:hAnsi="Times New Roman" w:cs="Times New Roman"/>
          <w:b/>
          <w:sz w:val="21"/>
          <w:szCs w:val="21"/>
          <w:lang w:eastAsia="zh-CN"/>
        </w:rPr>
        <w:t>不可抗力：</w:t>
      </w:r>
    </w:p>
    <w:p w:rsidR="00F47303" w:rsidRDefault="00B317A4">
      <w:pPr>
        <w:spacing w:line="360" w:lineRule="auto"/>
        <w:rPr>
          <w:rFonts w:ascii="Times New Roman" w:hAnsi="Times New Roman" w:cs="Times New Roman"/>
          <w:sz w:val="21"/>
          <w:szCs w:val="21"/>
          <w:lang w:eastAsia="zh-CN"/>
        </w:rPr>
      </w:pPr>
      <w:r>
        <w:rPr>
          <w:rFonts w:ascii="Times New Roman" w:hAnsi="Times New Roman" w:cs="Times New Roman"/>
          <w:sz w:val="21"/>
          <w:szCs w:val="21"/>
          <w:lang w:eastAsia="zh-CN"/>
        </w:rPr>
        <w:t xml:space="preserve">    </w:t>
      </w:r>
      <w:r>
        <w:rPr>
          <w:rFonts w:ascii="Times New Roman" w:hAnsi="Times New Roman" w:cs="Times New Roman"/>
          <w:sz w:val="21"/>
          <w:szCs w:val="21"/>
          <w:lang w:eastAsia="zh-CN"/>
        </w:rPr>
        <w:t>由于不可抗力造成合同项目施工作业事故及产生的损失，甲乙双方各自承担相应的损失。</w:t>
      </w:r>
    </w:p>
    <w:p w:rsidR="00F47303" w:rsidRDefault="00B317A4">
      <w:pPr>
        <w:spacing w:line="360" w:lineRule="auto"/>
        <w:rPr>
          <w:rFonts w:ascii="Times New Roman" w:hAnsi="Times New Roman" w:cs="Times New Roman"/>
          <w:b/>
          <w:sz w:val="21"/>
          <w:szCs w:val="21"/>
          <w:lang w:eastAsia="zh-CN"/>
        </w:rPr>
      </w:pPr>
      <w:r>
        <w:rPr>
          <w:rFonts w:ascii="Times New Roman" w:hAnsi="Times New Roman" w:cs="Times New Roman"/>
          <w:b/>
          <w:sz w:val="21"/>
          <w:szCs w:val="21"/>
          <w:lang w:eastAsia="zh-CN"/>
        </w:rPr>
        <w:t>五、本协议书经双方盖章后生效。</w:t>
      </w:r>
    </w:p>
    <w:p w:rsidR="00F47303" w:rsidRDefault="00B317A4">
      <w:pPr>
        <w:spacing w:line="360" w:lineRule="auto"/>
        <w:rPr>
          <w:rFonts w:ascii="Times New Roman" w:hAnsi="Times New Roman" w:cs="Times New Roman"/>
          <w:b/>
          <w:sz w:val="21"/>
          <w:szCs w:val="21"/>
          <w:lang w:eastAsia="zh-CN"/>
        </w:rPr>
      </w:pPr>
      <w:r>
        <w:rPr>
          <w:rFonts w:ascii="Times New Roman" w:hAnsi="Times New Roman" w:cs="Times New Roman"/>
          <w:b/>
          <w:sz w:val="21"/>
          <w:szCs w:val="21"/>
          <w:lang w:eastAsia="zh-CN"/>
        </w:rPr>
        <w:t>六、协议期限：</w:t>
      </w:r>
    </w:p>
    <w:p w:rsidR="00F47303" w:rsidRDefault="00B317A4">
      <w:pPr>
        <w:spacing w:line="360" w:lineRule="auto"/>
        <w:ind w:firstLineChars="200" w:firstLine="420"/>
        <w:rPr>
          <w:rFonts w:ascii="Times New Roman" w:hAnsi="Times New Roman" w:cs="Times New Roman"/>
          <w:sz w:val="21"/>
          <w:szCs w:val="21"/>
          <w:lang w:eastAsia="zh-CN"/>
        </w:rPr>
      </w:pPr>
      <w:r>
        <w:rPr>
          <w:rFonts w:ascii="Times New Roman" w:hAnsi="Times New Roman" w:cs="Times New Roman"/>
          <w:sz w:val="21"/>
          <w:szCs w:val="21"/>
          <w:lang w:eastAsia="zh-CN"/>
        </w:rPr>
        <w:t>本协议期限应与主合同期限一致。如果主合同因故需要变更期限，本合同应与主同变更至相同期限。</w:t>
      </w:r>
    </w:p>
    <w:p w:rsidR="00F47303" w:rsidRDefault="00F47303">
      <w:pPr>
        <w:spacing w:line="360" w:lineRule="auto"/>
        <w:ind w:firstLineChars="300" w:firstLine="632"/>
        <w:rPr>
          <w:rFonts w:ascii="Times New Roman" w:hAnsi="Times New Roman" w:cs="Times New Roman"/>
          <w:b/>
          <w:bCs/>
          <w:color w:val="000000"/>
          <w:sz w:val="21"/>
          <w:szCs w:val="21"/>
          <w:lang w:eastAsia="zh-CN"/>
        </w:rPr>
      </w:pPr>
    </w:p>
    <w:p w:rsidR="00F47303" w:rsidRDefault="00F47303">
      <w:pPr>
        <w:spacing w:line="360" w:lineRule="auto"/>
        <w:ind w:firstLineChars="300" w:firstLine="632"/>
        <w:rPr>
          <w:rFonts w:ascii="Times New Roman" w:hAnsi="Times New Roman" w:cs="Times New Roman"/>
          <w:b/>
          <w:bCs/>
          <w:color w:val="000000"/>
          <w:sz w:val="21"/>
          <w:szCs w:val="21"/>
          <w:lang w:eastAsia="zh-CN"/>
        </w:rPr>
      </w:pPr>
    </w:p>
    <w:p w:rsidR="00F47303" w:rsidRDefault="00F47303">
      <w:pPr>
        <w:spacing w:line="360" w:lineRule="auto"/>
        <w:ind w:firstLineChars="300" w:firstLine="632"/>
        <w:rPr>
          <w:rFonts w:ascii="Times New Roman" w:hAnsi="Times New Roman" w:cs="Times New Roman"/>
          <w:b/>
          <w:bCs/>
          <w:color w:val="000000"/>
          <w:sz w:val="21"/>
          <w:szCs w:val="21"/>
          <w:lang w:eastAsia="zh-CN"/>
        </w:rPr>
      </w:pPr>
    </w:p>
    <w:p w:rsidR="00F47303" w:rsidRDefault="00F47303">
      <w:pPr>
        <w:spacing w:line="360" w:lineRule="auto"/>
        <w:ind w:firstLineChars="300" w:firstLine="632"/>
        <w:rPr>
          <w:rFonts w:ascii="Times New Roman" w:hAnsi="Times New Roman" w:cs="Times New Roman"/>
          <w:b/>
          <w:bCs/>
          <w:color w:val="000000"/>
          <w:sz w:val="21"/>
          <w:szCs w:val="21"/>
          <w:lang w:eastAsia="zh-CN"/>
        </w:rPr>
      </w:pPr>
    </w:p>
    <w:p w:rsidR="00F47303" w:rsidRDefault="00F47303">
      <w:pPr>
        <w:spacing w:line="360" w:lineRule="auto"/>
        <w:ind w:firstLineChars="300" w:firstLine="632"/>
        <w:rPr>
          <w:rFonts w:ascii="Times New Roman" w:hAnsi="Times New Roman" w:cs="Times New Roman"/>
          <w:b/>
          <w:bCs/>
          <w:color w:val="000000"/>
          <w:sz w:val="21"/>
          <w:szCs w:val="21"/>
          <w:lang w:eastAsia="zh-CN"/>
        </w:rPr>
      </w:pPr>
    </w:p>
    <w:p w:rsidR="00F47303" w:rsidRDefault="00B317A4">
      <w:pPr>
        <w:spacing w:line="360" w:lineRule="auto"/>
        <w:ind w:firstLineChars="300" w:firstLine="632"/>
        <w:rPr>
          <w:rFonts w:ascii="Times New Roman" w:hAnsi="Times New Roman" w:cs="Times New Roman"/>
          <w:b/>
          <w:bCs/>
          <w:color w:val="000000"/>
          <w:sz w:val="21"/>
          <w:szCs w:val="21"/>
          <w:lang w:eastAsia="zh-CN"/>
        </w:rPr>
      </w:pPr>
      <w:r>
        <w:rPr>
          <w:rFonts w:ascii="Times New Roman" w:hAnsi="Times New Roman" w:cs="Times New Roman"/>
          <w:b/>
          <w:bCs/>
          <w:color w:val="000000"/>
          <w:sz w:val="21"/>
          <w:szCs w:val="21"/>
          <w:lang w:eastAsia="zh-CN"/>
        </w:rPr>
        <w:lastRenderedPageBreak/>
        <w:t>以下无正文，为合同盖章页。</w:t>
      </w:r>
    </w:p>
    <w:p w:rsidR="00F47303" w:rsidRDefault="00B317A4">
      <w:pPr>
        <w:pStyle w:val="12"/>
        <w:spacing w:line="440" w:lineRule="exact"/>
        <w:ind w:firstLineChars="200" w:firstLine="480"/>
        <w:rPr>
          <w:sz w:val="24"/>
          <w:szCs w:val="24"/>
        </w:rPr>
      </w:pPr>
      <w:r>
        <w:rPr>
          <w:rFonts w:hint="eastAsia"/>
          <w:sz w:val="24"/>
        </w:rPr>
        <w:t>甲方</w:t>
      </w:r>
      <w:r>
        <w:rPr>
          <w:rFonts w:hint="eastAsia"/>
          <w:sz w:val="24"/>
        </w:rPr>
        <w:t xml:space="preserve">: </w:t>
      </w:r>
      <w:r>
        <w:rPr>
          <w:rFonts w:hint="eastAsia"/>
          <w:sz w:val="24"/>
          <w:szCs w:val="24"/>
        </w:rPr>
        <w:t>翔鹭石化（漳州）有限公司</w:t>
      </w:r>
      <w:r>
        <w:rPr>
          <w:rFonts w:hint="eastAsia"/>
          <w:sz w:val="24"/>
          <w:szCs w:val="24"/>
        </w:rPr>
        <w:t xml:space="preserve">  </w:t>
      </w:r>
      <w:r>
        <w:rPr>
          <w:sz w:val="24"/>
        </w:rPr>
        <w:t xml:space="preserve">    </w:t>
      </w:r>
      <w:r>
        <w:rPr>
          <w:rFonts w:hint="eastAsia"/>
          <w:sz w:val="24"/>
        </w:rPr>
        <w:t xml:space="preserve"> </w:t>
      </w:r>
      <w:r>
        <w:rPr>
          <w:sz w:val="24"/>
        </w:rPr>
        <w:t xml:space="preserve"> </w:t>
      </w:r>
      <w:r>
        <w:rPr>
          <w:rFonts w:hint="eastAsia"/>
          <w:sz w:val="24"/>
        </w:rPr>
        <w:t xml:space="preserve">  </w:t>
      </w:r>
      <w:r>
        <w:rPr>
          <w:rFonts w:hint="eastAsia"/>
          <w:sz w:val="24"/>
          <w:szCs w:val="24"/>
        </w:rPr>
        <w:t>腾龙芳烃（漳州）有限公司</w:t>
      </w:r>
    </w:p>
    <w:p w:rsidR="00F47303" w:rsidRDefault="00B317A4">
      <w:pPr>
        <w:widowControl/>
        <w:spacing w:line="440" w:lineRule="exact"/>
        <w:ind w:firstLineChars="200" w:firstLine="480"/>
        <w:rPr>
          <w:sz w:val="24"/>
          <w:lang w:eastAsia="zh-CN"/>
        </w:rPr>
      </w:pPr>
      <w:r>
        <w:rPr>
          <w:rFonts w:hint="eastAsia"/>
          <w:sz w:val="24"/>
          <w:szCs w:val="24"/>
          <w:lang w:eastAsia="zh-CN"/>
        </w:rPr>
        <w:t>账号：</w:t>
      </w:r>
      <w:r>
        <w:rPr>
          <w:rFonts w:hint="eastAsia"/>
          <w:sz w:val="24"/>
          <w:szCs w:val="24"/>
          <w:lang w:eastAsia="zh-CN"/>
        </w:rPr>
        <w:t>4169 5836 9985</w:t>
      </w:r>
      <w:r>
        <w:rPr>
          <w:rFonts w:hint="eastAsia"/>
          <w:sz w:val="24"/>
          <w:lang w:eastAsia="zh-CN"/>
        </w:rPr>
        <w:t xml:space="preserve">                    </w:t>
      </w:r>
      <w:r>
        <w:rPr>
          <w:rFonts w:hint="eastAsia"/>
          <w:sz w:val="24"/>
          <w:szCs w:val="24"/>
          <w:lang w:eastAsia="zh-CN"/>
        </w:rPr>
        <w:t>账号：</w:t>
      </w:r>
      <w:r>
        <w:rPr>
          <w:rFonts w:hint="eastAsia"/>
          <w:sz w:val="24"/>
          <w:szCs w:val="24"/>
          <w:lang w:eastAsia="zh-CN"/>
        </w:rPr>
        <w:t>1620 7010 0100 0210 71</w:t>
      </w:r>
    </w:p>
    <w:p w:rsidR="00F47303" w:rsidRDefault="00B317A4">
      <w:pPr>
        <w:pStyle w:val="12"/>
        <w:spacing w:line="440" w:lineRule="exact"/>
        <w:ind w:firstLineChars="200" w:firstLine="480"/>
        <w:rPr>
          <w:sz w:val="24"/>
          <w:szCs w:val="24"/>
        </w:rPr>
      </w:pPr>
      <w:r>
        <w:rPr>
          <w:rFonts w:hint="eastAsia"/>
          <w:sz w:val="24"/>
          <w:szCs w:val="24"/>
        </w:rPr>
        <w:t>开户行：中国银行漳州分行</w:t>
      </w:r>
      <w:r>
        <w:rPr>
          <w:rFonts w:hint="eastAsia"/>
          <w:sz w:val="24"/>
          <w:szCs w:val="24"/>
        </w:rPr>
        <w:t xml:space="preserve">  </w:t>
      </w:r>
      <w:r>
        <w:rPr>
          <w:rFonts w:hint="eastAsia"/>
          <w:sz w:val="24"/>
        </w:rPr>
        <w:t xml:space="preserve">            </w:t>
      </w:r>
      <w:r>
        <w:rPr>
          <w:rFonts w:hint="eastAsia"/>
          <w:sz w:val="24"/>
        </w:rPr>
        <w:t xml:space="preserve"> </w:t>
      </w:r>
      <w:r>
        <w:rPr>
          <w:rFonts w:hint="eastAsia"/>
          <w:sz w:val="24"/>
          <w:szCs w:val="24"/>
        </w:rPr>
        <w:t>开户行：兴业银行漳州古雷支行</w:t>
      </w:r>
    </w:p>
    <w:p w:rsidR="00F47303" w:rsidRDefault="00F47303">
      <w:pPr>
        <w:pStyle w:val="12"/>
        <w:spacing w:line="440" w:lineRule="exact"/>
        <w:rPr>
          <w:sz w:val="24"/>
          <w:szCs w:val="24"/>
        </w:rPr>
      </w:pPr>
    </w:p>
    <w:p w:rsidR="00F47303" w:rsidRDefault="00B317A4">
      <w:pPr>
        <w:pStyle w:val="12"/>
        <w:spacing w:line="440" w:lineRule="exact"/>
        <w:rPr>
          <w:sz w:val="24"/>
          <w:szCs w:val="24"/>
        </w:rPr>
      </w:pPr>
      <w:r>
        <w:rPr>
          <w:rFonts w:hint="eastAsia"/>
          <w:sz w:val="24"/>
          <w:szCs w:val="24"/>
        </w:rPr>
        <w:t xml:space="preserve">     </w:t>
      </w:r>
      <w:r>
        <w:rPr>
          <w:rFonts w:hint="eastAsia"/>
          <w:sz w:val="24"/>
          <w:szCs w:val="24"/>
        </w:rPr>
        <w:t>乙方：</w:t>
      </w:r>
    </w:p>
    <w:p w:rsidR="00F47303" w:rsidRDefault="00B317A4">
      <w:pPr>
        <w:pStyle w:val="12"/>
        <w:spacing w:line="440" w:lineRule="exact"/>
        <w:rPr>
          <w:sz w:val="24"/>
          <w:szCs w:val="24"/>
        </w:rPr>
      </w:pPr>
      <w:r>
        <w:rPr>
          <w:rFonts w:hint="eastAsia"/>
          <w:sz w:val="24"/>
          <w:szCs w:val="24"/>
        </w:rPr>
        <w:t xml:space="preserve">     </w:t>
      </w:r>
      <w:r>
        <w:rPr>
          <w:rFonts w:hint="eastAsia"/>
          <w:sz w:val="24"/>
          <w:szCs w:val="24"/>
        </w:rPr>
        <w:t>账号：</w:t>
      </w:r>
    </w:p>
    <w:p w:rsidR="00F47303" w:rsidRDefault="00B317A4">
      <w:pPr>
        <w:pStyle w:val="12"/>
        <w:spacing w:line="440" w:lineRule="exact"/>
        <w:ind w:left="6240" w:hangingChars="2600" w:hanging="6240"/>
        <w:rPr>
          <w:sz w:val="24"/>
          <w:szCs w:val="24"/>
        </w:rPr>
      </w:pPr>
      <w:r>
        <w:rPr>
          <w:rFonts w:hint="eastAsia"/>
          <w:sz w:val="24"/>
          <w:szCs w:val="24"/>
        </w:rPr>
        <w:t xml:space="preserve">     </w:t>
      </w:r>
      <w:r>
        <w:rPr>
          <w:rFonts w:hint="eastAsia"/>
          <w:sz w:val="24"/>
          <w:szCs w:val="24"/>
        </w:rPr>
        <w:t>开户行：</w:t>
      </w:r>
    </w:p>
    <w:p w:rsidR="00F47303" w:rsidRDefault="00F47303">
      <w:pPr>
        <w:pStyle w:val="12"/>
      </w:pPr>
    </w:p>
    <w:p w:rsidR="00F47303" w:rsidRDefault="00F47303">
      <w:pPr>
        <w:pStyle w:val="12"/>
      </w:pPr>
    </w:p>
    <w:p w:rsidR="00F47303" w:rsidRDefault="00F47303">
      <w:pPr>
        <w:pStyle w:val="12"/>
      </w:pPr>
    </w:p>
    <w:p w:rsidR="00F47303" w:rsidRDefault="00F47303">
      <w:pPr>
        <w:pStyle w:val="12"/>
      </w:pPr>
    </w:p>
    <w:p w:rsidR="00F47303" w:rsidRDefault="00F47303">
      <w:pPr>
        <w:pStyle w:val="12"/>
      </w:pPr>
    </w:p>
    <w:p w:rsidR="00F47303" w:rsidRDefault="00F47303">
      <w:pPr>
        <w:pStyle w:val="12"/>
      </w:pPr>
    </w:p>
    <w:p w:rsidR="00F47303" w:rsidRDefault="00F47303">
      <w:pPr>
        <w:pStyle w:val="12"/>
      </w:pPr>
    </w:p>
    <w:p w:rsidR="00F47303" w:rsidRDefault="00F47303">
      <w:pPr>
        <w:pStyle w:val="12"/>
      </w:pPr>
    </w:p>
    <w:p w:rsidR="00F47303" w:rsidRDefault="00F47303">
      <w:pPr>
        <w:pStyle w:val="12"/>
      </w:pPr>
    </w:p>
    <w:p w:rsidR="00F47303" w:rsidRDefault="00F47303">
      <w:pPr>
        <w:pStyle w:val="12"/>
      </w:pPr>
    </w:p>
    <w:p w:rsidR="00F47303" w:rsidRDefault="00F47303">
      <w:pPr>
        <w:pStyle w:val="12"/>
      </w:pPr>
    </w:p>
    <w:p w:rsidR="00F47303" w:rsidRDefault="00F47303">
      <w:pPr>
        <w:pStyle w:val="12"/>
      </w:pPr>
    </w:p>
    <w:p w:rsidR="00F47303" w:rsidRDefault="00F47303">
      <w:pPr>
        <w:pStyle w:val="12"/>
      </w:pPr>
    </w:p>
    <w:p w:rsidR="00F47303" w:rsidRDefault="00F47303">
      <w:pPr>
        <w:pStyle w:val="12"/>
        <w:rPr>
          <w:b/>
          <w:bCs/>
          <w:sz w:val="24"/>
          <w:szCs w:val="24"/>
        </w:rPr>
      </w:pPr>
    </w:p>
    <w:p w:rsidR="00F47303" w:rsidRDefault="00F47303">
      <w:pPr>
        <w:pStyle w:val="12"/>
        <w:rPr>
          <w:b/>
          <w:bCs/>
          <w:sz w:val="24"/>
          <w:szCs w:val="24"/>
        </w:rPr>
      </w:pPr>
    </w:p>
    <w:p w:rsidR="00F47303" w:rsidRDefault="00F47303">
      <w:pPr>
        <w:pStyle w:val="12"/>
        <w:rPr>
          <w:b/>
          <w:bCs/>
          <w:sz w:val="24"/>
          <w:szCs w:val="24"/>
        </w:rPr>
      </w:pPr>
    </w:p>
    <w:p w:rsidR="00F47303" w:rsidRDefault="00F47303">
      <w:pPr>
        <w:pStyle w:val="12"/>
        <w:rPr>
          <w:b/>
          <w:bCs/>
          <w:sz w:val="24"/>
          <w:szCs w:val="24"/>
        </w:rPr>
      </w:pPr>
    </w:p>
    <w:p w:rsidR="00F47303" w:rsidRDefault="00F47303">
      <w:pPr>
        <w:pStyle w:val="12"/>
        <w:rPr>
          <w:b/>
          <w:bCs/>
          <w:sz w:val="24"/>
          <w:szCs w:val="24"/>
        </w:rPr>
      </w:pPr>
    </w:p>
    <w:p w:rsidR="00F47303" w:rsidRDefault="00F47303">
      <w:pPr>
        <w:pStyle w:val="12"/>
        <w:rPr>
          <w:b/>
          <w:bCs/>
          <w:sz w:val="24"/>
          <w:szCs w:val="24"/>
        </w:rPr>
      </w:pPr>
    </w:p>
    <w:p w:rsidR="00F47303" w:rsidRDefault="00F47303">
      <w:pPr>
        <w:pStyle w:val="12"/>
        <w:rPr>
          <w:b/>
          <w:bCs/>
          <w:sz w:val="24"/>
          <w:szCs w:val="24"/>
        </w:rPr>
      </w:pPr>
    </w:p>
    <w:p w:rsidR="00F47303" w:rsidRDefault="00F47303">
      <w:pPr>
        <w:pStyle w:val="12"/>
        <w:rPr>
          <w:b/>
          <w:bCs/>
          <w:sz w:val="24"/>
          <w:szCs w:val="24"/>
        </w:rPr>
      </w:pPr>
    </w:p>
    <w:p w:rsidR="00F47303" w:rsidRDefault="00F47303">
      <w:pPr>
        <w:pStyle w:val="12"/>
        <w:rPr>
          <w:b/>
          <w:bCs/>
          <w:sz w:val="24"/>
          <w:szCs w:val="24"/>
        </w:rPr>
      </w:pPr>
    </w:p>
    <w:p w:rsidR="00F47303" w:rsidRDefault="00F47303">
      <w:pPr>
        <w:pStyle w:val="12"/>
        <w:rPr>
          <w:b/>
          <w:bCs/>
          <w:sz w:val="24"/>
          <w:szCs w:val="24"/>
        </w:rPr>
      </w:pPr>
    </w:p>
    <w:p w:rsidR="00F47303" w:rsidRDefault="00F47303">
      <w:pPr>
        <w:pStyle w:val="12"/>
        <w:rPr>
          <w:b/>
          <w:bCs/>
          <w:sz w:val="24"/>
          <w:szCs w:val="24"/>
        </w:rPr>
      </w:pPr>
    </w:p>
    <w:p w:rsidR="00F47303" w:rsidRDefault="00F47303">
      <w:pPr>
        <w:pStyle w:val="12"/>
        <w:rPr>
          <w:b/>
          <w:bCs/>
          <w:sz w:val="24"/>
          <w:szCs w:val="24"/>
        </w:rPr>
      </w:pPr>
    </w:p>
    <w:p w:rsidR="00F47303" w:rsidRDefault="00F47303">
      <w:pPr>
        <w:pStyle w:val="12"/>
        <w:rPr>
          <w:b/>
          <w:bCs/>
          <w:sz w:val="24"/>
          <w:szCs w:val="24"/>
        </w:rPr>
      </w:pPr>
    </w:p>
    <w:p w:rsidR="00F47303" w:rsidRDefault="00F47303">
      <w:pPr>
        <w:pStyle w:val="12"/>
        <w:rPr>
          <w:b/>
          <w:bCs/>
          <w:sz w:val="24"/>
          <w:szCs w:val="24"/>
        </w:rPr>
      </w:pPr>
    </w:p>
    <w:p w:rsidR="00F47303" w:rsidRDefault="00F47303">
      <w:pPr>
        <w:pStyle w:val="12"/>
        <w:rPr>
          <w:b/>
          <w:bCs/>
          <w:sz w:val="24"/>
          <w:szCs w:val="24"/>
        </w:rPr>
      </w:pPr>
    </w:p>
    <w:p w:rsidR="00F47303" w:rsidRDefault="00F47303">
      <w:pPr>
        <w:pStyle w:val="12"/>
        <w:rPr>
          <w:b/>
          <w:bCs/>
          <w:sz w:val="24"/>
          <w:szCs w:val="24"/>
        </w:rPr>
      </w:pPr>
    </w:p>
    <w:p w:rsidR="00F47303" w:rsidRDefault="00F47303">
      <w:pPr>
        <w:pStyle w:val="12"/>
        <w:rPr>
          <w:b/>
          <w:bCs/>
          <w:sz w:val="24"/>
          <w:szCs w:val="24"/>
        </w:rPr>
      </w:pPr>
    </w:p>
    <w:p w:rsidR="00F47303" w:rsidRDefault="00B317A4">
      <w:pPr>
        <w:pStyle w:val="12"/>
        <w:rPr>
          <w:b/>
          <w:bCs/>
          <w:sz w:val="24"/>
          <w:szCs w:val="24"/>
        </w:rPr>
      </w:pPr>
      <w:r>
        <w:rPr>
          <w:rFonts w:hint="eastAsia"/>
          <w:b/>
          <w:bCs/>
          <w:sz w:val="24"/>
          <w:szCs w:val="24"/>
        </w:rPr>
        <w:lastRenderedPageBreak/>
        <w:t>附件二、参选文件范本</w:t>
      </w:r>
    </w:p>
    <w:p w:rsidR="00F47303" w:rsidRDefault="00F47303">
      <w:pPr>
        <w:pStyle w:val="ab"/>
        <w:jc w:val="center"/>
        <w:rPr>
          <w:rFonts w:ascii="Times New Roman" w:hAnsi="Times New Roman"/>
          <w:b/>
          <w:sz w:val="52"/>
          <w:szCs w:val="52"/>
          <w:lang w:eastAsia="zh-CN"/>
        </w:rPr>
      </w:pPr>
    </w:p>
    <w:p w:rsidR="00F47303" w:rsidRDefault="00B317A4">
      <w:pPr>
        <w:pStyle w:val="ab"/>
        <w:spacing w:line="615" w:lineRule="exact"/>
        <w:jc w:val="center"/>
        <w:rPr>
          <w:rFonts w:ascii="方正小标宋简体" w:eastAsia="方正小标宋简体" w:hAnsi="方正小标宋简体" w:cs="方正小标宋简体"/>
          <w:b/>
          <w:sz w:val="44"/>
          <w:szCs w:val="44"/>
          <w:lang w:eastAsia="zh-CN"/>
        </w:rPr>
      </w:pPr>
      <w:r>
        <w:rPr>
          <w:rFonts w:ascii="方正小标宋简体" w:eastAsia="方正小标宋简体" w:hAnsi="方正小标宋简体" w:cs="方正小标宋简体" w:hint="eastAsia"/>
          <w:b/>
          <w:sz w:val="44"/>
          <w:szCs w:val="44"/>
          <w:lang w:eastAsia="zh-CN"/>
        </w:rPr>
        <w:t>福建福海创石油化工有限公司</w:t>
      </w:r>
    </w:p>
    <w:p w:rsidR="00F47303" w:rsidRDefault="00F47303">
      <w:pPr>
        <w:pStyle w:val="ab"/>
        <w:spacing w:line="615" w:lineRule="exact"/>
        <w:jc w:val="center"/>
        <w:rPr>
          <w:rFonts w:asciiTheme="minorEastAsia" w:eastAsiaTheme="minorEastAsia" w:hAnsiTheme="minorEastAsia" w:cs="方正小标宋简体"/>
          <w:b/>
          <w:sz w:val="44"/>
          <w:szCs w:val="44"/>
          <w:lang w:eastAsia="zh-CN"/>
        </w:rPr>
      </w:pPr>
    </w:p>
    <w:p w:rsidR="00F47303" w:rsidRDefault="00F47303">
      <w:pPr>
        <w:pStyle w:val="ab"/>
        <w:spacing w:line="615" w:lineRule="exact"/>
        <w:jc w:val="center"/>
        <w:rPr>
          <w:rFonts w:ascii="微软雅黑" w:eastAsia="微软雅黑" w:hAnsi="微软雅黑"/>
          <w:b/>
          <w:sz w:val="44"/>
          <w:szCs w:val="44"/>
          <w:lang w:eastAsia="zh-CN"/>
        </w:rPr>
      </w:pPr>
    </w:p>
    <w:p w:rsidR="00F47303" w:rsidRDefault="00B317A4">
      <w:pPr>
        <w:pStyle w:val="ab"/>
        <w:spacing w:line="615" w:lineRule="exact"/>
        <w:jc w:val="center"/>
        <w:rPr>
          <w:rFonts w:hAnsi="宋体"/>
          <w:b/>
          <w:sz w:val="44"/>
          <w:szCs w:val="44"/>
          <w:lang w:eastAsia="zh-CN"/>
        </w:rPr>
      </w:pPr>
      <w:r>
        <w:rPr>
          <w:rFonts w:hAnsi="宋体" w:hint="eastAsia"/>
          <w:b/>
          <w:sz w:val="44"/>
          <w:szCs w:val="44"/>
          <w:lang w:eastAsia="zh-CN"/>
        </w:rPr>
        <w:t xml:space="preserve">  </w:t>
      </w:r>
    </w:p>
    <w:p w:rsidR="00F47303" w:rsidRDefault="00F47303">
      <w:pPr>
        <w:pStyle w:val="ab"/>
        <w:spacing w:line="615" w:lineRule="exact"/>
        <w:jc w:val="center"/>
        <w:rPr>
          <w:rFonts w:hAnsi="宋体"/>
          <w:b/>
          <w:sz w:val="44"/>
          <w:szCs w:val="44"/>
          <w:lang w:eastAsia="zh-CN"/>
        </w:rPr>
      </w:pPr>
    </w:p>
    <w:p w:rsidR="00F47303" w:rsidRDefault="00F47303">
      <w:pPr>
        <w:pStyle w:val="ab"/>
        <w:spacing w:line="615" w:lineRule="exact"/>
        <w:jc w:val="center"/>
        <w:rPr>
          <w:rFonts w:hAnsi="宋体"/>
          <w:b/>
          <w:sz w:val="44"/>
          <w:szCs w:val="44"/>
          <w:lang w:eastAsia="zh-CN"/>
        </w:rPr>
      </w:pPr>
    </w:p>
    <w:p w:rsidR="00F47303" w:rsidRDefault="00B317A4">
      <w:pPr>
        <w:pStyle w:val="ab"/>
        <w:spacing w:line="615" w:lineRule="exact"/>
        <w:jc w:val="center"/>
        <w:rPr>
          <w:rFonts w:hAnsi="宋体" w:cs="方正小标宋简体"/>
          <w:b/>
          <w:sz w:val="44"/>
          <w:szCs w:val="44"/>
          <w:lang w:eastAsia="zh-CN"/>
        </w:rPr>
      </w:pPr>
      <w:r>
        <w:rPr>
          <w:rFonts w:hAnsi="宋体" w:hint="eastAsia"/>
          <w:b/>
          <w:sz w:val="44"/>
          <w:szCs w:val="44"/>
          <w:lang w:eastAsia="zh-CN"/>
        </w:rPr>
        <w:t xml:space="preserve"> </w:t>
      </w:r>
    </w:p>
    <w:p w:rsidR="00F47303" w:rsidRDefault="00B317A4">
      <w:pPr>
        <w:pStyle w:val="ab"/>
        <w:spacing w:line="615" w:lineRule="exact"/>
        <w:jc w:val="center"/>
        <w:rPr>
          <w:rFonts w:ascii="微软雅黑" w:eastAsia="微软雅黑" w:hAnsi="微软雅黑"/>
          <w:b/>
          <w:sz w:val="44"/>
          <w:szCs w:val="44"/>
          <w:lang w:eastAsia="zh-CN"/>
        </w:rPr>
      </w:pPr>
      <w:r>
        <w:rPr>
          <w:rFonts w:ascii="微软雅黑" w:eastAsia="微软雅黑" w:hAnsi="微软雅黑" w:hint="eastAsia"/>
          <w:b/>
          <w:sz w:val="44"/>
          <w:szCs w:val="44"/>
          <w:lang w:eastAsia="zh-CN"/>
        </w:rPr>
        <w:t>LE</w:t>
      </w:r>
      <w:r>
        <w:rPr>
          <w:rFonts w:ascii="微软雅黑" w:eastAsia="微软雅黑" w:hAnsi="微软雅黑" w:hint="eastAsia"/>
          <w:b/>
          <w:sz w:val="44"/>
          <w:szCs w:val="44"/>
          <w:lang w:eastAsia="zh-CN"/>
        </w:rPr>
        <w:t>硬件</w:t>
      </w:r>
      <w:r>
        <w:rPr>
          <w:rFonts w:ascii="微软雅黑" w:eastAsia="微软雅黑" w:hAnsi="微软雅黑" w:hint="eastAsia"/>
          <w:b/>
          <w:sz w:val="44"/>
          <w:szCs w:val="44"/>
          <w:lang w:eastAsia="zh-CN"/>
        </w:rPr>
        <w:t>备品备件框架协议</w:t>
      </w:r>
      <w:r>
        <w:rPr>
          <w:rFonts w:ascii="微软雅黑" w:eastAsia="微软雅黑" w:hAnsi="微软雅黑"/>
          <w:b/>
          <w:sz w:val="44"/>
          <w:szCs w:val="44"/>
          <w:lang w:eastAsia="zh-CN"/>
        </w:rPr>
        <w:t>项目</w:t>
      </w:r>
      <w:r>
        <w:rPr>
          <w:rFonts w:ascii="微软雅黑" w:eastAsia="微软雅黑" w:hAnsi="微软雅黑" w:hint="eastAsia"/>
          <w:b/>
          <w:sz w:val="44"/>
          <w:szCs w:val="44"/>
          <w:lang w:eastAsia="zh-CN"/>
        </w:rPr>
        <w:t xml:space="preserve">  </w:t>
      </w:r>
    </w:p>
    <w:p w:rsidR="00F47303" w:rsidRDefault="00B317A4">
      <w:pPr>
        <w:pStyle w:val="ab"/>
        <w:spacing w:line="615" w:lineRule="exact"/>
        <w:jc w:val="center"/>
        <w:rPr>
          <w:b/>
          <w:sz w:val="44"/>
          <w:szCs w:val="44"/>
          <w:lang w:eastAsia="zh-CN"/>
        </w:rPr>
      </w:pPr>
      <w:r>
        <w:rPr>
          <w:rFonts w:hint="eastAsia"/>
          <w:b/>
          <w:sz w:val="44"/>
          <w:szCs w:val="44"/>
          <w:lang w:eastAsia="zh-CN"/>
        </w:rPr>
        <w:t>参选</w:t>
      </w:r>
      <w:r>
        <w:rPr>
          <w:b/>
          <w:sz w:val="44"/>
          <w:szCs w:val="44"/>
          <w:lang w:eastAsia="zh-CN"/>
        </w:rPr>
        <w:t>文件</w:t>
      </w:r>
    </w:p>
    <w:p w:rsidR="00F47303" w:rsidRDefault="00F47303">
      <w:pPr>
        <w:pStyle w:val="ab"/>
        <w:spacing w:line="615" w:lineRule="exact"/>
        <w:jc w:val="center"/>
        <w:rPr>
          <w:b/>
          <w:sz w:val="44"/>
          <w:szCs w:val="44"/>
          <w:lang w:eastAsia="zh-CN"/>
        </w:rPr>
      </w:pPr>
    </w:p>
    <w:p w:rsidR="00F47303" w:rsidRDefault="00F47303">
      <w:pPr>
        <w:pStyle w:val="ab"/>
        <w:rPr>
          <w:rFonts w:ascii="Times New Roman" w:hAnsi="Times New Roman"/>
          <w:lang w:eastAsia="zh-CN"/>
        </w:rPr>
      </w:pPr>
    </w:p>
    <w:p w:rsidR="00F47303" w:rsidRDefault="00F47303">
      <w:pPr>
        <w:pStyle w:val="ab"/>
        <w:rPr>
          <w:rFonts w:ascii="Times New Roman" w:hAnsi="Times New Roman"/>
          <w:lang w:eastAsia="zh-CN"/>
        </w:rPr>
      </w:pPr>
    </w:p>
    <w:p w:rsidR="00F47303" w:rsidRDefault="00F47303">
      <w:pPr>
        <w:pStyle w:val="ab"/>
        <w:rPr>
          <w:rFonts w:ascii="Times New Roman" w:hAnsi="Times New Roman"/>
          <w:lang w:eastAsia="zh-CN"/>
        </w:rPr>
      </w:pPr>
    </w:p>
    <w:p w:rsidR="00F47303" w:rsidRDefault="00F47303">
      <w:pPr>
        <w:pStyle w:val="ab"/>
        <w:rPr>
          <w:rFonts w:ascii="Times New Roman" w:hAnsi="Times New Roman"/>
          <w:lang w:eastAsia="zh-CN"/>
        </w:rPr>
      </w:pPr>
    </w:p>
    <w:p w:rsidR="00F47303" w:rsidRDefault="00F47303">
      <w:pPr>
        <w:pStyle w:val="ab"/>
        <w:rPr>
          <w:rFonts w:ascii="Times New Roman" w:hAnsi="Times New Roman"/>
          <w:lang w:eastAsia="zh-CN"/>
        </w:rPr>
      </w:pPr>
    </w:p>
    <w:p w:rsidR="00F47303" w:rsidRDefault="00F47303">
      <w:pPr>
        <w:pStyle w:val="ab"/>
        <w:rPr>
          <w:rFonts w:ascii="Times New Roman" w:hAnsi="Times New Roman"/>
          <w:b/>
          <w:bCs/>
          <w:sz w:val="32"/>
          <w:szCs w:val="32"/>
          <w:lang w:eastAsia="zh-CN"/>
        </w:rPr>
      </w:pPr>
    </w:p>
    <w:p w:rsidR="00F47303" w:rsidRDefault="00F47303">
      <w:pPr>
        <w:pStyle w:val="ab"/>
        <w:rPr>
          <w:rFonts w:ascii="Times New Roman" w:hAnsi="Times New Roman"/>
          <w:b/>
          <w:bCs/>
          <w:sz w:val="32"/>
          <w:szCs w:val="32"/>
          <w:lang w:eastAsia="zh-CN"/>
        </w:rPr>
      </w:pPr>
    </w:p>
    <w:p w:rsidR="00F47303" w:rsidRDefault="00F47303">
      <w:pPr>
        <w:pStyle w:val="ab"/>
        <w:rPr>
          <w:rFonts w:ascii="Times New Roman" w:hAnsi="Times New Roman"/>
          <w:b/>
          <w:bCs/>
          <w:sz w:val="32"/>
          <w:szCs w:val="36"/>
          <w:lang w:eastAsia="zh-CN"/>
        </w:rPr>
      </w:pPr>
    </w:p>
    <w:p w:rsidR="00F47303" w:rsidRDefault="00F47303">
      <w:pPr>
        <w:pStyle w:val="ab"/>
        <w:rPr>
          <w:rFonts w:ascii="Times New Roman" w:hAnsi="Times New Roman"/>
          <w:b/>
          <w:bCs/>
          <w:sz w:val="32"/>
          <w:szCs w:val="36"/>
          <w:lang w:eastAsia="zh-CN"/>
        </w:rPr>
      </w:pPr>
    </w:p>
    <w:p w:rsidR="00F47303" w:rsidRDefault="00F47303">
      <w:pPr>
        <w:pStyle w:val="ab"/>
        <w:rPr>
          <w:rFonts w:ascii="Times New Roman" w:hAnsi="Times New Roman"/>
          <w:b/>
          <w:bCs/>
          <w:sz w:val="32"/>
          <w:szCs w:val="36"/>
          <w:lang w:eastAsia="zh-CN"/>
        </w:rPr>
      </w:pPr>
    </w:p>
    <w:p w:rsidR="00F47303" w:rsidRDefault="00F47303">
      <w:pPr>
        <w:pStyle w:val="ab"/>
        <w:rPr>
          <w:rFonts w:ascii="Times New Roman" w:hAnsi="Times New Roman"/>
          <w:b/>
          <w:bCs/>
          <w:sz w:val="32"/>
          <w:szCs w:val="36"/>
          <w:lang w:eastAsia="zh-CN"/>
        </w:rPr>
      </w:pPr>
    </w:p>
    <w:p w:rsidR="00F47303" w:rsidRDefault="00F47303">
      <w:pPr>
        <w:pStyle w:val="ab"/>
        <w:rPr>
          <w:rFonts w:ascii="Times New Roman" w:hAnsi="Times New Roman"/>
          <w:b/>
          <w:bCs/>
          <w:sz w:val="32"/>
          <w:szCs w:val="36"/>
          <w:lang w:eastAsia="zh-CN"/>
        </w:rPr>
      </w:pPr>
    </w:p>
    <w:p w:rsidR="00F47303" w:rsidRDefault="00F47303">
      <w:pPr>
        <w:pStyle w:val="ab"/>
        <w:rPr>
          <w:rFonts w:ascii="Times New Roman" w:hAnsi="Times New Roman"/>
          <w:b/>
          <w:bCs/>
          <w:sz w:val="32"/>
          <w:szCs w:val="36"/>
          <w:lang w:eastAsia="zh-CN"/>
        </w:rPr>
      </w:pPr>
    </w:p>
    <w:p w:rsidR="00F47303" w:rsidRDefault="00B317A4">
      <w:pPr>
        <w:pStyle w:val="ab"/>
        <w:jc w:val="center"/>
        <w:rPr>
          <w:rFonts w:ascii="Times New Roman" w:hAnsi="Times New Roman"/>
          <w:b/>
          <w:bCs/>
          <w:sz w:val="32"/>
          <w:szCs w:val="32"/>
          <w:lang w:eastAsia="zh-CN"/>
        </w:rPr>
      </w:pPr>
      <w:r>
        <w:rPr>
          <w:rFonts w:ascii="Times New Roman" w:hAnsi="Times New Roman" w:hint="eastAsia"/>
          <w:b/>
          <w:bCs/>
          <w:w w:val="95"/>
          <w:sz w:val="32"/>
          <w:szCs w:val="32"/>
          <w:lang w:eastAsia="zh-CN"/>
        </w:rPr>
        <w:t>参选</w:t>
      </w:r>
      <w:r>
        <w:rPr>
          <w:rFonts w:ascii="Times New Roman" w:hAnsi="Times New Roman"/>
          <w:b/>
          <w:bCs/>
          <w:w w:val="95"/>
          <w:sz w:val="32"/>
          <w:szCs w:val="32"/>
          <w:lang w:eastAsia="zh-CN"/>
        </w:rPr>
        <w:t>人：</w:t>
      </w:r>
      <w:r>
        <w:rPr>
          <w:rFonts w:ascii="Times New Roman" w:hAnsi="Times New Roman" w:hint="eastAsia"/>
          <w:b/>
          <w:bCs/>
          <w:i/>
          <w:iCs/>
          <w:color w:val="C00000"/>
          <w:sz w:val="32"/>
          <w:szCs w:val="32"/>
          <w:lang w:eastAsia="zh-CN"/>
        </w:rPr>
        <w:t xml:space="preserve"> </w:t>
      </w:r>
      <w:r>
        <w:rPr>
          <w:rFonts w:ascii="Times New Roman" w:hAnsi="Times New Roman" w:hint="eastAsia"/>
          <w:b/>
          <w:bCs/>
          <w:i/>
          <w:iCs/>
          <w:color w:val="C00000"/>
          <w:sz w:val="32"/>
          <w:szCs w:val="32"/>
          <w:u w:val="single"/>
          <w:lang w:eastAsia="zh-CN"/>
        </w:rPr>
        <w:t>（打印时请取消下划线）</w:t>
      </w:r>
      <w:r>
        <w:rPr>
          <w:rFonts w:ascii="Times New Roman" w:hAnsi="Times New Roman" w:hint="eastAsia"/>
          <w:b/>
          <w:bCs/>
          <w:sz w:val="32"/>
          <w:szCs w:val="32"/>
          <w:lang w:eastAsia="zh-CN"/>
        </w:rPr>
        <w:t>有限公司</w:t>
      </w:r>
    </w:p>
    <w:p w:rsidR="00F47303" w:rsidRDefault="00B317A4">
      <w:pPr>
        <w:pStyle w:val="ab"/>
        <w:jc w:val="center"/>
        <w:rPr>
          <w:rFonts w:ascii="Times New Roman" w:hAnsi="Times New Roman"/>
          <w:b/>
          <w:bCs/>
          <w:w w:val="95"/>
          <w:sz w:val="32"/>
          <w:lang w:eastAsia="zh-CN"/>
        </w:rPr>
      </w:pPr>
      <w:r>
        <w:rPr>
          <w:rFonts w:ascii="Times New Roman" w:hAnsi="Times New Roman" w:hint="eastAsia"/>
          <w:b/>
          <w:bCs/>
          <w:w w:val="95"/>
          <w:sz w:val="32"/>
          <w:lang w:eastAsia="zh-CN"/>
        </w:rPr>
        <w:t xml:space="preserve">   202</w:t>
      </w:r>
      <w:r>
        <w:rPr>
          <w:rFonts w:ascii="Times New Roman" w:hAnsi="Times New Roman" w:hint="eastAsia"/>
          <w:b/>
          <w:bCs/>
          <w:w w:val="95"/>
          <w:sz w:val="32"/>
          <w:lang w:eastAsia="zh-CN"/>
        </w:rPr>
        <w:t>4</w:t>
      </w:r>
      <w:r>
        <w:rPr>
          <w:rFonts w:ascii="Times New Roman" w:hAnsi="Times New Roman"/>
          <w:b/>
          <w:bCs/>
          <w:w w:val="95"/>
          <w:sz w:val="32"/>
          <w:lang w:eastAsia="zh-CN"/>
        </w:rPr>
        <w:t>年</w:t>
      </w:r>
      <w:r>
        <w:rPr>
          <w:rFonts w:ascii="Times New Roman" w:hAnsi="Times New Roman" w:hint="eastAsia"/>
          <w:b/>
          <w:bCs/>
          <w:w w:val="95"/>
          <w:sz w:val="32"/>
          <w:lang w:eastAsia="zh-CN"/>
        </w:rPr>
        <w:t xml:space="preserve"> </w:t>
      </w:r>
      <w:r>
        <w:rPr>
          <w:rFonts w:ascii="Times New Roman" w:hAnsi="Times New Roman" w:hint="eastAsia"/>
          <w:b/>
          <w:bCs/>
          <w:w w:val="95"/>
          <w:sz w:val="32"/>
          <w:lang w:eastAsia="zh-CN"/>
        </w:rPr>
        <w:t>7</w:t>
      </w:r>
      <w:r>
        <w:rPr>
          <w:rFonts w:ascii="Times New Roman" w:hAnsi="Times New Roman"/>
          <w:b/>
          <w:bCs/>
          <w:w w:val="95"/>
          <w:sz w:val="32"/>
          <w:lang w:eastAsia="zh-CN"/>
        </w:rPr>
        <w:t>月</w:t>
      </w:r>
    </w:p>
    <w:p w:rsidR="00F47303" w:rsidRDefault="00F47303">
      <w:pPr>
        <w:spacing w:line="1000" w:lineRule="exact"/>
        <w:rPr>
          <w:b/>
          <w:i/>
          <w:iCs/>
          <w:color w:val="C00000"/>
          <w:sz w:val="44"/>
          <w:szCs w:val="44"/>
          <w:lang w:eastAsia="zh-CN"/>
        </w:rPr>
      </w:pPr>
    </w:p>
    <w:p w:rsidR="00F47303" w:rsidRDefault="00F47303">
      <w:pPr>
        <w:pStyle w:val="12"/>
      </w:pPr>
    </w:p>
    <w:p w:rsidR="00F47303" w:rsidRDefault="00F47303">
      <w:pPr>
        <w:spacing w:line="1000" w:lineRule="exact"/>
        <w:rPr>
          <w:b/>
          <w:i/>
          <w:iCs/>
          <w:color w:val="C00000"/>
          <w:sz w:val="44"/>
          <w:szCs w:val="44"/>
          <w:lang w:eastAsia="zh-CN"/>
        </w:rPr>
      </w:pPr>
    </w:p>
    <w:p w:rsidR="00F47303" w:rsidRDefault="00B317A4">
      <w:pPr>
        <w:spacing w:line="1000" w:lineRule="exact"/>
        <w:jc w:val="center"/>
        <w:rPr>
          <w:b/>
          <w:i/>
          <w:iCs/>
          <w:color w:val="C00000"/>
          <w:sz w:val="44"/>
          <w:szCs w:val="44"/>
          <w:lang w:eastAsia="zh-CN"/>
        </w:rPr>
      </w:pPr>
      <w:r>
        <w:rPr>
          <w:rFonts w:hint="eastAsia"/>
          <w:b/>
          <w:i/>
          <w:iCs/>
          <w:color w:val="C00000"/>
          <w:sz w:val="44"/>
          <w:szCs w:val="44"/>
          <w:lang w:eastAsia="zh-CN"/>
        </w:rPr>
        <w:lastRenderedPageBreak/>
        <w:t>参选文件编写说明</w:t>
      </w:r>
    </w:p>
    <w:p w:rsidR="00F47303" w:rsidRDefault="00B317A4">
      <w:pPr>
        <w:spacing w:line="1000" w:lineRule="exact"/>
        <w:jc w:val="center"/>
        <w:rPr>
          <w:b/>
          <w:i/>
          <w:iCs/>
          <w:color w:val="C00000"/>
          <w:sz w:val="44"/>
          <w:szCs w:val="44"/>
          <w:u w:val="double"/>
          <w:lang w:eastAsia="zh-CN"/>
        </w:rPr>
      </w:pPr>
      <w:r>
        <w:rPr>
          <w:rFonts w:hint="eastAsia"/>
          <w:b/>
          <w:i/>
          <w:iCs/>
          <w:color w:val="C00000"/>
          <w:sz w:val="44"/>
          <w:szCs w:val="44"/>
          <w:u w:val="double"/>
          <w:lang w:eastAsia="zh-CN"/>
        </w:rPr>
        <w:t>（本页无须打印）</w:t>
      </w:r>
    </w:p>
    <w:p w:rsidR="00F47303" w:rsidRDefault="00B317A4">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1</w:t>
      </w:r>
      <w:r>
        <w:rPr>
          <w:rFonts w:cs="Times New Roman" w:hint="eastAsia"/>
          <w:bCs w:val="0"/>
          <w:color w:val="C00000"/>
          <w:lang w:eastAsia="zh-CN"/>
        </w:rPr>
        <w:t>．参选人应按规定，向比选人递交参选文件，正本一份、副本一份，当正本与副本有不一致时，以正本为准。</w:t>
      </w:r>
    </w:p>
    <w:p w:rsidR="00F47303" w:rsidRDefault="00B317A4">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2.</w:t>
      </w:r>
      <w:r>
        <w:rPr>
          <w:rFonts w:cs="Times New Roman" w:hint="eastAsia"/>
          <w:bCs w:val="0"/>
          <w:color w:val="C00000"/>
          <w:lang w:eastAsia="zh-CN"/>
        </w:rPr>
        <w:t>所有纸质文件采用</w:t>
      </w:r>
      <w:r>
        <w:rPr>
          <w:rFonts w:cs="Times New Roman"/>
          <w:bCs w:val="0"/>
          <w:color w:val="C00000"/>
          <w:lang w:eastAsia="zh-CN"/>
        </w:rPr>
        <w:t>A4</w:t>
      </w:r>
      <w:r>
        <w:rPr>
          <w:rFonts w:cs="Times New Roman" w:hint="eastAsia"/>
          <w:bCs w:val="0"/>
          <w:color w:val="C00000"/>
          <w:lang w:eastAsia="zh-CN"/>
        </w:rPr>
        <w:t>纸胶装、平装。所有参选文件应增加统一外层包封。</w:t>
      </w:r>
    </w:p>
    <w:p w:rsidR="00F47303" w:rsidRDefault="00B317A4">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3.</w:t>
      </w:r>
      <w:r>
        <w:rPr>
          <w:rFonts w:cs="Times New Roman" w:hint="eastAsia"/>
          <w:bCs w:val="0"/>
          <w:color w:val="C00000"/>
          <w:lang w:eastAsia="zh-CN"/>
        </w:rPr>
        <w:t>提交参选文件时提供两个包装，商务参选文件（报价单）一个包装、技术参选文件一个包装</w:t>
      </w:r>
      <w:r>
        <w:rPr>
          <w:rFonts w:cs="Times New Roman"/>
          <w:bCs w:val="0"/>
          <w:color w:val="C00000"/>
          <w:lang w:eastAsia="zh-CN"/>
        </w:rPr>
        <w:t>,</w:t>
      </w:r>
      <w:r>
        <w:rPr>
          <w:rFonts w:cs="Times New Roman" w:hint="eastAsia"/>
          <w:bCs w:val="0"/>
          <w:color w:val="C00000"/>
          <w:lang w:eastAsia="zh-CN"/>
        </w:rPr>
        <w:t>封口处均需加盖骑缝章。商务参选文件和技术参选文件电子拷贝一份（随商务参选文件包装）。</w:t>
      </w:r>
    </w:p>
    <w:p w:rsidR="00F47303" w:rsidRDefault="00B317A4">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4.</w:t>
      </w:r>
      <w:r>
        <w:rPr>
          <w:rFonts w:cs="Times New Roman" w:hint="eastAsia"/>
          <w:bCs w:val="0"/>
          <w:color w:val="C00000"/>
          <w:lang w:eastAsia="zh-CN"/>
        </w:rPr>
        <w:t>凡因参选文件不按规定填写，或填写不清晰、不完整、或密封不合要求而引起的一切后果，由参选人自行负责。</w:t>
      </w:r>
    </w:p>
    <w:p w:rsidR="00F47303" w:rsidRDefault="00B317A4">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5.</w:t>
      </w:r>
      <w:r>
        <w:rPr>
          <w:rFonts w:cs="Times New Roman" w:hint="eastAsia"/>
          <w:bCs w:val="0"/>
          <w:color w:val="C00000"/>
          <w:lang w:eastAsia="zh-CN"/>
        </w:rPr>
        <w:t>参选文件正本必须逐页或骑缝加盖参选人公章或由法人代表或法人代表授权人逐页签字方视为有效，同时应注明提交日期，否则视为废标。</w:t>
      </w:r>
    </w:p>
    <w:p w:rsidR="00F47303" w:rsidRDefault="00B317A4">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6.</w:t>
      </w:r>
      <w:r>
        <w:rPr>
          <w:rFonts w:cs="Times New Roman" w:hint="eastAsia"/>
          <w:bCs w:val="0"/>
          <w:color w:val="C00000"/>
          <w:lang w:eastAsia="zh-CN"/>
        </w:rPr>
        <w:t>在外层包封上应写明参选人的名称与地址、邮政编码，以便参选出现逾期送达时能原封退回。具体样式如下：</w:t>
      </w:r>
    </w:p>
    <w:p w:rsidR="00F47303" w:rsidRDefault="00F47303">
      <w:pPr>
        <w:rPr>
          <w:szCs w:val="21"/>
          <w:lang w:eastAsia="zh-CN"/>
        </w:rPr>
      </w:pPr>
    </w:p>
    <w:p w:rsidR="00F47303" w:rsidRDefault="00B317A4">
      <w:pPr>
        <w:rPr>
          <w:szCs w:val="21"/>
          <w:lang w:eastAsia="zh-CN"/>
        </w:rPr>
      </w:pPr>
      <w:r>
        <w:rPr>
          <w:rFonts w:ascii="Calibri"/>
          <w:noProof/>
          <w:lang w:eastAsia="zh-CN"/>
        </w:rPr>
        <mc:AlternateContent>
          <mc:Choice Requires="wps">
            <w:drawing>
              <wp:anchor distT="0" distB="0" distL="114300" distR="114300" simplePos="0" relativeHeight="251660288" behindDoc="0" locked="0" layoutInCell="1" allowOverlap="1">
                <wp:simplePos x="0" y="0"/>
                <wp:positionH relativeFrom="column">
                  <wp:posOffset>288925</wp:posOffset>
                </wp:positionH>
                <wp:positionV relativeFrom="paragraph">
                  <wp:posOffset>142875</wp:posOffset>
                </wp:positionV>
                <wp:extent cx="4612640" cy="1993265"/>
                <wp:effectExtent l="4445" t="5080" r="12065" b="20955"/>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2640" cy="1993265"/>
                        </a:xfrm>
                        <a:prstGeom prst="rect">
                          <a:avLst/>
                        </a:prstGeom>
                        <a:solidFill>
                          <a:srgbClr val="FFFFFF"/>
                        </a:solidFill>
                        <a:ln w="9525">
                          <a:solidFill>
                            <a:srgbClr val="000000"/>
                          </a:solidFill>
                          <a:miter lim="800000"/>
                        </a:ln>
                        <a:effectLst/>
                      </wps:spPr>
                      <wps:txbx>
                        <w:txbxContent>
                          <w:p w:rsidR="00F47303" w:rsidRDefault="00B317A4">
                            <w:pPr>
                              <w:rPr>
                                <w:rFonts w:cs="Arial"/>
                                <w:sz w:val="24"/>
                                <w:szCs w:val="24"/>
                                <w:u w:val="single"/>
                                <w:lang w:eastAsia="zh-CN"/>
                              </w:rPr>
                            </w:pPr>
                            <w:permStart w:id="1783522640" w:edGrp="everyone"/>
                            <w:r>
                              <w:rPr>
                                <w:rFonts w:cs="Arial" w:hint="eastAsia"/>
                                <w:sz w:val="24"/>
                                <w:szCs w:val="24"/>
                                <w:lang w:eastAsia="zh-CN"/>
                              </w:rPr>
                              <w:t>比选项目：</w:t>
                            </w:r>
                            <w:r>
                              <w:rPr>
                                <w:rFonts w:cs="Arial"/>
                                <w:sz w:val="24"/>
                                <w:szCs w:val="24"/>
                                <w:u w:val="single"/>
                                <w:lang w:eastAsia="zh-CN"/>
                              </w:rPr>
                              <w:t xml:space="preserve">                                      </w:t>
                            </w:r>
                          </w:p>
                          <w:p w:rsidR="00F47303" w:rsidRDefault="00B317A4">
                            <w:pPr>
                              <w:rPr>
                                <w:rFonts w:cs="Arial"/>
                                <w:sz w:val="24"/>
                                <w:szCs w:val="24"/>
                                <w:u w:val="single"/>
                                <w:lang w:eastAsia="zh-CN"/>
                              </w:rPr>
                            </w:pPr>
                            <w:r>
                              <w:rPr>
                                <w:rFonts w:cs="Arial" w:hint="eastAsia"/>
                                <w:sz w:val="24"/>
                                <w:szCs w:val="24"/>
                                <w:lang w:eastAsia="zh-CN"/>
                              </w:rPr>
                              <w:t>比选人名称：</w:t>
                            </w:r>
                            <w:r>
                              <w:rPr>
                                <w:rFonts w:cs="Arial"/>
                                <w:sz w:val="24"/>
                                <w:szCs w:val="24"/>
                                <w:u w:val="single"/>
                                <w:lang w:eastAsia="zh-CN"/>
                              </w:rPr>
                              <w:t xml:space="preserve">                                   </w:t>
                            </w:r>
                            <w:r>
                              <w:rPr>
                                <w:rFonts w:cs="Arial"/>
                                <w:sz w:val="24"/>
                                <w:szCs w:val="24"/>
                                <w:u w:val="single"/>
                                <w:lang w:eastAsia="zh-CN"/>
                              </w:rPr>
                              <w:t xml:space="preserve"> </w:t>
                            </w:r>
                          </w:p>
                          <w:p w:rsidR="00F47303" w:rsidRDefault="00B317A4">
                            <w:pPr>
                              <w:rPr>
                                <w:rFonts w:cs="Arial"/>
                                <w:sz w:val="24"/>
                                <w:szCs w:val="24"/>
                                <w:lang w:eastAsia="zh-CN"/>
                              </w:rPr>
                            </w:pPr>
                            <w:r>
                              <w:rPr>
                                <w:rFonts w:cs="Arial" w:hint="eastAsia"/>
                                <w:sz w:val="24"/>
                                <w:szCs w:val="24"/>
                                <w:lang w:eastAsia="zh-CN"/>
                              </w:rPr>
                              <w:t>本文件于</w:t>
                            </w:r>
                            <w:r>
                              <w:rPr>
                                <w:rFonts w:cs="Arial"/>
                                <w:sz w:val="24"/>
                                <w:szCs w:val="24"/>
                                <w:u w:val="single"/>
                                <w:lang w:eastAsia="zh-CN"/>
                              </w:rPr>
                              <w:t xml:space="preserve">  </w:t>
                            </w:r>
                            <w:r>
                              <w:rPr>
                                <w:rFonts w:cs="Arial" w:hint="eastAsia"/>
                                <w:sz w:val="24"/>
                                <w:szCs w:val="24"/>
                                <w:lang w:eastAsia="zh-CN"/>
                              </w:rPr>
                              <w:t>年</w:t>
                            </w:r>
                            <w:r>
                              <w:rPr>
                                <w:rFonts w:cs="Arial"/>
                                <w:sz w:val="24"/>
                                <w:szCs w:val="24"/>
                                <w:u w:val="single"/>
                                <w:lang w:eastAsia="zh-CN"/>
                              </w:rPr>
                              <w:t xml:space="preserve">  </w:t>
                            </w:r>
                            <w:r>
                              <w:rPr>
                                <w:rFonts w:cs="Arial" w:hint="eastAsia"/>
                                <w:sz w:val="24"/>
                                <w:szCs w:val="24"/>
                                <w:lang w:eastAsia="zh-CN"/>
                              </w:rPr>
                              <w:t>月</w:t>
                            </w:r>
                            <w:r>
                              <w:rPr>
                                <w:rFonts w:cs="Arial"/>
                                <w:sz w:val="24"/>
                                <w:szCs w:val="24"/>
                                <w:u w:val="single"/>
                                <w:lang w:eastAsia="zh-CN"/>
                              </w:rPr>
                              <w:t xml:space="preserve">  </w:t>
                            </w:r>
                            <w:r>
                              <w:rPr>
                                <w:rFonts w:cs="Arial" w:hint="eastAsia"/>
                                <w:sz w:val="24"/>
                                <w:szCs w:val="24"/>
                                <w:lang w:eastAsia="zh-CN"/>
                              </w:rPr>
                              <w:t>日</w:t>
                            </w:r>
                            <w:r>
                              <w:rPr>
                                <w:rFonts w:cs="Arial"/>
                                <w:sz w:val="24"/>
                                <w:szCs w:val="24"/>
                                <w:u w:val="single"/>
                                <w:lang w:eastAsia="zh-CN"/>
                              </w:rPr>
                              <w:t xml:space="preserve">  </w:t>
                            </w:r>
                            <w:r>
                              <w:rPr>
                                <w:rFonts w:cs="Arial" w:hint="eastAsia"/>
                                <w:sz w:val="24"/>
                                <w:szCs w:val="24"/>
                                <w:lang w:eastAsia="zh-CN"/>
                              </w:rPr>
                              <w:t>点</w:t>
                            </w:r>
                            <w:r>
                              <w:rPr>
                                <w:rFonts w:cs="Arial"/>
                                <w:sz w:val="24"/>
                                <w:szCs w:val="24"/>
                                <w:u w:val="single"/>
                                <w:lang w:eastAsia="zh-CN"/>
                              </w:rPr>
                              <w:t xml:space="preserve">  </w:t>
                            </w:r>
                            <w:r>
                              <w:rPr>
                                <w:rFonts w:cs="Arial" w:hint="eastAsia"/>
                                <w:sz w:val="24"/>
                                <w:szCs w:val="24"/>
                                <w:lang w:eastAsia="zh-CN"/>
                              </w:rPr>
                              <w:t>分（北京时间）（开标时间）前不得开封此文件</w:t>
                            </w:r>
                          </w:p>
                          <w:p w:rsidR="00F47303" w:rsidRDefault="00B317A4">
                            <w:pPr>
                              <w:rPr>
                                <w:rFonts w:cs="Arial"/>
                                <w:sz w:val="24"/>
                                <w:szCs w:val="24"/>
                                <w:lang w:eastAsia="zh-CN"/>
                              </w:rPr>
                            </w:pPr>
                            <w:r>
                              <w:rPr>
                                <w:rFonts w:cs="Arial" w:hint="eastAsia"/>
                                <w:sz w:val="24"/>
                                <w:szCs w:val="24"/>
                                <w:lang w:eastAsia="zh-CN"/>
                              </w:rPr>
                              <w:t>参选人名称：</w:t>
                            </w:r>
                            <w:r>
                              <w:rPr>
                                <w:rFonts w:cs="Arial"/>
                                <w:sz w:val="24"/>
                                <w:szCs w:val="24"/>
                                <w:u w:val="single"/>
                                <w:lang w:eastAsia="zh-CN"/>
                              </w:rPr>
                              <w:t xml:space="preserve">                      </w:t>
                            </w:r>
                            <w:r>
                              <w:rPr>
                                <w:rFonts w:cs="Arial" w:hint="eastAsia"/>
                                <w:sz w:val="24"/>
                                <w:szCs w:val="24"/>
                                <w:lang w:eastAsia="zh-CN"/>
                              </w:rPr>
                              <w:t>（公章）</w:t>
                            </w:r>
                          </w:p>
                          <w:p w:rsidR="00F47303" w:rsidRDefault="00B317A4">
                            <w:pPr>
                              <w:rPr>
                                <w:rFonts w:cs="Arial"/>
                                <w:sz w:val="24"/>
                                <w:szCs w:val="24"/>
                                <w:u w:val="single"/>
                                <w:lang w:eastAsia="zh-CN"/>
                              </w:rPr>
                            </w:pPr>
                            <w:r>
                              <w:rPr>
                                <w:rFonts w:cs="Arial" w:hint="eastAsia"/>
                                <w:sz w:val="24"/>
                                <w:szCs w:val="24"/>
                                <w:lang w:eastAsia="zh-CN"/>
                              </w:rPr>
                              <w:t>参选人地址、邮编：</w:t>
                            </w:r>
                            <w:r>
                              <w:rPr>
                                <w:rFonts w:cs="Arial"/>
                                <w:sz w:val="24"/>
                                <w:szCs w:val="24"/>
                                <w:u w:val="single"/>
                                <w:lang w:eastAsia="zh-CN"/>
                              </w:rPr>
                              <w:t xml:space="preserve">                         </w:t>
                            </w:r>
                          </w:p>
                          <w:p w:rsidR="00F47303" w:rsidRDefault="00B317A4">
                            <w:pPr>
                              <w:rPr>
                                <w:rFonts w:cs="Arial"/>
                                <w:sz w:val="24"/>
                                <w:szCs w:val="24"/>
                                <w:u w:val="single"/>
                                <w:lang w:eastAsia="zh-CN"/>
                              </w:rPr>
                            </w:pPr>
                            <w:r>
                              <w:rPr>
                                <w:rFonts w:cs="Arial" w:hint="eastAsia"/>
                                <w:sz w:val="24"/>
                                <w:szCs w:val="24"/>
                                <w:lang w:eastAsia="zh-CN"/>
                              </w:rPr>
                              <w:t>封装文件内容：</w:t>
                            </w:r>
                            <w:r>
                              <w:rPr>
                                <w:rFonts w:cs="Arial"/>
                                <w:sz w:val="24"/>
                                <w:szCs w:val="24"/>
                                <w:u w:val="single"/>
                                <w:lang w:eastAsia="zh-CN"/>
                              </w:rPr>
                              <w:t xml:space="preserve">                             </w:t>
                            </w:r>
                          </w:p>
                          <w:p w:rsidR="00F47303" w:rsidRDefault="00B317A4">
                            <w:pPr>
                              <w:rPr>
                                <w:sz w:val="24"/>
                                <w:szCs w:val="24"/>
                                <w:lang w:eastAsia="zh-CN"/>
                              </w:rPr>
                            </w:pPr>
                            <w:r>
                              <w:rPr>
                                <w:rFonts w:cs="Arial" w:hint="eastAsia"/>
                                <w:sz w:val="24"/>
                                <w:szCs w:val="24"/>
                                <w:lang w:eastAsia="zh-CN"/>
                              </w:rPr>
                              <w:t>参选人联系人及联系电话：</w:t>
                            </w:r>
                            <w:r>
                              <w:rPr>
                                <w:rFonts w:cs="Arial"/>
                                <w:sz w:val="24"/>
                                <w:szCs w:val="24"/>
                                <w:u w:val="single"/>
                                <w:lang w:eastAsia="zh-CN"/>
                              </w:rPr>
                              <w:t xml:space="preserve">                   </w:t>
                            </w:r>
                            <w:permEnd w:id="1783522640"/>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6" type="#_x0000_t202" style="position:absolute;margin-left:22.75pt;margin-top:11.25pt;width:363.2pt;height:156.9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">
                <v:textbox>
                  <w:txbxContent>
                    <w:p w:rsidR="00F47303" w:rsidRDefault="00B317A4">
                      <w:pPr>
                        <w:rPr>
                          <w:rFonts w:cs="Arial"/>
                          <w:sz w:val="24"/>
                          <w:szCs w:val="24"/>
                          <w:u w:val="single"/>
                          <w:lang w:eastAsia="zh-CN"/>
                        </w:rPr>
                      </w:pPr>
                      <w:permStart w:id="1783522640" w:edGrp="everyone"/>
                      <w:r>
                        <w:rPr>
                          <w:rFonts w:cs="Arial" w:hint="eastAsia"/>
                          <w:sz w:val="24"/>
                          <w:szCs w:val="24"/>
                          <w:lang w:eastAsia="zh-CN"/>
                        </w:rPr>
                        <w:t>比选项目：</w:t>
                      </w:r>
                      <w:r>
                        <w:rPr>
                          <w:rFonts w:cs="Arial"/>
                          <w:sz w:val="24"/>
                          <w:szCs w:val="24"/>
                          <w:u w:val="single"/>
                          <w:lang w:eastAsia="zh-CN"/>
                        </w:rPr>
                        <w:t xml:space="preserve">                                      </w:t>
                      </w:r>
                    </w:p>
                    <w:p w:rsidR="00F47303" w:rsidRDefault="00B317A4">
                      <w:pPr>
                        <w:rPr>
                          <w:rFonts w:cs="Arial"/>
                          <w:sz w:val="24"/>
                          <w:szCs w:val="24"/>
                          <w:u w:val="single"/>
                          <w:lang w:eastAsia="zh-CN"/>
                        </w:rPr>
                      </w:pPr>
                      <w:r>
                        <w:rPr>
                          <w:rFonts w:cs="Arial" w:hint="eastAsia"/>
                          <w:sz w:val="24"/>
                          <w:szCs w:val="24"/>
                          <w:lang w:eastAsia="zh-CN"/>
                        </w:rPr>
                        <w:t>比选人名称：</w:t>
                      </w:r>
                      <w:r>
                        <w:rPr>
                          <w:rFonts w:cs="Arial"/>
                          <w:sz w:val="24"/>
                          <w:szCs w:val="24"/>
                          <w:u w:val="single"/>
                          <w:lang w:eastAsia="zh-CN"/>
                        </w:rPr>
                        <w:t xml:space="preserve">                                   </w:t>
                      </w:r>
                      <w:r>
                        <w:rPr>
                          <w:rFonts w:cs="Arial"/>
                          <w:sz w:val="24"/>
                          <w:szCs w:val="24"/>
                          <w:u w:val="single"/>
                          <w:lang w:eastAsia="zh-CN"/>
                        </w:rPr>
                        <w:t xml:space="preserve"> </w:t>
                      </w:r>
                    </w:p>
                    <w:p w:rsidR="00F47303" w:rsidRDefault="00B317A4">
                      <w:pPr>
                        <w:rPr>
                          <w:rFonts w:cs="Arial"/>
                          <w:sz w:val="24"/>
                          <w:szCs w:val="24"/>
                          <w:lang w:eastAsia="zh-CN"/>
                        </w:rPr>
                      </w:pPr>
                      <w:r>
                        <w:rPr>
                          <w:rFonts w:cs="Arial" w:hint="eastAsia"/>
                          <w:sz w:val="24"/>
                          <w:szCs w:val="24"/>
                          <w:lang w:eastAsia="zh-CN"/>
                        </w:rPr>
                        <w:t>本文件于</w:t>
                      </w:r>
                      <w:r>
                        <w:rPr>
                          <w:rFonts w:cs="Arial"/>
                          <w:sz w:val="24"/>
                          <w:szCs w:val="24"/>
                          <w:u w:val="single"/>
                          <w:lang w:eastAsia="zh-CN"/>
                        </w:rPr>
                        <w:t xml:space="preserve">  </w:t>
                      </w:r>
                      <w:r>
                        <w:rPr>
                          <w:rFonts w:cs="Arial" w:hint="eastAsia"/>
                          <w:sz w:val="24"/>
                          <w:szCs w:val="24"/>
                          <w:lang w:eastAsia="zh-CN"/>
                        </w:rPr>
                        <w:t>年</w:t>
                      </w:r>
                      <w:r>
                        <w:rPr>
                          <w:rFonts w:cs="Arial"/>
                          <w:sz w:val="24"/>
                          <w:szCs w:val="24"/>
                          <w:u w:val="single"/>
                          <w:lang w:eastAsia="zh-CN"/>
                        </w:rPr>
                        <w:t xml:space="preserve">  </w:t>
                      </w:r>
                      <w:r>
                        <w:rPr>
                          <w:rFonts w:cs="Arial" w:hint="eastAsia"/>
                          <w:sz w:val="24"/>
                          <w:szCs w:val="24"/>
                          <w:lang w:eastAsia="zh-CN"/>
                        </w:rPr>
                        <w:t>月</w:t>
                      </w:r>
                      <w:r>
                        <w:rPr>
                          <w:rFonts w:cs="Arial"/>
                          <w:sz w:val="24"/>
                          <w:szCs w:val="24"/>
                          <w:u w:val="single"/>
                          <w:lang w:eastAsia="zh-CN"/>
                        </w:rPr>
                        <w:t xml:space="preserve">  </w:t>
                      </w:r>
                      <w:r>
                        <w:rPr>
                          <w:rFonts w:cs="Arial" w:hint="eastAsia"/>
                          <w:sz w:val="24"/>
                          <w:szCs w:val="24"/>
                          <w:lang w:eastAsia="zh-CN"/>
                        </w:rPr>
                        <w:t>日</w:t>
                      </w:r>
                      <w:r>
                        <w:rPr>
                          <w:rFonts w:cs="Arial"/>
                          <w:sz w:val="24"/>
                          <w:szCs w:val="24"/>
                          <w:u w:val="single"/>
                          <w:lang w:eastAsia="zh-CN"/>
                        </w:rPr>
                        <w:t xml:space="preserve">  </w:t>
                      </w:r>
                      <w:r>
                        <w:rPr>
                          <w:rFonts w:cs="Arial" w:hint="eastAsia"/>
                          <w:sz w:val="24"/>
                          <w:szCs w:val="24"/>
                          <w:lang w:eastAsia="zh-CN"/>
                        </w:rPr>
                        <w:t>点</w:t>
                      </w:r>
                      <w:r>
                        <w:rPr>
                          <w:rFonts w:cs="Arial"/>
                          <w:sz w:val="24"/>
                          <w:szCs w:val="24"/>
                          <w:u w:val="single"/>
                          <w:lang w:eastAsia="zh-CN"/>
                        </w:rPr>
                        <w:t xml:space="preserve">  </w:t>
                      </w:r>
                      <w:r>
                        <w:rPr>
                          <w:rFonts w:cs="Arial" w:hint="eastAsia"/>
                          <w:sz w:val="24"/>
                          <w:szCs w:val="24"/>
                          <w:lang w:eastAsia="zh-CN"/>
                        </w:rPr>
                        <w:t>分（北京时间）（开标时间）前不得开封此文件</w:t>
                      </w:r>
                    </w:p>
                    <w:p w:rsidR="00F47303" w:rsidRDefault="00B317A4">
                      <w:pPr>
                        <w:rPr>
                          <w:rFonts w:cs="Arial"/>
                          <w:sz w:val="24"/>
                          <w:szCs w:val="24"/>
                          <w:lang w:eastAsia="zh-CN"/>
                        </w:rPr>
                      </w:pPr>
                      <w:r>
                        <w:rPr>
                          <w:rFonts w:cs="Arial" w:hint="eastAsia"/>
                          <w:sz w:val="24"/>
                          <w:szCs w:val="24"/>
                          <w:lang w:eastAsia="zh-CN"/>
                        </w:rPr>
                        <w:t>参选人名称：</w:t>
                      </w:r>
                      <w:r>
                        <w:rPr>
                          <w:rFonts w:cs="Arial"/>
                          <w:sz w:val="24"/>
                          <w:szCs w:val="24"/>
                          <w:u w:val="single"/>
                          <w:lang w:eastAsia="zh-CN"/>
                        </w:rPr>
                        <w:t xml:space="preserve">                      </w:t>
                      </w:r>
                      <w:r>
                        <w:rPr>
                          <w:rFonts w:cs="Arial" w:hint="eastAsia"/>
                          <w:sz w:val="24"/>
                          <w:szCs w:val="24"/>
                          <w:lang w:eastAsia="zh-CN"/>
                        </w:rPr>
                        <w:t>（公章）</w:t>
                      </w:r>
                    </w:p>
                    <w:p w:rsidR="00F47303" w:rsidRDefault="00B317A4">
                      <w:pPr>
                        <w:rPr>
                          <w:rFonts w:cs="Arial"/>
                          <w:sz w:val="24"/>
                          <w:szCs w:val="24"/>
                          <w:u w:val="single"/>
                          <w:lang w:eastAsia="zh-CN"/>
                        </w:rPr>
                      </w:pPr>
                      <w:r>
                        <w:rPr>
                          <w:rFonts w:cs="Arial" w:hint="eastAsia"/>
                          <w:sz w:val="24"/>
                          <w:szCs w:val="24"/>
                          <w:lang w:eastAsia="zh-CN"/>
                        </w:rPr>
                        <w:t>参选人地址、邮编：</w:t>
                      </w:r>
                      <w:r>
                        <w:rPr>
                          <w:rFonts w:cs="Arial"/>
                          <w:sz w:val="24"/>
                          <w:szCs w:val="24"/>
                          <w:u w:val="single"/>
                          <w:lang w:eastAsia="zh-CN"/>
                        </w:rPr>
                        <w:t xml:space="preserve">                         </w:t>
                      </w:r>
                    </w:p>
                    <w:p w:rsidR="00F47303" w:rsidRDefault="00B317A4">
                      <w:pPr>
                        <w:rPr>
                          <w:rFonts w:cs="Arial"/>
                          <w:sz w:val="24"/>
                          <w:szCs w:val="24"/>
                          <w:u w:val="single"/>
                          <w:lang w:eastAsia="zh-CN"/>
                        </w:rPr>
                      </w:pPr>
                      <w:r>
                        <w:rPr>
                          <w:rFonts w:cs="Arial" w:hint="eastAsia"/>
                          <w:sz w:val="24"/>
                          <w:szCs w:val="24"/>
                          <w:lang w:eastAsia="zh-CN"/>
                        </w:rPr>
                        <w:t>封装文件内容：</w:t>
                      </w:r>
                      <w:r>
                        <w:rPr>
                          <w:rFonts w:cs="Arial"/>
                          <w:sz w:val="24"/>
                          <w:szCs w:val="24"/>
                          <w:u w:val="single"/>
                          <w:lang w:eastAsia="zh-CN"/>
                        </w:rPr>
                        <w:t xml:space="preserve">                             </w:t>
                      </w:r>
                    </w:p>
                    <w:p w:rsidR="00F47303" w:rsidRDefault="00B317A4">
                      <w:pPr>
                        <w:rPr>
                          <w:sz w:val="24"/>
                          <w:szCs w:val="24"/>
                          <w:lang w:eastAsia="zh-CN"/>
                        </w:rPr>
                      </w:pPr>
                      <w:r>
                        <w:rPr>
                          <w:rFonts w:cs="Arial" w:hint="eastAsia"/>
                          <w:sz w:val="24"/>
                          <w:szCs w:val="24"/>
                          <w:lang w:eastAsia="zh-CN"/>
                        </w:rPr>
                        <w:t>参选人联系人及联系电话：</w:t>
                      </w:r>
                      <w:r>
                        <w:rPr>
                          <w:rFonts w:cs="Arial"/>
                          <w:sz w:val="24"/>
                          <w:szCs w:val="24"/>
                          <w:u w:val="single"/>
                          <w:lang w:eastAsia="zh-CN"/>
                        </w:rPr>
                        <w:t xml:space="preserve">                   </w:t>
                      </w:r>
                      <w:permEnd w:id="1783522640"/>
                    </w:p>
                  </w:txbxContent>
                </v:textbox>
              </v:shape>
            </w:pict>
          </mc:Fallback>
        </mc:AlternateContent>
      </w:r>
    </w:p>
    <w:p w:rsidR="00F47303" w:rsidRDefault="00F47303">
      <w:pPr>
        <w:rPr>
          <w:szCs w:val="21"/>
          <w:lang w:eastAsia="zh-CN"/>
        </w:rPr>
      </w:pPr>
    </w:p>
    <w:p w:rsidR="00F47303" w:rsidRDefault="00F47303">
      <w:pPr>
        <w:rPr>
          <w:szCs w:val="21"/>
          <w:lang w:eastAsia="zh-CN"/>
        </w:rPr>
      </w:pPr>
    </w:p>
    <w:p w:rsidR="00F47303" w:rsidRDefault="00F47303">
      <w:pPr>
        <w:rPr>
          <w:szCs w:val="21"/>
          <w:lang w:eastAsia="zh-CN"/>
        </w:rPr>
      </w:pPr>
    </w:p>
    <w:p w:rsidR="00F47303" w:rsidRDefault="00F47303">
      <w:pPr>
        <w:rPr>
          <w:szCs w:val="21"/>
          <w:lang w:eastAsia="zh-CN"/>
        </w:rPr>
      </w:pPr>
    </w:p>
    <w:p w:rsidR="00F47303" w:rsidRDefault="00F47303">
      <w:pPr>
        <w:rPr>
          <w:szCs w:val="21"/>
          <w:lang w:eastAsia="zh-CN"/>
        </w:rPr>
      </w:pPr>
    </w:p>
    <w:p w:rsidR="00F47303" w:rsidRDefault="00F47303">
      <w:pPr>
        <w:pStyle w:val="afd"/>
        <w:spacing w:beforeLines="0" w:afterLines="0" w:line="240" w:lineRule="auto"/>
        <w:ind w:firstLineChars="0" w:firstLine="0"/>
        <w:rPr>
          <w:rFonts w:cs="Times New Roman"/>
          <w:bCs w:val="0"/>
          <w:color w:val="C00000"/>
          <w:lang w:eastAsia="zh-CN"/>
        </w:rPr>
      </w:pPr>
    </w:p>
    <w:p w:rsidR="00F47303" w:rsidRDefault="00F47303">
      <w:pPr>
        <w:pStyle w:val="afd"/>
        <w:spacing w:beforeLines="0" w:afterLines="0" w:line="240" w:lineRule="auto"/>
        <w:ind w:firstLineChars="221" w:firstLine="619"/>
        <w:rPr>
          <w:rFonts w:cs="Times New Roman"/>
          <w:bCs w:val="0"/>
          <w:color w:val="C00000"/>
          <w:lang w:eastAsia="zh-CN"/>
        </w:rPr>
      </w:pPr>
    </w:p>
    <w:p w:rsidR="00F47303" w:rsidRDefault="00F47303">
      <w:pPr>
        <w:pStyle w:val="afd"/>
        <w:spacing w:beforeLines="0" w:afterLines="0" w:line="240" w:lineRule="auto"/>
        <w:ind w:firstLineChars="221" w:firstLine="619"/>
        <w:rPr>
          <w:rFonts w:cs="Times New Roman"/>
          <w:bCs w:val="0"/>
          <w:color w:val="C00000"/>
          <w:lang w:eastAsia="zh-CN"/>
        </w:rPr>
      </w:pPr>
    </w:p>
    <w:p w:rsidR="00F47303" w:rsidRDefault="00F47303">
      <w:pPr>
        <w:pStyle w:val="afd"/>
        <w:spacing w:beforeLines="0" w:afterLines="0" w:line="240" w:lineRule="auto"/>
        <w:ind w:firstLineChars="221" w:firstLine="619"/>
        <w:rPr>
          <w:rFonts w:cs="Times New Roman"/>
          <w:bCs w:val="0"/>
          <w:color w:val="C00000"/>
          <w:lang w:eastAsia="zh-CN"/>
        </w:rPr>
      </w:pPr>
    </w:p>
    <w:p w:rsidR="00F47303" w:rsidRDefault="00F47303">
      <w:pPr>
        <w:pStyle w:val="afd"/>
        <w:spacing w:beforeLines="0" w:afterLines="0" w:line="240" w:lineRule="auto"/>
        <w:ind w:firstLineChars="221" w:firstLine="619"/>
        <w:rPr>
          <w:rFonts w:cs="Times New Roman"/>
          <w:bCs w:val="0"/>
          <w:color w:val="C00000"/>
          <w:lang w:eastAsia="zh-CN"/>
        </w:rPr>
      </w:pPr>
    </w:p>
    <w:p w:rsidR="00F47303" w:rsidRDefault="00B317A4">
      <w:pPr>
        <w:pStyle w:val="afd"/>
        <w:spacing w:beforeLines="0" w:afterLines="0" w:line="240" w:lineRule="auto"/>
        <w:ind w:firstLineChars="221" w:firstLine="619"/>
        <w:rPr>
          <w:rFonts w:cs="Times New Roman"/>
          <w:bCs w:val="0"/>
          <w:color w:val="C00000"/>
          <w:lang w:eastAsia="zh-CN"/>
        </w:rPr>
      </w:pPr>
      <w:r>
        <w:rPr>
          <w:rFonts w:cs="Times New Roman" w:hint="eastAsia"/>
          <w:bCs w:val="0"/>
          <w:color w:val="C00000"/>
          <w:lang w:eastAsia="zh-CN"/>
        </w:rPr>
        <w:t>7</w:t>
      </w:r>
      <w:r>
        <w:rPr>
          <w:rFonts w:cs="Times New Roman" w:hint="eastAsia"/>
          <w:bCs w:val="0"/>
          <w:color w:val="C00000"/>
          <w:lang w:eastAsia="zh-CN"/>
        </w:rPr>
        <w:t>、以下文件中</w:t>
      </w:r>
      <w:r>
        <w:rPr>
          <w:rFonts w:cs="Times New Roman" w:hint="eastAsia"/>
          <w:b/>
          <w:color w:val="00B050"/>
          <w:lang w:eastAsia="zh-CN"/>
        </w:rPr>
        <w:t>绿色</w:t>
      </w:r>
      <w:r>
        <w:rPr>
          <w:rFonts w:cs="Times New Roman" w:hint="eastAsia"/>
          <w:bCs w:val="0"/>
          <w:color w:val="C00000"/>
          <w:lang w:eastAsia="zh-CN"/>
        </w:rPr>
        <w:t>字体部分，请各参选单位根据实际情况填写后，修改为</w:t>
      </w:r>
      <w:r>
        <w:rPr>
          <w:rFonts w:cs="Times New Roman" w:hint="eastAsia"/>
          <w:b/>
          <w:color w:val="C00000"/>
          <w:lang w:eastAsia="zh-CN"/>
        </w:rPr>
        <w:t>黑色（不加粗）</w:t>
      </w:r>
      <w:r>
        <w:rPr>
          <w:rFonts w:cs="Times New Roman" w:hint="eastAsia"/>
          <w:bCs w:val="0"/>
          <w:color w:val="C00000"/>
          <w:lang w:eastAsia="zh-CN"/>
        </w:rPr>
        <w:t>字体打印。目录页码请根据实际情况编写。</w:t>
      </w:r>
    </w:p>
    <w:p w:rsidR="00F47303" w:rsidRDefault="00B317A4">
      <w:pPr>
        <w:pStyle w:val="afd"/>
        <w:spacing w:beforeLines="0" w:afterLines="0" w:line="240" w:lineRule="auto"/>
        <w:ind w:firstLineChars="221" w:firstLine="619"/>
        <w:rPr>
          <w:rFonts w:cs="Times New Roman"/>
          <w:color w:val="C00000"/>
          <w:lang w:eastAsia="zh-CN"/>
        </w:rPr>
      </w:pPr>
      <w:r>
        <w:rPr>
          <w:rFonts w:cs="Times New Roman" w:hint="eastAsia"/>
          <w:color w:val="C00000"/>
          <w:lang w:eastAsia="zh-CN"/>
        </w:rPr>
        <w:t>8</w:t>
      </w:r>
      <w:r>
        <w:rPr>
          <w:rFonts w:cs="Times New Roman" w:hint="eastAsia"/>
          <w:color w:val="C00000"/>
          <w:lang w:eastAsia="zh-CN"/>
        </w:rPr>
        <w:t>、以下文件中红色字体部分，打印时请删除。</w:t>
      </w:r>
    </w:p>
    <w:p w:rsidR="00F47303" w:rsidRDefault="00F47303">
      <w:pPr>
        <w:pStyle w:val="12"/>
      </w:pPr>
    </w:p>
    <w:p w:rsidR="00F47303" w:rsidRDefault="00B317A4">
      <w:pPr>
        <w:spacing w:line="1000" w:lineRule="exact"/>
        <w:jc w:val="center"/>
        <w:rPr>
          <w:b/>
          <w:sz w:val="44"/>
          <w:szCs w:val="44"/>
        </w:rPr>
      </w:pPr>
      <w:r>
        <w:rPr>
          <w:rFonts w:hint="eastAsia"/>
          <w:b/>
          <w:sz w:val="44"/>
          <w:szCs w:val="44"/>
        </w:rPr>
        <w:lastRenderedPageBreak/>
        <w:t>目</w:t>
      </w:r>
      <w:r>
        <w:rPr>
          <w:rFonts w:hint="eastAsia"/>
          <w:b/>
          <w:sz w:val="44"/>
          <w:szCs w:val="44"/>
          <w:lang w:eastAsia="zh-CN"/>
        </w:rPr>
        <w:tab/>
      </w:r>
      <w:r>
        <w:rPr>
          <w:rFonts w:hint="eastAsia"/>
          <w:b/>
          <w:sz w:val="44"/>
          <w:szCs w:val="44"/>
        </w:rPr>
        <w:t>录</w:t>
      </w:r>
    </w:p>
    <w:tbl>
      <w:tblPr>
        <w:tblW w:w="88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1"/>
        <w:gridCol w:w="6023"/>
        <w:gridCol w:w="1843"/>
      </w:tblGrid>
      <w:tr w:rsidR="00F47303">
        <w:trPr>
          <w:jc w:val="center"/>
        </w:trPr>
        <w:tc>
          <w:tcPr>
            <w:tcW w:w="971" w:type="dxa"/>
          </w:tcPr>
          <w:p w:rsidR="00F47303" w:rsidRDefault="00B317A4">
            <w:pPr>
              <w:spacing w:line="500" w:lineRule="exact"/>
              <w:jc w:val="center"/>
              <w:rPr>
                <w:b/>
                <w:bCs/>
                <w:sz w:val="24"/>
              </w:rPr>
            </w:pPr>
            <w:r>
              <w:rPr>
                <w:rFonts w:hint="eastAsia"/>
                <w:b/>
                <w:bCs/>
                <w:sz w:val="24"/>
              </w:rPr>
              <w:t>序号</w:t>
            </w:r>
          </w:p>
        </w:tc>
        <w:tc>
          <w:tcPr>
            <w:tcW w:w="6023" w:type="dxa"/>
          </w:tcPr>
          <w:p w:rsidR="00F47303" w:rsidRDefault="00B317A4">
            <w:pPr>
              <w:spacing w:line="500" w:lineRule="exact"/>
              <w:jc w:val="center"/>
              <w:rPr>
                <w:b/>
                <w:bCs/>
                <w:sz w:val="24"/>
              </w:rPr>
            </w:pPr>
            <w:r>
              <w:rPr>
                <w:rFonts w:hint="eastAsia"/>
                <w:b/>
                <w:bCs/>
                <w:sz w:val="24"/>
              </w:rPr>
              <w:t>内容</w:t>
            </w:r>
          </w:p>
        </w:tc>
        <w:tc>
          <w:tcPr>
            <w:tcW w:w="1843" w:type="dxa"/>
          </w:tcPr>
          <w:p w:rsidR="00F47303" w:rsidRDefault="00B317A4">
            <w:pPr>
              <w:spacing w:line="500" w:lineRule="exact"/>
              <w:jc w:val="center"/>
              <w:rPr>
                <w:b/>
                <w:bCs/>
                <w:sz w:val="24"/>
              </w:rPr>
            </w:pPr>
            <w:r>
              <w:rPr>
                <w:rFonts w:hint="eastAsia"/>
                <w:b/>
                <w:bCs/>
                <w:sz w:val="24"/>
              </w:rPr>
              <w:t>页码</w:t>
            </w:r>
          </w:p>
        </w:tc>
      </w:tr>
      <w:tr w:rsidR="00F47303">
        <w:trPr>
          <w:jc w:val="center"/>
        </w:trPr>
        <w:tc>
          <w:tcPr>
            <w:tcW w:w="971" w:type="dxa"/>
          </w:tcPr>
          <w:p w:rsidR="00F47303" w:rsidRDefault="00B317A4">
            <w:pPr>
              <w:spacing w:line="500" w:lineRule="exact"/>
              <w:jc w:val="center"/>
              <w:rPr>
                <w:sz w:val="24"/>
              </w:rPr>
            </w:pPr>
            <w:r>
              <w:rPr>
                <w:rFonts w:hint="eastAsia"/>
                <w:sz w:val="24"/>
              </w:rPr>
              <w:t>1</w:t>
            </w:r>
          </w:p>
        </w:tc>
        <w:tc>
          <w:tcPr>
            <w:tcW w:w="6023" w:type="dxa"/>
          </w:tcPr>
          <w:p w:rsidR="00F47303" w:rsidRDefault="00B317A4">
            <w:pPr>
              <w:spacing w:line="500" w:lineRule="exact"/>
              <w:rPr>
                <w:sz w:val="24"/>
                <w:lang w:eastAsia="zh-CN"/>
              </w:rPr>
            </w:pPr>
            <w:r>
              <w:rPr>
                <w:rFonts w:hint="eastAsia"/>
                <w:sz w:val="24"/>
                <w:lang w:eastAsia="zh-CN"/>
              </w:rPr>
              <w:t>参选文件</w:t>
            </w:r>
          </w:p>
        </w:tc>
        <w:tc>
          <w:tcPr>
            <w:tcW w:w="1843" w:type="dxa"/>
          </w:tcPr>
          <w:p w:rsidR="00F47303" w:rsidRDefault="00B317A4">
            <w:pPr>
              <w:spacing w:line="500" w:lineRule="exact"/>
              <w:jc w:val="center"/>
              <w:rPr>
                <w:sz w:val="24"/>
                <w:lang w:eastAsia="zh-CN"/>
              </w:rPr>
            </w:pPr>
            <w:r>
              <w:rPr>
                <w:rFonts w:hint="eastAsia"/>
                <w:sz w:val="24"/>
                <w:lang w:eastAsia="zh-CN"/>
              </w:rPr>
              <w:t>技术文件</w:t>
            </w:r>
          </w:p>
        </w:tc>
      </w:tr>
      <w:tr w:rsidR="00F47303">
        <w:trPr>
          <w:jc w:val="center"/>
        </w:trPr>
        <w:tc>
          <w:tcPr>
            <w:tcW w:w="971" w:type="dxa"/>
          </w:tcPr>
          <w:p w:rsidR="00F47303" w:rsidRDefault="00B317A4">
            <w:pPr>
              <w:spacing w:line="500" w:lineRule="exact"/>
              <w:jc w:val="center"/>
              <w:rPr>
                <w:sz w:val="24"/>
              </w:rPr>
            </w:pPr>
            <w:r>
              <w:rPr>
                <w:rFonts w:hint="eastAsia"/>
                <w:sz w:val="24"/>
              </w:rPr>
              <w:t>2</w:t>
            </w:r>
          </w:p>
        </w:tc>
        <w:tc>
          <w:tcPr>
            <w:tcW w:w="6023" w:type="dxa"/>
          </w:tcPr>
          <w:p w:rsidR="00F47303" w:rsidRDefault="00B317A4">
            <w:pPr>
              <w:spacing w:line="500" w:lineRule="exact"/>
              <w:rPr>
                <w:sz w:val="24"/>
                <w:lang w:eastAsia="zh-CN"/>
              </w:rPr>
            </w:pPr>
            <w:r>
              <w:rPr>
                <w:rFonts w:hint="eastAsia"/>
                <w:sz w:val="24"/>
                <w:lang w:eastAsia="zh-CN"/>
              </w:rPr>
              <w:t>法定代表人身份证复印件</w:t>
            </w:r>
          </w:p>
        </w:tc>
        <w:tc>
          <w:tcPr>
            <w:tcW w:w="1843" w:type="dxa"/>
          </w:tcPr>
          <w:p w:rsidR="00F47303" w:rsidRDefault="00B317A4">
            <w:pPr>
              <w:spacing w:line="500" w:lineRule="exact"/>
              <w:jc w:val="center"/>
              <w:rPr>
                <w:sz w:val="24"/>
              </w:rPr>
            </w:pPr>
            <w:r>
              <w:rPr>
                <w:rFonts w:hint="eastAsia"/>
                <w:sz w:val="24"/>
                <w:lang w:eastAsia="zh-CN"/>
              </w:rPr>
              <w:t>技术文件</w:t>
            </w:r>
          </w:p>
        </w:tc>
      </w:tr>
      <w:tr w:rsidR="00F47303">
        <w:trPr>
          <w:jc w:val="center"/>
        </w:trPr>
        <w:tc>
          <w:tcPr>
            <w:tcW w:w="971" w:type="dxa"/>
          </w:tcPr>
          <w:p w:rsidR="00F47303" w:rsidRDefault="00B317A4">
            <w:pPr>
              <w:spacing w:line="500" w:lineRule="exact"/>
              <w:jc w:val="center"/>
              <w:rPr>
                <w:sz w:val="24"/>
              </w:rPr>
            </w:pPr>
            <w:r>
              <w:rPr>
                <w:rFonts w:hint="eastAsia"/>
                <w:sz w:val="24"/>
              </w:rPr>
              <w:t>3</w:t>
            </w:r>
          </w:p>
        </w:tc>
        <w:tc>
          <w:tcPr>
            <w:tcW w:w="6023" w:type="dxa"/>
          </w:tcPr>
          <w:p w:rsidR="00F47303" w:rsidRDefault="00B317A4">
            <w:pPr>
              <w:spacing w:line="500" w:lineRule="exact"/>
              <w:rPr>
                <w:sz w:val="24"/>
                <w:lang w:eastAsia="zh-CN"/>
              </w:rPr>
            </w:pPr>
            <w:r>
              <w:rPr>
                <w:rFonts w:hint="eastAsia"/>
                <w:sz w:val="24"/>
                <w:lang w:eastAsia="zh-CN"/>
              </w:rPr>
              <w:t>营业执照</w:t>
            </w:r>
          </w:p>
        </w:tc>
        <w:tc>
          <w:tcPr>
            <w:tcW w:w="1843" w:type="dxa"/>
          </w:tcPr>
          <w:p w:rsidR="00F47303" w:rsidRDefault="00B317A4">
            <w:pPr>
              <w:spacing w:line="500" w:lineRule="exact"/>
              <w:jc w:val="center"/>
              <w:rPr>
                <w:sz w:val="24"/>
                <w:lang w:eastAsia="zh-CN"/>
              </w:rPr>
            </w:pPr>
            <w:r>
              <w:rPr>
                <w:rFonts w:hint="eastAsia"/>
                <w:sz w:val="24"/>
                <w:lang w:eastAsia="zh-CN"/>
              </w:rPr>
              <w:t>技术文件</w:t>
            </w:r>
          </w:p>
        </w:tc>
      </w:tr>
      <w:tr w:rsidR="00F47303">
        <w:trPr>
          <w:jc w:val="center"/>
        </w:trPr>
        <w:tc>
          <w:tcPr>
            <w:tcW w:w="971" w:type="dxa"/>
          </w:tcPr>
          <w:p w:rsidR="00F47303" w:rsidRDefault="00B317A4">
            <w:pPr>
              <w:spacing w:line="500" w:lineRule="exact"/>
              <w:jc w:val="center"/>
              <w:rPr>
                <w:sz w:val="24"/>
              </w:rPr>
            </w:pPr>
            <w:r>
              <w:rPr>
                <w:rFonts w:hint="eastAsia"/>
                <w:sz w:val="24"/>
              </w:rPr>
              <w:t>4</w:t>
            </w:r>
          </w:p>
        </w:tc>
        <w:tc>
          <w:tcPr>
            <w:tcW w:w="6023" w:type="dxa"/>
          </w:tcPr>
          <w:p w:rsidR="00F47303" w:rsidRDefault="00B317A4">
            <w:pPr>
              <w:spacing w:line="500" w:lineRule="exact"/>
              <w:rPr>
                <w:sz w:val="24"/>
                <w:lang w:eastAsia="zh-CN"/>
              </w:rPr>
            </w:pPr>
            <w:r>
              <w:rPr>
                <w:rFonts w:hint="eastAsia"/>
                <w:sz w:val="24"/>
                <w:lang w:eastAsia="zh-CN"/>
              </w:rPr>
              <w:t>企业概况</w:t>
            </w:r>
          </w:p>
        </w:tc>
        <w:tc>
          <w:tcPr>
            <w:tcW w:w="1843" w:type="dxa"/>
          </w:tcPr>
          <w:p w:rsidR="00F47303" w:rsidRDefault="00B317A4">
            <w:pPr>
              <w:spacing w:line="500" w:lineRule="exact"/>
              <w:jc w:val="center"/>
              <w:rPr>
                <w:sz w:val="24"/>
                <w:lang w:eastAsia="zh-CN"/>
              </w:rPr>
            </w:pPr>
            <w:r>
              <w:rPr>
                <w:rFonts w:hint="eastAsia"/>
                <w:sz w:val="24"/>
                <w:lang w:eastAsia="zh-CN"/>
              </w:rPr>
              <w:t>技术文件</w:t>
            </w:r>
          </w:p>
        </w:tc>
      </w:tr>
      <w:tr w:rsidR="00F47303">
        <w:trPr>
          <w:jc w:val="center"/>
        </w:trPr>
        <w:tc>
          <w:tcPr>
            <w:tcW w:w="971" w:type="dxa"/>
          </w:tcPr>
          <w:p w:rsidR="00F47303" w:rsidRDefault="00B317A4">
            <w:pPr>
              <w:spacing w:line="500" w:lineRule="exact"/>
              <w:jc w:val="center"/>
              <w:rPr>
                <w:sz w:val="24"/>
                <w:lang w:eastAsia="zh-CN"/>
              </w:rPr>
            </w:pPr>
            <w:r>
              <w:rPr>
                <w:rFonts w:hint="eastAsia"/>
                <w:sz w:val="24"/>
                <w:lang w:eastAsia="zh-CN"/>
              </w:rPr>
              <w:t>5</w:t>
            </w:r>
          </w:p>
        </w:tc>
        <w:tc>
          <w:tcPr>
            <w:tcW w:w="6023" w:type="dxa"/>
          </w:tcPr>
          <w:p w:rsidR="00F47303" w:rsidRDefault="00B317A4">
            <w:pPr>
              <w:spacing w:line="500" w:lineRule="exact"/>
              <w:rPr>
                <w:sz w:val="24"/>
                <w:lang w:eastAsia="zh-CN"/>
              </w:rPr>
            </w:pPr>
            <w:r>
              <w:rPr>
                <w:rFonts w:hint="eastAsia"/>
                <w:sz w:val="24"/>
                <w:lang w:eastAsia="zh-CN"/>
              </w:rPr>
              <w:t>资质文件</w:t>
            </w:r>
          </w:p>
        </w:tc>
        <w:tc>
          <w:tcPr>
            <w:tcW w:w="1843" w:type="dxa"/>
          </w:tcPr>
          <w:p w:rsidR="00F47303" w:rsidRDefault="00B317A4">
            <w:pPr>
              <w:spacing w:line="500" w:lineRule="exact"/>
              <w:jc w:val="center"/>
              <w:rPr>
                <w:sz w:val="24"/>
                <w:lang w:eastAsia="zh-CN"/>
              </w:rPr>
            </w:pPr>
            <w:r>
              <w:rPr>
                <w:rFonts w:hint="eastAsia"/>
                <w:sz w:val="24"/>
                <w:lang w:eastAsia="zh-CN"/>
              </w:rPr>
              <w:t>技术文件</w:t>
            </w:r>
          </w:p>
        </w:tc>
      </w:tr>
      <w:tr w:rsidR="00F47303">
        <w:trPr>
          <w:jc w:val="center"/>
        </w:trPr>
        <w:tc>
          <w:tcPr>
            <w:tcW w:w="971" w:type="dxa"/>
          </w:tcPr>
          <w:p w:rsidR="00F47303" w:rsidRDefault="00B317A4">
            <w:pPr>
              <w:spacing w:line="500" w:lineRule="exact"/>
              <w:jc w:val="center"/>
              <w:rPr>
                <w:sz w:val="24"/>
              </w:rPr>
            </w:pPr>
            <w:r>
              <w:rPr>
                <w:sz w:val="24"/>
              </w:rPr>
              <w:t>6</w:t>
            </w:r>
          </w:p>
        </w:tc>
        <w:tc>
          <w:tcPr>
            <w:tcW w:w="6023" w:type="dxa"/>
          </w:tcPr>
          <w:p w:rsidR="00F47303" w:rsidRDefault="00B317A4">
            <w:pPr>
              <w:spacing w:line="500" w:lineRule="exact"/>
              <w:rPr>
                <w:sz w:val="24"/>
                <w:lang w:eastAsia="zh-CN"/>
              </w:rPr>
            </w:pPr>
            <w:r>
              <w:rPr>
                <w:rFonts w:hint="eastAsia"/>
                <w:sz w:val="24"/>
                <w:lang w:eastAsia="zh-CN"/>
              </w:rPr>
              <w:t>商务报价函</w:t>
            </w:r>
          </w:p>
        </w:tc>
        <w:tc>
          <w:tcPr>
            <w:tcW w:w="1843" w:type="dxa"/>
          </w:tcPr>
          <w:p w:rsidR="00F47303" w:rsidRDefault="00B317A4">
            <w:pPr>
              <w:spacing w:line="500" w:lineRule="exact"/>
              <w:jc w:val="center"/>
              <w:rPr>
                <w:sz w:val="24"/>
                <w:lang w:eastAsia="zh-CN"/>
              </w:rPr>
            </w:pPr>
            <w:r>
              <w:rPr>
                <w:rFonts w:hint="eastAsia"/>
                <w:sz w:val="24"/>
                <w:lang w:eastAsia="zh-CN"/>
              </w:rPr>
              <w:t>商务文件</w:t>
            </w:r>
          </w:p>
        </w:tc>
      </w:tr>
    </w:tbl>
    <w:p w:rsidR="00F47303" w:rsidRDefault="00F47303">
      <w:pPr>
        <w:spacing w:line="500" w:lineRule="exact"/>
        <w:jc w:val="center"/>
        <w:rPr>
          <w:b/>
          <w:bCs/>
          <w:sz w:val="24"/>
        </w:rPr>
      </w:pPr>
    </w:p>
    <w:p w:rsidR="00F47303" w:rsidRDefault="00F47303">
      <w:pPr>
        <w:pStyle w:val="12"/>
        <w:rPr>
          <w:b/>
          <w:bCs/>
          <w:sz w:val="36"/>
          <w:szCs w:val="36"/>
        </w:rPr>
      </w:pPr>
    </w:p>
    <w:p w:rsidR="00F47303" w:rsidRDefault="00F47303">
      <w:pPr>
        <w:pStyle w:val="12"/>
        <w:rPr>
          <w:b/>
          <w:bCs/>
          <w:sz w:val="36"/>
          <w:szCs w:val="36"/>
        </w:rPr>
      </w:pPr>
    </w:p>
    <w:p w:rsidR="00F47303" w:rsidRDefault="00F47303">
      <w:pPr>
        <w:pStyle w:val="12"/>
        <w:rPr>
          <w:b/>
          <w:bCs/>
          <w:sz w:val="36"/>
          <w:szCs w:val="36"/>
        </w:rPr>
      </w:pPr>
    </w:p>
    <w:p w:rsidR="00F47303" w:rsidRDefault="00F47303">
      <w:pPr>
        <w:spacing w:line="500" w:lineRule="exact"/>
        <w:rPr>
          <w:b/>
          <w:bCs/>
          <w:sz w:val="36"/>
          <w:szCs w:val="36"/>
          <w:lang w:eastAsia="zh-CN"/>
        </w:rPr>
      </w:pPr>
    </w:p>
    <w:p w:rsidR="00F47303" w:rsidRDefault="00F47303">
      <w:pPr>
        <w:pStyle w:val="12"/>
        <w:rPr>
          <w:b/>
          <w:bCs/>
          <w:sz w:val="36"/>
          <w:szCs w:val="36"/>
        </w:rPr>
      </w:pPr>
    </w:p>
    <w:p w:rsidR="00F47303" w:rsidRDefault="00F47303">
      <w:pPr>
        <w:pStyle w:val="12"/>
      </w:pPr>
    </w:p>
    <w:p w:rsidR="00F47303" w:rsidRDefault="00F47303">
      <w:pPr>
        <w:spacing w:line="500" w:lineRule="exact"/>
        <w:jc w:val="center"/>
        <w:rPr>
          <w:b/>
          <w:bCs/>
          <w:sz w:val="36"/>
          <w:szCs w:val="36"/>
          <w:lang w:eastAsia="zh-CN"/>
        </w:rPr>
      </w:pPr>
    </w:p>
    <w:p w:rsidR="00F47303" w:rsidRDefault="00F47303">
      <w:pPr>
        <w:spacing w:line="500" w:lineRule="exact"/>
        <w:rPr>
          <w:b/>
          <w:bCs/>
          <w:sz w:val="36"/>
          <w:szCs w:val="36"/>
          <w:lang w:eastAsia="zh-CN"/>
        </w:rPr>
      </w:pPr>
    </w:p>
    <w:p w:rsidR="00F47303" w:rsidRDefault="00F47303">
      <w:pPr>
        <w:spacing w:line="500" w:lineRule="exact"/>
        <w:jc w:val="center"/>
        <w:rPr>
          <w:b/>
          <w:bCs/>
          <w:sz w:val="36"/>
          <w:szCs w:val="36"/>
          <w:lang w:eastAsia="zh-CN"/>
        </w:rPr>
      </w:pPr>
    </w:p>
    <w:p w:rsidR="00F47303" w:rsidRDefault="00F47303">
      <w:pPr>
        <w:spacing w:line="500" w:lineRule="exact"/>
        <w:jc w:val="center"/>
        <w:rPr>
          <w:b/>
          <w:bCs/>
          <w:sz w:val="36"/>
          <w:szCs w:val="36"/>
          <w:lang w:eastAsia="zh-CN"/>
        </w:rPr>
      </w:pPr>
    </w:p>
    <w:p w:rsidR="00F47303" w:rsidRDefault="00F47303">
      <w:pPr>
        <w:pStyle w:val="12"/>
        <w:rPr>
          <w:b/>
          <w:bCs/>
          <w:sz w:val="36"/>
          <w:szCs w:val="36"/>
        </w:rPr>
      </w:pPr>
    </w:p>
    <w:p w:rsidR="00F47303" w:rsidRDefault="00F47303">
      <w:pPr>
        <w:pStyle w:val="12"/>
        <w:rPr>
          <w:b/>
          <w:bCs/>
          <w:sz w:val="36"/>
          <w:szCs w:val="36"/>
        </w:rPr>
      </w:pPr>
    </w:p>
    <w:p w:rsidR="00F47303" w:rsidRDefault="00F47303">
      <w:pPr>
        <w:pStyle w:val="12"/>
        <w:rPr>
          <w:b/>
          <w:bCs/>
          <w:sz w:val="36"/>
          <w:szCs w:val="36"/>
        </w:rPr>
      </w:pPr>
    </w:p>
    <w:p w:rsidR="00F47303" w:rsidRDefault="00F47303">
      <w:pPr>
        <w:pStyle w:val="12"/>
        <w:rPr>
          <w:b/>
          <w:bCs/>
          <w:sz w:val="36"/>
          <w:szCs w:val="36"/>
        </w:rPr>
      </w:pPr>
    </w:p>
    <w:p w:rsidR="00F47303" w:rsidRDefault="00F47303">
      <w:pPr>
        <w:pStyle w:val="12"/>
        <w:rPr>
          <w:b/>
          <w:bCs/>
          <w:sz w:val="36"/>
          <w:szCs w:val="36"/>
        </w:rPr>
      </w:pPr>
    </w:p>
    <w:p w:rsidR="00F47303" w:rsidRDefault="00F47303">
      <w:pPr>
        <w:pStyle w:val="12"/>
        <w:rPr>
          <w:b/>
          <w:bCs/>
          <w:sz w:val="36"/>
          <w:szCs w:val="36"/>
        </w:rPr>
      </w:pPr>
    </w:p>
    <w:p w:rsidR="00F47303" w:rsidRDefault="00F47303">
      <w:pPr>
        <w:pStyle w:val="12"/>
        <w:rPr>
          <w:b/>
          <w:bCs/>
          <w:sz w:val="36"/>
          <w:szCs w:val="36"/>
        </w:rPr>
      </w:pPr>
    </w:p>
    <w:p w:rsidR="00F47303" w:rsidRDefault="00F47303">
      <w:pPr>
        <w:pStyle w:val="12"/>
        <w:rPr>
          <w:b/>
          <w:bCs/>
          <w:sz w:val="36"/>
          <w:szCs w:val="36"/>
        </w:rPr>
      </w:pPr>
    </w:p>
    <w:p w:rsidR="00F47303" w:rsidRDefault="00F47303">
      <w:pPr>
        <w:pStyle w:val="12"/>
        <w:rPr>
          <w:b/>
          <w:bCs/>
          <w:sz w:val="36"/>
          <w:szCs w:val="36"/>
        </w:rPr>
      </w:pPr>
    </w:p>
    <w:p w:rsidR="00F47303" w:rsidRDefault="00F47303">
      <w:pPr>
        <w:spacing w:line="500" w:lineRule="exact"/>
        <w:jc w:val="center"/>
        <w:rPr>
          <w:b/>
          <w:bCs/>
          <w:sz w:val="36"/>
          <w:szCs w:val="36"/>
          <w:lang w:eastAsia="zh-CN"/>
        </w:rPr>
      </w:pPr>
    </w:p>
    <w:p w:rsidR="00F47303" w:rsidRDefault="00B317A4">
      <w:pPr>
        <w:spacing w:line="500" w:lineRule="exact"/>
        <w:jc w:val="center"/>
        <w:rPr>
          <w:b/>
          <w:bCs/>
          <w:sz w:val="36"/>
          <w:szCs w:val="36"/>
        </w:rPr>
      </w:pPr>
      <w:r>
        <w:rPr>
          <w:rFonts w:hint="eastAsia"/>
          <w:b/>
          <w:bCs/>
          <w:sz w:val="36"/>
          <w:szCs w:val="36"/>
        </w:rPr>
        <w:lastRenderedPageBreak/>
        <w:t>参选书</w:t>
      </w:r>
    </w:p>
    <w:p w:rsidR="00F47303" w:rsidRDefault="00B317A4">
      <w:pPr>
        <w:spacing w:line="500" w:lineRule="exact"/>
        <w:rPr>
          <w:sz w:val="24"/>
          <w:lang w:eastAsia="zh-CN"/>
        </w:rPr>
      </w:pPr>
      <w:r>
        <w:rPr>
          <w:rFonts w:hint="eastAsia"/>
          <w:sz w:val="24"/>
          <w:lang w:eastAsia="zh-CN"/>
        </w:rPr>
        <w:t>致：福建福海创石油化工有限公司</w:t>
      </w:r>
    </w:p>
    <w:p w:rsidR="00F47303" w:rsidRDefault="00B317A4">
      <w:pPr>
        <w:spacing w:line="500" w:lineRule="exact"/>
        <w:ind w:firstLineChars="200" w:firstLine="480"/>
        <w:rPr>
          <w:sz w:val="24"/>
          <w:lang w:eastAsia="zh-CN"/>
        </w:rPr>
      </w:pPr>
      <w:r>
        <w:rPr>
          <w:rFonts w:hint="eastAsia"/>
          <w:sz w:val="24"/>
          <w:lang w:eastAsia="zh-CN"/>
        </w:rPr>
        <w:t xml:space="preserve"> </w:t>
      </w:r>
      <w:r>
        <w:rPr>
          <w:rFonts w:hint="eastAsia"/>
          <w:sz w:val="24"/>
          <w:lang w:eastAsia="zh-CN"/>
        </w:rPr>
        <w:t>根据贵方的比选文件，</w:t>
      </w:r>
      <w:r>
        <w:rPr>
          <w:rFonts w:hint="eastAsia"/>
          <w:sz w:val="24"/>
          <w:lang w:eastAsia="zh-CN"/>
        </w:rPr>
        <w:t xml:space="preserve"> </w:t>
      </w:r>
      <w:r>
        <w:rPr>
          <w:rFonts w:hint="eastAsia"/>
          <w:sz w:val="24"/>
          <w:lang w:eastAsia="zh-CN"/>
        </w:rPr>
        <w:t>我公司</w:t>
      </w:r>
      <w:r>
        <w:rPr>
          <w:rFonts w:cs="Times New Roman" w:hint="eastAsia"/>
          <w:color w:val="00B050"/>
          <w:sz w:val="28"/>
          <w:szCs w:val="28"/>
          <w:u w:val="single"/>
          <w:lang w:eastAsia="zh-CN"/>
        </w:rPr>
        <w:t>单位名称</w:t>
      </w:r>
      <w:r>
        <w:rPr>
          <w:rFonts w:hint="eastAsia"/>
          <w:sz w:val="24"/>
          <w:lang w:eastAsia="zh-CN"/>
        </w:rPr>
        <w:t>递交下述文件，并对此负责。</w:t>
      </w:r>
    </w:p>
    <w:p w:rsidR="00F47303" w:rsidRDefault="00B317A4">
      <w:pPr>
        <w:spacing w:line="500" w:lineRule="exact"/>
        <w:ind w:firstLineChars="200" w:firstLine="480"/>
        <w:rPr>
          <w:sz w:val="24"/>
          <w:lang w:eastAsia="zh-CN"/>
        </w:rPr>
      </w:pPr>
      <w:r>
        <w:rPr>
          <w:rFonts w:hint="eastAsia"/>
          <w:sz w:val="24"/>
          <w:lang w:eastAsia="zh-CN"/>
        </w:rPr>
        <w:t>（</w:t>
      </w:r>
      <w:r>
        <w:rPr>
          <w:rFonts w:hint="eastAsia"/>
          <w:sz w:val="24"/>
          <w:lang w:eastAsia="zh-CN"/>
        </w:rPr>
        <w:t>1</w:t>
      </w:r>
      <w:r>
        <w:rPr>
          <w:rFonts w:hint="eastAsia"/>
          <w:sz w:val="24"/>
          <w:lang w:eastAsia="zh-CN"/>
        </w:rPr>
        <w:t>）参选文件</w:t>
      </w:r>
    </w:p>
    <w:p w:rsidR="00F47303" w:rsidRDefault="00B317A4">
      <w:pPr>
        <w:spacing w:line="500" w:lineRule="exact"/>
        <w:ind w:firstLineChars="200" w:firstLine="480"/>
        <w:rPr>
          <w:sz w:val="24"/>
          <w:lang w:eastAsia="zh-CN"/>
        </w:rPr>
      </w:pPr>
      <w:r>
        <w:rPr>
          <w:rFonts w:hint="eastAsia"/>
          <w:sz w:val="24"/>
          <w:lang w:eastAsia="zh-CN"/>
        </w:rPr>
        <w:t>（</w:t>
      </w:r>
      <w:r>
        <w:rPr>
          <w:rFonts w:hint="eastAsia"/>
          <w:sz w:val="24"/>
          <w:lang w:eastAsia="zh-CN"/>
        </w:rPr>
        <w:t>2</w:t>
      </w:r>
      <w:r>
        <w:rPr>
          <w:rFonts w:hint="eastAsia"/>
          <w:sz w:val="24"/>
          <w:lang w:eastAsia="zh-CN"/>
        </w:rPr>
        <w:t>）法定参选报价单</w:t>
      </w:r>
    </w:p>
    <w:p w:rsidR="00F47303" w:rsidRDefault="00B317A4">
      <w:pPr>
        <w:spacing w:line="500" w:lineRule="exact"/>
        <w:ind w:firstLineChars="200" w:firstLine="480"/>
        <w:rPr>
          <w:sz w:val="24"/>
          <w:lang w:eastAsia="zh-CN"/>
        </w:rPr>
      </w:pPr>
      <w:r>
        <w:rPr>
          <w:rFonts w:hint="eastAsia"/>
          <w:sz w:val="24"/>
          <w:lang w:eastAsia="zh-CN"/>
        </w:rPr>
        <w:t xml:space="preserve"> </w:t>
      </w:r>
      <w:r>
        <w:rPr>
          <w:rFonts w:hint="eastAsia"/>
          <w:sz w:val="24"/>
          <w:lang w:eastAsia="zh-CN"/>
        </w:rPr>
        <w:t>据此参选书，我公司及签字代表宣布同意如下：</w:t>
      </w:r>
    </w:p>
    <w:p w:rsidR="00F47303" w:rsidRDefault="00B317A4">
      <w:pPr>
        <w:spacing w:line="500" w:lineRule="exact"/>
        <w:rPr>
          <w:sz w:val="24"/>
          <w:lang w:eastAsia="zh-CN"/>
        </w:rPr>
      </w:pPr>
      <w:r>
        <w:rPr>
          <w:rFonts w:hint="eastAsia"/>
          <w:sz w:val="24"/>
          <w:lang w:eastAsia="zh-CN"/>
        </w:rPr>
        <w:t xml:space="preserve">     1</w:t>
      </w:r>
      <w:r>
        <w:rPr>
          <w:rFonts w:hint="eastAsia"/>
          <w:sz w:val="24"/>
          <w:lang w:eastAsia="zh-CN"/>
        </w:rPr>
        <w:t>、所递交的文件真实合法有效，且不存在任何虚假陈述或记载。</w:t>
      </w:r>
    </w:p>
    <w:p w:rsidR="00F47303" w:rsidRDefault="00B317A4">
      <w:pPr>
        <w:spacing w:line="500" w:lineRule="exact"/>
        <w:rPr>
          <w:sz w:val="24"/>
          <w:lang w:eastAsia="zh-CN"/>
        </w:rPr>
      </w:pPr>
      <w:r>
        <w:rPr>
          <w:rFonts w:hint="eastAsia"/>
          <w:sz w:val="24"/>
          <w:lang w:eastAsia="zh-CN"/>
        </w:rPr>
        <w:t xml:space="preserve">     2</w:t>
      </w:r>
      <w:r>
        <w:rPr>
          <w:rFonts w:hint="eastAsia"/>
          <w:sz w:val="24"/>
          <w:lang w:eastAsia="zh-CN"/>
        </w:rPr>
        <w:t>、我方将履行比选文件规定的每一项要求：如业主中选，将严格按照服务合同约定履行各项义务。</w:t>
      </w:r>
    </w:p>
    <w:p w:rsidR="00F47303" w:rsidRDefault="00B317A4">
      <w:pPr>
        <w:spacing w:line="500" w:lineRule="exact"/>
        <w:rPr>
          <w:sz w:val="24"/>
          <w:lang w:eastAsia="zh-CN"/>
        </w:rPr>
      </w:pPr>
      <w:r>
        <w:rPr>
          <w:rFonts w:hint="eastAsia"/>
          <w:sz w:val="24"/>
          <w:lang w:eastAsia="zh-CN"/>
        </w:rPr>
        <w:t xml:space="preserve">     3</w:t>
      </w:r>
      <w:r>
        <w:rPr>
          <w:rFonts w:hint="eastAsia"/>
          <w:sz w:val="24"/>
          <w:lang w:eastAsia="zh-CN"/>
        </w:rPr>
        <w:t>、我公司报价有效期为比选文件收取时间截止期后</w:t>
      </w:r>
      <w:r>
        <w:rPr>
          <w:rFonts w:hint="eastAsia"/>
          <w:sz w:val="24"/>
          <w:lang w:eastAsia="zh-CN"/>
        </w:rPr>
        <w:t>30</w:t>
      </w:r>
      <w:r>
        <w:rPr>
          <w:rFonts w:hint="eastAsia"/>
          <w:sz w:val="24"/>
          <w:lang w:eastAsia="zh-CN"/>
        </w:rPr>
        <w:t>个工作日，如中选，有效期将延长至合同执行完毕。</w:t>
      </w:r>
    </w:p>
    <w:p w:rsidR="00F47303" w:rsidRDefault="00F47303">
      <w:pPr>
        <w:spacing w:line="500" w:lineRule="exact"/>
        <w:ind w:firstLineChars="200" w:firstLine="480"/>
        <w:rPr>
          <w:sz w:val="24"/>
          <w:lang w:eastAsia="zh-CN"/>
        </w:rPr>
      </w:pPr>
    </w:p>
    <w:p w:rsidR="00F47303" w:rsidRDefault="00F47303">
      <w:pPr>
        <w:spacing w:line="500" w:lineRule="exact"/>
        <w:ind w:firstLineChars="200" w:firstLine="480"/>
        <w:rPr>
          <w:sz w:val="24"/>
          <w:lang w:eastAsia="zh-CN"/>
        </w:rPr>
      </w:pPr>
    </w:p>
    <w:p w:rsidR="00F47303" w:rsidRDefault="00F47303">
      <w:pPr>
        <w:pStyle w:val="12"/>
      </w:pPr>
    </w:p>
    <w:p w:rsidR="00F47303" w:rsidRDefault="00B317A4">
      <w:pPr>
        <w:pStyle w:val="12"/>
        <w:jc w:val="center"/>
        <w:rPr>
          <w:rFonts w:ascii="Times New Roman" w:hAnsi="Times New Roman"/>
          <w:kern w:val="2"/>
          <w:sz w:val="24"/>
          <w:szCs w:val="24"/>
        </w:rPr>
      </w:pPr>
      <w:r>
        <w:rPr>
          <w:rFonts w:ascii="Times New Roman" w:hAnsi="Times New Roman" w:hint="eastAsia"/>
          <w:kern w:val="2"/>
          <w:sz w:val="24"/>
          <w:szCs w:val="24"/>
        </w:rPr>
        <w:t xml:space="preserve">                     </w:t>
      </w:r>
      <w:r>
        <w:rPr>
          <w:rFonts w:ascii="Times New Roman" w:hAnsi="Times New Roman"/>
          <w:kern w:val="2"/>
          <w:sz w:val="24"/>
          <w:szCs w:val="24"/>
        </w:rPr>
        <w:t xml:space="preserve">   </w:t>
      </w:r>
      <w:r>
        <w:rPr>
          <w:rFonts w:ascii="Times New Roman" w:hAnsi="Times New Roman" w:hint="eastAsia"/>
          <w:kern w:val="2"/>
          <w:sz w:val="24"/>
          <w:szCs w:val="24"/>
        </w:rPr>
        <w:t>参</w:t>
      </w:r>
      <w:r>
        <w:rPr>
          <w:rFonts w:ascii="Times New Roman" w:hAnsi="Times New Roman" w:hint="eastAsia"/>
          <w:kern w:val="2"/>
          <w:sz w:val="24"/>
          <w:szCs w:val="24"/>
        </w:rPr>
        <w:t xml:space="preserve">  </w:t>
      </w:r>
      <w:r>
        <w:rPr>
          <w:rFonts w:ascii="Times New Roman" w:hAnsi="Times New Roman" w:hint="eastAsia"/>
          <w:kern w:val="2"/>
          <w:sz w:val="24"/>
          <w:szCs w:val="24"/>
        </w:rPr>
        <w:t>选</w:t>
      </w:r>
      <w:r>
        <w:rPr>
          <w:rFonts w:ascii="Times New Roman" w:hAnsi="Times New Roman" w:hint="eastAsia"/>
          <w:kern w:val="2"/>
          <w:sz w:val="24"/>
          <w:szCs w:val="24"/>
        </w:rPr>
        <w:t xml:space="preserve">  </w:t>
      </w:r>
      <w:r>
        <w:rPr>
          <w:rFonts w:ascii="Times New Roman" w:hAnsi="Times New Roman" w:hint="eastAsia"/>
          <w:kern w:val="2"/>
          <w:sz w:val="24"/>
          <w:szCs w:val="24"/>
        </w:rPr>
        <w:t>人：</w:t>
      </w:r>
      <w:r>
        <w:rPr>
          <w:rFonts w:hAnsi="宋体" w:hint="eastAsia"/>
          <w:color w:val="00B050"/>
          <w:kern w:val="2"/>
          <w:sz w:val="28"/>
          <w:szCs w:val="28"/>
        </w:rPr>
        <w:t>（单位名称）</w:t>
      </w:r>
    </w:p>
    <w:p w:rsidR="00F47303" w:rsidRDefault="00B317A4">
      <w:pPr>
        <w:pStyle w:val="12"/>
        <w:ind w:firstLine="420"/>
        <w:jc w:val="center"/>
        <w:rPr>
          <w:rFonts w:ascii="Times New Roman" w:hAnsi="Times New Roman"/>
          <w:kern w:val="2"/>
          <w:sz w:val="24"/>
          <w:szCs w:val="24"/>
        </w:rPr>
      </w:pPr>
      <w:r>
        <w:rPr>
          <w:rFonts w:ascii="Times New Roman" w:hAnsi="Times New Roman" w:hint="eastAsia"/>
          <w:kern w:val="2"/>
          <w:sz w:val="24"/>
          <w:szCs w:val="24"/>
        </w:rPr>
        <w:t xml:space="preserve">       </w:t>
      </w:r>
      <w:r>
        <w:rPr>
          <w:rFonts w:ascii="Times New Roman" w:hAnsi="Times New Roman" w:hint="eastAsia"/>
          <w:kern w:val="2"/>
          <w:sz w:val="24"/>
          <w:szCs w:val="24"/>
        </w:rPr>
        <w:t>法定代表人：</w:t>
      </w:r>
    </w:p>
    <w:p w:rsidR="00F47303" w:rsidRDefault="00F47303">
      <w:pPr>
        <w:pStyle w:val="12"/>
        <w:jc w:val="center"/>
      </w:pPr>
    </w:p>
    <w:p w:rsidR="00F47303" w:rsidRDefault="00F47303">
      <w:pPr>
        <w:pStyle w:val="12"/>
      </w:pPr>
    </w:p>
    <w:p w:rsidR="00F47303" w:rsidRDefault="00F47303">
      <w:pPr>
        <w:spacing w:line="500" w:lineRule="exact"/>
        <w:jc w:val="both"/>
        <w:rPr>
          <w:b/>
          <w:bCs/>
          <w:sz w:val="36"/>
          <w:szCs w:val="36"/>
          <w:lang w:eastAsia="zh-CN"/>
        </w:rPr>
      </w:pPr>
    </w:p>
    <w:p w:rsidR="00F47303" w:rsidRDefault="00F47303">
      <w:pPr>
        <w:spacing w:line="500" w:lineRule="exact"/>
        <w:jc w:val="center"/>
        <w:rPr>
          <w:b/>
          <w:bCs/>
          <w:sz w:val="36"/>
          <w:szCs w:val="36"/>
          <w:lang w:eastAsia="zh-CN"/>
        </w:rPr>
      </w:pPr>
    </w:p>
    <w:p w:rsidR="00F47303" w:rsidRDefault="00F47303">
      <w:pPr>
        <w:spacing w:line="500" w:lineRule="exact"/>
        <w:rPr>
          <w:b/>
          <w:bCs/>
          <w:sz w:val="36"/>
          <w:szCs w:val="36"/>
          <w:lang w:eastAsia="zh-CN"/>
        </w:rPr>
      </w:pPr>
    </w:p>
    <w:p w:rsidR="00F47303" w:rsidRDefault="00F47303">
      <w:pPr>
        <w:spacing w:line="500" w:lineRule="exact"/>
        <w:jc w:val="center"/>
        <w:rPr>
          <w:b/>
          <w:bCs/>
          <w:sz w:val="36"/>
          <w:szCs w:val="36"/>
          <w:lang w:eastAsia="zh-CN"/>
        </w:rPr>
      </w:pPr>
    </w:p>
    <w:p w:rsidR="00F47303" w:rsidRDefault="00F47303">
      <w:pPr>
        <w:pStyle w:val="12"/>
        <w:jc w:val="center"/>
        <w:rPr>
          <w:color w:val="4E6127"/>
        </w:rPr>
      </w:pPr>
    </w:p>
    <w:p w:rsidR="00F47303" w:rsidRDefault="00F47303">
      <w:pPr>
        <w:pStyle w:val="12"/>
        <w:jc w:val="center"/>
      </w:pPr>
    </w:p>
    <w:p w:rsidR="00F47303" w:rsidRDefault="00F47303">
      <w:pPr>
        <w:pStyle w:val="12"/>
        <w:jc w:val="center"/>
      </w:pPr>
    </w:p>
    <w:p w:rsidR="00F47303" w:rsidRDefault="00F47303">
      <w:pPr>
        <w:pStyle w:val="12"/>
        <w:jc w:val="center"/>
      </w:pPr>
    </w:p>
    <w:p w:rsidR="00F47303" w:rsidRDefault="00F47303">
      <w:pPr>
        <w:pStyle w:val="12"/>
        <w:jc w:val="center"/>
      </w:pPr>
    </w:p>
    <w:p w:rsidR="00F47303" w:rsidRDefault="00F47303">
      <w:pPr>
        <w:pStyle w:val="12"/>
        <w:jc w:val="center"/>
      </w:pPr>
    </w:p>
    <w:p w:rsidR="00F47303" w:rsidRDefault="00F47303">
      <w:pPr>
        <w:pStyle w:val="12"/>
        <w:jc w:val="center"/>
      </w:pPr>
    </w:p>
    <w:p w:rsidR="00F47303" w:rsidRDefault="00F47303">
      <w:pPr>
        <w:pStyle w:val="12"/>
        <w:jc w:val="center"/>
      </w:pPr>
    </w:p>
    <w:p w:rsidR="00F47303" w:rsidRDefault="00F47303">
      <w:pPr>
        <w:pStyle w:val="12"/>
        <w:jc w:val="center"/>
      </w:pPr>
    </w:p>
    <w:p w:rsidR="00F47303" w:rsidRDefault="00B317A4">
      <w:pPr>
        <w:spacing w:line="500" w:lineRule="exact"/>
        <w:jc w:val="center"/>
        <w:rPr>
          <w:rFonts w:ascii="Times New Roman" w:hAnsi="Times New Roman" w:cs="Times New Roman"/>
          <w:b/>
          <w:bCs/>
          <w:sz w:val="36"/>
          <w:szCs w:val="36"/>
          <w:lang w:eastAsia="zh-CN"/>
        </w:rPr>
      </w:pPr>
      <w:r>
        <w:rPr>
          <w:rFonts w:ascii="Times New Roman" w:hAnsi="Times New Roman" w:cs="Times New Roman" w:hint="eastAsia"/>
          <w:b/>
          <w:bCs/>
          <w:sz w:val="36"/>
          <w:szCs w:val="36"/>
          <w:lang w:eastAsia="zh-CN"/>
        </w:rPr>
        <w:lastRenderedPageBreak/>
        <w:t>法定代表人身份证复印件</w:t>
      </w:r>
    </w:p>
    <w:p w:rsidR="00F47303" w:rsidRDefault="00F47303">
      <w:pPr>
        <w:spacing w:line="500" w:lineRule="exact"/>
        <w:jc w:val="center"/>
        <w:rPr>
          <w:b/>
          <w:bCs/>
          <w:color w:val="4E6127"/>
          <w:sz w:val="36"/>
          <w:szCs w:val="36"/>
          <w:lang w:eastAsia="zh-CN"/>
        </w:rPr>
      </w:pPr>
    </w:p>
    <w:p w:rsidR="00F47303" w:rsidRDefault="00F47303">
      <w:pPr>
        <w:spacing w:line="500" w:lineRule="exact"/>
        <w:jc w:val="center"/>
        <w:rPr>
          <w:b/>
          <w:bCs/>
          <w:color w:val="4E6127"/>
          <w:sz w:val="36"/>
          <w:szCs w:val="36"/>
          <w:lang w:eastAsia="zh-CN"/>
        </w:rPr>
      </w:pPr>
    </w:p>
    <w:p w:rsidR="00F47303" w:rsidRDefault="00F47303">
      <w:pPr>
        <w:spacing w:line="500" w:lineRule="exact"/>
        <w:jc w:val="center"/>
        <w:rPr>
          <w:b/>
          <w:bCs/>
          <w:color w:val="4E6127"/>
          <w:sz w:val="36"/>
          <w:szCs w:val="36"/>
          <w:lang w:eastAsia="zh-CN"/>
        </w:rPr>
      </w:pPr>
    </w:p>
    <w:p w:rsidR="00F47303" w:rsidRDefault="00F47303">
      <w:pPr>
        <w:spacing w:line="500" w:lineRule="exact"/>
        <w:jc w:val="center"/>
        <w:rPr>
          <w:b/>
          <w:bCs/>
          <w:color w:val="4E6127"/>
          <w:sz w:val="36"/>
          <w:szCs w:val="36"/>
          <w:lang w:eastAsia="zh-CN"/>
        </w:rPr>
      </w:pPr>
    </w:p>
    <w:p w:rsidR="00F47303" w:rsidRDefault="00F47303">
      <w:pPr>
        <w:spacing w:line="500" w:lineRule="exact"/>
        <w:jc w:val="center"/>
        <w:rPr>
          <w:b/>
          <w:bCs/>
          <w:color w:val="4E6127"/>
          <w:sz w:val="36"/>
          <w:szCs w:val="36"/>
          <w:lang w:eastAsia="zh-CN"/>
        </w:rPr>
      </w:pPr>
    </w:p>
    <w:p w:rsidR="00F47303" w:rsidRDefault="00F47303">
      <w:pPr>
        <w:pStyle w:val="12"/>
        <w:rPr>
          <w:b/>
          <w:bCs/>
          <w:color w:val="4E6127"/>
          <w:sz w:val="36"/>
          <w:szCs w:val="36"/>
        </w:rPr>
      </w:pPr>
    </w:p>
    <w:p w:rsidR="00F47303" w:rsidRDefault="00B317A4">
      <w:pPr>
        <w:spacing w:line="500" w:lineRule="exact"/>
        <w:jc w:val="center"/>
        <w:rPr>
          <w:b/>
          <w:bCs/>
          <w:sz w:val="36"/>
          <w:szCs w:val="36"/>
          <w:lang w:eastAsia="zh-CN"/>
        </w:rPr>
      </w:pPr>
      <w:r>
        <w:rPr>
          <w:rFonts w:hint="eastAsia"/>
          <w:b/>
          <w:bCs/>
          <w:sz w:val="36"/>
          <w:szCs w:val="36"/>
          <w:lang w:eastAsia="zh-CN"/>
        </w:rPr>
        <w:t>营业执照复印件</w:t>
      </w:r>
    </w:p>
    <w:p w:rsidR="00F47303" w:rsidRDefault="00F47303">
      <w:pPr>
        <w:pStyle w:val="12"/>
        <w:rPr>
          <w:b/>
          <w:bCs/>
          <w:color w:val="4E6127"/>
          <w:sz w:val="36"/>
          <w:szCs w:val="36"/>
        </w:rPr>
      </w:pPr>
    </w:p>
    <w:p w:rsidR="00F47303" w:rsidRDefault="00F47303">
      <w:pPr>
        <w:pStyle w:val="12"/>
        <w:rPr>
          <w:b/>
          <w:bCs/>
          <w:color w:val="4E6127"/>
          <w:sz w:val="36"/>
          <w:szCs w:val="36"/>
        </w:rPr>
      </w:pPr>
    </w:p>
    <w:p w:rsidR="00F47303" w:rsidRDefault="00F47303">
      <w:pPr>
        <w:pStyle w:val="12"/>
        <w:rPr>
          <w:b/>
          <w:bCs/>
          <w:color w:val="4E6127"/>
          <w:sz w:val="36"/>
          <w:szCs w:val="36"/>
        </w:rPr>
      </w:pPr>
    </w:p>
    <w:p w:rsidR="00F47303" w:rsidRDefault="00F47303">
      <w:pPr>
        <w:pStyle w:val="12"/>
        <w:rPr>
          <w:b/>
          <w:bCs/>
          <w:color w:val="4E6127"/>
          <w:sz w:val="36"/>
          <w:szCs w:val="36"/>
        </w:rPr>
      </w:pPr>
    </w:p>
    <w:p w:rsidR="00F47303" w:rsidRDefault="00F47303">
      <w:pPr>
        <w:pStyle w:val="12"/>
        <w:rPr>
          <w:b/>
          <w:bCs/>
          <w:color w:val="4E6127"/>
          <w:sz w:val="36"/>
          <w:szCs w:val="36"/>
        </w:rPr>
      </w:pPr>
    </w:p>
    <w:p w:rsidR="00F47303" w:rsidRDefault="00F47303">
      <w:pPr>
        <w:pStyle w:val="12"/>
        <w:rPr>
          <w:b/>
          <w:bCs/>
          <w:color w:val="4E6127"/>
          <w:sz w:val="36"/>
          <w:szCs w:val="36"/>
        </w:rPr>
      </w:pPr>
    </w:p>
    <w:p w:rsidR="00F47303" w:rsidRDefault="00F47303">
      <w:pPr>
        <w:pStyle w:val="12"/>
        <w:rPr>
          <w:b/>
          <w:bCs/>
          <w:color w:val="4E6127"/>
          <w:sz w:val="36"/>
          <w:szCs w:val="36"/>
        </w:rPr>
      </w:pPr>
    </w:p>
    <w:p w:rsidR="00F47303" w:rsidRDefault="00F47303">
      <w:pPr>
        <w:pStyle w:val="12"/>
        <w:jc w:val="center"/>
        <w:rPr>
          <w:b/>
          <w:bCs/>
          <w:color w:val="4E6127"/>
          <w:sz w:val="36"/>
          <w:szCs w:val="36"/>
        </w:rPr>
      </w:pPr>
    </w:p>
    <w:p w:rsidR="00F47303" w:rsidRDefault="00B317A4">
      <w:pPr>
        <w:pStyle w:val="12"/>
        <w:jc w:val="center"/>
        <w:rPr>
          <w:rFonts w:hAnsi="宋体" w:cs="宋体"/>
          <w:b/>
          <w:bCs/>
          <w:sz w:val="36"/>
          <w:szCs w:val="36"/>
        </w:rPr>
      </w:pPr>
      <w:r>
        <w:rPr>
          <w:rFonts w:hAnsi="宋体" w:cs="宋体"/>
          <w:b/>
          <w:bCs/>
          <w:sz w:val="36"/>
          <w:szCs w:val="36"/>
        </w:rPr>
        <w:t>企业概况</w:t>
      </w:r>
    </w:p>
    <w:p w:rsidR="00F47303" w:rsidRDefault="00F47303">
      <w:pPr>
        <w:spacing w:line="500" w:lineRule="exact"/>
        <w:jc w:val="center"/>
        <w:rPr>
          <w:b/>
          <w:bCs/>
          <w:color w:val="4E6127"/>
          <w:sz w:val="36"/>
          <w:szCs w:val="36"/>
          <w:lang w:eastAsia="zh-CN"/>
        </w:rPr>
      </w:pPr>
    </w:p>
    <w:p w:rsidR="00F47303" w:rsidRDefault="00F47303">
      <w:pPr>
        <w:spacing w:line="500" w:lineRule="exact"/>
        <w:jc w:val="center"/>
        <w:rPr>
          <w:b/>
          <w:bCs/>
          <w:sz w:val="36"/>
          <w:szCs w:val="36"/>
          <w:lang w:eastAsia="zh-CN"/>
        </w:rPr>
      </w:pPr>
    </w:p>
    <w:p w:rsidR="00F47303" w:rsidRDefault="00F47303">
      <w:pPr>
        <w:spacing w:line="500" w:lineRule="exact"/>
        <w:jc w:val="center"/>
        <w:rPr>
          <w:b/>
          <w:bCs/>
          <w:sz w:val="36"/>
          <w:szCs w:val="36"/>
          <w:lang w:eastAsia="zh-CN"/>
        </w:rPr>
      </w:pPr>
    </w:p>
    <w:p w:rsidR="00F47303" w:rsidRDefault="00F47303">
      <w:pPr>
        <w:spacing w:line="500" w:lineRule="exact"/>
        <w:rPr>
          <w:b/>
          <w:bCs/>
          <w:sz w:val="36"/>
          <w:szCs w:val="36"/>
          <w:lang w:eastAsia="zh-CN"/>
        </w:rPr>
      </w:pPr>
    </w:p>
    <w:p w:rsidR="00F47303" w:rsidRDefault="00F47303">
      <w:pPr>
        <w:pStyle w:val="12"/>
        <w:rPr>
          <w:b/>
          <w:bCs/>
          <w:sz w:val="36"/>
          <w:szCs w:val="36"/>
        </w:rPr>
      </w:pPr>
    </w:p>
    <w:p w:rsidR="00F47303" w:rsidRDefault="00F47303">
      <w:pPr>
        <w:pStyle w:val="12"/>
        <w:jc w:val="center"/>
      </w:pPr>
    </w:p>
    <w:p w:rsidR="00F47303" w:rsidRDefault="00F47303">
      <w:pPr>
        <w:pStyle w:val="12"/>
        <w:jc w:val="center"/>
      </w:pPr>
    </w:p>
    <w:p w:rsidR="00F47303" w:rsidRDefault="00F47303">
      <w:pPr>
        <w:pStyle w:val="12"/>
        <w:jc w:val="center"/>
      </w:pPr>
    </w:p>
    <w:p w:rsidR="00F47303" w:rsidRDefault="00B317A4">
      <w:pPr>
        <w:spacing w:line="500" w:lineRule="exact"/>
        <w:jc w:val="center"/>
        <w:rPr>
          <w:b/>
          <w:bCs/>
          <w:sz w:val="36"/>
          <w:szCs w:val="36"/>
          <w:lang w:eastAsia="zh-CN"/>
        </w:rPr>
        <w:sectPr w:rsidR="00F47303">
          <w:pgSz w:w="11910" w:h="16840"/>
          <w:pgMar w:top="1500" w:right="1278" w:bottom="740" w:left="1300" w:header="0" w:footer="551" w:gutter="0"/>
          <w:cols w:space="720"/>
          <w:docGrid w:linePitch="299"/>
        </w:sectPr>
      </w:pPr>
      <w:r>
        <w:rPr>
          <w:rFonts w:hint="eastAsia"/>
          <w:b/>
          <w:bCs/>
          <w:sz w:val="36"/>
          <w:szCs w:val="36"/>
          <w:lang w:eastAsia="zh-CN"/>
        </w:rPr>
        <w:t>资质文件</w:t>
      </w:r>
      <w:bookmarkEnd w:id="1"/>
    </w:p>
    <w:p w:rsidR="00F47303" w:rsidRDefault="00B317A4">
      <w:pPr>
        <w:spacing w:line="360" w:lineRule="auto"/>
        <w:rPr>
          <w:rFonts w:ascii="Times New Roman" w:hAnsi="Times New Roman" w:cs="Times New Roman"/>
          <w:b/>
          <w:sz w:val="28"/>
          <w:szCs w:val="28"/>
          <w:lang w:eastAsia="zh-CN"/>
        </w:rPr>
      </w:pPr>
      <w:r>
        <w:rPr>
          <w:rFonts w:ascii="Times New Roman" w:hAnsi="Times New Roman" w:cs="Times New Roman" w:hint="eastAsia"/>
          <w:b/>
          <w:sz w:val="28"/>
          <w:szCs w:val="28"/>
          <w:lang w:eastAsia="zh-CN"/>
        </w:rPr>
        <w:lastRenderedPageBreak/>
        <w:t>附件三：</w:t>
      </w:r>
    </w:p>
    <w:p w:rsidR="00F47303" w:rsidRDefault="00B317A4">
      <w:pPr>
        <w:spacing w:line="360" w:lineRule="auto"/>
        <w:jc w:val="center"/>
        <w:rPr>
          <w:lang w:eastAsia="zh-CN"/>
        </w:rPr>
      </w:pPr>
      <w:r>
        <w:rPr>
          <w:rFonts w:ascii="Times New Roman" w:hAnsi="Times New Roman" w:cs="Times New Roman" w:hint="eastAsia"/>
          <w:b/>
          <w:sz w:val="36"/>
          <w:szCs w:val="36"/>
          <w:lang w:eastAsia="zh-CN"/>
        </w:rPr>
        <w:t>商务报价函</w:t>
      </w:r>
    </w:p>
    <w:p w:rsidR="00F47303" w:rsidRDefault="00B317A4">
      <w:pPr>
        <w:spacing w:line="560" w:lineRule="exact"/>
        <w:rPr>
          <w:rFonts w:ascii="Times New Roman"/>
          <w:sz w:val="24"/>
          <w:szCs w:val="24"/>
          <w:lang w:eastAsia="zh-CN"/>
        </w:rPr>
      </w:pPr>
      <w:r>
        <w:rPr>
          <w:rFonts w:ascii="Times New Roman" w:hAnsi="Times New Roman" w:hint="eastAsia"/>
          <w:sz w:val="24"/>
          <w:szCs w:val="24"/>
          <w:lang w:eastAsia="zh-CN"/>
        </w:rPr>
        <w:t>致：</w:t>
      </w:r>
      <w:r>
        <w:rPr>
          <w:rFonts w:ascii="Times New Roman" w:hint="eastAsia"/>
          <w:sz w:val="24"/>
          <w:szCs w:val="24"/>
          <w:lang w:eastAsia="zh-CN"/>
        </w:rPr>
        <w:t>福建福海创石油化工有限公司</w:t>
      </w:r>
    </w:p>
    <w:p w:rsidR="00F47303" w:rsidRDefault="00B317A4">
      <w:pPr>
        <w:spacing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在充分研究福建福海创石油化工有限公司</w:t>
      </w:r>
      <w:r>
        <w:rPr>
          <w:rFonts w:asciiTheme="minorEastAsia" w:eastAsiaTheme="minorEastAsia" w:hAnsiTheme="minorEastAsia" w:hint="eastAsia"/>
          <w:sz w:val="24"/>
          <w:szCs w:val="24"/>
          <w:lang w:eastAsia="zh-CN"/>
        </w:rPr>
        <w:t xml:space="preserve"> </w:t>
      </w:r>
      <w:r>
        <w:rPr>
          <w:rFonts w:asciiTheme="minorEastAsia" w:eastAsiaTheme="minorEastAsia" w:hAnsiTheme="minorEastAsia" w:hint="eastAsia"/>
          <w:sz w:val="24"/>
          <w:szCs w:val="24"/>
          <w:lang w:eastAsia="zh-CN"/>
        </w:rPr>
        <w:t>LE</w:t>
      </w:r>
      <w:r>
        <w:rPr>
          <w:rFonts w:asciiTheme="minorEastAsia" w:eastAsiaTheme="minorEastAsia" w:hAnsiTheme="minorEastAsia" w:hint="eastAsia"/>
          <w:sz w:val="24"/>
          <w:szCs w:val="24"/>
          <w:lang w:eastAsia="zh-CN"/>
        </w:rPr>
        <w:t>硬件</w:t>
      </w:r>
      <w:r>
        <w:rPr>
          <w:rFonts w:asciiTheme="minorEastAsia" w:eastAsiaTheme="minorEastAsia" w:hAnsiTheme="minorEastAsia" w:hint="eastAsia"/>
          <w:sz w:val="24"/>
          <w:szCs w:val="24"/>
          <w:lang w:eastAsia="zh-CN"/>
        </w:rPr>
        <w:t>备品备件框架协议</w:t>
      </w:r>
      <w:r>
        <w:rPr>
          <w:rFonts w:asciiTheme="minorEastAsia" w:eastAsiaTheme="minorEastAsia" w:hAnsiTheme="minorEastAsia" w:hint="eastAsia"/>
          <w:sz w:val="24"/>
          <w:szCs w:val="24"/>
          <w:lang w:eastAsia="zh-CN"/>
        </w:rPr>
        <w:t>项目</w:t>
      </w:r>
      <w:r>
        <w:rPr>
          <w:rFonts w:asciiTheme="minorEastAsia" w:eastAsiaTheme="minorEastAsia" w:hAnsiTheme="minorEastAsia" w:hint="eastAsia"/>
          <w:sz w:val="24"/>
          <w:szCs w:val="24"/>
          <w:lang w:eastAsia="zh-CN"/>
        </w:rPr>
        <w:t xml:space="preserve">  </w:t>
      </w:r>
      <w:r>
        <w:rPr>
          <w:rFonts w:asciiTheme="minorEastAsia" w:eastAsiaTheme="minorEastAsia" w:hAnsiTheme="minorEastAsia" w:hint="eastAsia"/>
          <w:sz w:val="24"/>
          <w:szCs w:val="24"/>
          <w:lang w:eastAsia="zh-CN"/>
        </w:rPr>
        <w:t>比选文件的全部内容后，我方愿以以下报价，严格按照自主比选文件的要求，参与本项目的比选。</w:t>
      </w:r>
    </w:p>
    <w:tbl>
      <w:tblPr>
        <w:tblW w:w="970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1108"/>
        <w:gridCol w:w="718"/>
        <w:gridCol w:w="3116"/>
        <w:gridCol w:w="766"/>
        <w:gridCol w:w="836"/>
        <w:gridCol w:w="1091"/>
        <w:gridCol w:w="1487"/>
      </w:tblGrid>
      <w:tr w:rsidR="00F47303">
        <w:tc>
          <w:tcPr>
            <w:tcW w:w="587" w:type="dxa"/>
            <w:vAlign w:val="center"/>
          </w:tcPr>
          <w:p w:rsidR="00F47303" w:rsidRDefault="00B317A4">
            <w:pPr>
              <w:pStyle w:val="12"/>
              <w:spacing w:line="480" w:lineRule="exact"/>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序号</w:t>
            </w:r>
          </w:p>
        </w:tc>
        <w:tc>
          <w:tcPr>
            <w:tcW w:w="1108" w:type="dxa"/>
            <w:vAlign w:val="center"/>
          </w:tcPr>
          <w:p w:rsidR="00F47303" w:rsidRDefault="00B317A4">
            <w:pPr>
              <w:pStyle w:val="12"/>
              <w:spacing w:line="480" w:lineRule="exact"/>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产品名称</w:t>
            </w:r>
          </w:p>
        </w:tc>
        <w:tc>
          <w:tcPr>
            <w:tcW w:w="3834" w:type="dxa"/>
            <w:gridSpan w:val="2"/>
            <w:vAlign w:val="center"/>
          </w:tcPr>
          <w:p w:rsidR="00F47303" w:rsidRDefault="00B317A4">
            <w:pPr>
              <w:pStyle w:val="12"/>
              <w:spacing w:line="480" w:lineRule="exact"/>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品牌、型号</w:t>
            </w:r>
          </w:p>
        </w:tc>
        <w:tc>
          <w:tcPr>
            <w:tcW w:w="766" w:type="dxa"/>
            <w:vAlign w:val="center"/>
          </w:tcPr>
          <w:p w:rsidR="00F47303" w:rsidRDefault="00B317A4">
            <w:pPr>
              <w:pStyle w:val="12"/>
              <w:spacing w:line="480" w:lineRule="exact"/>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预估数量</w:t>
            </w:r>
          </w:p>
        </w:tc>
        <w:tc>
          <w:tcPr>
            <w:tcW w:w="836" w:type="dxa"/>
            <w:vAlign w:val="center"/>
          </w:tcPr>
          <w:p w:rsidR="00F47303" w:rsidRDefault="00B317A4">
            <w:pPr>
              <w:pStyle w:val="12"/>
              <w:spacing w:line="480" w:lineRule="exact"/>
              <w:jc w:val="center"/>
              <w:rPr>
                <w:b/>
                <w:bCs/>
                <w:color w:val="000000"/>
                <w:sz w:val="21"/>
                <w:szCs w:val="21"/>
              </w:rPr>
            </w:pPr>
            <w:r>
              <w:rPr>
                <w:rFonts w:asciiTheme="majorEastAsia" w:eastAsiaTheme="majorEastAsia" w:hAnsiTheme="majorEastAsia" w:hint="eastAsia"/>
                <w:b/>
                <w:sz w:val="20"/>
                <w:szCs w:val="20"/>
              </w:rPr>
              <w:t>单位</w:t>
            </w:r>
          </w:p>
        </w:tc>
        <w:tc>
          <w:tcPr>
            <w:tcW w:w="1091" w:type="dxa"/>
            <w:vAlign w:val="center"/>
          </w:tcPr>
          <w:p w:rsidR="00F47303" w:rsidRDefault="00B317A4">
            <w:pPr>
              <w:pStyle w:val="12"/>
              <w:spacing w:line="480" w:lineRule="exact"/>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单价</w:t>
            </w:r>
            <w:r>
              <w:rPr>
                <w:rFonts w:asciiTheme="majorEastAsia" w:eastAsiaTheme="majorEastAsia" w:hAnsiTheme="majorEastAsia" w:hint="eastAsia"/>
                <w:b/>
                <w:sz w:val="20"/>
                <w:szCs w:val="20"/>
              </w:rPr>
              <w:t>/</w:t>
            </w:r>
            <w:r>
              <w:rPr>
                <w:rFonts w:asciiTheme="majorEastAsia" w:eastAsiaTheme="majorEastAsia" w:hAnsiTheme="majorEastAsia" w:hint="eastAsia"/>
                <w:b/>
                <w:sz w:val="20"/>
                <w:szCs w:val="20"/>
              </w:rPr>
              <w:t>元</w:t>
            </w:r>
          </w:p>
        </w:tc>
        <w:tc>
          <w:tcPr>
            <w:tcW w:w="1487" w:type="dxa"/>
            <w:vAlign w:val="center"/>
          </w:tcPr>
          <w:p w:rsidR="00F47303" w:rsidRDefault="00B317A4">
            <w:pPr>
              <w:pStyle w:val="12"/>
              <w:spacing w:line="480" w:lineRule="exact"/>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预估总价</w:t>
            </w:r>
            <w:r>
              <w:rPr>
                <w:rFonts w:asciiTheme="majorEastAsia" w:eastAsiaTheme="majorEastAsia" w:hAnsiTheme="majorEastAsia"/>
                <w:b/>
                <w:sz w:val="20"/>
                <w:szCs w:val="20"/>
              </w:rPr>
              <w:t>/</w:t>
            </w:r>
            <w:r>
              <w:rPr>
                <w:rFonts w:asciiTheme="majorEastAsia" w:eastAsiaTheme="majorEastAsia" w:hAnsiTheme="majorEastAsia"/>
                <w:b/>
                <w:sz w:val="20"/>
                <w:szCs w:val="20"/>
              </w:rPr>
              <w:t>元</w:t>
            </w:r>
          </w:p>
        </w:tc>
      </w:tr>
      <w:tr w:rsidR="00F47303">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1</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车牌识别摄像头</w:t>
            </w:r>
          </w:p>
        </w:tc>
        <w:tc>
          <w:tcPr>
            <w:tcW w:w="3834" w:type="dxa"/>
            <w:gridSpan w:val="2"/>
            <w:vAlign w:val="center"/>
          </w:tcPr>
          <w:p w:rsidR="00F47303" w:rsidRDefault="00B317A4">
            <w:pPr>
              <w:widowControl/>
              <w:jc w:val="center"/>
              <w:textAlignment w:val="center"/>
              <w:rPr>
                <w:color w:val="000000"/>
                <w:sz w:val="21"/>
                <w:szCs w:val="21"/>
                <w:lang w:eastAsia="zh-CN"/>
              </w:rPr>
            </w:pPr>
            <w:r>
              <w:rPr>
                <w:rFonts w:hint="eastAsia"/>
                <w:color w:val="000000"/>
                <w:lang w:eastAsia="zh-CN" w:bidi="ar"/>
              </w:rPr>
              <w:t>海康威视</w:t>
            </w:r>
            <w:r>
              <w:rPr>
                <w:rFonts w:hint="eastAsia"/>
                <w:color w:val="000000"/>
                <w:lang w:eastAsia="zh-CN" w:bidi="ar"/>
              </w:rPr>
              <w:t>DS-TCG205</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2</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套</w:t>
            </w:r>
          </w:p>
        </w:tc>
        <w:tc>
          <w:tcPr>
            <w:tcW w:w="1091" w:type="dxa"/>
            <w:vAlign w:val="center"/>
          </w:tcPr>
          <w:p w:rsidR="00F47303" w:rsidRDefault="00F47303">
            <w:pPr>
              <w:pStyle w:val="12"/>
              <w:spacing w:line="240" w:lineRule="auto"/>
              <w:jc w:val="center"/>
              <w:rPr>
                <w:rFonts w:hAnsi="宋体" w:cs="宋体"/>
                <w:color w:val="000000"/>
                <w:sz w:val="22"/>
                <w:lang w:eastAsia="en-US"/>
              </w:rPr>
            </w:pPr>
          </w:p>
        </w:tc>
        <w:tc>
          <w:tcPr>
            <w:tcW w:w="1487" w:type="dxa"/>
            <w:vAlign w:val="center"/>
          </w:tcPr>
          <w:p w:rsidR="00F47303" w:rsidRDefault="00F47303">
            <w:pPr>
              <w:pStyle w:val="12"/>
              <w:spacing w:line="240" w:lineRule="auto"/>
              <w:jc w:val="center"/>
              <w:rPr>
                <w:rFonts w:hAnsi="宋体" w:cs="宋体"/>
                <w:color w:val="000000"/>
                <w:sz w:val="22"/>
                <w:lang w:eastAsia="en-US"/>
              </w:rPr>
            </w:pPr>
          </w:p>
        </w:tc>
      </w:tr>
      <w:tr w:rsidR="00F47303">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2</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发卡器</w:t>
            </w:r>
          </w:p>
        </w:tc>
        <w:tc>
          <w:tcPr>
            <w:tcW w:w="3834" w:type="dxa"/>
            <w:gridSpan w:val="2"/>
            <w:vAlign w:val="center"/>
          </w:tcPr>
          <w:p w:rsidR="00F47303" w:rsidRDefault="00B317A4">
            <w:pPr>
              <w:widowControl/>
              <w:jc w:val="center"/>
              <w:textAlignment w:val="center"/>
              <w:rPr>
                <w:color w:val="000000"/>
                <w:sz w:val="21"/>
                <w:szCs w:val="21"/>
                <w:lang w:eastAsia="zh-CN"/>
              </w:rPr>
            </w:pPr>
            <w:r>
              <w:rPr>
                <w:rFonts w:hint="eastAsia"/>
                <w:color w:val="000000"/>
                <w:lang w:eastAsia="zh-CN" w:bidi="ar"/>
              </w:rPr>
              <w:t>创自、</w:t>
            </w:r>
            <w:r>
              <w:rPr>
                <w:rFonts w:hint="eastAsia"/>
                <w:color w:val="000000"/>
                <w:lang w:eastAsia="zh-CN" w:bidi="ar"/>
              </w:rPr>
              <w:t>CRT-591-MR01-EBNJ</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2</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套</w:t>
            </w:r>
          </w:p>
        </w:tc>
        <w:tc>
          <w:tcPr>
            <w:tcW w:w="1091" w:type="dxa"/>
            <w:vAlign w:val="center"/>
          </w:tcPr>
          <w:p w:rsidR="00F47303" w:rsidRDefault="00F47303">
            <w:pPr>
              <w:pStyle w:val="12"/>
              <w:spacing w:line="240" w:lineRule="auto"/>
              <w:rPr>
                <w:rFonts w:hAnsi="宋体" w:cs="宋体"/>
                <w:color w:val="000000"/>
                <w:sz w:val="22"/>
                <w:lang w:eastAsia="en-US"/>
              </w:rPr>
            </w:pPr>
          </w:p>
        </w:tc>
        <w:tc>
          <w:tcPr>
            <w:tcW w:w="1487" w:type="dxa"/>
            <w:vAlign w:val="center"/>
          </w:tcPr>
          <w:p w:rsidR="00F47303" w:rsidRDefault="00F47303">
            <w:pPr>
              <w:pStyle w:val="12"/>
              <w:spacing w:line="240" w:lineRule="auto"/>
              <w:jc w:val="center"/>
              <w:rPr>
                <w:rFonts w:hAnsi="宋体" w:cs="宋体"/>
                <w:color w:val="000000"/>
                <w:sz w:val="22"/>
                <w:lang w:eastAsia="en-US"/>
              </w:rPr>
            </w:pPr>
          </w:p>
        </w:tc>
      </w:tr>
      <w:tr w:rsidR="00F47303">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3</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收卡器</w:t>
            </w:r>
          </w:p>
        </w:tc>
        <w:tc>
          <w:tcPr>
            <w:tcW w:w="3834" w:type="dxa"/>
            <w:gridSpan w:val="2"/>
            <w:vAlign w:val="center"/>
          </w:tcPr>
          <w:p w:rsidR="00F47303" w:rsidRDefault="00B317A4">
            <w:pPr>
              <w:widowControl/>
              <w:jc w:val="center"/>
              <w:textAlignment w:val="center"/>
              <w:rPr>
                <w:color w:val="000000"/>
                <w:sz w:val="21"/>
                <w:szCs w:val="21"/>
                <w:lang w:eastAsia="zh-CN"/>
              </w:rPr>
            </w:pPr>
            <w:r>
              <w:rPr>
                <w:rFonts w:hint="eastAsia"/>
                <w:color w:val="000000"/>
                <w:lang w:eastAsia="zh-CN" w:bidi="ar"/>
              </w:rPr>
              <w:t>创自、</w:t>
            </w:r>
            <w:r>
              <w:rPr>
                <w:rFonts w:hint="eastAsia"/>
                <w:color w:val="000000"/>
                <w:lang w:eastAsia="zh-CN" w:bidi="ar"/>
              </w:rPr>
              <w:t>CRT-310-(004)H-1CY</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2</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套</w:t>
            </w:r>
          </w:p>
        </w:tc>
        <w:tc>
          <w:tcPr>
            <w:tcW w:w="1091" w:type="dxa"/>
            <w:vAlign w:val="center"/>
          </w:tcPr>
          <w:p w:rsidR="00F47303" w:rsidRDefault="00F47303">
            <w:pPr>
              <w:pStyle w:val="12"/>
              <w:spacing w:line="240" w:lineRule="auto"/>
              <w:jc w:val="center"/>
              <w:rPr>
                <w:rFonts w:hAnsi="宋体" w:cs="宋体"/>
                <w:color w:val="000000"/>
                <w:sz w:val="22"/>
                <w:lang w:eastAsia="en-US"/>
              </w:rPr>
            </w:pPr>
          </w:p>
        </w:tc>
        <w:tc>
          <w:tcPr>
            <w:tcW w:w="1487" w:type="dxa"/>
            <w:vAlign w:val="center"/>
          </w:tcPr>
          <w:p w:rsidR="00F47303" w:rsidRDefault="00F47303">
            <w:pPr>
              <w:pStyle w:val="12"/>
              <w:spacing w:line="240" w:lineRule="auto"/>
              <w:jc w:val="center"/>
              <w:rPr>
                <w:rFonts w:hAnsi="宋体" w:cs="宋体"/>
                <w:color w:val="000000"/>
                <w:sz w:val="22"/>
                <w:lang w:eastAsia="en-US"/>
              </w:rPr>
            </w:pPr>
          </w:p>
        </w:tc>
      </w:tr>
      <w:tr w:rsidR="00F47303">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4</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呼叫主机</w:t>
            </w:r>
          </w:p>
        </w:tc>
        <w:tc>
          <w:tcPr>
            <w:tcW w:w="3834" w:type="dxa"/>
            <w:gridSpan w:val="2"/>
            <w:vAlign w:val="center"/>
          </w:tcPr>
          <w:p w:rsidR="00F47303" w:rsidRDefault="00B317A4">
            <w:pPr>
              <w:widowControl/>
              <w:jc w:val="center"/>
              <w:textAlignment w:val="center"/>
              <w:rPr>
                <w:color w:val="000000"/>
                <w:sz w:val="21"/>
                <w:szCs w:val="21"/>
                <w:lang w:eastAsia="zh-CN"/>
              </w:rPr>
            </w:pPr>
            <w:r>
              <w:rPr>
                <w:rFonts w:hint="eastAsia"/>
                <w:color w:val="000000"/>
                <w:lang w:eastAsia="zh-CN" w:bidi="ar"/>
              </w:rPr>
              <w:t>深圳悦视</w:t>
            </w:r>
            <w:r>
              <w:rPr>
                <w:rFonts w:hint="eastAsia"/>
                <w:color w:val="000000"/>
                <w:lang w:eastAsia="zh-CN" w:bidi="ar"/>
              </w:rPr>
              <w:t>NT-HV1</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1</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套</w:t>
            </w:r>
          </w:p>
        </w:tc>
        <w:tc>
          <w:tcPr>
            <w:tcW w:w="1091" w:type="dxa"/>
            <w:vAlign w:val="center"/>
          </w:tcPr>
          <w:p w:rsidR="00F47303" w:rsidRDefault="00F47303">
            <w:pPr>
              <w:pStyle w:val="12"/>
              <w:spacing w:line="240" w:lineRule="auto"/>
              <w:jc w:val="center"/>
              <w:rPr>
                <w:rFonts w:hAnsi="宋体" w:cs="宋体"/>
                <w:color w:val="000000"/>
                <w:sz w:val="22"/>
              </w:rPr>
            </w:pPr>
          </w:p>
        </w:tc>
        <w:tc>
          <w:tcPr>
            <w:tcW w:w="1487" w:type="dxa"/>
            <w:vAlign w:val="center"/>
          </w:tcPr>
          <w:p w:rsidR="00F47303" w:rsidRDefault="00F47303">
            <w:pPr>
              <w:pStyle w:val="12"/>
              <w:spacing w:line="240" w:lineRule="auto"/>
              <w:jc w:val="center"/>
              <w:rPr>
                <w:rFonts w:hAnsi="宋体" w:cs="宋体"/>
                <w:color w:val="000000"/>
                <w:sz w:val="22"/>
              </w:rPr>
            </w:pPr>
          </w:p>
        </w:tc>
      </w:tr>
      <w:tr w:rsidR="00F47303">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5</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呼叫终端</w:t>
            </w:r>
          </w:p>
        </w:tc>
        <w:tc>
          <w:tcPr>
            <w:tcW w:w="3834" w:type="dxa"/>
            <w:gridSpan w:val="2"/>
            <w:vAlign w:val="center"/>
          </w:tcPr>
          <w:p w:rsidR="00F47303" w:rsidRDefault="00B317A4">
            <w:pPr>
              <w:widowControl/>
              <w:jc w:val="center"/>
              <w:textAlignment w:val="center"/>
              <w:rPr>
                <w:color w:val="000000"/>
                <w:sz w:val="21"/>
                <w:szCs w:val="21"/>
                <w:lang w:eastAsia="zh-CN"/>
              </w:rPr>
            </w:pPr>
            <w:r>
              <w:rPr>
                <w:rFonts w:hint="eastAsia"/>
                <w:color w:val="000000"/>
                <w:lang w:eastAsia="zh-CN" w:bidi="ar"/>
              </w:rPr>
              <w:t>深圳悦视</w:t>
            </w:r>
            <w:r>
              <w:rPr>
                <w:rFonts w:hint="eastAsia"/>
                <w:color w:val="000000"/>
                <w:lang w:eastAsia="zh-CN" w:bidi="ar"/>
              </w:rPr>
              <w:t>NT-D</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3</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套</w:t>
            </w:r>
          </w:p>
        </w:tc>
        <w:tc>
          <w:tcPr>
            <w:tcW w:w="1091" w:type="dxa"/>
            <w:vAlign w:val="center"/>
          </w:tcPr>
          <w:p w:rsidR="00F47303" w:rsidRDefault="00F47303">
            <w:pPr>
              <w:pStyle w:val="12"/>
              <w:spacing w:line="240" w:lineRule="auto"/>
              <w:jc w:val="center"/>
              <w:rPr>
                <w:rFonts w:hAnsi="宋体" w:cs="宋体"/>
                <w:color w:val="000000"/>
                <w:sz w:val="22"/>
              </w:rPr>
            </w:pPr>
          </w:p>
        </w:tc>
        <w:tc>
          <w:tcPr>
            <w:tcW w:w="1487" w:type="dxa"/>
            <w:vAlign w:val="center"/>
          </w:tcPr>
          <w:p w:rsidR="00F47303" w:rsidRDefault="00F47303">
            <w:pPr>
              <w:pStyle w:val="12"/>
              <w:spacing w:line="240" w:lineRule="auto"/>
              <w:jc w:val="center"/>
              <w:rPr>
                <w:rFonts w:hAnsi="宋体" w:cs="宋体"/>
                <w:color w:val="000000"/>
                <w:sz w:val="22"/>
              </w:rPr>
            </w:pPr>
          </w:p>
        </w:tc>
      </w:tr>
      <w:tr w:rsidR="00F47303">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6</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自助机触摸显示屏</w:t>
            </w:r>
          </w:p>
        </w:tc>
        <w:tc>
          <w:tcPr>
            <w:tcW w:w="3834" w:type="dxa"/>
            <w:gridSpan w:val="2"/>
            <w:vAlign w:val="center"/>
          </w:tcPr>
          <w:p w:rsidR="00F47303" w:rsidRDefault="00B317A4">
            <w:pPr>
              <w:widowControl/>
              <w:jc w:val="center"/>
              <w:textAlignment w:val="center"/>
              <w:rPr>
                <w:color w:val="000000"/>
                <w:sz w:val="21"/>
                <w:szCs w:val="21"/>
                <w:lang w:eastAsia="zh-CN"/>
              </w:rPr>
            </w:pPr>
            <w:r>
              <w:rPr>
                <w:rFonts w:hint="eastAsia"/>
                <w:color w:val="000000"/>
                <w:lang w:eastAsia="zh-CN" w:bidi="ar"/>
              </w:rPr>
              <w:t>LG</w:t>
            </w:r>
            <w:r>
              <w:rPr>
                <w:rFonts w:hint="eastAsia"/>
                <w:color w:val="000000"/>
                <w:lang w:eastAsia="zh-CN" w:bidi="ar"/>
              </w:rPr>
              <w:t>、</w:t>
            </w:r>
            <w:r>
              <w:rPr>
                <w:rFonts w:hint="eastAsia"/>
                <w:color w:val="000000"/>
                <w:lang w:eastAsia="zh-CN" w:bidi="ar"/>
              </w:rPr>
              <w:t>LM190E08</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3</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套</w:t>
            </w:r>
          </w:p>
        </w:tc>
        <w:tc>
          <w:tcPr>
            <w:tcW w:w="1091" w:type="dxa"/>
            <w:vAlign w:val="center"/>
          </w:tcPr>
          <w:p w:rsidR="00F47303" w:rsidRDefault="00F47303">
            <w:pPr>
              <w:pStyle w:val="12"/>
              <w:spacing w:line="240" w:lineRule="auto"/>
              <w:jc w:val="center"/>
              <w:rPr>
                <w:rFonts w:hAnsi="宋体" w:cs="宋体"/>
                <w:color w:val="000000"/>
                <w:sz w:val="22"/>
              </w:rPr>
            </w:pPr>
          </w:p>
        </w:tc>
        <w:tc>
          <w:tcPr>
            <w:tcW w:w="1487" w:type="dxa"/>
            <w:vAlign w:val="center"/>
          </w:tcPr>
          <w:p w:rsidR="00F47303" w:rsidRDefault="00F47303">
            <w:pPr>
              <w:pStyle w:val="12"/>
              <w:spacing w:line="240" w:lineRule="auto"/>
              <w:jc w:val="center"/>
              <w:rPr>
                <w:rFonts w:hAnsi="宋体" w:cs="宋体"/>
                <w:color w:val="000000"/>
                <w:sz w:val="22"/>
              </w:rPr>
            </w:pPr>
          </w:p>
        </w:tc>
      </w:tr>
      <w:tr w:rsidR="00F47303">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7</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道闸</w:t>
            </w:r>
          </w:p>
        </w:tc>
        <w:tc>
          <w:tcPr>
            <w:tcW w:w="3834" w:type="dxa"/>
            <w:gridSpan w:val="2"/>
            <w:vAlign w:val="center"/>
          </w:tcPr>
          <w:p w:rsidR="00F47303" w:rsidRDefault="00B317A4">
            <w:pPr>
              <w:widowControl/>
              <w:jc w:val="center"/>
              <w:textAlignment w:val="center"/>
              <w:rPr>
                <w:color w:val="000000"/>
                <w:sz w:val="21"/>
                <w:szCs w:val="21"/>
                <w:lang w:eastAsia="zh-CN"/>
              </w:rPr>
            </w:pPr>
            <w:r>
              <w:rPr>
                <w:rFonts w:hint="eastAsia"/>
                <w:color w:val="000000"/>
                <w:lang w:eastAsia="zh-CN" w:bidi="ar"/>
              </w:rPr>
              <w:t>海康威视、</w:t>
            </w:r>
            <w:r>
              <w:rPr>
                <w:rFonts w:hint="eastAsia"/>
                <w:color w:val="000000"/>
                <w:lang w:eastAsia="zh-CN" w:bidi="ar"/>
              </w:rPr>
              <w:t>NP-TMG4B0</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1</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套</w:t>
            </w:r>
          </w:p>
        </w:tc>
        <w:tc>
          <w:tcPr>
            <w:tcW w:w="1091" w:type="dxa"/>
            <w:vAlign w:val="center"/>
          </w:tcPr>
          <w:p w:rsidR="00F47303" w:rsidRDefault="00F47303">
            <w:pPr>
              <w:pStyle w:val="12"/>
              <w:spacing w:line="240" w:lineRule="auto"/>
              <w:jc w:val="center"/>
              <w:rPr>
                <w:rFonts w:hAnsi="宋体" w:cs="宋体"/>
                <w:color w:val="000000"/>
                <w:sz w:val="22"/>
              </w:rPr>
            </w:pPr>
          </w:p>
        </w:tc>
        <w:tc>
          <w:tcPr>
            <w:tcW w:w="1487" w:type="dxa"/>
            <w:vAlign w:val="center"/>
          </w:tcPr>
          <w:p w:rsidR="00F47303" w:rsidRDefault="00F47303">
            <w:pPr>
              <w:pStyle w:val="12"/>
              <w:spacing w:line="240" w:lineRule="auto"/>
              <w:jc w:val="center"/>
              <w:rPr>
                <w:rFonts w:hAnsi="宋体" w:cs="宋体"/>
                <w:color w:val="000000"/>
                <w:sz w:val="22"/>
              </w:rPr>
            </w:pPr>
          </w:p>
        </w:tc>
      </w:tr>
      <w:tr w:rsidR="00F47303">
        <w:trPr>
          <w:trHeight w:val="261"/>
        </w:trPr>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8</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lang w:eastAsia="zh-CN"/>
              </w:rPr>
            </w:pPr>
            <w:r>
              <w:rPr>
                <w:rFonts w:hint="eastAsia"/>
                <w:color w:val="000000"/>
                <w:lang w:eastAsia="zh-CN" w:bidi="ar"/>
              </w:rPr>
              <w:t>道闸雷达</w:t>
            </w:r>
          </w:p>
        </w:tc>
        <w:tc>
          <w:tcPr>
            <w:tcW w:w="3834" w:type="dxa"/>
            <w:gridSpan w:val="2"/>
            <w:vAlign w:val="center"/>
          </w:tcPr>
          <w:p w:rsidR="00F47303" w:rsidRDefault="00B317A4">
            <w:pPr>
              <w:widowControl/>
              <w:jc w:val="center"/>
              <w:textAlignment w:val="center"/>
              <w:rPr>
                <w:color w:val="000000"/>
                <w:sz w:val="21"/>
                <w:szCs w:val="21"/>
                <w:lang w:eastAsia="zh-CN"/>
              </w:rPr>
            </w:pPr>
            <w:r>
              <w:rPr>
                <w:rFonts w:hint="eastAsia"/>
                <w:color w:val="000000"/>
                <w:lang w:eastAsia="zh-CN" w:bidi="ar"/>
              </w:rPr>
              <w:t>海康威视</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1</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套</w:t>
            </w:r>
          </w:p>
        </w:tc>
        <w:tc>
          <w:tcPr>
            <w:tcW w:w="1091" w:type="dxa"/>
            <w:vAlign w:val="center"/>
          </w:tcPr>
          <w:p w:rsidR="00F47303" w:rsidRDefault="00F47303">
            <w:pPr>
              <w:pStyle w:val="12"/>
              <w:spacing w:line="240" w:lineRule="auto"/>
              <w:jc w:val="center"/>
              <w:rPr>
                <w:rFonts w:hAnsi="宋体" w:cs="宋体"/>
                <w:color w:val="000000"/>
                <w:sz w:val="22"/>
              </w:rPr>
            </w:pPr>
          </w:p>
        </w:tc>
        <w:tc>
          <w:tcPr>
            <w:tcW w:w="1487" w:type="dxa"/>
            <w:vAlign w:val="center"/>
          </w:tcPr>
          <w:p w:rsidR="00F47303" w:rsidRDefault="00F47303">
            <w:pPr>
              <w:pStyle w:val="12"/>
              <w:spacing w:line="240" w:lineRule="auto"/>
              <w:jc w:val="center"/>
              <w:rPr>
                <w:rFonts w:hAnsi="宋体" w:cs="宋体"/>
                <w:color w:val="000000"/>
                <w:sz w:val="22"/>
              </w:rPr>
            </w:pPr>
          </w:p>
        </w:tc>
      </w:tr>
      <w:tr w:rsidR="00F47303">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9</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lang w:eastAsia="zh-CN"/>
              </w:rPr>
            </w:pPr>
            <w:r>
              <w:rPr>
                <w:rFonts w:hint="eastAsia"/>
                <w:color w:val="000000"/>
                <w:lang w:eastAsia="zh-CN" w:bidi="ar"/>
              </w:rPr>
              <w:t>自助计量终端身份证读卡器</w:t>
            </w:r>
          </w:p>
        </w:tc>
        <w:tc>
          <w:tcPr>
            <w:tcW w:w="3834" w:type="dxa"/>
            <w:gridSpan w:val="2"/>
            <w:vAlign w:val="center"/>
          </w:tcPr>
          <w:p w:rsidR="00F47303" w:rsidRDefault="00B317A4">
            <w:pPr>
              <w:widowControl/>
              <w:jc w:val="center"/>
              <w:textAlignment w:val="center"/>
              <w:rPr>
                <w:color w:val="000000"/>
                <w:sz w:val="21"/>
                <w:szCs w:val="21"/>
                <w:lang w:eastAsia="zh-CN"/>
              </w:rPr>
            </w:pPr>
            <w:r>
              <w:rPr>
                <w:rFonts w:hint="eastAsia"/>
                <w:color w:val="000000"/>
                <w:lang w:eastAsia="zh-CN" w:bidi="ar"/>
              </w:rPr>
              <w:t>华视、</w:t>
            </w:r>
            <w:r>
              <w:rPr>
                <w:rFonts w:hint="eastAsia"/>
                <w:color w:val="000000"/>
                <w:lang w:eastAsia="zh-CN" w:bidi="ar"/>
              </w:rPr>
              <w:t>CVR-100N</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3</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套</w:t>
            </w:r>
          </w:p>
        </w:tc>
        <w:tc>
          <w:tcPr>
            <w:tcW w:w="1091" w:type="dxa"/>
            <w:vAlign w:val="center"/>
          </w:tcPr>
          <w:p w:rsidR="00F47303" w:rsidRDefault="00F47303">
            <w:pPr>
              <w:pStyle w:val="12"/>
              <w:spacing w:line="240" w:lineRule="auto"/>
              <w:jc w:val="center"/>
              <w:rPr>
                <w:rFonts w:hAnsi="宋体" w:cs="宋体"/>
                <w:color w:val="000000"/>
                <w:sz w:val="22"/>
              </w:rPr>
            </w:pPr>
          </w:p>
        </w:tc>
        <w:tc>
          <w:tcPr>
            <w:tcW w:w="1487" w:type="dxa"/>
            <w:vAlign w:val="center"/>
          </w:tcPr>
          <w:p w:rsidR="00F47303" w:rsidRDefault="00F47303">
            <w:pPr>
              <w:pStyle w:val="12"/>
              <w:spacing w:line="240" w:lineRule="auto"/>
              <w:jc w:val="center"/>
              <w:rPr>
                <w:rFonts w:hAnsi="宋体" w:cs="宋体"/>
                <w:color w:val="000000"/>
                <w:sz w:val="22"/>
              </w:rPr>
            </w:pPr>
          </w:p>
        </w:tc>
      </w:tr>
      <w:tr w:rsidR="00F47303">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10</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lang w:eastAsia="zh-CN"/>
              </w:rPr>
            </w:pPr>
            <w:r>
              <w:rPr>
                <w:rFonts w:hint="eastAsia"/>
                <w:color w:val="000000"/>
                <w:lang w:eastAsia="zh-CN" w:bidi="ar"/>
              </w:rPr>
              <w:t>自助计量终端</w:t>
            </w:r>
            <w:r>
              <w:rPr>
                <w:rFonts w:hint="eastAsia"/>
                <w:color w:val="000000"/>
                <w:lang w:eastAsia="zh-CN" w:bidi="ar"/>
              </w:rPr>
              <w:t>IC</w:t>
            </w:r>
            <w:r>
              <w:rPr>
                <w:rFonts w:hint="eastAsia"/>
                <w:color w:val="000000"/>
                <w:lang w:eastAsia="zh-CN" w:bidi="ar"/>
              </w:rPr>
              <w:t>卡读卡器</w:t>
            </w:r>
          </w:p>
        </w:tc>
        <w:tc>
          <w:tcPr>
            <w:tcW w:w="3834" w:type="dxa"/>
            <w:gridSpan w:val="2"/>
            <w:vAlign w:val="center"/>
          </w:tcPr>
          <w:p w:rsidR="00F47303" w:rsidRDefault="00B317A4">
            <w:pPr>
              <w:widowControl/>
              <w:jc w:val="center"/>
              <w:textAlignment w:val="center"/>
              <w:rPr>
                <w:color w:val="000000"/>
                <w:sz w:val="21"/>
                <w:szCs w:val="21"/>
                <w:lang w:eastAsia="zh-CN"/>
              </w:rPr>
            </w:pPr>
            <w:r>
              <w:rPr>
                <w:rFonts w:hint="eastAsia"/>
                <w:color w:val="000000"/>
                <w:lang w:eastAsia="zh-CN" w:bidi="ar"/>
              </w:rPr>
              <w:t>明华澳汉、</w:t>
            </w:r>
            <w:r>
              <w:rPr>
                <w:rFonts w:hint="eastAsia"/>
                <w:color w:val="000000"/>
                <w:lang w:eastAsia="zh-CN" w:bidi="ar"/>
              </w:rPr>
              <w:t>RF-530Z-GY</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3</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套</w:t>
            </w:r>
          </w:p>
        </w:tc>
        <w:tc>
          <w:tcPr>
            <w:tcW w:w="1091" w:type="dxa"/>
            <w:vAlign w:val="center"/>
          </w:tcPr>
          <w:p w:rsidR="00F47303" w:rsidRDefault="00F47303">
            <w:pPr>
              <w:pStyle w:val="12"/>
              <w:spacing w:line="240" w:lineRule="auto"/>
              <w:jc w:val="center"/>
              <w:rPr>
                <w:rFonts w:hAnsi="宋体" w:cs="宋体"/>
                <w:color w:val="000000"/>
                <w:sz w:val="22"/>
              </w:rPr>
            </w:pPr>
          </w:p>
        </w:tc>
        <w:tc>
          <w:tcPr>
            <w:tcW w:w="1487" w:type="dxa"/>
            <w:vAlign w:val="center"/>
          </w:tcPr>
          <w:p w:rsidR="00F47303" w:rsidRDefault="00F47303">
            <w:pPr>
              <w:pStyle w:val="12"/>
              <w:spacing w:line="240" w:lineRule="auto"/>
              <w:jc w:val="center"/>
              <w:rPr>
                <w:rFonts w:hAnsi="宋体" w:cs="宋体"/>
                <w:color w:val="000000"/>
                <w:sz w:val="22"/>
              </w:rPr>
            </w:pPr>
          </w:p>
        </w:tc>
      </w:tr>
      <w:tr w:rsidR="00F47303">
        <w:trPr>
          <w:trHeight w:val="450"/>
        </w:trPr>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11</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串口服务器</w:t>
            </w:r>
          </w:p>
        </w:tc>
        <w:tc>
          <w:tcPr>
            <w:tcW w:w="3834" w:type="dxa"/>
            <w:gridSpan w:val="2"/>
            <w:vAlign w:val="center"/>
          </w:tcPr>
          <w:p w:rsidR="00F47303" w:rsidRDefault="00B317A4">
            <w:pPr>
              <w:widowControl/>
              <w:jc w:val="center"/>
              <w:textAlignment w:val="center"/>
              <w:rPr>
                <w:color w:val="000000"/>
                <w:sz w:val="21"/>
                <w:szCs w:val="21"/>
                <w:lang w:eastAsia="zh-CN"/>
              </w:rPr>
            </w:pPr>
            <w:r>
              <w:rPr>
                <w:rFonts w:hint="eastAsia"/>
                <w:color w:val="000000"/>
                <w:lang w:eastAsia="zh-CN" w:bidi="ar"/>
              </w:rPr>
              <w:t>摩莎，</w:t>
            </w:r>
            <w:r>
              <w:rPr>
                <w:rFonts w:hint="eastAsia"/>
                <w:color w:val="000000"/>
                <w:lang w:eastAsia="zh-CN" w:bidi="ar"/>
              </w:rPr>
              <w:t>NPORT5110</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2</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套</w:t>
            </w:r>
          </w:p>
        </w:tc>
        <w:tc>
          <w:tcPr>
            <w:tcW w:w="1091" w:type="dxa"/>
            <w:vAlign w:val="center"/>
          </w:tcPr>
          <w:p w:rsidR="00F47303" w:rsidRDefault="00F47303">
            <w:pPr>
              <w:pStyle w:val="12"/>
              <w:spacing w:line="240" w:lineRule="auto"/>
              <w:jc w:val="center"/>
              <w:rPr>
                <w:rFonts w:hAnsi="宋体" w:cs="宋体"/>
                <w:color w:val="000000"/>
                <w:sz w:val="22"/>
              </w:rPr>
            </w:pPr>
          </w:p>
        </w:tc>
        <w:tc>
          <w:tcPr>
            <w:tcW w:w="1487" w:type="dxa"/>
            <w:vAlign w:val="center"/>
          </w:tcPr>
          <w:p w:rsidR="00F47303" w:rsidRDefault="00F47303">
            <w:pPr>
              <w:pStyle w:val="12"/>
              <w:spacing w:line="240" w:lineRule="auto"/>
              <w:jc w:val="center"/>
              <w:rPr>
                <w:rFonts w:hAnsi="宋体" w:cs="宋体"/>
                <w:color w:val="000000"/>
                <w:sz w:val="22"/>
              </w:rPr>
            </w:pPr>
          </w:p>
        </w:tc>
      </w:tr>
      <w:tr w:rsidR="00F47303">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12</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IC</w:t>
            </w:r>
            <w:r>
              <w:rPr>
                <w:rFonts w:hint="eastAsia"/>
                <w:color w:val="000000"/>
                <w:lang w:eastAsia="zh-CN" w:bidi="ar"/>
              </w:rPr>
              <w:t>卡读卡器</w:t>
            </w:r>
          </w:p>
        </w:tc>
        <w:tc>
          <w:tcPr>
            <w:tcW w:w="3834" w:type="dxa"/>
            <w:gridSpan w:val="2"/>
            <w:vAlign w:val="center"/>
          </w:tcPr>
          <w:p w:rsidR="00F47303" w:rsidRDefault="00B317A4">
            <w:pPr>
              <w:widowControl/>
              <w:jc w:val="center"/>
              <w:textAlignment w:val="center"/>
              <w:rPr>
                <w:color w:val="000000"/>
                <w:sz w:val="21"/>
                <w:szCs w:val="21"/>
                <w:lang w:eastAsia="zh-CN"/>
              </w:rPr>
            </w:pPr>
            <w:r>
              <w:rPr>
                <w:rFonts w:hint="eastAsia"/>
                <w:color w:val="000000"/>
                <w:lang w:eastAsia="zh-CN" w:bidi="ar"/>
              </w:rPr>
              <w:t>明华澳汉、</w:t>
            </w:r>
            <w:r>
              <w:rPr>
                <w:rFonts w:hint="eastAsia"/>
                <w:color w:val="000000"/>
                <w:lang w:eastAsia="zh-CN" w:bidi="ar"/>
              </w:rPr>
              <w:t>RF-EYE-U010-MEM</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3</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套</w:t>
            </w:r>
          </w:p>
        </w:tc>
        <w:tc>
          <w:tcPr>
            <w:tcW w:w="1091" w:type="dxa"/>
            <w:vAlign w:val="center"/>
          </w:tcPr>
          <w:p w:rsidR="00F47303" w:rsidRDefault="00F47303">
            <w:pPr>
              <w:pStyle w:val="12"/>
              <w:spacing w:line="240" w:lineRule="auto"/>
              <w:jc w:val="center"/>
              <w:rPr>
                <w:rFonts w:hAnsi="宋体" w:cs="宋体"/>
                <w:color w:val="000000"/>
                <w:sz w:val="22"/>
              </w:rPr>
            </w:pPr>
          </w:p>
        </w:tc>
        <w:tc>
          <w:tcPr>
            <w:tcW w:w="1487" w:type="dxa"/>
            <w:vAlign w:val="center"/>
          </w:tcPr>
          <w:p w:rsidR="00F47303" w:rsidRDefault="00F47303">
            <w:pPr>
              <w:pStyle w:val="12"/>
              <w:spacing w:line="240" w:lineRule="auto"/>
              <w:jc w:val="center"/>
              <w:rPr>
                <w:rFonts w:hAnsi="宋体" w:cs="宋体"/>
                <w:color w:val="000000"/>
                <w:sz w:val="22"/>
              </w:rPr>
            </w:pPr>
          </w:p>
        </w:tc>
      </w:tr>
      <w:tr w:rsidR="00F47303">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13</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红外对射光栅</w:t>
            </w:r>
          </w:p>
        </w:tc>
        <w:tc>
          <w:tcPr>
            <w:tcW w:w="3834" w:type="dxa"/>
            <w:gridSpan w:val="2"/>
            <w:vAlign w:val="center"/>
          </w:tcPr>
          <w:p w:rsidR="00F47303" w:rsidRDefault="00B317A4">
            <w:pPr>
              <w:widowControl/>
              <w:jc w:val="center"/>
              <w:textAlignment w:val="center"/>
              <w:rPr>
                <w:color w:val="000000"/>
                <w:sz w:val="21"/>
                <w:szCs w:val="21"/>
                <w:lang w:eastAsia="zh-CN"/>
              </w:rPr>
            </w:pPr>
            <w:r>
              <w:rPr>
                <w:rFonts w:hint="eastAsia"/>
                <w:color w:val="000000"/>
                <w:lang w:eastAsia="zh-CN" w:bidi="ar"/>
              </w:rPr>
              <w:t>艾礼富，</w:t>
            </w:r>
            <w:r>
              <w:rPr>
                <w:rFonts w:hint="eastAsia"/>
                <w:color w:val="000000"/>
                <w:lang w:eastAsia="zh-CN" w:bidi="ar"/>
              </w:rPr>
              <w:t>6</w:t>
            </w:r>
            <w:r>
              <w:rPr>
                <w:rFonts w:hint="eastAsia"/>
                <w:color w:val="000000"/>
                <w:lang w:eastAsia="zh-CN" w:bidi="ar"/>
              </w:rPr>
              <w:t>束</w:t>
            </w:r>
            <w:r>
              <w:rPr>
                <w:rFonts w:hint="eastAsia"/>
                <w:color w:val="000000"/>
                <w:lang w:eastAsia="zh-CN" w:bidi="ar"/>
              </w:rPr>
              <w:t>10</w:t>
            </w:r>
            <w:r>
              <w:rPr>
                <w:rFonts w:hint="eastAsia"/>
                <w:color w:val="000000"/>
                <w:lang w:eastAsia="zh-CN" w:bidi="ar"/>
              </w:rPr>
              <w:t>米</w:t>
            </w:r>
            <w:r>
              <w:rPr>
                <w:rFonts w:hint="eastAsia"/>
                <w:color w:val="000000"/>
                <w:lang w:eastAsia="zh-CN" w:bidi="ar"/>
              </w:rPr>
              <w:t>(</w:t>
            </w:r>
            <w:r>
              <w:rPr>
                <w:rFonts w:hint="eastAsia"/>
                <w:color w:val="000000"/>
                <w:lang w:eastAsia="zh-CN" w:bidi="ar"/>
              </w:rPr>
              <w:t>含不锈钢外罩</w:t>
            </w:r>
            <w:r>
              <w:rPr>
                <w:rFonts w:hint="eastAsia"/>
                <w:color w:val="000000"/>
                <w:lang w:eastAsia="zh-CN" w:bidi="ar"/>
              </w:rPr>
              <w:t>)</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2</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对</w:t>
            </w:r>
          </w:p>
        </w:tc>
        <w:tc>
          <w:tcPr>
            <w:tcW w:w="1091" w:type="dxa"/>
            <w:vAlign w:val="center"/>
          </w:tcPr>
          <w:p w:rsidR="00F47303" w:rsidRDefault="00F47303">
            <w:pPr>
              <w:pStyle w:val="12"/>
              <w:spacing w:line="240" w:lineRule="auto"/>
              <w:jc w:val="center"/>
              <w:rPr>
                <w:rFonts w:hAnsi="宋体" w:cs="宋体"/>
                <w:color w:val="000000"/>
                <w:sz w:val="22"/>
              </w:rPr>
            </w:pPr>
          </w:p>
        </w:tc>
        <w:tc>
          <w:tcPr>
            <w:tcW w:w="1487" w:type="dxa"/>
            <w:vAlign w:val="center"/>
          </w:tcPr>
          <w:p w:rsidR="00F47303" w:rsidRDefault="00F47303">
            <w:pPr>
              <w:pStyle w:val="12"/>
              <w:spacing w:line="240" w:lineRule="auto"/>
              <w:jc w:val="center"/>
              <w:rPr>
                <w:rFonts w:hAnsi="宋体" w:cs="宋体"/>
                <w:color w:val="000000"/>
                <w:sz w:val="22"/>
              </w:rPr>
            </w:pPr>
          </w:p>
        </w:tc>
      </w:tr>
      <w:tr w:rsidR="00F47303">
        <w:trPr>
          <w:trHeight w:val="404"/>
        </w:trPr>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14</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IO</w:t>
            </w:r>
            <w:r>
              <w:rPr>
                <w:rFonts w:hint="eastAsia"/>
                <w:color w:val="000000"/>
                <w:lang w:eastAsia="zh-CN" w:bidi="ar"/>
              </w:rPr>
              <w:t>控制器</w:t>
            </w:r>
          </w:p>
        </w:tc>
        <w:tc>
          <w:tcPr>
            <w:tcW w:w="3834" w:type="dxa"/>
            <w:gridSpan w:val="2"/>
            <w:vAlign w:val="center"/>
          </w:tcPr>
          <w:p w:rsidR="00F47303" w:rsidRDefault="00B317A4">
            <w:pPr>
              <w:widowControl/>
              <w:jc w:val="center"/>
              <w:textAlignment w:val="center"/>
              <w:rPr>
                <w:color w:val="000000"/>
                <w:sz w:val="21"/>
                <w:szCs w:val="21"/>
                <w:lang w:eastAsia="zh-CN"/>
              </w:rPr>
            </w:pPr>
            <w:r>
              <w:rPr>
                <w:rFonts w:hint="eastAsia"/>
                <w:color w:val="000000"/>
                <w:lang w:eastAsia="zh-CN" w:bidi="ar"/>
              </w:rPr>
              <w:t>北京科瑞兴业、</w:t>
            </w:r>
            <w:r>
              <w:rPr>
                <w:rFonts w:hint="eastAsia"/>
                <w:color w:val="000000"/>
                <w:lang w:eastAsia="zh-CN" w:bidi="ar"/>
              </w:rPr>
              <w:t>K-8623</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2</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个</w:t>
            </w:r>
          </w:p>
        </w:tc>
        <w:tc>
          <w:tcPr>
            <w:tcW w:w="1091" w:type="dxa"/>
            <w:vAlign w:val="center"/>
          </w:tcPr>
          <w:p w:rsidR="00F47303" w:rsidRDefault="00F47303">
            <w:pPr>
              <w:pStyle w:val="12"/>
              <w:spacing w:line="240" w:lineRule="auto"/>
              <w:jc w:val="center"/>
              <w:rPr>
                <w:rFonts w:hAnsi="宋体" w:cs="宋体"/>
                <w:color w:val="000000"/>
                <w:sz w:val="22"/>
              </w:rPr>
            </w:pPr>
          </w:p>
        </w:tc>
        <w:tc>
          <w:tcPr>
            <w:tcW w:w="1487" w:type="dxa"/>
            <w:vAlign w:val="center"/>
          </w:tcPr>
          <w:p w:rsidR="00F47303" w:rsidRDefault="00F47303">
            <w:pPr>
              <w:pStyle w:val="12"/>
              <w:spacing w:line="240" w:lineRule="auto"/>
              <w:jc w:val="center"/>
              <w:rPr>
                <w:rFonts w:hAnsi="宋体" w:cs="宋体"/>
                <w:color w:val="000000"/>
                <w:sz w:val="22"/>
              </w:rPr>
            </w:pPr>
          </w:p>
        </w:tc>
      </w:tr>
      <w:tr w:rsidR="00F47303">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15</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自助机工控主机</w:t>
            </w:r>
          </w:p>
        </w:tc>
        <w:tc>
          <w:tcPr>
            <w:tcW w:w="3834" w:type="dxa"/>
            <w:gridSpan w:val="2"/>
            <w:vAlign w:val="center"/>
          </w:tcPr>
          <w:p w:rsidR="00F47303" w:rsidRDefault="00B317A4">
            <w:pPr>
              <w:widowControl/>
              <w:jc w:val="center"/>
              <w:textAlignment w:val="center"/>
              <w:rPr>
                <w:color w:val="000000"/>
                <w:sz w:val="21"/>
                <w:szCs w:val="21"/>
                <w:lang w:eastAsia="zh-CN"/>
              </w:rPr>
            </w:pPr>
            <w:r>
              <w:rPr>
                <w:rFonts w:hint="eastAsia"/>
                <w:color w:val="000000"/>
                <w:lang w:eastAsia="zh-CN" w:bidi="ar"/>
              </w:rPr>
              <w:t>CUP:I3 J1900</w:t>
            </w:r>
            <w:r>
              <w:rPr>
                <w:rFonts w:hint="eastAsia"/>
                <w:color w:val="000000"/>
                <w:lang w:eastAsia="zh-CN" w:bidi="ar"/>
              </w:rPr>
              <w:t>，内存</w:t>
            </w:r>
            <w:r>
              <w:rPr>
                <w:rFonts w:hint="eastAsia"/>
                <w:color w:val="000000"/>
                <w:lang w:eastAsia="zh-CN" w:bidi="ar"/>
              </w:rPr>
              <w:t>DDR3 8G</w:t>
            </w:r>
            <w:r>
              <w:rPr>
                <w:rFonts w:hint="eastAsia"/>
                <w:color w:val="000000"/>
                <w:lang w:eastAsia="zh-CN" w:bidi="ar"/>
              </w:rPr>
              <w:t>以上，硬盘</w:t>
            </w:r>
            <w:r>
              <w:rPr>
                <w:rFonts w:hint="eastAsia"/>
                <w:color w:val="000000"/>
                <w:lang w:eastAsia="zh-CN" w:bidi="ar"/>
              </w:rPr>
              <w:t>SSD 256G</w:t>
            </w:r>
            <w:r>
              <w:rPr>
                <w:rFonts w:hint="eastAsia"/>
                <w:color w:val="000000"/>
                <w:lang w:eastAsia="zh-CN" w:bidi="ar"/>
              </w:rPr>
              <w:t>以上</w:t>
            </w:r>
            <w:r>
              <w:rPr>
                <w:rFonts w:hint="eastAsia"/>
                <w:color w:val="000000"/>
                <w:lang w:eastAsia="zh-CN" w:bidi="ar"/>
              </w:rPr>
              <w:t>,</w:t>
            </w:r>
            <w:r>
              <w:rPr>
                <w:rFonts w:hint="eastAsia"/>
                <w:color w:val="000000"/>
                <w:lang w:eastAsia="zh-CN" w:bidi="ar"/>
              </w:rPr>
              <w:t>两个串口以上</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1</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套</w:t>
            </w:r>
          </w:p>
        </w:tc>
        <w:tc>
          <w:tcPr>
            <w:tcW w:w="1091" w:type="dxa"/>
            <w:vAlign w:val="center"/>
          </w:tcPr>
          <w:p w:rsidR="00F47303" w:rsidRDefault="00F47303">
            <w:pPr>
              <w:pStyle w:val="12"/>
              <w:spacing w:line="240" w:lineRule="auto"/>
              <w:jc w:val="center"/>
              <w:rPr>
                <w:rFonts w:hAnsi="宋体" w:cs="宋体"/>
                <w:color w:val="000000"/>
                <w:sz w:val="22"/>
              </w:rPr>
            </w:pPr>
          </w:p>
        </w:tc>
        <w:tc>
          <w:tcPr>
            <w:tcW w:w="1487" w:type="dxa"/>
            <w:vAlign w:val="center"/>
          </w:tcPr>
          <w:p w:rsidR="00F47303" w:rsidRDefault="00F47303">
            <w:pPr>
              <w:pStyle w:val="12"/>
              <w:spacing w:line="240" w:lineRule="auto"/>
              <w:jc w:val="center"/>
              <w:rPr>
                <w:rFonts w:hAnsi="宋体" w:cs="宋体"/>
                <w:color w:val="000000"/>
                <w:sz w:val="22"/>
              </w:rPr>
            </w:pPr>
          </w:p>
        </w:tc>
      </w:tr>
      <w:tr w:rsidR="00F47303">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16</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ITX</w:t>
            </w:r>
            <w:r>
              <w:rPr>
                <w:rFonts w:hint="eastAsia"/>
                <w:color w:val="000000"/>
                <w:lang w:eastAsia="zh-CN" w:bidi="ar"/>
              </w:rPr>
              <w:t>工控主板</w:t>
            </w:r>
          </w:p>
        </w:tc>
        <w:tc>
          <w:tcPr>
            <w:tcW w:w="3834" w:type="dxa"/>
            <w:gridSpan w:val="2"/>
            <w:vAlign w:val="center"/>
          </w:tcPr>
          <w:p w:rsidR="00F47303" w:rsidRDefault="00B317A4">
            <w:pPr>
              <w:widowControl/>
              <w:textAlignment w:val="center"/>
              <w:rPr>
                <w:color w:val="000000"/>
                <w:sz w:val="21"/>
                <w:szCs w:val="21"/>
                <w:lang w:eastAsia="zh-CN"/>
              </w:rPr>
            </w:pPr>
            <w:r>
              <w:rPr>
                <w:rFonts w:hint="eastAsia"/>
                <w:color w:val="000000"/>
                <w:lang w:eastAsia="zh-CN" w:bidi="ar"/>
              </w:rPr>
              <w:t>集成</w:t>
            </w:r>
            <w:r>
              <w:rPr>
                <w:rFonts w:hint="eastAsia"/>
                <w:color w:val="000000"/>
                <w:lang w:eastAsia="zh-CN" w:bidi="ar"/>
              </w:rPr>
              <w:t>J1900CPU</w:t>
            </w:r>
            <w:r>
              <w:rPr>
                <w:rFonts w:hint="eastAsia"/>
                <w:color w:val="000000"/>
                <w:lang w:eastAsia="zh-CN" w:bidi="ar"/>
              </w:rPr>
              <w:t>以上，支持至少两个</w:t>
            </w:r>
            <w:r>
              <w:rPr>
                <w:rFonts w:hint="eastAsia"/>
                <w:color w:val="000000"/>
                <w:lang w:eastAsia="zh-CN" w:bidi="ar"/>
              </w:rPr>
              <w:t>COM</w:t>
            </w:r>
            <w:r>
              <w:rPr>
                <w:rFonts w:hint="eastAsia"/>
                <w:color w:val="000000"/>
                <w:lang w:eastAsia="zh-CN" w:bidi="ar"/>
              </w:rPr>
              <w:t>口</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2</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套</w:t>
            </w:r>
          </w:p>
        </w:tc>
        <w:tc>
          <w:tcPr>
            <w:tcW w:w="1091" w:type="dxa"/>
            <w:vAlign w:val="center"/>
          </w:tcPr>
          <w:p w:rsidR="00F47303" w:rsidRDefault="00F47303">
            <w:pPr>
              <w:pStyle w:val="12"/>
              <w:spacing w:line="240" w:lineRule="auto"/>
              <w:jc w:val="center"/>
              <w:rPr>
                <w:rFonts w:hAnsi="宋体" w:cs="宋体"/>
                <w:color w:val="000000"/>
                <w:sz w:val="22"/>
              </w:rPr>
            </w:pPr>
          </w:p>
        </w:tc>
        <w:tc>
          <w:tcPr>
            <w:tcW w:w="1487" w:type="dxa"/>
            <w:vAlign w:val="center"/>
          </w:tcPr>
          <w:p w:rsidR="00F47303" w:rsidRDefault="00F47303">
            <w:pPr>
              <w:pStyle w:val="12"/>
              <w:spacing w:line="240" w:lineRule="auto"/>
              <w:jc w:val="center"/>
              <w:rPr>
                <w:rFonts w:hAnsi="宋体" w:cs="宋体"/>
                <w:color w:val="000000"/>
                <w:sz w:val="22"/>
              </w:rPr>
            </w:pPr>
          </w:p>
        </w:tc>
      </w:tr>
      <w:tr w:rsidR="00F47303">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17</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MSATA</w:t>
            </w:r>
            <w:r>
              <w:rPr>
                <w:rFonts w:hint="eastAsia"/>
                <w:color w:val="000000"/>
                <w:lang w:eastAsia="zh-CN" w:bidi="ar"/>
              </w:rPr>
              <w:t>固态硬盘</w:t>
            </w:r>
          </w:p>
        </w:tc>
        <w:tc>
          <w:tcPr>
            <w:tcW w:w="3834" w:type="dxa"/>
            <w:gridSpan w:val="2"/>
            <w:vAlign w:val="center"/>
          </w:tcPr>
          <w:p w:rsidR="00F47303" w:rsidRDefault="00B317A4">
            <w:pPr>
              <w:widowControl/>
              <w:jc w:val="center"/>
              <w:textAlignment w:val="center"/>
              <w:rPr>
                <w:color w:val="000000"/>
                <w:sz w:val="21"/>
                <w:szCs w:val="21"/>
                <w:lang w:eastAsia="zh-CN"/>
              </w:rPr>
            </w:pPr>
            <w:r>
              <w:rPr>
                <w:rFonts w:hint="eastAsia"/>
                <w:color w:val="000000"/>
                <w:lang w:eastAsia="zh-CN" w:bidi="ar"/>
              </w:rPr>
              <w:t>256G</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2</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套</w:t>
            </w:r>
          </w:p>
        </w:tc>
        <w:tc>
          <w:tcPr>
            <w:tcW w:w="1091" w:type="dxa"/>
            <w:vAlign w:val="center"/>
          </w:tcPr>
          <w:p w:rsidR="00F47303" w:rsidRDefault="00F47303">
            <w:pPr>
              <w:pStyle w:val="12"/>
              <w:spacing w:line="240" w:lineRule="auto"/>
              <w:jc w:val="center"/>
              <w:rPr>
                <w:rFonts w:hAnsi="宋体" w:cs="宋体"/>
                <w:color w:val="000000"/>
                <w:sz w:val="22"/>
              </w:rPr>
            </w:pPr>
          </w:p>
        </w:tc>
        <w:tc>
          <w:tcPr>
            <w:tcW w:w="1487" w:type="dxa"/>
            <w:vAlign w:val="center"/>
          </w:tcPr>
          <w:p w:rsidR="00F47303" w:rsidRDefault="00F47303">
            <w:pPr>
              <w:pStyle w:val="12"/>
              <w:spacing w:line="240" w:lineRule="auto"/>
              <w:jc w:val="center"/>
              <w:rPr>
                <w:rFonts w:hAnsi="宋体" w:cs="宋体"/>
                <w:color w:val="000000"/>
                <w:sz w:val="22"/>
              </w:rPr>
            </w:pPr>
          </w:p>
        </w:tc>
      </w:tr>
      <w:tr w:rsidR="00F47303">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18</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笔记本内</w:t>
            </w:r>
            <w:r>
              <w:rPr>
                <w:rFonts w:hint="eastAsia"/>
                <w:color w:val="000000"/>
                <w:lang w:eastAsia="zh-CN" w:bidi="ar"/>
              </w:rPr>
              <w:lastRenderedPageBreak/>
              <w:t>存</w:t>
            </w:r>
          </w:p>
        </w:tc>
        <w:tc>
          <w:tcPr>
            <w:tcW w:w="3834" w:type="dxa"/>
            <w:gridSpan w:val="2"/>
            <w:vAlign w:val="center"/>
          </w:tcPr>
          <w:p w:rsidR="00F47303" w:rsidRDefault="00B317A4">
            <w:pPr>
              <w:widowControl/>
              <w:jc w:val="center"/>
              <w:textAlignment w:val="center"/>
              <w:rPr>
                <w:color w:val="000000"/>
                <w:sz w:val="21"/>
                <w:szCs w:val="21"/>
                <w:lang w:eastAsia="zh-CN"/>
              </w:rPr>
            </w:pPr>
            <w:r>
              <w:rPr>
                <w:rFonts w:hint="eastAsia"/>
                <w:color w:val="000000"/>
                <w:lang w:eastAsia="zh-CN" w:bidi="ar"/>
              </w:rPr>
              <w:lastRenderedPageBreak/>
              <w:t>DDR3L,8G</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2</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条</w:t>
            </w:r>
          </w:p>
        </w:tc>
        <w:tc>
          <w:tcPr>
            <w:tcW w:w="1091" w:type="dxa"/>
            <w:vAlign w:val="center"/>
          </w:tcPr>
          <w:p w:rsidR="00F47303" w:rsidRDefault="00F47303">
            <w:pPr>
              <w:pStyle w:val="12"/>
              <w:spacing w:line="240" w:lineRule="auto"/>
              <w:jc w:val="center"/>
              <w:rPr>
                <w:rFonts w:hAnsi="宋体" w:cs="宋体"/>
                <w:color w:val="000000"/>
                <w:sz w:val="22"/>
              </w:rPr>
            </w:pPr>
          </w:p>
        </w:tc>
        <w:tc>
          <w:tcPr>
            <w:tcW w:w="1487" w:type="dxa"/>
            <w:vAlign w:val="center"/>
          </w:tcPr>
          <w:p w:rsidR="00F47303" w:rsidRDefault="00F47303">
            <w:pPr>
              <w:pStyle w:val="12"/>
              <w:spacing w:line="240" w:lineRule="auto"/>
              <w:jc w:val="center"/>
              <w:rPr>
                <w:rFonts w:hAnsi="宋体" w:cs="宋体"/>
                <w:color w:val="000000"/>
                <w:sz w:val="22"/>
              </w:rPr>
            </w:pPr>
          </w:p>
        </w:tc>
      </w:tr>
      <w:tr w:rsidR="00F47303">
        <w:trPr>
          <w:trHeight w:val="473"/>
        </w:trPr>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lastRenderedPageBreak/>
              <w:t>19</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工业金属键盘</w:t>
            </w:r>
          </w:p>
        </w:tc>
        <w:tc>
          <w:tcPr>
            <w:tcW w:w="3834" w:type="dxa"/>
            <w:gridSpan w:val="2"/>
            <w:vAlign w:val="center"/>
          </w:tcPr>
          <w:p w:rsidR="00F47303" w:rsidRDefault="00B317A4">
            <w:pPr>
              <w:widowControl/>
              <w:textAlignment w:val="center"/>
              <w:rPr>
                <w:color w:val="000000"/>
                <w:sz w:val="21"/>
                <w:szCs w:val="21"/>
                <w:lang w:eastAsia="zh-CN"/>
              </w:rPr>
            </w:pPr>
            <w:r>
              <w:rPr>
                <w:rFonts w:hint="eastAsia"/>
                <w:color w:val="000000"/>
                <w:lang w:eastAsia="zh-CN" w:bidi="ar"/>
              </w:rPr>
              <w:t>65</w:t>
            </w:r>
            <w:r>
              <w:rPr>
                <w:rFonts w:hint="eastAsia"/>
                <w:color w:val="000000"/>
                <w:lang w:eastAsia="zh-CN" w:bidi="ar"/>
              </w:rPr>
              <w:t>键，外观尺寸</w:t>
            </w:r>
            <w:r>
              <w:rPr>
                <w:rFonts w:hint="eastAsia"/>
                <w:color w:val="000000"/>
                <w:lang w:eastAsia="zh-CN" w:bidi="ar"/>
              </w:rPr>
              <w:t>323*134mm,</w:t>
            </w:r>
            <w:r>
              <w:rPr>
                <w:rFonts w:hint="eastAsia"/>
                <w:color w:val="000000"/>
                <w:lang w:eastAsia="zh-CN" w:bidi="ar"/>
              </w:rPr>
              <w:t>操作区尺寸</w:t>
            </w:r>
            <w:r>
              <w:rPr>
                <w:rFonts w:hint="eastAsia"/>
                <w:color w:val="000000"/>
                <w:lang w:eastAsia="zh-CN" w:bidi="ar"/>
              </w:rPr>
              <w:t>300*110mm</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2</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套</w:t>
            </w:r>
          </w:p>
        </w:tc>
        <w:tc>
          <w:tcPr>
            <w:tcW w:w="1091" w:type="dxa"/>
            <w:vAlign w:val="center"/>
          </w:tcPr>
          <w:p w:rsidR="00F47303" w:rsidRDefault="00F47303">
            <w:pPr>
              <w:pStyle w:val="12"/>
              <w:spacing w:line="240" w:lineRule="auto"/>
              <w:jc w:val="center"/>
              <w:rPr>
                <w:rFonts w:hAnsi="宋体" w:cs="宋体"/>
                <w:color w:val="000000"/>
                <w:sz w:val="22"/>
              </w:rPr>
            </w:pPr>
          </w:p>
        </w:tc>
        <w:tc>
          <w:tcPr>
            <w:tcW w:w="1487" w:type="dxa"/>
            <w:vAlign w:val="center"/>
          </w:tcPr>
          <w:p w:rsidR="00F47303" w:rsidRDefault="00F47303">
            <w:pPr>
              <w:pStyle w:val="12"/>
              <w:spacing w:line="240" w:lineRule="auto"/>
              <w:jc w:val="center"/>
              <w:rPr>
                <w:rFonts w:hAnsi="宋体" w:cs="宋体"/>
                <w:color w:val="000000"/>
                <w:sz w:val="22"/>
              </w:rPr>
            </w:pPr>
          </w:p>
        </w:tc>
      </w:tr>
      <w:tr w:rsidR="00F47303">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20</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电源适配器</w:t>
            </w:r>
          </w:p>
        </w:tc>
        <w:tc>
          <w:tcPr>
            <w:tcW w:w="3834" w:type="dxa"/>
            <w:gridSpan w:val="2"/>
            <w:vAlign w:val="center"/>
          </w:tcPr>
          <w:p w:rsidR="00F47303" w:rsidRDefault="00B317A4">
            <w:pPr>
              <w:widowControl/>
              <w:jc w:val="center"/>
              <w:textAlignment w:val="center"/>
              <w:rPr>
                <w:color w:val="000000"/>
                <w:sz w:val="21"/>
                <w:szCs w:val="21"/>
                <w:lang w:eastAsia="zh-CN"/>
              </w:rPr>
            </w:pPr>
            <w:r>
              <w:rPr>
                <w:rFonts w:hint="eastAsia"/>
                <w:color w:val="000000"/>
                <w:lang w:eastAsia="zh-CN" w:bidi="ar"/>
              </w:rPr>
              <w:t>12V5A,55*25</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2</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套</w:t>
            </w:r>
          </w:p>
        </w:tc>
        <w:tc>
          <w:tcPr>
            <w:tcW w:w="1091" w:type="dxa"/>
            <w:vAlign w:val="center"/>
          </w:tcPr>
          <w:p w:rsidR="00F47303" w:rsidRDefault="00F47303">
            <w:pPr>
              <w:pStyle w:val="12"/>
              <w:spacing w:line="240" w:lineRule="auto"/>
              <w:jc w:val="center"/>
              <w:rPr>
                <w:rFonts w:hAnsi="宋体" w:cs="宋体"/>
                <w:color w:val="000000"/>
                <w:sz w:val="22"/>
              </w:rPr>
            </w:pPr>
          </w:p>
        </w:tc>
        <w:tc>
          <w:tcPr>
            <w:tcW w:w="1487" w:type="dxa"/>
            <w:vAlign w:val="center"/>
          </w:tcPr>
          <w:p w:rsidR="00F47303" w:rsidRDefault="00F47303">
            <w:pPr>
              <w:pStyle w:val="12"/>
              <w:spacing w:line="240" w:lineRule="auto"/>
              <w:jc w:val="center"/>
              <w:rPr>
                <w:rFonts w:hAnsi="宋体" w:cs="宋体"/>
                <w:color w:val="000000"/>
                <w:sz w:val="22"/>
              </w:rPr>
            </w:pPr>
          </w:p>
        </w:tc>
      </w:tr>
      <w:tr w:rsidR="00F47303">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21</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lang w:eastAsia="zh-CN"/>
              </w:rPr>
            </w:pPr>
            <w:r>
              <w:rPr>
                <w:rFonts w:hint="eastAsia"/>
                <w:color w:val="000000"/>
                <w:lang w:eastAsia="zh-CN" w:bidi="ar"/>
              </w:rPr>
              <w:t>电源适配器</w:t>
            </w:r>
          </w:p>
        </w:tc>
        <w:tc>
          <w:tcPr>
            <w:tcW w:w="3834" w:type="dxa"/>
            <w:gridSpan w:val="2"/>
            <w:vAlign w:val="center"/>
          </w:tcPr>
          <w:p w:rsidR="00F47303" w:rsidRDefault="00B317A4">
            <w:pPr>
              <w:widowControl/>
              <w:jc w:val="center"/>
              <w:textAlignment w:val="center"/>
              <w:rPr>
                <w:color w:val="000000"/>
                <w:sz w:val="21"/>
                <w:szCs w:val="21"/>
                <w:lang w:eastAsia="zh-CN"/>
              </w:rPr>
            </w:pPr>
            <w:r>
              <w:rPr>
                <w:rFonts w:hint="eastAsia"/>
                <w:color w:val="000000"/>
                <w:lang w:eastAsia="zh-CN" w:bidi="ar"/>
              </w:rPr>
              <w:t>24V10A,55*25</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2</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套</w:t>
            </w:r>
          </w:p>
        </w:tc>
        <w:tc>
          <w:tcPr>
            <w:tcW w:w="1091" w:type="dxa"/>
            <w:vAlign w:val="center"/>
          </w:tcPr>
          <w:p w:rsidR="00F47303" w:rsidRDefault="00F47303">
            <w:pPr>
              <w:pStyle w:val="12"/>
              <w:spacing w:line="240" w:lineRule="auto"/>
              <w:jc w:val="center"/>
              <w:rPr>
                <w:rFonts w:hAnsi="宋体" w:cs="宋体"/>
                <w:color w:val="000000"/>
                <w:sz w:val="22"/>
              </w:rPr>
            </w:pPr>
          </w:p>
        </w:tc>
        <w:tc>
          <w:tcPr>
            <w:tcW w:w="1487" w:type="dxa"/>
            <w:vAlign w:val="center"/>
          </w:tcPr>
          <w:p w:rsidR="00F47303" w:rsidRDefault="00F47303">
            <w:pPr>
              <w:pStyle w:val="12"/>
              <w:spacing w:line="240" w:lineRule="auto"/>
              <w:jc w:val="center"/>
              <w:rPr>
                <w:rFonts w:hAnsi="宋体" w:cs="宋体"/>
                <w:color w:val="000000"/>
                <w:sz w:val="22"/>
              </w:rPr>
            </w:pPr>
          </w:p>
        </w:tc>
      </w:tr>
      <w:tr w:rsidR="00F47303">
        <w:tc>
          <w:tcPr>
            <w:tcW w:w="587"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rPr>
            </w:pPr>
            <w:r>
              <w:rPr>
                <w:rFonts w:hint="eastAsia"/>
                <w:color w:val="000000"/>
                <w:lang w:eastAsia="zh-CN" w:bidi="ar"/>
              </w:rPr>
              <w:t>22</w:t>
            </w:r>
          </w:p>
        </w:tc>
        <w:tc>
          <w:tcPr>
            <w:tcW w:w="1108" w:type="dxa"/>
            <w:shd w:val="clear" w:color="auto" w:fill="auto"/>
            <w:vAlign w:val="center"/>
          </w:tcPr>
          <w:p w:rsidR="00F47303" w:rsidRDefault="00B317A4">
            <w:pPr>
              <w:widowControl/>
              <w:jc w:val="center"/>
              <w:textAlignment w:val="center"/>
              <w:rPr>
                <w:rFonts w:asciiTheme="minorEastAsia" w:eastAsiaTheme="minorEastAsia" w:hAnsiTheme="minorEastAsia"/>
                <w:color w:val="000000"/>
                <w:lang w:eastAsia="zh-CN"/>
              </w:rPr>
            </w:pPr>
            <w:r>
              <w:rPr>
                <w:rFonts w:hint="eastAsia"/>
                <w:color w:val="000000"/>
                <w:lang w:eastAsia="zh-CN" w:bidi="ar"/>
              </w:rPr>
              <w:t>服务费</w:t>
            </w:r>
          </w:p>
        </w:tc>
        <w:tc>
          <w:tcPr>
            <w:tcW w:w="3834" w:type="dxa"/>
            <w:gridSpan w:val="2"/>
            <w:vAlign w:val="center"/>
          </w:tcPr>
          <w:p w:rsidR="00F47303" w:rsidRDefault="00B317A4">
            <w:pPr>
              <w:widowControl/>
              <w:jc w:val="center"/>
              <w:textAlignment w:val="center"/>
              <w:rPr>
                <w:color w:val="000000"/>
                <w:sz w:val="21"/>
                <w:szCs w:val="21"/>
                <w:lang w:eastAsia="zh-CN"/>
              </w:rPr>
            </w:pPr>
            <w:r>
              <w:rPr>
                <w:rFonts w:hint="eastAsia"/>
                <w:color w:val="000000"/>
                <w:lang w:eastAsia="zh-CN" w:bidi="ar"/>
              </w:rPr>
              <w:t>现场安装维修服务</w:t>
            </w:r>
          </w:p>
        </w:tc>
        <w:tc>
          <w:tcPr>
            <w:tcW w:w="766" w:type="dxa"/>
            <w:shd w:val="clear" w:color="auto" w:fill="auto"/>
            <w:vAlign w:val="center"/>
          </w:tcPr>
          <w:p w:rsidR="00F47303" w:rsidRDefault="00B317A4">
            <w:pPr>
              <w:widowControl/>
              <w:jc w:val="center"/>
              <w:textAlignment w:val="center"/>
              <w:rPr>
                <w:color w:val="000000"/>
              </w:rPr>
            </w:pPr>
            <w:r>
              <w:rPr>
                <w:rFonts w:hint="eastAsia"/>
                <w:color w:val="000000"/>
                <w:lang w:eastAsia="zh-CN" w:bidi="ar"/>
              </w:rPr>
              <w:t>30</w:t>
            </w:r>
          </w:p>
        </w:tc>
        <w:tc>
          <w:tcPr>
            <w:tcW w:w="836" w:type="dxa"/>
            <w:vAlign w:val="center"/>
          </w:tcPr>
          <w:p w:rsidR="00F47303" w:rsidRDefault="00B317A4">
            <w:pPr>
              <w:widowControl/>
              <w:jc w:val="center"/>
              <w:textAlignment w:val="center"/>
              <w:rPr>
                <w:color w:val="000000"/>
                <w:sz w:val="21"/>
                <w:szCs w:val="21"/>
                <w:lang w:eastAsia="zh-CN"/>
              </w:rPr>
            </w:pPr>
            <w:r>
              <w:rPr>
                <w:rFonts w:ascii="Calibri" w:hAnsi="Calibri" w:cs="Calibri"/>
                <w:color w:val="000000"/>
                <w:lang w:eastAsia="zh-CN" w:bidi="ar"/>
              </w:rPr>
              <w:t>人</w:t>
            </w:r>
            <w:r>
              <w:rPr>
                <w:rFonts w:ascii="Calibri" w:hAnsi="Calibri" w:cs="Calibri"/>
                <w:color w:val="000000"/>
                <w:lang w:eastAsia="zh-CN" w:bidi="ar"/>
              </w:rPr>
              <w:t>/</w:t>
            </w:r>
            <w:r>
              <w:rPr>
                <w:rFonts w:ascii="Calibri" w:hAnsi="Calibri" w:cs="Calibri"/>
                <w:color w:val="000000"/>
                <w:lang w:eastAsia="zh-CN" w:bidi="ar"/>
              </w:rPr>
              <w:t>天</w:t>
            </w:r>
          </w:p>
        </w:tc>
        <w:tc>
          <w:tcPr>
            <w:tcW w:w="1091" w:type="dxa"/>
            <w:vAlign w:val="center"/>
          </w:tcPr>
          <w:p w:rsidR="00F47303" w:rsidRDefault="00F47303">
            <w:pPr>
              <w:pStyle w:val="12"/>
              <w:spacing w:line="240" w:lineRule="auto"/>
              <w:jc w:val="center"/>
              <w:rPr>
                <w:rFonts w:hAnsi="宋体" w:cs="宋体"/>
                <w:color w:val="000000"/>
                <w:sz w:val="22"/>
              </w:rPr>
            </w:pPr>
          </w:p>
        </w:tc>
        <w:tc>
          <w:tcPr>
            <w:tcW w:w="1487" w:type="dxa"/>
            <w:vAlign w:val="center"/>
          </w:tcPr>
          <w:p w:rsidR="00F47303" w:rsidRDefault="00F47303">
            <w:pPr>
              <w:pStyle w:val="12"/>
              <w:spacing w:line="240" w:lineRule="auto"/>
              <w:jc w:val="center"/>
              <w:rPr>
                <w:rFonts w:hAnsi="宋体" w:cs="宋体"/>
                <w:color w:val="000000"/>
                <w:sz w:val="22"/>
              </w:rPr>
            </w:pPr>
          </w:p>
        </w:tc>
      </w:tr>
      <w:tr w:rsidR="00F47303">
        <w:trPr>
          <w:trHeight w:val="530"/>
        </w:trPr>
        <w:tc>
          <w:tcPr>
            <w:tcW w:w="2413" w:type="dxa"/>
            <w:gridSpan w:val="3"/>
            <w:shd w:val="clear" w:color="auto" w:fill="auto"/>
            <w:vAlign w:val="center"/>
          </w:tcPr>
          <w:p w:rsidR="00F47303" w:rsidRDefault="00B317A4">
            <w:pPr>
              <w:jc w:val="center"/>
              <w:rPr>
                <w:rFonts w:asciiTheme="minorEastAsia" w:eastAsiaTheme="minorEastAsia" w:hAnsiTheme="minorEastAsia"/>
                <w:color w:val="000000"/>
              </w:rPr>
            </w:pPr>
            <w:r>
              <w:rPr>
                <w:rFonts w:hint="eastAsia"/>
                <w:sz w:val="24"/>
              </w:rPr>
              <w:t>合同预估金额</w:t>
            </w:r>
          </w:p>
        </w:tc>
        <w:tc>
          <w:tcPr>
            <w:tcW w:w="7296" w:type="dxa"/>
            <w:gridSpan w:val="5"/>
            <w:shd w:val="clear" w:color="auto" w:fill="auto"/>
            <w:vAlign w:val="center"/>
          </w:tcPr>
          <w:p w:rsidR="00F47303" w:rsidRDefault="00B317A4">
            <w:pPr>
              <w:jc w:val="center"/>
              <w:rPr>
                <w:rFonts w:asciiTheme="minorEastAsia" w:eastAsiaTheme="minorEastAsia" w:hAnsiTheme="minorEastAsia"/>
                <w:color w:val="000000"/>
              </w:rPr>
            </w:pPr>
            <w:r>
              <w:rPr>
                <w:sz w:val="24"/>
              </w:rPr>
              <w:t>元</w:t>
            </w:r>
            <w:r>
              <w:rPr>
                <w:rFonts w:hint="eastAsia"/>
                <w:sz w:val="24"/>
              </w:rPr>
              <w:t>（含</w:t>
            </w:r>
            <w:r>
              <w:rPr>
                <w:rFonts w:hint="eastAsia"/>
                <w:sz w:val="24"/>
              </w:rPr>
              <w:t>%</w:t>
            </w:r>
            <w:r>
              <w:rPr>
                <w:sz w:val="24"/>
              </w:rPr>
              <w:t>增值税</w:t>
            </w:r>
            <w:r>
              <w:rPr>
                <w:rFonts w:hint="eastAsia"/>
                <w:sz w:val="24"/>
              </w:rPr>
              <w:t>）</w:t>
            </w:r>
          </w:p>
        </w:tc>
      </w:tr>
    </w:tbl>
    <w:p w:rsidR="00F47303" w:rsidRDefault="00F47303">
      <w:pPr>
        <w:pStyle w:val="12"/>
      </w:pPr>
    </w:p>
    <w:p w:rsidR="00F47303" w:rsidRDefault="00B317A4">
      <w:pPr>
        <w:pStyle w:val="12"/>
        <w:spacing w:line="360" w:lineRule="auto"/>
        <w:ind w:firstLineChars="150" w:firstLine="360"/>
        <w:rPr>
          <w:rFonts w:asciiTheme="minorEastAsia" w:eastAsiaTheme="minorEastAsia" w:hAnsiTheme="minorEastAsia"/>
          <w:sz w:val="24"/>
          <w:szCs w:val="24"/>
        </w:rPr>
      </w:pPr>
      <w:r>
        <w:rPr>
          <w:rFonts w:asciiTheme="majorEastAsia" w:eastAsiaTheme="majorEastAsia" w:hAnsiTheme="majorEastAsia"/>
          <w:sz w:val="24"/>
          <w:szCs w:val="24"/>
        </w:rPr>
        <w:t xml:space="preserve"> </w:t>
      </w:r>
      <w:r>
        <w:rPr>
          <w:rFonts w:asciiTheme="majorEastAsia" w:eastAsiaTheme="majorEastAsia" w:hAnsiTheme="majorEastAsia"/>
          <w:sz w:val="24"/>
          <w:szCs w:val="24"/>
        </w:rPr>
        <w:t>以上报价所含增值税类型及税率</w:t>
      </w:r>
      <w:r>
        <w:rPr>
          <w:rFonts w:asciiTheme="minorEastAsia" w:eastAsiaTheme="minorEastAsia" w:hAnsiTheme="minorEastAsia"/>
          <w:sz w:val="24"/>
          <w:szCs w:val="24"/>
        </w:rPr>
        <w:t>：</w:t>
      </w:r>
      <w:r>
        <w:rPr>
          <w:rFonts w:asciiTheme="minorEastAsia" w:eastAsiaTheme="minorEastAsia" w:hAnsiTheme="minorEastAsia" w:hint="eastAsia"/>
          <w:sz w:val="24"/>
          <w:szCs w:val="24"/>
          <w:u w:val="single"/>
        </w:rPr>
        <w:t xml:space="preserve"> </w:t>
      </w:r>
      <w:r>
        <w:rPr>
          <w:rFonts w:asciiTheme="minorEastAsia" w:eastAsiaTheme="minorEastAsia" w:hAnsiTheme="minorEastAsia"/>
          <w:sz w:val="24"/>
          <w:szCs w:val="24"/>
          <w:u w:val="single"/>
        </w:rPr>
        <w:t xml:space="preserve">                      </w:t>
      </w:r>
      <w:r>
        <w:rPr>
          <w:rFonts w:asciiTheme="minorEastAsia" w:eastAsiaTheme="minorEastAsia" w:hAnsiTheme="minorEastAsia" w:hint="eastAsia"/>
          <w:sz w:val="24"/>
          <w:szCs w:val="24"/>
          <w:u w:val="single"/>
        </w:rPr>
        <w:t xml:space="preserve"> </w:t>
      </w:r>
      <w:r>
        <w:rPr>
          <w:rFonts w:asciiTheme="minorEastAsia" w:eastAsiaTheme="minorEastAsia" w:hAnsiTheme="minorEastAsia"/>
          <w:sz w:val="24"/>
          <w:szCs w:val="24"/>
        </w:rPr>
        <w:t xml:space="preserve">   </w:t>
      </w:r>
    </w:p>
    <w:p w:rsidR="00F47303" w:rsidRDefault="00F47303">
      <w:pPr>
        <w:spacing w:line="560" w:lineRule="exact"/>
        <w:ind w:firstLineChars="200" w:firstLine="480"/>
        <w:rPr>
          <w:rFonts w:asciiTheme="minorEastAsia" w:eastAsiaTheme="minorEastAsia" w:hAnsiTheme="minorEastAsia"/>
          <w:sz w:val="24"/>
          <w:szCs w:val="24"/>
          <w:lang w:eastAsia="zh-CN"/>
        </w:rPr>
      </w:pPr>
    </w:p>
    <w:p w:rsidR="00F47303" w:rsidRDefault="00B317A4">
      <w:pPr>
        <w:spacing w:line="560" w:lineRule="exact"/>
        <w:ind w:firstLineChars="1200" w:firstLine="2880"/>
        <w:rPr>
          <w:rFonts w:asciiTheme="minorEastAsia" w:eastAsiaTheme="minorEastAsia" w:hAnsiTheme="minorEastAsia"/>
          <w:sz w:val="24"/>
          <w:szCs w:val="24"/>
          <w:u w:val="single"/>
          <w:lang w:eastAsia="zh-CN"/>
        </w:rPr>
      </w:pPr>
      <w:r>
        <w:rPr>
          <w:rFonts w:asciiTheme="minorEastAsia" w:eastAsiaTheme="minorEastAsia" w:hAnsiTheme="minorEastAsia" w:hint="eastAsia"/>
          <w:sz w:val="24"/>
          <w:szCs w:val="24"/>
          <w:lang w:eastAsia="zh-CN"/>
        </w:rPr>
        <w:t>参选人：</w:t>
      </w:r>
      <w:r>
        <w:rPr>
          <w:rFonts w:asciiTheme="minorEastAsia" w:eastAsiaTheme="minorEastAsia" w:hAnsiTheme="minorEastAsia" w:hint="eastAsia"/>
          <w:sz w:val="24"/>
          <w:szCs w:val="24"/>
          <w:u w:val="single"/>
          <w:lang w:eastAsia="zh-CN"/>
        </w:rPr>
        <w:t xml:space="preserve">   </w:t>
      </w:r>
      <w:r>
        <w:rPr>
          <w:rFonts w:asciiTheme="minorEastAsia" w:eastAsiaTheme="minorEastAsia" w:hAnsiTheme="minorEastAsia"/>
          <w:sz w:val="24"/>
          <w:szCs w:val="24"/>
          <w:u w:val="single"/>
          <w:lang w:eastAsia="zh-CN"/>
        </w:rPr>
        <w:t xml:space="preserve">    </w:t>
      </w:r>
      <w:r>
        <w:rPr>
          <w:rFonts w:asciiTheme="minorEastAsia" w:eastAsiaTheme="minorEastAsia" w:hAnsiTheme="minorEastAsia"/>
          <w:sz w:val="24"/>
          <w:szCs w:val="24"/>
          <w:u w:val="single"/>
          <w:lang w:eastAsia="zh-CN"/>
        </w:rPr>
        <w:t>单位名称</w:t>
      </w:r>
      <w:r>
        <w:rPr>
          <w:rFonts w:asciiTheme="minorEastAsia" w:eastAsiaTheme="minorEastAsia" w:hAnsiTheme="minorEastAsia" w:hint="eastAsia"/>
          <w:sz w:val="24"/>
          <w:szCs w:val="24"/>
          <w:u w:val="single"/>
          <w:lang w:eastAsia="zh-CN"/>
        </w:rPr>
        <w:t xml:space="preserve">   </w:t>
      </w:r>
      <w:r>
        <w:rPr>
          <w:rFonts w:asciiTheme="minorEastAsia" w:eastAsiaTheme="minorEastAsia" w:hAnsiTheme="minorEastAsia" w:hint="eastAsia"/>
          <w:color w:val="00B050"/>
          <w:sz w:val="24"/>
          <w:szCs w:val="24"/>
          <w:lang w:eastAsia="zh-CN"/>
        </w:rPr>
        <w:t>（加盖参选单位章）</w:t>
      </w:r>
    </w:p>
    <w:p w:rsidR="00F47303" w:rsidRDefault="00B317A4">
      <w:pPr>
        <w:spacing w:line="560" w:lineRule="exact"/>
        <w:ind w:firstLineChars="1200" w:firstLine="2880"/>
        <w:rPr>
          <w:rFonts w:asciiTheme="minorEastAsia" w:eastAsiaTheme="minorEastAsia" w:hAnsiTheme="minorEastAsia"/>
          <w:color w:val="00B050"/>
          <w:sz w:val="24"/>
          <w:szCs w:val="24"/>
          <w:lang w:eastAsia="zh-CN"/>
        </w:rPr>
      </w:pPr>
      <w:r>
        <w:rPr>
          <w:rFonts w:asciiTheme="minorEastAsia" w:eastAsiaTheme="minorEastAsia" w:hAnsiTheme="minorEastAsia" w:hint="eastAsia"/>
          <w:sz w:val="24"/>
          <w:szCs w:val="24"/>
          <w:lang w:eastAsia="zh-CN"/>
        </w:rPr>
        <w:t>法定代表人：</w:t>
      </w:r>
      <w:r>
        <w:rPr>
          <w:rFonts w:asciiTheme="minorEastAsia" w:eastAsiaTheme="minorEastAsia" w:hAnsiTheme="minorEastAsia" w:hint="eastAsia"/>
          <w:sz w:val="24"/>
          <w:szCs w:val="24"/>
          <w:u w:val="single"/>
          <w:lang w:eastAsia="zh-CN"/>
        </w:rPr>
        <w:t xml:space="preserve">                 </w:t>
      </w:r>
      <w:r>
        <w:rPr>
          <w:rFonts w:asciiTheme="minorEastAsia" w:eastAsiaTheme="minorEastAsia" w:hAnsiTheme="minorEastAsia" w:hint="eastAsia"/>
          <w:color w:val="00B050"/>
          <w:sz w:val="24"/>
          <w:szCs w:val="24"/>
          <w:lang w:eastAsia="zh-CN"/>
        </w:rPr>
        <w:t>（签字）</w:t>
      </w:r>
    </w:p>
    <w:p w:rsidR="00F47303" w:rsidRDefault="00B317A4">
      <w:pPr>
        <w:pStyle w:val="12"/>
        <w:spacing w:line="560" w:lineRule="exact"/>
        <w:ind w:firstLineChars="1200" w:firstLine="2880"/>
        <w:rPr>
          <w:rFonts w:asciiTheme="minorEastAsia" w:eastAsiaTheme="minorEastAsia" w:hAnsiTheme="minorEastAsia"/>
          <w:sz w:val="24"/>
          <w:szCs w:val="24"/>
        </w:rPr>
      </w:pPr>
      <w:r>
        <w:rPr>
          <w:rFonts w:asciiTheme="minorEastAsia" w:eastAsiaTheme="minorEastAsia" w:hAnsiTheme="minorEastAsia" w:cs="宋体" w:hint="eastAsia"/>
          <w:sz w:val="24"/>
          <w:szCs w:val="24"/>
        </w:rPr>
        <w:t>联系电话：</w:t>
      </w:r>
      <w:r>
        <w:rPr>
          <w:rFonts w:asciiTheme="minorEastAsia" w:eastAsiaTheme="minorEastAsia" w:hAnsiTheme="minorEastAsia" w:hint="eastAsia"/>
          <w:sz w:val="24"/>
          <w:szCs w:val="24"/>
          <w:u w:val="single"/>
        </w:rPr>
        <w:t xml:space="preserve">         </w:t>
      </w:r>
      <w:r>
        <w:rPr>
          <w:rFonts w:asciiTheme="minorEastAsia" w:eastAsiaTheme="minorEastAsia" w:hAnsiTheme="minorEastAsia"/>
          <w:sz w:val="24"/>
          <w:szCs w:val="24"/>
          <w:u w:val="single"/>
        </w:rPr>
        <w:t xml:space="preserve">  </w:t>
      </w:r>
      <w:r>
        <w:rPr>
          <w:rFonts w:asciiTheme="minorEastAsia" w:eastAsiaTheme="minorEastAsia" w:hAnsiTheme="minorEastAsia" w:hint="eastAsia"/>
          <w:sz w:val="24"/>
          <w:szCs w:val="24"/>
          <w:u w:val="single"/>
        </w:rPr>
        <w:t xml:space="preserve">         </w:t>
      </w:r>
    </w:p>
    <w:p w:rsidR="00F47303" w:rsidRDefault="00B317A4">
      <w:pPr>
        <w:spacing w:line="560" w:lineRule="exact"/>
        <w:ind w:firstLineChars="1550" w:firstLine="3720"/>
        <w:rPr>
          <w:rFonts w:asciiTheme="minorEastAsia" w:eastAsiaTheme="minorEastAsia" w:hAnsiTheme="minorEastAsia"/>
          <w:sz w:val="24"/>
          <w:szCs w:val="24"/>
          <w:u w:val="single"/>
          <w:lang w:eastAsia="zh-CN"/>
        </w:rPr>
      </w:pPr>
      <w:r>
        <w:rPr>
          <w:rFonts w:asciiTheme="minorEastAsia" w:eastAsiaTheme="minorEastAsia" w:hAnsiTheme="minorEastAsia" w:hint="eastAsia"/>
          <w:sz w:val="24"/>
          <w:szCs w:val="24"/>
          <w:lang w:eastAsia="zh-CN"/>
        </w:rPr>
        <w:t>编制时间：</w:t>
      </w:r>
      <w:r>
        <w:rPr>
          <w:rFonts w:asciiTheme="minorEastAsia" w:eastAsiaTheme="minorEastAsia" w:hAnsiTheme="minorEastAsia" w:hint="eastAsia"/>
          <w:sz w:val="24"/>
          <w:szCs w:val="24"/>
          <w:lang w:eastAsia="zh-CN"/>
        </w:rPr>
        <w:t xml:space="preserve"> </w:t>
      </w:r>
      <w:r>
        <w:rPr>
          <w:rFonts w:asciiTheme="minorEastAsia" w:eastAsiaTheme="minorEastAsia" w:hAnsiTheme="minorEastAsia" w:hint="eastAsia"/>
          <w:sz w:val="24"/>
          <w:szCs w:val="24"/>
          <w:u w:val="single"/>
          <w:lang w:eastAsia="zh-CN"/>
        </w:rPr>
        <w:t xml:space="preserve">      </w:t>
      </w:r>
      <w:r>
        <w:rPr>
          <w:rFonts w:asciiTheme="minorEastAsia" w:eastAsiaTheme="minorEastAsia" w:hAnsiTheme="minorEastAsia" w:hint="eastAsia"/>
          <w:sz w:val="24"/>
          <w:szCs w:val="24"/>
          <w:u w:val="single"/>
          <w:lang w:eastAsia="zh-CN"/>
        </w:rPr>
        <w:t>年</w:t>
      </w:r>
      <w:r>
        <w:rPr>
          <w:rFonts w:asciiTheme="minorEastAsia" w:eastAsiaTheme="minorEastAsia" w:hAnsiTheme="minorEastAsia" w:hint="eastAsia"/>
          <w:sz w:val="24"/>
          <w:szCs w:val="24"/>
          <w:u w:val="single"/>
          <w:lang w:eastAsia="zh-CN"/>
        </w:rPr>
        <w:t xml:space="preserve">   </w:t>
      </w:r>
      <w:r>
        <w:rPr>
          <w:rFonts w:asciiTheme="minorEastAsia" w:eastAsiaTheme="minorEastAsia" w:hAnsiTheme="minorEastAsia" w:hint="eastAsia"/>
          <w:sz w:val="24"/>
          <w:szCs w:val="24"/>
          <w:u w:val="single"/>
          <w:lang w:eastAsia="zh-CN"/>
        </w:rPr>
        <w:t>月</w:t>
      </w:r>
      <w:r>
        <w:rPr>
          <w:rFonts w:asciiTheme="minorEastAsia" w:eastAsiaTheme="minorEastAsia" w:hAnsiTheme="minorEastAsia" w:hint="eastAsia"/>
          <w:sz w:val="24"/>
          <w:szCs w:val="24"/>
          <w:u w:val="single"/>
          <w:lang w:eastAsia="zh-CN"/>
        </w:rPr>
        <w:t xml:space="preserve">   </w:t>
      </w:r>
      <w:r>
        <w:rPr>
          <w:rFonts w:asciiTheme="minorEastAsia" w:eastAsiaTheme="minorEastAsia" w:hAnsiTheme="minorEastAsia" w:hint="eastAsia"/>
          <w:sz w:val="24"/>
          <w:szCs w:val="24"/>
          <w:u w:val="single"/>
          <w:lang w:eastAsia="zh-CN"/>
        </w:rPr>
        <w:t>日</w:t>
      </w:r>
    </w:p>
    <w:p w:rsidR="00F47303" w:rsidRDefault="00F47303">
      <w:pPr>
        <w:widowControl/>
        <w:autoSpaceDE/>
        <w:autoSpaceDN/>
        <w:rPr>
          <w:lang w:eastAsia="zh-CN"/>
        </w:rPr>
      </w:pPr>
    </w:p>
    <w:sectPr w:rsidR="00F4730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317A4">
      <w:r>
        <w:separator/>
      </w:r>
    </w:p>
  </w:endnote>
  <w:endnote w:type="continuationSeparator" w:id="0">
    <w:p w:rsidR="00000000" w:rsidRDefault="00B317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embedRegular r:id="rId1" w:subsetted="1" w:fontKey="{7F011429-2F14-4454-AADC-E237E8CA3DCE}"/>
  </w:font>
  <w:font w:name="Calibri">
    <w:panose1 w:val="020F0502020204030204"/>
    <w:charset w:val="00"/>
    <w:family w:val="swiss"/>
    <w:pitch w:val="variable"/>
    <w:sig w:usb0="E4002EFF" w:usb1="C000247B" w:usb2="00000009" w:usb3="00000000" w:csb0="000001FF" w:csb1="00000000"/>
    <w:embedRegular r:id="rId2" w:fontKey="{3B80664C-020A-426C-A772-E8F43E219246}"/>
    <w:embedBold r:id="rId3" w:fontKey="{B7225EF4-25CC-417E-8E34-F08578AB6E58}"/>
    <w:embedItalic r:id="rId4" w:fontKey="{A14971C9-A8AD-423C-B7F1-A1F65D472F7D}"/>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微软雅黑">
    <w:panose1 w:val="020B0503020204020204"/>
    <w:charset w:val="86"/>
    <w:family w:val="swiss"/>
    <w:pitch w:val="variable"/>
    <w:sig w:usb0="80000287" w:usb1="2ACF3C50" w:usb2="00000016" w:usb3="00000000" w:csb0="0004001F" w:csb1="00000000"/>
    <w:embedBold r:id="rId5" w:subsetted="1" w:fontKey="{947ED692-AB61-42CB-9FCB-5B7C08828A61}"/>
  </w:font>
  <w:font w:name="Cambria">
    <w:panose1 w:val="02040503050406030204"/>
    <w:charset w:val="00"/>
    <w:family w:val="roman"/>
    <w:pitch w:val="variable"/>
    <w:sig w:usb0="E00006FF" w:usb1="420024FF" w:usb2="02000000" w:usb3="00000000" w:csb0="0000019F" w:csb1="00000000"/>
    <w:embedBold r:id="rId6" w:subsetted="1" w:fontKey="{D68F86CC-BE37-4962-A8D4-947CEAC9338F}"/>
  </w:font>
  <w:font w:name="仿宋_GB2312">
    <w:panose1 w:val="02010609030101010101"/>
    <w:charset w:val="86"/>
    <w:family w:val="modern"/>
    <w:pitch w:val="fixed"/>
    <w:sig w:usb0="00000001" w:usb1="080E0000" w:usb2="00000010" w:usb3="00000000" w:csb0="00040000" w:csb1="00000000"/>
  </w:font>
  <w:font w:name="五">
    <w:altName w:val="黑体"/>
    <w:charset w:val="86"/>
    <w:family w:val="auto"/>
    <w:pitch w:val="default"/>
    <w:sig w:usb0="00000000" w:usb1="00000000" w:usb2="00000010" w:usb3="00000000" w:csb0="00040000" w:csb1="00000000"/>
  </w:font>
  <w:font w:name="隶书">
    <w:panose1 w:val="0201050906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G Times">
    <w:altName w:val="Segoe Print"/>
    <w:charset w:val="00"/>
    <w:family w:val="roman"/>
    <w:pitch w:val="default"/>
    <w:sig w:usb0="00000000"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embedRegular r:id="rId7" w:subsetted="1" w:fontKey="{6BC370DB-FCAD-4CF3-9AFF-F9E806A22D01}"/>
  </w:font>
  <w:font w:name="Wingdings 2">
    <w:panose1 w:val="05020102010507070707"/>
    <w:charset w:val="02"/>
    <w:family w:val="roman"/>
    <w:pitch w:val="variable"/>
    <w:sig w:usb0="00000000" w:usb1="10000000" w:usb2="00000000" w:usb3="00000000" w:csb0="80000000" w:csb1="00000000"/>
    <w:embedRegular r:id="rId8" w:fontKey="{443F76B9-CC73-4086-AA87-07FF5417A094}"/>
  </w:font>
  <w:font w:name="方正小标宋简体">
    <w:panose1 w:val="02000000000000000000"/>
    <w:charset w:val="86"/>
    <w:family w:val="auto"/>
    <w:pitch w:val="variable"/>
    <w:sig w:usb0="A00002BF" w:usb1="184F6CFA" w:usb2="00000012" w:usb3="00000000" w:csb0="00040001" w:csb1="00000000"/>
    <w:embedBold r:id="rId9" w:subsetted="1" w:fontKey="{77EF1535-042F-4634-AEBA-32D95E02934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7" w:rightFromText="187" w:vertAnchor="text" w:tblpY="1"/>
      <w:tblW w:w="5000" w:type="pct"/>
      <w:tblLook w:val="04A0" w:firstRow="1" w:lastRow="0" w:firstColumn="1" w:lastColumn="0" w:noHBand="0" w:noVBand="1"/>
    </w:tblPr>
    <w:tblGrid>
      <w:gridCol w:w="4097"/>
      <w:gridCol w:w="911"/>
      <w:gridCol w:w="4098"/>
    </w:tblGrid>
    <w:tr w:rsidR="00F47303">
      <w:trPr>
        <w:trHeight w:val="151"/>
      </w:trPr>
      <w:tc>
        <w:tcPr>
          <w:tcW w:w="2250" w:type="pct"/>
          <w:tcBorders>
            <w:bottom w:val="single" w:sz="4" w:space="0" w:color="4F81BD" w:themeColor="accent1"/>
          </w:tcBorders>
        </w:tcPr>
        <w:p w:rsidR="00F47303" w:rsidRDefault="00F47303">
          <w:pPr>
            <w:pStyle w:val="af"/>
            <w:rPr>
              <w:rFonts w:asciiTheme="majorHAnsi" w:eastAsiaTheme="majorEastAsia" w:hAnsiTheme="majorHAnsi" w:cstheme="majorBidi"/>
              <w:b/>
              <w:bCs/>
            </w:rPr>
          </w:pPr>
        </w:p>
      </w:tc>
      <w:tc>
        <w:tcPr>
          <w:tcW w:w="500" w:type="pct"/>
          <w:vMerge w:val="restart"/>
          <w:noWrap/>
          <w:vAlign w:val="center"/>
        </w:tcPr>
        <w:p w:rsidR="00F47303" w:rsidRDefault="00B317A4">
          <w:pPr>
            <w:pStyle w:val="afe"/>
            <w:rPr>
              <w:rFonts w:asciiTheme="majorHAnsi" w:hAnsiTheme="majorHAnsi"/>
            </w:rPr>
          </w:pPr>
          <w:r>
            <w:rPr>
              <w:rFonts w:asciiTheme="majorHAnsi" w:hAnsiTheme="majorHAnsi"/>
              <w:b/>
              <w:lang w:val="zh-CN"/>
            </w:rPr>
            <w:t xml:space="preserve"> </w:t>
          </w:r>
          <w:r>
            <w:fldChar w:fldCharType="begin"/>
          </w:r>
          <w:r>
            <w:instrText xml:space="preserve"> PAGE  \* MERGEFORMAT </w:instrText>
          </w:r>
          <w:r>
            <w:fldChar w:fldCharType="separate"/>
          </w:r>
          <w:r w:rsidRPr="00B317A4">
            <w:rPr>
              <w:rFonts w:asciiTheme="majorHAnsi" w:hAnsiTheme="majorHAnsi"/>
              <w:b/>
              <w:noProof/>
              <w:lang w:val="zh-CN"/>
            </w:rPr>
            <w:t>7</w:t>
          </w:r>
          <w:r>
            <w:rPr>
              <w:rFonts w:asciiTheme="majorHAnsi" w:hAnsiTheme="majorHAnsi"/>
              <w:b/>
              <w:lang w:val="zh-CN"/>
            </w:rPr>
            <w:fldChar w:fldCharType="end"/>
          </w:r>
        </w:p>
      </w:tc>
      <w:tc>
        <w:tcPr>
          <w:tcW w:w="2250" w:type="pct"/>
          <w:tcBorders>
            <w:bottom w:val="single" w:sz="4" w:space="0" w:color="4F81BD" w:themeColor="accent1"/>
          </w:tcBorders>
        </w:tcPr>
        <w:p w:rsidR="00F47303" w:rsidRDefault="00F47303">
          <w:pPr>
            <w:pStyle w:val="af"/>
            <w:rPr>
              <w:rFonts w:asciiTheme="majorHAnsi" w:eastAsiaTheme="majorEastAsia" w:hAnsiTheme="majorHAnsi" w:cstheme="majorBidi"/>
              <w:b/>
              <w:bCs/>
            </w:rPr>
          </w:pPr>
        </w:p>
      </w:tc>
    </w:tr>
    <w:tr w:rsidR="00F47303">
      <w:trPr>
        <w:trHeight w:val="150"/>
      </w:trPr>
      <w:tc>
        <w:tcPr>
          <w:tcW w:w="2250" w:type="pct"/>
          <w:tcBorders>
            <w:top w:val="single" w:sz="4" w:space="0" w:color="4F81BD" w:themeColor="accent1"/>
          </w:tcBorders>
        </w:tcPr>
        <w:p w:rsidR="00F47303" w:rsidRDefault="00F47303">
          <w:pPr>
            <w:pStyle w:val="af"/>
            <w:rPr>
              <w:rFonts w:asciiTheme="majorHAnsi" w:eastAsiaTheme="majorEastAsia" w:hAnsiTheme="majorHAnsi" w:cstheme="majorBidi"/>
              <w:b/>
              <w:bCs/>
            </w:rPr>
          </w:pPr>
        </w:p>
      </w:tc>
      <w:tc>
        <w:tcPr>
          <w:tcW w:w="500" w:type="pct"/>
          <w:vMerge/>
        </w:tcPr>
        <w:p w:rsidR="00F47303" w:rsidRDefault="00F47303">
          <w:pPr>
            <w:pStyle w:val="af"/>
            <w:jc w:val="center"/>
            <w:rPr>
              <w:rFonts w:asciiTheme="majorHAnsi" w:eastAsiaTheme="majorEastAsia" w:hAnsiTheme="majorHAnsi" w:cstheme="majorBidi"/>
              <w:b/>
              <w:bCs/>
            </w:rPr>
          </w:pPr>
        </w:p>
      </w:tc>
      <w:tc>
        <w:tcPr>
          <w:tcW w:w="2250" w:type="pct"/>
          <w:tcBorders>
            <w:top w:val="single" w:sz="4" w:space="0" w:color="4F81BD" w:themeColor="accent1"/>
          </w:tcBorders>
        </w:tcPr>
        <w:p w:rsidR="00F47303" w:rsidRDefault="00F47303">
          <w:pPr>
            <w:pStyle w:val="af"/>
            <w:rPr>
              <w:rFonts w:asciiTheme="majorHAnsi" w:eastAsiaTheme="majorEastAsia" w:hAnsiTheme="majorHAnsi" w:cstheme="majorBidi"/>
              <w:b/>
              <w:bCs/>
            </w:rPr>
          </w:pPr>
        </w:p>
      </w:tc>
    </w:tr>
  </w:tbl>
  <w:p w:rsidR="00F47303" w:rsidRDefault="00F47303">
    <w:pPr>
      <w:pStyle w:val="a9"/>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303" w:rsidRDefault="00B317A4">
    <w:pPr>
      <w:pStyle w:val="a9"/>
      <w:spacing w:line="14" w:lineRule="auto"/>
      <w:rPr>
        <w:sz w:val="20"/>
      </w:rPr>
    </w:pPr>
    <w:r>
      <w:rPr>
        <w:noProof/>
        <w:lang w:eastAsia="zh-CN"/>
      </w:rPr>
      <mc:AlternateContent>
        <mc:Choice Requires="wps">
          <w:drawing>
            <wp:anchor distT="0" distB="0" distL="114300" distR="114300" simplePos="0" relativeHeight="251659264" behindDoc="1" locked="0" layoutInCell="1" allowOverlap="1">
              <wp:simplePos x="0" y="0"/>
              <wp:positionH relativeFrom="page">
                <wp:posOffset>3943350</wp:posOffset>
              </wp:positionH>
              <wp:positionV relativeFrom="page">
                <wp:posOffset>10203180</wp:posOffset>
              </wp:positionV>
              <wp:extent cx="482600" cy="152400"/>
              <wp:effectExtent l="0" t="0" r="0" b="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600" cy="152400"/>
                      </a:xfrm>
                      <a:prstGeom prst="rect">
                        <a:avLst/>
                      </a:prstGeom>
                      <a:noFill/>
                      <a:ln>
                        <a:noFill/>
                      </a:ln>
                      <a:effectLst/>
                    </wps:spPr>
                    <wps:txbx>
                      <w:txbxContent>
                        <w:p w:rsidR="00F47303" w:rsidRDefault="00F47303">
                          <w:pPr>
                            <w:spacing w:line="219" w:lineRule="exact"/>
                            <w:ind w:left="20"/>
                            <w:rPr>
                              <w:sz w:val="18"/>
                            </w:rPr>
                          </w:pP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7" type="#_x0000_t202" style="position:absolute;margin-left:310.5pt;margin-top:803.4pt;width:38pt;height:12pt;z-index:-2516572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" filled="f" stroked="f">
              <v:textbox inset="0,0,0,0">
                <w:txbxContent>
                  <w:p w:rsidR="00F47303" w:rsidRDefault="00F47303">
                    <w:pPr>
                      <w:spacing w:line="219" w:lineRule="exact"/>
                      <w:ind w:left="20"/>
                      <w:rPr>
                        <w:sz w:val="18"/>
                      </w:rPr>
                    </w:pP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303" w:rsidRDefault="00B317A4">
    <w:pPr>
      <w:pStyle w:val="a9"/>
      <w:spacing w:line="14" w:lineRule="auto"/>
      <w:rPr>
        <w:sz w:val="20"/>
      </w:rPr>
    </w:pPr>
    <w:r>
      <w:rPr>
        <w:noProof/>
        <w:lang w:eastAsia="zh-CN"/>
      </w:rPr>
      <mc:AlternateContent>
        <mc:Choice Requires="wps">
          <w:drawing>
            <wp:anchor distT="0" distB="0" distL="114300" distR="114300" simplePos="0" relativeHeight="251660288" behindDoc="1" locked="0" layoutInCell="1" allowOverlap="1">
              <wp:simplePos x="0" y="0"/>
              <wp:positionH relativeFrom="page">
                <wp:posOffset>3943350</wp:posOffset>
              </wp:positionH>
              <wp:positionV relativeFrom="page">
                <wp:posOffset>10203180</wp:posOffset>
              </wp:positionV>
              <wp:extent cx="482600" cy="152400"/>
              <wp:effectExtent l="0" t="0" r="0"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600" cy="152400"/>
                      </a:xfrm>
                      <a:prstGeom prst="rect">
                        <a:avLst/>
                      </a:prstGeom>
                      <a:noFill/>
                      <a:ln>
                        <a:noFill/>
                      </a:ln>
                      <a:effectLst/>
                    </wps:spPr>
                    <wps:txbx>
                      <w:txbxContent>
                        <w:p w:rsidR="00F47303" w:rsidRDefault="00F47303">
                          <w:pPr>
                            <w:spacing w:line="219" w:lineRule="exact"/>
                            <w:ind w:left="20"/>
                            <w:rPr>
                              <w:sz w:val="18"/>
                            </w:rPr>
                          </w:pP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8" type="#_x0000_t202" style="position:absolute;margin-left:310.5pt;margin-top:803.4pt;width:38pt;height:12pt;z-index:-2516561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" filled="f" stroked="f">
              <v:textbox inset="0,0,0,0">
                <w:txbxContent>
                  <w:p w:rsidR="00F47303" w:rsidRDefault="00F47303">
                    <w:pPr>
                      <w:spacing w:line="219" w:lineRule="exact"/>
                      <w:ind w:left="20"/>
                      <w:rPr>
                        <w:sz w:val="18"/>
                      </w:rPr>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317A4">
      <w:r>
        <w:separator/>
      </w:r>
    </w:p>
  </w:footnote>
  <w:footnote w:type="continuationSeparator" w:id="0">
    <w:p w:rsidR="00000000" w:rsidRDefault="00B317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A651D3"/>
    <w:multiLevelType w:val="multilevel"/>
    <w:tmpl w:val="10A651D3"/>
    <w:lvl w:ilvl="0">
      <w:start w:val="1"/>
      <w:numFmt w:val="decimal"/>
      <w:lvlText w:val="%1、"/>
      <w:lvlJc w:val="left"/>
      <w:pPr>
        <w:ind w:left="786" w:hanging="360"/>
      </w:pPr>
      <w:rPr>
        <w:rFonts w:hint="default"/>
      </w:rPr>
    </w:lvl>
    <w:lvl w:ilvl="1">
      <w:start w:val="1"/>
      <w:numFmt w:val="lowerLetter"/>
      <w:lvlText w:val="%2)"/>
      <w:lvlJc w:val="left"/>
      <w:pPr>
        <w:ind w:left="1103" w:hanging="420"/>
      </w:pPr>
    </w:lvl>
    <w:lvl w:ilvl="2">
      <w:start w:val="1"/>
      <w:numFmt w:val="lowerRoman"/>
      <w:lvlText w:val="%3."/>
      <w:lvlJc w:val="right"/>
      <w:pPr>
        <w:ind w:left="1523" w:hanging="420"/>
      </w:pPr>
    </w:lvl>
    <w:lvl w:ilvl="3">
      <w:start w:val="1"/>
      <w:numFmt w:val="decimal"/>
      <w:lvlText w:val="%4."/>
      <w:lvlJc w:val="left"/>
      <w:pPr>
        <w:ind w:left="1943" w:hanging="420"/>
      </w:pPr>
    </w:lvl>
    <w:lvl w:ilvl="4">
      <w:start w:val="1"/>
      <w:numFmt w:val="lowerLetter"/>
      <w:lvlText w:val="%5)"/>
      <w:lvlJc w:val="left"/>
      <w:pPr>
        <w:ind w:left="2363" w:hanging="420"/>
      </w:pPr>
    </w:lvl>
    <w:lvl w:ilvl="5">
      <w:start w:val="1"/>
      <w:numFmt w:val="lowerRoman"/>
      <w:lvlText w:val="%6."/>
      <w:lvlJc w:val="right"/>
      <w:pPr>
        <w:ind w:left="2783" w:hanging="420"/>
      </w:pPr>
    </w:lvl>
    <w:lvl w:ilvl="6">
      <w:start w:val="1"/>
      <w:numFmt w:val="decimal"/>
      <w:lvlText w:val="%7."/>
      <w:lvlJc w:val="left"/>
      <w:pPr>
        <w:ind w:left="3203" w:hanging="420"/>
      </w:pPr>
    </w:lvl>
    <w:lvl w:ilvl="7">
      <w:start w:val="1"/>
      <w:numFmt w:val="lowerLetter"/>
      <w:lvlText w:val="%8)"/>
      <w:lvlJc w:val="left"/>
      <w:pPr>
        <w:ind w:left="3623" w:hanging="420"/>
      </w:pPr>
    </w:lvl>
    <w:lvl w:ilvl="8">
      <w:start w:val="1"/>
      <w:numFmt w:val="lowerRoman"/>
      <w:lvlText w:val="%9."/>
      <w:lvlJc w:val="right"/>
      <w:pPr>
        <w:ind w:left="4043" w:hanging="420"/>
      </w:pPr>
    </w:lvl>
  </w:abstractNum>
  <w:abstractNum w:abstractNumId="1">
    <w:nsid w:val="16B55560"/>
    <w:multiLevelType w:val="multilevel"/>
    <w:tmpl w:val="16B55560"/>
    <w:lvl w:ilvl="0">
      <w:start w:val="1"/>
      <w:numFmt w:val="japaneseCounting"/>
      <w:lvlText w:val="%1、"/>
      <w:lvlJc w:val="left"/>
      <w:pPr>
        <w:ind w:left="480" w:hanging="48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26395578"/>
    <w:multiLevelType w:val="singleLevel"/>
    <w:tmpl w:val="26395578"/>
    <w:lvl w:ilvl="0">
      <w:start w:val="3"/>
      <w:numFmt w:val="chineseCounting"/>
      <w:suff w:val="nothing"/>
      <w:lvlText w:val="%1、"/>
      <w:lvlJc w:val="left"/>
      <w:rPr>
        <w:rFonts w:hint="eastAsia"/>
      </w:rPr>
    </w:lvl>
  </w:abstractNum>
  <w:abstractNum w:abstractNumId="3">
    <w:nsid w:val="3C59841E"/>
    <w:multiLevelType w:val="singleLevel"/>
    <w:tmpl w:val="3C59841E"/>
    <w:lvl w:ilvl="0">
      <w:start w:val="2"/>
      <w:numFmt w:val="chineseCounting"/>
      <w:suff w:val="nothing"/>
      <w:lvlText w:val="%1、"/>
      <w:lvlJc w:val="left"/>
      <w:rPr>
        <w:rFonts w:hint="eastAsia"/>
      </w:rPr>
    </w:lvl>
  </w:abstractNum>
  <w:abstractNum w:abstractNumId="4">
    <w:nsid w:val="4B955A06"/>
    <w:multiLevelType w:val="multilevel"/>
    <w:tmpl w:val="4B955A06"/>
    <w:lvl w:ilvl="0">
      <w:start w:val="1"/>
      <w:numFmt w:val="japaneseCounting"/>
      <w:lvlText w:val="第%1章"/>
      <w:lvlJc w:val="left"/>
      <w:pPr>
        <w:ind w:left="4425" w:hanging="1080"/>
      </w:pPr>
      <w:rPr>
        <w:rFonts w:hint="default"/>
        <w:w w:val="100"/>
      </w:rPr>
    </w:lvl>
    <w:lvl w:ilvl="1">
      <w:start w:val="1"/>
      <w:numFmt w:val="lowerLetter"/>
      <w:lvlText w:val="%2)"/>
      <w:lvlJc w:val="left"/>
      <w:pPr>
        <w:ind w:left="4185" w:hanging="420"/>
      </w:pPr>
    </w:lvl>
    <w:lvl w:ilvl="2">
      <w:start w:val="1"/>
      <w:numFmt w:val="lowerRoman"/>
      <w:lvlText w:val="%3."/>
      <w:lvlJc w:val="right"/>
      <w:pPr>
        <w:ind w:left="4605" w:hanging="420"/>
      </w:pPr>
    </w:lvl>
    <w:lvl w:ilvl="3">
      <w:start w:val="1"/>
      <w:numFmt w:val="decimal"/>
      <w:lvlText w:val="%4."/>
      <w:lvlJc w:val="left"/>
      <w:pPr>
        <w:ind w:left="5025" w:hanging="420"/>
      </w:pPr>
    </w:lvl>
    <w:lvl w:ilvl="4">
      <w:start w:val="1"/>
      <w:numFmt w:val="lowerLetter"/>
      <w:lvlText w:val="%5)"/>
      <w:lvlJc w:val="left"/>
      <w:pPr>
        <w:ind w:left="5445" w:hanging="420"/>
      </w:pPr>
    </w:lvl>
    <w:lvl w:ilvl="5">
      <w:start w:val="1"/>
      <w:numFmt w:val="lowerRoman"/>
      <w:lvlText w:val="%6."/>
      <w:lvlJc w:val="right"/>
      <w:pPr>
        <w:ind w:left="5865" w:hanging="420"/>
      </w:pPr>
    </w:lvl>
    <w:lvl w:ilvl="6">
      <w:start w:val="1"/>
      <w:numFmt w:val="decimal"/>
      <w:lvlText w:val="%7."/>
      <w:lvlJc w:val="left"/>
      <w:pPr>
        <w:ind w:left="6285" w:hanging="420"/>
      </w:pPr>
    </w:lvl>
    <w:lvl w:ilvl="7">
      <w:start w:val="1"/>
      <w:numFmt w:val="lowerLetter"/>
      <w:lvlText w:val="%8)"/>
      <w:lvlJc w:val="left"/>
      <w:pPr>
        <w:ind w:left="6705" w:hanging="420"/>
      </w:pPr>
    </w:lvl>
    <w:lvl w:ilvl="8">
      <w:start w:val="1"/>
      <w:numFmt w:val="lowerRoman"/>
      <w:lvlText w:val="%9."/>
      <w:lvlJc w:val="right"/>
      <w:pPr>
        <w:ind w:left="7125" w:hanging="420"/>
      </w:pPr>
    </w:lvl>
  </w:abstractNum>
  <w:abstractNum w:abstractNumId="5">
    <w:nsid w:val="62E9E60D"/>
    <w:multiLevelType w:val="singleLevel"/>
    <w:tmpl w:val="62E9E60D"/>
    <w:lvl w:ilvl="0">
      <w:start w:val="1"/>
      <w:numFmt w:val="chineseCounting"/>
      <w:suff w:val="nothing"/>
      <w:lvlText w:val="%1、"/>
      <w:lvlJc w:val="left"/>
    </w:lvl>
  </w:abstractNum>
  <w:num w:numId="1">
    <w:abstractNumId w:val="4"/>
  </w:num>
  <w:num w:numId="2">
    <w:abstractNumId w:val="1"/>
  </w:num>
  <w:num w:numId="3">
    <w:abstractNumId w:val="0"/>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saveSubsetFonts/>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Q5NmYxMTZjZGRhOGE2MTg0YTI3ZTU4MDg0ZGNhYTEifQ=="/>
  </w:docVars>
  <w:rsids>
    <w:rsidRoot w:val="008D347B"/>
    <w:rsid w:val="0003714A"/>
    <w:rsid w:val="00071A04"/>
    <w:rsid w:val="000871D1"/>
    <w:rsid w:val="000A1DBB"/>
    <w:rsid w:val="000A64AF"/>
    <w:rsid w:val="000B4372"/>
    <w:rsid w:val="000C50DE"/>
    <w:rsid w:val="000D5FB3"/>
    <w:rsid w:val="000E5395"/>
    <w:rsid w:val="000F23E1"/>
    <w:rsid w:val="000F4E53"/>
    <w:rsid w:val="00111744"/>
    <w:rsid w:val="00114ED7"/>
    <w:rsid w:val="00124EF7"/>
    <w:rsid w:val="001253E1"/>
    <w:rsid w:val="00125D67"/>
    <w:rsid w:val="00140077"/>
    <w:rsid w:val="00181D8A"/>
    <w:rsid w:val="001A6C59"/>
    <w:rsid w:val="001C2E10"/>
    <w:rsid w:val="001E0E26"/>
    <w:rsid w:val="001F07A6"/>
    <w:rsid w:val="001F4ADE"/>
    <w:rsid w:val="001F6EC3"/>
    <w:rsid w:val="00207B04"/>
    <w:rsid w:val="00227A94"/>
    <w:rsid w:val="00250C11"/>
    <w:rsid w:val="00297DB8"/>
    <w:rsid w:val="002B7555"/>
    <w:rsid w:val="002D156C"/>
    <w:rsid w:val="002D17CA"/>
    <w:rsid w:val="002D2897"/>
    <w:rsid w:val="002D72AF"/>
    <w:rsid w:val="003100D8"/>
    <w:rsid w:val="0031332C"/>
    <w:rsid w:val="00325937"/>
    <w:rsid w:val="00336D66"/>
    <w:rsid w:val="00375A7B"/>
    <w:rsid w:val="00377AE1"/>
    <w:rsid w:val="003B1E75"/>
    <w:rsid w:val="003C2350"/>
    <w:rsid w:val="003E3E3C"/>
    <w:rsid w:val="00413AEC"/>
    <w:rsid w:val="004304C9"/>
    <w:rsid w:val="00436F7A"/>
    <w:rsid w:val="004512C4"/>
    <w:rsid w:val="00461A5E"/>
    <w:rsid w:val="004675FA"/>
    <w:rsid w:val="0048087B"/>
    <w:rsid w:val="004D1156"/>
    <w:rsid w:val="004D5184"/>
    <w:rsid w:val="004E7253"/>
    <w:rsid w:val="004E7C7B"/>
    <w:rsid w:val="004F1155"/>
    <w:rsid w:val="0057356A"/>
    <w:rsid w:val="00573AFB"/>
    <w:rsid w:val="00575D45"/>
    <w:rsid w:val="00583DAA"/>
    <w:rsid w:val="005A0B19"/>
    <w:rsid w:val="005A4F17"/>
    <w:rsid w:val="005B48DC"/>
    <w:rsid w:val="005C4C2F"/>
    <w:rsid w:val="005F5D20"/>
    <w:rsid w:val="0060120A"/>
    <w:rsid w:val="00605B70"/>
    <w:rsid w:val="006274BB"/>
    <w:rsid w:val="00630AD6"/>
    <w:rsid w:val="00640CC0"/>
    <w:rsid w:val="00641770"/>
    <w:rsid w:val="006451F6"/>
    <w:rsid w:val="006618AB"/>
    <w:rsid w:val="00667493"/>
    <w:rsid w:val="0067060B"/>
    <w:rsid w:val="00671776"/>
    <w:rsid w:val="00671D5F"/>
    <w:rsid w:val="00691FB1"/>
    <w:rsid w:val="006A5994"/>
    <w:rsid w:val="006C3E75"/>
    <w:rsid w:val="006F04FD"/>
    <w:rsid w:val="00717A7B"/>
    <w:rsid w:val="00785980"/>
    <w:rsid w:val="00790469"/>
    <w:rsid w:val="007A6948"/>
    <w:rsid w:val="007C707A"/>
    <w:rsid w:val="007D7F68"/>
    <w:rsid w:val="007F3208"/>
    <w:rsid w:val="008023B9"/>
    <w:rsid w:val="0080681D"/>
    <w:rsid w:val="00806F4B"/>
    <w:rsid w:val="00822D01"/>
    <w:rsid w:val="00862C78"/>
    <w:rsid w:val="00865758"/>
    <w:rsid w:val="00867925"/>
    <w:rsid w:val="00877F06"/>
    <w:rsid w:val="00886FF3"/>
    <w:rsid w:val="00893888"/>
    <w:rsid w:val="0089708F"/>
    <w:rsid w:val="008B43FF"/>
    <w:rsid w:val="008D347B"/>
    <w:rsid w:val="008E06A4"/>
    <w:rsid w:val="00910F2B"/>
    <w:rsid w:val="009344D3"/>
    <w:rsid w:val="00946173"/>
    <w:rsid w:val="00983007"/>
    <w:rsid w:val="009962AA"/>
    <w:rsid w:val="009B3E0B"/>
    <w:rsid w:val="009C5B1C"/>
    <w:rsid w:val="009D2084"/>
    <w:rsid w:val="009E30AA"/>
    <w:rsid w:val="009F6F2A"/>
    <w:rsid w:val="00A26269"/>
    <w:rsid w:val="00A434C1"/>
    <w:rsid w:val="00A44C85"/>
    <w:rsid w:val="00A61BC9"/>
    <w:rsid w:val="00A9156C"/>
    <w:rsid w:val="00AE4F16"/>
    <w:rsid w:val="00B05F0D"/>
    <w:rsid w:val="00B317A4"/>
    <w:rsid w:val="00B7215F"/>
    <w:rsid w:val="00B75A9D"/>
    <w:rsid w:val="00B87ABB"/>
    <w:rsid w:val="00B91C72"/>
    <w:rsid w:val="00BA13DE"/>
    <w:rsid w:val="00BA2C3C"/>
    <w:rsid w:val="00BB3357"/>
    <w:rsid w:val="00BB48FE"/>
    <w:rsid w:val="00BE45CB"/>
    <w:rsid w:val="00C20A39"/>
    <w:rsid w:val="00C2593F"/>
    <w:rsid w:val="00C54B46"/>
    <w:rsid w:val="00C55147"/>
    <w:rsid w:val="00C5578C"/>
    <w:rsid w:val="00C646AA"/>
    <w:rsid w:val="00C779C2"/>
    <w:rsid w:val="00C91F99"/>
    <w:rsid w:val="00CA0585"/>
    <w:rsid w:val="00CA0EE3"/>
    <w:rsid w:val="00CC50DD"/>
    <w:rsid w:val="00CE3B10"/>
    <w:rsid w:val="00CE43F2"/>
    <w:rsid w:val="00CE4722"/>
    <w:rsid w:val="00CF1370"/>
    <w:rsid w:val="00D04FB3"/>
    <w:rsid w:val="00D16C24"/>
    <w:rsid w:val="00D37BBD"/>
    <w:rsid w:val="00D47E17"/>
    <w:rsid w:val="00D51DF9"/>
    <w:rsid w:val="00D70D09"/>
    <w:rsid w:val="00D764A2"/>
    <w:rsid w:val="00DB3D7C"/>
    <w:rsid w:val="00DC2B62"/>
    <w:rsid w:val="00DD0E04"/>
    <w:rsid w:val="00DE73B1"/>
    <w:rsid w:val="00DF1A2F"/>
    <w:rsid w:val="00E04BA1"/>
    <w:rsid w:val="00E1475B"/>
    <w:rsid w:val="00E41BA0"/>
    <w:rsid w:val="00E47C60"/>
    <w:rsid w:val="00E84C42"/>
    <w:rsid w:val="00EC0664"/>
    <w:rsid w:val="00ED376A"/>
    <w:rsid w:val="00EF3BF1"/>
    <w:rsid w:val="00F12FAB"/>
    <w:rsid w:val="00F42D77"/>
    <w:rsid w:val="00F47303"/>
    <w:rsid w:val="00F517CF"/>
    <w:rsid w:val="00F6136B"/>
    <w:rsid w:val="00F80AB8"/>
    <w:rsid w:val="00F81680"/>
    <w:rsid w:val="00F83C86"/>
    <w:rsid w:val="00FB13EB"/>
    <w:rsid w:val="00FC6929"/>
    <w:rsid w:val="00FD5D09"/>
    <w:rsid w:val="015D43A1"/>
    <w:rsid w:val="0CC24EBF"/>
    <w:rsid w:val="10967DE9"/>
    <w:rsid w:val="114503A9"/>
    <w:rsid w:val="12463C8B"/>
    <w:rsid w:val="15C94C5B"/>
    <w:rsid w:val="17F0630A"/>
    <w:rsid w:val="1A5E5585"/>
    <w:rsid w:val="1B697EA8"/>
    <w:rsid w:val="1F291E28"/>
    <w:rsid w:val="298121CB"/>
    <w:rsid w:val="2F860BD0"/>
    <w:rsid w:val="329E7806"/>
    <w:rsid w:val="355D6404"/>
    <w:rsid w:val="36480BF8"/>
    <w:rsid w:val="3AD971F0"/>
    <w:rsid w:val="3D136199"/>
    <w:rsid w:val="47E726FC"/>
    <w:rsid w:val="619F599E"/>
    <w:rsid w:val="7D80447E"/>
    <w:rsid w:val="7E176B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5:docId w15:val="{A37B19E1-6786-4D65-87DE-92B49AF84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1"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0"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semiHidden="1" w:unhideWhenUsed="1"/>
    <w:lsdException w:name="annotation text" w:qFormat="1"/>
    <w:lsdException w:name="header"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qFormat="1"/>
    <w:lsdException w:name="List Number" w:semiHidden="1" w:unhideWhenUsed="1"/>
    <w:lsdException w:name="List 2" w:uiPriority="0"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uiPriority="0" w:qFormat="1"/>
    <w:lsdException w:name="Signature" w:semiHidden="1" w:unhideWhenUsed="1"/>
    <w:lsdException w:name="Default Paragraph Font" w:semiHidden="1" w:uiPriority="1" w:unhideWhenUsed="1" w:qFormat="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0" w:qFormat="1"/>
    <w:lsdException w:name="Subtitle" w:uiPriority="11" w:qFormat="1"/>
    <w:lsdException w:name="Salutation" w:semiHidden="1" w:unhideWhenUsed="1"/>
    <w:lsdException w:name="Date" w:qFormat="1"/>
    <w:lsdException w:name="Body Text First Indent" w:uiPriority="0" w:qFormat="1"/>
    <w:lsdException w:name="Body Text First Indent 2" w:semiHidden="1" w:unhideWhenUsed="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qFormat="1"/>
    <w:lsdException w:name="FollowedHyperlink" w:qFormat="1"/>
    <w:lsdException w:name="Strong" w:uiPriority="22"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unhideWhenUsed="1" w:qFormat="1"/>
    <w:lsdException w:name="HTML Code" w:unhideWhenUsed="1" w:qFormat="1"/>
    <w:lsdException w:name="HTML Definition" w:unhideWhenUsed="1" w:qFormat="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unhideWhenUsed="1" w:qFormat="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semiHidden="1" w:uiPriority="0" w:unhideWhenUsed="1"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pPr>
      <w:widowControl w:val="0"/>
      <w:autoSpaceDE w:val="0"/>
      <w:autoSpaceDN w:val="0"/>
    </w:pPr>
    <w:rPr>
      <w:rFonts w:ascii="宋体" w:hAnsi="宋体" w:cs="宋体"/>
      <w:sz w:val="22"/>
      <w:szCs w:val="22"/>
      <w:lang w:eastAsia="en-US"/>
    </w:rPr>
  </w:style>
  <w:style w:type="paragraph" w:styleId="1">
    <w:name w:val="heading 1"/>
    <w:basedOn w:val="a"/>
    <w:next w:val="a"/>
    <w:link w:val="1Char"/>
    <w:qFormat/>
    <w:pPr>
      <w:ind w:left="538"/>
      <w:outlineLvl w:val="0"/>
    </w:pPr>
    <w:rPr>
      <w:b/>
      <w:bCs/>
      <w:sz w:val="28"/>
      <w:szCs w:val="28"/>
    </w:rPr>
  </w:style>
  <w:style w:type="paragraph" w:styleId="2">
    <w:name w:val="heading 2"/>
    <w:basedOn w:val="a"/>
    <w:next w:val="a"/>
    <w:link w:val="2Char"/>
    <w:qFormat/>
    <w:pPr>
      <w:ind w:left="629"/>
      <w:outlineLvl w:val="1"/>
    </w:pPr>
    <w:rPr>
      <w:b/>
      <w:bCs/>
      <w:sz w:val="24"/>
      <w:szCs w:val="24"/>
    </w:rPr>
  </w:style>
  <w:style w:type="paragraph" w:styleId="3">
    <w:name w:val="heading 3"/>
    <w:basedOn w:val="a"/>
    <w:next w:val="a"/>
    <w:link w:val="3Char"/>
    <w:qFormat/>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4">
    <w:name w:val="heading 4"/>
    <w:basedOn w:val="a"/>
    <w:next w:val="a"/>
    <w:link w:val="4Char"/>
    <w:qFormat/>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5">
    <w:name w:val="heading 5"/>
    <w:basedOn w:val="a"/>
    <w:next w:val="a"/>
    <w:link w:val="5Char"/>
    <w:qFormat/>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6">
    <w:name w:val="heading 6"/>
    <w:basedOn w:val="a"/>
    <w:next w:val="a"/>
    <w:link w:val="6Char"/>
    <w:qFormat/>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7">
    <w:name w:val="heading 7"/>
    <w:basedOn w:val="a"/>
    <w:next w:val="a0"/>
    <w:link w:val="7Char"/>
    <w:qFormat/>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8">
    <w:name w:val="heading 8"/>
    <w:basedOn w:val="a"/>
    <w:next w:val="a0"/>
    <w:link w:val="8Char"/>
    <w:qFormat/>
    <w:pPr>
      <w:keepNext/>
      <w:keepLines/>
      <w:autoSpaceDE/>
      <w:autoSpaceDN/>
      <w:spacing w:before="240" w:after="64" w:line="320" w:lineRule="atLeast"/>
      <w:jc w:val="both"/>
      <w:outlineLvl w:val="7"/>
    </w:pPr>
    <w:rPr>
      <w:rFonts w:ascii="Arial" w:eastAsia="黑体" w:hAnsi="Arial" w:cs="Times New Roman"/>
      <w:kern w:val="2"/>
      <w:sz w:val="24"/>
      <w:szCs w:val="20"/>
      <w:lang w:eastAsia="zh-CN"/>
    </w:rPr>
  </w:style>
  <w:style w:type="paragraph" w:styleId="9">
    <w:name w:val="heading 9"/>
    <w:basedOn w:val="a"/>
    <w:next w:val="a0"/>
    <w:link w:val="9Char"/>
    <w:qFormat/>
    <w:pPr>
      <w:keepNext/>
      <w:keepLines/>
      <w:autoSpaceDE/>
      <w:autoSpaceDN/>
      <w:spacing w:before="240" w:after="64" w:line="320" w:lineRule="atLeast"/>
      <w:jc w:val="both"/>
      <w:outlineLvl w:val="8"/>
    </w:pPr>
    <w:rPr>
      <w:rFonts w:ascii="Arial" w:eastAsia="黑体" w:hAnsi="Arial" w:cs="Times New Roman"/>
      <w:kern w:val="2"/>
      <w:sz w:val="21"/>
      <w:szCs w:val="20"/>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Char"/>
    <w:qFormat/>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paragraph" w:styleId="70">
    <w:name w:val="toc 7"/>
    <w:basedOn w:val="a"/>
    <w:next w:val="a"/>
    <w:qFormat/>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paragraph" w:styleId="a4">
    <w:name w:val="caption"/>
    <w:basedOn w:val="a"/>
    <w:next w:val="a"/>
    <w:qFormat/>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a5">
    <w:name w:val="List Bullet"/>
    <w:basedOn w:val="a"/>
    <w:qFormat/>
    <w:pPr>
      <w:tabs>
        <w:tab w:val="left" w:pos="1382"/>
      </w:tabs>
      <w:autoSpaceDE/>
      <w:autoSpaceDN/>
      <w:spacing w:line="480" w:lineRule="exact"/>
      <w:ind w:left="6778" w:hanging="6300"/>
      <w:jc w:val="both"/>
    </w:pPr>
    <w:rPr>
      <w:rFonts w:ascii="Times New Roman" w:hAnsi="Times New Roman" w:cs="Times New Roman"/>
      <w:kern w:val="2"/>
      <w:sz w:val="24"/>
      <w:szCs w:val="20"/>
      <w:lang w:eastAsia="zh-CN"/>
    </w:rPr>
  </w:style>
  <w:style w:type="paragraph" w:styleId="a6">
    <w:name w:val="Document Map"/>
    <w:basedOn w:val="a"/>
    <w:link w:val="Char0"/>
    <w:qFormat/>
    <w:pPr>
      <w:shd w:val="clear" w:color="auto" w:fill="000080"/>
      <w:autoSpaceDE/>
      <w:autoSpaceDN/>
      <w:adjustRightInd w:val="0"/>
      <w:ind w:firstLine="425"/>
      <w:jc w:val="both"/>
      <w:textAlignment w:val="baseline"/>
    </w:pPr>
    <w:rPr>
      <w:rFonts w:eastAsiaTheme="minorEastAsia" w:hAnsiTheme="minorHAnsi" w:cstheme="minorBidi"/>
      <w:kern w:val="2"/>
      <w:sz w:val="28"/>
      <w:lang w:eastAsia="zh-CN"/>
    </w:rPr>
  </w:style>
  <w:style w:type="paragraph" w:styleId="a7">
    <w:name w:val="annotation text"/>
    <w:basedOn w:val="a"/>
    <w:link w:val="Char1"/>
    <w:uiPriority w:val="99"/>
    <w:qFormat/>
    <w:pPr>
      <w:autoSpaceDE/>
      <w:autoSpaceDN/>
    </w:pPr>
    <w:rPr>
      <w:rFonts w:asciiTheme="minorHAnsi" w:eastAsiaTheme="minorEastAsia" w:hAnsiTheme="minorHAnsi" w:cstheme="minorBidi"/>
      <w:kern w:val="2"/>
      <w:sz w:val="21"/>
      <w:lang w:eastAsia="zh-CN"/>
    </w:rPr>
  </w:style>
  <w:style w:type="paragraph" w:styleId="30">
    <w:name w:val="Body Text 3"/>
    <w:basedOn w:val="a"/>
    <w:link w:val="3Char0"/>
    <w:qFormat/>
    <w:pPr>
      <w:autoSpaceDE/>
      <w:autoSpaceDN/>
      <w:spacing w:line="360" w:lineRule="auto"/>
      <w:jc w:val="both"/>
    </w:pPr>
    <w:rPr>
      <w:rFonts w:asciiTheme="minorHAnsi" w:eastAsiaTheme="minorEastAsia" w:hAnsiTheme="minorHAnsi" w:cstheme="minorBidi"/>
      <w:color w:val="0000FF"/>
      <w:kern w:val="2"/>
      <w:sz w:val="24"/>
      <w:szCs w:val="24"/>
      <w:lang w:eastAsia="zh-CN"/>
    </w:rPr>
  </w:style>
  <w:style w:type="paragraph" w:styleId="a8">
    <w:name w:val="Closing"/>
    <w:basedOn w:val="a"/>
    <w:link w:val="Char2"/>
    <w:qFormat/>
    <w:pPr>
      <w:autoSpaceDE/>
      <w:autoSpaceDN/>
      <w:ind w:leftChars="2100" w:left="100"/>
      <w:jc w:val="both"/>
    </w:pPr>
    <w:rPr>
      <w:rFonts w:ascii="Times New Roman" w:hAnsi="Times New Roman" w:cs="Times New Roman"/>
      <w:b/>
      <w:kern w:val="2"/>
      <w:sz w:val="21"/>
      <w:szCs w:val="20"/>
      <w:lang w:eastAsia="zh-CN"/>
    </w:rPr>
  </w:style>
  <w:style w:type="paragraph" w:styleId="a9">
    <w:name w:val="Body Text"/>
    <w:basedOn w:val="a"/>
    <w:link w:val="Char10"/>
    <w:uiPriority w:val="1"/>
    <w:qFormat/>
    <w:rPr>
      <w:sz w:val="24"/>
      <w:szCs w:val="24"/>
    </w:rPr>
  </w:style>
  <w:style w:type="paragraph" w:styleId="aa">
    <w:name w:val="Body Text Indent"/>
    <w:basedOn w:val="a"/>
    <w:link w:val="Char3"/>
    <w:qFormat/>
    <w:pPr>
      <w:autoSpaceDE/>
      <w:autoSpaceDN/>
      <w:ind w:leftChars="257" w:left="540"/>
      <w:jc w:val="both"/>
    </w:pPr>
    <w:rPr>
      <w:rFonts w:asciiTheme="minorHAnsi" w:eastAsiaTheme="minorEastAsia" w:hAnsiTheme="minorHAnsi" w:cstheme="minorBidi"/>
      <w:i/>
      <w:iCs/>
      <w:kern w:val="2"/>
      <w:sz w:val="21"/>
      <w:lang w:eastAsia="zh-CN"/>
    </w:rPr>
  </w:style>
  <w:style w:type="paragraph" w:styleId="20">
    <w:name w:val="List 2"/>
    <w:basedOn w:val="a"/>
    <w:qFormat/>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50">
    <w:name w:val="toc 5"/>
    <w:basedOn w:val="a"/>
    <w:next w:val="a"/>
    <w:qFormat/>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paragraph" w:styleId="31">
    <w:name w:val="toc 3"/>
    <w:basedOn w:val="a"/>
    <w:next w:val="a"/>
    <w:qFormat/>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styleId="ab">
    <w:name w:val="Plain Text"/>
    <w:basedOn w:val="a"/>
    <w:link w:val="Char4"/>
    <w:qFormat/>
    <w:rPr>
      <w:rFonts w:hAnsi="Courier New" w:cs="Courier New"/>
      <w:szCs w:val="21"/>
    </w:rPr>
  </w:style>
  <w:style w:type="paragraph" w:styleId="80">
    <w:name w:val="toc 8"/>
    <w:basedOn w:val="a"/>
    <w:next w:val="a"/>
    <w:qFormat/>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styleId="ac">
    <w:name w:val="Date"/>
    <w:basedOn w:val="a"/>
    <w:next w:val="a"/>
    <w:link w:val="Char5"/>
    <w:uiPriority w:val="99"/>
    <w:qFormat/>
    <w:pPr>
      <w:autoSpaceDE/>
      <w:autoSpaceDN/>
      <w:ind w:leftChars="2500" w:left="100"/>
      <w:jc w:val="both"/>
    </w:pPr>
    <w:rPr>
      <w:rFonts w:asciiTheme="minorHAnsi" w:eastAsiaTheme="minorEastAsia" w:hAnsiTheme="minorHAnsi" w:cstheme="minorBidi"/>
      <w:kern w:val="2"/>
      <w:sz w:val="21"/>
      <w:szCs w:val="24"/>
      <w:lang w:eastAsia="zh-CN"/>
    </w:rPr>
  </w:style>
  <w:style w:type="paragraph" w:styleId="21">
    <w:name w:val="Body Text Indent 2"/>
    <w:basedOn w:val="a"/>
    <w:link w:val="2Char0"/>
    <w:qFormat/>
    <w:pPr>
      <w:autoSpaceDE/>
      <w:autoSpaceDN/>
      <w:snapToGrid w:val="0"/>
      <w:spacing w:line="360" w:lineRule="auto"/>
      <w:ind w:firstLine="567"/>
      <w:jc w:val="both"/>
    </w:pPr>
    <w:rPr>
      <w:rFonts w:eastAsiaTheme="minorEastAsia" w:cstheme="minorBidi"/>
      <w:iCs/>
      <w:kern w:val="2"/>
      <w:sz w:val="24"/>
      <w:szCs w:val="24"/>
      <w:lang w:eastAsia="zh-CN"/>
    </w:rPr>
  </w:style>
  <w:style w:type="paragraph" w:styleId="ad">
    <w:name w:val="Balloon Text"/>
    <w:basedOn w:val="a"/>
    <w:link w:val="Char6"/>
    <w:uiPriority w:val="99"/>
    <w:qFormat/>
    <w:pPr>
      <w:autoSpaceDE/>
      <w:autoSpaceDN/>
      <w:jc w:val="both"/>
    </w:pPr>
    <w:rPr>
      <w:rFonts w:asciiTheme="minorHAnsi" w:eastAsiaTheme="minorEastAsia" w:hAnsiTheme="minorHAnsi" w:cstheme="minorBidi"/>
      <w:kern w:val="2"/>
      <w:sz w:val="18"/>
      <w:szCs w:val="18"/>
      <w:lang w:eastAsia="zh-CN"/>
    </w:rPr>
  </w:style>
  <w:style w:type="paragraph" w:styleId="ae">
    <w:name w:val="footer"/>
    <w:basedOn w:val="a"/>
    <w:link w:val="Char7"/>
    <w:uiPriority w:val="99"/>
    <w:qFormat/>
    <w:pPr>
      <w:tabs>
        <w:tab w:val="center" w:pos="4153"/>
        <w:tab w:val="right" w:pos="8306"/>
      </w:tabs>
      <w:snapToGrid w:val="0"/>
    </w:pPr>
    <w:rPr>
      <w:sz w:val="18"/>
      <w:szCs w:val="18"/>
    </w:rPr>
  </w:style>
  <w:style w:type="paragraph" w:styleId="af">
    <w:name w:val="header"/>
    <w:basedOn w:val="a"/>
    <w:link w:val="Char8"/>
    <w:uiPriority w:val="99"/>
    <w:qFormat/>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paragraph" w:styleId="10">
    <w:name w:val="toc 1"/>
    <w:basedOn w:val="a"/>
    <w:next w:val="a"/>
    <w:uiPriority w:val="39"/>
    <w:qFormat/>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40">
    <w:name w:val="toc 4"/>
    <w:basedOn w:val="a"/>
    <w:next w:val="a"/>
    <w:qFormat/>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styleId="60">
    <w:name w:val="toc 6"/>
    <w:basedOn w:val="a"/>
    <w:next w:val="a"/>
    <w:qFormat/>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paragraph" w:styleId="32">
    <w:name w:val="Body Text Indent 3"/>
    <w:basedOn w:val="a"/>
    <w:link w:val="3Char1"/>
    <w:qFormat/>
    <w:pPr>
      <w:autoSpaceDE/>
      <w:autoSpaceDN/>
      <w:ind w:firstLine="560"/>
      <w:jc w:val="both"/>
    </w:pPr>
    <w:rPr>
      <w:rFonts w:asciiTheme="minorHAnsi" w:eastAsiaTheme="minorEastAsia" w:hAnsiTheme="minorHAnsi" w:cstheme="minorBidi"/>
      <w:kern w:val="2"/>
      <w:sz w:val="28"/>
      <w:lang w:eastAsia="zh-CN"/>
    </w:rPr>
  </w:style>
  <w:style w:type="paragraph" w:styleId="22">
    <w:name w:val="toc 2"/>
    <w:basedOn w:val="a"/>
    <w:next w:val="a"/>
    <w:qFormat/>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paragraph" w:styleId="90">
    <w:name w:val="toc 9"/>
    <w:basedOn w:val="a"/>
    <w:next w:val="a"/>
    <w:qFormat/>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23">
    <w:name w:val="Body Text 2"/>
    <w:basedOn w:val="a"/>
    <w:link w:val="2Char1"/>
    <w:qFormat/>
    <w:pPr>
      <w:autoSpaceDE/>
      <w:autoSpaceDN/>
      <w:spacing w:after="120" w:line="480" w:lineRule="auto"/>
      <w:jc w:val="both"/>
    </w:pPr>
    <w:rPr>
      <w:rFonts w:asciiTheme="minorHAnsi" w:eastAsiaTheme="minorEastAsia" w:hAnsiTheme="minorHAnsi" w:cstheme="minorBidi"/>
      <w:kern w:val="2"/>
      <w:sz w:val="21"/>
      <w:szCs w:val="24"/>
      <w:lang w:eastAsia="zh-CN"/>
    </w:rPr>
  </w:style>
  <w:style w:type="paragraph" w:styleId="af0">
    <w:name w:val="Message Header"/>
    <w:basedOn w:val="a"/>
    <w:link w:val="Char9"/>
    <w:qFormat/>
    <w:pPr>
      <w:pBdr>
        <w:top w:val="single" w:sz="6" w:space="1" w:color="auto"/>
        <w:left w:val="single" w:sz="6" w:space="1" w:color="auto"/>
        <w:bottom w:val="single" w:sz="6" w:space="1" w:color="auto"/>
        <w:right w:val="single" w:sz="6" w:space="1" w:color="auto"/>
      </w:pBdr>
      <w:shd w:val="pct20" w:color="auto" w:fill="auto"/>
      <w:autoSpaceDE/>
      <w:autoSpaceDN/>
      <w:ind w:leftChars="500" w:left="1080" w:hangingChars="500" w:hanging="1080"/>
      <w:jc w:val="both"/>
    </w:pPr>
    <w:rPr>
      <w:rFonts w:ascii="Arial" w:hAnsi="Arial" w:cs="Arial"/>
      <w:kern w:val="2"/>
      <w:sz w:val="24"/>
      <w:szCs w:val="24"/>
      <w:lang w:eastAsia="zh-CN"/>
    </w:rPr>
  </w:style>
  <w:style w:type="paragraph" w:styleId="HTML">
    <w:name w:val="HTML Preformatted"/>
    <w:basedOn w:val="a"/>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eastAsia="Courier New" w:hAnsi="Arial Unicode MS" w:cs="Courier New"/>
      <w:kern w:val="2"/>
      <w:sz w:val="21"/>
      <w:lang w:eastAsia="zh-CN"/>
    </w:rPr>
  </w:style>
  <w:style w:type="paragraph" w:styleId="af1">
    <w:name w:val="Normal (Web)"/>
    <w:basedOn w:val="a"/>
    <w:link w:val="Chara"/>
    <w:uiPriority w:val="99"/>
    <w:unhideWhenUsed/>
    <w:qFormat/>
    <w:pPr>
      <w:widowControl/>
      <w:autoSpaceDE/>
      <w:autoSpaceDN/>
      <w:spacing w:before="100" w:beforeAutospacing="1" w:after="100" w:afterAutospacing="1"/>
    </w:pPr>
    <w:rPr>
      <w:sz w:val="24"/>
      <w:szCs w:val="24"/>
      <w:lang w:eastAsia="zh-CN"/>
    </w:rPr>
  </w:style>
  <w:style w:type="paragraph" w:styleId="11">
    <w:name w:val="index 1"/>
    <w:basedOn w:val="a"/>
    <w:next w:val="a"/>
    <w:qFormat/>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af2">
    <w:name w:val="Title"/>
    <w:basedOn w:val="a"/>
    <w:link w:val="Charb"/>
    <w:qFormat/>
    <w:pPr>
      <w:autoSpaceDE/>
      <w:autoSpaceDN/>
      <w:adjustRightInd w:val="0"/>
      <w:spacing w:before="240" w:after="60" w:line="360" w:lineRule="atLeast"/>
      <w:jc w:val="center"/>
      <w:textAlignment w:val="baseline"/>
      <w:outlineLvl w:val="0"/>
    </w:pPr>
    <w:rPr>
      <w:rFonts w:ascii="Arial" w:eastAsiaTheme="minorEastAsia" w:hAnsi="Arial" w:cs="Arial"/>
      <w:b/>
      <w:bCs/>
      <w:kern w:val="2"/>
      <w:sz w:val="44"/>
      <w:szCs w:val="32"/>
      <w:lang w:eastAsia="zh-CN"/>
    </w:rPr>
  </w:style>
  <w:style w:type="paragraph" w:styleId="af3">
    <w:name w:val="annotation subject"/>
    <w:basedOn w:val="a7"/>
    <w:next w:val="a7"/>
    <w:link w:val="Charc"/>
    <w:qFormat/>
    <w:pPr>
      <w:widowControl/>
    </w:pPr>
    <w:rPr>
      <w:b/>
      <w:bCs/>
      <w:sz w:val="24"/>
      <w:szCs w:val="24"/>
    </w:rPr>
  </w:style>
  <w:style w:type="paragraph" w:styleId="af4">
    <w:name w:val="Body Text First Indent"/>
    <w:basedOn w:val="a9"/>
    <w:link w:val="Chard"/>
    <w:qFormat/>
    <w:pPr>
      <w:tabs>
        <w:tab w:val="left" w:pos="720"/>
      </w:tabs>
      <w:autoSpaceDE/>
      <w:autoSpaceDN/>
      <w:adjustRightInd w:val="0"/>
      <w:spacing w:after="120" w:line="312" w:lineRule="atLeast"/>
      <w:ind w:left="118" w:firstLine="420"/>
      <w:jc w:val="both"/>
      <w:textAlignment w:val="baseline"/>
    </w:pPr>
    <w:rPr>
      <w:rFonts w:asciiTheme="minorHAnsi" w:hAnsiTheme="minorHAnsi" w:cstheme="minorBidi"/>
      <w:kern w:val="2"/>
      <w:sz w:val="21"/>
      <w:szCs w:val="21"/>
      <w:lang w:eastAsia="zh-CN"/>
    </w:rPr>
  </w:style>
  <w:style w:type="table" w:styleId="af5">
    <w:name w:val="Table Grid"/>
    <w:basedOn w:val="a2"/>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Strong"/>
    <w:basedOn w:val="a1"/>
    <w:uiPriority w:val="22"/>
    <w:qFormat/>
    <w:rPr>
      <w:b/>
      <w:bCs/>
    </w:rPr>
  </w:style>
  <w:style w:type="character" w:styleId="af7">
    <w:name w:val="page number"/>
    <w:basedOn w:val="a1"/>
    <w:qFormat/>
  </w:style>
  <w:style w:type="character" w:styleId="af8">
    <w:name w:val="FollowedHyperlink"/>
    <w:basedOn w:val="a1"/>
    <w:uiPriority w:val="99"/>
    <w:qFormat/>
    <w:rPr>
      <w:color w:val="800080"/>
      <w:u w:val="single"/>
    </w:rPr>
  </w:style>
  <w:style w:type="character" w:styleId="af9">
    <w:name w:val="Emphasis"/>
    <w:basedOn w:val="a1"/>
    <w:qFormat/>
  </w:style>
  <w:style w:type="character" w:styleId="HTML0">
    <w:name w:val="HTML Definition"/>
    <w:basedOn w:val="a1"/>
    <w:uiPriority w:val="99"/>
    <w:unhideWhenUsed/>
    <w:qFormat/>
  </w:style>
  <w:style w:type="character" w:styleId="HTML1">
    <w:name w:val="HTML Variable"/>
    <w:basedOn w:val="a1"/>
    <w:uiPriority w:val="99"/>
    <w:unhideWhenUsed/>
    <w:qFormat/>
  </w:style>
  <w:style w:type="character" w:styleId="afa">
    <w:name w:val="Hyperlink"/>
    <w:basedOn w:val="a1"/>
    <w:uiPriority w:val="99"/>
    <w:qFormat/>
    <w:rPr>
      <w:color w:val="0000FF" w:themeColor="hyperlink"/>
      <w:u w:val="single"/>
    </w:rPr>
  </w:style>
  <w:style w:type="character" w:styleId="HTML2">
    <w:name w:val="HTML Code"/>
    <w:basedOn w:val="a1"/>
    <w:uiPriority w:val="99"/>
    <w:unhideWhenUsed/>
    <w:qFormat/>
    <w:rPr>
      <w:rFonts w:ascii="微软雅黑" w:eastAsia="微软雅黑" w:hAnsi="微软雅黑" w:cs="微软雅黑"/>
      <w:sz w:val="20"/>
    </w:rPr>
  </w:style>
  <w:style w:type="character" w:styleId="afb">
    <w:name w:val="annotation reference"/>
    <w:basedOn w:val="a1"/>
    <w:uiPriority w:val="99"/>
    <w:qFormat/>
    <w:rPr>
      <w:sz w:val="21"/>
      <w:szCs w:val="21"/>
    </w:rPr>
  </w:style>
  <w:style w:type="character" w:styleId="HTML3">
    <w:name w:val="HTML Cite"/>
    <w:basedOn w:val="a1"/>
    <w:uiPriority w:val="99"/>
    <w:unhideWhenUsed/>
    <w:qFormat/>
  </w:style>
  <w:style w:type="paragraph" w:customStyle="1" w:styleId="12">
    <w:name w:val="正文1"/>
    <w:qFormat/>
    <w:pPr>
      <w:widowControl w:val="0"/>
      <w:adjustRightInd w:val="0"/>
      <w:spacing w:line="312" w:lineRule="atLeast"/>
      <w:jc w:val="both"/>
      <w:textAlignment w:val="baseline"/>
    </w:pPr>
    <w:rPr>
      <w:rFonts w:ascii="宋体" w:hAnsi="Calibri"/>
      <w:sz w:val="34"/>
      <w:szCs w:val="22"/>
    </w:rPr>
  </w:style>
  <w:style w:type="character" w:customStyle="1" w:styleId="1Char">
    <w:name w:val="标题 1 Char"/>
    <w:basedOn w:val="a1"/>
    <w:link w:val="1"/>
    <w:qFormat/>
    <w:rPr>
      <w:rFonts w:ascii="宋体" w:eastAsia="宋体" w:hAnsi="宋体" w:cs="宋体"/>
      <w:b/>
      <w:bCs/>
      <w:kern w:val="0"/>
      <w:sz w:val="28"/>
      <w:szCs w:val="28"/>
      <w:lang w:eastAsia="en-US"/>
    </w:rPr>
  </w:style>
  <w:style w:type="character" w:customStyle="1" w:styleId="2Char">
    <w:name w:val="标题 2 Char"/>
    <w:basedOn w:val="a1"/>
    <w:link w:val="2"/>
    <w:qFormat/>
    <w:rPr>
      <w:rFonts w:ascii="宋体" w:eastAsia="宋体" w:hAnsi="宋体" w:cs="宋体"/>
      <w:b/>
      <w:bCs/>
      <w:kern w:val="0"/>
      <w:sz w:val="24"/>
      <w:szCs w:val="24"/>
      <w:lang w:eastAsia="en-US"/>
    </w:rPr>
  </w:style>
  <w:style w:type="character" w:customStyle="1" w:styleId="3Char">
    <w:name w:val="标题 3 Char"/>
    <w:basedOn w:val="a1"/>
    <w:link w:val="3"/>
    <w:qFormat/>
    <w:rPr>
      <w:rFonts w:ascii="Times New Roman" w:eastAsia="宋体" w:hAnsi="Times New Roman" w:cs="Times New Roman"/>
      <w:b/>
      <w:bCs/>
      <w:sz w:val="32"/>
      <w:szCs w:val="32"/>
    </w:rPr>
  </w:style>
  <w:style w:type="character" w:customStyle="1" w:styleId="4Char">
    <w:name w:val="标题 4 Char"/>
    <w:basedOn w:val="a1"/>
    <w:link w:val="4"/>
    <w:qFormat/>
    <w:rPr>
      <w:rFonts w:ascii="Times New Roman" w:eastAsia="宋体" w:hAnsi="Times New Roman" w:cs="Times New Roman"/>
      <w:b/>
      <w:sz w:val="24"/>
      <w:szCs w:val="24"/>
    </w:rPr>
  </w:style>
  <w:style w:type="character" w:customStyle="1" w:styleId="5Char">
    <w:name w:val="标题 5 Char"/>
    <w:basedOn w:val="a1"/>
    <w:link w:val="5"/>
    <w:qFormat/>
    <w:rPr>
      <w:rFonts w:ascii="Times New Roman" w:eastAsia="宋体" w:hAnsi="Times New Roman" w:cs="Times New Roman"/>
      <w:b/>
      <w:bCs/>
      <w:sz w:val="28"/>
      <w:szCs w:val="28"/>
    </w:rPr>
  </w:style>
  <w:style w:type="character" w:customStyle="1" w:styleId="6Char">
    <w:name w:val="标题 6 Char"/>
    <w:basedOn w:val="a1"/>
    <w:link w:val="6"/>
    <w:qFormat/>
    <w:rPr>
      <w:rFonts w:ascii="Times New Roman" w:eastAsia="宋体" w:hAnsi="Times New Roman" w:cs="Times New Roman"/>
      <w:b/>
      <w:kern w:val="0"/>
      <w:sz w:val="24"/>
      <w:szCs w:val="20"/>
    </w:rPr>
  </w:style>
  <w:style w:type="character" w:customStyle="1" w:styleId="Char">
    <w:name w:val="正文缩进 Char"/>
    <w:basedOn w:val="a1"/>
    <w:link w:val="a0"/>
    <w:qFormat/>
    <w:rPr>
      <w:rFonts w:ascii="Times New Roman" w:eastAsia="宋体" w:hAnsi="Times New Roman" w:cs="Times New Roman"/>
      <w:kern w:val="0"/>
      <w:sz w:val="24"/>
      <w:szCs w:val="20"/>
    </w:rPr>
  </w:style>
  <w:style w:type="character" w:customStyle="1" w:styleId="7Char">
    <w:name w:val="标题 7 Char"/>
    <w:basedOn w:val="a1"/>
    <w:link w:val="7"/>
    <w:qFormat/>
    <w:rPr>
      <w:rFonts w:ascii="Times New Roman" w:eastAsia="宋体" w:hAnsi="Times New Roman" w:cs="Times New Roman"/>
      <w:b/>
      <w:sz w:val="24"/>
      <w:szCs w:val="20"/>
    </w:rPr>
  </w:style>
  <w:style w:type="character" w:customStyle="1" w:styleId="8Char">
    <w:name w:val="标题 8 Char"/>
    <w:basedOn w:val="a1"/>
    <w:link w:val="8"/>
    <w:qFormat/>
    <w:rPr>
      <w:rFonts w:ascii="Arial" w:eastAsia="黑体" w:hAnsi="Arial" w:cs="Times New Roman"/>
      <w:sz w:val="24"/>
      <w:szCs w:val="20"/>
    </w:rPr>
  </w:style>
  <w:style w:type="character" w:customStyle="1" w:styleId="9Char">
    <w:name w:val="标题 9 Char"/>
    <w:basedOn w:val="a1"/>
    <w:link w:val="9"/>
    <w:qFormat/>
    <w:rPr>
      <w:rFonts w:ascii="Arial" w:eastAsia="黑体" w:hAnsi="Arial" w:cs="Times New Roman"/>
      <w:szCs w:val="20"/>
    </w:rPr>
  </w:style>
  <w:style w:type="character" w:customStyle="1" w:styleId="Char0">
    <w:name w:val="文档结构图 Char"/>
    <w:basedOn w:val="a1"/>
    <w:link w:val="a6"/>
    <w:qFormat/>
    <w:rPr>
      <w:rFonts w:ascii="宋体"/>
      <w:sz w:val="28"/>
      <w:shd w:val="clear" w:color="auto" w:fill="000080"/>
    </w:rPr>
  </w:style>
  <w:style w:type="character" w:customStyle="1" w:styleId="Char1">
    <w:name w:val="批注文字 Char"/>
    <w:basedOn w:val="a1"/>
    <w:link w:val="a7"/>
    <w:uiPriority w:val="99"/>
    <w:qFormat/>
  </w:style>
  <w:style w:type="character" w:customStyle="1" w:styleId="3Char0">
    <w:name w:val="正文文本 3 Char"/>
    <w:basedOn w:val="a1"/>
    <w:link w:val="30"/>
    <w:qFormat/>
    <w:rPr>
      <w:color w:val="0000FF"/>
      <w:sz w:val="24"/>
      <w:szCs w:val="24"/>
    </w:rPr>
  </w:style>
  <w:style w:type="character" w:customStyle="1" w:styleId="Char2">
    <w:name w:val="结束语 Char"/>
    <w:basedOn w:val="a1"/>
    <w:link w:val="a8"/>
    <w:qFormat/>
    <w:rPr>
      <w:rFonts w:ascii="Times New Roman" w:eastAsia="宋体" w:hAnsi="Times New Roman" w:cs="Times New Roman"/>
      <w:b/>
      <w:szCs w:val="20"/>
    </w:rPr>
  </w:style>
  <w:style w:type="character" w:customStyle="1" w:styleId="Char10">
    <w:name w:val="正文文本 Char1"/>
    <w:basedOn w:val="a1"/>
    <w:link w:val="a9"/>
    <w:uiPriority w:val="1"/>
    <w:qFormat/>
    <w:rPr>
      <w:rFonts w:ascii="宋体" w:eastAsia="宋体" w:hAnsi="宋体" w:cs="宋体"/>
      <w:kern w:val="0"/>
      <w:sz w:val="24"/>
      <w:szCs w:val="24"/>
      <w:lang w:eastAsia="en-US"/>
    </w:rPr>
  </w:style>
  <w:style w:type="character" w:customStyle="1" w:styleId="Chare">
    <w:name w:val="正文文本 Char"/>
    <w:basedOn w:val="a1"/>
    <w:qFormat/>
    <w:rPr>
      <w:rFonts w:ascii="宋体" w:eastAsia="宋体" w:hAnsi="宋体" w:cs="宋体"/>
      <w:kern w:val="0"/>
      <w:sz w:val="22"/>
      <w:lang w:eastAsia="en-US"/>
    </w:rPr>
  </w:style>
  <w:style w:type="character" w:customStyle="1" w:styleId="Char3">
    <w:name w:val="正文文本缩进 Char"/>
    <w:basedOn w:val="a1"/>
    <w:link w:val="aa"/>
    <w:qFormat/>
    <w:rPr>
      <w:i/>
      <w:iCs/>
    </w:rPr>
  </w:style>
  <w:style w:type="character" w:customStyle="1" w:styleId="Char4">
    <w:name w:val="纯文本 Char"/>
    <w:basedOn w:val="a1"/>
    <w:link w:val="ab"/>
    <w:qFormat/>
    <w:rPr>
      <w:rFonts w:ascii="宋体" w:eastAsia="宋体" w:hAnsi="Courier New" w:cs="Courier New"/>
      <w:kern w:val="0"/>
      <w:sz w:val="22"/>
      <w:szCs w:val="21"/>
      <w:lang w:eastAsia="en-US"/>
    </w:rPr>
  </w:style>
  <w:style w:type="character" w:customStyle="1" w:styleId="Char5">
    <w:name w:val="日期 Char"/>
    <w:basedOn w:val="a1"/>
    <w:link w:val="ac"/>
    <w:uiPriority w:val="99"/>
    <w:qFormat/>
    <w:rPr>
      <w:szCs w:val="24"/>
    </w:rPr>
  </w:style>
  <w:style w:type="character" w:customStyle="1" w:styleId="2Char0">
    <w:name w:val="正文文本缩进 2 Char"/>
    <w:basedOn w:val="a1"/>
    <w:link w:val="21"/>
    <w:qFormat/>
    <w:rPr>
      <w:rFonts w:ascii="宋体" w:hAnsi="宋体"/>
      <w:iCs/>
      <w:sz w:val="24"/>
      <w:szCs w:val="24"/>
    </w:rPr>
  </w:style>
  <w:style w:type="character" w:customStyle="1" w:styleId="Char6">
    <w:name w:val="批注框文本 Char"/>
    <w:basedOn w:val="a1"/>
    <w:link w:val="ad"/>
    <w:uiPriority w:val="99"/>
    <w:qFormat/>
    <w:rPr>
      <w:sz w:val="18"/>
      <w:szCs w:val="18"/>
    </w:rPr>
  </w:style>
  <w:style w:type="character" w:customStyle="1" w:styleId="Char7">
    <w:name w:val="页脚 Char"/>
    <w:basedOn w:val="a1"/>
    <w:link w:val="ae"/>
    <w:uiPriority w:val="99"/>
    <w:qFormat/>
    <w:rPr>
      <w:rFonts w:ascii="宋体" w:eastAsia="宋体" w:hAnsi="宋体" w:cs="宋体"/>
      <w:kern w:val="0"/>
      <w:sz w:val="18"/>
      <w:szCs w:val="18"/>
      <w:lang w:eastAsia="en-US"/>
    </w:rPr>
  </w:style>
  <w:style w:type="character" w:customStyle="1" w:styleId="Char8">
    <w:name w:val="页眉 Char"/>
    <w:basedOn w:val="a1"/>
    <w:link w:val="af"/>
    <w:uiPriority w:val="99"/>
    <w:qFormat/>
    <w:rPr>
      <w:rFonts w:ascii="宋体" w:eastAsia="宋体" w:hAnsi="宋体" w:cs="宋体"/>
      <w:kern w:val="0"/>
      <w:sz w:val="18"/>
      <w:lang w:eastAsia="en-US"/>
    </w:rPr>
  </w:style>
  <w:style w:type="character" w:customStyle="1" w:styleId="3Char1">
    <w:name w:val="正文文本缩进 3 Char"/>
    <w:basedOn w:val="a1"/>
    <w:link w:val="32"/>
    <w:qFormat/>
    <w:rPr>
      <w:sz w:val="28"/>
    </w:rPr>
  </w:style>
  <w:style w:type="character" w:customStyle="1" w:styleId="2Char1">
    <w:name w:val="正文文本 2 Char"/>
    <w:basedOn w:val="a1"/>
    <w:link w:val="23"/>
    <w:qFormat/>
    <w:rPr>
      <w:szCs w:val="24"/>
    </w:rPr>
  </w:style>
  <w:style w:type="character" w:customStyle="1" w:styleId="Char9">
    <w:name w:val="信息标题 Char"/>
    <w:basedOn w:val="a1"/>
    <w:link w:val="af0"/>
    <w:qFormat/>
    <w:rPr>
      <w:rFonts w:ascii="Arial" w:eastAsia="宋体" w:hAnsi="Arial" w:cs="Arial"/>
      <w:sz w:val="24"/>
      <w:szCs w:val="24"/>
      <w:shd w:val="pct20" w:color="auto" w:fill="auto"/>
    </w:rPr>
  </w:style>
  <w:style w:type="character" w:customStyle="1" w:styleId="HTMLChar">
    <w:name w:val="HTML 预设格式 Char"/>
    <w:basedOn w:val="a1"/>
    <w:link w:val="HTML"/>
    <w:qFormat/>
    <w:rPr>
      <w:rFonts w:ascii="Arial Unicode MS" w:eastAsia="Courier New" w:hAnsi="Arial Unicode MS" w:cs="Courier New"/>
    </w:rPr>
  </w:style>
  <w:style w:type="character" w:customStyle="1" w:styleId="Chara">
    <w:name w:val="普通(网站) Char"/>
    <w:basedOn w:val="a1"/>
    <w:link w:val="af1"/>
    <w:uiPriority w:val="99"/>
    <w:qFormat/>
    <w:locked/>
    <w:rPr>
      <w:rFonts w:ascii="宋体" w:eastAsia="宋体" w:hAnsi="宋体" w:cs="宋体"/>
      <w:kern w:val="0"/>
      <w:sz w:val="24"/>
      <w:szCs w:val="24"/>
    </w:rPr>
  </w:style>
  <w:style w:type="character" w:customStyle="1" w:styleId="Charb">
    <w:name w:val="标题 Char"/>
    <w:basedOn w:val="a1"/>
    <w:link w:val="af2"/>
    <w:qFormat/>
    <w:rPr>
      <w:rFonts w:ascii="Arial" w:hAnsi="Arial" w:cs="Arial"/>
      <w:b/>
      <w:bCs/>
      <w:sz w:val="44"/>
      <w:szCs w:val="32"/>
    </w:rPr>
  </w:style>
  <w:style w:type="character" w:customStyle="1" w:styleId="Charc">
    <w:name w:val="批注主题 Char"/>
    <w:basedOn w:val="Char1"/>
    <w:link w:val="af3"/>
    <w:qFormat/>
    <w:rPr>
      <w:b/>
      <w:bCs/>
      <w:sz w:val="24"/>
      <w:szCs w:val="24"/>
    </w:rPr>
  </w:style>
  <w:style w:type="character" w:customStyle="1" w:styleId="Chard">
    <w:name w:val="正文首行缩进 Char"/>
    <w:basedOn w:val="Chare"/>
    <w:link w:val="af4"/>
    <w:qFormat/>
    <w:rPr>
      <w:rFonts w:ascii="宋体" w:eastAsia="宋体" w:hAnsi="宋体" w:cs="宋体"/>
      <w:kern w:val="0"/>
      <w:sz w:val="22"/>
      <w:szCs w:val="21"/>
      <w:lang w:eastAsia="en-US"/>
    </w:rPr>
  </w:style>
  <w:style w:type="paragraph" w:styleId="afc">
    <w:name w:val="List Paragraph"/>
    <w:basedOn w:val="a"/>
    <w:link w:val="Charf"/>
    <w:uiPriority w:val="34"/>
    <w:qFormat/>
    <w:pPr>
      <w:spacing w:before="206"/>
      <w:ind w:left="959" w:hanging="361"/>
    </w:pPr>
  </w:style>
  <w:style w:type="character" w:customStyle="1" w:styleId="Charf">
    <w:name w:val="列出段落 Char"/>
    <w:link w:val="afc"/>
    <w:uiPriority w:val="34"/>
    <w:qFormat/>
    <w:rPr>
      <w:rFonts w:ascii="宋体" w:eastAsia="宋体" w:hAnsi="宋体" w:cs="宋体"/>
      <w:kern w:val="0"/>
      <w:sz w:val="22"/>
      <w:lang w:eastAsia="en-US"/>
    </w:rPr>
  </w:style>
  <w:style w:type="paragraph" w:customStyle="1" w:styleId="TableParagraph">
    <w:name w:val="Table Paragraph"/>
    <w:basedOn w:val="a"/>
    <w:uiPriority w:val="1"/>
    <w:qFormat/>
  </w:style>
  <w:style w:type="paragraph" w:customStyle="1" w:styleId="afd">
    <w:name w:val="文档正文"/>
    <w:basedOn w:val="a"/>
    <w:qFormat/>
    <w:pPr>
      <w:spacing w:beforeLines="50" w:afterLines="50" w:line="360" w:lineRule="auto"/>
      <w:ind w:firstLineChars="200" w:firstLine="560"/>
    </w:pPr>
    <w:rPr>
      <w:rFonts w:cs="Arial"/>
      <w:bCs/>
      <w:sz w:val="28"/>
      <w:szCs w:val="28"/>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blank">
    <w:name w:val="blank"/>
    <w:qFormat/>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hAnsi="Arial"/>
      <w:sz w:val="24"/>
      <w:lang w:eastAsia="en-US"/>
    </w:rPr>
  </w:style>
  <w:style w:type="character" w:customStyle="1" w:styleId="xdrichtextbox2">
    <w:name w:val="xdrichtextbox2"/>
    <w:basedOn w:val="a1"/>
    <w:qFormat/>
    <w:rPr>
      <w:color w:val="0000FF"/>
      <w:sz w:val="18"/>
      <w:szCs w:val="18"/>
      <w:u w:val="none"/>
      <w:bdr w:val="single" w:sz="8" w:space="0" w:color="DCDCDC"/>
      <w:shd w:val="clear" w:color="auto" w:fill="FFFFFF"/>
    </w:rPr>
  </w:style>
  <w:style w:type="character" w:customStyle="1" w:styleId="apple-converted-space">
    <w:name w:val="apple-converted-space"/>
    <w:basedOn w:val="a1"/>
    <w:qFormat/>
  </w:style>
  <w:style w:type="character" w:customStyle="1" w:styleId="Charf0">
    <w:name w:val="无间隔 Char"/>
    <w:basedOn w:val="a1"/>
    <w:link w:val="afe"/>
    <w:qFormat/>
    <w:rPr>
      <w:rFonts w:ascii="Calibri" w:hAnsi="Calibri"/>
      <w:sz w:val="22"/>
    </w:rPr>
  </w:style>
  <w:style w:type="paragraph" w:styleId="afe">
    <w:name w:val="No Spacing"/>
    <w:link w:val="Charf0"/>
    <w:qFormat/>
    <w:rPr>
      <w:rFonts w:ascii="Calibri" w:eastAsiaTheme="minorEastAsia" w:hAnsi="Calibri" w:cstheme="minorBidi"/>
      <w:kern w:val="2"/>
      <w:sz w:val="22"/>
      <w:szCs w:val="22"/>
    </w:rPr>
  </w:style>
  <w:style w:type="character" w:customStyle="1" w:styleId="Char11">
    <w:name w:val="批注文字 Char1"/>
    <w:basedOn w:val="a1"/>
    <w:qFormat/>
    <w:rPr>
      <w:rFonts w:ascii="宋体" w:eastAsia="宋体" w:hAnsi="宋体" w:cs="宋体"/>
      <w:kern w:val="0"/>
      <w:sz w:val="22"/>
      <w:lang w:eastAsia="en-US"/>
    </w:rPr>
  </w:style>
  <w:style w:type="character" w:customStyle="1" w:styleId="Char12">
    <w:name w:val="批注框文本 Char1"/>
    <w:basedOn w:val="a1"/>
    <w:qFormat/>
    <w:rPr>
      <w:rFonts w:ascii="宋体" w:eastAsia="宋体" w:hAnsi="宋体" w:cs="宋体"/>
      <w:kern w:val="0"/>
      <w:sz w:val="18"/>
      <w:szCs w:val="18"/>
      <w:lang w:eastAsia="en-US"/>
    </w:rPr>
  </w:style>
  <w:style w:type="character" w:customStyle="1" w:styleId="3Char10">
    <w:name w:val="正文文本缩进 3 Char1"/>
    <w:basedOn w:val="a1"/>
    <w:qFormat/>
    <w:rPr>
      <w:rFonts w:ascii="宋体" w:eastAsia="宋体" w:hAnsi="宋体" w:cs="宋体"/>
      <w:kern w:val="0"/>
      <w:sz w:val="16"/>
      <w:szCs w:val="16"/>
      <w:lang w:eastAsia="en-US"/>
    </w:rPr>
  </w:style>
  <w:style w:type="character" w:customStyle="1" w:styleId="2Char10">
    <w:name w:val="正文文本缩进 2 Char1"/>
    <w:basedOn w:val="a1"/>
    <w:qFormat/>
    <w:rPr>
      <w:rFonts w:ascii="宋体" w:eastAsia="宋体" w:hAnsi="宋体" w:cs="宋体"/>
      <w:kern w:val="0"/>
      <w:sz w:val="22"/>
      <w:lang w:eastAsia="en-US"/>
    </w:rPr>
  </w:style>
  <w:style w:type="character" w:customStyle="1" w:styleId="en1">
    <w:name w:val="en1"/>
    <w:basedOn w:val="a1"/>
    <w:qFormat/>
    <w:rPr>
      <w:b/>
      <w:bCs/>
      <w:color w:val="154C7F"/>
      <w:sz w:val="24"/>
      <w:szCs w:val="24"/>
    </w:rPr>
  </w:style>
  <w:style w:type="character" w:customStyle="1" w:styleId="font01">
    <w:name w:val="font01"/>
    <w:basedOn w:val="a1"/>
    <w:qFormat/>
    <w:rPr>
      <w:rFonts w:ascii="宋体" w:eastAsia="宋体" w:hAnsi="宋体" w:cs="宋体" w:hint="eastAsia"/>
      <w:color w:val="000000"/>
      <w:sz w:val="20"/>
      <w:szCs w:val="20"/>
      <w:u w:val="none"/>
    </w:rPr>
  </w:style>
  <w:style w:type="character" w:customStyle="1" w:styleId="Char13">
    <w:name w:val="标题 Char1"/>
    <w:basedOn w:val="a1"/>
    <w:qFormat/>
    <w:rPr>
      <w:rFonts w:asciiTheme="majorHAnsi" w:eastAsia="宋体" w:hAnsiTheme="majorHAnsi" w:cstheme="majorBidi"/>
      <w:b/>
      <w:bCs/>
      <w:kern w:val="0"/>
      <w:sz w:val="32"/>
      <w:szCs w:val="32"/>
      <w:lang w:eastAsia="en-US"/>
    </w:rPr>
  </w:style>
  <w:style w:type="character" w:customStyle="1" w:styleId="Char14">
    <w:name w:val="正文文本缩进 Char1"/>
    <w:basedOn w:val="a1"/>
    <w:qFormat/>
    <w:rPr>
      <w:rFonts w:ascii="宋体" w:eastAsia="宋体" w:hAnsi="宋体" w:cs="宋体"/>
      <w:kern w:val="0"/>
      <w:sz w:val="22"/>
      <w:lang w:eastAsia="en-US"/>
    </w:rPr>
  </w:style>
  <w:style w:type="character" w:customStyle="1" w:styleId="3Char11">
    <w:name w:val="正文文本 3 Char1"/>
    <w:basedOn w:val="a1"/>
    <w:qFormat/>
    <w:rPr>
      <w:rFonts w:ascii="宋体" w:eastAsia="宋体" w:hAnsi="宋体" w:cs="宋体"/>
      <w:kern w:val="0"/>
      <w:sz w:val="16"/>
      <w:szCs w:val="16"/>
      <w:lang w:eastAsia="en-US"/>
    </w:rPr>
  </w:style>
  <w:style w:type="character" w:customStyle="1" w:styleId="font11">
    <w:name w:val="font11"/>
    <w:basedOn w:val="a1"/>
    <w:qFormat/>
    <w:rPr>
      <w:rFonts w:ascii="Times New Roman" w:hAnsi="Times New Roman" w:cs="Times New Roman" w:hint="default"/>
      <w:color w:val="000000"/>
      <w:sz w:val="20"/>
      <w:szCs w:val="20"/>
      <w:u w:val="none"/>
    </w:rPr>
  </w:style>
  <w:style w:type="character" w:customStyle="1" w:styleId="glossaryitem">
    <w:name w:val="glossaryitem"/>
    <w:basedOn w:val="a1"/>
    <w:qFormat/>
    <w:rPr>
      <w:u w:val="none"/>
    </w:rPr>
  </w:style>
  <w:style w:type="character" w:customStyle="1" w:styleId="HTMLChar1">
    <w:name w:val="HTML 预设格式 Char1"/>
    <w:basedOn w:val="a1"/>
    <w:qFormat/>
    <w:rPr>
      <w:rFonts w:ascii="Courier New" w:eastAsia="宋体" w:hAnsi="Courier New" w:cs="Courier New"/>
      <w:kern w:val="0"/>
      <w:sz w:val="20"/>
      <w:szCs w:val="20"/>
      <w:lang w:eastAsia="en-US"/>
    </w:rPr>
  </w:style>
  <w:style w:type="character" w:customStyle="1" w:styleId="Char15">
    <w:name w:val="文档结构图 Char1"/>
    <w:basedOn w:val="a1"/>
    <w:qFormat/>
    <w:rPr>
      <w:rFonts w:ascii="宋体" w:eastAsia="宋体" w:hAnsi="宋体" w:cs="宋体"/>
      <w:kern w:val="0"/>
      <w:sz w:val="18"/>
      <w:szCs w:val="18"/>
      <w:lang w:eastAsia="en-US"/>
    </w:rPr>
  </w:style>
  <w:style w:type="character" w:customStyle="1" w:styleId="Char16">
    <w:name w:val="日期 Char1"/>
    <w:basedOn w:val="a1"/>
    <w:qFormat/>
    <w:rPr>
      <w:rFonts w:ascii="宋体" w:eastAsia="宋体" w:hAnsi="宋体" w:cs="宋体"/>
      <w:kern w:val="0"/>
      <w:sz w:val="22"/>
      <w:lang w:eastAsia="en-US"/>
    </w:rPr>
  </w:style>
  <w:style w:type="character" w:customStyle="1" w:styleId="2Char11">
    <w:name w:val="正文文本 2 Char1"/>
    <w:basedOn w:val="a1"/>
    <w:qFormat/>
    <w:rPr>
      <w:rFonts w:ascii="宋体" w:eastAsia="宋体" w:hAnsi="宋体" w:cs="宋体"/>
      <w:kern w:val="0"/>
      <w:sz w:val="22"/>
      <w:lang w:eastAsia="en-US"/>
    </w:rPr>
  </w:style>
  <w:style w:type="character" w:customStyle="1" w:styleId="Char17">
    <w:name w:val="正文首行缩进 Char1"/>
    <w:basedOn w:val="Chare"/>
    <w:qFormat/>
    <w:rPr>
      <w:rFonts w:ascii="宋体" w:eastAsia="宋体" w:hAnsi="宋体" w:cs="宋体"/>
      <w:kern w:val="0"/>
      <w:sz w:val="22"/>
      <w:lang w:eastAsia="en-US"/>
    </w:rPr>
  </w:style>
  <w:style w:type="character" w:customStyle="1" w:styleId="Char18">
    <w:name w:val="批注主题 Char1"/>
    <w:basedOn w:val="Char11"/>
    <w:qFormat/>
    <w:rPr>
      <w:rFonts w:ascii="宋体" w:eastAsia="宋体" w:hAnsi="宋体" w:cs="宋体"/>
      <w:b/>
      <w:bCs/>
      <w:kern w:val="0"/>
      <w:sz w:val="22"/>
      <w:lang w:eastAsia="en-US"/>
    </w:rPr>
  </w:style>
  <w:style w:type="paragraph" w:customStyle="1" w:styleId="33">
    <w:name w:val="标题3(小3号)"/>
    <w:basedOn w:val="3"/>
    <w:next w:val="34"/>
    <w:qFormat/>
    <w:pPr>
      <w:widowControl/>
      <w:spacing w:before="0" w:after="0" w:line="420" w:lineRule="exact"/>
    </w:pPr>
    <w:rPr>
      <w:b w:val="0"/>
      <w:bCs w:val="0"/>
      <w:color w:val="000000"/>
      <w:kern w:val="0"/>
      <w:sz w:val="30"/>
      <w:szCs w:val="21"/>
    </w:rPr>
  </w:style>
  <w:style w:type="paragraph" w:customStyle="1" w:styleId="34">
    <w:name w:val="正文小3号"/>
    <w:qFormat/>
    <w:pPr>
      <w:ind w:firstLine="595"/>
      <w:jc w:val="both"/>
    </w:pPr>
    <w:rPr>
      <w:sz w:val="30"/>
    </w:rPr>
  </w:style>
  <w:style w:type="paragraph" w:customStyle="1" w:styleId="aff">
    <w:name w:val="封面页眉"/>
    <w:basedOn w:val="af"/>
    <w:qFormat/>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aff0">
    <w:name w:val="正"/>
    <w:basedOn w:val="a"/>
    <w:qFormat/>
    <w:pPr>
      <w:tabs>
        <w:tab w:val="left" w:pos="-120"/>
      </w:tabs>
      <w:autoSpaceDE/>
      <w:autoSpaceDN/>
      <w:adjustRightInd w:val="0"/>
      <w:spacing w:line="560" w:lineRule="exact"/>
      <w:ind w:firstLine="600"/>
      <w:jc w:val="both"/>
      <w:textAlignment w:val="baseline"/>
    </w:pPr>
    <w:rPr>
      <w:rFonts w:ascii="仿宋_GB2312" w:eastAsia="仿宋_GB2312" w:hAnsi="Times New Roman" w:cs="Times New Roman"/>
      <w:color w:val="000000"/>
      <w:spacing w:val="20"/>
      <w:sz w:val="28"/>
      <w:szCs w:val="20"/>
      <w:lang w:eastAsia="zh-CN"/>
    </w:rPr>
  </w:style>
  <w:style w:type="paragraph" w:customStyle="1" w:styleId="Aff1">
    <w:name w:val="A"/>
    <w:basedOn w:val="a"/>
    <w:qFormat/>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35">
    <w:name w:val="标题3"/>
    <w:basedOn w:val="3"/>
    <w:qFormat/>
    <w:pPr>
      <w:keepLines w:val="0"/>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CharCharCharCharCharCharCharCharCharCharChar1CharCharChar">
    <w:name w:val="Char Char Char Char Char Char Char Char Char Char Char1 Char Char Char"/>
    <w:basedOn w:val="a"/>
    <w:qFormat/>
    <w:pPr>
      <w:autoSpaceDE/>
      <w:autoSpaceDN/>
      <w:jc w:val="both"/>
    </w:pPr>
    <w:rPr>
      <w:rFonts w:ascii="Times New Roman" w:hAnsi="Times New Roman" w:cs="Times New Roman"/>
      <w:kern w:val="2"/>
      <w:sz w:val="21"/>
      <w:szCs w:val="24"/>
      <w:lang w:eastAsia="zh-CN"/>
    </w:rPr>
  </w:style>
  <w:style w:type="paragraph" w:customStyle="1" w:styleId="330">
    <w:name w:val="标题3(3号)"/>
    <w:basedOn w:val="3"/>
    <w:next w:val="36"/>
    <w:qFormat/>
    <w:pPr>
      <w:widowControl/>
      <w:spacing w:before="0" w:after="0" w:line="420" w:lineRule="exact"/>
    </w:pPr>
    <w:rPr>
      <w:b w:val="0"/>
      <w:bCs w:val="0"/>
      <w:color w:val="000000"/>
      <w:kern w:val="0"/>
      <w:szCs w:val="21"/>
    </w:rPr>
  </w:style>
  <w:style w:type="paragraph" w:customStyle="1" w:styleId="36">
    <w:name w:val="正文3号字"/>
    <w:qFormat/>
    <w:pPr>
      <w:ind w:firstLine="652"/>
      <w:jc w:val="both"/>
    </w:pPr>
    <w:rPr>
      <w:sz w:val="32"/>
    </w:rPr>
  </w:style>
  <w:style w:type="paragraph" w:customStyle="1" w:styleId="aff2">
    <w:name w:val="封面页脚"/>
    <w:basedOn w:val="ae"/>
    <w:qFormat/>
    <w:pPr>
      <w:widowControl/>
      <w:tabs>
        <w:tab w:val="clear" w:pos="4153"/>
        <w:tab w:val="clear" w:pos="8306"/>
      </w:tabs>
      <w:autoSpaceDE/>
      <w:autoSpaceDN/>
      <w:jc w:val="center"/>
    </w:pPr>
    <w:rPr>
      <w:rFonts w:ascii="Times New Roman" w:hAnsi="Times New Roman" w:cs="Times New Roman"/>
      <w:lang w:eastAsia="zh-CN"/>
    </w:rPr>
  </w:style>
  <w:style w:type="paragraph" w:customStyle="1" w:styleId="230">
    <w:name w:val="标题2(小3号)"/>
    <w:basedOn w:val="2"/>
    <w:next w:val="41"/>
    <w:qFormat/>
    <w:pPr>
      <w:keepNext/>
      <w:keepLines/>
      <w:widowControl/>
      <w:autoSpaceDE/>
      <w:autoSpaceDN/>
      <w:spacing w:line="360" w:lineRule="auto"/>
      <w:ind w:left="420" w:hangingChars="200" w:hanging="420"/>
      <w:jc w:val="both"/>
    </w:pPr>
    <w:rPr>
      <w:rFonts w:cs="Times New Roman"/>
      <w:b w:val="0"/>
      <w:bCs w:val="0"/>
      <w:color w:val="000000"/>
      <w:sz w:val="30"/>
      <w:szCs w:val="21"/>
      <w:lang w:eastAsia="zh-CN"/>
    </w:rPr>
  </w:style>
  <w:style w:type="paragraph" w:customStyle="1" w:styleId="41">
    <w:name w:val="正文4号字"/>
    <w:qFormat/>
    <w:pPr>
      <w:ind w:firstLine="567"/>
      <w:jc w:val="both"/>
    </w:pPr>
    <w:rPr>
      <w:sz w:val="28"/>
    </w:rPr>
  </w:style>
  <w:style w:type="paragraph" w:customStyle="1" w:styleId="120">
    <w:name w:val="标题1(2号)"/>
    <w:basedOn w:val="1"/>
    <w:next w:val="36"/>
    <w:qFormat/>
    <w:pPr>
      <w:keepLines/>
      <w:autoSpaceDE/>
      <w:autoSpaceDN/>
      <w:ind w:left="0"/>
      <w:jc w:val="both"/>
    </w:pPr>
    <w:rPr>
      <w:rFonts w:ascii="Arial" w:hAnsi="Arial" w:cs="Times New Roman"/>
      <w:bCs w:val="0"/>
      <w:color w:val="0000FF"/>
      <w:kern w:val="44"/>
      <w:sz w:val="44"/>
      <w:szCs w:val="36"/>
      <w:lang w:eastAsia="zh-CN"/>
    </w:rPr>
  </w:style>
  <w:style w:type="paragraph" w:customStyle="1" w:styleId="Content">
    <w:name w:val="Content"/>
    <w:basedOn w:val="a"/>
    <w:qFormat/>
    <w:pPr>
      <w:autoSpaceDE/>
      <w:autoSpaceDN/>
      <w:jc w:val="both"/>
    </w:pPr>
    <w:rPr>
      <w:rFonts w:ascii="Times New Roman" w:hAnsi="Times New Roman" w:cs="Times New Roman"/>
      <w:kern w:val="2"/>
      <w:sz w:val="20"/>
      <w:szCs w:val="21"/>
      <w:lang w:eastAsia="zh-CN"/>
    </w:rPr>
  </w:style>
  <w:style w:type="paragraph" w:customStyle="1" w:styleId="CharCharCharCharCharCharCharCharCharCharChar">
    <w:name w:val="Char Char Char Char Char Char Char Char Char Char Char"/>
    <w:basedOn w:val="a"/>
    <w:qFormat/>
    <w:pPr>
      <w:autoSpaceDE/>
      <w:autoSpaceDN/>
      <w:jc w:val="both"/>
    </w:pPr>
    <w:rPr>
      <w:rFonts w:ascii="Times New Roman" w:hAnsi="Times New Roman" w:cs="Times New Roman"/>
      <w:kern w:val="2"/>
      <w:sz w:val="21"/>
      <w:szCs w:val="24"/>
      <w:lang w:eastAsia="zh-CN"/>
    </w:rPr>
  </w:style>
  <w:style w:type="paragraph" w:customStyle="1" w:styleId="51">
    <w:name w:val="正文5号字"/>
    <w:qFormat/>
    <w:pPr>
      <w:jc w:val="both"/>
    </w:pPr>
    <w:rPr>
      <w:sz w:val="21"/>
    </w:rPr>
  </w:style>
  <w:style w:type="paragraph" w:customStyle="1" w:styleId="aff3">
    <w:name w:val="标准"/>
    <w:basedOn w:val="a"/>
    <w:qFormat/>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Char19">
    <w:name w:val="Char1"/>
    <w:basedOn w:val="a"/>
    <w:qFormat/>
    <w:pPr>
      <w:autoSpaceDE/>
      <w:autoSpaceDN/>
      <w:jc w:val="both"/>
    </w:pPr>
    <w:rPr>
      <w:rFonts w:ascii="Times New Roman" w:hAnsi="Times New Roman" w:cs="Times New Roman"/>
      <w:kern w:val="2"/>
      <w:sz w:val="21"/>
      <w:szCs w:val="21"/>
      <w:lang w:eastAsia="zh-CN"/>
    </w:rPr>
  </w:style>
  <w:style w:type="paragraph" w:customStyle="1" w:styleId="aff4">
    <w:name w:val="封底页脚"/>
    <w:basedOn w:val="ae"/>
    <w:qFormat/>
    <w:pPr>
      <w:widowControl/>
      <w:tabs>
        <w:tab w:val="clear" w:pos="4153"/>
        <w:tab w:val="clear" w:pos="8306"/>
      </w:tabs>
      <w:autoSpaceDE/>
      <w:autoSpaceDN/>
      <w:jc w:val="center"/>
    </w:pPr>
    <w:rPr>
      <w:rFonts w:ascii="Times New Roman" w:hAnsi="Times New Roman" w:cs="Times New Roman"/>
      <w:lang w:eastAsia="zh-CN"/>
    </w:rPr>
  </w:style>
  <w:style w:type="paragraph" w:customStyle="1" w:styleId="340">
    <w:name w:val="标题3(4号)"/>
    <w:basedOn w:val="3"/>
    <w:next w:val="41"/>
    <w:qFormat/>
    <w:pPr>
      <w:widowControl/>
      <w:spacing w:before="0" w:after="0" w:line="420" w:lineRule="exact"/>
    </w:pPr>
    <w:rPr>
      <w:b w:val="0"/>
      <w:bCs w:val="0"/>
      <w:color w:val="000000"/>
      <w:kern w:val="0"/>
      <w:sz w:val="28"/>
      <w:szCs w:val="21"/>
    </w:rPr>
  </w:style>
  <w:style w:type="paragraph" w:customStyle="1" w:styleId="24">
    <w:name w:val="标题2"/>
    <w:basedOn w:val="2"/>
    <w:qFormat/>
    <w:pPr>
      <w:tabs>
        <w:tab w:val="left" w:pos="567"/>
        <w:tab w:val="left" w:pos="840"/>
        <w:tab w:val="left" w:pos="1840"/>
      </w:tabs>
      <w:autoSpaceDE/>
      <w:autoSpaceDN/>
      <w:adjustRightInd w:val="0"/>
      <w:spacing w:line="480" w:lineRule="exact"/>
      <w:ind w:left="1378" w:hanging="420"/>
      <w:jc w:val="both"/>
      <w:textAlignment w:val="baseline"/>
    </w:pPr>
    <w:rPr>
      <w:rFonts w:cs="Times New Roman"/>
      <w:bCs w:val="0"/>
      <w:color w:val="000000"/>
      <w:lang w:eastAsia="zh-CN"/>
    </w:rPr>
  </w:style>
  <w:style w:type="paragraph" w:customStyle="1" w:styleId="ParaCharCharCharChar">
    <w:name w:val="默认段落字体 Para Char Char Char Char"/>
    <w:basedOn w:val="a"/>
    <w:qFormat/>
    <w:pPr>
      <w:autoSpaceDE/>
      <w:autoSpaceDN/>
      <w:jc w:val="both"/>
    </w:pPr>
    <w:rPr>
      <w:rFonts w:ascii="Times New Roman" w:hAnsi="Times New Roman" w:cs="Times New Roman"/>
      <w:kern w:val="2"/>
      <w:sz w:val="21"/>
      <w:szCs w:val="24"/>
      <w:lang w:eastAsia="zh-CN"/>
    </w:rPr>
  </w:style>
  <w:style w:type="paragraph" w:customStyle="1" w:styleId="xl31">
    <w:name w:val="xl31"/>
    <w:basedOn w:val="a"/>
    <w:qFormat/>
    <w:pPr>
      <w:widowControl/>
      <w:pBdr>
        <w:bottom w:val="single" w:sz="4" w:space="0" w:color="auto"/>
        <w:right w:val="single" w:sz="4" w:space="0" w:color="auto"/>
      </w:pBdr>
      <w:tabs>
        <w:tab w:val="left" w:pos="1382"/>
      </w:tabs>
      <w:autoSpaceDE/>
      <w:autoSpaceDN/>
      <w:spacing w:before="100" w:beforeAutospacing="1" w:after="100" w:afterAutospacing="1"/>
      <w:ind w:left="988" w:hanging="390"/>
      <w:jc w:val="center"/>
    </w:pPr>
    <w:rPr>
      <w:rFonts w:ascii="Times New Roman" w:eastAsia="Arial Unicode MS" w:hAnsi="Times New Roman" w:cs="Times New Roman"/>
      <w:sz w:val="20"/>
      <w:szCs w:val="20"/>
      <w:lang w:eastAsia="zh-CN"/>
    </w:rPr>
  </w:style>
  <w:style w:type="paragraph" w:customStyle="1" w:styleId="25">
    <w:name w:val="金2"/>
    <w:basedOn w:val="a"/>
    <w:next w:val="a"/>
    <w:qFormat/>
    <w:pPr>
      <w:autoSpaceDE/>
      <w:autoSpaceDN/>
      <w:spacing w:line="360" w:lineRule="auto"/>
    </w:pPr>
    <w:rPr>
      <w:rFonts w:ascii="Times New Roman" w:hAnsi="Times New Roman" w:cs="Times New Roman"/>
      <w:b/>
      <w:kern w:val="2"/>
      <w:sz w:val="24"/>
      <w:szCs w:val="20"/>
      <w:lang w:eastAsia="zh-CN"/>
    </w:rPr>
  </w:style>
  <w:style w:type="paragraph" w:customStyle="1" w:styleId="Char120">
    <w:name w:val="Char12"/>
    <w:basedOn w:val="a"/>
    <w:qFormat/>
    <w:pPr>
      <w:autoSpaceDE/>
      <w:autoSpaceDN/>
      <w:jc w:val="both"/>
    </w:pPr>
    <w:rPr>
      <w:rFonts w:ascii="Times New Roman" w:hAnsi="Times New Roman" w:cs="Times New Roman"/>
      <w:kern w:val="2"/>
      <w:sz w:val="21"/>
      <w:szCs w:val="24"/>
      <w:lang w:eastAsia="zh-CN"/>
    </w:rPr>
  </w:style>
  <w:style w:type="paragraph" w:customStyle="1" w:styleId="aff5">
    <w:name w:val="消息标题标签"/>
    <w:basedOn w:val="af0"/>
    <w:next w:val="af0"/>
    <w:qFormat/>
    <w:pPr>
      <w:keepLines/>
      <w:widowControl/>
      <w:pBdr>
        <w:top w:val="none" w:sz="0" w:space="0" w:color="auto"/>
        <w:left w:val="none" w:sz="0" w:space="0" w:color="auto"/>
        <w:bottom w:val="none" w:sz="0" w:space="0" w:color="auto"/>
        <w:right w:val="none" w:sz="0" w:space="0" w:color="auto"/>
      </w:pBdr>
      <w:shd w:val="clear" w:color="auto" w:fill="auto"/>
      <w:spacing w:before="40" w:line="140" w:lineRule="atLeast"/>
      <w:ind w:leftChars="0" w:left="0" w:firstLineChars="3" w:firstLine="7"/>
      <w:jc w:val="left"/>
    </w:pPr>
    <w:rPr>
      <w:rFonts w:ascii="宋体" w:hAnsi="宋体" w:cs="Times New Roman"/>
      <w:bCs/>
      <w:caps/>
      <w:kern w:val="0"/>
      <w:position w:val="6"/>
      <w:szCs w:val="20"/>
      <w:lang w:bidi="he-IL"/>
    </w:rPr>
  </w:style>
  <w:style w:type="paragraph" w:customStyle="1" w:styleId="ParaChar">
    <w:name w:val="默认段落字体 Para Char"/>
    <w:basedOn w:val="a"/>
    <w:qFormat/>
    <w:pPr>
      <w:autoSpaceDE/>
      <w:autoSpaceDN/>
      <w:spacing w:line="360" w:lineRule="auto"/>
      <w:jc w:val="both"/>
    </w:pPr>
    <w:rPr>
      <w:kern w:val="2"/>
      <w:sz w:val="24"/>
      <w:szCs w:val="24"/>
      <w:lang w:eastAsia="zh-CN"/>
    </w:rPr>
  </w:style>
  <w:style w:type="paragraph" w:customStyle="1" w:styleId="CharCharCharCharCharCharCharCharCharCharChar1">
    <w:name w:val="Char Char Char Char Char Char Char Char Char Char Char1"/>
    <w:basedOn w:val="a"/>
    <w:qFormat/>
    <w:pPr>
      <w:autoSpaceDE/>
      <w:autoSpaceDN/>
      <w:jc w:val="both"/>
    </w:pPr>
    <w:rPr>
      <w:rFonts w:ascii="Times New Roman" w:hAnsi="Times New Roman" w:cs="Times New Roman"/>
      <w:kern w:val="2"/>
      <w:sz w:val="21"/>
      <w:szCs w:val="24"/>
      <w:lang w:eastAsia="zh-CN"/>
    </w:rPr>
  </w:style>
  <w:style w:type="paragraph" w:customStyle="1" w:styleId="13">
    <w:name w:val="样式1"/>
    <w:basedOn w:val="a"/>
    <w:qFormat/>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aff6">
    <w:name w:val="表格"/>
    <w:basedOn w:val="a"/>
    <w:qFormat/>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CharCharCharCharCharCharCharCharChar">
    <w:name w:val="Char Char Char Char Char Char Char Char Char"/>
    <w:basedOn w:val="a"/>
    <w:qFormat/>
    <w:pPr>
      <w:autoSpaceDE/>
      <w:autoSpaceDN/>
      <w:jc w:val="both"/>
    </w:pPr>
    <w:rPr>
      <w:rFonts w:ascii="Times New Roman" w:hAnsi="Times New Roman" w:cs="Times New Roman"/>
      <w:kern w:val="2"/>
      <w:sz w:val="21"/>
      <w:szCs w:val="24"/>
      <w:lang w:eastAsia="zh-CN"/>
    </w:rPr>
  </w:style>
  <w:style w:type="paragraph" w:customStyle="1" w:styleId="26">
    <w:name w:val="正文2"/>
    <w:qFormat/>
    <w:pPr>
      <w:widowControl w:val="0"/>
      <w:autoSpaceDE w:val="0"/>
      <w:autoSpaceDN w:val="0"/>
      <w:adjustRightInd w:val="0"/>
      <w:spacing w:line="360" w:lineRule="atLeast"/>
      <w:ind w:left="425" w:hanging="425"/>
      <w:textAlignment w:val="bottom"/>
    </w:pPr>
    <w:rPr>
      <w:rFonts w:ascii="宋体"/>
      <w:position w:val="-6"/>
      <w:sz w:val="32"/>
    </w:rPr>
  </w:style>
  <w:style w:type="paragraph" w:customStyle="1" w:styleId="27">
    <w:name w:val="样式2"/>
    <w:basedOn w:val="a"/>
    <w:qFormat/>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CharCharCharChar">
    <w:name w:val="Char Char Char Char"/>
    <w:basedOn w:val="a"/>
    <w:qFormat/>
    <w:pPr>
      <w:autoSpaceDE/>
      <w:autoSpaceDN/>
      <w:jc w:val="both"/>
    </w:pPr>
    <w:rPr>
      <w:rFonts w:ascii="Times New Roman" w:hAnsi="Times New Roman" w:cs="Times New Roman"/>
      <w:kern w:val="2"/>
      <w:sz w:val="21"/>
      <w:szCs w:val="24"/>
      <w:lang w:eastAsia="zh-CN"/>
    </w:rPr>
  </w:style>
  <w:style w:type="paragraph" w:customStyle="1" w:styleId="aff7">
    <w:name w:val="封底页眉"/>
    <w:basedOn w:val="af"/>
    <w:qFormat/>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c">
    <w:name w:val="c"/>
    <w:qFormat/>
    <w:pPr>
      <w:widowControl w:val="0"/>
      <w:autoSpaceDE w:val="0"/>
      <w:autoSpaceDN w:val="0"/>
      <w:adjustRightInd w:val="0"/>
      <w:jc w:val="both"/>
    </w:pPr>
    <w:rPr>
      <w:rFonts w:ascii="五" w:eastAsia="五"/>
      <w:sz w:val="24"/>
    </w:rPr>
  </w:style>
  <w:style w:type="paragraph" w:customStyle="1" w:styleId="341">
    <w:name w:val="标题3(小4号)"/>
    <w:basedOn w:val="3"/>
    <w:next w:val="42"/>
    <w:qFormat/>
    <w:pPr>
      <w:widowControl/>
      <w:spacing w:before="0" w:after="0" w:line="420" w:lineRule="exact"/>
    </w:pPr>
    <w:rPr>
      <w:b w:val="0"/>
      <w:bCs w:val="0"/>
      <w:color w:val="000000"/>
      <w:kern w:val="0"/>
      <w:sz w:val="24"/>
      <w:szCs w:val="21"/>
    </w:rPr>
  </w:style>
  <w:style w:type="paragraph" w:customStyle="1" w:styleId="42">
    <w:name w:val="正文小4号"/>
    <w:qFormat/>
    <w:pPr>
      <w:ind w:firstLine="539"/>
      <w:jc w:val="both"/>
    </w:pPr>
    <w:rPr>
      <w:sz w:val="24"/>
    </w:rPr>
  </w:style>
  <w:style w:type="paragraph" w:customStyle="1" w:styleId="350">
    <w:name w:val="标题3(5号)"/>
    <w:basedOn w:val="3"/>
    <w:next w:val="51"/>
    <w:qFormat/>
    <w:pPr>
      <w:widowControl/>
      <w:spacing w:before="0" w:after="0" w:line="420" w:lineRule="exact"/>
    </w:pPr>
    <w:rPr>
      <w:b w:val="0"/>
      <w:bCs w:val="0"/>
      <w:color w:val="000000"/>
      <w:kern w:val="0"/>
      <w:sz w:val="21"/>
      <w:szCs w:val="21"/>
    </w:rPr>
  </w:style>
  <w:style w:type="paragraph" w:customStyle="1" w:styleId="CharCharCharCharChar1">
    <w:name w:val="Char Char Char Char Char1"/>
    <w:basedOn w:val="a"/>
    <w:qFormat/>
    <w:pPr>
      <w:autoSpaceDE/>
      <w:autoSpaceDN/>
      <w:jc w:val="both"/>
    </w:pPr>
    <w:rPr>
      <w:rFonts w:ascii="Times New Roman" w:hAnsi="Times New Roman" w:cs="Times New Roman"/>
      <w:kern w:val="2"/>
      <w:sz w:val="21"/>
      <w:szCs w:val="24"/>
      <w:lang w:eastAsia="zh-CN"/>
    </w:rPr>
  </w:style>
  <w:style w:type="paragraph" w:customStyle="1" w:styleId="xl25">
    <w:name w:val="xl25"/>
    <w:basedOn w:val="a"/>
    <w:qFormat/>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Arial Unicode MS" w:hAnsi="Times New Roman" w:cs="Times New Roman"/>
      <w:sz w:val="21"/>
      <w:szCs w:val="21"/>
      <w:lang w:eastAsia="zh-CN"/>
    </w:rPr>
  </w:style>
  <w:style w:type="paragraph" w:customStyle="1" w:styleId="220">
    <w:name w:val="标题2(小2号)"/>
    <w:basedOn w:val="2"/>
    <w:next w:val="36"/>
    <w:qFormat/>
    <w:pPr>
      <w:keepNext/>
      <w:keepLines/>
      <w:widowControl/>
      <w:autoSpaceDE/>
      <w:autoSpaceDN/>
      <w:spacing w:line="360" w:lineRule="auto"/>
      <w:ind w:left="420" w:hangingChars="200" w:hanging="420"/>
      <w:jc w:val="both"/>
    </w:pPr>
    <w:rPr>
      <w:rFonts w:cs="Times New Roman"/>
      <w:b w:val="0"/>
      <w:bCs w:val="0"/>
      <w:color w:val="000000"/>
      <w:sz w:val="36"/>
      <w:szCs w:val="21"/>
      <w:lang w:eastAsia="zh-CN"/>
    </w:rPr>
  </w:style>
  <w:style w:type="paragraph" w:customStyle="1" w:styleId="1CharCharChar">
    <w:name w:val="标题1 Char Char Char"/>
    <w:basedOn w:val="1"/>
    <w:qFormat/>
    <w:pPr>
      <w:keepNext/>
      <w:keepLines/>
      <w:tabs>
        <w:tab w:val="left" w:pos="540"/>
      </w:tabs>
      <w:autoSpaceDE/>
      <w:autoSpaceDN/>
      <w:adjustRightInd w:val="0"/>
      <w:snapToGrid w:val="0"/>
      <w:spacing w:afterLines="50" w:line="400" w:lineRule="exact"/>
      <w:ind w:left="0"/>
      <w:jc w:val="center"/>
      <w:textAlignment w:val="baseline"/>
    </w:pPr>
    <w:rPr>
      <w:rFonts w:ascii="Times New Roman" w:eastAsia="黑体" w:hAnsi="Times New Roman" w:cs="Times New Roman"/>
      <w:kern w:val="44"/>
      <w:sz w:val="44"/>
      <w:szCs w:val="20"/>
      <w:lang w:eastAsia="zh-CN"/>
    </w:rPr>
  </w:style>
  <w:style w:type="paragraph" w:customStyle="1" w:styleId="14">
    <w:name w:val="标题1"/>
    <w:basedOn w:val="1"/>
    <w:qFormat/>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aff8">
    <w:name w:val="页眉（隶书）"/>
    <w:basedOn w:val="af"/>
    <w:qFormat/>
    <w:pPr>
      <w:pBdr>
        <w:top w:val="none" w:sz="0" w:space="0" w:color="auto"/>
        <w:left w:val="none" w:sz="0" w:space="0" w:color="auto"/>
        <w:bottom w:val="single" w:sz="6" w:space="1"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隶书" w:eastAsia="隶书" w:cs="Times New Roman"/>
      <w:bCs/>
      <w:color w:val="0000FF"/>
      <w:sz w:val="21"/>
      <w:szCs w:val="18"/>
      <w:lang w:eastAsia="zh-CN"/>
    </w:rPr>
  </w:style>
  <w:style w:type="paragraph" w:customStyle="1" w:styleId="140">
    <w:name w:val="标题1(4号)"/>
    <w:basedOn w:val="1"/>
    <w:next w:val="51"/>
    <w:qFormat/>
    <w:pPr>
      <w:keepLines/>
      <w:autoSpaceDE/>
      <w:autoSpaceDN/>
      <w:spacing w:beforeLines="50" w:afterLines="50"/>
      <w:ind w:left="0"/>
      <w:jc w:val="both"/>
    </w:pPr>
    <w:rPr>
      <w:rFonts w:cs="Times New Roman"/>
      <w:color w:val="000000"/>
      <w:kern w:val="44"/>
      <w:sz w:val="36"/>
      <w:szCs w:val="36"/>
      <w:lang w:eastAsia="zh-CN"/>
    </w:rPr>
  </w:style>
  <w:style w:type="paragraph" w:customStyle="1" w:styleId="aff9">
    <w:name w:val="表格侧编号"/>
    <w:next w:val="a"/>
    <w:qFormat/>
    <w:pPr>
      <w:widowControl w:val="0"/>
      <w:adjustRightInd w:val="0"/>
      <w:snapToGrid w:val="0"/>
      <w:spacing w:before="40" w:after="20" w:line="240" w:lineRule="atLeast"/>
      <w:jc w:val="center"/>
      <w:textAlignment w:val="baseline"/>
    </w:pPr>
    <w:rPr>
      <w:rFonts w:ascii="Arial" w:hAnsi="Arial"/>
      <w:sz w:val="24"/>
    </w:rPr>
  </w:style>
  <w:style w:type="paragraph" w:customStyle="1" w:styleId="CharCharCharCharCharCharCharCharCharCharCharChar">
    <w:name w:val="Char Char Char Char Char Char Char Char Char Char Char Char"/>
    <w:basedOn w:val="a"/>
    <w:qFormat/>
    <w:pPr>
      <w:autoSpaceDE/>
      <w:autoSpaceDN/>
      <w:jc w:val="both"/>
    </w:pPr>
    <w:rPr>
      <w:rFonts w:ascii="Times New Roman" w:hAnsi="Times New Roman" w:cs="Times New Roman"/>
      <w:kern w:val="2"/>
      <w:sz w:val="21"/>
      <w:szCs w:val="24"/>
      <w:lang w:eastAsia="zh-CN"/>
    </w:rPr>
  </w:style>
  <w:style w:type="paragraph" w:customStyle="1" w:styleId="240">
    <w:name w:val="标题2(4号)"/>
    <w:basedOn w:val="2"/>
    <w:next w:val="42"/>
    <w:qFormat/>
    <w:pPr>
      <w:keepNext/>
      <w:keepLines/>
      <w:widowControl/>
      <w:autoSpaceDE/>
      <w:autoSpaceDN/>
      <w:spacing w:line="360" w:lineRule="auto"/>
      <w:ind w:left="420" w:hangingChars="200" w:hanging="420"/>
      <w:jc w:val="both"/>
    </w:pPr>
    <w:rPr>
      <w:rFonts w:cs="Times New Roman"/>
      <w:b w:val="0"/>
      <w:bCs w:val="0"/>
      <w:color w:val="000000"/>
      <w:sz w:val="28"/>
      <w:szCs w:val="21"/>
      <w:lang w:eastAsia="zh-CN"/>
    </w:rPr>
  </w:style>
  <w:style w:type="paragraph" w:customStyle="1" w:styleId="CharCharChar">
    <w:name w:val="Char Char Char"/>
    <w:basedOn w:val="a"/>
    <w:qFormat/>
    <w:pPr>
      <w:autoSpaceDE/>
      <w:autoSpaceDN/>
      <w:jc w:val="both"/>
    </w:pPr>
    <w:rPr>
      <w:rFonts w:ascii="Times New Roman" w:hAnsi="Times New Roman" w:cs="Times New Roman"/>
      <w:kern w:val="2"/>
      <w:sz w:val="21"/>
      <w:szCs w:val="24"/>
      <w:lang w:eastAsia="zh-CN"/>
    </w:rPr>
  </w:style>
  <w:style w:type="paragraph" w:customStyle="1" w:styleId="viewallpics">
    <w:name w:val="view_all_pics"/>
    <w:basedOn w:val="a"/>
    <w:qFormat/>
    <w:pPr>
      <w:widowControl/>
      <w:autoSpaceDE/>
      <w:autoSpaceDN/>
      <w:spacing w:before="100" w:beforeAutospacing="1" w:after="100" w:afterAutospacing="1"/>
    </w:pPr>
    <w:rPr>
      <w:sz w:val="24"/>
      <w:szCs w:val="24"/>
      <w:lang w:eastAsia="zh-CN"/>
    </w:rPr>
  </w:style>
  <w:style w:type="paragraph" w:customStyle="1" w:styleId="p0">
    <w:name w:val="p0"/>
    <w:basedOn w:val="a"/>
    <w:qFormat/>
    <w:pPr>
      <w:widowControl/>
      <w:autoSpaceDE/>
      <w:autoSpaceDN/>
    </w:pPr>
    <w:rPr>
      <w:sz w:val="24"/>
      <w:szCs w:val="24"/>
      <w:lang w:eastAsia="zh-CN"/>
    </w:rPr>
  </w:style>
  <w:style w:type="paragraph" w:customStyle="1" w:styleId="15">
    <w:name w:val="字元 字元1"/>
    <w:basedOn w:val="a"/>
    <w:qFormat/>
    <w:pPr>
      <w:autoSpaceDE/>
      <w:autoSpaceDN/>
      <w:adjustRightInd w:val="0"/>
      <w:snapToGrid w:val="0"/>
      <w:spacing w:line="360" w:lineRule="auto"/>
      <w:ind w:leftChars="40" w:left="96" w:firstLineChars="200" w:firstLine="200"/>
    </w:pPr>
    <w:rPr>
      <w:rFonts w:ascii="Times New Roman" w:cs="Times New Roman"/>
      <w:kern w:val="2"/>
      <w:sz w:val="24"/>
      <w:szCs w:val="24"/>
      <w:lang w:eastAsia="zh-CN"/>
    </w:rPr>
  </w:style>
  <w:style w:type="paragraph" w:customStyle="1" w:styleId="37">
    <w:name w:val="样式3"/>
    <w:basedOn w:val="a"/>
    <w:qFormat/>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30">
    <w:name w:val="标题1(3号)"/>
    <w:basedOn w:val="1"/>
    <w:next w:val="41"/>
    <w:qFormat/>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Charf1">
    <w:name w:val="Char"/>
    <w:basedOn w:val="a"/>
    <w:qFormat/>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Char2CharCharChar">
    <w:name w:val="Char2 Char Char Char"/>
    <w:basedOn w:val="a"/>
    <w:qFormat/>
    <w:pPr>
      <w:autoSpaceDE/>
      <w:autoSpaceDN/>
      <w:jc w:val="both"/>
    </w:pPr>
    <w:rPr>
      <w:rFonts w:ascii="Times New Roman" w:hAnsi="Times New Roman" w:cs="Times New Roman"/>
      <w:kern w:val="2"/>
      <w:sz w:val="21"/>
      <w:szCs w:val="24"/>
      <w:lang w:eastAsia="zh-CN"/>
    </w:rPr>
  </w:style>
  <w:style w:type="paragraph" w:customStyle="1" w:styleId="affa">
    <w:name w:val="附件"/>
    <w:basedOn w:val="a"/>
    <w:qFormat/>
    <w:pPr>
      <w:autoSpaceDE/>
      <w:autoSpaceDN/>
      <w:adjustRightInd w:val="0"/>
      <w:spacing w:before="120" w:after="60"/>
      <w:jc w:val="center"/>
      <w:textAlignment w:val="center"/>
    </w:pPr>
    <w:rPr>
      <w:rFonts w:ascii="黑体" w:eastAsia="黑体" w:hAnsi="Times New Roman" w:cs="Times New Roman"/>
      <w:b/>
      <w:bCs/>
      <w:sz w:val="32"/>
      <w:szCs w:val="32"/>
      <w:lang w:eastAsia="zh-CN"/>
    </w:rPr>
  </w:style>
  <w:style w:type="paragraph" w:customStyle="1" w:styleId="131">
    <w:name w:val="标题1(小3号)"/>
    <w:basedOn w:val="1"/>
    <w:next w:val="42"/>
    <w:qFormat/>
    <w:pPr>
      <w:keepLines/>
      <w:autoSpaceDE/>
      <w:autoSpaceDN/>
      <w:ind w:left="0"/>
      <w:jc w:val="both"/>
    </w:pPr>
    <w:rPr>
      <w:rFonts w:ascii="Arial" w:hAnsi="Arial" w:cs="Times New Roman"/>
      <w:bCs w:val="0"/>
      <w:color w:val="0000FF"/>
      <w:kern w:val="44"/>
      <w:sz w:val="30"/>
      <w:szCs w:val="36"/>
      <w:lang w:eastAsia="zh-CN"/>
    </w:rPr>
  </w:style>
  <w:style w:type="paragraph" w:customStyle="1" w:styleId="121">
    <w:name w:val="标题1(小2号)"/>
    <w:basedOn w:val="1"/>
    <w:next w:val="34"/>
    <w:qFormat/>
    <w:pPr>
      <w:keepLines/>
      <w:autoSpaceDE/>
      <w:autoSpaceDN/>
      <w:ind w:left="0"/>
      <w:jc w:val="both"/>
    </w:pPr>
    <w:rPr>
      <w:rFonts w:ascii="Arial" w:hAnsi="Arial" w:cs="Times New Roman"/>
      <w:bCs w:val="0"/>
      <w:color w:val="0000FF"/>
      <w:kern w:val="44"/>
      <w:sz w:val="36"/>
      <w:szCs w:val="36"/>
      <w:lang w:eastAsia="zh-CN"/>
    </w:rPr>
  </w:style>
  <w:style w:type="paragraph" w:customStyle="1" w:styleId="Char1CharCharChar">
    <w:name w:val="Char1 Char Char Char"/>
    <w:basedOn w:val="a"/>
    <w:qFormat/>
    <w:pPr>
      <w:autoSpaceDE/>
      <w:autoSpaceDN/>
      <w:jc w:val="both"/>
    </w:pPr>
    <w:rPr>
      <w:rFonts w:ascii="Times New Roman" w:hAnsi="Times New Roman" w:cs="Times New Roman"/>
      <w:kern w:val="2"/>
      <w:sz w:val="21"/>
      <w:szCs w:val="24"/>
      <w:lang w:eastAsia="zh-CN"/>
    </w:rPr>
  </w:style>
  <w:style w:type="paragraph" w:customStyle="1" w:styleId="ml">
    <w:name w:val="ml"/>
    <w:basedOn w:val="a"/>
    <w:qFormat/>
    <w:pPr>
      <w:autoSpaceDE/>
      <w:autoSpaceDN/>
      <w:jc w:val="both"/>
    </w:pPr>
    <w:rPr>
      <w:rFonts w:cs="Times New Roman"/>
      <w:b/>
      <w:bCs/>
      <w:kern w:val="2"/>
      <w:sz w:val="28"/>
      <w:szCs w:val="20"/>
      <w:lang w:eastAsia="zh-CN"/>
    </w:rPr>
  </w:style>
  <w:style w:type="paragraph" w:customStyle="1" w:styleId="231">
    <w:name w:val="标题2(3号)"/>
    <w:basedOn w:val="2"/>
    <w:next w:val="34"/>
    <w:qFormat/>
    <w:pPr>
      <w:keepNext/>
      <w:keepLines/>
      <w:widowControl/>
      <w:autoSpaceDE/>
      <w:autoSpaceDN/>
      <w:spacing w:line="360" w:lineRule="auto"/>
      <w:ind w:left="420" w:hangingChars="200" w:hanging="420"/>
      <w:jc w:val="both"/>
    </w:pPr>
    <w:rPr>
      <w:rFonts w:cs="Times New Roman"/>
      <w:b w:val="0"/>
      <w:bCs w:val="0"/>
      <w:color w:val="000000"/>
      <w:sz w:val="32"/>
      <w:szCs w:val="21"/>
      <w:lang w:eastAsia="zh-CN"/>
    </w:rPr>
  </w:style>
  <w:style w:type="paragraph" w:customStyle="1" w:styleId="241">
    <w:name w:val="标题2(小4号)"/>
    <w:basedOn w:val="2"/>
    <w:next w:val="51"/>
    <w:qFormat/>
    <w:pPr>
      <w:keepNext/>
      <w:keepLines/>
      <w:widowControl/>
      <w:autoSpaceDE/>
      <w:autoSpaceDN/>
      <w:spacing w:line="360" w:lineRule="auto"/>
      <w:ind w:left="420" w:hangingChars="200" w:hanging="420"/>
      <w:jc w:val="both"/>
    </w:pPr>
    <w:rPr>
      <w:rFonts w:cs="Times New Roman"/>
      <w:b w:val="0"/>
      <w:bCs w:val="0"/>
      <w:color w:val="0000FF"/>
      <w:sz w:val="21"/>
      <w:szCs w:val="21"/>
      <w:lang w:eastAsia="zh-CN"/>
    </w:rPr>
  </w:style>
  <w:style w:type="paragraph" w:customStyle="1" w:styleId="43">
    <w:name w:val="标题4"/>
    <w:basedOn w:val="4"/>
    <w:qFormat/>
    <w:pPr>
      <w:keepLines w:val="0"/>
      <w:tabs>
        <w:tab w:val="left" w:pos="1680"/>
      </w:tabs>
      <w:adjustRightInd w:val="0"/>
      <w:spacing w:line="360" w:lineRule="auto"/>
      <w:ind w:left="1680" w:hanging="420"/>
      <w:textAlignment w:val="baseline"/>
    </w:pPr>
    <w:rPr>
      <w:rFonts w:ascii="Arial" w:hAnsi="Arial"/>
      <w:b w:val="0"/>
      <w:kern w:val="0"/>
    </w:rPr>
  </w:style>
  <w:style w:type="paragraph" w:customStyle="1" w:styleId="CharChar">
    <w:name w:val="Char Char"/>
    <w:basedOn w:val="a"/>
    <w:qFormat/>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CharCharCharCharCharChar">
    <w:name w:val="Char Char Char Char Char Char"/>
    <w:basedOn w:val="a"/>
    <w:qFormat/>
    <w:pPr>
      <w:autoSpaceDE/>
      <w:autoSpaceDN/>
      <w:jc w:val="both"/>
    </w:pPr>
    <w:rPr>
      <w:rFonts w:ascii="Times New Roman" w:hAnsi="Times New Roman" w:cs="Times New Roman"/>
      <w:kern w:val="2"/>
      <w:sz w:val="21"/>
      <w:szCs w:val="21"/>
      <w:lang w:eastAsia="zh-CN"/>
    </w:rPr>
  </w:style>
  <w:style w:type="paragraph" w:customStyle="1" w:styleId="16">
    <w:name w:val="大纲1"/>
    <w:basedOn w:val="a"/>
    <w:qFormat/>
    <w:pPr>
      <w:tabs>
        <w:tab w:val="left" w:pos="425"/>
      </w:tabs>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28">
    <w:name w:val="大纲2"/>
    <w:basedOn w:val="a"/>
    <w:qFormat/>
    <w:pPr>
      <w:tabs>
        <w:tab w:val="left" w:pos="0"/>
        <w:tab w:val="left" w:pos="992"/>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38">
    <w:name w:val="大纲3"/>
    <w:basedOn w:val="a"/>
    <w:qFormat/>
    <w:pPr>
      <w:tabs>
        <w:tab w:val="left" w:pos="567"/>
      </w:tabs>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44">
    <w:name w:val="大纲4"/>
    <w:basedOn w:val="38"/>
    <w:qFormat/>
    <w:pPr>
      <w:outlineLvl w:val="3"/>
    </w:pPr>
  </w:style>
  <w:style w:type="paragraph" w:customStyle="1" w:styleId="52">
    <w:name w:val="大纲5"/>
    <w:basedOn w:val="44"/>
    <w:qFormat/>
    <w:pPr>
      <w:tabs>
        <w:tab w:val="left" w:pos="360"/>
      </w:tabs>
      <w:outlineLvl w:val="4"/>
    </w:pPr>
    <w:rPr>
      <w:b w:val="0"/>
      <w:szCs w:val="36"/>
    </w:rPr>
  </w:style>
  <w:style w:type="paragraph" w:customStyle="1" w:styleId="61">
    <w:name w:val="大纲6"/>
    <w:basedOn w:val="52"/>
    <w:qFormat/>
    <w:pPr>
      <w:outlineLvl w:val="5"/>
    </w:pPr>
    <w:rPr>
      <w:rFonts w:ascii="宋体"/>
      <w:szCs w:val="24"/>
    </w:rPr>
  </w:style>
  <w:style w:type="paragraph" w:customStyle="1" w:styleId="Char1CharCharChar1">
    <w:name w:val="Char1 Char Char Char1"/>
    <w:basedOn w:val="a"/>
    <w:qFormat/>
    <w:pPr>
      <w:autoSpaceDE/>
      <w:autoSpaceDN/>
      <w:jc w:val="both"/>
    </w:pPr>
    <w:rPr>
      <w:rFonts w:ascii="Calibri" w:hAnsi="Calibri" w:cs="Times New Roman"/>
      <w:kern w:val="2"/>
      <w:sz w:val="21"/>
      <w:szCs w:val="24"/>
      <w:lang w:eastAsia="zh-CN"/>
    </w:rPr>
  </w:style>
  <w:style w:type="paragraph" w:customStyle="1" w:styleId="CharCharCharCharCharCharCharCharCharCharCharChar1">
    <w:name w:val="Char Char Char Char Char Char Char Char Char Char Char Char1"/>
    <w:basedOn w:val="a"/>
    <w:qFormat/>
    <w:pPr>
      <w:autoSpaceDE/>
      <w:autoSpaceDN/>
      <w:jc w:val="both"/>
    </w:pPr>
    <w:rPr>
      <w:rFonts w:ascii="Calibri" w:hAnsi="Calibri" w:cs="Times New Roman"/>
      <w:kern w:val="2"/>
      <w:sz w:val="21"/>
      <w:szCs w:val="24"/>
      <w:lang w:eastAsia="zh-CN"/>
    </w:rPr>
  </w:style>
  <w:style w:type="paragraph" w:customStyle="1" w:styleId="110">
    <w:name w:val="字元 字元11"/>
    <w:basedOn w:val="a"/>
    <w:qFormat/>
    <w:pPr>
      <w:autoSpaceDE/>
      <w:autoSpaceDN/>
      <w:adjustRightInd w:val="0"/>
      <w:snapToGrid w:val="0"/>
      <w:spacing w:line="360" w:lineRule="auto"/>
      <w:ind w:leftChars="40" w:left="96" w:firstLineChars="200" w:firstLine="200"/>
    </w:pPr>
    <w:rPr>
      <w:rFonts w:ascii="Calibri" w:cs="Times New Roman"/>
      <w:kern w:val="2"/>
      <w:sz w:val="24"/>
      <w:szCs w:val="24"/>
      <w:lang w:eastAsia="zh-CN"/>
    </w:rPr>
  </w:style>
  <w:style w:type="paragraph" w:customStyle="1" w:styleId="CharCharCharCharChar11">
    <w:name w:val="Char Char Char Char Char11"/>
    <w:basedOn w:val="a"/>
    <w:qFormat/>
    <w:pPr>
      <w:autoSpaceDE/>
      <w:autoSpaceDN/>
      <w:jc w:val="both"/>
    </w:pPr>
    <w:rPr>
      <w:rFonts w:ascii="Calibri" w:hAnsi="Calibri" w:cs="Times New Roman"/>
      <w:kern w:val="2"/>
      <w:sz w:val="21"/>
      <w:szCs w:val="24"/>
      <w:lang w:eastAsia="zh-CN"/>
    </w:rPr>
  </w:style>
  <w:style w:type="paragraph" w:customStyle="1" w:styleId="CharCharCharCharCharCharCharCharCharCharChar2">
    <w:name w:val="Char Char Char Char Char Char Char Char Char Char Char2"/>
    <w:basedOn w:val="a"/>
    <w:qFormat/>
    <w:pPr>
      <w:autoSpaceDE/>
      <w:autoSpaceDN/>
      <w:jc w:val="both"/>
    </w:pPr>
    <w:rPr>
      <w:rFonts w:ascii="Calibri" w:hAnsi="Calibri" w:cs="Times New Roman"/>
      <w:kern w:val="2"/>
      <w:sz w:val="21"/>
      <w:szCs w:val="24"/>
      <w:lang w:eastAsia="zh-CN"/>
    </w:rPr>
  </w:style>
  <w:style w:type="paragraph" w:customStyle="1" w:styleId="39">
    <w:name w:val="正文3"/>
    <w:qFormat/>
    <w:pPr>
      <w:widowControl w:val="0"/>
      <w:autoSpaceDE w:val="0"/>
      <w:autoSpaceDN w:val="0"/>
      <w:adjustRightInd w:val="0"/>
      <w:spacing w:line="360" w:lineRule="atLeast"/>
      <w:ind w:left="425" w:hanging="425"/>
      <w:textAlignment w:val="bottom"/>
    </w:pPr>
    <w:rPr>
      <w:rFonts w:ascii="宋体" w:hAnsi="Calibri"/>
      <w:position w:val="-6"/>
      <w:sz w:val="32"/>
    </w:rPr>
  </w:style>
  <w:style w:type="paragraph" w:customStyle="1" w:styleId="Char20">
    <w:name w:val="Char2"/>
    <w:basedOn w:val="a"/>
    <w:qFormat/>
    <w:pPr>
      <w:autoSpaceDE/>
      <w:autoSpaceDN/>
      <w:adjustRightInd w:val="0"/>
      <w:spacing w:line="360" w:lineRule="auto"/>
      <w:jc w:val="both"/>
    </w:pPr>
    <w:rPr>
      <w:rFonts w:ascii="Calibri" w:hAnsi="Calibri" w:cs="Times New Roman"/>
      <w:sz w:val="24"/>
      <w:szCs w:val="20"/>
      <w:lang w:eastAsia="zh-CN"/>
    </w:rPr>
  </w:style>
  <w:style w:type="paragraph" w:customStyle="1" w:styleId="CharCharCharCharCharCharCharCharChar1">
    <w:name w:val="Char Char Char Char Char Char Char Char Char1"/>
    <w:basedOn w:val="a"/>
    <w:qFormat/>
    <w:pPr>
      <w:autoSpaceDE/>
      <w:autoSpaceDN/>
      <w:jc w:val="both"/>
    </w:pPr>
    <w:rPr>
      <w:rFonts w:ascii="Calibri" w:hAnsi="Calibri" w:cs="Times New Roman"/>
      <w:kern w:val="2"/>
      <w:sz w:val="21"/>
      <w:szCs w:val="24"/>
      <w:lang w:eastAsia="zh-CN"/>
    </w:rPr>
  </w:style>
  <w:style w:type="paragraph" w:customStyle="1" w:styleId="CharCharChar1">
    <w:name w:val="Char Char Char1"/>
    <w:basedOn w:val="a"/>
    <w:qFormat/>
    <w:pPr>
      <w:autoSpaceDE/>
      <w:autoSpaceDN/>
      <w:jc w:val="both"/>
    </w:pPr>
    <w:rPr>
      <w:rFonts w:ascii="Calibri" w:hAnsi="Calibri" w:cs="Times New Roman"/>
      <w:kern w:val="2"/>
      <w:sz w:val="21"/>
      <w:szCs w:val="24"/>
      <w:lang w:eastAsia="zh-CN"/>
    </w:rPr>
  </w:style>
  <w:style w:type="paragraph" w:customStyle="1" w:styleId="CharCharCharCharCharCharCharCharCharCharChar1CharCharChar1">
    <w:name w:val="Char Char Char Char Char Char Char Char Char Char Char1 Char Char Char1"/>
    <w:basedOn w:val="a"/>
    <w:qFormat/>
    <w:pPr>
      <w:autoSpaceDE/>
      <w:autoSpaceDN/>
      <w:jc w:val="both"/>
    </w:pPr>
    <w:rPr>
      <w:rFonts w:ascii="Calibri" w:hAnsi="Calibri" w:cs="Times New Roman"/>
      <w:kern w:val="2"/>
      <w:sz w:val="21"/>
      <w:szCs w:val="24"/>
      <w:lang w:eastAsia="zh-CN"/>
    </w:rPr>
  </w:style>
  <w:style w:type="paragraph" w:customStyle="1" w:styleId="Char110">
    <w:name w:val="Char11"/>
    <w:basedOn w:val="a"/>
    <w:qFormat/>
    <w:pPr>
      <w:autoSpaceDE/>
      <w:autoSpaceDN/>
      <w:jc w:val="both"/>
    </w:pPr>
    <w:rPr>
      <w:rFonts w:ascii="Calibri" w:hAnsi="Calibri" w:cs="Times New Roman"/>
      <w:kern w:val="2"/>
      <w:sz w:val="21"/>
      <w:szCs w:val="24"/>
      <w:lang w:eastAsia="zh-CN"/>
    </w:rPr>
  </w:style>
  <w:style w:type="paragraph" w:customStyle="1" w:styleId="CharCharCharChar1">
    <w:name w:val="Char Char Char Char1"/>
    <w:basedOn w:val="a"/>
    <w:qFormat/>
    <w:pPr>
      <w:autoSpaceDE/>
      <w:autoSpaceDN/>
      <w:jc w:val="both"/>
    </w:pPr>
    <w:rPr>
      <w:rFonts w:ascii="Calibri" w:hAnsi="Calibri" w:cs="Times New Roman"/>
      <w:kern w:val="2"/>
      <w:sz w:val="21"/>
      <w:szCs w:val="24"/>
      <w:lang w:eastAsia="zh-CN"/>
    </w:rPr>
  </w:style>
  <w:style w:type="paragraph" w:customStyle="1" w:styleId="CharCharCharCharCharCharCharCharCharCharChar11">
    <w:name w:val="Char Char Char Char Char Char Char Char Char Char Char11"/>
    <w:basedOn w:val="a"/>
    <w:qFormat/>
    <w:pPr>
      <w:autoSpaceDE/>
      <w:autoSpaceDN/>
      <w:jc w:val="both"/>
    </w:pPr>
    <w:rPr>
      <w:rFonts w:ascii="Calibri" w:hAnsi="Calibri" w:cs="Times New Roman"/>
      <w:kern w:val="2"/>
      <w:sz w:val="21"/>
      <w:szCs w:val="24"/>
      <w:lang w:eastAsia="zh-CN"/>
    </w:rPr>
  </w:style>
  <w:style w:type="paragraph" w:customStyle="1" w:styleId="Char2CharCharChar1">
    <w:name w:val="Char2 Char Char Char1"/>
    <w:basedOn w:val="a"/>
    <w:qFormat/>
    <w:pPr>
      <w:autoSpaceDE/>
      <w:autoSpaceDN/>
      <w:jc w:val="both"/>
    </w:pPr>
    <w:rPr>
      <w:rFonts w:ascii="Calibri" w:hAnsi="Calibri" w:cs="Times New Roman"/>
      <w:kern w:val="2"/>
      <w:sz w:val="21"/>
      <w:szCs w:val="24"/>
      <w:lang w:eastAsia="zh-CN"/>
    </w:rPr>
  </w:style>
  <w:style w:type="paragraph" w:customStyle="1" w:styleId="210">
    <w:name w:val="正文文本 21"/>
    <w:basedOn w:val="a"/>
    <w:qFormat/>
    <w:pPr>
      <w:autoSpaceDE/>
      <w:autoSpaceDN/>
      <w:adjustRightInd w:val="0"/>
      <w:spacing w:line="360" w:lineRule="auto"/>
      <w:ind w:left="180"/>
      <w:jc w:val="both"/>
      <w:textAlignment w:val="baseline"/>
    </w:pPr>
    <w:rPr>
      <w:rFonts w:ascii="楷体" w:eastAsia="楷体" w:hAnsi="Times New Roman" w:cs="Times New Roman"/>
      <w:kern w:val="2"/>
      <w:sz w:val="24"/>
      <w:szCs w:val="20"/>
      <w:lang w:eastAsia="zh-CN"/>
    </w:rPr>
  </w:style>
  <w:style w:type="paragraph" w:customStyle="1" w:styleId="17">
    <w:name w:val="列出段落1"/>
    <w:basedOn w:val="a"/>
    <w:uiPriority w:val="34"/>
    <w:qFormat/>
    <w:pPr>
      <w:autoSpaceDE/>
      <w:autoSpaceDN/>
      <w:ind w:firstLineChars="200" w:firstLine="420"/>
      <w:jc w:val="both"/>
    </w:pPr>
    <w:rPr>
      <w:rFonts w:ascii="Calibri" w:hAnsi="Calibri" w:cs="Times New Roman"/>
      <w:kern w:val="2"/>
      <w:sz w:val="21"/>
      <w:lang w:eastAsia="zh-CN"/>
    </w:rPr>
  </w:style>
  <w:style w:type="character" w:customStyle="1" w:styleId="hover11">
    <w:name w:val="hover11"/>
    <w:basedOn w:val="a1"/>
    <w:qFormat/>
  </w:style>
  <w:style w:type="character" w:customStyle="1" w:styleId="xdrichtextbox3">
    <w:name w:val="xdrichtextbox3"/>
    <w:basedOn w:val="a1"/>
    <w:qFormat/>
    <w:rPr>
      <w:color w:val="auto"/>
      <w:u w:val="none"/>
      <w:bdr w:val="single" w:sz="8" w:space="0" w:color="DCDCDC"/>
      <w:shd w:val="clear" w:color="auto" w:fill="FFFFFF"/>
    </w:rPr>
  </w:style>
  <w:style w:type="paragraph" w:customStyle="1" w:styleId="18">
    <w:name w:val="正文文本缩进1"/>
    <w:basedOn w:val="a"/>
    <w:uiPriority w:val="99"/>
    <w:qFormat/>
    <w:pPr>
      <w:autoSpaceDE/>
      <w:autoSpaceDN/>
      <w:adjustRightInd w:val="0"/>
      <w:spacing w:line="360" w:lineRule="atLeast"/>
      <w:ind w:firstLine="630"/>
      <w:jc w:val="both"/>
      <w:textAlignment w:val="baseline"/>
    </w:pPr>
    <w:rPr>
      <w:rFonts w:ascii="Times New Roman" w:eastAsia="仿宋_GB2312" w:hAnsi="Times New Roman" w:cs="Times New Roman"/>
      <w:sz w:val="24"/>
      <w:szCs w:val="24"/>
      <w:lang w:eastAsia="zh-CN"/>
    </w:rPr>
  </w:style>
  <w:style w:type="character" w:customStyle="1" w:styleId="cy">
    <w:name w:val="cy"/>
    <w:basedOn w:val="a1"/>
    <w:qFormat/>
  </w:style>
  <w:style w:type="character" w:customStyle="1" w:styleId="xdrichtextbox">
    <w:name w:val="xdrichtextbox"/>
    <w:basedOn w:val="a1"/>
    <w:qFormat/>
    <w:rPr>
      <w:color w:val="auto"/>
      <w:sz w:val="18"/>
      <w:szCs w:val="18"/>
      <w:u w:val="none"/>
      <w:bdr w:val="single" w:sz="8" w:space="0" w:color="DCDCDC"/>
      <w:shd w:val="clear" w:color="auto" w:fill="auto"/>
    </w:rPr>
  </w:style>
  <w:style w:type="character" w:customStyle="1" w:styleId="drapbtn">
    <w:name w:val="drapbtn"/>
    <w:basedOn w:val="a1"/>
    <w:qFormat/>
  </w:style>
  <w:style w:type="character" w:customStyle="1" w:styleId="w32">
    <w:name w:val="w32"/>
    <w:basedOn w:val="a1"/>
    <w:qFormat/>
  </w:style>
  <w:style w:type="character" w:customStyle="1" w:styleId="designclass">
    <w:name w:val="design_class"/>
    <w:basedOn w:val="a1"/>
    <w:qFormat/>
  </w:style>
  <w:style w:type="character" w:customStyle="1" w:styleId="cdropright">
    <w:name w:val="cdropright"/>
    <w:basedOn w:val="a1"/>
    <w:qFormat/>
  </w:style>
  <w:style w:type="character" w:customStyle="1" w:styleId="browseclassinput">
    <w:name w:val="browse_class&gt;input"/>
    <w:basedOn w:val="a1"/>
    <w:qFormat/>
    <w:rPr>
      <w:shd w:val="clear" w:color="auto" w:fill="F8F8F8"/>
    </w:rPr>
  </w:style>
  <w:style w:type="character" w:customStyle="1" w:styleId="biggerthanmax">
    <w:name w:val="biggerthanmax"/>
    <w:basedOn w:val="a1"/>
    <w:qFormat/>
    <w:rPr>
      <w:shd w:val="clear" w:color="auto" w:fill="FFFF00"/>
    </w:rPr>
  </w:style>
  <w:style w:type="character" w:customStyle="1" w:styleId="browseclassspan">
    <w:name w:val="browse_class&gt;span"/>
    <w:basedOn w:val="a1"/>
    <w:qFormat/>
    <w:rPr>
      <w:shd w:val="clear" w:color="auto" w:fill="F8F8F8"/>
    </w:rPr>
  </w:style>
  <w:style w:type="character" w:customStyle="1" w:styleId="hilite6">
    <w:name w:val="hilite6"/>
    <w:basedOn w:val="a1"/>
    <w:qFormat/>
    <w:rPr>
      <w:color w:val="FFFFFF"/>
      <w:shd w:val="clear" w:color="auto" w:fill="666677"/>
    </w:rPr>
  </w:style>
  <w:style w:type="character" w:customStyle="1" w:styleId="cdropleft">
    <w:name w:val="cdropleft"/>
    <w:basedOn w:val="a1"/>
    <w:qFormat/>
  </w:style>
  <w:style w:type="character" w:customStyle="1" w:styleId="active6">
    <w:name w:val="active6"/>
    <w:basedOn w:val="a1"/>
    <w:qFormat/>
    <w:rPr>
      <w:color w:val="00FF00"/>
      <w:shd w:val="clear" w:color="auto" w:fill="111111"/>
    </w:rPr>
  </w:style>
  <w:style w:type="character" w:customStyle="1" w:styleId="button">
    <w:name w:val="button"/>
    <w:basedOn w:val="a1"/>
    <w:qFormat/>
  </w:style>
  <w:style w:type="character" w:customStyle="1" w:styleId="tmpztreemovearrow">
    <w:name w:val="tmpztreemove_arrow"/>
    <w:basedOn w:val="a1"/>
    <w:qFormat/>
  </w:style>
  <w:style w:type="character" w:customStyle="1" w:styleId="browseclasslabel">
    <w:name w:val="browse_class&gt;label"/>
    <w:basedOn w:val="a1"/>
    <w:qFormat/>
    <w:rPr>
      <w:shd w:val="clear" w:color="auto" w:fill="F8F8F8"/>
    </w:rPr>
  </w:style>
  <w:style w:type="character" w:customStyle="1" w:styleId="pagechatarealistclosebox">
    <w:name w:val="pagechatarealistclose_box"/>
    <w:basedOn w:val="a1"/>
    <w:qFormat/>
  </w:style>
  <w:style w:type="character" w:customStyle="1" w:styleId="pagechatarealistclosebox1">
    <w:name w:val="pagechatarealistclose_box1"/>
    <w:basedOn w:val="a1"/>
    <w:qFormat/>
  </w:style>
  <w:style w:type="character" w:customStyle="1" w:styleId="ico1652">
    <w:name w:val="ico1652"/>
    <w:basedOn w:val="a1"/>
    <w:qFormat/>
  </w:style>
  <w:style w:type="character" w:customStyle="1" w:styleId="ico1653">
    <w:name w:val="ico1653"/>
    <w:basedOn w:val="a1"/>
    <w:qFormat/>
  </w:style>
  <w:style w:type="character" w:customStyle="1" w:styleId="token-input-delete-token">
    <w:name w:val="token-input-delete-token"/>
    <w:basedOn w:val="a1"/>
    <w:qFormat/>
    <w:rPr>
      <w:color w:val="FFFFFF"/>
    </w:rPr>
  </w:style>
  <w:style w:type="character" w:customStyle="1" w:styleId="editclass">
    <w:name w:val="edit_class"/>
    <w:basedOn w:val="a1"/>
    <w:qFormat/>
  </w:style>
  <w:style w:type="character" w:customStyle="1" w:styleId="ico1654">
    <w:name w:val="ico1654"/>
    <w:basedOn w:val="a1"/>
    <w:qFormat/>
  </w:style>
  <w:style w:type="character" w:customStyle="1" w:styleId="button2">
    <w:name w:val="button2"/>
    <w:basedOn w:val="a1"/>
    <w:qFormat/>
  </w:style>
  <w:style w:type="character" w:customStyle="1" w:styleId="active10">
    <w:name w:val="active10"/>
    <w:basedOn w:val="a1"/>
    <w:qFormat/>
    <w:rPr>
      <w:color w:val="00FF00"/>
      <w:shd w:val="clear" w:color="auto" w:fill="111111"/>
    </w:rPr>
  </w:style>
  <w:style w:type="character" w:customStyle="1" w:styleId="active">
    <w:name w:val="active"/>
    <w:basedOn w:val="a1"/>
    <w:qFormat/>
    <w:rPr>
      <w:color w:val="00FF00"/>
      <w:shd w:val="clear" w:color="auto" w:fill="111111"/>
    </w:rPr>
  </w:style>
  <w:style w:type="character" w:customStyle="1" w:styleId="ico1655">
    <w:name w:val="ico1655"/>
    <w:basedOn w:val="a1"/>
    <w:qFormat/>
  </w:style>
  <w:style w:type="character" w:customStyle="1" w:styleId="hilite">
    <w:name w:val="hilite"/>
    <w:basedOn w:val="a1"/>
    <w:qFormat/>
    <w:rPr>
      <w:color w:val="FFFFFF"/>
      <w:shd w:val="clear" w:color="auto" w:fill="666677"/>
    </w:rPr>
  </w:style>
  <w:style w:type="character" w:customStyle="1" w:styleId="active12">
    <w:name w:val="active12"/>
    <w:basedOn w:val="a1"/>
    <w:qFormat/>
    <w:rPr>
      <w:color w:val="00FF00"/>
      <w:shd w:val="clear" w:color="auto" w:fill="111111"/>
    </w:rPr>
  </w:style>
  <w:style w:type="character" w:customStyle="1" w:styleId="hilite5">
    <w:name w:val="hilite5"/>
    <w:basedOn w:val="a1"/>
    <w:qFormat/>
    <w:rPr>
      <w:color w:val="FFFFFF"/>
      <w:shd w:val="clear" w:color="auto" w:fill="666677"/>
    </w:rPr>
  </w:style>
  <w:style w:type="character" w:customStyle="1" w:styleId="hilite4">
    <w:name w:val="hilite4"/>
    <w:basedOn w:val="a1"/>
    <w:qFormat/>
    <w:rPr>
      <w:color w:val="FFFFFF"/>
      <w:shd w:val="clear" w:color="auto" w:fill="666677"/>
    </w:rPr>
  </w:style>
  <w:style w:type="character" w:customStyle="1" w:styleId="ico16">
    <w:name w:val="ico16"/>
    <w:basedOn w:val="a1"/>
    <w:qFormat/>
  </w:style>
  <w:style w:type="character" w:customStyle="1" w:styleId="ico161">
    <w:name w:val="ico161"/>
    <w:basedOn w:val="a1"/>
    <w:qFormat/>
  </w:style>
  <w:style w:type="character" w:customStyle="1" w:styleId="active8">
    <w:name w:val="active8"/>
    <w:basedOn w:val="a1"/>
    <w:qFormat/>
    <w:rPr>
      <w:color w:val="00FF00"/>
      <w:shd w:val="clear" w:color="auto" w:fill="111111"/>
    </w:rPr>
  </w:style>
  <w:style w:type="character" w:customStyle="1" w:styleId="active1">
    <w:name w:val="active1"/>
    <w:basedOn w:val="a1"/>
    <w:qFormat/>
    <w:rPr>
      <w:color w:val="00FF00"/>
      <w:shd w:val="clear" w:color="auto" w:fill="111111"/>
    </w:rPr>
  </w:style>
  <w:style w:type="character" w:customStyle="1" w:styleId="active11">
    <w:name w:val="active11"/>
    <w:basedOn w:val="a1"/>
    <w:qFormat/>
    <w:rPr>
      <w:color w:val="00FF00"/>
      <w:shd w:val="clear" w:color="auto" w:fill="111111"/>
    </w:rPr>
  </w:style>
  <w:style w:type="character" w:customStyle="1" w:styleId="active9">
    <w:name w:val="active9"/>
    <w:basedOn w:val="a1"/>
    <w:qFormat/>
    <w:rPr>
      <w:color w:val="00FF00"/>
      <w:shd w:val="clear" w:color="auto" w:fill="111111"/>
    </w:rPr>
  </w:style>
  <w:style w:type="character" w:customStyle="1" w:styleId="active5">
    <w:name w:val="active5"/>
    <w:basedOn w:val="a1"/>
    <w:qFormat/>
    <w:rPr>
      <w:color w:val="00FF00"/>
      <w:shd w:val="clear" w:color="auto" w:fill="111111"/>
    </w:rPr>
  </w:style>
  <w:style w:type="paragraph" w:customStyle="1" w:styleId="affb">
    <w:name w:val="正文一级"/>
    <w:basedOn w:val="a"/>
    <w:qFormat/>
    <w:pPr>
      <w:widowControl/>
      <w:adjustRightInd w:val="0"/>
      <w:spacing w:before="120" w:after="120" w:line="360" w:lineRule="auto"/>
      <w:ind w:left="567" w:right="-11"/>
      <w:jc w:val="both"/>
    </w:pPr>
    <w:rPr>
      <w:rFonts w:hAnsi="CG Times" w:cs="Times New Roman"/>
      <w:sz w:val="24"/>
      <w:szCs w:val="20"/>
      <w:lang w:eastAsia="zh-CN"/>
    </w:rPr>
  </w:style>
  <w:style w:type="paragraph" w:customStyle="1" w:styleId="53">
    <w:name w:val="5文章(治)"/>
    <w:basedOn w:val="a"/>
    <w:link w:val="5Char0"/>
    <w:qFormat/>
    <w:pPr>
      <w:autoSpaceDE/>
      <w:autoSpaceDN/>
      <w:spacing w:line="360" w:lineRule="auto"/>
      <w:ind w:firstLineChars="200" w:firstLine="560"/>
      <w:jc w:val="both"/>
    </w:pPr>
    <w:rPr>
      <w:rFonts w:ascii="Times New Roman" w:hAnsi="Times New Roman" w:cs="Times New Roman"/>
      <w:kern w:val="2"/>
      <w:sz w:val="24"/>
      <w:szCs w:val="20"/>
    </w:rPr>
  </w:style>
  <w:style w:type="character" w:customStyle="1" w:styleId="5Char0">
    <w:name w:val="5文章(治) Char"/>
    <w:link w:val="53"/>
    <w:qFormat/>
    <w:rPr>
      <w:rFonts w:ascii="Times New Roman" w:eastAsia="宋体" w:hAnsi="Times New Roman" w:cs="Times New Roman"/>
      <w:sz w:val="24"/>
      <w:szCs w:val="20"/>
      <w:lang w:eastAsia="en-US"/>
    </w:rPr>
  </w:style>
  <w:style w:type="paragraph" w:customStyle="1" w:styleId="19">
    <w:name w:val="修订1"/>
    <w:hidden/>
    <w:uiPriority w:val="99"/>
    <w:unhideWhenUsed/>
    <w:qFormat/>
    <w:rPr>
      <w:rFonts w:ascii="宋体" w:hAnsi="宋体" w:cs="宋体"/>
      <w:sz w:val="22"/>
      <w:szCs w:val="22"/>
      <w:lang w:eastAsia="en-US"/>
    </w:rPr>
  </w:style>
  <w:style w:type="paragraph" w:customStyle="1" w:styleId="71">
    <w:name w:val="7表格(治)"/>
    <w:qFormat/>
    <w:pPr>
      <w:jc w:val="center"/>
    </w:pPr>
    <w:rPr>
      <w:sz w:val="21"/>
      <w:szCs w:val="22"/>
    </w:rPr>
  </w:style>
  <w:style w:type="character" w:customStyle="1" w:styleId="wz141">
    <w:name w:val="wz141"/>
    <w:qFormat/>
    <w:rPr>
      <w:rFonts w:ascii="Arial" w:hAnsi="Arial" w:cs="Arial" w:hint="default"/>
      <w:color w:val="000000"/>
      <w:sz w:val="21"/>
      <w:szCs w:val="21"/>
    </w:rPr>
  </w:style>
  <w:style w:type="character" w:customStyle="1" w:styleId="affc">
    <w:name w:val="纯文本 字符"/>
    <w:qFormat/>
    <w:rPr>
      <w:rFonts w:ascii="宋体" w:eastAsia="宋体" w:hAnsi="Courier New" w:cs="Courier New"/>
      <w:kern w:val="2"/>
      <w:sz w:val="21"/>
      <w:szCs w:val="21"/>
      <w:lang w:val="en-US" w:eastAsia="zh-CN" w:bidi="ar-SA"/>
    </w:rPr>
  </w:style>
  <w:style w:type="paragraph" w:customStyle="1" w:styleId="1a">
    <w:name w:val="列表段落1"/>
    <w:basedOn w:val="a"/>
    <w:qFormat/>
    <w:pPr>
      <w:autoSpaceDE/>
      <w:autoSpaceDN/>
      <w:ind w:firstLineChars="200" w:firstLine="420"/>
      <w:jc w:val="both"/>
    </w:pPr>
    <w:rPr>
      <w:rFonts w:ascii="Calibri" w:hAnsi="Calibri" w:cs="Times New Roman"/>
      <w:kern w:val="2"/>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yperlink" Target="mailto:&#22914;&#21442;&#36873;&#20154;&#23545;&#25511;&#21046;&#20215;&#23384;&#30097;&#35831;&#20110;&#25253;&#20215;&#25130;&#27490;&#21069;&#21457;&#37038;&#20214;&#33267;hjzhang@fhcpec.com.cn"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65FDF53-A60A-4273-8631-59BEB08DC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31</Pages>
  <Words>2615</Words>
  <Characters>14910</Characters>
  <Application>Microsoft Office Word</Application>
  <DocSecurity>0</DocSecurity>
  <Lines>124</Lines>
  <Paragraphs>34</Paragraphs>
  <ScaleCrop>false</ScaleCrop>
  <Company>Microsoft</Company>
  <LinksUpToDate>false</LinksUpToDate>
  <CharactersWithSpaces>17491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Administrator</cp:lastModifiedBy>
  <cp:revision>19</cp:revision>
  <dcterms:created xsi:type="dcterms:W3CDTF">2023-05-10T08:26:00Z</dcterms:created>
  <dcterms:modified xsi:type="dcterms:W3CDTF">2024-08-02T02:44:00Z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FD6ED876CF294F7DA48303F83668A858_13</vt:lpwstr>
  </property>
</Properties>
</file>