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1"/>
      </w:pPr>
    </w:p>
    <w:p w:rsidR="00463EC4" w:rsidRPr="00463EC4" w:rsidRDefault="00463EC4" w:rsidP="00463EC4">
      <w:pPr>
        <w:pStyle w:val="11"/>
      </w:pPr>
    </w:p>
    <w:p w:rsidR="00463EC4" w:rsidRDefault="00463EC4" w:rsidP="00463EC4">
      <w:pPr>
        <w:jc w:val="center"/>
        <w:rPr>
          <w:rFonts w:ascii="黑体" w:eastAsia="黑体" w:hAnsi="黑体"/>
          <w:b/>
          <w:bCs/>
          <w:sz w:val="44"/>
          <w:szCs w:val="44"/>
          <w:lang w:eastAsia="zh-CN"/>
        </w:rPr>
      </w:pPr>
    </w:p>
    <w:p w:rsidR="005F327A" w:rsidRDefault="00BC6425" w:rsidP="00463EC4">
      <w:pPr>
        <w:jc w:val="center"/>
        <w:rPr>
          <w:rFonts w:ascii="微软雅黑" w:eastAsia="微软雅黑" w:hAnsi="微软雅黑"/>
          <w:b/>
          <w:bCs/>
          <w:sz w:val="44"/>
          <w:szCs w:val="44"/>
          <w:lang w:eastAsia="zh-CN"/>
        </w:rPr>
      </w:pPr>
      <w:r w:rsidRPr="00BC6425">
        <w:rPr>
          <w:rFonts w:ascii="微软雅黑" w:eastAsia="微软雅黑" w:hAnsi="微软雅黑" w:hint="eastAsia"/>
          <w:b/>
          <w:bCs/>
          <w:sz w:val="44"/>
          <w:szCs w:val="44"/>
          <w:lang w:eastAsia="zh-CN"/>
        </w:rPr>
        <w:t>燃料燃煤、燃油外委检测</w:t>
      </w:r>
      <w:r w:rsidR="00CF1274">
        <w:rPr>
          <w:rFonts w:ascii="微软雅黑" w:eastAsia="微软雅黑" w:hAnsi="微软雅黑" w:hint="eastAsia"/>
          <w:b/>
          <w:bCs/>
          <w:sz w:val="44"/>
          <w:szCs w:val="44"/>
          <w:lang w:eastAsia="zh-CN"/>
        </w:rPr>
        <w:t>项目</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914B83" w:rsidRPr="00463EC4" w:rsidRDefault="00DA36C6" w:rsidP="005F327A">
      <w:pPr>
        <w:pStyle w:val="11"/>
        <w:jc w:val="center"/>
        <w:rPr>
          <w:rFonts w:ascii="黑体" w:eastAsia="黑体" w:hAnsi="黑体"/>
          <w:sz w:val="44"/>
          <w:szCs w:val="44"/>
        </w:rPr>
      </w:pPr>
      <w:r w:rsidRPr="00463EC4">
        <w:rPr>
          <w:rFonts w:ascii="黑体" w:eastAsia="黑体" w:hAnsi="黑体" w:hint="eastAsia"/>
          <w:sz w:val="44"/>
          <w:szCs w:val="44"/>
        </w:rPr>
        <w:t>（项目编号：</w:t>
      </w:r>
      <w:r w:rsidR="005F327A">
        <w:rPr>
          <w:rFonts w:ascii="黑体" w:eastAsia="黑体" w:hAnsi="黑体"/>
          <w:sz w:val="44"/>
          <w:szCs w:val="44"/>
        </w:rPr>
        <w:tab/>
      </w:r>
      <w:r w:rsidR="00BC6425" w:rsidRPr="00BC6425">
        <w:rPr>
          <w:rFonts w:ascii="黑体" w:eastAsia="黑体" w:hAnsi="黑体"/>
          <w:sz w:val="44"/>
          <w:szCs w:val="44"/>
        </w:rPr>
        <w:t>FHC-PTCG20230612002</w:t>
      </w:r>
      <w:r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BC6425">
        <w:rPr>
          <w:rFonts w:ascii="微软雅黑" w:eastAsia="微软雅黑" w:hint="eastAsia"/>
          <w:b/>
          <w:w w:val="95"/>
          <w:sz w:val="32"/>
          <w:lang w:eastAsia="zh-CN"/>
        </w:rPr>
        <w:t>六</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956EFE" w:rsidRPr="00BC6425" w:rsidRDefault="00956EFE" w:rsidP="00BC6425">
      <w:pPr>
        <w:spacing w:line="620" w:lineRule="exact"/>
        <w:ind w:firstLineChars="200" w:firstLine="480"/>
        <w:rPr>
          <w:sz w:val="24"/>
          <w:szCs w:val="24"/>
          <w:lang w:eastAsia="zh-CN"/>
        </w:rPr>
      </w:pPr>
      <w:r w:rsidRPr="00463EC4">
        <w:rPr>
          <w:rFonts w:hint="eastAsia"/>
          <w:sz w:val="24"/>
          <w:szCs w:val="24"/>
          <w:lang w:eastAsia="zh-CN"/>
        </w:rPr>
        <w:t>附件四：</w:t>
      </w:r>
      <w:r w:rsidR="00B21855" w:rsidRPr="00B21855">
        <w:rPr>
          <w:rFonts w:hint="eastAsia"/>
          <w:sz w:val="24"/>
          <w:szCs w:val="24"/>
          <w:lang w:eastAsia="zh-CN"/>
        </w:rPr>
        <w:t>燃料燃煤、燃油外委检测项目</w:t>
      </w:r>
      <w:r w:rsidR="00BC6425" w:rsidRPr="00BC6425">
        <w:rPr>
          <w:rFonts w:hint="eastAsia"/>
          <w:sz w:val="24"/>
          <w:szCs w:val="24"/>
          <w:lang w:eastAsia="zh-CN"/>
        </w:rPr>
        <w:t xml:space="preserve"> </w:t>
      </w:r>
    </w:p>
    <w:p w:rsidR="00914B83" w:rsidRDefault="00914B83">
      <w:pPr>
        <w:pStyle w:val="11"/>
        <w:spacing w:line="620" w:lineRule="exact"/>
        <w:rPr>
          <w:sz w:val="24"/>
          <w:szCs w:val="24"/>
        </w:rPr>
      </w:pPr>
    </w:p>
    <w:p w:rsidR="00914B83" w:rsidRDefault="00914B83">
      <w:pPr>
        <w:pStyle w:val="11"/>
        <w:spacing w:line="480" w:lineRule="exact"/>
        <w:rPr>
          <w:sz w:val="24"/>
          <w:szCs w:val="24"/>
        </w:rPr>
      </w:pPr>
    </w:p>
    <w:p w:rsidR="00914B83" w:rsidRDefault="00DA36C6">
      <w:pPr>
        <w:pStyle w:val="11"/>
        <w:spacing w:line="480" w:lineRule="exact"/>
        <w:sectPr w:rsidR="00914B83">
          <w:footerReference w:type="default" r:id="rId10"/>
          <w:pgSz w:w="11910" w:h="16840"/>
          <w:pgMar w:top="1480" w:right="1340" w:bottom="740" w:left="1680" w:header="0" w:footer="551" w:gutter="0"/>
          <w:pgNumType w:start="1"/>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Pr="005F327A" w:rsidRDefault="00DA36C6" w:rsidP="005F327A">
      <w:pPr>
        <w:spacing w:line="4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C6425" w:rsidRPr="00BC6425">
        <w:rPr>
          <w:rFonts w:asciiTheme="minorEastAsia" w:eastAsiaTheme="minorEastAsia" w:hAnsiTheme="minorEastAsia" w:hint="eastAsia"/>
          <w:sz w:val="24"/>
          <w:szCs w:val="24"/>
          <w:lang w:eastAsia="zh-CN"/>
        </w:rPr>
        <w:t>燃料燃煤、燃油外委检测</w:t>
      </w:r>
      <w:r w:rsidR="00CF1274">
        <w:rPr>
          <w:rFonts w:asciiTheme="minorEastAsia" w:eastAsiaTheme="minorEastAsia" w:hAnsiTheme="minorEastAsia" w:hint="eastAsia"/>
          <w:sz w:val="24"/>
          <w:szCs w:val="24"/>
          <w:lang w:eastAsia="zh-CN"/>
        </w:rPr>
        <w:t>项目</w:t>
      </w:r>
      <w:r>
        <w:rPr>
          <w:rFonts w:asciiTheme="minorEastAsia" w:eastAsiaTheme="minorEastAsia" w:hAnsiTheme="minorEastAsia" w:hint="eastAsia"/>
          <w:bCs/>
          <w:sz w:val="24"/>
          <w:szCs w:val="24"/>
          <w:lang w:eastAsia="zh-CN"/>
        </w:rPr>
        <w:t>（</w:t>
      </w:r>
      <w:r w:rsidR="005F327A">
        <w:rPr>
          <w:rFonts w:asciiTheme="minorEastAsia" w:eastAsiaTheme="minorEastAsia" w:hAnsiTheme="minorEastAsia" w:hint="eastAsia"/>
          <w:sz w:val="24"/>
          <w:szCs w:val="24"/>
          <w:lang w:eastAsia="zh-CN"/>
        </w:rPr>
        <w:t>项目编号：</w:t>
      </w:r>
      <w:r w:rsidR="00BC6425" w:rsidRPr="00BC6425">
        <w:rPr>
          <w:rFonts w:asciiTheme="minorEastAsia" w:eastAsiaTheme="minorEastAsia" w:hAnsiTheme="minorEastAsia"/>
          <w:sz w:val="24"/>
          <w:szCs w:val="24"/>
          <w:lang w:eastAsia="zh-CN"/>
        </w:rPr>
        <w:t>FHC-PTCG20230612002</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463EC4">
      <w:pPr>
        <w:pStyle w:val="11"/>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463EC4">
      <w:pPr>
        <w:spacing w:line="40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BC6425" w:rsidRPr="00BC6425">
        <w:rPr>
          <w:rFonts w:asciiTheme="minorEastAsia" w:eastAsiaTheme="minorEastAsia" w:hAnsiTheme="minorEastAsia" w:hint="eastAsia"/>
          <w:sz w:val="24"/>
          <w:szCs w:val="24"/>
          <w:lang w:eastAsia="zh-CN"/>
        </w:rPr>
        <w:t>燃料燃煤、燃油外委检测</w:t>
      </w:r>
      <w:r w:rsidR="00CF1274">
        <w:rPr>
          <w:rFonts w:asciiTheme="minorEastAsia" w:eastAsiaTheme="minorEastAsia" w:hAnsiTheme="minorEastAsia" w:hint="eastAsia"/>
          <w:sz w:val="24"/>
          <w:szCs w:val="24"/>
          <w:lang w:eastAsia="zh-CN"/>
        </w:rPr>
        <w:t>项目</w:t>
      </w:r>
      <w:r w:rsidR="00463EC4">
        <w:rPr>
          <w:rFonts w:asciiTheme="minorEastAsia" w:eastAsiaTheme="minorEastAsia" w:hAnsiTheme="minorEastAsia" w:hint="eastAsia"/>
          <w:sz w:val="24"/>
          <w:szCs w:val="24"/>
          <w:lang w:eastAsia="zh-CN"/>
        </w:rPr>
        <w:t>。</w:t>
      </w:r>
    </w:p>
    <w:p w:rsidR="00CF1274" w:rsidRDefault="00DA36C6" w:rsidP="00463EC4">
      <w:pPr>
        <w:pStyle w:val="11"/>
        <w:spacing w:line="400" w:lineRule="exact"/>
        <w:ind w:leftChars="200" w:left="44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sidR="00CF1274">
        <w:rPr>
          <w:rFonts w:asciiTheme="minorEastAsia" w:eastAsiaTheme="minorEastAsia" w:hAnsiTheme="minorEastAsia" w:hint="eastAsia"/>
          <w:bCs/>
          <w:sz w:val="24"/>
          <w:szCs w:val="24"/>
        </w:rPr>
        <w:t>两年</w:t>
      </w:r>
      <w:r>
        <w:rPr>
          <w:rFonts w:asciiTheme="minorEastAsia" w:eastAsiaTheme="minorEastAsia" w:hAnsiTheme="minorEastAsia" w:hint="eastAsia"/>
          <w:bCs/>
          <w:sz w:val="24"/>
          <w:szCs w:val="24"/>
        </w:rPr>
        <w:t>比选控制</w:t>
      </w:r>
      <w:r w:rsidR="00CF1274">
        <w:rPr>
          <w:rFonts w:asciiTheme="minorEastAsia" w:eastAsiaTheme="minorEastAsia" w:hAnsiTheme="minorEastAsia" w:hint="eastAsia"/>
          <w:bCs/>
          <w:sz w:val="24"/>
          <w:szCs w:val="24"/>
        </w:rPr>
        <w:t>总</w:t>
      </w:r>
      <w:r>
        <w:rPr>
          <w:rFonts w:asciiTheme="minorEastAsia" w:eastAsiaTheme="minorEastAsia" w:hAnsiTheme="minorEastAsia" w:hint="eastAsia"/>
          <w:bCs/>
          <w:sz w:val="24"/>
          <w:szCs w:val="24"/>
        </w:rPr>
        <w:t>价：</w:t>
      </w:r>
      <w:r w:rsidR="00BC6425" w:rsidRPr="00BC6425">
        <w:rPr>
          <w:rFonts w:asciiTheme="minorEastAsia" w:eastAsiaTheme="minorEastAsia" w:hAnsiTheme="minorEastAsia"/>
          <w:bCs/>
          <w:sz w:val="24"/>
          <w:szCs w:val="24"/>
        </w:rPr>
        <w:t>320</w:t>
      </w:r>
      <w:r w:rsidR="00BC6425">
        <w:rPr>
          <w:rFonts w:asciiTheme="minorEastAsia" w:eastAsiaTheme="minorEastAsia" w:hAnsiTheme="minorEastAsia"/>
          <w:bCs/>
          <w:sz w:val="24"/>
          <w:szCs w:val="24"/>
        </w:rPr>
        <w:t>,</w:t>
      </w:r>
      <w:r w:rsidR="00BC6425" w:rsidRPr="00BC6425">
        <w:rPr>
          <w:rFonts w:asciiTheme="minorEastAsia" w:eastAsiaTheme="minorEastAsia" w:hAnsiTheme="minorEastAsia"/>
          <w:bCs/>
          <w:sz w:val="24"/>
          <w:szCs w:val="24"/>
        </w:rPr>
        <w:t>000.00</w:t>
      </w:r>
      <w:r>
        <w:rPr>
          <w:rFonts w:asciiTheme="minorEastAsia" w:eastAsiaTheme="minorEastAsia" w:hAnsiTheme="minorEastAsia" w:hint="eastAsia"/>
          <w:bCs/>
          <w:sz w:val="24"/>
          <w:szCs w:val="24"/>
        </w:rPr>
        <w:t>元（含税）</w:t>
      </w:r>
      <w:r w:rsidR="00CF1274">
        <w:rPr>
          <w:rFonts w:asciiTheme="minorEastAsia" w:eastAsiaTheme="minorEastAsia" w:hAnsiTheme="minorEastAsia" w:hint="eastAsia"/>
          <w:bCs/>
          <w:sz w:val="24"/>
          <w:szCs w:val="24"/>
        </w:rPr>
        <w:t>。</w:t>
      </w:r>
    </w:p>
    <w:p w:rsidR="00914B83" w:rsidRDefault="00CF1274" w:rsidP="00463EC4">
      <w:pPr>
        <w:pStyle w:val="11"/>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3.检测次数：24次</w:t>
      </w:r>
      <w:r w:rsidR="00DA36C6">
        <w:rPr>
          <w:rFonts w:asciiTheme="minorEastAsia" w:eastAsiaTheme="minorEastAsia" w:hAnsiTheme="minorEastAsia" w:hint="eastAsia"/>
          <w:sz w:val="24"/>
          <w:szCs w:val="24"/>
        </w:rPr>
        <w:t>。</w:t>
      </w:r>
    </w:p>
    <w:p w:rsidR="006A0D50" w:rsidRDefault="00CF1274" w:rsidP="00463EC4">
      <w:pPr>
        <w:pStyle w:val="11"/>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006A0D50">
        <w:rPr>
          <w:rFonts w:asciiTheme="minorEastAsia" w:eastAsiaTheme="minorEastAsia" w:hAnsiTheme="minorEastAsia"/>
          <w:sz w:val="24"/>
          <w:szCs w:val="24"/>
        </w:rPr>
        <w:t>.</w:t>
      </w:r>
      <w:r w:rsidR="005F327A">
        <w:rPr>
          <w:rFonts w:asciiTheme="minorEastAsia" w:eastAsiaTheme="minorEastAsia" w:hAnsiTheme="minorEastAsia"/>
          <w:sz w:val="24"/>
          <w:szCs w:val="24"/>
        </w:rPr>
        <w:t>合同期限</w:t>
      </w:r>
      <w:r w:rsidR="006A0D50">
        <w:rPr>
          <w:rFonts w:asciiTheme="minorEastAsia" w:eastAsiaTheme="minorEastAsia" w:hAnsiTheme="minorEastAsia" w:hint="eastAsia"/>
          <w:sz w:val="24"/>
          <w:szCs w:val="24"/>
        </w:rPr>
        <w:t>：</w:t>
      </w:r>
      <w:r w:rsidR="005F327A">
        <w:rPr>
          <w:rFonts w:asciiTheme="minorEastAsia" w:eastAsiaTheme="minorEastAsia" w:hAnsiTheme="minorEastAsia" w:hint="eastAsia"/>
          <w:sz w:val="24"/>
          <w:szCs w:val="24"/>
        </w:rPr>
        <w:t>两年</w:t>
      </w:r>
      <w:r w:rsidR="00DE77C7" w:rsidRPr="00DE77C7">
        <w:rPr>
          <w:rFonts w:asciiTheme="minorEastAsia" w:eastAsiaTheme="minorEastAsia" w:hAnsiTheme="minorEastAsia"/>
          <w:sz w:val="24"/>
          <w:szCs w:val="24"/>
        </w:rPr>
        <w:t>。</w:t>
      </w:r>
    </w:p>
    <w:p w:rsidR="005F327A" w:rsidRDefault="00CF1274" w:rsidP="005F327A">
      <w:pPr>
        <w:pStyle w:val="11"/>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5F327A">
        <w:rPr>
          <w:rFonts w:asciiTheme="minorEastAsia" w:eastAsiaTheme="minorEastAsia" w:hAnsiTheme="minorEastAsia"/>
          <w:sz w:val="24"/>
          <w:szCs w:val="24"/>
        </w:rPr>
        <w:t>.</w:t>
      </w:r>
      <w:r w:rsidR="00BC6425" w:rsidRPr="00BC6425">
        <w:rPr>
          <w:rFonts w:asciiTheme="minorEastAsia" w:eastAsiaTheme="minorEastAsia" w:hAnsiTheme="minorEastAsia" w:hint="eastAsia"/>
          <w:sz w:val="24"/>
          <w:szCs w:val="24"/>
        </w:rPr>
        <w:t>检测报告单要求</w:t>
      </w:r>
      <w:r w:rsidR="005F327A">
        <w:rPr>
          <w:rFonts w:asciiTheme="minorEastAsia" w:eastAsiaTheme="minorEastAsia" w:hAnsiTheme="minorEastAsia" w:hint="eastAsia"/>
          <w:sz w:val="24"/>
          <w:szCs w:val="24"/>
        </w:rPr>
        <w:t>：</w:t>
      </w:r>
    </w:p>
    <w:p w:rsidR="00BC6425" w:rsidRPr="00BC6425" w:rsidRDefault="005F327A" w:rsidP="00CF1274">
      <w:pPr>
        <w:pStyle w:val="11"/>
        <w:spacing w:line="400" w:lineRule="exact"/>
        <w:ind w:firstLineChars="350" w:firstLine="840"/>
        <w:rPr>
          <w:rFonts w:asciiTheme="minorEastAsia" w:eastAsiaTheme="minorEastAsia" w:hAnsiTheme="minorEastAsia"/>
          <w:sz w:val="24"/>
          <w:szCs w:val="24"/>
        </w:rPr>
      </w:pPr>
      <w:r>
        <w:rPr>
          <w:rFonts w:asciiTheme="minorEastAsia" w:eastAsiaTheme="minorEastAsia" w:hAnsiTheme="minorEastAsia" w:hint="eastAsia"/>
          <w:sz w:val="24"/>
          <w:szCs w:val="24"/>
        </w:rPr>
        <w:t>a</w:t>
      </w:r>
      <w:r>
        <w:rPr>
          <w:rFonts w:asciiTheme="minorEastAsia" w:eastAsiaTheme="minorEastAsia" w:hAnsiTheme="minorEastAsia"/>
          <w:sz w:val="24"/>
          <w:szCs w:val="24"/>
        </w:rPr>
        <w:t>.</w:t>
      </w:r>
      <w:r w:rsidR="00BC6425" w:rsidRPr="00BC6425">
        <w:rPr>
          <w:rFonts w:asciiTheme="minorEastAsia" w:eastAsiaTheme="minorEastAsia" w:hAnsiTheme="minorEastAsia"/>
          <w:sz w:val="24"/>
          <w:szCs w:val="24"/>
        </w:rPr>
        <w:t>燃煤检测报告单须有CMA或CNAS标识。</w:t>
      </w:r>
    </w:p>
    <w:p w:rsidR="00BC6425" w:rsidRPr="00BC6425" w:rsidRDefault="00BC6425"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b</w:t>
      </w:r>
      <w:r w:rsidRPr="005F327A">
        <w:rPr>
          <w:rFonts w:asciiTheme="minorEastAsia" w:eastAsiaTheme="minorEastAsia" w:hAnsiTheme="minorEastAsia"/>
          <w:sz w:val="24"/>
          <w:szCs w:val="24"/>
        </w:rPr>
        <w:t>.</w:t>
      </w:r>
      <w:r w:rsidRPr="00BC6425">
        <w:rPr>
          <w:rFonts w:asciiTheme="minorEastAsia" w:eastAsiaTheme="minorEastAsia" w:hAnsiTheme="minorEastAsia"/>
          <w:sz w:val="24"/>
          <w:szCs w:val="24"/>
        </w:rPr>
        <w:t>燃煤、燃油在收到样品后，15个自然日内出具报告。</w:t>
      </w:r>
    </w:p>
    <w:p w:rsidR="00BC6425" w:rsidRPr="00BC6425" w:rsidRDefault="00BC6425"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c</w:t>
      </w:r>
      <w:r w:rsidRPr="005F327A">
        <w:rPr>
          <w:rFonts w:asciiTheme="minorEastAsia" w:eastAsiaTheme="minorEastAsia" w:hAnsiTheme="minorEastAsia"/>
          <w:sz w:val="24"/>
          <w:szCs w:val="24"/>
        </w:rPr>
        <w:t>.</w:t>
      </w:r>
      <w:r w:rsidRPr="00BC6425">
        <w:rPr>
          <w:rFonts w:asciiTheme="minorEastAsia" w:eastAsiaTheme="minorEastAsia" w:hAnsiTheme="minorEastAsia"/>
          <w:sz w:val="24"/>
          <w:szCs w:val="24"/>
        </w:rPr>
        <w:t>检测报告中需注明：收到样品时间、样品对应的月份、样品测试标准、样品重量、检测日期、检测地点、检测设备、检测人员、检测结果。</w:t>
      </w:r>
    </w:p>
    <w:p w:rsidR="00BC6425" w:rsidRPr="00BC6425" w:rsidRDefault="00BC6425"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d</w:t>
      </w:r>
      <w:r w:rsidRPr="005F327A">
        <w:rPr>
          <w:rFonts w:asciiTheme="minorEastAsia" w:eastAsiaTheme="minorEastAsia" w:hAnsiTheme="minorEastAsia"/>
          <w:sz w:val="24"/>
          <w:szCs w:val="24"/>
        </w:rPr>
        <w:t>.</w:t>
      </w:r>
      <w:r w:rsidRPr="00BC6425">
        <w:rPr>
          <w:rFonts w:asciiTheme="minorEastAsia" w:eastAsiaTheme="minorEastAsia" w:hAnsiTheme="minorEastAsia"/>
          <w:sz w:val="24"/>
          <w:szCs w:val="24"/>
        </w:rPr>
        <w:t>需标注测定结果的对应的状态（收到基、空干基、干燥基）。燃煤收到基的水分数据（全水Mar）采用我司化验室检测数值，并在报告中体现，并以此来计算收到基碳元素含量Car。</w:t>
      </w:r>
    </w:p>
    <w:p w:rsidR="005F327A" w:rsidRPr="005F327A" w:rsidRDefault="00C15FEE"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e</w:t>
      </w:r>
      <w:r w:rsidRPr="005F327A">
        <w:rPr>
          <w:rFonts w:asciiTheme="minorEastAsia" w:eastAsiaTheme="minorEastAsia" w:hAnsiTheme="minorEastAsia"/>
          <w:sz w:val="24"/>
          <w:szCs w:val="24"/>
        </w:rPr>
        <w:t>.</w:t>
      </w:r>
      <w:r w:rsidR="00BC6425" w:rsidRPr="00BC6425">
        <w:rPr>
          <w:rFonts w:asciiTheme="minorEastAsia" w:eastAsiaTheme="minorEastAsia" w:hAnsiTheme="minorEastAsia"/>
          <w:sz w:val="24"/>
          <w:szCs w:val="24"/>
        </w:rPr>
        <w:t>另附燃煤水分项目检测的原始记录以及样品照片。</w:t>
      </w:r>
    </w:p>
    <w:p w:rsidR="00914B83" w:rsidRDefault="00DA36C6" w:rsidP="00463EC4">
      <w:pPr>
        <w:pStyle w:val="11"/>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5F327A" w:rsidRPr="00C15FEE" w:rsidRDefault="00DA36C6" w:rsidP="00CF1274">
      <w:pPr>
        <w:tabs>
          <w:tab w:val="left" w:pos="709"/>
        </w:tabs>
        <w:spacing w:line="400" w:lineRule="exact"/>
        <w:ind w:leftChars="200" w:left="680" w:hangingChars="100" w:hanging="240"/>
        <w:rPr>
          <w:color w:val="000000" w:themeColor="text1"/>
          <w:sz w:val="24"/>
          <w:szCs w:val="24"/>
          <w:lang w:eastAsia="zh-CN"/>
        </w:rPr>
      </w:pPr>
      <w:r w:rsidRPr="00C15FEE">
        <w:rPr>
          <w:rFonts w:hint="eastAsia"/>
          <w:color w:val="000000" w:themeColor="text1"/>
          <w:sz w:val="24"/>
          <w:szCs w:val="24"/>
          <w:lang w:eastAsia="zh-CN"/>
        </w:rPr>
        <w:t>1.</w:t>
      </w:r>
      <w:r w:rsidR="005F327A" w:rsidRPr="00C15FEE">
        <w:rPr>
          <w:rFonts w:hint="eastAsia"/>
          <w:color w:val="000000" w:themeColor="text1"/>
          <w:sz w:val="24"/>
          <w:szCs w:val="24"/>
          <w:lang w:eastAsia="zh-CN"/>
        </w:rPr>
        <w:t>参选</w:t>
      </w:r>
      <w:r w:rsidR="00885515" w:rsidRPr="00C15FEE">
        <w:rPr>
          <w:rFonts w:hint="eastAsia"/>
          <w:color w:val="000000" w:themeColor="text1"/>
          <w:sz w:val="24"/>
          <w:szCs w:val="24"/>
          <w:lang w:eastAsia="zh-CN"/>
        </w:rPr>
        <w:t>人需</w:t>
      </w:r>
      <w:r w:rsidR="00BC6425" w:rsidRPr="00C15FEE">
        <w:rPr>
          <w:rFonts w:hint="eastAsia"/>
          <w:color w:val="000000" w:themeColor="text1"/>
          <w:sz w:val="24"/>
          <w:szCs w:val="24"/>
          <w:lang w:eastAsia="zh-CN"/>
        </w:rPr>
        <w:t>具有</w:t>
      </w:r>
      <w:r w:rsidR="00BC6425" w:rsidRPr="00C15FEE">
        <w:rPr>
          <w:color w:val="000000" w:themeColor="text1"/>
          <w:sz w:val="24"/>
          <w:szCs w:val="24"/>
          <w:lang w:eastAsia="zh-CN"/>
        </w:rPr>
        <w:t>CMA资质认定或CNAS认可证书</w:t>
      </w:r>
      <w:r w:rsidR="00BC6425" w:rsidRPr="00C15FEE">
        <w:rPr>
          <w:rFonts w:hint="eastAsia"/>
          <w:color w:val="000000" w:themeColor="text1"/>
          <w:sz w:val="24"/>
          <w:szCs w:val="24"/>
          <w:lang w:eastAsia="zh-CN"/>
        </w:rPr>
        <w:t>（其资质和认可范围覆盖燃煤制备、碳元素含量、低位发热量、氢含量、水分、全硫等参数检测的相关标准）</w:t>
      </w:r>
      <w:r w:rsidR="005F327A" w:rsidRPr="00C15FEE">
        <w:rPr>
          <w:rFonts w:hint="eastAsia"/>
          <w:color w:val="000000" w:themeColor="text1"/>
          <w:sz w:val="24"/>
          <w:szCs w:val="24"/>
          <w:lang w:eastAsia="zh-CN"/>
        </w:rPr>
        <w:t>。</w:t>
      </w:r>
    </w:p>
    <w:p w:rsidR="00914B83" w:rsidRPr="00C15FEE" w:rsidRDefault="002F7D9F" w:rsidP="005F327A">
      <w:pPr>
        <w:tabs>
          <w:tab w:val="left" w:pos="709"/>
        </w:tabs>
        <w:spacing w:line="400" w:lineRule="exact"/>
        <w:ind w:firstLineChars="200" w:firstLine="480"/>
        <w:rPr>
          <w:color w:val="000000" w:themeColor="text1"/>
          <w:sz w:val="24"/>
          <w:szCs w:val="24"/>
          <w:lang w:eastAsia="zh-CN"/>
        </w:rPr>
      </w:pPr>
      <w:r w:rsidRPr="00C15FEE">
        <w:rPr>
          <w:color w:val="000000" w:themeColor="text1"/>
          <w:sz w:val="24"/>
          <w:szCs w:val="24"/>
          <w:lang w:eastAsia="zh-CN"/>
        </w:rPr>
        <w:t>2</w:t>
      </w:r>
      <w:r w:rsidR="005F327A" w:rsidRPr="00C15FEE">
        <w:rPr>
          <w:rFonts w:hint="eastAsia"/>
          <w:color w:val="000000" w:themeColor="text1"/>
          <w:sz w:val="24"/>
          <w:szCs w:val="24"/>
          <w:lang w:eastAsia="zh-CN"/>
        </w:rPr>
        <w:t>.</w:t>
      </w:r>
      <w:r w:rsidR="00DA36C6" w:rsidRPr="00C15FEE">
        <w:rPr>
          <w:rFonts w:hint="eastAsia"/>
          <w:color w:val="000000" w:themeColor="text1"/>
          <w:sz w:val="24"/>
          <w:szCs w:val="24"/>
          <w:lang w:eastAsia="zh-CN"/>
        </w:rPr>
        <w:t>参选人必须具备有效的企业法人营业执照。</w:t>
      </w:r>
    </w:p>
    <w:p w:rsidR="00914B83" w:rsidRPr="00C15FEE" w:rsidRDefault="002F7D9F" w:rsidP="00463EC4">
      <w:pPr>
        <w:tabs>
          <w:tab w:val="left" w:pos="709"/>
        </w:tabs>
        <w:spacing w:line="400" w:lineRule="exact"/>
        <w:ind w:firstLineChars="200" w:firstLine="480"/>
        <w:rPr>
          <w:color w:val="000000" w:themeColor="text1"/>
          <w:sz w:val="24"/>
          <w:szCs w:val="24"/>
          <w:lang w:eastAsia="zh-CN"/>
        </w:rPr>
      </w:pPr>
      <w:r w:rsidRPr="00C15FEE">
        <w:rPr>
          <w:color w:val="000000" w:themeColor="text1"/>
          <w:sz w:val="24"/>
          <w:szCs w:val="24"/>
          <w:lang w:eastAsia="zh-CN"/>
        </w:rPr>
        <w:t>3</w:t>
      </w:r>
      <w:r w:rsidR="00DA36C6" w:rsidRPr="00C15FEE">
        <w:rPr>
          <w:color w:val="000000" w:themeColor="text1"/>
          <w:sz w:val="24"/>
          <w:szCs w:val="24"/>
          <w:lang w:eastAsia="zh-CN"/>
        </w:rPr>
        <w:t>.参选人没有失信黑名单记录（以最高院失信被执行人系统发布信息为准）</w:t>
      </w:r>
      <w:r w:rsidR="00DA36C6" w:rsidRPr="00C15FEE">
        <w:rPr>
          <w:rFonts w:hint="eastAsia"/>
          <w:color w:val="000000" w:themeColor="text1"/>
          <w:sz w:val="24"/>
          <w:szCs w:val="24"/>
          <w:lang w:eastAsia="zh-CN"/>
        </w:rPr>
        <w:t>。</w:t>
      </w:r>
    </w:p>
    <w:p w:rsidR="00914B83" w:rsidRPr="00C15FEE" w:rsidRDefault="002F7D9F" w:rsidP="00463EC4">
      <w:pPr>
        <w:tabs>
          <w:tab w:val="left" w:pos="709"/>
        </w:tabs>
        <w:spacing w:line="400" w:lineRule="exact"/>
        <w:ind w:firstLineChars="200" w:firstLine="480"/>
        <w:rPr>
          <w:color w:val="000000" w:themeColor="text1"/>
          <w:sz w:val="24"/>
          <w:szCs w:val="24"/>
          <w:lang w:eastAsia="zh-CN"/>
        </w:rPr>
      </w:pPr>
      <w:r w:rsidRPr="00C15FEE">
        <w:rPr>
          <w:color w:val="000000" w:themeColor="text1"/>
          <w:sz w:val="24"/>
          <w:szCs w:val="24"/>
          <w:lang w:eastAsia="zh-CN"/>
        </w:rPr>
        <w:t>4</w:t>
      </w:r>
      <w:r w:rsidR="00DA36C6" w:rsidRPr="00C15FEE">
        <w:rPr>
          <w:rFonts w:hint="eastAsia"/>
          <w:color w:val="000000" w:themeColor="text1"/>
          <w:sz w:val="24"/>
          <w:szCs w:val="24"/>
          <w:lang w:eastAsia="zh-CN"/>
        </w:rPr>
        <w:t>.与比选人无诉讼纠纷。</w:t>
      </w:r>
    </w:p>
    <w:p w:rsidR="00914B83" w:rsidRDefault="00DA36C6" w:rsidP="00463EC4">
      <w:pPr>
        <w:pStyle w:val="11"/>
        <w:spacing w:line="40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463EC4">
      <w:pPr>
        <w:pStyle w:val="11"/>
        <w:spacing w:line="400" w:lineRule="exact"/>
        <w:ind w:leftChars="200" w:left="440"/>
        <w:rPr>
          <w:rFonts w:asciiTheme="minorEastAsia" w:eastAsiaTheme="minorEastAsia" w:hAnsiTheme="minorEastAsia"/>
          <w:sz w:val="24"/>
          <w:szCs w:val="24"/>
        </w:rPr>
      </w:pPr>
      <w:r w:rsidRPr="00203E83">
        <w:rPr>
          <w:rFonts w:asciiTheme="minorEastAsia" w:eastAsiaTheme="minorEastAsia" w:hAnsiTheme="minorEastAsia" w:hint="eastAsia"/>
          <w:sz w:val="24"/>
          <w:szCs w:val="24"/>
        </w:rPr>
        <w:t>1.报名时间：202</w:t>
      </w:r>
      <w:r w:rsidR="00A014D1" w:rsidRPr="00203E83">
        <w:rPr>
          <w:rFonts w:asciiTheme="minorEastAsia" w:eastAsiaTheme="minorEastAsia" w:hAnsiTheme="minorEastAsia"/>
          <w:sz w:val="24"/>
          <w:szCs w:val="24"/>
        </w:rPr>
        <w:t>3</w:t>
      </w:r>
      <w:r w:rsidRPr="00203E83">
        <w:rPr>
          <w:rFonts w:asciiTheme="minorEastAsia" w:eastAsiaTheme="minorEastAsia" w:hAnsiTheme="minorEastAsia" w:hint="eastAsia"/>
          <w:sz w:val="24"/>
          <w:szCs w:val="24"/>
        </w:rPr>
        <w:t>年</w:t>
      </w:r>
      <w:r w:rsidR="00A014D1" w:rsidRPr="00203E83">
        <w:rPr>
          <w:rFonts w:asciiTheme="minorEastAsia" w:eastAsiaTheme="minorEastAsia" w:hAnsiTheme="minorEastAsia"/>
          <w:sz w:val="24"/>
          <w:szCs w:val="24"/>
        </w:rPr>
        <w:t xml:space="preserve"> </w:t>
      </w:r>
      <w:r w:rsidR="006168D9">
        <w:rPr>
          <w:rFonts w:asciiTheme="minorEastAsia" w:eastAsiaTheme="minorEastAsia" w:hAnsiTheme="minorEastAsia"/>
          <w:sz w:val="24"/>
          <w:szCs w:val="24"/>
        </w:rPr>
        <w:t>7</w:t>
      </w:r>
      <w:r w:rsidR="00A014D1"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月</w:t>
      </w:r>
      <w:r w:rsidR="00EF3D34" w:rsidRPr="00203E83">
        <w:rPr>
          <w:rFonts w:asciiTheme="minorEastAsia" w:eastAsiaTheme="minorEastAsia" w:hAnsiTheme="minorEastAsia"/>
          <w:sz w:val="24"/>
          <w:szCs w:val="24"/>
        </w:rPr>
        <w:t xml:space="preserve"> </w:t>
      </w:r>
      <w:r w:rsidR="006168D9">
        <w:rPr>
          <w:rFonts w:asciiTheme="minorEastAsia" w:eastAsiaTheme="minorEastAsia" w:hAnsiTheme="minorEastAsia"/>
          <w:sz w:val="24"/>
          <w:szCs w:val="24"/>
        </w:rPr>
        <w:t>4</w:t>
      </w:r>
      <w:r w:rsidR="00A014D1"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日至</w:t>
      </w:r>
      <w:r w:rsidR="00A014D1" w:rsidRPr="00203E83">
        <w:rPr>
          <w:rFonts w:asciiTheme="minorEastAsia" w:eastAsiaTheme="minorEastAsia" w:hAnsiTheme="minorEastAsia"/>
          <w:sz w:val="24"/>
          <w:szCs w:val="24"/>
        </w:rPr>
        <w:t xml:space="preserve"> </w:t>
      </w:r>
      <w:r w:rsidR="006168D9">
        <w:rPr>
          <w:rFonts w:asciiTheme="minorEastAsia" w:eastAsiaTheme="minorEastAsia" w:hAnsiTheme="minorEastAsia"/>
          <w:sz w:val="24"/>
          <w:szCs w:val="24"/>
        </w:rPr>
        <w:t>10</w:t>
      </w:r>
      <w:r w:rsidR="00745991"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日（共</w:t>
      </w:r>
      <w:r w:rsidR="006168D9">
        <w:rPr>
          <w:rFonts w:asciiTheme="minorEastAsia" w:eastAsiaTheme="minorEastAsia" w:hAnsiTheme="minorEastAsia"/>
          <w:sz w:val="24"/>
          <w:szCs w:val="24"/>
        </w:rPr>
        <w:t>7</w:t>
      </w:r>
      <w:r w:rsidRPr="00203E83">
        <w:rPr>
          <w:rFonts w:asciiTheme="minorEastAsia" w:eastAsiaTheme="minorEastAsia" w:hAnsiTheme="minorEastAsia" w:hint="eastAsia"/>
          <w:sz w:val="24"/>
          <w:szCs w:val="24"/>
        </w:rPr>
        <w:t>天）</w:t>
      </w:r>
      <w:r w:rsidR="00C97716" w:rsidRPr="00203E83">
        <w:rPr>
          <w:rFonts w:asciiTheme="minorEastAsia" w:eastAsiaTheme="minorEastAsia" w:hAnsiTheme="minorEastAsia" w:hint="eastAsia"/>
          <w:sz w:val="24"/>
          <w:szCs w:val="24"/>
        </w:rPr>
        <w:t>。</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w:t>
      </w:r>
      <w:r w:rsidR="00C15FEE">
        <w:rPr>
          <w:rFonts w:hint="eastAsia"/>
          <w:color w:val="000000" w:themeColor="text1"/>
          <w:sz w:val="24"/>
          <w:szCs w:val="24"/>
          <w:lang w:eastAsia="zh-CN"/>
        </w:rPr>
        <w:t>参选人姓名及联系方式</w:t>
      </w:r>
      <w:r w:rsidR="00463EC4">
        <w:rPr>
          <w:rFonts w:hint="eastAsia"/>
          <w:color w:val="000000" w:themeColor="text1"/>
          <w:sz w:val="24"/>
          <w:szCs w:val="24"/>
          <w:lang w:eastAsia="zh-CN"/>
        </w:rPr>
        <w:t>；</w:t>
      </w:r>
    </w:p>
    <w:p w:rsidR="00914B83" w:rsidRDefault="00DA36C6" w:rsidP="00463EC4">
      <w:pPr>
        <w:tabs>
          <w:tab w:val="left" w:pos="709"/>
        </w:tabs>
        <w:spacing w:line="40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463EC4">
      <w:pPr>
        <w:tabs>
          <w:tab w:val="left" w:pos="709"/>
        </w:tabs>
        <w:spacing w:line="40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C15FEE">
        <w:rPr>
          <w:rFonts w:asciiTheme="minorEastAsia" w:eastAsiaTheme="minorEastAsia" w:hAnsiTheme="minorEastAsia" w:hint="eastAsia"/>
          <w:sz w:val="24"/>
          <w:szCs w:val="24"/>
          <w:lang w:eastAsia="zh-CN"/>
        </w:rPr>
        <w:t>202</w:t>
      </w:r>
      <w:r w:rsidR="00C15FEE">
        <w:rPr>
          <w:rFonts w:asciiTheme="minorEastAsia" w:eastAsiaTheme="minorEastAsia" w:hAnsiTheme="minorEastAsia"/>
          <w:sz w:val="24"/>
          <w:szCs w:val="24"/>
          <w:lang w:eastAsia="zh-CN"/>
        </w:rPr>
        <w:t>3</w:t>
      </w:r>
      <w:r w:rsidR="00C15FEE">
        <w:rPr>
          <w:rFonts w:asciiTheme="minorEastAsia" w:eastAsiaTheme="minorEastAsia" w:hAnsiTheme="minorEastAsia" w:hint="eastAsia"/>
          <w:sz w:val="24"/>
          <w:szCs w:val="24"/>
          <w:lang w:eastAsia="zh-CN"/>
        </w:rPr>
        <w:t xml:space="preserve">年 </w:t>
      </w:r>
      <w:r w:rsidR="00203E83">
        <w:rPr>
          <w:rFonts w:asciiTheme="minorEastAsia" w:eastAsiaTheme="minorEastAsia" w:hAnsiTheme="minorEastAsia"/>
          <w:sz w:val="24"/>
          <w:szCs w:val="24"/>
          <w:lang w:eastAsia="zh-CN"/>
        </w:rPr>
        <w:t>7</w:t>
      </w:r>
      <w:r w:rsidR="00C15FEE">
        <w:rPr>
          <w:rFonts w:asciiTheme="minorEastAsia" w:eastAsiaTheme="minorEastAsia" w:hAnsiTheme="minorEastAsia"/>
          <w:sz w:val="24"/>
          <w:szCs w:val="24"/>
          <w:lang w:eastAsia="zh-CN"/>
        </w:rPr>
        <w:t xml:space="preserve"> </w:t>
      </w:r>
      <w:r w:rsidR="00C15FEE">
        <w:rPr>
          <w:rFonts w:asciiTheme="minorEastAsia" w:eastAsiaTheme="minorEastAsia" w:hAnsiTheme="minorEastAsia" w:hint="eastAsia"/>
          <w:sz w:val="24"/>
          <w:szCs w:val="24"/>
          <w:lang w:eastAsia="zh-CN"/>
        </w:rPr>
        <w:t>月</w:t>
      </w:r>
      <w:r w:rsidR="00C15FEE">
        <w:rPr>
          <w:rFonts w:asciiTheme="minorEastAsia" w:eastAsiaTheme="minorEastAsia" w:hAnsiTheme="minorEastAsia"/>
          <w:sz w:val="24"/>
          <w:szCs w:val="24"/>
          <w:lang w:eastAsia="zh-CN"/>
        </w:rPr>
        <w:t xml:space="preserve"> </w:t>
      </w:r>
      <w:r w:rsidR="006168D9">
        <w:rPr>
          <w:rFonts w:asciiTheme="minorEastAsia" w:eastAsiaTheme="minorEastAsia" w:hAnsiTheme="minorEastAsia"/>
          <w:sz w:val="24"/>
          <w:szCs w:val="24"/>
          <w:lang w:eastAsia="zh-CN"/>
        </w:rPr>
        <w:t>12</w:t>
      </w:r>
      <w:r w:rsidR="00C15FEE">
        <w:rPr>
          <w:rFonts w:asciiTheme="minorEastAsia" w:eastAsiaTheme="minorEastAsia" w:hAnsiTheme="minorEastAsia"/>
          <w:sz w:val="24"/>
          <w:szCs w:val="24"/>
          <w:lang w:eastAsia="zh-CN"/>
        </w:rPr>
        <w:t xml:space="preserve"> </w:t>
      </w:r>
      <w:r w:rsidR="00C15FEE">
        <w:rPr>
          <w:rFonts w:asciiTheme="minorEastAsia" w:eastAsiaTheme="minorEastAsia" w:hAnsiTheme="minorEastAsia" w:hint="eastAsia"/>
          <w:sz w:val="24"/>
          <w:szCs w:val="24"/>
          <w:lang w:eastAsia="zh-CN"/>
        </w:rPr>
        <w:t>日1</w:t>
      </w:r>
      <w:r w:rsidR="00C15FEE">
        <w:rPr>
          <w:rFonts w:asciiTheme="minorEastAsia" w:eastAsiaTheme="minorEastAsia" w:hAnsiTheme="minorEastAsia"/>
          <w:sz w:val="24"/>
          <w:szCs w:val="24"/>
          <w:lang w:eastAsia="zh-CN"/>
        </w:rPr>
        <w:t>5</w:t>
      </w:r>
      <w:r w:rsidR="00C15FEE">
        <w:rPr>
          <w:rFonts w:asciiTheme="minorEastAsia" w:eastAsiaTheme="minorEastAsia" w:hAnsiTheme="minorEastAsia" w:hint="eastAsia"/>
          <w:sz w:val="24"/>
          <w:szCs w:val="24"/>
          <w:lang w:eastAsia="zh-CN"/>
        </w:rPr>
        <w:t>:0</w:t>
      </w:r>
      <w:r w:rsidR="00C15FEE">
        <w:rPr>
          <w:rFonts w:asciiTheme="minorEastAsia" w:eastAsiaTheme="minorEastAsia" w:hAnsiTheme="minorEastAsia"/>
          <w:sz w:val="24"/>
          <w:szCs w:val="24"/>
          <w:lang w:eastAsia="zh-CN"/>
        </w:rPr>
        <w:t>0</w:t>
      </w:r>
      <w:r w:rsidR="00C15FEE">
        <w:rPr>
          <w:rFonts w:hint="eastAsia"/>
          <w:color w:val="000000" w:themeColor="text1"/>
          <w:sz w:val="24"/>
          <w:szCs w:val="24"/>
          <w:lang w:eastAsia="zh-CN"/>
        </w:rPr>
        <w:t>前</w:t>
      </w:r>
      <w:r w:rsidR="00A014D1" w:rsidRPr="00A014D1">
        <w:rPr>
          <w:rFonts w:hint="eastAsia"/>
          <w:color w:val="000000" w:themeColor="text1"/>
          <w:sz w:val="24"/>
          <w:szCs w:val="24"/>
          <w:lang w:eastAsia="zh-CN"/>
        </w:rPr>
        <w:t>将参选文</w:t>
      </w:r>
      <w:r w:rsidR="00A014D1" w:rsidRPr="00A014D1">
        <w:rPr>
          <w:rFonts w:hint="eastAsia"/>
          <w:color w:val="000000" w:themeColor="text1"/>
          <w:sz w:val="24"/>
          <w:szCs w:val="24"/>
          <w:lang w:eastAsia="zh-CN"/>
        </w:rPr>
        <w:lastRenderedPageBreak/>
        <w:t>件纸质原件密封送达比选人指定地点</w:t>
      </w:r>
      <w:r>
        <w:rPr>
          <w:rFonts w:hint="eastAsia"/>
          <w:color w:val="000000" w:themeColor="text1"/>
          <w:sz w:val="24"/>
          <w:szCs w:val="24"/>
          <w:lang w:eastAsia="zh-CN"/>
        </w:rPr>
        <w:t>。</w:t>
      </w:r>
    </w:p>
    <w:p w:rsidR="00914B83" w:rsidRDefault="00DA36C6" w:rsidP="00463EC4">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9F715A">
      <w:pPr>
        <w:pStyle w:val="aa"/>
        <w:spacing w:line="400" w:lineRule="exact"/>
        <w:ind w:firstLineChars="200" w:firstLine="480"/>
        <w:jc w:val="both"/>
        <w:rPr>
          <w:lang w:eastAsia="zh-CN"/>
        </w:rPr>
      </w:pPr>
      <w:r>
        <w:rPr>
          <w:rFonts w:hint="eastAsia"/>
          <w:lang w:eastAsia="zh-CN"/>
        </w:rPr>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4A5DB1">
        <w:rPr>
          <w:rFonts w:hint="eastAsia"/>
          <w:lang w:eastAsia="zh-CN"/>
        </w:rPr>
        <w:t xml:space="preserve"> </w:t>
      </w:r>
      <w:r w:rsidR="004A5DB1">
        <w:rPr>
          <w:lang w:eastAsia="zh-CN"/>
        </w:rPr>
        <w:t xml:space="preserve"> </w:t>
      </w:r>
      <w:r>
        <w:rPr>
          <w:rFonts w:hint="eastAsia"/>
          <w:lang w:eastAsia="zh-CN"/>
        </w:rPr>
        <w:t>电话：</w:t>
      </w:r>
      <w:r w:rsidR="009F715A" w:rsidRPr="00A014D1">
        <w:rPr>
          <w:lang w:eastAsia="zh-CN"/>
        </w:rPr>
        <w:t>0596-</w:t>
      </w:r>
      <w:r w:rsidR="009F715A" w:rsidRPr="009F715A">
        <w:rPr>
          <w:lang w:eastAsia="zh-CN"/>
        </w:rPr>
        <w:t>6311226</w:t>
      </w:r>
      <w:r w:rsidR="004A5DB1">
        <w:rPr>
          <w:rFonts w:asciiTheme="minorEastAsia" w:eastAsiaTheme="minorEastAsia" w:hAnsiTheme="minorEastAsia"/>
          <w:lang w:eastAsia="zh-CN"/>
        </w:rPr>
        <w:t xml:space="preserve"> </w:t>
      </w:r>
      <w:r>
        <w:rPr>
          <w:rFonts w:hint="eastAsia"/>
          <w:lang w:eastAsia="zh-CN"/>
        </w:rPr>
        <w:t xml:space="preserve"> 邮箱：</w:t>
      </w:r>
      <w:r w:rsidR="009F715A">
        <w:rPr>
          <w:lang w:eastAsia="zh-CN"/>
        </w:rPr>
        <w:t>xhe@fhcpec.com.cn</w:t>
      </w:r>
      <w:r>
        <w:rPr>
          <w:rFonts w:hint="eastAsia"/>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 xml:space="preserve">纪检监察室电话：0596-6311774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0"/>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C15FEE" w:rsidRPr="00BC6425">
        <w:rPr>
          <w:rFonts w:asciiTheme="minorEastAsia" w:eastAsiaTheme="minorEastAsia" w:hAnsiTheme="minorEastAsia" w:hint="eastAsia"/>
          <w:lang w:eastAsia="zh-CN"/>
        </w:rPr>
        <w:t>燃料燃煤、燃油外委检测</w:t>
      </w:r>
      <w:r w:rsidR="00CF1274">
        <w:rPr>
          <w:rFonts w:asciiTheme="minorEastAsia" w:eastAsiaTheme="minorEastAsia" w:hAnsiTheme="minorEastAsia" w:hint="eastAsia"/>
          <w:lang w:eastAsia="zh-CN"/>
        </w:rPr>
        <w:t>项目</w:t>
      </w:r>
      <w:r w:rsidR="00463EC4">
        <w:rPr>
          <w:rFonts w:asciiTheme="minorEastAsia" w:eastAsiaTheme="minorEastAsia" w:hAnsiTheme="minorEastAsia"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2、项目</w:t>
      </w:r>
      <w:r>
        <w:rPr>
          <w:lang w:eastAsia="zh-CN"/>
        </w:rPr>
        <w:t>地点：</w:t>
      </w:r>
      <w:r>
        <w:rPr>
          <w:rFonts w:hint="eastAsia"/>
          <w:lang w:eastAsia="zh-CN"/>
        </w:rPr>
        <w:t>福建古雷</w:t>
      </w:r>
      <w:r w:rsidR="00463EC4">
        <w:rPr>
          <w:rFonts w:hint="eastAsia"/>
          <w:lang w:eastAsia="zh-CN"/>
        </w:rPr>
        <w:t>。</w:t>
      </w:r>
    </w:p>
    <w:p w:rsidR="00914B83" w:rsidRDefault="00DA36C6" w:rsidP="00C97716">
      <w:pPr>
        <w:pStyle w:val="aa"/>
        <w:spacing w:line="360" w:lineRule="auto"/>
        <w:ind w:leftChars="50" w:left="110" w:firstLineChars="150" w:firstLine="360"/>
        <w:jc w:val="both"/>
        <w:rPr>
          <w:lang w:eastAsia="zh-CN"/>
        </w:rPr>
      </w:pPr>
      <w:r>
        <w:rPr>
          <w:rFonts w:hint="eastAsia"/>
          <w:lang w:eastAsia="zh-CN"/>
        </w:rPr>
        <w:t>3、承包方式：</w:t>
      </w:r>
      <w:r w:rsidR="004A5DB1" w:rsidRPr="00141E4D">
        <w:rPr>
          <w:rFonts w:hint="eastAsia"/>
          <w:lang w:eastAsia="zh-CN"/>
        </w:rPr>
        <w:t>固定</w:t>
      </w:r>
      <w:r w:rsidR="00CF1274" w:rsidRPr="00141E4D">
        <w:rPr>
          <w:rFonts w:hint="eastAsia"/>
          <w:lang w:eastAsia="zh-CN"/>
        </w:rPr>
        <w:t>总价</w:t>
      </w:r>
      <w:r w:rsidR="0058180E" w:rsidRPr="00141E4D">
        <w:rPr>
          <w:rFonts w:hint="eastAsia"/>
          <w:lang w:eastAsia="zh-CN"/>
        </w:rPr>
        <w:t>发包</w:t>
      </w:r>
      <w:r w:rsidR="004A5DB1" w:rsidRPr="00141E4D">
        <w:rPr>
          <w:rFonts w:hint="eastAsia"/>
          <w:lang w:eastAsia="zh-CN"/>
        </w:rPr>
        <w:t>，</w:t>
      </w:r>
      <w:r w:rsidR="00C97716" w:rsidRPr="00141E4D">
        <w:rPr>
          <w:rFonts w:hint="eastAsia"/>
          <w:lang w:eastAsia="zh-CN"/>
        </w:rPr>
        <w:t>报价</w:t>
      </w:r>
      <w:r w:rsidR="004A5DB1" w:rsidRPr="00141E4D">
        <w:rPr>
          <w:rFonts w:hint="eastAsia"/>
          <w:lang w:eastAsia="zh-CN"/>
        </w:rPr>
        <w:t>含人工费、材料费</w:t>
      </w:r>
      <w:r w:rsidR="009F715A" w:rsidRPr="00141E4D">
        <w:rPr>
          <w:rFonts w:hint="eastAsia"/>
          <w:lang w:eastAsia="zh-CN"/>
        </w:rPr>
        <w:t>、</w:t>
      </w:r>
      <w:r w:rsidR="00CF1274" w:rsidRPr="00141E4D">
        <w:rPr>
          <w:rFonts w:hint="eastAsia"/>
          <w:lang w:eastAsia="zh-CN"/>
        </w:rPr>
        <w:t>检查费、</w:t>
      </w:r>
      <w:r w:rsidR="00C97716" w:rsidRPr="00141E4D">
        <w:rPr>
          <w:rFonts w:hint="eastAsia"/>
          <w:lang w:eastAsia="zh-CN"/>
        </w:rPr>
        <w:t>取样</w:t>
      </w:r>
      <w:r w:rsidR="009F715A" w:rsidRPr="00141E4D">
        <w:rPr>
          <w:rFonts w:hint="eastAsia"/>
          <w:lang w:eastAsia="zh-CN"/>
        </w:rPr>
        <w:t>费</w:t>
      </w:r>
      <w:r w:rsidR="004A5DB1" w:rsidRPr="00141E4D">
        <w:rPr>
          <w:rFonts w:hint="eastAsia"/>
          <w:lang w:eastAsia="zh-CN"/>
        </w:rPr>
        <w:t>等</w:t>
      </w:r>
      <w:r w:rsidR="00C97716" w:rsidRPr="00141E4D">
        <w:rPr>
          <w:rFonts w:hint="eastAsia"/>
          <w:lang w:eastAsia="zh-CN"/>
        </w:rPr>
        <w:t>其它费用</w:t>
      </w:r>
      <w:r w:rsidR="004A5DB1" w:rsidRPr="00141E4D">
        <w:rPr>
          <w:rFonts w:hint="eastAsia"/>
          <w:lang w:eastAsia="zh-CN"/>
        </w:rPr>
        <w:t>。</w:t>
      </w:r>
      <w:r>
        <w:rPr>
          <w:lang w:eastAsia="zh-CN"/>
        </w:rPr>
        <w:t xml:space="preserve"> </w:t>
      </w:r>
    </w:p>
    <w:p w:rsidR="00914B83" w:rsidRDefault="00DA36C6">
      <w:pPr>
        <w:spacing w:line="360" w:lineRule="auto"/>
        <w:ind w:firstLineChars="200" w:firstLine="440"/>
        <w:rPr>
          <w:rFonts w:ascii="微软雅黑" w:eastAsia="微软雅黑" w:hAnsi="微软雅黑"/>
          <w:b/>
          <w:sz w:val="32"/>
          <w:szCs w:val="32"/>
          <w:lang w:eastAsia="zh-CN"/>
        </w:rPr>
      </w:pPr>
      <w:r>
        <w:rPr>
          <w:rFonts w:hint="eastAsia"/>
          <w:lang w:eastAsia="zh-CN"/>
        </w:rPr>
        <w:t>4、</w:t>
      </w:r>
      <w:r w:rsidRPr="0057402C">
        <w:rPr>
          <w:rFonts w:hint="eastAsia"/>
          <w:sz w:val="24"/>
          <w:szCs w:val="24"/>
          <w:lang w:eastAsia="zh-CN"/>
        </w:rPr>
        <w:t>项目</w:t>
      </w:r>
      <w:r w:rsidR="009F715A">
        <w:rPr>
          <w:rFonts w:hint="eastAsia"/>
          <w:sz w:val="24"/>
          <w:szCs w:val="24"/>
          <w:lang w:eastAsia="zh-CN"/>
        </w:rPr>
        <w:t>检</w:t>
      </w:r>
      <w:r w:rsidR="00C15FEE">
        <w:rPr>
          <w:rFonts w:hint="eastAsia"/>
          <w:sz w:val="24"/>
          <w:szCs w:val="24"/>
          <w:lang w:eastAsia="zh-CN"/>
        </w:rPr>
        <w:t>测</w:t>
      </w:r>
      <w:r w:rsidR="009F715A">
        <w:rPr>
          <w:rFonts w:hint="eastAsia"/>
          <w:sz w:val="24"/>
          <w:szCs w:val="24"/>
          <w:lang w:eastAsia="zh-CN"/>
        </w:rPr>
        <w:t>清单</w:t>
      </w:r>
      <w:r w:rsidRPr="0057402C">
        <w:rPr>
          <w:rFonts w:hint="eastAsia"/>
          <w:sz w:val="24"/>
          <w:szCs w:val="24"/>
          <w:lang w:eastAsia="zh-CN"/>
        </w:rPr>
        <w:t>：</w:t>
      </w:r>
      <w:r w:rsidRPr="0057402C">
        <w:rPr>
          <w:sz w:val="24"/>
          <w:szCs w:val="24"/>
          <w:lang w:eastAsia="zh-CN"/>
        </w:rPr>
        <w:t xml:space="preserve"> </w:t>
      </w:r>
      <w:r w:rsidRPr="0057402C">
        <w:rPr>
          <w:rFonts w:hint="eastAsia"/>
          <w:sz w:val="24"/>
          <w:szCs w:val="24"/>
          <w:lang w:eastAsia="zh-CN"/>
        </w:rPr>
        <w:t>见附件</w:t>
      </w:r>
      <w:r w:rsidR="00E95B37">
        <w:rPr>
          <w:rFonts w:hint="eastAsia"/>
          <w:sz w:val="24"/>
          <w:szCs w:val="24"/>
          <w:lang w:eastAsia="zh-CN"/>
        </w:rPr>
        <w:t>四</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9F715A">
        <w:rPr>
          <w:rFonts w:hint="eastAsia"/>
          <w:lang w:eastAsia="zh-CN"/>
        </w:rPr>
        <w:t xml:space="preserve"> </w:t>
      </w:r>
      <w:r w:rsidR="009F715A">
        <w:rPr>
          <w:lang w:eastAsia="zh-CN"/>
        </w:rPr>
        <w:t xml:space="preserve"> </w:t>
      </w:r>
      <w:r w:rsidR="009F715A">
        <w:rPr>
          <w:rFonts w:hint="eastAsia"/>
          <w:lang w:eastAsia="zh-CN"/>
        </w:rPr>
        <w:t>电话：</w:t>
      </w:r>
      <w:r w:rsidR="009F715A" w:rsidRPr="00A014D1">
        <w:rPr>
          <w:lang w:eastAsia="zh-CN"/>
        </w:rPr>
        <w:t>0596-</w:t>
      </w:r>
      <w:r w:rsidR="009F715A" w:rsidRPr="009F715A">
        <w:rPr>
          <w:lang w:eastAsia="zh-CN"/>
        </w:rPr>
        <w:t>6311226</w:t>
      </w:r>
      <w:r w:rsidR="009F715A">
        <w:rPr>
          <w:rFonts w:asciiTheme="minorEastAsia" w:eastAsiaTheme="minorEastAsia" w:hAnsiTheme="minorEastAsia"/>
          <w:lang w:eastAsia="zh-CN"/>
        </w:rPr>
        <w:t xml:space="preserve"> </w:t>
      </w:r>
      <w:r w:rsidR="009F715A">
        <w:rPr>
          <w:rFonts w:hint="eastAsia"/>
          <w:lang w:eastAsia="zh-CN"/>
        </w:rPr>
        <w:t xml:space="preserve"> 邮箱：</w:t>
      </w:r>
      <w:r w:rsidR="009F715A">
        <w:rPr>
          <w:lang w:eastAsia="zh-CN"/>
        </w:rPr>
        <w:t>xhe@fhcpec.com.cn</w:t>
      </w:r>
      <w:r w:rsidR="009F715A">
        <w:rPr>
          <w:rFonts w:hint="eastAsia"/>
          <w:lang w:eastAsia="zh-CN"/>
        </w:rPr>
        <w:t xml:space="preserve">  </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lang w:eastAsia="zh-CN"/>
        </w:rPr>
        <w:lastRenderedPageBreak/>
        <w:t>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C15FEE" w:rsidRPr="00C15FEE" w:rsidRDefault="00C15FEE" w:rsidP="00C15FEE">
      <w:pPr>
        <w:pStyle w:val="aa"/>
        <w:spacing w:line="360" w:lineRule="auto"/>
        <w:ind w:firstLineChars="200" w:firstLine="480"/>
        <w:jc w:val="both"/>
        <w:rPr>
          <w:lang w:eastAsia="zh-CN"/>
        </w:rPr>
      </w:pPr>
      <w:r w:rsidRPr="00C15FEE">
        <w:rPr>
          <w:rFonts w:hint="eastAsia"/>
          <w:lang w:eastAsia="zh-CN"/>
        </w:rPr>
        <w:t>1.参选人需具有</w:t>
      </w:r>
      <w:r w:rsidRPr="00C15FEE">
        <w:rPr>
          <w:lang w:eastAsia="zh-CN"/>
        </w:rPr>
        <w:t>CMA资质认定或CNAS认可证书</w:t>
      </w:r>
      <w:r w:rsidRPr="00C15FEE">
        <w:rPr>
          <w:rFonts w:hint="eastAsia"/>
          <w:lang w:eastAsia="zh-CN"/>
        </w:rPr>
        <w:t>（其资质和认可范围覆盖燃煤制备、碳元素含量、低位发热量、氢含量、水分、全硫等参数检测的相关标准）。</w:t>
      </w:r>
    </w:p>
    <w:p w:rsidR="00C15FEE" w:rsidRPr="00C15FEE" w:rsidRDefault="00C15FEE" w:rsidP="00C15FEE">
      <w:pPr>
        <w:pStyle w:val="aa"/>
        <w:spacing w:line="360" w:lineRule="auto"/>
        <w:ind w:firstLineChars="200" w:firstLine="480"/>
        <w:jc w:val="both"/>
        <w:rPr>
          <w:lang w:eastAsia="zh-CN"/>
        </w:rPr>
      </w:pPr>
      <w:r w:rsidRPr="00C15FEE">
        <w:rPr>
          <w:lang w:eastAsia="zh-CN"/>
        </w:rPr>
        <w:t>2</w:t>
      </w:r>
      <w:r w:rsidRPr="00C15FEE">
        <w:rPr>
          <w:rFonts w:hint="eastAsia"/>
          <w:lang w:eastAsia="zh-CN"/>
        </w:rPr>
        <w:t>.参选人必须具备有效的企业法人营业执照。</w:t>
      </w:r>
    </w:p>
    <w:p w:rsidR="00C15FEE" w:rsidRPr="00C15FEE" w:rsidRDefault="00C15FEE" w:rsidP="00C15FEE">
      <w:pPr>
        <w:pStyle w:val="aa"/>
        <w:spacing w:line="360" w:lineRule="auto"/>
        <w:ind w:firstLineChars="200" w:firstLine="480"/>
        <w:jc w:val="both"/>
        <w:rPr>
          <w:lang w:eastAsia="zh-CN"/>
        </w:rPr>
      </w:pPr>
      <w:r w:rsidRPr="00C15FEE">
        <w:rPr>
          <w:lang w:eastAsia="zh-CN"/>
        </w:rPr>
        <w:t>3.参选人没有失信黑名单记录（以最高院失信被执行人系统发布信息为准）</w:t>
      </w:r>
      <w:r w:rsidRPr="00C15FEE">
        <w:rPr>
          <w:rFonts w:hint="eastAsia"/>
          <w:lang w:eastAsia="zh-CN"/>
        </w:rPr>
        <w:t>。</w:t>
      </w:r>
    </w:p>
    <w:p w:rsidR="0058180E" w:rsidRPr="00C15FEE" w:rsidRDefault="00C15FEE" w:rsidP="00C15FEE">
      <w:pPr>
        <w:pStyle w:val="aa"/>
        <w:spacing w:line="360" w:lineRule="auto"/>
        <w:ind w:firstLineChars="200" w:firstLine="480"/>
        <w:jc w:val="both"/>
        <w:rPr>
          <w:lang w:eastAsia="zh-CN"/>
        </w:rPr>
      </w:pPr>
      <w:r w:rsidRPr="00C15FEE">
        <w:rPr>
          <w:lang w:eastAsia="zh-CN"/>
        </w:rPr>
        <w:t>4</w:t>
      </w:r>
      <w:r w:rsidRPr="00C15FEE">
        <w:rPr>
          <w:rFonts w:hint="eastAsia"/>
          <w:lang w:eastAsia="zh-CN"/>
        </w:rPr>
        <w:t>.与比选人无诉讼纠纷。</w:t>
      </w:r>
    </w:p>
    <w:p w:rsidR="00914B83" w:rsidRDefault="00DA36C6" w:rsidP="009F715A">
      <w:pPr>
        <w:spacing w:line="360" w:lineRule="auto"/>
        <w:ind w:firstLineChars="200" w:firstLine="459"/>
        <w:rPr>
          <w:b/>
          <w:w w:val="95"/>
          <w:sz w:val="24"/>
          <w:szCs w:val="24"/>
          <w:lang w:eastAsia="zh-CN"/>
        </w:rPr>
      </w:pPr>
      <w:r>
        <w:rPr>
          <w:b/>
          <w:w w:val="95"/>
          <w:sz w:val="24"/>
          <w:szCs w:val="24"/>
          <w:lang w:eastAsia="zh-CN"/>
        </w:rPr>
        <w:t>七、参选保证金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sidR="00C15FEE">
        <w:rPr>
          <w:rFonts w:hAnsi="Calibri" w:cs="Times New Roman"/>
          <w:sz w:val="24"/>
          <w:szCs w:val="24"/>
          <w:lang w:eastAsia="zh-CN"/>
        </w:rPr>
        <w:t>6</w:t>
      </w:r>
      <w:r>
        <w:rPr>
          <w:rFonts w:hAnsi="Calibri" w:cs="Times New Roman" w:hint="eastAsia"/>
          <w:sz w:val="24"/>
          <w:szCs w:val="24"/>
          <w:lang w:eastAsia="zh-CN"/>
        </w:rPr>
        <w:t>,</w:t>
      </w:r>
      <w:r w:rsidR="00C15FEE">
        <w:rPr>
          <w:rFonts w:hAnsi="Calibri" w:cs="Times New Roman"/>
          <w:sz w:val="24"/>
          <w:szCs w:val="24"/>
          <w:lang w:eastAsia="zh-CN"/>
        </w:rPr>
        <w:t>00</w:t>
      </w:r>
      <w:r w:rsidRPr="001F14EE">
        <w:rPr>
          <w:rFonts w:hAnsi="Calibri" w:cs="Times New Roman"/>
          <w:sz w:val="24"/>
          <w:szCs w:val="24"/>
          <w:lang w:eastAsia="zh-CN"/>
        </w:rPr>
        <w:t>0</w:t>
      </w:r>
      <w:r>
        <w:rPr>
          <w:rFonts w:hAnsi="Calibri" w:cs="Times New Roman"/>
          <w:sz w:val="24"/>
          <w:szCs w:val="24"/>
          <w:lang w:eastAsia="zh-CN"/>
        </w:rPr>
        <w:t>.00</w:t>
      </w:r>
      <w:r w:rsidRPr="001F14EE">
        <w:rPr>
          <w:rFonts w:hAnsi="Calibri" w:cs="Times New Roman"/>
          <w:sz w:val="24"/>
          <w:szCs w:val="24"/>
          <w:lang w:eastAsia="zh-CN"/>
        </w:rPr>
        <w:t>元；</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0058180E" w:rsidRPr="001F14EE">
        <w:rPr>
          <w:rFonts w:hAnsi="Calibri" w:cs="Times New Roman"/>
          <w:sz w:val="24"/>
          <w:szCs w:val="24"/>
          <w:lang w:eastAsia="zh-CN"/>
        </w:rPr>
        <w:t xml:space="preserve"> </w:t>
      </w:r>
      <w:r w:rsidR="00C15FEE">
        <w:rPr>
          <w:rFonts w:hAnsi="Calibri" w:cs="Times New Roman"/>
          <w:sz w:val="24"/>
          <w:szCs w:val="24"/>
          <w:lang w:eastAsia="zh-CN"/>
        </w:rPr>
        <w:t>燃料燃煤、燃油外委检测</w:t>
      </w:r>
      <w:r w:rsidRPr="001F14EE">
        <w:rPr>
          <w:rFonts w:hAnsi="Calibri" w:cs="Times New Roman"/>
          <w:sz w:val="24"/>
          <w:szCs w:val="24"/>
          <w:lang w:eastAsia="zh-CN"/>
        </w:rPr>
        <w:t>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lastRenderedPageBreak/>
        <w:t>8.如有下列情况发生，将被没收参选保证金：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914B83" w:rsidRDefault="00DA36C6" w:rsidP="001F14EE">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0"/>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4E6429">
        <w:rPr>
          <w:color w:val="000000" w:themeColor="text1"/>
          <w:lang w:eastAsia="zh-CN"/>
        </w:rPr>
        <w:t>3</w:t>
      </w:r>
      <w:r w:rsidR="00137A1B">
        <w:rPr>
          <w:color w:val="000000" w:themeColor="text1"/>
          <w:lang w:eastAsia="zh-CN"/>
        </w:rPr>
        <w:t xml:space="preserve"> </w:t>
      </w:r>
      <w:r>
        <w:rPr>
          <w:rFonts w:hint="eastAsia"/>
          <w:color w:val="000000" w:themeColor="text1"/>
          <w:lang w:eastAsia="zh-CN"/>
        </w:rPr>
        <w:t>年</w:t>
      </w:r>
      <w:r w:rsidR="004E6429">
        <w:rPr>
          <w:color w:val="000000" w:themeColor="text1"/>
          <w:lang w:eastAsia="zh-CN"/>
        </w:rPr>
        <w:t xml:space="preserve"> </w:t>
      </w:r>
      <w:r w:rsidR="00203E83">
        <w:rPr>
          <w:color w:val="000000" w:themeColor="text1"/>
          <w:lang w:eastAsia="zh-CN"/>
        </w:rPr>
        <w:t>7</w:t>
      </w:r>
      <w:r w:rsidR="004E6429">
        <w:rPr>
          <w:color w:val="000000" w:themeColor="text1"/>
          <w:lang w:eastAsia="zh-CN"/>
        </w:rPr>
        <w:t xml:space="preserve"> </w:t>
      </w:r>
      <w:r>
        <w:rPr>
          <w:rFonts w:hint="eastAsia"/>
          <w:color w:val="000000" w:themeColor="text1"/>
          <w:lang w:eastAsia="zh-CN"/>
        </w:rPr>
        <w:t>月</w:t>
      </w:r>
      <w:r w:rsidR="004E6429">
        <w:rPr>
          <w:color w:val="000000" w:themeColor="text1"/>
          <w:lang w:eastAsia="zh-CN"/>
        </w:rPr>
        <w:t xml:space="preserve"> </w:t>
      </w:r>
      <w:r w:rsidR="006168D9">
        <w:rPr>
          <w:color w:val="000000" w:themeColor="text1"/>
          <w:lang w:eastAsia="zh-CN"/>
        </w:rPr>
        <w:t>12</w:t>
      </w:r>
      <w:r w:rsidR="004E6429">
        <w:rPr>
          <w:color w:val="000000" w:themeColor="text1"/>
          <w:lang w:eastAsia="zh-CN"/>
        </w:rPr>
        <w:t xml:space="preserve"> </w:t>
      </w:r>
      <w:r>
        <w:rPr>
          <w:rFonts w:hint="eastAsia"/>
          <w:color w:val="000000" w:themeColor="text1"/>
          <w:lang w:eastAsia="zh-CN"/>
        </w:rPr>
        <w:t>日</w:t>
      </w:r>
      <w:r w:rsidR="00F54B59">
        <w:rPr>
          <w:rFonts w:hint="eastAsia"/>
          <w:color w:val="000000" w:themeColor="text1"/>
          <w:lang w:eastAsia="zh-CN"/>
        </w:rPr>
        <w:t xml:space="preserve"> </w:t>
      </w:r>
      <w:r w:rsidR="00F54B59">
        <w:rPr>
          <w:color w:val="000000" w:themeColor="text1"/>
          <w:lang w:eastAsia="zh-CN"/>
        </w:rPr>
        <w:t>1</w:t>
      </w:r>
      <w:r w:rsidR="00C15FEE">
        <w:rPr>
          <w:color w:val="000000" w:themeColor="text1"/>
          <w:lang w:eastAsia="zh-CN"/>
        </w:rPr>
        <w:t>5</w:t>
      </w:r>
      <w:r w:rsidR="00F54B59">
        <w:rPr>
          <w:color w:val="000000" w:themeColor="text1"/>
          <w:lang w:eastAsia="zh-CN"/>
        </w:rPr>
        <w:t xml:space="preserve"> 时</w:t>
      </w:r>
      <w:r w:rsidR="00F54B59">
        <w:rPr>
          <w:rFonts w:hint="eastAsia"/>
          <w:color w:val="000000" w:themeColor="text1"/>
          <w:lang w:eastAsia="zh-CN"/>
        </w:rPr>
        <w:t xml:space="preserve"> </w:t>
      </w:r>
      <w:r w:rsidR="00F54B59">
        <w:rPr>
          <w:color w:val="000000" w:themeColor="text1"/>
          <w:lang w:eastAsia="zh-CN"/>
        </w:rPr>
        <w:t>00 分</w:t>
      </w:r>
      <w:r w:rsidR="003A7C13">
        <w:rPr>
          <w:rFonts w:hint="eastAsia"/>
          <w:color w:val="000000" w:themeColor="text1"/>
          <w:lang w:eastAsia="zh-CN"/>
        </w:rPr>
        <w:t>之前将参选文件纸质原件密封送达比选人指定地点</w:t>
      </w:r>
      <w:r>
        <w:rPr>
          <w:rFonts w:hint="eastAsia"/>
          <w:lang w:eastAsia="zh-CN"/>
        </w:rPr>
        <w:t>。</w:t>
      </w:r>
    </w:p>
    <w:p w:rsidR="00914B83" w:rsidRDefault="00DA36C6">
      <w:pPr>
        <w:pStyle w:val="20"/>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0"/>
        <w:tabs>
          <w:tab w:val="left" w:pos="6879"/>
        </w:tabs>
        <w:spacing w:line="360" w:lineRule="auto"/>
        <w:ind w:left="0" w:firstLineChars="200" w:firstLine="482"/>
        <w:rPr>
          <w:lang w:eastAsia="zh-CN"/>
        </w:rPr>
      </w:pPr>
      <w:r>
        <w:rPr>
          <w:lang w:eastAsia="zh-CN"/>
        </w:rPr>
        <w:t xml:space="preserve">注：请使用顺丰快递或中国邮政 EMS </w:t>
      </w:r>
      <w:bookmarkStart w:id="0" w:name="_GoBack"/>
      <w:bookmarkEnd w:id="0"/>
      <w:r>
        <w:rPr>
          <w:lang w:eastAsia="zh-CN"/>
        </w:rPr>
        <w:t>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0"/>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w:t>
      </w:r>
      <w:r w:rsidR="00C15FEE">
        <w:rPr>
          <w:rFonts w:hint="eastAsia"/>
          <w:lang w:eastAsia="zh-CN"/>
        </w:rPr>
        <w:t>平装或胶装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平装或胶装。</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C15FEE">
        <w:rPr>
          <w:b/>
          <w:color w:val="FF0000"/>
          <w:lang w:eastAsia="zh-CN"/>
        </w:rPr>
        <w:t>32</w:t>
      </w:r>
      <w:r w:rsidR="001F14EE">
        <w:rPr>
          <w:b/>
          <w:color w:val="FF0000"/>
          <w:lang w:eastAsia="zh-CN"/>
        </w:rPr>
        <w:t>0</w:t>
      </w:r>
      <w:r w:rsidR="0021558E">
        <w:rPr>
          <w:rFonts w:hint="eastAsia"/>
          <w:b/>
          <w:color w:val="FF0000"/>
          <w:lang w:eastAsia="zh-CN"/>
        </w:rPr>
        <w:t>,</w:t>
      </w:r>
      <w:r w:rsidR="001F14EE">
        <w:rPr>
          <w:b/>
          <w:color w:val="FF0000"/>
          <w:lang w:eastAsia="zh-CN"/>
        </w:rPr>
        <w:t>0</w:t>
      </w:r>
      <w:r w:rsidR="0021558E" w:rsidRPr="0021558E">
        <w:rPr>
          <w:b/>
          <w:color w:val="FF0000"/>
          <w:lang w:eastAsia="zh-CN"/>
        </w:rPr>
        <w:t>00.00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C97716"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w:t>
      </w:r>
      <w:r w:rsidR="00DA36C6">
        <w:rPr>
          <w:rFonts w:hint="eastAsia"/>
          <w:lang w:eastAsia="zh-CN"/>
        </w:rPr>
        <w:t>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0"/>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lastRenderedPageBreak/>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福建福海创石油化工有限公司指定由</w:t>
      </w:r>
      <w:r>
        <w:rPr>
          <w:rStyle w:val="af6"/>
          <w:color w:val="000000" w:themeColor="text1"/>
          <w:lang w:eastAsia="zh-CN"/>
        </w:rPr>
        <w:t>其</w:t>
      </w:r>
      <w:r>
        <w:rPr>
          <w:rStyle w:val="af6"/>
          <w:rFonts w:hint="eastAsia"/>
          <w:color w:val="000000" w:themeColor="text1"/>
          <w:lang w:eastAsia="zh-CN"/>
        </w:rPr>
        <w:t>权属子公司“腾龙芳烃（漳州）有限公司”作为本合同执行主体，将于中选结果公示流程结束之日起30日内与中选人完成合同签订事宜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footerReference w:type="default" r:id="rId11"/>
          <w:pgSz w:w="11910" w:h="16840"/>
          <w:pgMar w:top="1500" w:right="1020" w:bottom="740" w:left="1300" w:header="0" w:footer="551" w:gutter="0"/>
          <w:pgNumType w:start="10"/>
          <w:cols w:space="720"/>
        </w:sectPr>
      </w:pPr>
    </w:p>
    <w:p w:rsidR="00914B83" w:rsidRDefault="00DA36C6">
      <w:pPr>
        <w:pStyle w:val="10"/>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1"/>
        <w:spacing w:line="460" w:lineRule="exact"/>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DA36C6">
      <w:pPr>
        <w:pStyle w:val="10"/>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914B83" w:rsidRDefault="00C15FEE">
      <w:pPr>
        <w:jc w:val="center"/>
        <w:rPr>
          <w:color w:val="000000"/>
          <w:sz w:val="30"/>
          <w:szCs w:val="30"/>
          <w:lang w:eastAsia="zh-CN"/>
        </w:rPr>
      </w:pPr>
      <w:r w:rsidRPr="00C15FEE">
        <w:rPr>
          <w:rFonts w:hint="eastAsia"/>
          <w:bCs/>
          <w:sz w:val="30"/>
          <w:szCs w:val="30"/>
          <w:lang w:eastAsia="zh-CN"/>
        </w:rPr>
        <w:t>燃料燃煤、燃油外委检测</w:t>
      </w:r>
      <w:r w:rsidR="00DA36C6">
        <w:rPr>
          <w:rFonts w:hint="eastAsia"/>
          <w:color w:val="000000"/>
          <w:sz w:val="30"/>
          <w:szCs w:val="30"/>
          <w:lang w:eastAsia="zh-CN"/>
        </w:rPr>
        <w:t>合同</w:t>
      </w:r>
    </w:p>
    <w:p w:rsidR="00914B83" w:rsidRDefault="00DA36C6">
      <w:pPr>
        <w:spacing w:line="400" w:lineRule="exact"/>
        <w:jc w:val="center"/>
        <w:rPr>
          <w:b/>
          <w:color w:val="000000"/>
          <w:sz w:val="24"/>
          <w:lang w:eastAsia="zh-CN"/>
        </w:rPr>
      </w:pPr>
      <w:r>
        <w:rPr>
          <w:rFonts w:hint="eastAsia"/>
          <w:b/>
          <w:color w:val="000000"/>
          <w:sz w:val="24"/>
          <w:lang w:eastAsia="zh-CN"/>
        </w:rPr>
        <w:t xml:space="preserve">                    </w:t>
      </w:r>
    </w:p>
    <w:p w:rsidR="00914B83" w:rsidRDefault="00DA36C6">
      <w:pPr>
        <w:spacing w:line="360" w:lineRule="auto"/>
        <w:ind w:firstLineChars="200" w:firstLine="482"/>
        <w:jc w:val="center"/>
        <w:rPr>
          <w:b/>
          <w:color w:val="000000"/>
          <w:sz w:val="24"/>
          <w:lang w:eastAsia="zh-CN"/>
        </w:rPr>
      </w:pPr>
      <w:r>
        <w:rPr>
          <w:rFonts w:hint="eastAsia"/>
          <w:b/>
          <w:color w:val="000000"/>
          <w:sz w:val="24"/>
          <w:lang w:eastAsia="zh-CN"/>
        </w:rPr>
        <w:t xml:space="preserve">                         合同编号：</w:t>
      </w:r>
    </w:p>
    <w:p w:rsidR="00914B83" w:rsidRDefault="00DA36C6">
      <w:pPr>
        <w:pStyle w:val="11"/>
        <w:spacing w:line="360" w:lineRule="auto"/>
        <w:ind w:firstLineChars="200" w:firstLine="482"/>
        <w:rPr>
          <w:b/>
          <w:color w:val="000000"/>
          <w:sz w:val="24"/>
        </w:rPr>
      </w:pPr>
      <w:r>
        <w:rPr>
          <w:rFonts w:hint="eastAsia"/>
          <w:b/>
          <w:color w:val="000000"/>
          <w:sz w:val="24"/>
        </w:rPr>
        <w:t xml:space="preserve">                                         合同日期：</w:t>
      </w:r>
    </w:p>
    <w:p w:rsidR="00914B83" w:rsidRDefault="00DA36C6" w:rsidP="00C15FEE">
      <w:pPr>
        <w:pStyle w:val="11"/>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甲方：腾龙芳烃（漳州）有限公司</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p>
    <w:p w:rsidR="00914B83" w:rsidRDefault="00DA36C6">
      <w:pPr>
        <w:spacing w:line="360" w:lineRule="auto"/>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经甲乙双方商定，就甲方委托乙方提供</w:t>
      </w:r>
      <w:r w:rsidR="00C15FEE">
        <w:rPr>
          <w:rFonts w:asciiTheme="minorEastAsia" w:eastAsiaTheme="minorEastAsia" w:hAnsiTheme="minorEastAsia" w:hint="eastAsia"/>
          <w:color w:val="000000"/>
          <w:sz w:val="24"/>
          <w:szCs w:val="24"/>
          <w:lang w:eastAsia="zh-CN"/>
        </w:rPr>
        <w:t>检测</w:t>
      </w:r>
      <w:r>
        <w:rPr>
          <w:rFonts w:asciiTheme="minorEastAsia" w:eastAsiaTheme="minorEastAsia" w:hAnsiTheme="minorEastAsia" w:hint="eastAsia"/>
          <w:color w:val="000000"/>
          <w:sz w:val="24"/>
          <w:szCs w:val="24"/>
          <w:lang w:eastAsia="zh-CN"/>
        </w:rPr>
        <w:t>服务相关事宜，达成如下协议：</w:t>
      </w:r>
    </w:p>
    <w:p w:rsidR="00720B3D" w:rsidRDefault="00DA36C6" w:rsidP="00720B3D">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一、</w:t>
      </w:r>
      <w:r w:rsidR="00720B3D" w:rsidRPr="00720B3D">
        <w:rPr>
          <w:rFonts w:asciiTheme="minorEastAsia" w:eastAsiaTheme="minorEastAsia" w:hAnsiTheme="minorEastAsia" w:hint="eastAsia"/>
          <w:color w:val="000000"/>
          <w:sz w:val="24"/>
          <w:szCs w:val="24"/>
          <w:lang w:eastAsia="zh-CN"/>
        </w:rPr>
        <w:t>委托</w:t>
      </w:r>
      <w:r w:rsidR="00C15FEE">
        <w:rPr>
          <w:rFonts w:asciiTheme="minorEastAsia" w:eastAsiaTheme="minorEastAsia" w:hAnsiTheme="minorEastAsia" w:hint="eastAsia"/>
          <w:color w:val="000000"/>
          <w:sz w:val="24"/>
          <w:szCs w:val="24"/>
          <w:lang w:eastAsia="zh-CN"/>
        </w:rPr>
        <w:t>检测</w:t>
      </w:r>
      <w:r w:rsidR="00720B3D">
        <w:rPr>
          <w:rFonts w:asciiTheme="minorEastAsia" w:eastAsiaTheme="minorEastAsia" w:hAnsiTheme="minorEastAsia" w:hint="eastAsia"/>
          <w:color w:val="000000"/>
          <w:sz w:val="24"/>
          <w:szCs w:val="24"/>
          <w:lang w:eastAsia="zh-CN"/>
        </w:rPr>
        <w:t>产品</w:t>
      </w:r>
      <w:r w:rsidR="00720B3D" w:rsidRPr="00720B3D">
        <w:rPr>
          <w:rFonts w:asciiTheme="minorEastAsia" w:eastAsiaTheme="minorEastAsia" w:hAnsiTheme="minorEastAsia" w:hint="eastAsia"/>
          <w:color w:val="000000"/>
          <w:sz w:val="24"/>
          <w:szCs w:val="24"/>
          <w:lang w:eastAsia="zh-CN"/>
        </w:rPr>
        <w:t>：</w:t>
      </w:r>
    </w:p>
    <w:p w:rsidR="00914B83" w:rsidRDefault="009B5A87" w:rsidP="00720B3D">
      <w:pPr>
        <w:spacing w:line="360" w:lineRule="auto"/>
        <w:ind w:firstLineChars="200" w:firstLine="480"/>
        <w:rPr>
          <w:rFonts w:asciiTheme="minorEastAsia" w:eastAsiaTheme="minorEastAsia" w:hAnsiTheme="minorEastAsia"/>
          <w:color w:val="000000"/>
          <w:sz w:val="24"/>
          <w:szCs w:val="24"/>
          <w:lang w:eastAsia="zh-CN"/>
        </w:rPr>
      </w:pPr>
      <w:r w:rsidRPr="009B5A87">
        <w:rPr>
          <w:rFonts w:asciiTheme="minorEastAsia" w:eastAsiaTheme="minorEastAsia" w:hAnsiTheme="minorEastAsia" w:hint="eastAsia"/>
          <w:color w:val="000000"/>
          <w:sz w:val="24"/>
          <w:szCs w:val="24"/>
          <w:lang w:eastAsia="zh-CN"/>
        </w:rPr>
        <w:t>燃料燃煤、燃油</w:t>
      </w:r>
      <w:r w:rsidR="00D453A2">
        <w:rPr>
          <w:rFonts w:asciiTheme="minorEastAsia" w:eastAsiaTheme="minorEastAsia" w:hAnsiTheme="minorEastAsia" w:hint="eastAsia"/>
          <w:color w:val="000000"/>
          <w:sz w:val="24"/>
          <w:szCs w:val="24"/>
          <w:lang w:eastAsia="zh-CN"/>
        </w:rPr>
        <w:t>。</w:t>
      </w:r>
    </w:p>
    <w:p w:rsidR="00720B3D" w:rsidRDefault="00DA36C6">
      <w:pPr>
        <w:spacing w:line="360" w:lineRule="auto"/>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二、</w:t>
      </w:r>
      <w:r w:rsidR="00720B3D">
        <w:rPr>
          <w:rFonts w:asciiTheme="minorEastAsia" w:eastAsiaTheme="minorEastAsia" w:hAnsiTheme="minorEastAsia" w:hint="eastAsia"/>
          <w:color w:val="000000"/>
          <w:sz w:val="24"/>
          <w:szCs w:val="24"/>
          <w:lang w:eastAsia="zh-CN"/>
        </w:rPr>
        <w:t>产品</w:t>
      </w:r>
      <w:r w:rsidR="003153A4" w:rsidRPr="003153A4">
        <w:rPr>
          <w:rFonts w:asciiTheme="minorEastAsia" w:eastAsiaTheme="minorEastAsia" w:hAnsiTheme="minorEastAsia" w:hint="eastAsia"/>
          <w:color w:val="000000"/>
          <w:sz w:val="24"/>
          <w:szCs w:val="24"/>
          <w:lang w:eastAsia="zh-CN"/>
        </w:rPr>
        <w:t>检定</w:t>
      </w:r>
      <w:r w:rsidR="003153A4" w:rsidRPr="003153A4">
        <w:rPr>
          <w:rFonts w:asciiTheme="minorEastAsia" w:eastAsiaTheme="minorEastAsia" w:hAnsiTheme="minorEastAsia"/>
          <w:color w:val="000000"/>
          <w:sz w:val="24"/>
          <w:szCs w:val="24"/>
          <w:lang w:eastAsia="zh-CN"/>
        </w:rPr>
        <w:t>/校准</w:t>
      </w:r>
      <w:r w:rsidR="003153A4">
        <w:rPr>
          <w:rFonts w:asciiTheme="minorEastAsia" w:eastAsiaTheme="minorEastAsia" w:hAnsiTheme="minorEastAsia" w:hint="eastAsia"/>
          <w:color w:val="000000"/>
          <w:sz w:val="24"/>
          <w:szCs w:val="24"/>
          <w:lang w:eastAsia="zh-CN"/>
        </w:rPr>
        <w:t>仪器名称</w:t>
      </w:r>
      <w:r w:rsidR="0001663C">
        <w:rPr>
          <w:rFonts w:asciiTheme="minorEastAsia" w:eastAsiaTheme="minorEastAsia" w:hAnsiTheme="minorEastAsia" w:hint="eastAsia"/>
          <w:color w:val="000000"/>
          <w:sz w:val="24"/>
          <w:szCs w:val="24"/>
          <w:lang w:eastAsia="zh-CN"/>
        </w:rPr>
        <w:t>、</w:t>
      </w:r>
      <w:r w:rsidR="003153A4">
        <w:rPr>
          <w:rFonts w:asciiTheme="minorEastAsia" w:eastAsiaTheme="minorEastAsia" w:hAnsiTheme="minorEastAsia" w:hint="eastAsia"/>
          <w:color w:val="000000"/>
          <w:sz w:val="24"/>
          <w:szCs w:val="24"/>
          <w:lang w:eastAsia="zh-CN"/>
        </w:rPr>
        <w:t>证书类型</w:t>
      </w:r>
      <w:r w:rsidR="0001663C">
        <w:rPr>
          <w:rFonts w:asciiTheme="minorEastAsia" w:eastAsiaTheme="minorEastAsia" w:hAnsiTheme="minorEastAsia" w:hint="eastAsia"/>
          <w:color w:val="000000"/>
          <w:sz w:val="24"/>
          <w:szCs w:val="24"/>
          <w:lang w:eastAsia="zh-CN"/>
        </w:rPr>
        <w:t>及价格</w:t>
      </w:r>
      <w:r w:rsidRPr="00720B3D">
        <w:rPr>
          <w:rFonts w:asciiTheme="minorEastAsia" w:eastAsiaTheme="minorEastAsia" w:hAnsiTheme="minorEastAsia" w:hint="eastAsia"/>
          <w:color w:val="000000"/>
          <w:sz w:val="24"/>
          <w:szCs w:val="24"/>
          <w:lang w:eastAsia="zh-CN"/>
        </w:rPr>
        <w:t>：</w:t>
      </w:r>
    </w:p>
    <w:tbl>
      <w:tblPr>
        <w:tblW w:w="8642" w:type="dxa"/>
        <w:tblLook w:val="04A0" w:firstRow="1" w:lastRow="0" w:firstColumn="1" w:lastColumn="0" w:noHBand="0" w:noVBand="1"/>
      </w:tblPr>
      <w:tblGrid>
        <w:gridCol w:w="988"/>
        <w:gridCol w:w="1134"/>
        <w:gridCol w:w="992"/>
        <w:gridCol w:w="1417"/>
        <w:gridCol w:w="1276"/>
        <w:gridCol w:w="1418"/>
        <w:gridCol w:w="1417"/>
      </w:tblGrid>
      <w:tr w:rsidR="009B5A87" w:rsidRPr="00D453A2" w:rsidTr="009B5A87">
        <w:trPr>
          <w:trHeight w:val="45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频次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序号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检测</w:t>
            </w:r>
            <w:r>
              <w:rPr>
                <w:rFonts w:asciiTheme="minorEastAsia" w:eastAsiaTheme="minorEastAsia" w:hAnsiTheme="minorEastAsia" w:hint="eastAsia"/>
                <w:color w:val="000000"/>
              </w:rPr>
              <w:t>项目</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含税单价</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检测标准</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备注</w:t>
            </w:r>
          </w:p>
        </w:tc>
      </w:tr>
      <w:tr w:rsidR="009B5A87" w:rsidRPr="00D453A2" w:rsidTr="009B5A87">
        <w:trPr>
          <w:trHeight w:val="402"/>
        </w:trPr>
        <w:tc>
          <w:tcPr>
            <w:tcW w:w="988" w:type="dxa"/>
            <w:tcBorders>
              <w:top w:val="nil"/>
              <w:left w:val="single" w:sz="4" w:space="0" w:color="auto"/>
              <w:bottom w:val="single" w:sz="4" w:space="0" w:color="auto"/>
              <w:right w:val="single" w:sz="4" w:space="0" w:color="auto"/>
            </w:tcBorders>
            <w:shd w:val="clear" w:color="auto" w:fill="auto"/>
            <w:noWrap/>
            <w:vAlign w:val="center"/>
          </w:tcPr>
          <w:p w:rsidR="009B5A87" w:rsidRPr="00D453A2" w:rsidRDefault="009B5A87" w:rsidP="00D453A2">
            <w:pPr>
              <w:widowControl/>
              <w:autoSpaceDE/>
              <w:autoSpaceDN/>
              <w:jc w:val="right"/>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rPr>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417"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276"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418"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417"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r>
      <w:tr w:rsidR="009B5A87" w:rsidRPr="00D453A2" w:rsidTr="009B5A87">
        <w:trPr>
          <w:trHeight w:val="402"/>
        </w:trPr>
        <w:tc>
          <w:tcPr>
            <w:tcW w:w="864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B5A87" w:rsidRPr="00D453A2" w:rsidRDefault="009B5A87" w:rsidP="009B5A87">
            <w:pPr>
              <w:widowControl/>
              <w:autoSpaceDE/>
              <w:autoSpaceDN/>
              <w:jc w:val="right"/>
              <w:rPr>
                <w:sz w:val="24"/>
                <w:szCs w:val="24"/>
                <w:lang w:eastAsia="zh-CN"/>
              </w:rPr>
            </w:pPr>
            <w:r>
              <w:rPr>
                <w:rFonts w:hint="eastAsia"/>
                <w:sz w:val="24"/>
                <w:szCs w:val="24"/>
                <w:lang w:eastAsia="zh-CN"/>
              </w:rPr>
              <w:t>总价：</w:t>
            </w:r>
          </w:p>
        </w:tc>
      </w:tr>
    </w:tbl>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三、甲方的权利义务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1、甲方有权监督乙方的检测工作。</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2、甲方根据乙方检测的需要配合乙方检测工作，并提供相关资料。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3、按约定支付检测费用。</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四、乙方的权利义务：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1、乙方根据甲方要求按照约定的检测标准对进行检验检测。</w:t>
      </w:r>
    </w:p>
    <w:p w:rsidR="00914B83" w:rsidRDefault="00DA36C6">
      <w:pPr>
        <w:pStyle w:val="Default"/>
        <w:spacing w:line="360" w:lineRule="auto"/>
        <w:rPr>
          <w:rFonts w:hAnsi="宋体"/>
          <w:snapToGrid w:val="0"/>
        </w:rPr>
      </w:pPr>
      <w:r>
        <w:rPr>
          <w:rFonts w:asciiTheme="minorEastAsia" w:eastAsiaTheme="minorEastAsia" w:hAnsiTheme="minorEastAsia"/>
        </w:rPr>
        <w:t>2、</w:t>
      </w:r>
      <w:r>
        <w:rPr>
          <w:rFonts w:hAnsi="宋体" w:hint="eastAsia"/>
          <w:snapToGrid w:val="0"/>
        </w:rPr>
        <w:t>根据</w:t>
      </w:r>
      <w:r>
        <w:rPr>
          <w:rFonts w:hAnsi="宋体"/>
          <w:snapToGrid w:val="0"/>
          <w:u w:val="single"/>
        </w:rPr>
        <w:t xml:space="preserve"> </w:t>
      </w:r>
      <w:r w:rsidR="00655818">
        <w:rPr>
          <w:rFonts w:hAnsi="宋体" w:hint="eastAsia"/>
          <w:snapToGrid w:val="0"/>
          <w:u w:val="single"/>
        </w:rPr>
        <w:t>检测</w:t>
      </w:r>
      <w:r>
        <w:rPr>
          <w:rFonts w:hAnsi="宋体" w:hint="eastAsia"/>
          <w:snapToGrid w:val="0"/>
          <w:u w:val="single"/>
        </w:rPr>
        <w:t>项目</w:t>
      </w:r>
      <w:r>
        <w:rPr>
          <w:rFonts w:hAnsi="宋体" w:hint="eastAsia"/>
          <w:snapToGrid w:val="0"/>
        </w:rPr>
        <w:t>进行</w:t>
      </w:r>
      <w:r w:rsidR="00655818">
        <w:rPr>
          <w:rFonts w:asciiTheme="minorEastAsia" w:eastAsiaTheme="minorEastAsia" w:hAnsiTheme="minorEastAsia" w:hint="eastAsia"/>
        </w:rPr>
        <w:t>检测</w:t>
      </w:r>
      <w:r>
        <w:rPr>
          <w:rFonts w:asciiTheme="minorEastAsia" w:eastAsiaTheme="minorEastAsia" w:hAnsiTheme="minorEastAsia" w:hint="eastAsia"/>
        </w:rPr>
        <w:t>并出具</w:t>
      </w:r>
      <w:r w:rsidR="00D453A2">
        <w:rPr>
          <w:rFonts w:asciiTheme="minorEastAsia" w:eastAsiaTheme="minorEastAsia" w:hAnsiTheme="minorEastAsia" w:hint="eastAsia"/>
        </w:rPr>
        <w:t>相关</w:t>
      </w:r>
      <w:r>
        <w:rPr>
          <w:rFonts w:asciiTheme="minorEastAsia" w:eastAsiaTheme="minorEastAsia" w:hAnsiTheme="minorEastAsia" w:hint="eastAsia"/>
        </w:rPr>
        <w:t>报告</w:t>
      </w:r>
      <w:r w:rsidR="00655818">
        <w:rPr>
          <w:rFonts w:asciiTheme="minorEastAsia" w:eastAsiaTheme="minorEastAsia" w:hAnsiTheme="minorEastAsia" w:hint="eastAsia"/>
        </w:rPr>
        <w:t>并</w:t>
      </w:r>
      <w:r w:rsidR="00655818" w:rsidRPr="00655818">
        <w:rPr>
          <w:rFonts w:asciiTheme="minorEastAsia" w:eastAsiaTheme="minorEastAsia" w:hAnsiTheme="minorEastAsia" w:hint="eastAsia"/>
        </w:rPr>
        <w:t>附燃煤水分项目检测的原始记录以及样品照片</w:t>
      </w:r>
      <w:r>
        <w:rPr>
          <w:rFonts w:asciiTheme="minorEastAsia" w:eastAsiaTheme="minorEastAsia" w:hAnsiTheme="minorEastAsia" w:hint="eastAsia"/>
        </w:rPr>
        <w:t>。</w:t>
      </w:r>
      <w:r>
        <w:rPr>
          <w:rFonts w:hAnsi="宋体" w:hint="eastAsia"/>
          <w:snapToGrid w:val="0"/>
        </w:rPr>
        <w:t xml:space="preserve">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3、对检测过程中知悉的甲方的商业、技术、经营管理等保密信息承担保密责任。</w:t>
      </w:r>
    </w:p>
    <w:p w:rsidR="00914B83" w:rsidRDefault="00DA36C6">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五、收费标准</w:t>
      </w:r>
      <w:r>
        <w:rPr>
          <w:rFonts w:asciiTheme="minorEastAsia" w:eastAsiaTheme="minorEastAsia" w:hAnsiTheme="minorEastAsia" w:hint="eastAsia"/>
          <w:color w:val="000000"/>
          <w:sz w:val="24"/>
          <w:szCs w:val="24"/>
          <w:lang w:eastAsia="zh-CN"/>
        </w:rPr>
        <w:br/>
        <w:t xml:space="preserve">　　根据</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合同</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，本次检测费</w:t>
      </w:r>
      <w:r w:rsidR="00997382">
        <w:rPr>
          <w:rFonts w:asciiTheme="minorEastAsia" w:eastAsiaTheme="minorEastAsia" w:hAnsiTheme="minorEastAsia" w:hint="eastAsia"/>
          <w:color w:val="000000"/>
          <w:sz w:val="24"/>
          <w:szCs w:val="24"/>
          <w:lang w:eastAsia="zh-CN"/>
        </w:rPr>
        <w:t>总价</w:t>
      </w:r>
      <w:r>
        <w:rPr>
          <w:rFonts w:asciiTheme="minorEastAsia" w:eastAsiaTheme="minorEastAsia" w:hAnsiTheme="minorEastAsia" w:hint="eastAsia"/>
          <w:color w:val="000000"/>
          <w:sz w:val="24"/>
          <w:szCs w:val="24"/>
          <w:lang w:eastAsia="zh-CN"/>
        </w:rPr>
        <w:t>为</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元，</w:t>
      </w:r>
      <w:r w:rsidR="00655818">
        <w:rPr>
          <w:rFonts w:asciiTheme="minorEastAsia" w:eastAsiaTheme="minorEastAsia" w:hAnsiTheme="minorEastAsia" w:hint="eastAsia"/>
          <w:color w:val="000000"/>
          <w:sz w:val="24"/>
          <w:szCs w:val="24"/>
          <w:lang w:eastAsia="zh-CN"/>
        </w:rPr>
        <w:t>未税金额</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 xml:space="preserve"> </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lang w:eastAsia="zh-CN"/>
        </w:rPr>
        <w:t>元，税金为</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 xml:space="preserve"> </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lang w:eastAsia="zh-CN"/>
        </w:rPr>
        <w:t>元，</w:t>
      </w:r>
      <w:r w:rsidR="00655818" w:rsidRPr="00655818">
        <w:rPr>
          <w:rFonts w:asciiTheme="minorEastAsia" w:eastAsiaTheme="minorEastAsia" w:hAnsiTheme="minorEastAsia" w:hint="eastAsia"/>
          <w:color w:val="000000"/>
          <w:sz w:val="24"/>
          <w:szCs w:val="24"/>
          <w:lang w:eastAsia="zh-CN"/>
        </w:rPr>
        <w:t>有尾差，以最终实际开票金额为准</w:t>
      </w:r>
      <w:r w:rsidR="00655818">
        <w:rPr>
          <w:rFonts w:asciiTheme="minorEastAsia" w:eastAsiaTheme="minorEastAsia" w:hAnsiTheme="minorEastAsia" w:hint="eastAsia"/>
          <w:color w:val="000000"/>
          <w:sz w:val="24"/>
          <w:szCs w:val="24"/>
          <w:lang w:eastAsia="zh-CN"/>
        </w:rPr>
        <w:t>。检测费用</w:t>
      </w:r>
      <w:r w:rsidR="00997382">
        <w:rPr>
          <w:rFonts w:asciiTheme="minorEastAsia" w:eastAsiaTheme="minorEastAsia" w:hAnsiTheme="minorEastAsia" w:hint="eastAsia"/>
          <w:color w:val="000000"/>
          <w:sz w:val="24"/>
          <w:szCs w:val="24"/>
          <w:lang w:eastAsia="zh-CN"/>
        </w:rPr>
        <w:t>按合同单价</w:t>
      </w:r>
      <w:r w:rsidR="00655818">
        <w:rPr>
          <w:rFonts w:asciiTheme="minorEastAsia" w:eastAsiaTheme="minorEastAsia" w:hAnsiTheme="minorEastAsia" w:hint="eastAsia"/>
          <w:color w:val="000000"/>
          <w:sz w:val="24"/>
          <w:szCs w:val="24"/>
          <w:lang w:eastAsia="zh-CN"/>
        </w:rPr>
        <w:t>据实</w:t>
      </w:r>
      <w:r w:rsidR="00997382">
        <w:rPr>
          <w:rFonts w:asciiTheme="minorEastAsia" w:eastAsiaTheme="minorEastAsia" w:hAnsiTheme="minorEastAsia" w:hint="eastAsia"/>
          <w:color w:val="000000"/>
          <w:sz w:val="24"/>
          <w:szCs w:val="24"/>
          <w:lang w:eastAsia="zh-CN"/>
        </w:rPr>
        <w:t>结算，</w:t>
      </w:r>
      <w:r>
        <w:rPr>
          <w:rFonts w:asciiTheme="minorEastAsia" w:eastAsiaTheme="minorEastAsia" w:hAnsiTheme="minorEastAsia" w:hint="eastAsia"/>
          <w:sz w:val="24"/>
          <w:szCs w:val="24"/>
          <w:lang w:eastAsia="zh-CN"/>
        </w:rPr>
        <w:t>不再另外计取其他费用，不得再以任何理由追加。</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六、协议期限：</w:t>
      </w:r>
      <w:r w:rsidR="0058180E">
        <w:rPr>
          <w:rStyle w:val="apple-converted-space"/>
          <w:rFonts w:asciiTheme="minorEastAsia" w:eastAsiaTheme="minorEastAsia" w:hAnsiTheme="minorEastAsia" w:hint="eastAsia"/>
          <w:color w:val="000000"/>
          <w:sz w:val="24"/>
          <w:szCs w:val="24"/>
          <w:lang w:eastAsia="zh-CN"/>
        </w:rPr>
        <w:t>合同签订之日起两年内</w:t>
      </w:r>
      <w:r>
        <w:rPr>
          <w:rStyle w:val="apple-converted-space"/>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七、检测日期：</w:t>
      </w:r>
      <w:r w:rsidR="00655818">
        <w:rPr>
          <w:rFonts w:asciiTheme="minorEastAsia" w:eastAsiaTheme="minorEastAsia" w:hAnsiTheme="minorEastAsia" w:hint="eastAsia"/>
          <w:color w:val="000000"/>
          <w:sz w:val="24"/>
          <w:szCs w:val="24"/>
          <w:lang w:eastAsia="zh-CN"/>
        </w:rPr>
        <w:t>每月检测一次</w:t>
      </w:r>
      <w:r w:rsidR="003153A4">
        <w:rPr>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八、收费方式：</w:t>
      </w:r>
    </w:p>
    <w:p w:rsidR="00914B83" w:rsidRPr="00DE77C7" w:rsidRDefault="001211A2" w:rsidP="00DE77C7">
      <w:pPr>
        <w:pStyle w:val="ac"/>
        <w:spacing w:line="360" w:lineRule="auto"/>
        <w:ind w:firstLineChars="200" w:firstLine="480"/>
        <w:rPr>
          <w:rFonts w:hAnsi="宋体"/>
          <w:sz w:val="24"/>
          <w:szCs w:val="24"/>
          <w:lang w:eastAsia="zh-CN"/>
        </w:rPr>
      </w:pPr>
      <w:r w:rsidRPr="001211A2">
        <w:rPr>
          <w:rFonts w:hAnsi="宋体" w:hint="eastAsia"/>
          <w:sz w:val="24"/>
          <w:szCs w:val="24"/>
          <w:lang w:eastAsia="zh-CN"/>
        </w:rPr>
        <w:t>按实际</w:t>
      </w:r>
      <w:r w:rsidR="00655818">
        <w:rPr>
          <w:rFonts w:hAnsi="宋体" w:hint="eastAsia"/>
          <w:sz w:val="24"/>
          <w:szCs w:val="24"/>
          <w:lang w:eastAsia="zh-CN"/>
        </w:rPr>
        <w:t>检测次数</w:t>
      </w:r>
      <w:r w:rsidRPr="001211A2">
        <w:rPr>
          <w:rFonts w:hAnsi="宋体"/>
          <w:sz w:val="24"/>
          <w:szCs w:val="24"/>
          <w:lang w:eastAsia="zh-CN"/>
        </w:rPr>
        <w:t>，据实结算，乙方在移交符合要求的</w:t>
      </w:r>
      <w:r w:rsidR="00655818">
        <w:rPr>
          <w:rFonts w:hAnsi="宋体" w:hint="eastAsia"/>
          <w:sz w:val="24"/>
          <w:szCs w:val="24"/>
          <w:lang w:eastAsia="zh-CN"/>
        </w:rPr>
        <w:t>报告</w:t>
      </w:r>
      <w:r w:rsidRPr="001211A2">
        <w:rPr>
          <w:rFonts w:hAnsi="宋体"/>
          <w:sz w:val="24"/>
          <w:szCs w:val="24"/>
          <w:lang w:eastAsia="zh-CN"/>
        </w:rPr>
        <w:t>，由甲方确认无误</w:t>
      </w:r>
      <w:r w:rsidRPr="001211A2">
        <w:rPr>
          <w:rFonts w:hAnsi="宋体"/>
          <w:sz w:val="24"/>
          <w:szCs w:val="24"/>
          <w:lang w:eastAsia="zh-CN"/>
        </w:rPr>
        <w:lastRenderedPageBreak/>
        <w:t>后，30个工作日内开具相应</w:t>
      </w:r>
      <w:r>
        <w:rPr>
          <w:rFonts w:hAnsi="宋体"/>
          <w:sz w:val="24"/>
          <w:szCs w:val="24"/>
          <w:u w:val="single"/>
          <w:lang w:eastAsia="zh-CN"/>
        </w:rPr>
        <w:t xml:space="preserve">   </w:t>
      </w:r>
      <w:r>
        <w:rPr>
          <w:rFonts w:hAnsi="宋体" w:hint="eastAsia"/>
          <w:sz w:val="24"/>
          <w:szCs w:val="24"/>
          <w:lang w:eastAsia="zh-CN"/>
        </w:rPr>
        <w:t>%</w:t>
      </w:r>
      <w:r w:rsidRPr="001211A2">
        <w:rPr>
          <w:rFonts w:hAnsi="宋体"/>
          <w:sz w:val="24"/>
          <w:szCs w:val="24"/>
          <w:lang w:eastAsia="zh-CN"/>
        </w:rPr>
        <w:t>增值税专用发票，</w:t>
      </w:r>
      <w:r>
        <w:rPr>
          <w:rFonts w:hAnsi="宋体"/>
          <w:sz w:val="24"/>
          <w:szCs w:val="24"/>
          <w:lang w:eastAsia="zh-CN"/>
        </w:rPr>
        <w:t xml:space="preserve"> </w:t>
      </w:r>
      <w:r w:rsidR="0001663C">
        <w:rPr>
          <w:rFonts w:hAnsi="宋体"/>
          <w:sz w:val="24"/>
          <w:szCs w:val="24"/>
          <w:lang w:eastAsia="zh-CN"/>
        </w:rPr>
        <w:t>30</w:t>
      </w:r>
      <w:r w:rsidR="00DA36C6">
        <w:rPr>
          <w:rFonts w:hAnsi="宋体" w:hint="eastAsia"/>
          <w:sz w:val="24"/>
          <w:szCs w:val="24"/>
          <w:lang w:eastAsia="zh-CN"/>
        </w:rPr>
        <w:t>个工作日内将检测费用转帐至乙方</w:t>
      </w:r>
      <w:r w:rsidR="00DA36C6">
        <w:rPr>
          <w:rFonts w:asciiTheme="minorEastAsia" w:eastAsiaTheme="minorEastAsia" w:hAnsiTheme="minorEastAsia" w:hint="eastAsia"/>
          <w:color w:val="000000"/>
          <w:sz w:val="24"/>
          <w:szCs w:val="24"/>
          <w:lang w:eastAsia="zh-CN"/>
        </w:rPr>
        <w:t>以下账户</w:t>
      </w:r>
      <w:r w:rsidR="00DE77C7">
        <w:rPr>
          <w:rFonts w:asciiTheme="minorEastAsia" w:eastAsiaTheme="minorEastAsia" w:hAnsiTheme="minorEastAsia" w:hint="eastAsia"/>
          <w:color w:val="000000"/>
          <w:sz w:val="24"/>
          <w:szCs w:val="24"/>
          <w:lang w:eastAsia="zh-CN"/>
        </w:rPr>
        <w:t>：</w:t>
      </w:r>
      <w:r w:rsidR="00DA36C6">
        <w:rPr>
          <w:rFonts w:asciiTheme="minorEastAsia" w:eastAsiaTheme="minorEastAsia" w:hAnsiTheme="minorEastAsia" w:hint="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名  称：</w:t>
      </w:r>
      <w:r>
        <w:rPr>
          <w:rFonts w:asciiTheme="minorEastAsia" w:eastAsiaTheme="minorEastAsia" w:hAnsiTheme="minor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账  号:</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开户行：</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乙方应在甲方付款期限届满</w:t>
      </w:r>
      <w:r>
        <w:rPr>
          <w:rFonts w:asciiTheme="minorEastAsia" w:eastAsiaTheme="minorEastAsia" w:hAnsiTheme="minorEastAsia"/>
          <w:color w:val="000000"/>
          <w:sz w:val="24"/>
          <w:szCs w:val="24"/>
          <w:lang w:eastAsia="zh-CN"/>
        </w:rPr>
        <w:t xml:space="preserve"> 7</w:t>
      </w:r>
      <w:r w:rsidR="0001663C">
        <w:rPr>
          <w:rFonts w:asciiTheme="minorEastAsia" w:eastAsiaTheme="minorEastAsia" w:hAnsiTheme="minorEastAsia"/>
          <w:color w:val="000000"/>
          <w:sz w:val="24"/>
          <w:szCs w:val="24"/>
          <w:lang w:eastAsia="zh-CN"/>
        </w:rPr>
        <w:t xml:space="preserve"> </w:t>
      </w:r>
      <w:r>
        <w:rPr>
          <w:rFonts w:asciiTheme="minorEastAsia" w:eastAsiaTheme="minorEastAsia" w:hAnsiTheme="minorEastAsia" w:hint="eastAsia"/>
          <w:color w:val="000000"/>
          <w:sz w:val="24"/>
          <w:szCs w:val="24"/>
          <w:lang w:eastAsia="zh-CN"/>
        </w:rPr>
        <w:t>日前提供对应全额的</w:t>
      </w:r>
      <w:r w:rsidR="0001663C">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%增值税专用发票，否则甲方有权顺延付款。</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九、违约责任：</w:t>
      </w:r>
    </w:p>
    <w:p w:rsidR="00914B83" w:rsidRDefault="00DA36C6">
      <w:pPr>
        <w:pStyle w:val="a8"/>
        <w:spacing w:line="360" w:lineRule="auto"/>
        <w:ind w:firstLineChars="200" w:firstLine="480"/>
        <w:rPr>
          <w:rStyle w:val="apple-converted-space"/>
          <w:rFonts w:asciiTheme="minorEastAsia" w:hAnsiTheme="minorEastAsia"/>
          <w:color w:val="000000"/>
          <w:sz w:val="24"/>
          <w:szCs w:val="24"/>
        </w:rPr>
      </w:pPr>
      <w:r>
        <w:rPr>
          <w:rStyle w:val="apple-converted-space"/>
          <w:rFonts w:asciiTheme="minorEastAsia" w:hAnsiTheme="minorEastAsia" w:hint="eastAsia"/>
          <w:color w:val="000000"/>
          <w:sz w:val="24"/>
          <w:szCs w:val="24"/>
        </w:rPr>
        <w:t>1.乙方逾期提交报告的，每日应向甲方支付当次检测费用1%的违约金，逾期超过</w:t>
      </w:r>
      <w:r>
        <w:rPr>
          <w:rFonts w:asciiTheme="minorEastAsia" w:hAnsiTheme="minorEastAsia" w:hint="eastAsia"/>
          <w:color w:val="000000"/>
          <w:sz w:val="24"/>
          <w:szCs w:val="24"/>
          <w:u w:val="single"/>
        </w:rPr>
        <w:t>15</w:t>
      </w:r>
      <w:r>
        <w:rPr>
          <w:rFonts w:asciiTheme="minorEastAsia" w:hAnsiTheme="minorEastAsia"/>
          <w:color w:val="000000"/>
          <w:sz w:val="24"/>
          <w:szCs w:val="24"/>
          <w:u w:val="single"/>
        </w:rPr>
        <w:t xml:space="preserve"> </w:t>
      </w:r>
      <w:r>
        <w:rPr>
          <w:rStyle w:val="apple-converted-space"/>
          <w:rFonts w:asciiTheme="minorEastAsia" w:hAnsiTheme="minorEastAsia" w:hint="eastAsia"/>
          <w:color w:val="000000"/>
          <w:sz w:val="24"/>
          <w:szCs w:val="24"/>
        </w:rPr>
        <w:t>日的，甲方还有权解除本合同并要求乙方</w:t>
      </w:r>
      <w:r>
        <w:rPr>
          <w:rFonts w:asciiTheme="minorEastAsia" w:hAnsiTheme="minorEastAsia" w:hint="eastAsia"/>
          <w:sz w:val="24"/>
          <w:szCs w:val="24"/>
        </w:rPr>
        <w:t>支付合同总额</w:t>
      </w:r>
      <w:r>
        <w:rPr>
          <w:rFonts w:asciiTheme="minorEastAsia" w:hAnsiTheme="minorEastAsia"/>
          <w:sz w:val="24"/>
          <w:szCs w:val="24"/>
          <w:u w:val="single"/>
        </w:rPr>
        <w:t>20%</w:t>
      </w:r>
      <w:r>
        <w:rPr>
          <w:rFonts w:asciiTheme="minorEastAsia" w:hAnsiTheme="minorEastAsia" w:hint="eastAsia"/>
          <w:sz w:val="24"/>
          <w:szCs w:val="24"/>
        </w:rPr>
        <w:t>的违约金</w:t>
      </w:r>
      <w:r>
        <w:rPr>
          <w:rStyle w:val="apple-converted-space"/>
          <w:rFonts w:ascii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3.乙方违反保密义务，应向甲方支付违约金</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1000</w:t>
      </w:r>
      <w:r>
        <w:rPr>
          <w:rFonts w:asciiTheme="minorEastAsia" w:eastAsiaTheme="minorEastAsia" w:hAnsiTheme="minorEastAsia"/>
          <w:color w:val="000000"/>
          <w:sz w:val="24"/>
          <w:szCs w:val="24"/>
          <w:u w:val="single"/>
          <w:lang w:eastAsia="zh-CN"/>
        </w:rPr>
        <w:t xml:space="preserve">  </w:t>
      </w:r>
      <w:r>
        <w:rPr>
          <w:rStyle w:val="apple-converted-space"/>
          <w:rFonts w:asciiTheme="minorEastAsia" w:eastAsiaTheme="minorEastAsia" w:hAnsiTheme="minorEastAsia" w:hint="eastAsia"/>
          <w:color w:val="000000"/>
          <w:sz w:val="24"/>
          <w:szCs w:val="24"/>
          <w:lang w:eastAsia="zh-CN"/>
        </w:rPr>
        <w:t>元，并赔偿由此给甲方造成的损失。</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十、其他约定： </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1.在检测结果的实际运用中，如有证据证明乙方存在弄虚作假等违反本合同约定的情形，甲方仍有权</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3.如乙方在甲方现场提供检测服务，应遵守甲方相关管理规定。检测过程中的安全责任由乙方自行</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4.双方之间如因本合同的履行发生纠纷，可协商解决，也可直接向甲方所在地人民法院提起诉讼。</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十一、本协议一式</w:t>
      </w:r>
      <w:r>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伍</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份，双方签订后生效，甲方执</w:t>
      </w:r>
      <w:r>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份，乙方执</w:t>
      </w:r>
      <w:r>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贰</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w:t>
      </w:r>
      <w:r>
        <w:rPr>
          <w:rFonts w:asciiTheme="minorEastAsia" w:eastAsiaTheme="minorEastAsia" w:hAnsiTheme="minorEastAsia" w:hint="eastAsia"/>
          <w:color w:val="000000"/>
          <w:sz w:val="24"/>
          <w:szCs w:val="24"/>
          <w:lang w:eastAsia="zh-CN"/>
        </w:rPr>
        <w:lastRenderedPageBreak/>
        <w:t>具有同等法律效力。</w:t>
      </w:r>
    </w:p>
    <w:p w:rsidR="00914B83" w:rsidRDefault="00914B83">
      <w:pPr>
        <w:spacing w:line="480" w:lineRule="exact"/>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甲方：腾龙芳烃（漳州）有限公司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地址：福建省漳州市漳浦县古雷开发区腾龙路84号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655818" w:rsidRDefault="00655818">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乙方： </w:t>
      </w:r>
      <w:r>
        <w:rPr>
          <w:rFonts w:asciiTheme="minorEastAsia" w:eastAsiaTheme="minorEastAsia" w:hAnsiTheme="minorEastAsia"/>
          <w:color w:val="000000"/>
          <w:sz w:val="24"/>
          <w:szCs w:val="24"/>
          <w:lang w:eastAsia="zh-CN"/>
        </w:rPr>
        <w:t xml:space="preserve"> </w:t>
      </w:r>
    </w:p>
    <w:p w:rsidR="00914B83" w:rsidRDefault="00DA36C6">
      <w:pPr>
        <w:widowControl/>
        <w:spacing w:line="48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地址：</w:t>
      </w:r>
      <w:r>
        <w:rPr>
          <w:rFonts w:asciiTheme="minorEastAsia" w:eastAsiaTheme="minorEastAsia" w:hAnsiTheme="minorEastAsia"/>
          <w:color w:val="000000"/>
          <w:sz w:val="24"/>
          <w:szCs w:val="24"/>
          <w:lang w:eastAsia="zh-CN"/>
        </w:rPr>
        <w:t xml:space="preserve">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签订日期： </w:t>
      </w:r>
    </w:p>
    <w:p w:rsidR="00914B83" w:rsidRDefault="00914B83">
      <w:pPr>
        <w:widowControl/>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rPr>
          <w:sz w:val="24"/>
          <w:szCs w:val="24"/>
          <w:lang w:eastAsia="zh-CN"/>
        </w:rPr>
      </w:pPr>
    </w:p>
    <w:p w:rsidR="00914B83" w:rsidRDefault="00914B83">
      <w:pPr>
        <w:pStyle w:val="11"/>
        <w:spacing w:line="480" w:lineRule="exact"/>
        <w:rPr>
          <w:sz w:val="24"/>
          <w:szCs w:val="24"/>
        </w:rPr>
      </w:pPr>
    </w:p>
    <w:p w:rsidR="00914B83" w:rsidRDefault="00914B83">
      <w:pPr>
        <w:pStyle w:val="11"/>
        <w:spacing w:line="480" w:lineRule="exact"/>
        <w:rPr>
          <w:sz w:val="24"/>
          <w:szCs w:val="24"/>
        </w:rPr>
      </w:pPr>
    </w:p>
    <w:p w:rsidR="00914B83" w:rsidRDefault="00914B83">
      <w:pPr>
        <w:pStyle w:val="11"/>
      </w:pPr>
    </w:p>
    <w:p w:rsidR="00914B83" w:rsidRDefault="00914B83">
      <w:pPr>
        <w:pStyle w:val="11"/>
      </w:pPr>
    </w:p>
    <w:p w:rsidR="00914B83" w:rsidRDefault="00914B83">
      <w:pPr>
        <w:pStyle w:val="11"/>
      </w:pPr>
    </w:p>
    <w:p w:rsidR="00914B83" w:rsidRDefault="00914B83">
      <w:pPr>
        <w:pStyle w:val="11"/>
      </w:pPr>
    </w:p>
    <w:p w:rsidR="00DE77C7" w:rsidRDefault="00DE77C7">
      <w:pPr>
        <w:pStyle w:val="11"/>
      </w:pPr>
    </w:p>
    <w:p w:rsidR="00914B83" w:rsidRDefault="00914B83">
      <w:pPr>
        <w:pStyle w:val="11"/>
      </w:pPr>
    </w:p>
    <w:p w:rsidR="0001663C" w:rsidRDefault="0001663C">
      <w:pPr>
        <w:pStyle w:val="11"/>
      </w:pPr>
    </w:p>
    <w:p w:rsidR="001211A2" w:rsidRDefault="001211A2">
      <w:pPr>
        <w:pStyle w:val="11"/>
      </w:pPr>
    </w:p>
    <w:p w:rsidR="00655818" w:rsidRDefault="00655818">
      <w:pPr>
        <w:widowControl/>
        <w:autoSpaceDE/>
        <w:autoSpaceDN/>
        <w:rPr>
          <w:rFonts w:hAnsi="Calibri" w:cs="Times New Roman"/>
          <w:b/>
          <w:bCs/>
          <w:sz w:val="24"/>
          <w:szCs w:val="24"/>
          <w:lang w:eastAsia="zh-CN"/>
        </w:rPr>
      </w:pPr>
      <w:r>
        <w:rPr>
          <w:b/>
          <w:bCs/>
          <w:sz w:val="24"/>
          <w:szCs w:val="24"/>
          <w:lang w:eastAsia="zh-CN"/>
        </w:rPr>
        <w:br w:type="page"/>
      </w:r>
    </w:p>
    <w:p w:rsidR="00914B83" w:rsidRDefault="00DA36C6">
      <w:pPr>
        <w:pStyle w:val="11"/>
        <w:rPr>
          <w:b/>
          <w:bCs/>
          <w:sz w:val="24"/>
          <w:szCs w:val="24"/>
        </w:rPr>
      </w:pPr>
      <w:r>
        <w:rPr>
          <w:rFonts w:hint="eastAsia"/>
          <w:b/>
          <w:bCs/>
          <w:sz w:val="24"/>
          <w:szCs w:val="24"/>
        </w:rPr>
        <w:lastRenderedPageBreak/>
        <w:t>附件二、参选文件范本</w:t>
      </w:r>
    </w:p>
    <w:p w:rsidR="00914B83"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655818">
      <w:pPr>
        <w:pStyle w:val="ac"/>
        <w:spacing w:line="615" w:lineRule="exact"/>
        <w:jc w:val="center"/>
        <w:rPr>
          <w:rFonts w:ascii="微软雅黑" w:eastAsia="微软雅黑" w:hAnsi="微软雅黑" w:cs="方正小标宋简体"/>
          <w:b/>
          <w:sz w:val="44"/>
          <w:szCs w:val="44"/>
          <w:lang w:eastAsia="zh-CN"/>
        </w:rPr>
      </w:pPr>
      <w:r w:rsidRPr="00655818">
        <w:rPr>
          <w:rFonts w:ascii="微软雅黑" w:eastAsia="微软雅黑" w:hAnsi="微软雅黑" w:cs="宋体" w:hint="eastAsia"/>
          <w:sz w:val="44"/>
          <w:szCs w:val="44"/>
          <w:lang w:eastAsia="zh-CN"/>
        </w:rPr>
        <w:t>燃料燃煤、燃油外委检测</w:t>
      </w:r>
      <w:r w:rsidR="00C97716">
        <w:rPr>
          <w:rFonts w:ascii="微软雅黑" w:eastAsia="微软雅黑" w:hAnsi="微软雅黑" w:cs="宋体" w:hint="eastAsia"/>
          <w:sz w:val="44"/>
          <w:szCs w:val="44"/>
          <w:lang w:eastAsia="zh-CN"/>
        </w:rPr>
        <w:t>项目</w:t>
      </w: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1"/>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655818" w:rsidRDefault="00655818">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655818">
        <w:rPr>
          <w:rFonts w:ascii="Times New Roman" w:hAnsi="Times New Roman"/>
          <w:b/>
          <w:bCs/>
          <w:w w:val="95"/>
          <w:sz w:val="32"/>
          <w:lang w:eastAsia="zh-CN"/>
        </w:rPr>
        <w:t>6</w:t>
      </w:r>
      <w:r>
        <w:rPr>
          <w:rFonts w:ascii="Times New Roman" w:hAnsi="Times New Roman"/>
          <w:b/>
          <w:bCs/>
          <w:w w:val="95"/>
          <w:sz w:val="32"/>
          <w:lang w:eastAsia="zh-CN"/>
        </w:rPr>
        <w:t>月</w:t>
      </w:r>
    </w:p>
    <w:p w:rsidR="00914B83" w:rsidRDefault="00914B83">
      <w:pPr>
        <w:pStyle w:val="11"/>
      </w:pPr>
    </w:p>
    <w:p w:rsidR="00914B83" w:rsidRDefault="00914B83" w:rsidP="00E95B37">
      <w:pPr>
        <w:spacing w:line="1000" w:lineRule="exact"/>
        <w:rPr>
          <w:b/>
          <w:i/>
          <w:iCs/>
          <w:color w:val="C00000"/>
          <w:sz w:val="44"/>
          <w:szCs w:val="44"/>
          <w:lang w:eastAsia="zh-CN"/>
        </w:rPr>
      </w:pPr>
    </w:p>
    <w:p w:rsidR="00DE3490" w:rsidRPr="00DE3490" w:rsidRDefault="00DE3490" w:rsidP="00DE3490">
      <w:pPr>
        <w:pStyle w:val="11"/>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BC6425" w:rsidRDefault="00BC642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C6425" w:rsidRDefault="00BC642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C6425" w:rsidRDefault="00BC642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C6425" w:rsidRDefault="00BC642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C6425" w:rsidRDefault="00BC642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BC6425" w:rsidRDefault="00BC642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C6425" w:rsidRDefault="00BC642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C6425" w:rsidRDefault="00BC642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C6425" w:rsidRDefault="00BC642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C6425" w:rsidRDefault="00BC642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DE3490" w:rsidRDefault="00DE3490" w:rsidP="00DE3490">
      <w:pPr>
        <w:pStyle w:val="11"/>
      </w:pPr>
    </w:p>
    <w:p w:rsidR="00862061" w:rsidRDefault="00862061" w:rsidP="00DE3490">
      <w:pPr>
        <w:pStyle w:val="11"/>
      </w:pPr>
    </w:p>
    <w:p w:rsidR="00862061" w:rsidRPr="00DE3490" w:rsidRDefault="00862061" w:rsidP="00DE3490">
      <w:pPr>
        <w:pStyle w:val="11"/>
      </w:pPr>
    </w:p>
    <w:p w:rsidR="00914B83" w:rsidRDefault="00DA36C6" w:rsidP="001211A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spacing w:line="500" w:lineRule="exact"/>
        <w:rPr>
          <w:b/>
          <w:bCs/>
          <w:sz w:val="36"/>
          <w:szCs w:val="36"/>
          <w:lang w:eastAsia="zh-CN"/>
        </w:rPr>
      </w:pPr>
    </w:p>
    <w:p w:rsidR="00914B83" w:rsidRDefault="00914B83">
      <w:pPr>
        <w:pStyle w:val="11"/>
        <w:rPr>
          <w:b/>
          <w:bCs/>
          <w:sz w:val="36"/>
          <w:szCs w:val="36"/>
        </w:rPr>
      </w:pPr>
    </w:p>
    <w:p w:rsidR="00914B83" w:rsidRDefault="00914B83">
      <w:pPr>
        <w:pStyle w:val="11"/>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E95B37" w:rsidRDefault="00E95B37">
      <w:pPr>
        <w:pStyle w:val="11"/>
        <w:rPr>
          <w:b/>
          <w:bCs/>
          <w:sz w:val="36"/>
          <w:szCs w:val="36"/>
        </w:rPr>
      </w:pPr>
    </w:p>
    <w:p w:rsidR="00E95B37" w:rsidRDefault="00E95B37">
      <w:pPr>
        <w:pStyle w:val="11"/>
        <w:rPr>
          <w:b/>
          <w:bCs/>
          <w:sz w:val="36"/>
          <w:szCs w:val="36"/>
        </w:rPr>
      </w:pPr>
    </w:p>
    <w:p w:rsidR="00E95B37" w:rsidRDefault="00E95B37">
      <w:pPr>
        <w:pStyle w:val="11"/>
        <w:rPr>
          <w:b/>
          <w:bCs/>
          <w:sz w:val="36"/>
          <w:szCs w:val="36"/>
        </w:rPr>
      </w:pPr>
    </w:p>
    <w:p w:rsidR="00914B83" w:rsidRDefault="00914B83">
      <w:pPr>
        <w:pStyle w:val="11"/>
        <w:rPr>
          <w:b/>
          <w:bCs/>
          <w:sz w:val="36"/>
          <w:szCs w:val="36"/>
        </w:rPr>
      </w:pPr>
    </w:p>
    <w:bookmarkEnd w:id="1"/>
    <w:p w:rsidR="00460FF2" w:rsidRPr="00460FF2" w:rsidRDefault="00460FF2" w:rsidP="00460FF2">
      <w:pPr>
        <w:spacing w:line="500" w:lineRule="exact"/>
        <w:jc w:val="center"/>
        <w:rPr>
          <w:b/>
          <w:bCs/>
          <w:sz w:val="36"/>
          <w:szCs w:val="36"/>
          <w:lang w:eastAsia="zh-CN"/>
        </w:rPr>
      </w:pPr>
    </w:p>
    <w:p w:rsidR="00C97716" w:rsidRDefault="00C97716" w:rsidP="00460FF2">
      <w:pPr>
        <w:spacing w:line="500" w:lineRule="exact"/>
        <w:jc w:val="center"/>
        <w:rPr>
          <w:b/>
          <w:bCs/>
          <w:sz w:val="36"/>
          <w:szCs w:val="36"/>
          <w:lang w:eastAsia="zh-CN"/>
        </w:rPr>
      </w:pPr>
    </w:p>
    <w:p w:rsidR="00C97716" w:rsidRDefault="00C97716" w:rsidP="00460FF2">
      <w:pPr>
        <w:spacing w:line="500" w:lineRule="exact"/>
        <w:jc w:val="center"/>
        <w:rPr>
          <w:b/>
          <w:bCs/>
          <w:sz w:val="36"/>
          <w:szCs w:val="36"/>
          <w:lang w:eastAsia="zh-CN"/>
        </w:rPr>
      </w:pPr>
    </w:p>
    <w:p w:rsidR="00460FF2" w:rsidRPr="00460FF2" w:rsidRDefault="00460FF2" w:rsidP="00460FF2">
      <w:pPr>
        <w:spacing w:line="500" w:lineRule="exact"/>
        <w:jc w:val="center"/>
        <w:rPr>
          <w:b/>
          <w:bCs/>
          <w:sz w:val="36"/>
          <w:szCs w:val="36"/>
          <w:lang w:eastAsia="zh-CN"/>
        </w:rPr>
      </w:pPr>
      <w:r w:rsidRPr="00460FF2">
        <w:rPr>
          <w:rFonts w:hint="eastAsia"/>
          <w:b/>
          <w:bCs/>
          <w:sz w:val="36"/>
          <w:szCs w:val="36"/>
          <w:lang w:eastAsia="zh-CN"/>
        </w:rPr>
        <w:t>参选书</w:t>
      </w:r>
    </w:p>
    <w:p w:rsidR="00460FF2" w:rsidRPr="00460FF2" w:rsidRDefault="00460FF2" w:rsidP="00460FF2">
      <w:pPr>
        <w:spacing w:line="500" w:lineRule="exact"/>
        <w:rPr>
          <w:sz w:val="24"/>
          <w:lang w:eastAsia="zh-CN"/>
        </w:rPr>
      </w:pPr>
      <w:r w:rsidRPr="00460FF2">
        <w:rPr>
          <w:rFonts w:hint="eastAsia"/>
          <w:sz w:val="24"/>
          <w:lang w:eastAsia="zh-CN"/>
        </w:rPr>
        <w:t>致：福建福海创石油化工有限公司</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 xml:space="preserve"> 根据贵方的比选文件， </w:t>
      </w:r>
      <w:r w:rsidRPr="00460FF2">
        <w:rPr>
          <w:rFonts w:cs="Times New Roman" w:hint="eastAsia"/>
          <w:color w:val="00B050"/>
          <w:sz w:val="28"/>
          <w:szCs w:val="28"/>
          <w:u w:val="single"/>
          <w:lang w:eastAsia="zh-CN"/>
        </w:rPr>
        <w:t>被授权代表人姓名</w:t>
      </w:r>
      <w:r w:rsidRPr="00460FF2">
        <w:rPr>
          <w:rFonts w:hint="eastAsia"/>
          <w:sz w:val="24"/>
          <w:lang w:eastAsia="zh-CN"/>
        </w:rPr>
        <w:t>被我方正式授权并代表我公司</w:t>
      </w:r>
      <w:r w:rsidRPr="00460FF2">
        <w:rPr>
          <w:rFonts w:cs="Times New Roman" w:hint="eastAsia"/>
          <w:color w:val="00B050"/>
          <w:sz w:val="28"/>
          <w:szCs w:val="28"/>
          <w:u w:val="single"/>
          <w:lang w:eastAsia="zh-CN"/>
        </w:rPr>
        <w:t>单位名称</w:t>
      </w:r>
      <w:r w:rsidRPr="00460FF2">
        <w:rPr>
          <w:rFonts w:hint="eastAsia"/>
          <w:sz w:val="24"/>
          <w:lang w:eastAsia="zh-CN"/>
        </w:rPr>
        <w:t>递交下述文件，并对此负责。</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（1）参选文件</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（2）法定代表人授权委托书</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（3）参选报价单</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 xml:space="preserve"> 据此参选书，我公司及签字代表宣布同意如下：</w:t>
      </w:r>
    </w:p>
    <w:p w:rsidR="00460FF2" w:rsidRPr="00460FF2" w:rsidRDefault="00460FF2" w:rsidP="00460FF2">
      <w:pPr>
        <w:spacing w:line="500" w:lineRule="exact"/>
        <w:rPr>
          <w:sz w:val="24"/>
          <w:lang w:eastAsia="zh-CN"/>
        </w:rPr>
      </w:pPr>
      <w:r w:rsidRPr="00460FF2">
        <w:rPr>
          <w:rFonts w:hint="eastAsia"/>
          <w:sz w:val="24"/>
          <w:lang w:eastAsia="zh-CN"/>
        </w:rPr>
        <w:t xml:space="preserve">     1、所递交的文件真实合法有效，且不存在任何虚假陈述或记载。</w:t>
      </w:r>
    </w:p>
    <w:p w:rsidR="00460FF2" w:rsidRPr="00460FF2" w:rsidRDefault="00460FF2" w:rsidP="00460FF2">
      <w:pPr>
        <w:spacing w:line="500" w:lineRule="exact"/>
        <w:rPr>
          <w:sz w:val="24"/>
          <w:lang w:eastAsia="zh-CN"/>
        </w:rPr>
      </w:pPr>
      <w:r w:rsidRPr="00460FF2">
        <w:rPr>
          <w:rFonts w:hint="eastAsia"/>
          <w:sz w:val="24"/>
          <w:lang w:eastAsia="zh-CN"/>
        </w:rPr>
        <w:t xml:space="preserve">     2、我方将履行比选文件规定的每一项要求：如业主中选，将严格按照服务合同约定履行各项义务。</w:t>
      </w:r>
    </w:p>
    <w:p w:rsidR="00460FF2" w:rsidRPr="00460FF2" w:rsidRDefault="00460FF2" w:rsidP="00460FF2">
      <w:pPr>
        <w:spacing w:line="500" w:lineRule="exact"/>
        <w:rPr>
          <w:sz w:val="24"/>
          <w:lang w:eastAsia="zh-CN"/>
        </w:rPr>
      </w:pPr>
      <w:r w:rsidRPr="00460FF2">
        <w:rPr>
          <w:rFonts w:hint="eastAsia"/>
          <w:sz w:val="24"/>
          <w:lang w:eastAsia="zh-CN"/>
        </w:rPr>
        <w:t xml:space="preserve">     3、我公司报价有效期为比选文件收取时间截止期后30个工作日，如中选，有效期将延长至合同执行完毕。</w:t>
      </w:r>
    </w:p>
    <w:p w:rsidR="00460FF2" w:rsidRPr="00460FF2" w:rsidRDefault="00460FF2" w:rsidP="00460FF2">
      <w:pPr>
        <w:spacing w:line="500" w:lineRule="exact"/>
        <w:ind w:firstLineChars="200" w:firstLine="480"/>
        <w:rPr>
          <w:sz w:val="24"/>
          <w:lang w:eastAsia="zh-CN"/>
        </w:rPr>
      </w:pPr>
    </w:p>
    <w:p w:rsidR="00460FF2" w:rsidRPr="00460FF2" w:rsidRDefault="00460FF2" w:rsidP="00460FF2">
      <w:pPr>
        <w:spacing w:line="500" w:lineRule="exact"/>
        <w:ind w:firstLineChars="200" w:firstLine="480"/>
        <w:rPr>
          <w:sz w:val="24"/>
          <w:lang w:eastAsia="zh-CN"/>
        </w:rPr>
      </w:pP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被授权代表姓名：</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职          务：</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联系方式及邮箱：</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被授权代表签字：</w:t>
      </w: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center"/>
        <w:textAlignment w:val="baseline"/>
        <w:rPr>
          <w:rFonts w:ascii="Times New Roman" w:hAnsi="Times New Roman" w:cs="Times New Roman"/>
          <w:kern w:val="2"/>
          <w:sz w:val="24"/>
          <w:szCs w:val="24"/>
          <w:lang w:eastAsia="zh-CN"/>
        </w:rPr>
      </w:pP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kern w:val="2"/>
          <w:sz w:val="24"/>
          <w:szCs w:val="24"/>
          <w:lang w:eastAsia="zh-CN"/>
        </w:rPr>
        <w:t xml:space="preserve">   </w:t>
      </w:r>
      <w:r w:rsidRPr="00460FF2">
        <w:rPr>
          <w:rFonts w:ascii="Times New Roman" w:hAnsi="Times New Roman" w:cs="Times New Roman" w:hint="eastAsia"/>
          <w:kern w:val="2"/>
          <w:sz w:val="24"/>
          <w:szCs w:val="24"/>
          <w:lang w:eastAsia="zh-CN"/>
        </w:rPr>
        <w:t>参</w:t>
      </w: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hint="eastAsia"/>
          <w:kern w:val="2"/>
          <w:sz w:val="24"/>
          <w:szCs w:val="24"/>
          <w:lang w:eastAsia="zh-CN"/>
        </w:rPr>
        <w:t>选</w:t>
      </w: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hint="eastAsia"/>
          <w:kern w:val="2"/>
          <w:sz w:val="24"/>
          <w:szCs w:val="24"/>
          <w:lang w:eastAsia="zh-CN"/>
        </w:rPr>
        <w:t>人：</w:t>
      </w:r>
      <w:r w:rsidRPr="00460FF2">
        <w:rPr>
          <w:rFonts w:cs="Times New Roman" w:hint="eastAsia"/>
          <w:color w:val="00B050"/>
          <w:kern w:val="2"/>
          <w:sz w:val="28"/>
          <w:szCs w:val="28"/>
          <w:lang w:eastAsia="zh-CN"/>
        </w:rPr>
        <w:t>（单位名称）</w:t>
      </w:r>
    </w:p>
    <w:p w:rsidR="00460FF2" w:rsidRPr="00460FF2" w:rsidRDefault="00460FF2" w:rsidP="00460FF2">
      <w:pPr>
        <w:autoSpaceDE/>
        <w:autoSpaceDN/>
        <w:adjustRightInd w:val="0"/>
        <w:spacing w:line="312" w:lineRule="atLeast"/>
        <w:ind w:firstLine="420"/>
        <w:jc w:val="center"/>
        <w:textAlignment w:val="baseline"/>
        <w:rPr>
          <w:rFonts w:ascii="Times New Roman" w:hAnsi="Times New Roman" w:cs="Times New Roman"/>
          <w:kern w:val="2"/>
          <w:sz w:val="24"/>
          <w:szCs w:val="24"/>
          <w:lang w:eastAsia="zh-CN"/>
        </w:rPr>
      </w:pP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hint="eastAsia"/>
          <w:kern w:val="2"/>
          <w:sz w:val="24"/>
          <w:szCs w:val="24"/>
          <w:lang w:eastAsia="zh-CN"/>
        </w:rPr>
        <w:t>法定代表人：</w:t>
      </w: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spacing w:line="500" w:lineRule="exact"/>
        <w:jc w:val="both"/>
        <w:rPr>
          <w:b/>
          <w:bCs/>
          <w:sz w:val="36"/>
          <w:szCs w:val="36"/>
          <w:lang w:eastAsia="zh-CN"/>
        </w:rPr>
      </w:pPr>
    </w:p>
    <w:p w:rsidR="00460FF2" w:rsidRPr="00460FF2" w:rsidRDefault="00460FF2" w:rsidP="00460FF2">
      <w:pPr>
        <w:spacing w:line="500" w:lineRule="exact"/>
        <w:jc w:val="center"/>
        <w:rPr>
          <w:b/>
          <w:bCs/>
          <w:sz w:val="36"/>
          <w:szCs w:val="36"/>
          <w:lang w:eastAsia="zh-CN"/>
        </w:rPr>
      </w:pPr>
    </w:p>
    <w:p w:rsidR="00460FF2" w:rsidRPr="00460FF2" w:rsidRDefault="00460FF2" w:rsidP="00460FF2">
      <w:pPr>
        <w:spacing w:line="500" w:lineRule="exact"/>
        <w:rPr>
          <w:b/>
          <w:bCs/>
          <w:sz w:val="36"/>
          <w:szCs w:val="36"/>
          <w:lang w:eastAsia="zh-CN"/>
        </w:rPr>
      </w:pPr>
    </w:p>
    <w:p w:rsidR="00460FF2" w:rsidRPr="00460FF2" w:rsidRDefault="00460FF2" w:rsidP="00460FF2">
      <w:pPr>
        <w:spacing w:line="500" w:lineRule="exact"/>
        <w:jc w:val="center"/>
        <w:rPr>
          <w:b/>
          <w:bCs/>
          <w:sz w:val="36"/>
          <w:szCs w:val="36"/>
          <w:lang w:eastAsia="zh-CN"/>
        </w:rPr>
      </w:pPr>
    </w:p>
    <w:p w:rsidR="00460FF2" w:rsidRPr="00460FF2" w:rsidRDefault="00460FF2" w:rsidP="00460FF2">
      <w:pPr>
        <w:spacing w:line="500" w:lineRule="exact"/>
        <w:jc w:val="center"/>
        <w:rPr>
          <w:b/>
          <w:bCs/>
          <w:sz w:val="36"/>
          <w:szCs w:val="36"/>
          <w:lang w:eastAsia="zh-CN"/>
        </w:rPr>
      </w:pPr>
    </w:p>
    <w:p w:rsidR="00460FF2" w:rsidRPr="00460FF2" w:rsidRDefault="00460FF2" w:rsidP="00460FF2">
      <w:pPr>
        <w:spacing w:line="500" w:lineRule="exact"/>
        <w:jc w:val="center"/>
        <w:rPr>
          <w:b/>
          <w:bCs/>
          <w:sz w:val="36"/>
          <w:szCs w:val="36"/>
          <w:lang w:eastAsia="zh-CN"/>
        </w:rPr>
      </w:pPr>
      <w:r w:rsidRPr="00460FF2">
        <w:rPr>
          <w:rFonts w:hint="eastAsia"/>
          <w:b/>
          <w:bCs/>
          <w:sz w:val="36"/>
          <w:szCs w:val="36"/>
          <w:lang w:eastAsia="zh-CN"/>
        </w:rPr>
        <w:t>法定代表人授权书</w:t>
      </w: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460FF2" w:rsidRPr="00460FF2" w:rsidRDefault="00460FF2" w:rsidP="00460FF2">
      <w:pPr>
        <w:spacing w:line="480" w:lineRule="exact"/>
        <w:ind w:left="284" w:right="121"/>
        <w:jc w:val="both"/>
        <w:rPr>
          <w:color w:val="000000"/>
          <w:sz w:val="24"/>
          <w:szCs w:val="24"/>
          <w:shd w:val="clear" w:color="auto" w:fill="FFFFFF"/>
          <w:lang w:eastAsia="zh-CN"/>
        </w:rPr>
      </w:pPr>
      <w:r w:rsidRPr="00460FF2">
        <w:rPr>
          <w:rFonts w:hint="eastAsia"/>
          <w:sz w:val="24"/>
          <w:szCs w:val="24"/>
          <w:lang w:eastAsia="zh-CN"/>
        </w:rPr>
        <w:t>本授权书声明：注册于</w:t>
      </w:r>
      <w:r w:rsidRPr="00460FF2">
        <w:rPr>
          <w:rFonts w:cs="Times New Roman" w:hint="eastAsia"/>
          <w:color w:val="00B050"/>
          <w:sz w:val="24"/>
          <w:szCs w:val="24"/>
          <w:u w:val="single"/>
          <w:lang w:eastAsia="zh-CN"/>
        </w:rPr>
        <w:t>注册地址</w:t>
      </w:r>
      <w:r w:rsidRPr="00460FF2">
        <w:rPr>
          <w:rFonts w:hint="eastAsia"/>
          <w:sz w:val="24"/>
          <w:szCs w:val="24"/>
          <w:lang w:eastAsia="zh-CN"/>
        </w:rPr>
        <w:t>的</w:t>
      </w:r>
      <w:r w:rsidRPr="00460FF2">
        <w:rPr>
          <w:rFonts w:cs="Times New Roman" w:hint="eastAsia"/>
          <w:color w:val="00B050"/>
          <w:sz w:val="24"/>
          <w:szCs w:val="24"/>
          <w:u w:val="single"/>
          <w:lang w:eastAsia="zh-CN"/>
        </w:rPr>
        <w:t>公司名称</w:t>
      </w:r>
      <w:r w:rsidRPr="00460FF2">
        <w:rPr>
          <w:rFonts w:hint="eastAsia"/>
          <w:sz w:val="24"/>
          <w:szCs w:val="24"/>
          <w:lang w:eastAsia="zh-CN"/>
        </w:rPr>
        <w:t>的在下方签字（或签章）的</w:t>
      </w:r>
      <w:r w:rsidRPr="00460FF2">
        <w:rPr>
          <w:rFonts w:cs="Times New Roman" w:hint="eastAsia"/>
          <w:color w:val="00B050"/>
          <w:sz w:val="24"/>
          <w:szCs w:val="24"/>
          <w:u w:val="single"/>
          <w:lang w:eastAsia="zh-CN"/>
        </w:rPr>
        <w:t>法人代表姓名</w:t>
      </w:r>
      <w:r w:rsidRPr="00460FF2">
        <w:rPr>
          <w:rFonts w:hint="eastAsia"/>
          <w:sz w:val="24"/>
          <w:szCs w:val="24"/>
          <w:lang w:eastAsia="zh-CN"/>
        </w:rPr>
        <w:t>代表本公司授权</w:t>
      </w:r>
      <w:r w:rsidRPr="00460FF2">
        <w:rPr>
          <w:rFonts w:cs="Times New Roman" w:hint="eastAsia"/>
          <w:color w:val="00B050"/>
          <w:sz w:val="24"/>
          <w:szCs w:val="24"/>
          <w:u w:val="single"/>
          <w:lang w:eastAsia="zh-CN"/>
        </w:rPr>
        <w:t>被授权代表人姓名、职务</w:t>
      </w:r>
      <w:r w:rsidRPr="00460FF2">
        <w:rPr>
          <w:rFonts w:hint="eastAsia"/>
          <w:sz w:val="24"/>
          <w:szCs w:val="24"/>
          <w:lang w:eastAsia="zh-CN"/>
        </w:rPr>
        <w:t xml:space="preserve">为本公司的合法代理人，就福建福海创石油化工有限公司 </w:t>
      </w:r>
      <w:r w:rsidRPr="00460FF2">
        <w:rPr>
          <w:rFonts w:hint="eastAsia"/>
          <w:sz w:val="24"/>
          <w:szCs w:val="24"/>
          <w:u w:val="single"/>
          <w:lang w:eastAsia="zh-CN"/>
        </w:rPr>
        <w:t xml:space="preserve">                  </w:t>
      </w:r>
      <w:r w:rsidRPr="00460FF2">
        <w:rPr>
          <w:rFonts w:hint="eastAsia"/>
          <w:sz w:val="24"/>
          <w:szCs w:val="24"/>
          <w:lang w:eastAsia="zh-CN"/>
        </w:rPr>
        <w:t>。公开自主比选，以本公司名义参与报价、合同执行并处理与之有关的其他事务，相关责任及后果由本公司承担。</w:t>
      </w:r>
    </w:p>
    <w:p w:rsidR="00460FF2" w:rsidRPr="00460FF2" w:rsidRDefault="00460FF2" w:rsidP="00460FF2">
      <w:pPr>
        <w:spacing w:line="580" w:lineRule="exact"/>
        <w:ind w:firstLineChars="200" w:firstLine="480"/>
        <w:rPr>
          <w:sz w:val="24"/>
          <w:szCs w:val="24"/>
          <w:lang w:eastAsia="zh-CN"/>
        </w:rPr>
      </w:pPr>
      <w:r w:rsidRPr="00460FF2">
        <w:rPr>
          <w:rFonts w:hint="eastAsia"/>
          <w:sz w:val="24"/>
          <w:szCs w:val="24"/>
          <w:lang w:eastAsia="zh-CN"/>
        </w:rPr>
        <w:t>本授权书于</w:t>
      </w:r>
      <w:r w:rsidRPr="00460FF2">
        <w:rPr>
          <w:rFonts w:cs="Times New Roman" w:hint="eastAsia"/>
          <w:color w:val="00B050"/>
          <w:sz w:val="24"/>
          <w:szCs w:val="24"/>
          <w:u w:val="single"/>
          <w:lang w:eastAsia="zh-CN"/>
        </w:rPr>
        <w:t>20</w:t>
      </w:r>
      <w:r w:rsidRPr="00460FF2">
        <w:rPr>
          <w:rFonts w:cs="Times New Roman"/>
          <w:color w:val="00B050"/>
          <w:sz w:val="24"/>
          <w:szCs w:val="24"/>
          <w:u w:val="single"/>
          <w:lang w:eastAsia="zh-CN"/>
        </w:rPr>
        <w:t>23</w:t>
      </w:r>
      <w:r w:rsidRPr="00460FF2">
        <w:rPr>
          <w:rFonts w:cs="Times New Roman" w:hint="eastAsia"/>
          <w:color w:val="00B050"/>
          <w:sz w:val="24"/>
          <w:szCs w:val="24"/>
          <w:u w:val="single"/>
          <w:lang w:eastAsia="zh-CN"/>
        </w:rPr>
        <w:t>年  月   日</w:t>
      </w:r>
      <w:r w:rsidRPr="00460FF2">
        <w:rPr>
          <w:rFonts w:hint="eastAsia"/>
          <w:sz w:val="24"/>
          <w:szCs w:val="24"/>
          <w:lang w:eastAsia="zh-CN"/>
        </w:rPr>
        <w:t>生效，本授权书有效期至此次报价，以及合同履行完毕时止。</w:t>
      </w:r>
    </w:p>
    <w:p w:rsidR="00460FF2" w:rsidRPr="00460FF2" w:rsidRDefault="00460FF2" w:rsidP="00460FF2">
      <w:pPr>
        <w:spacing w:line="580" w:lineRule="exact"/>
        <w:ind w:firstLineChars="200" w:firstLine="480"/>
        <w:rPr>
          <w:sz w:val="24"/>
          <w:szCs w:val="24"/>
          <w:lang w:eastAsia="zh-CN"/>
        </w:rPr>
      </w:pPr>
      <w:r w:rsidRPr="00460FF2">
        <w:rPr>
          <w:rFonts w:hint="eastAsia"/>
          <w:sz w:val="24"/>
          <w:szCs w:val="24"/>
          <w:lang w:eastAsia="zh-CN"/>
        </w:rPr>
        <w:t>特此声明。</w:t>
      </w:r>
    </w:p>
    <w:p w:rsidR="00460FF2" w:rsidRPr="00460FF2" w:rsidRDefault="00460FF2" w:rsidP="00460FF2">
      <w:pPr>
        <w:autoSpaceDE/>
        <w:autoSpaceDN/>
        <w:adjustRightInd w:val="0"/>
        <w:spacing w:line="480" w:lineRule="exact"/>
        <w:jc w:val="both"/>
        <w:textAlignment w:val="baseline"/>
        <w:rPr>
          <w:rFonts w:hAnsi="Calibri" w:cs="Times New Roman"/>
          <w:sz w:val="24"/>
          <w:szCs w:val="24"/>
          <w:lang w:eastAsia="zh-CN"/>
        </w:rPr>
      </w:pPr>
    </w:p>
    <w:p w:rsidR="00460FF2" w:rsidRPr="00460FF2" w:rsidRDefault="00460FF2" w:rsidP="00460FF2">
      <w:pPr>
        <w:spacing w:line="500" w:lineRule="exact"/>
        <w:rPr>
          <w:sz w:val="24"/>
          <w:szCs w:val="24"/>
          <w:lang w:eastAsia="zh-CN"/>
        </w:rPr>
      </w:pPr>
      <w:r w:rsidRPr="00460FF2">
        <w:rPr>
          <w:rFonts w:hint="eastAsia"/>
          <w:sz w:val="24"/>
          <w:szCs w:val="24"/>
          <w:lang w:eastAsia="zh-CN"/>
        </w:rPr>
        <w:t xml:space="preserve">    法人代表（签字）：</w:t>
      </w:r>
    </w:p>
    <w:p w:rsidR="00460FF2" w:rsidRPr="00460FF2" w:rsidRDefault="00460FF2" w:rsidP="00460FF2">
      <w:pPr>
        <w:spacing w:line="500" w:lineRule="exact"/>
        <w:rPr>
          <w:sz w:val="24"/>
          <w:szCs w:val="24"/>
          <w:lang w:eastAsia="zh-CN"/>
        </w:rPr>
      </w:pPr>
    </w:p>
    <w:p w:rsidR="00460FF2" w:rsidRPr="00460FF2" w:rsidRDefault="00460FF2" w:rsidP="00460FF2">
      <w:pPr>
        <w:spacing w:line="500" w:lineRule="exact"/>
        <w:rPr>
          <w:sz w:val="24"/>
          <w:szCs w:val="24"/>
          <w:lang w:eastAsia="zh-CN"/>
        </w:rPr>
      </w:pPr>
      <w:r w:rsidRPr="00460FF2">
        <w:rPr>
          <w:rFonts w:hint="eastAsia"/>
          <w:sz w:val="24"/>
          <w:szCs w:val="24"/>
          <w:lang w:eastAsia="zh-CN"/>
        </w:rPr>
        <w:t xml:space="preserve">    被授权代表签字：</w:t>
      </w:r>
    </w:p>
    <w:p w:rsidR="00460FF2" w:rsidRPr="00460FF2" w:rsidRDefault="00460FF2" w:rsidP="00460FF2">
      <w:pPr>
        <w:spacing w:line="500" w:lineRule="exact"/>
        <w:rPr>
          <w:sz w:val="2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center"/>
        <w:textAlignment w:val="baseline"/>
        <w:rPr>
          <w:rFonts w:hAnsi="Calibri" w:cs="Times New Roman"/>
          <w:color w:val="4E6127"/>
          <w:sz w:val="34"/>
          <w:lang w:eastAsia="zh-CN"/>
        </w:rPr>
      </w:pPr>
      <w:r w:rsidRPr="00460FF2">
        <w:rPr>
          <w:rFonts w:hAnsi="Calibri" w:cs="Times New Roman" w:hint="eastAsia"/>
          <w:sz w:val="24"/>
          <w:szCs w:val="24"/>
          <w:lang w:eastAsia="zh-CN"/>
        </w:rPr>
        <w:t xml:space="preserve">               单位名称：</w:t>
      </w:r>
      <w:r w:rsidRPr="00460FF2">
        <w:rPr>
          <w:rFonts w:cs="Times New Roman" w:hint="eastAsia"/>
          <w:color w:val="00B050"/>
          <w:kern w:val="2"/>
          <w:sz w:val="28"/>
          <w:szCs w:val="28"/>
          <w:lang w:eastAsia="zh-CN"/>
        </w:rPr>
        <w:t>（公章）</w:t>
      </w:r>
    </w:p>
    <w:p w:rsidR="00460FF2" w:rsidRPr="00460FF2" w:rsidRDefault="00460FF2" w:rsidP="00460FF2">
      <w:pPr>
        <w:autoSpaceDE/>
        <w:autoSpaceDN/>
        <w:adjustRightInd w:val="0"/>
        <w:spacing w:line="312" w:lineRule="atLeast"/>
        <w:jc w:val="center"/>
        <w:textAlignment w:val="baseline"/>
        <w:rPr>
          <w:rFonts w:hAnsi="Calibri" w:cs="Times New Roman"/>
          <w:color w:val="4E6127"/>
          <w:sz w:val="34"/>
          <w:lang w:eastAsia="zh-CN"/>
        </w:rPr>
      </w:pP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914B83" w:rsidRDefault="00914B83" w:rsidP="00460FF2">
      <w:pPr>
        <w:spacing w:line="500" w:lineRule="exact"/>
        <w:rPr>
          <w:rFonts w:ascii="Times New Roman" w:hAnsi="Times New Roman" w:cs="Times New Roman"/>
          <w:b/>
          <w:bCs/>
          <w:sz w:val="36"/>
          <w:szCs w:val="36"/>
          <w:lang w:eastAsia="zh-CN"/>
        </w:rPr>
      </w:pPr>
    </w:p>
    <w:p w:rsidR="00460FF2" w:rsidRDefault="00460FF2">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1"/>
      </w:pPr>
    </w:p>
    <w:p w:rsidR="00914B83" w:rsidRDefault="00914B83">
      <w:pPr>
        <w:spacing w:line="500" w:lineRule="exact"/>
        <w:jc w:val="center"/>
        <w:rPr>
          <w:b/>
          <w:bCs/>
          <w:sz w:val="36"/>
          <w:szCs w:val="36"/>
          <w:lang w:eastAsia="zh-CN"/>
        </w:rPr>
      </w:pPr>
    </w:p>
    <w:p w:rsidR="00FE2815" w:rsidRDefault="00FE2815" w:rsidP="00FE2815">
      <w:pPr>
        <w:pStyle w:val="11"/>
      </w:pPr>
    </w:p>
    <w:p w:rsidR="00FE2815" w:rsidRPr="00FE2815" w:rsidRDefault="00FE2815" w:rsidP="00FE2815">
      <w:pPr>
        <w:pStyle w:val="11"/>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DA36C6">
      <w:pPr>
        <w:pStyle w:val="11"/>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1"/>
      </w:pPr>
    </w:p>
    <w:p w:rsidR="00956EFE" w:rsidRDefault="00956EFE" w:rsidP="00956EFE">
      <w:pPr>
        <w:pStyle w:val="11"/>
      </w:pPr>
    </w:p>
    <w:p w:rsidR="00040A4D" w:rsidRDefault="00040A4D" w:rsidP="00956EFE">
      <w:pPr>
        <w:pStyle w:val="11"/>
      </w:pPr>
    </w:p>
    <w:p w:rsidR="00040A4D" w:rsidRDefault="00040A4D" w:rsidP="00956EFE">
      <w:pPr>
        <w:pStyle w:val="11"/>
      </w:pPr>
    </w:p>
    <w:p w:rsidR="00040A4D" w:rsidRDefault="00040A4D" w:rsidP="00956EFE">
      <w:pPr>
        <w:pStyle w:val="11"/>
      </w:pPr>
    </w:p>
    <w:p w:rsidR="00040A4D" w:rsidRDefault="00040A4D"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C97716" w:rsidRDefault="00C97716" w:rsidP="00040A4D">
      <w:pPr>
        <w:pStyle w:val="11"/>
        <w:rPr>
          <w:b/>
          <w:bCs/>
          <w:sz w:val="24"/>
          <w:szCs w:val="24"/>
        </w:rPr>
      </w:pPr>
    </w:p>
    <w:p w:rsidR="00C97716" w:rsidRDefault="00C97716" w:rsidP="00040A4D">
      <w:pPr>
        <w:pStyle w:val="11"/>
        <w:rPr>
          <w:b/>
          <w:bCs/>
          <w:sz w:val="24"/>
          <w:szCs w:val="24"/>
        </w:rPr>
      </w:pPr>
    </w:p>
    <w:p w:rsidR="00040A4D" w:rsidRDefault="00040A4D" w:rsidP="00040A4D">
      <w:pPr>
        <w:pStyle w:val="11"/>
        <w:rPr>
          <w:b/>
          <w:bCs/>
          <w:sz w:val="24"/>
          <w:szCs w:val="24"/>
        </w:rPr>
      </w:pPr>
      <w:r>
        <w:rPr>
          <w:rFonts w:hint="eastAsia"/>
          <w:b/>
          <w:bCs/>
          <w:sz w:val="24"/>
          <w:szCs w:val="24"/>
        </w:rPr>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655818" w:rsidRPr="00655818">
        <w:rPr>
          <w:rFonts w:asciiTheme="minorEastAsia" w:eastAsiaTheme="minorEastAsia" w:hAnsiTheme="minorEastAsia" w:hint="eastAsia"/>
          <w:sz w:val="24"/>
          <w:szCs w:val="24"/>
          <w:u w:val="single"/>
          <w:lang w:eastAsia="zh-CN"/>
        </w:rPr>
        <w:t>燃料燃煤、燃油外委检测</w:t>
      </w:r>
      <w:r w:rsidR="00C97716">
        <w:rPr>
          <w:rFonts w:asciiTheme="minorEastAsia" w:eastAsiaTheme="minorEastAsia" w:hAnsiTheme="minorEastAsia" w:hint="eastAsia"/>
          <w:sz w:val="24"/>
          <w:szCs w:val="24"/>
          <w:u w:val="single"/>
          <w:lang w:eastAsia="zh-CN"/>
        </w:rPr>
        <w:t>项目</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B21855" w:rsidRDefault="00B21855" w:rsidP="00FE2815">
      <w:pPr>
        <w:spacing w:line="360" w:lineRule="auto"/>
        <w:ind w:firstLineChars="200" w:firstLine="480"/>
        <w:rPr>
          <w:rFonts w:asciiTheme="minorEastAsia" w:eastAsiaTheme="minorEastAsia" w:hAnsiTheme="minorEastAsia"/>
          <w:sz w:val="24"/>
          <w:szCs w:val="24"/>
          <w:lang w:eastAsia="zh-CN"/>
        </w:rPr>
      </w:pPr>
    </w:p>
    <w:tbl>
      <w:tblPr>
        <w:tblW w:w="9215" w:type="dxa"/>
        <w:tblInd w:w="-431" w:type="dxa"/>
        <w:tblLook w:val="04A0" w:firstRow="1" w:lastRow="0" w:firstColumn="1" w:lastColumn="0" w:noHBand="0" w:noVBand="1"/>
      </w:tblPr>
      <w:tblGrid>
        <w:gridCol w:w="709"/>
        <w:gridCol w:w="851"/>
        <w:gridCol w:w="567"/>
        <w:gridCol w:w="2551"/>
        <w:gridCol w:w="1134"/>
        <w:gridCol w:w="2268"/>
        <w:gridCol w:w="1135"/>
      </w:tblGrid>
      <w:tr w:rsidR="00655818" w:rsidRPr="00655818" w:rsidTr="00B21855">
        <w:trPr>
          <w:trHeight w:val="499"/>
        </w:trPr>
        <w:tc>
          <w:tcPr>
            <w:tcW w:w="709"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名称</w:t>
            </w:r>
          </w:p>
        </w:tc>
        <w:tc>
          <w:tcPr>
            <w:tcW w:w="851"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频次</w:t>
            </w:r>
          </w:p>
        </w:tc>
        <w:tc>
          <w:tcPr>
            <w:tcW w:w="567"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序号</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检测项目</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含税单价</w:t>
            </w:r>
            <w:r w:rsidR="00B21855">
              <w:rPr>
                <w:rFonts w:hint="eastAsia"/>
                <w:sz w:val="20"/>
                <w:szCs w:val="20"/>
                <w:lang w:eastAsia="zh-CN"/>
              </w:rPr>
              <w:t>（元/次）</w:t>
            </w:r>
          </w:p>
        </w:tc>
        <w:tc>
          <w:tcPr>
            <w:tcW w:w="2268"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检测标准</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备注</w:t>
            </w:r>
          </w:p>
        </w:tc>
      </w:tr>
      <w:tr w:rsidR="00655818" w:rsidRPr="00655818" w:rsidTr="00B21855">
        <w:trPr>
          <w:trHeight w:val="25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567"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2268"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燃</w:t>
            </w:r>
            <w:r w:rsidRPr="00655818">
              <w:rPr>
                <w:rFonts w:ascii="Arial" w:hAnsi="Arial" w:cs="Arial"/>
                <w:sz w:val="20"/>
                <w:szCs w:val="20"/>
                <w:lang w:eastAsia="zh-CN"/>
              </w:rPr>
              <w:t xml:space="preserve"> </w:t>
            </w:r>
            <w:r w:rsidRPr="00655818">
              <w:rPr>
                <w:rFonts w:hint="eastAsia"/>
                <w:sz w:val="20"/>
                <w:szCs w:val="20"/>
                <w:lang w:eastAsia="zh-CN"/>
              </w:rPr>
              <w:t>煤</w:t>
            </w:r>
          </w:p>
        </w:tc>
        <w:tc>
          <w:tcPr>
            <w:tcW w:w="851"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r w:rsidRPr="00655818">
              <w:rPr>
                <w:rFonts w:cs="Arial" w:hint="eastAsia"/>
                <w:sz w:val="20"/>
                <w:szCs w:val="20"/>
                <w:lang w:eastAsia="zh-CN"/>
              </w:rPr>
              <w:t>次</w:t>
            </w:r>
            <w:r w:rsidRPr="00655818">
              <w:rPr>
                <w:rFonts w:ascii="Arial" w:hAnsi="Arial" w:cs="Arial"/>
                <w:sz w:val="20"/>
                <w:szCs w:val="20"/>
                <w:lang w:eastAsia="zh-CN"/>
              </w:rPr>
              <w:t>/</w:t>
            </w:r>
            <w:r w:rsidRPr="00655818">
              <w:rPr>
                <w:rFonts w:cs="Arial" w:hint="eastAsia"/>
                <w:sz w:val="20"/>
                <w:szCs w:val="20"/>
                <w:lang w:eastAsia="zh-CN"/>
              </w:rPr>
              <w:t>月</w:t>
            </w: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分析水，M</w:t>
            </w:r>
            <w:r w:rsidRPr="00655818">
              <w:rPr>
                <w:rFonts w:hint="eastAsia"/>
                <w:sz w:val="20"/>
                <w:szCs w:val="20"/>
                <w:vertAlign w:val="subscript"/>
                <w:lang w:eastAsia="zh-CN"/>
              </w:rPr>
              <w:t>ad</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GB/T212煤的工业分析方法</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rPr>
                <w:sz w:val="20"/>
                <w:szCs w:val="20"/>
                <w:lang w:eastAsia="zh-CN"/>
              </w:rPr>
            </w:pPr>
            <w:r w:rsidRPr="00655818">
              <w:rPr>
                <w:rFonts w:hint="eastAsia"/>
                <w:sz w:val="20"/>
                <w:szCs w:val="20"/>
                <w:lang w:eastAsia="zh-CN"/>
              </w:rPr>
              <w:br/>
            </w:r>
            <w:r w:rsidRPr="00655818">
              <w:rPr>
                <w:rFonts w:hint="eastAsia"/>
                <w:sz w:val="20"/>
                <w:szCs w:val="20"/>
                <w:lang w:eastAsia="zh-CN"/>
              </w:rPr>
              <w:br/>
              <w:t>另附分析水检测原始记录和样品照片</w:t>
            </w: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2</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挥发分，V，%</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3</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固定碳，FC，%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4</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灰分，A，%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5</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高位发热量，Q</w:t>
            </w:r>
            <w:r w:rsidRPr="00655818">
              <w:rPr>
                <w:rFonts w:hint="eastAsia"/>
                <w:sz w:val="20"/>
                <w:szCs w:val="20"/>
                <w:vertAlign w:val="subscript"/>
                <w:lang w:eastAsia="zh-CN"/>
              </w:rPr>
              <w:t>gr,v</w:t>
            </w:r>
            <w:r w:rsidRPr="00655818">
              <w:rPr>
                <w:rFonts w:hint="eastAsia"/>
                <w:sz w:val="20"/>
                <w:szCs w:val="20"/>
                <w:lang w:eastAsia="zh-CN"/>
              </w:rPr>
              <w:t>，MJ/kg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GB/T213煤的发热量测定方法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6</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低位发热量，Q</w:t>
            </w:r>
            <w:r w:rsidRPr="00655818">
              <w:rPr>
                <w:rFonts w:hint="eastAsia"/>
                <w:sz w:val="20"/>
                <w:szCs w:val="20"/>
                <w:vertAlign w:val="subscript"/>
                <w:lang w:eastAsia="zh-CN"/>
              </w:rPr>
              <w:t>net,v</w:t>
            </w:r>
            <w:r w:rsidRPr="00655818">
              <w:rPr>
                <w:rFonts w:hint="eastAsia"/>
                <w:sz w:val="20"/>
                <w:szCs w:val="20"/>
                <w:lang w:eastAsia="zh-CN"/>
              </w:rPr>
              <w:t>，MJ/kg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nil"/>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7</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全硫，S</w:t>
            </w:r>
            <w:r w:rsidRPr="00655818">
              <w:rPr>
                <w:rFonts w:hint="eastAsia"/>
                <w:sz w:val="20"/>
                <w:szCs w:val="20"/>
                <w:vertAlign w:val="subscript"/>
                <w:lang w:eastAsia="zh-CN"/>
              </w:rPr>
              <w:t>t</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GB/T214煤中全硫的测定方法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8</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氢，H，%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GB/T30733煤中碳氢氮的测定 仪器法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9</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碳，C，%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nil"/>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10</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收到基低位发热量，Q</w:t>
            </w:r>
            <w:r w:rsidRPr="00655818">
              <w:rPr>
                <w:rFonts w:hint="eastAsia"/>
                <w:sz w:val="20"/>
                <w:szCs w:val="20"/>
                <w:vertAlign w:val="subscript"/>
                <w:lang w:eastAsia="zh-CN"/>
              </w:rPr>
              <w:t>net,v,Mt</w:t>
            </w:r>
            <w:r w:rsidRPr="00655818">
              <w:rPr>
                <w:rFonts w:hint="eastAsia"/>
                <w:sz w:val="20"/>
                <w:szCs w:val="20"/>
                <w:lang w:eastAsia="zh-CN"/>
              </w:rPr>
              <w:t>，MJ/kg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GB/T213煤的发热量测定方法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11</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收到基碳元素含量，C</w:t>
            </w:r>
            <w:r w:rsidRPr="00655818">
              <w:rPr>
                <w:rFonts w:hint="eastAsia"/>
                <w:sz w:val="20"/>
                <w:szCs w:val="20"/>
                <w:vertAlign w:val="subscript"/>
                <w:lang w:eastAsia="zh-CN"/>
              </w:rPr>
              <w:t>Mt</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GB/T35985煤炭分析结果基的换算</w:t>
            </w:r>
          </w:p>
        </w:tc>
        <w:tc>
          <w:tcPr>
            <w:tcW w:w="1135"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r>
      <w:tr w:rsidR="00655818" w:rsidRPr="00655818" w:rsidTr="00B21855">
        <w:trPr>
          <w:trHeight w:val="799"/>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燃</w:t>
            </w:r>
            <w:r w:rsidRPr="00655818">
              <w:rPr>
                <w:rFonts w:ascii="Arial" w:hAnsi="Arial" w:cs="Arial"/>
                <w:sz w:val="20"/>
                <w:szCs w:val="20"/>
                <w:lang w:eastAsia="zh-CN"/>
              </w:rPr>
              <w:t xml:space="preserve"> </w:t>
            </w:r>
            <w:r w:rsidRPr="00655818">
              <w:rPr>
                <w:rFonts w:hint="eastAsia"/>
                <w:sz w:val="20"/>
                <w:szCs w:val="20"/>
                <w:lang w:eastAsia="zh-CN"/>
              </w:rPr>
              <w:t>油</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r w:rsidRPr="00655818">
              <w:rPr>
                <w:rFonts w:cs="Arial" w:hint="eastAsia"/>
                <w:sz w:val="20"/>
                <w:szCs w:val="20"/>
                <w:lang w:eastAsia="zh-CN"/>
              </w:rPr>
              <w:t>次</w:t>
            </w:r>
            <w:r w:rsidRPr="00655818">
              <w:rPr>
                <w:rFonts w:ascii="Arial" w:hAnsi="Arial" w:cs="Arial"/>
                <w:sz w:val="20"/>
                <w:szCs w:val="20"/>
                <w:lang w:eastAsia="zh-CN"/>
              </w:rPr>
              <w:t>/</w:t>
            </w:r>
            <w:r w:rsidRPr="00655818">
              <w:rPr>
                <w:rFonts w:cs="Arial" w:hint="eastAsia"/>
                <w:sz w:val="20"/>
                <w:szCs w:val="20"/>
                <w:lang w:eastAsia="zh-CN"/>
              </w:rPr>
              <w:t>月</w:t>
            </w:r>
          </w:p>
        </w:tc>
        <w:tc>
          <w:tcPr>
            <w:tcW w:w="567"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低位发热量，Q</w:t>
            </w:r>
            <w:r w:rsidRPr="00655818">
              <w:rPr>
                <w:rFonts w:hint="eastAsia"/>
                <w:sz w:val="20"/>
                <w:szCs w:val="20"/>
                <w:vertAlign w:val="subscript"/>
                <w:lang w:eastAsia="zh-CN"/>
              </w:rPr>
              <w:t>net,v</w:t>
            </w:r>
            <w:r w:rsidRPr="00655818">
              <w:rPr>
                <w:rFonts w:hint="eastAsia"/>
                <w:sz w:val="20"/>
                <w:szCs w:val="20"/>
                <w:lang w:eastAsia="zh-CN"/>
              </w:rPr>
              <w:t>，J/g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DL/T 567.8-2016火力发电厂燃料试验方法 第8部分：燃油发热量的测定</w:t>
            </w:r>
          </w:p>
        </w:tc>
        <w:tc>
          <w:tcPr>
            <w:tcW w:w="1135" w:type="dxa"/>
            <w:vMerge w:val="restart"/>
            <w:tcBorders>
              <w:top w:val="nil"/>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r>
      <w:tr w:rsidR="00655818" w:rsidRPr="00655818" w:rsidTr="00B21855">
        <w:trPr>
          <w:trHeight w:val="799"/>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2</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元素碳含量，C</w:t>
            </w:r>
            <w:r w:rsidRPr="00655818">
              <w:rPr>
                <w:rFonts w:hint="eastAsia"/>
                <w:sz w:val="20"/>
                <w:szCs w:val="20"/>
                <w:vertAlign w:val="subscript"/>
                <w:lang w:eastAsia="zh-CN"/>
              </w:rPr>
              <w:t>ad</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DL/T 567.9火力发电厂燃料试验方法 第9部分：燃油中碳和氢元素的测定</w:t>
            </w:r>
          </w:p>
        </w:tc>
        <w:tc>
          <w:tcPr>
            <w:tcW w:w="1135" w:type="dxa"/>
            <w:vMerge/>
            <w:tcBorders>
              <w:top w:val="nil"/>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C97716">
        <w:trPr>
          <w:trHeight w:val="79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3</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元素氢含量，H</w:t>
            </w:r>
            <w:r w:rsidRPr="00655818">
              <w:rPr>
                <w:rFonts w:hint="eastAsia"/>
                <w:sz w:val="20"/>
                <w:szCs w:val="20"/>
                <w:vertAlign w:val="subscript"/>
                <w:lang w:eastAsia="zh-CN"/>
              </w:rPr>
              <w:t>ad</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DL/T 567.9火力发电厂燃料试验方法 第9部分：燃油中碳和氢元素的测定</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C97716" w:rsidRPr="00655818" w:rsidTr="004D5759">
        <w:trPr>
          <w:trHeight w:val="799"/>
        </w:trPr>
        <w:tc>
          <w:tcPr>
            <w:tcW w:w="9215" w:type="dxa"/>
            <w:gridSpan w:val="7"/>
            <w:tcBorders>
              <w:top w:val="single" w:sz="4" w:space="0" w:color="auto"/>
              <w:left w:val="single" w:sz="4" w:space="0" w:color="auto"/>
              <w:bottom w:val="single" w:sz="4" w:space="0" w:color="000000"/>
              <w:right w:val="single" w:sz="4" w:space="0" w:color="auto"/>
            </w:tcBorders>
            <w:vAlign w:val="center"/>
          </w:tcPr>
          <w:p w:rsidR="00C97716" w:rsidRPr="00655818" w:rsidRDefault="00C97716" w:rsidP="00655818">
            <w:pPr>
              <w:widowControl/>
              <w:autoSpaceDE/>
              <w:autoSpaceDN/>
              <w:rPr>
                <w:sz w:val="20"/>
                <w:szCs w:val="20"/>
                <w:lang w:eastAsia="zh-CN"/>
              </w:rPr>
            </w:pPr>
            <w:r>
              <w:rPr>
                <w:rFonts w:hint="eastAsia"/>
                <w:sz w:val="20"/>
                <w:szCs w:val="20"/>
                <w:lang w:eastAsia="zh-CN"/>
              </w:rPr>
              <w:t xml:space="preserve">                小计：                  元。</w:t>
            </w:r>
          </w:p>
        </w:tc>
      </w:tr>
    </w:tbl>
    <w:p w:rsidR="00FE2815" w:rsidRPr="00A20866" w:rsidRDefault="00FE2815" w:rsidP="00C97716">
      <w:pPr>
        <w:pStyle w:val="11"/>
        <w:spacing w:line="360" w:lineRule="auto"/>
        <w:ind w:firstLineChars="200" w:firstLine="480"/>
        <w:rPr>
          <w:rFonts w:asciiTheme="minorEastAsia" w:eastAsiaTheme="minorEastAsia" w:hAnsiTheme="minorEastAsia"/>
          <w:sz w:val="24"/>
          <w:szCs w:val="24"/>
        </w:rPr>
      </w:pPr>
      <w:r w:rsidRPr="001E0E26">
        <w:rPr>
          <w:rFonts w:asciiTheme="majorEastAsia" w:eastAsiaTheme="majorEastAsia" w:hAnsiTheme="majorEastAsia"/>
          <w:sz w:val="24"/>
          <w:szCs w:val="24"/>
        </w:rPr>
        <w:lastRenderedPageBreak/>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C97716" w:rsidRDefault="00C97716" w:rsidP="00FE2815">
      <w:pPr>
        <w:spacing w:line="560" w:lineRule="exact"/>
        <w:ind w:firstLineChars="900" w:firstLine="2160"/>
        <w:rPr>
          <w:rFonts w:asciiTheme="minorEastAsia" w:eastAsiaTheme="minorEastAsia" w:hAnsiTheme="minorEastAsia"/>
          <w:sz w:val="24"/>
          <w:szCs w:val="24"/>
          <w:lang w:eastAsia="zh-CN"/>
        </w:rPr>
      </w:pPr>
    </w:p>
    <w:p w:rsidR="00C97716" w:rsidRDefault="00C97716" w:rsidP="00FE2815">
      <w:pPr>
        <w:spacing w:line="560" w:lineRule="exact"/>
        <w:ind w:firstLineChars="900" w:firstLine="216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1"/>
      </w:pPr>
    </w:p>
    <w:p w:rsidR="00040A4D" w:rsidRDefault="00040A4D" w:rsidP="00956EFE">
      <w:pPr>
        <w:pStyle w:val="11"/>
      </w:pPr>
    </w:p>
    <w:p w:rsidR="00040A4D" w:rsidRDefault="00040A4D" w:rsidP="00956EFE">
      <w:pPr>
        <w:pStyle w:val="11"/>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1B6160" w:rsidRDefault="001B6160" w:rsidP="00956EFE">
      <w:pPr>
        <w:pStyle w:val="11"/>
        <w:rPr>
          <w:b/>
          <w:bCs/>
          <w:sz w:val="24"/>
          <w:szCs w:val="24"/>
        </w:rPr>
      </w:pPr>
    </w:p>
    <w:p w:rsidR="00EF6035" w:rsidRDefault="00EF603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956EFE" w:rsidRPr="00956EFE" w:rsidRDefault="00956EFE" w:rsidP="00956EFE">
      <w:pPr>
        <w:pStyle w:val="11"/>
      </w:pPr>
    </w:p>
    <w:sectPr w:rsidR="00956EFE" w:rsidRPr="00956EFE">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996" w:rsidRDefault="006C2996">
      <w:r>
        <w:separator/>
      </w:r>
    </w:p>
  </w:endnote>
  <w:endnote w:type="continuationSeparator" w:id="0">
    <w:p w:rsidR="006C2996" w:rsidRDefault="006C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6168D9">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6168D9">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BC6425">
      <w:trPr>
        <w:trHeight w:val="151"/>
      </w:trPr>
      <w:tc>
        <w:tcPr>
          <w:tcW w:w="2250" w:type="pct"/>
          <w:tcBorders>
            <w:bottom w:val="single" w:sz="4" w:space="0" w:color="4F81BD" w:themeColor="accent1"/>
          </w:tcBorders>
        </w:tcPr>
        <w:p w:rsidR="00BC6425" w:rsidRDefault="00BC6425">
          <w:pPr>
            <w:pStyle w:val="af0"/>
            <w:rPr>
              <w:rFonts w:asciiTheme="majorHAnsi" w:eastAsiaTheme="majorEastAsia" w:hAnsiTheme="majorHAnsi" w:cstheme="majorBidi"/>
              <w:b/>
              <w:bCs/>
            </w:rPr>
          </w:pPr>
        </w:p>
      </w:tc>
      <w:tc>
        <w:tcPr>
          <w:tcW w:w="500" w:type="pct"/>
          <w:vMerge w:val="restart"/>
          <w:noWrap/>
          <w:vAlign w:val="center"/>
        </w:tcPr>
        <w:p w:rsidR="00BC6425" w:rsidRDefault="00BC6425">
          <w:pPr>
            <w:pStyle w:val="afe"/>
            <w:rPr>
              <w:rFonts w:asciiTheme="majorHAnsi" w:hAnsiTheme="majorHAnsi"/>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3665" cy="163830"/>
                    <wp:effectExtent l="3175" t="4445" r="0" b="3175"/>
                    <wp:wrapNone/>
                    <wp:docPr id="6"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e"/>
                                </w:pPr>
                                <w:r>
                                  <w:rPr>
                                    <w:rFonts w:asciiTheme="majorHAnsi" w:hAnsiTheme="majorHAnsi"/>
                                    <w:b/>
                                    <w:lang w:val="zh-CN"/>
                                  </w:rPr>
                                  <w:t xml:space="preserve"> </w:t>
                                </w:r>
                                <w:r>
                                  <w:fldChar w:fldCharType="begin"/>
                                </w:r>
                                <w:r>
                                  <w:instrText xml:space="preserve"> PAGE  \* MERGEFORMAT </w:instrText>
                                </w:r>
                                <w:r>
                                  <w:fldChar w:fldCharType="separate"/>
                                </w:r>
                                <w:r w:rsidR="0013584D" w:rsidRPr="0013584D">
                                  <w:rPr>
                                    <w:rFonts w:asciiTheme="majorHAnsi" w:hAnsiTheme="majorHAnsi"/>
                                    <w:b/>
                                    <w:noProof/>
                                    <w:lang w:val="zh-CN"/>
                                  </w:rPr>
                                  <w:t>7</w:t>
                                </w:r>
                                <w:r>
                                  <w:rPr>
                                    <w:rFonts w:asciiTheme="majorHAnsi" w:hAnsiTheme="majorHAnsi"/>
                                    <w:b/>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8" type="#_x0000_t202" style="position:absolute;margin-left:0;margin-top:0;width:8.95pt;height:12.9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" filled="f" stroked="f">
                    <v:textbox style="mso-fit-shape-to-text:t" inset="0,0,0,0">
                      <w:txbxContent>
                        <w:p w:rsidR="00BC6425" w:rsidRDefault="00BC6425">
                          <w:pPr>
                            <w:pStyle w:val="afe"/>
                          </w:pPr>
                          <w:r>
                            <w:rPr>
                              <w:rFonts w:asciiTheme="majorHAnsi" w:hAnsiTheme="majorHAnsi"/>
                              <w:b/>
                              <w:lang w:val="zh-CN"/>
                            </w:rPr>
                            <w:t xml:space="preserve"> </w:t>
                          </w:r>
                          <w:r>
                            <w:fldChar w:fldCharType="begin"/>
                          </w:r>
                          <w:r>
                            <w:instrText xml:space="preserve"> PAGE  \* MERGEFORMAT </w:instrText>
                          </w:r>
                          <w:r>
                            <w:fldChar w:fldCharType="separate"/>
                          </w:r>
                          <w:r w:rsidR="0013584D" w:rsidRPr="0013584D">
                            <w:rPr>
                              <w:rFonts w:asciiTheme="majorHAnsi" w:hAnsiTheme="majorHAnsi"/>
                              <w:b/>
                              <w:noProof/>
                              <w:lang w:val="zh-CN"/>
                            </w:rPr>
                            <w:t>7</w:t>
                          </w:r>
                          <w:r>
                            <w:rPr>
                              <w:rFonts w:asciiTheme="majorHAnsi" w:hAnsiTheme="majorHAnsi"/>
                              <w:b/>
                              <w:lang w:val="zh-CN"/>
                            </w:rPr>
                            <w:fldChar w:fldCharType="end"/>
                          </w:r>
                        </w:p>
                      </w:txbxContent>
                    </v:textbox>
                    <w10:wrap anchorx="margin"/>
                  </v:shape>
                </w:pict>
              </mc:Fallback>
            </mc:AlternateContent>
          </w:r>
        </w:p>
      </w:tc>
      <w:tc>
        <w:tcPr>
          <w:tcW w:w="2250" w:type="pct"/>
          <w:tcBorders>
            <w:bottom w:val="single" w:sz="4" w:space="0" w:color="4F81BD" w:themeColor="accent1"/>
          </w:tcBorders>
        </w:tcPr>
        <w:p w:rsidR="00BC6425" w:rsidRDefault="00BC6425">
          <w:pPr>
            <w:pStyle w:val="af0"/>
            <w:rPr>
              <w:rFonts w:asciiTheme="majorHAnsi" w:eastAsiaTheme="majorEastAsia" w:hAnsiTheme="majorHAnsi" w:cstheme="majorBidi"/>
              <w:b/>
              <w:bCs/>
            </w:rPr>
          </w:pPr>
        </w:p>
      </w:tc>
    </w:tr>
    <w:tr w:rsidR="00BC6425">
      <w:trPr>
        <w:trHeight w:val="150"/>
      </w:trPr>
      <w:tc>
        <w:tcPr>
          <w:tcW w:w="2250" w:type="pct"/>
          <w:tcBorders>
            <w:top w:val="single" w:sz="4" w:space="0" w:color="4F81BD" w:themeColor="accent1"/>
          </w:tcBorders>
        </w:tcPr>
        <w:p w:rsidR="00BC6425" w:rsidRDefault="00BC6425">
          <w:pPr>
            <w:pStyle w:val="af0"/>
            <w:rPr>
              <w:rFonts w:asciiTheme="majorHAnsi" w:eastAsiaTheme="majorEastAsia" w:hAnsiTheme="majorHAnsi" w:cstheme="majorBidi"/>
              <w:b/>
              <w:bCs/>
            </w:rPr>
          </w:pPr>
        </w:p>
      </w:tc>
      <w:tc>
        <w:tcPr>
          <w:tcW w:w="500" w:type="pct"/>
          <w:vMerge/>
        </w:tcPr>
        <w:p w:rsidR="00BC6425" w:rsidRDefault="00BC6425">
          <w:pPr>
            <w:pStyle w:val="af0"/>
            <w:jc w:val="center"/>
            <w:rPr>
              <w:rFonts w:asciiTheme="majorHAnsi" w:eastAsiaTheme="majorEastAsia" w:hAnsiTheme="majorHAnsi" w:cstheme="majorBidi"/>
              <w:b/>
              <w:bCs/>
            </w:rPr>
          </w:pPr>
        </w:p>
      </w:tc>
      <w:tc>
        <w:tcPr>
          <w:tcW w:w="2250" w:type="pct"/>
          <w:tcBorders>
            <w:top w:val="single" w:sz="4" w:space="0" w:color="4F81BD" w:themeColor="accent1"/>
          </w:tcBorders>
        </w:tcPr>
        <w:p w:rsidR="00BC6425" w:rsidRDefault="00BC6425">
          <w:pPr>
            <w:pStyle w:val="af0"/>
            <w:rPr>
              <w:rFonts w:asciiTheme="majorHAnsi" w:eastAsiaTheme="majorEastAsia" w:hAnsiTheme="majorHAnsi" w:cstheme="majorBidi"/>
              <w:b/>
              <w:bCs/>
            </w:rPr>
          </w:pPr>
        </w:p>
      </w:tc>
    </w:tr>
  </w:tbl>
  <w:p w:rsidR="00BC6425" w:rsidRDefault="00BC642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13584D">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9"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0t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EEPdLa4CAACwBQAADgAAAAAAAAAAAAAA&#10;AAAuAgAAZHJzL2Uyb0RvYy54bWxQSwECLQAUAAYACAAAACEAIMnAV9cAAAADAQAADwAAAAAAAAAA&#10;AAAAAAAIBQAAZHJzL2Rvd25yZXYueG1sUEsFBgAAAAAEAAQA8wAAAAw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13584D">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30"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5sA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AofaQ5sAIAALIFAAAO&#10;AAAAAAAAAAAAAAAAAC4CAABkcnMvZTJvRG9jLnhtbFBLAQItABQABgAIAAAAIQDTF9N44AAAAA0B&#10;AAAPAAAAAAAAAAAAAAAAAAoFAABkcnMvZG93bnJldi54bWxQSwUGAAAAAAQABADzAAAAFwYAAAAA&#10;" filled="f" stroked="f">
              <v:textbox inset="0,0,0,0">
                <w:txbxContent>
                  <w:p w:rsidR="00BC6425" w:rsidRDefault="00BC6425">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6168D9">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1"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9SY85K4CAACwBQAADgAAAAAAAAAAAAAA&#10;AAAuAgAAZHJzL2Uyb0RvYy54bWxQSwECLQAUAAYACAAAACEAIMnAV9cAAAADAQAADwAAAAAAAAAA&#10;AAAAAAAIBQAAZHJzL2Rvd25yZXYueG1sUEsFBgAAAAAEAAQA8wAAAAw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6168D9">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2"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OK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tjPrXBVpRPIGAp&#10;QGCgRRh8YNRCfseohyGSYvVtTyTFqHnPoQnMxJkMORnbySC8gKsp1hiN5lqPk2nfSbarAXlsMy7u&#10;oFEqZkVsOmqMAhiYBQwGy+U4xMzkOV9br+dRu/wF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Bp0VOKsAIAALIFAAAO&#10;AAAAAAAAAAAAAAAAAC4CAABkcnMvZTJvRG9jLnhtbFBLAQItABQABgAIAAAAIQDTF9N44AAAAA0B&#10;AAAPAAAAAAAAAAAAAAAAAAoFAABkcnMvZG93bnJldi54bWxQSwUGAAAAAAQABADzAAAAFwYAAAAA&#10;" filled="f" stroked="f">
              <v:textbox inset="0,0,0,0">
                <w:txbxContent>
                  <w:p w:rsidR="00BC6425" w:rsidRDefault="00BC6425">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13584D">
                            <w:rPr>
                              <w:noProof/>
                            </w:rPr>
                            <w:t>20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3"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NXrg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5ja6le9Wlk8g&#10;YCVBYKBSGHxg1FL9wKiHIZJiAVMOo+ajgCdg581kqMnYTgYVBVxMscFoNNdmnEuPneK7GnCnR3YD&#10;zyTnTsIvORweF4wFV8lhhNm5c/rvvF4G7eoX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OfTV64CAACwBQAADgAAAAAAAAAAAAAA&#10;AAAuAgAAZHJzL2Uyb0RvYy54bWxQSwECLQAUAAYACAAAACEAIMnAV9cAAAADAQAADwAAAAAAAAAA&#10;AAAAAAAIBQAAZHJzL2Rvd25yZXYueG1sUEsFBgAAAAAEAAQA8wAAAAw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13584D">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996" w:rsidRDefault="006C2996">
      <w:r>
        <w:separator/>
      </w:r>
    </w:p>
  </w:footnote>
  <w:footnote w:type="continuationSeparator" w:id="0">
    <w:p w:rsidR="006C2996" w:rsidRDefault="006C2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1"/>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279"/>
    <w:rsid w:val="00004C5E"/>
    <w:rsid w:val="000063E0"/>
    <w:rsid w:val="0001663C"/>
    <w:rsid w:val="00025717"/>
    <w:rsid w:val="000277D1"/>
    <w:rsid w:val="000367ED"/>
    <w:rsid w:val="00037CA5"/>
    <w:rsid w:val="00037D7F"/>
    <w:rsid w:val="00040A4D"/>
    <w:rsid w:val="00040C62"/>
    <w:rsid w:val="000456D2"/>
    <w:rsid w:val="00052C0E"/>
    <w:rsid w:val="0005742F"/>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05A2"/>
    <w:rsid w:val="000F116F"/>
    <w:rsid w:val="000F15E9"/>
    <w:rsid w:val="000F27AD"/>
    <w:rsid w:val="000F374D"/>
    <w:rsid w:val="000F39C1"/>
    <w:rsid w:val="000F4255"/>
    <w:rsid w:val="00101100"/>
    <w:rsid w:val="0010171A"/>
    <w:rsid w:val="0010450D"/>
    <w:rsid w:val="00104D36"/>
    <w:rsid w:val="0011079D"/>
    <w:rsid w:val="00111D19"/>
    <w:rsid w:val="001150C5"/>
    <w:rsid w:val="001211A2"/>
    <w:rsid w:val="00121A00"/>
    <w:rsid w:val="00122E24"/>
    <w:rsid w:val="00123574"/>
    <w:rsid w:val="0012681B"/>
    <w:rsid w:val="00127CD8"/>
    <w:rsid w:val="00130886"/>
    <w:rsid w:val="00131269"/>
    <w:rsid w:val="00133320"/>
    <w:rsid w:val="00135351"/>
    <w:rsid w:val="0013584D"/>
    <w:rsid w:val="00135AC9"/>
    <w:rsid w:val="0013649F"/>
    <w:rsid w:val="001374E2"/>
    <w:rsid w:val="00137A1B"/>
    <w:rsid w:val="00141E4D"/>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97B75"/>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4EE"/>
    <w:rsid w:val="001F19E8"/>
    <w:rsid w:val="001F3956"/>
    <w:rsid w:val="001F3D0A"/>
    <w:rsid w:val="001F6040"/>
    <w:rsid w:val="001F6123"/>
    <w:rsid w:val="001F70BA"/>
    <w:rsid w:val="00200CED"/>
    <w:rsid w:val="0020141D"/>
    <w:rsid w:val="00203E83"/>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2F7D9F"/>
    <w:rsid w:val="00304540"/>
    <w:rsid w:val="003053B9"/>
    <w:rsid w:val="003078C9"/>
    <w:rsid w:val="003102D1"/>
    <w:rsid w:val="003153A4"/>
    <w:rsid w:val="003221F4"/>
    <w:rsid w:val="00322502"/>
    <w:rsid w:val="00322549"/>
    <w:rsid w:val="00324D56"/>
    <w:rsid w:val="00331810"/>
    <w:rsid w:val="0033277A"/>
    <w:rsid w:val="003344D9"/>
    <w:rsid w:val="003377F5"/>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A7C13"/>
    <w:rsid w:val="003B3C4F"/>
    <w:rsid w:val="003B3F6B"/>
    <w:rsid w:val="003B4E5A"/>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45A9"/>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0FF2"/>
    <w:rsid w:val="00463EC4"/>
    <w:rsid w:val="00465443"/>
    <w:rsid w:val="00465D19"/>
    <w:rsid w:val="00471DDB"/>
    <w:rsid w:val="0047282D"/>
    <w:rsid w:val="00473E51"/>
    <w:rsid w:val="0047402F"/>
    <w:rsid w:val="004815D7"/>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6429"/>
    <w:rsid w:val="00500D74"/>
    <w:rsid w:val="00505560"/>
    <w:rsid w:val="00513D5D"/>
    <w:rsid w:val="00514AFE"/>
    <w:rsid w:val="00520EDB"/>
    <w:rsid w:val="00524F6F"/>
    <w:rsid w:val="00532212"/>
    <w:rsid w:val="00533119"/>
    <w:rsid w:val="005339E0"/>
    <w:rsid w:val="005345C8"/>
    <w:rsid w:val="005369F4"/>
    <w:rsid w:val="0054611E"/>
    <w:rsid w:val="00547AD0"/>
    <w:rsid w:val="005518F3"/>
    <w:rsid w:val="00553B30"/>
    <w:rsid w:val="00555E59"/>
    <w:rsid w:val="0056290C"/>
    <w:rsid w:val="00563838"/>
    <w:rsid w:val="00565CF8"/>
    <w:rsid w:val="0057402C"/>
    <w:rsid w:val="0057705C"/>
    <w:rsid w:val="00580C78"/>
    <w:rsid w:val="0058180E"/>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7A"/>
    <w:rsid w:val="005F32BA"/>
    <w:rsid w:val="005F4647"/>
    <w:rsid w:val="005F4BA4"/>
    <w:rsid w:val="00600E34"/>
    <w:rsid w:val="00602A86"/>
    <w:rsid w:val="00602E21"/>
    <w:rsid w:val="00603968"/>
    <w:rsid w:val="00605E48"/>
    <w:rsid w:val="00606A94"/>
    <w:rsid w:val="00613503"/>
    <w:rsid w:val="00614880"/>
    <w:rsid w:val="006149C8"/>
    <w:rsid w:val="006152B6"/>
    <w:rsid w:val="00615EE4"/>
    <w:rsid w:val="006168D9"/>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55818"/>
    <w:rsid w:val="00661CBA"/>
    <w:rsid w:val="006631EB"/>
    <w:rsid w:val="00664A57"/>
    <w:rsid w:val="00664E56"/>
    <w:rsid w:val="00670D8E"/>
    <w:rsid w:val="00672C67"/>
    <w:rsid w:val="00684A1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2996"/>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125B"/>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061"/>
    <w:rsid w:val="008621BE"/>
    <w:rsid w:val="008622DD"/>
    <w:rsid w:val="00862896"/>
    <w:rsid w:val="00865EFB"/>
    <w:rsid w:val="00870320"/>
    <w:rsid w:val="0087226E"/>
    <w:rsid w:val="008725C6"/>
    <w:rsid w:val="00876586"/>
    <w:rsid w:val="00881942"/>
    <w:rsid w:val="00885515"/>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A6F"/>
    <w:rsid w:val="00956EFE"/>
    <w:rsid w:val="009626F3"/>
    <w:rsid w:val="00963B02"/>
    <w:rsid w:val="00964F96"/>
    <w:rsid w:val="009654EA"/>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97382"/>
    <w:rsid w:val="009A5EA2"/>
    <w:rsid w:val="009A68DB"/>
    <w:rsid w:val="009A6FD0"/>
    <w:rsid w:val="009B054A"/>
    <w:rsid w:val="009B0A2E"/>
    <w:rsid w:val="009B2DE5"/>
    <w:rsid w:val="009B34B8"/>
    <w:rsid w:val="009B5A87"/>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715A"/>
    <w:rsid w:val="00A00E59"/>
    <w:rsid w:val="00A014D1"/>
    <w:rsid w:val="00A149E5"/>
    <w:rsid w:val="00A14B46"/>
    <w:rsid w:val="00A153FC"/>
    <w:rsid w:val="00A20866"/>
    <w:rsid w:val="00A20F0C"/>
    <w:rsid w:val="00A23C32"/>
    <w:rsid w:val="00A248D4"/>
    <w:rsid w:val="00A2542D"/>
    <w:rsid w:val="00A2731A"/>
    <w:rsid w:val="00A278C3"/>
    <w:rsid w:val="00A278D7"/>
    <w:rsid w:val="00A3014A"/>
    <w:rsid w:val="00A3178F"/>
    <w:rsid w:val="00A330FA"/>
    <w:rsid w:val="00A37693"/>
    <w:rsid w:val="00A43070"/>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1855"/>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C6425"/>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15FEE"/>
    <w:rsid w:val="00C20605"/>
    <w:rsid w:val="00C21981"/>
    <w:rsid w:val="00C22A4E"/>
    <w:rsid w:val="00C257AE"/>
    <w:rsid w:val="00C267A5"/>
    <w:rsid w:val="00C31C4D"/>
    <w:rsid w:val="00C31D86"/>
    <w:rsid w:val="00C36CCA"/>
    <w:rsid w:val="00C41EDF"/>
    <w:rsid w:val="00C438AF"/>
    <w:rsid w:val="00C518F0"/>
    <w:rsid w:val="00C5267D"/>
    <w:rsid w:val="00C53E9A"/>
    <w:rsid w:val="00C6183F"/>
    <w:rsid w:val="00C701C7"/>
    <w:rsid w:val="00C71916"/>
    <w:rsid w:val="00C76112"/>
    <w:rsid w:val="00C8060B"/>
    <w:rsid w:val="00C864FC"/>
    <w:rsid w:val="00C913CE"/>
    <w:rsid w:val="00C91883"/>
    <w:rsid w:val="00C93BEF"/>
    <w:rsid w:val="00C944CE"/>
    <w:rsid w:val="00C97716"/>
    <w:rsid w:val="00C978F5"/>
    <w:rsid w:val="00C97A8C"/>
    <w:rsid w:val="00CA2779"/>
    <w:rsid w:val="00CA54A9"/>
    <w:rsid w:val="00CA5BB3"/>
    <w:rsid w:val="00CA5C43"/>
    <w:rsid w:val="00CA638F"/>
    <w:rsid w:val="00CA6F76"/>
    <w:rsid w:val="00CB2E01"/>
    <w:rsid w:val="00CB3440"/>
    <w:rsid w:val="00CB496C"/>
    <w:rsid w:val="00CB5372"/>
    <w:rsid w:val="00CB658D"/>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274"/>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53A2"/>
    <w:rsid w:val="00D463C4"/>
    <w:rsid w:val="00D4666F"/>
    <w:rsid w:val="00D503C3"/>
    <w:rsid w:val="00D5281B"/>
    <w:rsid w:val="00D54712"/>
    <w:rsid w:val="00D54A67"/>
    <w:rsid w:val="00D54FEA"/>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3490"/>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3D34"/>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4B59"/>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91DD9"/>
    <w:rsid w:val="00FA12B9"/>
    <w:rsid w:val="00FA279D"/>
    <w:rsid w:val="00FB0C70"/>
    <w:rsid w:val="00FB1C39"/>
    <w:rsid w:val="00FB3535"/>
    <w:rsid w:val="00FB7A38"/>
    <w:rsid w:val="00FC47CF"/>
    <w:rsid w:val="00FC6A22"/>
    <w:rsid w:val="00FD0665"/>
    <w:rsid w:val="00FD0B1A"/>
    <w:rsid w:val="00FD0D54"/>
    <w:rsid w:val="00FD18B5"/>
    <w:rsid w:val="00FD1B14"/>
    <w:rsid w:val="00FD1DC9"/>
    <w:rsid w:val="00FD29D5"/>
    <w:rsid w:val="00FD59F8"/>
    <w:rsid w:val="00FD63F4"/>
    <w:rsid w:val="00FE1E2E"/>
    <w:rsid w:val="00FE2815"/>
    <w:rsid w:val="00FE65F9"/>
    <w:rsid w:val="00FF35ED"/>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0A5EA23-01F5-4DF7-9C45-BB47675B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C15FEE"/>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0">
    <w:name w:val="heading 2"/>
    <w:basedOn w:val="a1"/>
    <w:next w:val="a1"/>
    <w:link w:val="2Char"/>
    <w:qFormat/>
    <w:pPr>
      <w:ind w:left="629"/>
      <w:outlineLvl w:val="1"/>
    </w:pPr>
    <w:rPr>
      <w:b/>
      <w:bCs/>
      <w:sz w:val="24"/>
      <w:szCs w:val="24"/>
    </w:rPr>
  </w:style>
  <w:style w:type="paragraph" w:styleId="3">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0"/>
    <w:qFormat/>
    <w:rPr>
      <w:rFonts w:ascii="宋体" w:hAnsi="宋体" w:cs="宋体"/>
      <w:b/>
      <w:bCs/>
      <w:sz w:val="24"/>
      <w:szCs w:val="24"/>
      <w:lang w:eastAsia="en-US"/>
    </w:rPr>
  </w:style>
  <w:style w:type="character" w:customStyle="1" w:styleId="3Char">
    <w:name w:val="标题 3 Char"/>
    <w:basedOn w:val="a3"/>
    <w:link w:val="3"/>
    <w:qFormat/>
    <w:rPr>
      <w:b/>
      <w:bCs/>
      <w:kern w:val="2"/>
      <w:sz w:val="32"/>
      <w:szCs w:val="32"/>
    </w:rPr>
  </w:style>
  <w:style w:type="character" w:customStyle="1" w:styleId="4Char">
    <w:name w:val="标题 4 Char"/>
    <w:basedOn w:val="a3"/>
    <w:link w:val="4"/>
    <w:qFormat/>
    <w:rPr>
      <w:b/>
      <w:kern w:val="2"/>
      <w:sz w:val="24"/>
      <w:szCs w:val="24"/>
    </w:rPr>
  </w:style>
  <w:style w:type="character" w:customStyle="1" w:styleId="5Char">
    <w:name w:val="标题 5 Char"/>
    <w:basedOn w:val="a3"/>
    <w:link w:val="5"/>
    <w:qFormat/>
    <w:rPr>
      <w:b/>
      <w:bCs/>
      <w:kern w:val="2"/>
      <w:sz w:val="28"/>
      <w:szCs w:val="28"/>
    </w:rPr>
  </w:style>
  <w:style w:type="character" w:customStyle="1" w:styleId="6Char">
    <w:name w:val="标题 6 Char"/>
    <w:basedOn w:val="a3"/>
    <w:link w:val="6"/>
    <w:qFormat/>
    <w:rPr>
      <w:b/>
      <w:sz w:val="24"/>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3"/>
    <w:link w:val="a7"/>
    <w:qFormat/>
    <w:rPr>
      <w:rFonts w:ascii="宋体"/>
      <w:sz w:val="28"/>
      <w:shd w:val="clear" w:color="auto" w:fill="000080"/>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3"/>
    <w:link w:val="a8"/>
    <w:uiPriority w:val="99"/>
    <w:qFormat/>
    <w:rPr>
      <w:kern w:val="2"/>
      <w:sz w:val="21"/>
    </w:rPr>
  </w:style>
  <w:style w:type="paragraph" w:styleId="30">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3"/>
    <w:link w:val="30"/>
    <w:qFormat/>
    <w:rPr>
      <w:color w:val="0000FF"/>
      <w:kern w:val="2"/>
      <w:sz w:val="24"/>
      <w:szCs w:val="24"/>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3"/>
    <w:link w:val="a9"/>
    <w:qFormat/>
    <w:rPr>
      <w:b/>
      <w:kern w:val="2"/>
      <w:sz w:val="21"/>
    </w:rPr>
  </w:style>
  <w:style w:type="paragraph" w:styleId="aa">
    <w:name w:val="Body Text"/>
    <w:basedOn w:val="a1"/>
    <w:link w:val="Char10"/>
    <w:uiPriority w:val="1"/>
    <w:qFormat/>
    <w:rPr>
      <w:sz w:val="24"/>
      <w:szCs w:val="24"/>
    </w:rPr>
  </w:style>
  <w:style w:type="character" w:customStyle="1" w:styleId="Char10">
    <w:name w:val="正文文本 Char1"/>
    <w:basedOn w:val="a3"/>
    <w:link w:val="aa"/>
    <w:qFormat/>
    <w:rPr>
      <w:rFonts w:ascii="宋体" w:hAnsi="宋体" w:cs="宋体"/>
      <w:sz w:val="24"/>
      <w:szCs w:val="24"/>
      <w:lang w:eastAsia="en-US"/>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3"/>
    <w:link w:val="ab"/>
    <w:qFormat/>
    <w:rPr>
      <w:i/>
      <w:iCs/>
      <w:kern w:val="2"/>
      <w:sz w:val="21"/>
    </w:rPr>
  </w:style>
  <w:style w:type="paragraph" w:styleId="21">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character" w:customStyle="1" w:styleId="Char4">
    <w:name w:val="纯文本 Char"/>
    <w:basedOn w:val="a3"/>
    <w:link w:val="ac"/>
    <w:qFormat/>
    <w:rPr>
      <w:rFonts w:ascii="宋体" w:hAnsi="Courier New" w:cs="Courier New"/>
      <w:sz w:val="22"/>
      <w:szCs w:val="21"/>
      <w:lang w:eastAsia="en-US"/>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3"/>
    <w:link w:val="ad"/>
    <w:uiPriority w:val="99"/>
    <w:qFormat/>
    <w:rPr>
      <w:kern w:val="2"/>
      <w:sz w:val="21"/>
      <w:szCs w:val="24"/>
    </w:rPr>
  </w:style>
  <w:style w:type="paragraph" w:styleId="22">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3"/>
    <w:link w:val="22"/>
    <w:qFormat/>
    <w:rPr>
      <w:rFonts w:ascii="宋体" w:hAnsi="宋体"/>
      <w:iCs/>
      <w:kern w:val="2"/>
      <w:sz w:val="24"/>
      <w:szCs w:val="24"/>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3"/>
    <w:link w:val="ae"/>
    <w:uiPriority w:val="99"/>
    <w:qFormat/>
    <w:rPr>
      <w:kern w:val="2"/>
      <w:sz w:val="18"/>
      <w:szCs w:val="18"/>
    </w:rPr>
  </w:style>
  <w:style w:type="paragraph" w:styleId="af">
    <w:name w:val="footer"/>
    <w:basedOn w:val="a1"/>
    <w:link w:val="Char7"/>
    <w:uiPriority w:val="99"/>
    <w:qFormat/>
    <w:pPr>
      <w:tabs>
        <w:tab w:val="center" w:pos="4153"/>
        <w:tab w:val="right" w:pos="8306"/>
      </w:tabs>
      <w:snapToGrid w:val="0"/>
    </w:pPr>
    <w:rPr>
      <w:sz w:val="18"/>
      <w:szCs w:val="18"/>
    </w:rPr>
  </w:style>
  <w:style w:type="character" w:customStyle="1" w:styleId="Char7">
    <w:name w:val="页脚 Char"/>
    <w:basedOn w:val="a3"/>
    <w:link w:val="af"/>
    <w:uiPriority w:val="99"/>
    <w:qFormat/>
    <w:rPr>
      <w:rFonts w:ascii="宋体" w:hAnsi="宋体" w:cs="宋体"/>
      <w:sz w:val="18"/>
      <w:szCs w:val="18"/>
      <w:lang w:eastAsia="en-US"/>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3"/>
    <w:link w:val="af0"/>
    <w:uiPriority w:val="99"/>
    <w:qFormat/>
    <w:rPr>
      <w:rFonts w:ascii="宋体" w:hAnsi="宋体" w:cs="宋体"/>
      <w:sz w:val="18"/>
      <w:szCs w:val="22"/>
      <w:lang w:eastAsia="en-US"/>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3"/>
    <w:link w:val="32"/>
    <w:qFormat/>
    <w:rPr>
      <w:kern w:val="2"/>
      <w:sz w:val="28"/>
    </w:rPr>
  </w:style>
  <w:style w:type="paragraph" w:styleId="23">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4">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3"/>
    <w:link w:val="24"/>
    <w:qFormat/>
    <w:rPr>
      <w:kern w:val="2"/>
      <w:sz w:val="21"/>
      <w:szCs w:val="24"/>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9">
    <w:name w:val="信息标题 Char"/>
    <w:basedOn w:val="a3"/>
    <w:link w:val="af1"/>
    <w:qFormat/>
    <w:rPr>
      <w:rFonts w:ascii="Arial" w:hAnsi="Arial" w:cs="Arial"/>
      <w:kern w:val="2"/>
      <w:sz w:val="24"/>
      <w:szCs w:val="24"/>
      <w:shd w:val="pct20" w:color="auto" w:fill="auto"/>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3"/>
    <w:link w:val="HTML"/>
    <w:qFormat/>
    <w:rPr>
      <w:rFonts w:ascii="Arial Unicode MS" w:eastAsia="Courier New" w:hAnsi="Arial Unicode MS" w:cs="Courier New"/>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character" w:customStyle="1" w:styleId="Chara">
    <w:name w:val="普通(网站) Char"/>
    <w:basedOn w:val="a3"/>
    <w:link w:val="af2"/>
    <w:qFormat/>
    <w:locked/>
    <w:rPr>
      <w:rFonts w:ascii="宋体" w:hAnsi="宋体" w:cs="宋体"/>
      <w:sz w:val="24"/>
      <w:szCs w:val="24"/>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标题 Char"/>
    <w:basedOn w:val="a3"/>
    <w:link w:val="af3"/>
    <w:qFormat/>
    <w:rPr>
      <w:rFonts w:ascii="Arial" w:hAnsi="Arial" w:cs="Arial"/>
      <w:b/>
      <w:bCs/>
      <w:sz w:val="44"/>
      <w:szCs w:val="32"/>
    </w:rPr>
  </w:style>
  <w:style w:type="paragraph" w:styleId="af4">
    <w:name w:val="annotation subject"/>
    <w:basedOn w:val="a8"/>
    <w:next w:val="a8"/>
    <w:link w:val="Charc"/>
    <w:qFormat/>
    <w:pPr>
      <w:widowControl/>
    </w:pPr>
    <w:rPr>
      <w:b/>
      <w:bCs/>
      <w:sz w:val="24"/>
      <w:szCs w:val="24"/>
    </w:rPr>
  </w:style>
  <w:style w:type="character" w:customStyle="1" w:styleId="Charc">
    <w:name w:val="批注主题 Char"/>
    <w:basedOn w:val="Char1"/>
    <w:link w:val="af4"/>
    <w:qFormat/>
    <w:rPr>
      <w:b/>
      <w:bCs/>
      <w:kern w:val="2"/>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d">
    <w:name w:val="正文首行缩进 Char"/>
    <w:basedOn w:val="Chare"/>
    <w:link w:val="a"/>
    <w:qFormat/>
    <w:rPr>
      <w:rFonts w:eastAsia="宋体"/>
      <w:sz w:val="21"/>
      <w:szCs w:val="21"/>
      <w:lang w:val="en-US" w:eastAsia="zh-CN" w:bidi="ar-SA"/>
    </w:rPr>
  </w:style>
  <w:style w:type="character" w:customStyle="1" w:styleId="Chare">
    <w:name w:val="正文文本 Char"/>
    <w:basedOn w:val="a3"/>
    <w:qFormat/>
    <w:rPr>
      <w:rFonts w:eastAsia="宋体"/>
      <w:sz w:val="24"/>
      <w:szCs w:val="24"/>
      <w:lang w:val="en-US" w:eastAsia="zh-CN" w:bidi="ar-SA"/>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f"/>
    <w:uiPriority w:val="99"/>
    <w:qFormat/>
    <w:pPr>
      <w:spacing w:before="206"/>
      <w:ind w:left="959" w:hanging="361"/>
    </w:pPr>
  </w:style>
  <w:style w:type="character" w:customStyle="1" w:styleId="Charf">
    <w:name w:val="列出段落 Char"/>
    <w:link w:val="afc"/>
    <w:uiPriority w:val="34"/>
    <w:qFormat/>
    <w:rPr>
      <w:rFonts w:ascii="宋体" w:hAnsi="宋体" w:cs="宋体"/>
      <w:sz w:val="22"/>
      <w:szCs w:val="22"/>
      <w:lang w:eastAsia="en-US"/>
    </w:r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e"/>
    <w:uiPriority w:val="1"/>
    <w:qFormat/>
    <w:rPr>
      <w:rFonts w:ascii="Calibri" w:hAnsi="Calibri"/>
      <w:sz w:val="22"/>
      <w:szCs w:val="22"/>
    </w:rPr>
  </w:style>
  <w:style w:type="paragraph" w:styleId="afe">
    <w:name w:val="No Spacing"/>
    <w:link w:val="Charf0"/>
    <w:uiPriority w:val="1"/>
    <w:qFormat/>
    <w:rPr>
      <w:rFonts w:ascii="Calibri" w:hAnsi="Calibri"/>
      <w:sz w:val="22"/>
      <w:szCs w:val="22"/>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0"/>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
    <w:name w:val="标题2"/>
    <w:basedOn w:val="20"/>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
    <w:next w:val="42"/>
    <w:qFormat/>
    <w:pPr>
      <w:widowControl/>
      <w:spacing w:before="0" w:after="0" w:line="420" w:lineRule="exact"/>
    </w:pPr>
    <w:rPr>
      <w:b w:val="0"/>
      <w:bCs w:val="0"/>
      <w:color w:val="000000"/>
      <w:kern w:val="0"/>
      <w:sz w:val="24"/>
      <w:szCs w:val="21"/>
    </w:rPr>
  </w:style>
  <w:style w:type="paragraph" w:customStyle="1" w:styleId="42">
    <w:name w:val="正文小4号"/>
    <w:qFormat/>
    <w:pPr>
      <w:ind w:firstLine="539"/>
      <w:jc w:val="both"/>
    </w:pPr>
    <w:rPr>
      <w:sz w:val="24"/>
    </w:rPr>
  </w:style>
  <w:style w:type="paragraph" w:customStyle="1" w:styleId="350">
    <w:name w:val="标题3(5号)"/>
    <w:basedOn w:val="3"/>
    <w:next w:val="51"/>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0"/>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1"/>
    <w:qFormat/>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1"/>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paragraph" w:customStyle="1" w:styleId="font5">
    <w:name w:val="font5"/>
    <w:basedOn w:val="a1"/>
    <w:rsid w:val="00E13D34"/>
    <w:pPr>
      <w:widowControl/>
      <w:autoSpaceDE/>
      <w:autoSpaceDN/>
      <w:spacing w:before="100" w:beforeAutospacing="1" w:after="100" w:afterAutospacing="1"/>
    </w:pPr>
    <w:rPr>
      <w:sz w:val="18"/>
      <w:szCs w:val="18"/>
      <w:lang w:eastAsia="zh-CN"/>
    </w:rPr>
  </w:style>
  <w:style w:type="paragraph" w:customStyle="1" w:styleId="font6">
    <w:name w:val="font6"/>
    <w:basedOn w:val="a1"/>
    <w:rsid w:val="00E13D34"/>
    <w:pPr>
      <w:widowControl/>
      <w:autoSpaceDE/>
      <w:autoSpaceDN/>
      <w:spacing w:before="100" w:beforeAutospacing="1" w:after="100" w:afterAutospacing="1"/>
    </w:pPr>
    <w:rPr>
      <w:sz w:val="18"/>
      <w:szCs w:val="18"/>
      <w:lang w:eastAsia="zh-CN"/>
    </w:rPr>
  </w:style>
  <w:style w:type="paragraph" w:customStyle="1" w:styleId="font7">
    <w:name w:val="font7"/>
    <w:basedOn w:val="a1"/>
    <w:rsid w:val="00E13D34"/>
    <w:pPr>
      <w:widowControl/>
      <w:autoSpaceDE/>
      <w:autoSpaceDN/>
      <w:spacing w:before="100" w:beforeAutospacing="1" w:after="100" w:afterAutospacing="1"/>
    </w:pPr>
    <w:rPr>
      <w:color w:val="000000"/>
      <w:sz w:val="20"/>
      <w:szCs w:val="20"/>
      <w:lang w:eastAsia="zh-CN"/>
    </w:rPr>
  </w:style>
  <w:style w:type="paragraph" w:customStyle="1" w:styleId="font8">
    <w:name w:val="font8"/>
    <w:basedOn w:val="a1"/>
    <w:rsid w:val="00E13D34"/>
    <w:pPr>
      <w:widowControl/>
      <w:autoSpaceDE/>
      <w:autoSpaceDN/>
      <w:spacing w:before="100" w:beforeAutospacing="1" w:after="100" w:afterAutospacing="1"/>
    </w:pPr>
    <w:rPr>
      <w:color w:val="000000"/>
      <w:sz w:val="20"/>
      <w:szCs w:val="20"/>
      <w:u w:val="single"/>
      <w:lang w:eastAsia="zh-CN"/>
    </w:rPr>
  </w:style>
  <w:style w:type="paragraph" w:customStyle="1" w:styleId="xl67">
    <w:name w:val="xl67"/>
    <w:basedOn w:val="a1"/>
    <w:rsid w:val="00E13D34"/>
    <w:pPr>
      <w:widowControl/>
      <w:autoSpaceDE/>
      <w:autoSpaceDN/>
      <w:spacing w:before="100" w:beforeAutospacing="1" w:after="100" w:afterAutospacing="1"/>
    </w:pPr>
    <w:rPr>
      <w:sz w:val="24"/>
      <w:szCs w:val="24"/>
      <w:lang w:eastAsia="zh-CN"/>
    </w:rPr>
  </w:style>
  <w:style w:type="paragraph" w:customStyle="1" w:styleId="xl68">
    <w:name w:val="xl6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69">
    <w:name w:val="xl69"/>
    <w:basedOn w:val="a1"/>
    <w:rsid w:val="00E13D34"/>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0">
    <w:name w:val="xl70"/>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71">
    <w:name w:val="xl71"/>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2">
    <w:name w:val="xl7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4">
    <w:name w:val="xl7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5">
    <w:name w:val="xl75"/>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6">
    <w:name w:val="xl7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7">
    <w:name w:val="xl77"/>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78">
    <w:name w:val="xl7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9">
    <w:name w:val="xl79"/>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2">
    <w:name w:val="xl8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8">
    <w:name w:val="xl88"/>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1">
    <w:name w:val="xl9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4">
    <w:name w:val="xl9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5">
    <w:name w:val="xl9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6">
    <w:name w:val="xl96"/>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7">
    <w:name w:val="xl97"/>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8">
    <w:name w:val="xl98"/>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9">
    <w:name w:val="xl99"/>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0">
    <w:name w:val="xl100"/>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1">
    <w:name w:val="xl101"/>
    <w:basedOn w:val="a1"/>
    <w:rsid w:val="00E13D34"/>
    <w:pPr>
      <w:widowControl/>
      <w:pBdr>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2">
    <w:name w:val="xl10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3">
    <w:name w:val="xl103"/>
    <w:basedOn w:val="a1"/>
    <w:rsid w:val="00E13D34"/>
    <w:pPr>
      <w:widowControl/>
      <w:pBdr>
        <w:top w:val="single" w:sz="4" w:space="0" w:color="auto"/>
        <w:left w:val="single" w:sz="4" w:space="0" w:color="auto"/>
      </w:pBdr>
      <w:autoSpaceDE/>
      <w:autoSpaceDN/>
      <w:spacing w:before="100" w:beforeAutospacing="1" w:after="100" w:afterAutospacing="1"/>
      <w:jc w:val="center"/>
    </w:pPr>
    <w:rPr>
      <w:sz w:val="20"/>
      <w:szCs w:val="20"/>
      <w:lang w:eastAsia="zh-CN"/>
    </w:rPr>
  </w:style>
  <w:style w:type="paragraph" w:customStyle="1" w:styleId="xl104">
    <w:name w:val="xl104"/>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5">
    <w:name w:val="xl105"/>
    <w:basedOn w:val="a1"/>
    <w:rsid w:val="00E13D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106">
    <w:name w:val="xl10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7">
    <w:name w:val="xl10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sz w:val="20"/>
      <w:szCs w:val="20"/>
      <w:lang w:eastAsia="zh-CN"/>
    </w:rPr>
  </w:style>
  <w:style w:type="paragraph" w:customStyle="1" w:styleId="xl108">
    <w:name w:val="xl10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0"/>
      <w:szCs w:val="20"/>
      <w:lang w:eastAsia="zh-CN"/>
    </w:rPr>
  </w:style>
  <w:style w:type="paragraph" w:customStyle="1" w:styleId="xl109">
    <w:name w:val="xl10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696">
      <w:bodyDiv w:val="1"/>
      <w:marLeft w:val="0"/>
      <w:marRight w:val="0"/>
      <w:marTop w:val="0"/>
      <w:marBottom w:val="0"/>
      <w:divBdr>
        <w:top w:val="none" w:sz="0" w:space="0" w:color="auto"/>
        <w:left w:val="none" w:sz="0" w:space="0" w:color="auto"/>
        <w:bottom w:val="none" w:sz="0" w:space="0" w:color="auto"/>
        <w:right w:val="none" w:sz="0" w:space="0" w:color="auto"/>
      </w:divBdr>
    </w:div>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94254958">
      <w:bodyDiv w:val="1"/>
      <w:marLeft w:val="0"/>
      <w:marRight w:val="0"/>
      <w:marTop w:val="0"/>
      <w:marBottom w:val="0"/>
      <w:divBdr>
        <w:top w:val="none" w:sz="0" w:space="0" w:color="auto"/>
        <w:left w:val="none" w:sz="0" w:space="0" w:color="auto"/>
        <w:bottom w:val="none" w:sz="0" w:space="0" w:color="auto"/>
        <w:right w:val="none" w:sz="0" w:space="0" w:color="auto"/>
      </w:divBdr>
    </w:div>
    <w:div w:id="138377915">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435371599">
      <w:bodyDiv w:val="1"/>
      <w:marLeft w:val="0"/>
      <w:marRight w:val="0"/>
      <w:marTop w:val="0"/>
      <w:marBottom w:val="0"/>
      <w:divBdr>
        <w:top w:val="none" w:sz="0" w:space="0" w:color="auto"/>
        <w:left w:val="none" w:sz="0" w:space="0" w:color="auto"/>
        <w:bottom w:val="none" w:sz="0" w:space="0" w:color="auto"/>
        <w:right w:val="none" w:sz="0" w:space="0" w:color="auto"/>
      </w:divBdr>
    </w:div>
    <w:div w:id="503977583">
      <w:bodyDiv w:val="1"/>
      <w:marLeft w:val="0"/>
      <w:marRight w:val="0"/>
      <w:marTop w:val="0"/>
      <w:marBottom w:val="0"/>
      <w:divBdr>
        <w:top w:val="none" w:sz="0" w:space="0" w:color="auto"/>
        <w:left w:val="none" w:sz="0" w:space="0" w:color="auto"/>
        <w:bottom w:val="none" w:sz="0" w:space="0" w:color="auto"/>
        <w:right w:val="none" w:sz="0" w:space="0" w:color="auto"/>
      </w:divBdr>
    </w:div>
    <w:div w:id="996690111">
      <w:bodyDiv w:val="1"/>
      <w:marLeft w:val="0"/>
      <w:marRight w:val="0"/>
      <w:marTop w:val="0"/>
      <w:marBottom w:val="0"/>
      <w:divBdr>
        <w:top w:val="none" w:sz="0" w:space="0" w:color="auto"/>
        <w:left w:val="none" w:sz="0" w:space="0" w:color="auto"/>
        <w:bottom w:val="none" w:sz="0" w:space="0" w:color="auto"/>
        <w:right w:val="none" w:sz="0" w:space="0" w:color="auto"/>
      </w:divBdr>
    </w:div>
    <w:div w:id="1031489921">
      <w:bodyDiv w:val="1"/>
      <w:marLeft w:val="0"/>
      <w:marRight w:val="0"/>
      <w:marTop w:val="0"/>
      <w:marBottom w:val="0"/>
      <w:divBdr>
        <w:top w:val="none" w:sz="0" w:space="0" w:color="auto"/>
        <w:left w:val="none" w:sz="0" w:space="0" w:color="auto"/>
        <w:bottom w:val="none" w:sz="0" w:space="0" w:color="auto"/>
        <w:right w:val="none" w:sz="0" w:space="0" w:color="auto"/>
      </w:divBdr>
    </w:div>
    <w:div w:id="1132093899">
      <w:bodyDiv w:val="1"/>
      <w:marLeft w:val="0"/>
      <w:marRight w:val="0"/>
      <w:marTop w:val="0"/>
      <w:marBottom w:val="0"/>
      <w:divBdr>
        <w:top w:val="none" w:sz="0" w:space="0" w:color="auto"/>
        <w:left w:val="none" w:sz="0" w:space="0" w:color="auto"/>
        <w:bottom w:val="none" w:sz="0" w:space="0" w:color="auto"/>
        <w:right w:val="none" w:sz="0" w:space="0" w:color="auto"/>
      </w:divBdr>
    </w:div>
    <w:div w:id="1228496624">
      <w:bodyDiv w:val="1"/>
      <w:marLeft w:val="0"/>
      <w:marRight w:val="0"/>
      <w:marTop w:val="0"/>
      <w:marBottom w:val="0"/>
      <w:divBdr>
        <w:top w:val="none" w:sz="0" w:space="0" w:color="auto"/>
        <w:left w:val="none" w:sz="0" w:space="0" w:color="auto"/>
        <w:bottom w:val="none" w:sz="0" w:space="0" w:color="auto"/>
        <w:right w:val="none" w:sz="0" w:space="0" w:color="auto"/>
      </w:divBdr>
    </w:div>
    <w:div w:id="1266352146">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80805355">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 w:id="1814446785">
      <w:bodyDiv w:val="1"/>
      <w:marLeft w:val="0"/>
      <w:marRight w:val="0"/>
      <w:marTop w:val="0"/>
      <w:marBottom w:val="0"/>
      <w:divBdr>
        <w:top w:val="none" w:sz="0" w:space="0" w:color="auto"/>
        <w:left w:val="none" w:sz="0" w:space="0" w:color="auto"/>
        <w:bottom w:val="none" w:sz="0" w:space="0" w:color="auto"/>
        <w:right w:val="none" w:sz="0" w:space="0" w:color="auto"/>
      </w:divBdr>
    </w:div>
    <w:div w:id="2030371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30C7B0-E38B-4702-AE01-513689D3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22</Pages>
  <Words>1405</Words>
  <Characters>8013</Characters>
  <Application>Microsoft Office Word</Application>
  <DocSecurity>0</DocSecurity>
  <Lines>66</Lines>
  <Paragraphs>18</Paragraphs>
  <ScaleCrop>false</ScaleCrop>
  <Company>福化环保</Company>
  <LinksUpToDate>false</LinksUpToDate>
  <CharactersWithSpaces>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cp:revision>
  <dcterms:created xsi:type="dcterms:W3CDTF">2023-06-14T08:53:00Z</dcterms:created>
  <dcterms:modified xsi:type="dcterms:W3CDTF">2023-07-04T06:45:00Z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