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4565AB" w:rsidRPr="004565AB">
        <w:rPr>
          <w:rFonts w:ascii="黑体" w:eastAsia="黑体" w:hAnsi="黑体" w:hint="eastAsia"/>
          <w:b/>
          <w:sz w:val="36"/>
          <w:szCs w:val="36"/>
          <w:u w:val="single"/>
          <w:lang w:eastAsia="zh-CN"/>
        </w:rPr>
        <w:t>溴化</w:t>
      </w:r>
      <w:proofErr w:type="gramStart"/>
      <w:r w:rsidR="004565AB" w:rsidRPr="004565AB">
        <w:rPr>
          <w:rFonts w:ascii="黑体" w:eastAsia="黑体" w:hAnsi="黑体" w:hint="eastAsia"/>
          <w:b/>
          <w:sz w:val="36"/>
          <w:szCs w:val="36"/>
          <w:u w:val="single"/>
          <w:lang w:eastAsia="zh-CN"/>
        </w:rPr>
        <w:t>锂</w:t>
      </w:r>
      <w:proofErr w:type="gramEnd"/>
      <w:r w:rsidR="004565AB" w:rsidRPr="004565AB">
        <w:rPr>
          <w:rFonts w:ascii="黑体" w:eastAsia="黑体" w:hAnsi="黑体" w:hint="eastAsia"/>
          <w:b/>
          <w:sz w:val="36"/>
          <w:szCs w:val="36"/>
          <w:u w:val="single"/>
          <w:lang w:eastAsia="zh-CN"/>
        </w:rPr>
        <w:t>制冷机组</w:t>
      </w:r>
      <w:r w:rsidR="004565AB">
        <w:rPr>
          <w:rFonts w:ascii="黑体" w:eastAsia="黑体" w:hAnsi="黑体" w:hint="eastAsia"/>
          <w:b/>
          <w:sz w:val="36"/>
          <w:szCs w:val="36"/>
          <w:u w:val="single"/>
          <w:lang w:eastAsia="zh-CN"/>
        </w:rPr>
        <w:t>检</w:t>
      </w:r>
      <w:r w:rsidR="00725D91">
        <w:rPr>
          <w:rFonts w:ascii="黑体" w:eastAsia="黑体" w:hAnsi="黑体" w:hint="eastAsia"/>
          <w:b/>
          <w:sz w:val="36"/>
          <w:szCs w:val="36"/>
          <w:u w:val="single"/>
          <w:lang w:eastAsia="zh-CN"/>
        </w:rPr>
        <w:t>维修</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565AB" w:rsidRPr="004565AB">
        <w:rPr>
          <w:rFonts w:hint="eastAsia"/>
          <w:sz w:val="28"/>
          <w:szCs w:val="28"/>
          <w:u w:val="single"/>
          <w:shd w:val="clear" w:color="auto" w:fill="FFFFFF"/>
        </w:rPr>
        <w:t>FHC-PTCG20230224001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4565AB">
        <w:rPr>
          <w:rFonts w:ascii="微软雅黑" w:eastAsia="微软雅黑" w:hint="eastAsia"/>
          <w:b/>
          <w:w w:val="95"/>
          <w:sz w:val="32"/>
          <w:lang w:eastAsia="zh-CN"/>
        </w:rPr>
        <w:t>三</w:t>
      </w:r>
      <w:r>
        <w:rPr>
          <w:rFonts w:ascii="微软雅黑" w:eastAsia="微软雅黑" w:hint="eastAsia"/>
          <w:b/>
          <w:w w:val="95"/>
          <w:sz w:val="32"/>
          <w:lang w:eastAsia="zh-CN"/>
        </w:rPr>
        <w:t>年</w:t>
      </w:r>
      <w:r w:rsidR="004565AB">
        <w:rPr>
          <w:rFonts w:ascii="微软雅黑" w:eastAsia="微软雅黑" w:hint="eastAsia"/>
          <w:b/>
          <w:w w:val="95"/>
          <w:sz w:val="32"/>
          <w:lang w:eastAsia="zh-CN"/>
        </w:rPr>
        <w:t>三</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E12BF3">
        <w:rPr>
          <w:rFonts w:hint="eastAsia"/>
          <w:color w:val="000000"/>
          <w:sz w:val="28"/>
          <w:szCs w:val="28"/>
          <w:lang w:eastAsia="zh-CN"/>
        </w:rPr>
        <w:t>检维修</w:t>
      </w:r>
      <w:r w:rsidRPr="00831E2E">
        <w:rPr>
          <w:rFonts w:hint="eastAsia"/>
          <w:color w:val="000000"/>
          <w:sz w:val="28"/>
          <w:szCs w:val="28"/>
          <w:lang w:eastAsia="zh-CN"/>
        </w:rPr>
        <w:t>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50268E" w:rsidRPr="00EE1F47" w:rsidRDefault="00EE1F47" w:rsidP="00C86818">
      <w:pPr>
        <w:spacing w:line="440" w:lineRule="exact"/>
        <w:ind w:firstLineChars="200" w:firstLine="480"/>
        <w:rPr>
          <w:rFonts w:asciiTheme="majorEastAsia" w:eastAsiaTheme="majorEastAsia" w:hAnsiTheme="majorEastAsia"/>
          <w:bCs/>
          <w:spacing w:val="-2"/>
          <w:sz w:val="24"/>
          <w:szCs w:val="24"/>
          <w:lang w:eastAsia="zh-CN"/>
        </w:rPr>
      </w:pPr>
      <w:r w:rsidRPr="00EE1F47">
        <w:rPr>
          <w:rFonts w:asciiTheme="majorEastAsia" w:eastAsiaTheme="majorEastAsia" w:hAnsiTheme="majorEastAsia" w:hint="eastAsia"/>
          <w:sz w:val="24"/>
          <w:szCs w:val="24"/>
          <w:lang w:eastAsia="zh-CN"/>
        </w:rPr>
        <w:t>福建福海创石油化工</w:t>
      </w:r>
      <w:r w:rsidRPr="00EE1F47">
        <w:rPr>
          <w:rFonts w:asciiTheme="majorEastAsia" w:eastAsiaTheme="majorEastAsia" w:hAnsiTheme="majorEastAsia"/>
          <w:sz w:val="24"/>
          <w:szCs w:val="24"/>
          <w:lang w:eastAsia="zh-CN"/>
        </w:rPr>
        <w:t>有限公司拟对本公司</w:t>
      </w:r>
      <w:r w:rsidR="004565AB" w:rsidRPr="004565AB">
        <w:rPr>
          <w:rFonts w:asciiTheme="majorEastAsia" w:eastAsiaTheme="majorEastAsia" w:hAnsiTheme="majorEastAsia" w:hint="eastAsia"/>
          <w:sz w:val="24"/>
          <w:szCs w:val="24"/>
          <w:u w:val="single"/>
          <w:lang w:eastAsia="zh-CN"/>
        </w:rPr>
        <w:t>溴化</w:t>
      </w:r>
      <w:proofErr w:type="gramStart"/>
      <w:r w:rsidR="004565AB" w:rsidRPr="004565AB">
        <w:rPr>
          <w:rFonts w:asciiTheme="majorEastAsia" w:eastAsiaTheme="majorEastAsia" w:hAnsiTheme="majorEastAsia" w:hint="eastAsia"/>
          <w:sz w:val="24"/>
          <w:szCs w:val="24"/>
          <w:u w:val="single"/>
          <w:lang w:eastAsia="zh-CN"/>
        </w:rPr>
        <w:t>锂</w:t>
      </w:r>
      <w:proofErr w:type="gramEnd"/>
      <w:r w:rsidR="004565AB" w:rsidRPr="004565AB">
        <w:rPr>
          <w:rFonts w:asciiTheme="majorEastAsia" w:eastAsiaTheme="majorEastAsia" w:hAnsiTheme="majorEastAsia" w:hint="eastAsia"/>
          <w:sz w:val="24"/>
          <w:szCs w:val="24"/>
          <w:u w:val="single"/>
          <w:lang w:eastAsia="zh-CN"/>
        </w:rPr>
        <w:t>制冷机组检维修</w:t>
      </w:r>
      <w:r w:rsidRPr="00EE1F47">
        <w:rPr>
          <w:rFonts w:asciiTheme="majorEastAsia" w:eastAsiaTheme="majorEastAsia" w:hAnsiTheme="majorEastAsia" w:hint="eastAsia"/>
          <w:sz w:val="24"/>
          <w:szCs w:val="24"/>
          <w:u w:val="single"/>
          <w:lang w:eastAsia="zh-CN"/>
        </w:rPr>
        <w:t>项目（项目编号：</w:t>
      </w:r>
      <w:r w:rsidR="004565AB" w:rsidRPr="004565AB">
        <w:rPr>
          <w:rFonts w:hint="eastAsia"/>
          <w:sz w:val="24"/>
          <w:szCs w:val="24"/>
          <w:u w:val="single"/>
          <w:shd w:val="clear" w:color="auto" w:fill="FFFFFF"/>
          <w:lang w:eastAsia="zh-CN"/>
        </w:rPr>
        <w:t>FHC-PTCG20230224001</w:t>
      </w:r>
      <w:r w:rsidRPr="00EE1F47">
        <w:rPr>
          <w:rFonts w:asciiTheme="majorEastAsia" w:eastAsiaTheme="majorEastAsia" w:hAnsiTheme="majorEastAsia" w:hint="eastAsia"/>
          <w:sz w:val="24"/>
          <w:szCs w:val="24"/>
          <w:u w:val="single"/>
          <w:lang w:eastAsia="zh-CN"/>
        </w:rPr>
        <w:t>）</w:t>
      </w:r>
      <w:r w:rsidRPr="00EE1F47">
        <w:rPr>
          <w:rFonts w:asciiTheme="majorEastAsia" w:eastAsiaTheme="majorEastAsia" w:hAnsiTheme="majorEastAsia"/>
          <w:sz w:val="24"/>
          <w:szCs w:val="24"/>
          <w:lang w:eastAsia="zh-CN"/>
        </w:rPr>
        <w:t>进行</w:t>
      </w:r>
      <w:r w:rsidRPr="00EE1F47">
        <w:rPr>
          <w:rFonts w:asciiTheme="majorEastAsia" w:eastAsiaTheme="majorEastAsia" w:hAnsiTheme="majorEastAsia" w:hint="eastAsia"/>
          <w:sz w:val="24"/>
          <w:szCs w:val="24"/>
          <w:lang w:eastAsia="zh-CN"/>
        </w:rPr>
        <w:t>国内</w:t>
      </w:r>
      <w:r w:rsidRPr="00EE1F47">
        <w:rPr>
          <w:rFonts w:asciiTheme="majorEastAsia" w:eastAsiaTheme="majorEastAsia" w:hAnsiTheme="majorEastAsia"/>
          <w:sz w:val="24"/>
          <w:szCs w:val="24"/>
          <w:lang w:eastAsia="zh-CN"/>
        </w:rPr>
        <w:t>公开比选。为了“公开、公平、公正、透明”，引导参选人进行正确参选，特制定本规定文件</w:t>
      </w:r>
      <w:r w:rsidRPr="00EE1F47">
        <w:rPr>
          <w:rFonts w:asciiTheme="majorEastAsia" w:eastAsiaTheme="majorEastAsia" w:hAnsiTheme="majorEastAsia" w:hint="eastAsia"/>
          <w:sz w:val="24"/>
          <w:szCs w:val="24"/>
          <w:lang w:eastAsia="zh-CN"/>
        </w:rPr>
        <w:t>，欢迎国内符合条件的供应商积极参选</w:t>
      </w:r>
      <w:r w:rsidRPr="00EE1F47">
        <w:rPr>
          <w:rFonts w:asciiTheme="majorEastAsia" w:eastAsiaTheme="majorEastAsia" w:hAnsiTheme="majorEastAsia"/>
          <w:sz w:val="24"/>
          <w:szCs w:val="24"/>
          <w:lang w:eastAsia="zh-CN"/>
        </w:rPr>
        <w:t>。</w:t>
      </w:r>
    </w:p>
    <w:p w:rsidR="0050268E" w:rsidRPr="00EE1F47" w:rsidRDefault="0050268E" w:rsidP="00C86818">
      <w:pPr>
        <w:spacing w:line="440" w:lineRule="exact"/>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一、主要内容：</w:t>
      </w:r>
    </w:p>
    <w:p w:rsidR="0050268E" w:rsidRPr="00EE1F47" w:rsidRDefault="0050268E" w:rsidP="00C86818">
      <w:pPr>
        <w:spacing w:line="440" w:lineRule="exact"/>
        <w:ind w:leftChars="202" w:left="444"/>
        <w:rPr>
          <w:rFonts w:asciiTheme="majorEastAsia" w:eastAsiaTheme="majorEastAsia" w:hAnsiTheme="majorEastAsia"/>
          <w:color w:val="000000" w:themeColor="text1"/>
          <w:sz w:val="24"/>
          <w:szCs w:val="24"/>
          <w:lang w:eastAsia="zh-CN"/>
        </w:rPr>
      </w:pPr>
      <w:r w:rsidRPr="00EE1F47">
        <w:rPr>
          <w:rFonts w:asciiTheme="majorEastAsia" w:eastAsiaTheme="majorEastAsia" w:hAnsiTheme="majorEastAsia" w:hint="eastAsia"/>
          <w:bCs/>
          <w:sz w:val="24"/>
          <w:szCs w:val="24"/>
          <w:lang w:eastAsia="zh-CN"/>
        </w:rPr>
        <w:t>1. 名  称：</w:t>
      </w:r>
      <w:r w:rsidR="004565AB" w:rsidRPr="004565AB">
        <w:rPr>
          <w:rFonts w:asciiTheme="majorEastAsia" w:eastAsiaTheme="majorEastAsia" w:hAnsiTheme="majorEastAsia" w:hint="eastAsia"/>
          <w:sz w:val="24"/>
          <w:szCs w:val="24"/>
          <w:lang w:eastAsia="zh-CN"/>
        </w:rPr>
        <w:t>溴化</w:t>
      </w:r>
      <w:proofErr w:type="gramStart"/>
      <w:r w:rsidR="004565AB" w:rsidRPr="004565AB">
        <w:rPr>
          <w:rFonts w:asciiTheme="majorEastAsia" w:eastAsiaTheme="majorEastAsia" w:hAnsiTheme="majorEastAsia" w:hint="eastAsia"/>
          <w:sz w:val="24"/>
          <w:szCs w:val="24"/>
          <w:lang w:eastAsia="zh-CN"/>
        </w:rPr>
        <w:t>锂</w:t>
      </w:r>
      <w:proofErr w:type="gramEnd"/>
      <w:r w:rsidR="004565AB" w:rsidRPr="004565AB">
        <w:rPr>
          <w:rFonts w:asciiTheme="majorEastAsia" w:eastAsiaTheme="majorEastAsia" w:hAnsiTheme="majorEastAsia" w:hint="eastAsia"/>
          <w:sz w:val="24"/>
          <w:szCs w:val="24"/>
          <w:lang w:eastAsia="zh-CN"/>
        </w:rPr>
        <w:t>制冷机组检维修</w:t>
      </w:r>
      <w:r w:rsidRPr="00EE1F47">
        <w:rPr>
          <w:rFonts w:asciiTheme="majorEastAsia" w:eastAsiaTheme="majorEastAsia" w:hAnsiTheme="majorEastAsia" w:hint="eastAsia"/>
          <w:sz w:val="24"/>
          <w:szCs w:val="24"/>
          <w:lang w:eastAsia="zh-CN"/>
        </w:rPr>
        <w:t>项目</w:t>
      </w:r>
    </w:p>
    <w:p w:rsidR="0050268E" w:rsidRPr="00EE1F47" w:rsidRDefault="0050268E" w:rsidP="00C86818">
      <w:pPr>
        <w:spacing w:line="440" w:lineRule="exact"/>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执行方式：</w:t>
      </w:r>
      <w:r w:rsidRPr="00EE1F47">
        <w:rPr>
          <w:rFonts w:asciiTheme="majorEastAsia" w:eastAsiaTheme="majorEastAsia" w:hAnsiTheme="majorEastAsia" w:hint="eastAsia"/>
          <w:bCs/>
          <w:snapToGrid w:val="0"/>
          <w:spacing w:val="8"/>
          <w:sz w:val="24"/>
          <w:szCs w:val="24"/>
          <w:lang w:eastAsia="zh-CN"/>
        </w:rPr>
        <w:t>采用维修总价包干</w:t>
      </w:r>
      <w:r w:rsidRPr="00EE1F47">
        <w:rPr>
          <w:rFonts w:asciiTheme="majorEastAsia" w:eastAsiaTheme="majorEastAsia" w:hAnsiTheme="majorEastAsia" w:hint="eastAsia"/>
          <w:sz w:val="24"/>
          <w:szCs w:val="24"/>
          <w:lang w:eastAsia="zh-CN"/>
        </w:rPr>
        <w:t>方式</w:t>
      </w:r>
    </w:p>
    <w:p w:rsidR="0050268E" w:rsidRPr="00EE1F47" w:rsidRDefault="0050268E" w:rsidP="00C86818">
      <w:pPr>
        <w:spacing w:line="440" w:lineRule="exact"/>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3. 数  量：</w:t>
      </w:r>
      <w:r w:rsidR="004565AB">
        <w:rPr>
          <w:rFonts w:asciiTheme="majorEastAsia" w:eastAsiaTheme="majorEastAsia" w:hAnsiTheme="majorEastAsia"/>
          <w:bCs/>
          <w:sz w:val="24"/>
          <w:szCs w:val="24"/>
          <w:lang w:eastAsia="zh-CN"/>
        </w:rPr>
        <w:t>3</w:t>
      </w:r>
      <w:r w:rsidR="00E12BF3">
        <w:rPr>
          <w:rFonts w:asciiTheme="majorEastAsia" w:eastAsiaTheme="majorEastAsia" w:hAnsiTheme="majorEastAsia"/>
          <w:bCs/>
          <w:sz w:val="24"/>
          <w:szCs w:val="24"/>
          <w:lang w:eastAsia="zh-CN"/>
        </w:rPr>
        <w:t xml:space="preserve"> </w:t>
      </w:r>
      <w:r w:rsidRPr="00EE1F47">
        <w:rPr>
          <w:rFonts w:asciiTheme="majorEastAsia" w:eastAsiaTheme="majorEastAsia" w:hAnsiTheme="majorEastAsia" w:hint="eastAsia"/>
          <w:bCs/>
          <w:sz w:val="24"/>
          <w:szCs w:val="24"/>
          <w:lang w:eastAsia="zh-CN"/>
        </w:rPr>
        <w:t>台</w:t>
      </w:r>
    </w:p>
    <w:p w:rsidR="0050268E" w:rsidRPr="00EE1F47" w:rsidRDefault="0050268E" w:rsidP="00C86818">
      <w:pPr>
        <w:spacing w:line="440" w:lineRule="exact"/>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4. 主要招标及技术要求：见附件“</w:t>
      </w:r>
      <w:r w:rsidR="004565AB">
        <w:rPr>
          <w:rFonts w:asciiTheme="majorEastAsia" w:eastAsiaTheme="majorEastAsia" w:hAnsiTheme="majorEastAsia" w:hint="eastAsia"/>
          <w:bCs/>
          <w:sz w:val="24"/>
          <w:szCs w:val="24"/>
          <w:lang w:eastAsia="zh-CN"/>
        </w:rPr>
        <w:t>发包说明</w:t>
      </w:r>
      <w:r w:rsidRPr="00EE1F47">
        <w:rPr>
          <w:rFonts w:asciiTheme="majorEastAsia" w:eastAsiaTheme="majorEastAsia" w:hAnsiTheme="majorEastAsia" w:hint="eastAsia"/>
          <w:bCs/>
          <w:sz w:val="24"/>
          <w:szCs w:val="24"/>
          <w:lang w:eastAsia="zh-CN"/>
        </w:rPr>
        <w:t>”</w:t>
      </w:r>
    </w:p>
    <w:p w:rsidR="0050268E" w:rsidRPr="00EE1F47" w:rsidRDefault="0050268E" w:rsidP="00C86818">
      <w:pPr>
        <w:spacing w:line="440" w:lineRule="exact"/>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5. 服务时间：</w:t>
      </w:r>
      <w:r w:rsidR="004565AB">
        <w:rPr>
          <w:rFonts w:asciiTheme="majorEastAsia" w:eastAsiaTheme="majorEastAsia" w:hAnsiTheme="majorEastAsia" w:hint="eastAsia"/>
          <w:sz w:val="24"/>
          <w:szCs w:val="24"/>
          <w:lang w:eastAsia="zh-CN"/>
        </w:rPr>
        <w:t>单台1</w:t>
      </w:r>
      <w:r w:rsidR="004565AB">
        <w:rPr>
          <w:rFonts w:asciiTheme="majorEastAsia" w:eastAsiaTheme="majorEastAsia" w:hAnsiTheme="majorEastAsia"/>
          <w:sz w:val="24"/>
          <w:szCs w:val="24"/>
          <w:lang w:eastAsia="zh-CN"/>
        </w:rPr>
        <w:t>5</w:t>
      </w:r>
      <w:r w:rsidR="004874B9">
        <w:rPr>
          <w:rFonts w:asciiTheme="majorEastAsia" w:eastAsiaTheme="majorEastAsia" w:hAnsiTheme="majorEastAsia" w:hint="eastAsia"/>
          <w:sz w:val="24"/>
          <w:szCs w:val="24"/>
          <w:lang w:eastAsia="zh-CN"/>
        </w:rPr>
        <w:t>天</w:t>
      </w:r>
      <w:r w:rsidR="00EE1F47" w:rsidRPr="00EE1F47">
        <w:rPr>
          <w:rFonts w:asciiTheme="majorEastAsia" w:eastAsiaTheme="majorEastAsia" w:hAnsiTheme="majorEastAsia" w:hint="eastAsia"/>
          <w:sz w:val="24"/>
          <w:szCs w:val="24"/>
          <w:lang w:eastAsia="zh-CN"/>
        </w:rPr>
        <w:t>内完成</w:t>
      </w:r>
      <w:r w:rsidR="004565AB">
        <w:rPr>
          <w:rFonts w:asciiTheme="majorEastAsia" w:eastAsiaTheme="majorEastAsia" w:hAnsiTheme="majorEastAsia" w:hint="eastAsia"/>
          <w:sz w:val="24"/>
          <w:szCs w:val="24"/>
          <w:lang w:eastAsia="zh-CN"/>
        </w:rPr>
        <w:t>，具体时间甲方书面通知</w:t>
      </w:r>
      <w:r w:rsidRPr="00EE1F47">
        <w:rPr>
          <w:rFonts w:asciiTheme="majorEastAsia" w:eastAsiaTheme="majorEastAsia" w:hAnsiTheme="majorEastAsia" w:hint="eastAsia"/>
          <w:sz w:val="24"/>
          <w:szCs w:val="24"/>
          <w:lang w:eastAsia="zh-CN"/>
        </w:rPr>
        <w:t>。</w:t>
      </w:r>
    </w:p>
    <w:p w:rsidR="0050268E" w:rsidRPr="00EE1F47" w:rsidRDefault="0050268E" w:rsidP="00C86818">
      <w:pPr>
        <w:spacing w:line="440" w:lineRule="exact"/>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6. 地  点：福建省漳州市古雷开发区腾龙路86号</w:t>
      </w:r>
    </w:p>
    <w:p w:rsidR="0050268E" w:rsidRPr="00EE1F47" w:rsidRDefault="0050268E" w:rsidP="00C86818">
      <w:pPr>
        <w:spacing w:line="440" w:lineRule="exact"/>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二、参选人资格要求：</w:t>
      </w:r>
    </w:p>
    <w:p w:rsidR="0050268E" w:rsidRDefault="0050268E" w:rsidP="00C86818">
      <w:pPr>
        <w:widowControl/>
        <w:autoSpaceDE/>
        <w:autoSpaceDN/>
        <w:spacing w:line="440" w:lineRule="exact"/>
        <w:ind w:firstLineChars="200" w:firstLine="480"/>
        <w:jc w:val="both"/>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1.</w:t>
      </w:r>
      <w:r w:rsidR="00160F2B" w:rsidRPr="00EE1F47">
        <w:rPr>
          <w:rFonts w:asciiTheme="majorEastAsia" w:eastAsiaTheme="majorEastAsia" w:hAnsiTheme="majorEastAsia" w:hint="eastAsia"/>
          <w:sz w:val="24"/>
          <w:szCs w:val="24"/>
          <w:lang w:eastAsia="zh-CN"/>
        </w:rPr>
        <w:t xml:space="preserve"> 参选人必须具备有效的企业法人营业执照，</w:t>
      </w:r>
      <w:r w:rsidRPr="00EE1F47">
        <w:rPr>
          <w:rFonts w:asciiTheme="majorEastAsia" w:eastAsiaTheme="majorEastAsia" w:hAnsiTheme="majorEastAsia" w:hint="eastAsia"/>
          <w:sz w:val="24"/>
          <w:szCs w:val="24"/>
          <w:lang w:eastAsia="zh-CN"/>
        </w:rPr>
        <w:t>具有在中华人民共和国注册的法人资格；</w:t>
      </w:r>
    </w:p>
    <w:p w:rsidR="004874B9" w:rsidRPr="004874B9" w:rsidRDefault="004874B9" w:rsidP="00C86818">
      <w:pPr>
        <w:pStyle w:val="1"/>
        <w:adjustRightInd/>
        <w:spacing w:line="440" w:lineRule="exact"/>
        <w:rPr>
          <w:sz w:val="24"/>
          <w:szCs w:val="24"/>
        </w:rPr>
      </w:pPr>
      <w:r>
        <w:rPr>
          <w:rFonts w:hint="eastAsia"/>
          <w:sz w:val="24"/>
          <w:szCs w:val="24"/>
        </w:rPr>
        <w:t xml:space="preserve">    2. </w:t>
      </w:r>
      <w:r>
        <w:rPr>
          <w:rFonts w:asciiTheme="minorEastAsia" w:eastAsiaTheme="minorEastAsia" w:hAnsiTheme="minorEastAsia" w:hint="eastAsia"/>
          <w:sz w:val="24"/>
          <w:szCs w:val="24"/>
        </w:rPr>
        <w:t>参选人</w:t>
      </w:r>
      <w:r w:rsidR="004565AB" w:rsidRPr="004565AB">
        <w:rPr>
          <w:rFonts w:hAnsi="宋体" w:hint="eastAsia"/>
          <w:bCs/>
          <w:spacing w:val="12"/>
          <w:sz w:val="24"/>
          <w:szCs w:val="24"/>
        </w:rPr>
        <w:t>须有维修蒸汽型溴化</w:t>
      </w:r>
      <w:proofErr w:type="gramStart"/>
      <w:r w:rsidR="004565AB" w:rsidRPr="004565AB">
        <w:rPr>
          <w:rFonts w:hAnsi="宋体" w:hint="eastAsia"/>
          <w:bCs/>
          <w:spacing w:val="12"/>
          <w:sz w:val="24"/>
          <w:szCs w:val="24"/>
        </w:rPr>
        <w:t>锂</w:t>
      </w:r>
      <w:proofErr w:type="gramEnd"/>
      <w:r w:rsidR="004565AB" w:rsidRPr="004565AB">
        <w:rPr>
          <w:rFonts w:hAnsi="宋体" w:hint="eastAsia"/>
          <w:bCs/>
          <w:spacing w:val="12"/>
          <w:sz w:val="24"/>
          <w:szCs w:val="24"/>
        </w:rPr>
        <w:t>水冷机组和离心机制冷机组的工程经验和资质</w:t>
      </w:r>
      <w:r w:rsidR="001B50BA">
        <w:rPr>
          <w:rFonts w:hAnsi="宋体" w:hint="eastAsia"/>
          <w:bCs/>
          <w:spacing w:val="12"/>
          <w:sz w:val="24"/>
          <w:szCs w:val="24"/>
        </w:rPr>
        <w:t>，</w:t>
      </w:r>
      <w:r w:rsidR="004565AB" w:rsidRPr="004565AB">
        <w:rPr>
          <w:rFonts w:hAnsi="宋体" w:hint="eastAsia"/>
          <w:bCs/>
          <w:spacing w:val="12"/>
          <w:sz w:val="24"/>
          <w:szCs w:val="24"/>
        </w:rPr>
        <w:t>并提供相关维修同类型设备的业绩</w:t>
      </w:r>
      <w:r>
        <w:rPr>
          <w:rFonts w:asciiTheme="minorEastAsia" w:eastAsiaTheme="minorEastAsia" w:hAnsiTheme="minorEastAsia" w:hint="eastAsia"/>
          <w:sz w:val="24"/>
          <w:szCs w:val="24"/>
        </w:rPr>
        <w:t>；</w:t>
      </w:r>
    </w:p>
    <w:p w:rsidR="0050268E" w:rsidRPr="00EE1F47" w:rsidRDefault="004874B9" w:rsidP="00C86818">
      <w:pPr>
        <w:widowControl/>
        <w:autoSpaceDE/>
        <w:autoSpaceDN/>
        <w:spacing w:line="44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0050268E" w:rsidRPr="00EE1F47">
        <w:rPr>
          <w:rFonts w:asciiTheme="majorEastAsia" w:eastAsiaTheme="majorEastAsia" w:hAnsiTheme="majorEastAsia" w:hint="eastAsia"/>
          <w:sz w:val="24"/>
          <w:szCs w:val="24"/>
          <w:lang w:eastAsia="zh-CN"/>
        </w:rPr>
        <w:t>.</w:t>
      </w:r>
      <w:r w:rsidR="00160F2B" w:rsidRPr="00EE1F47">
        <w:rPr>
          <w:rFonts w:asciiTheme="majorEastAsia" w:eastAsiaTheme="majorEastAsia" w:hAnsiTheme="majorEastAsia"/>
          <w:sz w:val="24"/>
          <w:szCs w:val="24"/>
          <w:lang w:eastAsia="zh-CN"/>
        </w:rPr>
        <w:t xml:space="preserve"> 没有失信黑名单记录（以最高院失信被执行人系统发布信息为准）；</w:t>
      </w:r>
    </w:p>
    <w:p w:rsidR="0050268E" w:rsidRPr="00EE1F47" w:rsidRDefault="004874B9" w:rsidP="00C86818">
      <w:pPr>
        <w:widowControl/>
        <w:autoSpaceDE/>
        <w:autoSpaceDN/>
        <w:spacing w:line="44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50268E" w:rsidRPr="00EE1F47">
        <w:rPr>
          <w:rFonts w:asciiTheme="majorEastAsia" w:eastAsiaTheme="majorEastAsia" w:hAnsiTheme="majorEastAsia" w:hint="eastAsia"/>
          <w:sz w:val="24"/>
          <w:szCs w:val="24"/>
          <w:lang w:eastAsia="zh-CN"/>
        </w:rPr>
        <w:t>.</w:t>
      </w:r>
      <w:r w:rsidR="00160F2B" w:rsidRPr="00EE1F47">
        <w:rPr>
          <w:rFonts w:asciiTheme="majorEastAsia" w:eastAsiaTheme="majorEastAsia" w:hAnsiTheme="majorEastAsia"/>
          <w:sz w:val="24"/>
          <w:szCs w:val="24"/>
          <w:lang w:eastAsia="zh-CN"/>
        </w:rPr>
        <w:t xml:space="preserve"> 与</w:t>
      </w:r>
      <w:r w:rsidR="00160F2B" w:rsidRPr="00EE1F47">
        <w:rPr>
          <w:rFonts w:asciiTheme="majorEastAsia" w:eastAsiaTheme="majorEastAsia" w:hAnsiTheme="majorEastAsia" w:hint="eastAsia"/>
          <w:sz w:val="24"/>
          <w:szCs w:val="24"/>
          <w:lang w:eastAsia="zh-CN"/>
        </w:rPr>
        <w:t>比选人</w:t>
      </w:r>
      <w:r w:rsidR="00160F2B" w:rsidRPr="00EE1F47">
        <w:rPr>
          <w:rFonts w:asciiTheme="majorEastAsia" w:eastAsiaTheme="majorEastAsia" w:hAnsiTheme="majorEastAsia"/>
          <w:sz w:val="24"/>
          <w:szCs w:val="24"/>
          <w:lang w:eastAsia="zh-CN"/>
        </w:rPr>
        <w:t>无诉讼纠纷</w:t>
      </w:r>
      <w:r w:rsidR="00160F2B" w:rsidRPr="00EE1F47">
        <w:rPr>
          <w:rFonts w:asciiTheme="majorEastAsia" w:eastAsiaTheme="majorEastAsia" w:hAnsiTheme="majorEastAsia" w:hint="eastAsia"/>
          <w:sz w:val="24"/>
          <w:szCs w:val="24"/>
          <w:lang w:eastAsia="zh-CN"/>
        </w:rPr>
        <w:t>；</w:t>
      </w:r>
    </w:p>
    <w:p w:rsidR="0050268E" w:rsidRPr="00EE1F47" w:rsidRDefault="004874B9" w:rsidP="00C86818">
      <w:pPr>
        <w:widowControl/>
        <w:autoSpaceDE/>
        <w:autoSpaceDN/>
        <w:spacing w:line="44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0050268E" w:rsidRPr="00EE1F47">
        <w:rPr>
          <w:rFonts w:asciiTheme="majorEastAsia" w:eastAsiaTheme="majorEastAsia" w:hAnsiTheme="majorEastAsia" w:hint="eastAsia"/>
          <w:sz w:val="24"/>
          <w:szCs w:val="24"/>
          <w:lang w:eastAsia="zh-CN"/>
        </w:rPr>
        <w:t>.</w:t>
      </w:r>
      <w:r w:rsidR="00160F2B" w:rsidRPr="00EE1F47">
        <w:rPr>
          <w:rFonts w:asciiTheme="majorEastAsia" w:eastAsiaTheme="majorEastAsia" w:hAnsiTheme="majorEastAsia"/>
          <w:sz w:val="24"/>
          <w:szCs w:val="24"/>
          <w:lang w:eastAsia="zh-CN"/>
        </w:rPr>
        <w:t xml:space="preserve"> </w:t>
      </w:r>
      <w:r w:rsidR="00160F2B" w:rsidRPr="00EE1F47">
        <w:rPr>
          <w:rFonts w:asciiTheme="majorEastAsia" w:eastAsiaTheme="majorEastAsia" w:hAnsiTheme="majorEastAsia" w:hint="eastAsia"/>
          <w:sz w:val="24"/>
          <w:szCs w:val="24"/>
          <w:lang w:eastAsia="zh-CN"/>
        </w:rPr>
        <w:t>本项目不接受联合体投标</w:t>
      </w:r>
      <w:r w:rsidR="0050268E" w:rsidRPr="00EE1F47">
        <w:rPr>
          <w:rFonts w:asciiTheme="majorEastAsia" w:eastAsiaTheme="majorEastAsia" w:hAnsiTheme="majorEastAsia" w:hint="eastAsia"/>
          <w:sz w:val="24"/>
          <w:szCs w:val="24"/>
          <w:lang w:eastAsia="zh-CN"/>
        </w:rPr>
        <w:t>。</w:t>
      </w:r>
    </w:p>
    <w:p w:rsidR="00EE1F47" w:rsidRPr="00EE1F47" w:rsidRDefault="00EE1F47" w:rsidP="00C86818">
      <w:pPr>
        <w:pStyle w:val="a7"/>
        <w:autoSpaceDE/>
        <w:autoSpaceDN/>
        <w:spacing w:before="0" w:line="440" w:lineRule="exact"/>
        <w:ind w:leftChars="54" w:left="119" w:firstLineChars="147" w:firstLine="354"/>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三、报名要求</w:t>
      </w:r>
    </w:p>
    <w:p w:rsidR="00EE1F47" w:rsidRPr="00EE1F47" w:rsidRDefault="00EE1F47" w:rsidP="00C86818">
      <w:pPr>
        <w:autoSpaceDE/>
        <w:autoSpaceDN/>
        <w:spacing w:line="440" w:lineRule="exact"/>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报名时间：</w:t>
      </w:r>
      <w:r w:rsidRPr="00EE1F47">
        <w:rPr>
          <w:rFonts w:asciiTheme="majorEastAsia" w:eastAsiaTheme="majorEastAsia" w:hAnsiTheme="majorEastAsia" w:hint="eastAsia"/>
          <w:sz w:val="24"/>
          <w:szCs w:val="24"/>
          <w:lang w:eastAsia="zh-CN"/>
        </w:rPr>
        <w:t>202</w:t>
      </w:r>
      <w:r w:rsidR="001B50BA">
        <w:rPr>
          <w:rFonts w:asciiTheme="majorEastAsia" w:eastAsiaTheme="majorEastAsia" w:hAnsiTheme="majorEastAsia"/>
          <w:sz w:val="24"/>
          <w:szCs w:val="24"/>
          <w:lang w:eastAsia="zh-CN"/>
        </w:rPr>
        <w:t>3</w:t>
      </w:r>
      <w:r w:rsidRPr="00EE1F47">
        <w:rPr>
          <w:rFonts w:asciiTheme="majorEastAsia" w:eastAsiaTheme="majorEastAsia" w:hAnsiTheme="majorEastAsia" w:hint="eastAsia"/>
          <w:sz w:val="24"/>
          <w:szCs w:val="24"/>
          <w:lang w:eastAsia="zh-CN"/>
        </w:rPr>
        <w:t>年</w:t>
      </w:r>
      <w:r w:rsidR="001B50BA">
        <w:rPr>
          <w:rFonts w:asciiTheme="majorEastAsia" w:eastAsiaTheme="majorEastAsia" w:hAnsiTheme="majorEastAsia"/>
          <w:sz w:val="24"/>
          <w:szCs w:val="24"/>
          <w:lang w:eastAsia="zh-CN"/>
        </w:rPr>
        <w:t>3</w:t>
      </w:r>
      <w:r w:rsidRPr="00EE1F47">
        <w:rPr>
          <w:rFonts w:asciiTheme="majorEastAsia" w:eastAsiaTheme="majorEastAsia" w:hAnsiTheme="majorEastAsia" w:hint="eastAsia"/>
          <w:sz w:val="24"/>
          <w:szCs w:val="24"/>
          <w:lang w:eastAsia="zh-CN"/>
        </w:rPr>
        <w:t>月</w:t>
      </w:r>
      <w:r w:rsidR="00A1580D">
        <w:rPr>
          <w:rFonts w:asciiTheme="majorEastAsia" w:eastAsiaTheme="majorEastAsia" w:hAnsiTheme="majorEastAsia" w:hint="eastAsia"/>
          <w:sz w:val="24"/>
          <w:szCs w:val="24"/>
          <w:lang w:eastAsia="zh-CN"/>
        </w:rPr>
        <w:t>2</w:t>
      </w:r>
      <w:r w:rsidR="0030162F">
        <w:rPr>
          <w:rFonts w:asciiTheme="majorEastAsia" w:eastAsiaTheme="majorEastAsia" w:hAnsiTheme="majorEastAsia"/>
          <w:sz w:val="24"/>
          <w:szCs w:val="24"/>
          <w:lang w:eastAsia="zh-CN"/>
        </w:rPr>
        <w:t>8</w:t>
      </w:r>
      <w:r w:rsidRPr="00EE1F47">
        <w:rPr>
          <w:rFonts w:asciiTheme="majorEastAsia" w:eastAsiaTheme="majorEastAsia" w:hAnsiTheme="majorEastAsia" w:hint="eastAsia"/>
          <w:sz w:val="24"/>
          <w:szCs w:val="24"/>
          <w:lang w:eastAsia="zh-CN"/>
        </w:rPr>
        <w:t>日至</w:t>
      </w:r>
      <w:r w:rsidR="00A1580D">
        <w:rPr>
          <w:rFonts w:asciiTheme="majorEastAsia" w:eastAsiaTheme="majorEastAsia" w:hAnsiTheme="majorEastAsia" w:hint="eastAsia"/>
          <w:sz w:val="24"/>
          <w:szCs w:val="24"/>
          <w:lang w:eastAsia="zh-CN"/>
        </w:rPr>
        <w:t>4月</w:t>
      </w:r>
      <w:r w:rsidR="0030162F">
        <w:rPr>
          <w:rFonts w:asciiTheme="majorEastAsia" w:eastAsiaTheme="majorEastAsia" w:hAnsiTheme="majorEastAsia"/>
          <w:sz w:val="24"/>
          <w:szCs w:val="24"/>
          <w:lang w:eastAsia="zh-CN"/>
        </w:rPr>
        <w:t>7</w:t>
      </w:r>
      <w:r w:rsidRPr="00EE1F47">
        <w:rPr>
          <w:rFonts w:asciiTheme="majorEastAsia" w:eastAsiaTheme="majorEastAsia" w:hAnsiTheme="majorEastAsia" w:hint="eastAsia"/>
          <w:sz w:val="24"/>
          <w:szCs w:val="24"/>
          <w:lang w:eastAsia="zh-CN"/>
        </w:rPr>
        <w:t>日（共10天）</w:t>
      </w:r>
    </w:p>
    <w:p w:rsidR="00C86818" w:rsidRDefault="00EE1F47" w:rsidP="00C86818">
      <w:pPr>
        <w:autoSpaceDE/>
        <w:autoSpaceDN/>
        <w:spacing w:line="440" w:lineRule="exact"/>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r w:rsidR="004A3D0D">
        <w:fldChar w:fldCharType="begin"/>
      </w:r>
      <w:r w:rsidR="004A3D0D">
        <w:instrText xml:space="preserve"> HYPERLINK "mailto:hzji@fhcpec.com.cn" </w:instrText>
      </w:r>
      <w:r w:rsidR="004A3D0D">
        <w:fldChar w:fldCharType="separate"/>
      </w:r>
      <w:r w:rsidRPr="00EE1F47">
        <w:rPr>
          <w:rStyle w:val="ab"/>
          <w:rFonts w:asciiTheme="majorEastAsia" w:eastAsiaTheme="majorEastAsia" w:hAnsiTheme="majorEastAsia" w:hint="eastAsia"/>
          <w:sz w:val="24"/>
          <w:szCs w:val="24"/>
          <w:lang w:eastAsia="zh-CN"/>
        </w:rPr>
        <w:t>hzji@fhcpec.com.cn</w:t>
      </w:r>
      <w:r w:rsidR="004A3D0D">
        <w:rPr>
          <w:rStyle w:val="ab"/>
          <w:rFonts w:asciiTheme="majorEastAsia" w:eastAsiaTheme="majorEastAsia" w:hAnsiTheme="majorEastAsia"/>
          <w:sz w:val="24"/>
          <w:szCs w:val="24"/>
          <w:lang w:eastAsia="zh-CN"/>
        </w:rPr>
        <w:fldChar w:fldCharType="end"/>
      </w:r>
      <w:r w:rsidRPr="00EE1F47">
        <w:rPr>
          <w:rFonts w:asciiTheme="majorEastAsia" w:eastAsiaTheme="majorEastAsia" w:hAnsiTheme="majorEastAsia" w:hint="eastAsia"/>
          <w:bCs/>
          <w:sz w:val="24"/>
          <w:szCs w:val="24"/>
          <w:lang w:eastAsia="zh-CN"/>
        </w:rPr>
        <w:t>。未报名的参选人不能参加本项目比选。</w:t>
      </w:r>
    </w:p>
    <w:p w:rsidR="00DF57F7" w:rsidRPr="00DF57F7" w:rsidRDefault="00C86818" w:rsidP="00C86818">
      <w:pPr>
        <w:autoSpaceDE/>
        <w:autoSpaceDN/>
        <w:spacing w:line="440" w:lineRule="exact"/>
        <w:ind w:firstLineChars="350" w:firstLine="84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3</w:t>
      </w:r>
      <w:r>
        <w:rPr>
          <w:rFonts w:asciiTheme="majorEastAsia" w:eastAsiaTheme="majorEastAsia" w:hAnsiTheme="majorEastAsia"/>
          <w:bCs/>
          <w:sz w:val="24"/>
          <w:szCs w:val="24"/>
          <w:lang w:eastAsia="zh-CN"/>
        </w:rPr>
        <w:t xml:space="preserve">. </w:t>
      </w:r>
      <w:r w:rsidRPr="00F21B24">
        <w:rPr>
          <w:rFonts w:asciiTheme="majorEastAsia" w:eastAsiaTheme="majorEastAsia" w:hAnsiTheme="majorEastAsia" w:hint="eastAsia"/>
          <w:bCs/>
          <w:sz w:val="24"/>
          <w:szCs w:val="24"/>
          <w:lang w:eastAsia="zh-CN"/>
        </w:rPr>
        <w:t>需进行技术交流</w:t>
      </w:r>
    </w:p>
    <w:p w:rsidR="00EE1F47" w:rsidRPr="00EE1F47" w:rsidRDefault="00EE1F47" w:rsidP="00C86818">
      <w:pPr>
        <w:pStyle w:val="10"/>
        <w:spacing w:line="440" w:lineRule="exact"/>
        <w:ind w:left="0" w:firstLineChars="200" w:firstLine="459"/>
        <w:rPr>
          <w:rFonts w:asciiTheme="majorEastAsia" w:eastAsiaTheme="majorEastAsia" w:hAnsiTheme="majorEastAsia"/>
          <w:b w:val="0"/>
          <w:bCs w:val="0"/>
          <w:sz w:val="24"/>
          <w:szCs w:val="24"/>
          <w:lang w:eastAsia="zh-CN"/>
        </w:rPr>
      </w:pPr>
      <w:r w:rsidRPr="00EE1F47">
        <w:rPr>
          <w:rFonts w:asciiTheme="majorEastAsia" w:eastAsiaTheme="majorEastAsia" w:hAnsiTheme="majorEastAsia" w:hint="eastAsia"/>
          <w:w w:val="95"/>
          <w:sz w:val="24"/>
          <w:szCs w:val="24"/>
          <w:lang w:eastAsia="zh-CN"/>
        </w:rPr>
        <w:t>四、</w:t>
      </w:r>
      <w:r w:rsidRPr="00EE1F47">
        <w:rPr>
          <w:rFonts w:asciiTheme="majorEastAsia" w:eastAsiaTheme="majorEastAsia" w:hAnsiTheme="majorEastAsia" w:hint="eastAsia"/>
          <w:sz w:val="24"/>
          <w:szCs w:val="24"/>
          <w:lang w:eastAsia="zh-CN"/>
        </w:rPr>
        <w:t>参选文件递交要求</w:t>
      </w:r>
    </w:p>
    <w:p w:rsidR="00EE1F47" w:rsidRPr="00EE1F47" w:rsidRDefault="00EE1F47" w:rsidP="00C86818">
      <w:pPr>
        <w:autoSpaceDE/>
        <w:autoSpaceDN/>
        <w:spacing w:line="440" w:lineRule="exact"/>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参选文件递交地点：福建省漳州市漳浦县</w:t>
      </w:r>
      <w:proofErr w:type="gramStart"/>
      <w:r w:rsidRPr="00EE1F47">
        <w:rPr>
          <w:rFonts w:asciiTheme="majorEastAsia" w:eastAsiaTheme="majorEastAsia" w:hAnsiTheme="majorEastAsia" w:hint="eastAsia"/>
          <w:bCs/>
          <w:sz w:val="24"/>
          <w:szCs w:val="24"/>
          <w:lang w:eastAsia="zh-CN"/>
        </w:rPr>
        <w:t>杜浔镇杜昌路</w:t>
      </w:r>
      <w:proofErr w:type="gramEnd"/>
      <w:r w:rsidRPr="00EE1F47">
        <w:rPr>
          <w:rFonts w:asciiTheme="majorEastAsia" w:eastAsiaTheme="majorEastAsia" w:hAnsiTheme="majorEastAsia" w:hint="eastAsia"/>
          <w:bCs/>
          <w:sz w:val="24"/>
          <w:szCs w:val="24"/>
          <w:lang w:eastAsia="zh-CN"/>
        </w:rPr>
        <w:t>9号</w:t>
      </w:r>
    </w:p>
    <w:p w:rsidR="00EE1F47" w:rsidRPr="00EE1F47" w:rsidRDefault="00EE1F47" w:rsidP="00C86818">
      <w:pPr>
        <w:autoSpaceDE/>
        <w:autoSpaceDN/>
        <w:spacing w:line="440" w:lineRule="exact"/>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递交截止时间：报名截止时间延后2个工作日</w:t>
      </w:r>
    </w:p>
    <w:p w:rsidR="00EE1F47" w:rsidRPr="00EE1F47" w:rsidRDefault="00EE1F47" w:rsidP="00C86818">
      <w:pPr>
        <w:autoSpaceDE/>
        <w:autoSpaceDN/>
        <w:spacing w:line="440" w:lineRule="exact"/>
        <w:ind w:firstLineChars="196" w:firstLine="472"/>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五、联系方式</w:t>
      </w:r>
    </w:p>
    <w:p w:rsidR="00EE1F47" w:rsidRPr="00EE1F47" w:rsidRDefault="00EE1F47" w:rsidP="00C86818">
      <w:pPr>
        <w:pStyle w:val="af4"/>
        <w:adjustRightInd/>
        <w:spacing w:line="440" w:lineRule="exact"/>
        <w:ind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商务联系人：纪先生  电话：0596-6311823  邮箱：hzji@fhcpec.com.cn</w:t>
      </w:r>
    </w:p>
    <w:p w:rsidR="00EE1F47" w:rsidRPr="00EE1F47" w:rsidRDefault="00EE1F47" w:rsidP="00C86818">
      <w:pPr>
        <w:pStyle w:val="af4"/>
        <w:adjustRightInd/>
        <w:spacing w:line="440" w:lineRule="exact"/>
        <w:ind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 xml:space="preserve">纪检监察室电话：0596-6311774  </w:t>
      </w:r>
    </w:p>
    <w:p w:rsidR="00EE1F47" w:rsidRPr="00EE1F47" w:rsidRDefault="00EE1F47" w:rsidP="00C86818">
      <w:pPr>
        <w:pStyle w:val="af4"/>
        <w:adjustRightInd/>
        <w:spacing w:line="440" w:lineRule="exact"/>
        <w:ind w:firstLineChars="200" w:firstLine="480"/>
        <w:rPr>
          <w:rFonts w:asciiTheme="majorEastAsia" w:eastAsiaTheme="majorEastAsia" w:hAnsiTheme="majorEastAsia" w:cs="宋体"/>
          <w:b/>
          <w:bCs/>
          <w:sz w:val="24"/>
          <w:szCs w:val="24"/>
        </w:rPr>
      </w:pPr>
      <w:r w:rsidRPr="00EE1F47">
        <w:rPr>
          <w:rFonts w:asciiTheme="majorEastAsia" w:eastAsiaTheme="majorEastAsia" w:hAnsiTheme="majorEastAsia" w:cs="宋体" w:hint="eastAsia"/>
          <w:bCs/>
          <w:sz w:val="24"/>
          <w:szCs w:val="24"/>
        </w:rPr>
        <w:t>联系地址：漳州市漳浦县</w:t>
      </w:r>
      <w:proofErr w:type="gramStart"/>
      <w:r w:rsidRPr="00EE1F47">
        <w:rPr>
          <w:rFonts w:asciiTheme="majorEastAsia" w:eastAsiaTheme="majorEastAsia" w:hAnsiTheme="majorEastAsia" w:cs="宋体" w:hint="eastAsia"/>
          <w:bCs/>
          <w:sz w:val="24"/>
          <w:szCs w:val="24"/>
        </w:rPr>
        <w:t>杜浔镇杜昌路</w:t>
      </w:r>
      <w:proofErr w:type="gramEnd"/>
      <w:r w:rsidRPr="00EE1F47">
        <w:rPr>
          <w:rFonts w:asciiTheme="majorEastAsia" w:eastAsiaTheme="majorEastAsia" w:hAnsiTheme="majorEastAsia" w:cs="宋体" w:hint="eastAsia"/>
          <w:bCs/>
          <w:sz w:val="24"/>
          <w:szCs w:val="24"/>
        </w:rPr>
        <w:t>9号</w:t>
      </w:r>
    </w:p>
    <w:p w:rsidR="00EE1F47" w:rsidRPr="00EE1F47" w:rsidRDefault="00EE1F47" w:rsidP="00C86818">
      <w:pPr>
        <w:tabs>
          <w:tab w:val="left" w:pos="1272"/>
        </w:tabs>
        <w:spacing w:line="440" w:lineRule="exact"/>
        <w:jc w:val="center"/>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福建福海创石油化工有限公司</w:t>
      </w:r>
    </w:p>
    <w:p w:rsidR="00967702" w:rsidRDefault="00EE1F47" w:rsidP="00C86818">
      <w:pPr>
        <w:pStyle w:val="a7"/>
        <w:spacing w:before="0" w:line="440" w:lineRule="exact"/>
        <w:ind w:leftChars="164" w:left="361" w:firstLineChars="2250" w:firstLine="5400"/>
        <w:rPr>
          <w:sz w:val="24"/>
          <w:szCs w:val="24"/>
          <w:lang w:eastAsia="zh-CN"/>
        </w:rPr>
      </w:pPr>
      <w:r w:rsidRPr="00EE1F47">
        <w:rPr>
          <w:rFonts w:asciiTheme="majorEastAsia" w:eastAsiaTheme="majorEastAsia" w:hAnsiTheme="majorEastAsia" w:hint="eastAsia"/>
          <w:sz w:val="24"/>
          <w:szCs w:val="24"/>
          <w:lang w:eastAsia="zh-CN"/>
        </w:rPr>
        <w:t>202</w:t>
      </w:r>
      <w:r w:rsidR="00E12BF3">
        <w:rPr>
          <w:rFonts w:asciiTheme="majorEastAsia" w:eastAsiaTheme="majorEastAsia" w:hAnsiTheme="majorEastAsia"/>
          <w:sz w:val="24"/>
          <w:szCs w:val="24"/>
          <w:lang w:eastAsia="zh-CN"/>
        </w:rPr>
        <w:t>3</w:t>
      </w:r>
      <w:r w:rsidRPr="00EE1F47">
        <w:rPr>
          <w:rFonts w:asciiTheme="majorEastAsia" w:eastAsiaTheme="majorEastAsia" w:hAnsiTheme="majorEastAsia" w:hint="eastAsia"/>
          <w:sz w:val="24"/>
          <w:szCs w:val="24"/>
          <w:lang w:eastAsia="zh-CN"/>
        </w:rPr>
        <w:t>.</w:t>
      </w:r>
      <w:r w:rsidR="00E12BF3">
        <w:rPr>
          <w:rFonts w:asciiTheme="majorEastAsia" w:eastAsiaTheme="majorEastAsia" w:hAnsiTheme="majorEastAsia"/>
          <w:sz w:val="24"/>
          <w:szCs w:val="24"/>
          <w:lang w:eastAsia="zh-CN"/>
        </w:rPr>
        <w:t>3</w:t>
      </w:r>
      <w:r w:rsidRPr="00EE1F47">
        <w:rPr>
          <w:rFonts w:asciiTheme="majorEastAsia" w:eastAsiaTheme="majorEastAsia" w:hAnsiTheme="majorEastAsia" w:hint="eastAsia"/>
          <w:sz w:val="24"/>
          <w:szCs w:val="24"/>
          <w:lang w:eastAsia="zh-CN"/>
        </w:rPr>
        <w:t>.</w:t>
      </w:r>
      <w:r w:rsidR="00A1580D">
        <w:rPr>
          <w:rFonts w:asciiTheme="majorEastAsia" w:eastAsiaTheme="majorEastAsia" w:hAnsiTheme="majorEastAsia"/>
          <w:sz w:val="24"/>
          <w:szCs w:val="24"/>
          <w:lang w:eastAsia="zh-CN"/>
        </w:rPr>
        <w:t>24</w:t>
      </w:r>
      <w:bookmarkStart w:id="0" w:name="_GoBack"/>
      <w:bookmarkEnd w:id="0"/>
    </w:p>
    <w:p w:rsidR="00F6409E" w:rsidRDefault="00F6409E">
      <w:pPr>
        <w:pStyle w:val="10"/>
        <w:tabs>
          <w:tab w:val="left" w:pos="1262"/>
        </w:tabs>
        <w:spacing w:line="355" w:lineRule="exact"/>
        <w:ind w:left="0" w:right="108"/>
        <w:jc w:val="center"/>
        <w:rPr>
          <w:lang w:eastAsia="zh-CN"/>
        </w:rPr>
        <w:sectPr w:rsidR="00F6409E" w:rsidSect="00C86818">
          <w:pgSz w:w="11910" w:h="16840"/>
          <w:pgMar w:top="1134" w:right="1021" w:bottom="743" w:left="1298" w:header="0" w:footer="550"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EE1F47" w:rsidRPr="009238C4" w:rsidRDefault="00EE1F47" w:rsidP="00EE1F47">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EE1F47" w:rsidRPr="009238C4" w:rsidRDefault="00EE1F47" w:rsidP="00EE1F4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proofErr w:type="gramStart"/>
      <w:r w:rsidRPr="009238C4">
        <w:rPr>
          <w:rFonts w:asciiTheme="majorEastAsia" w:eastAsiaTheme="majorEastAsia" w:hAnsiTheme="majorEastAsia"/>
          <w:lang w:eastAsia="zh-CN"/>
        </w:rPr>
        <w:t>一</w:t>
      </w:r>
      <w:proofErr w:type="gramEnd"/>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Pr="006E61B5">
        <w:rPr>
          <w:rFonts w:asciiTheme="majorEastAsia" w:eastAsiaTheme="majorEastAsia" w:hAnsiTheme="majorEastAsia" w:hint="eastAsia"/>
          <w:u w:val="single"/>
          <w:lang w:eastAsia="zh-CN"/>
        </w:rPr>
        <w:t xml:space="preserve"> </w:t>
      </w:r>
      <w:r w:rsidR="005478E8" w:rsidRPr="005478E8">
        <w:rPr>
          <w:rFonts w:asciiTheme="majorEastAsia" w:eastAsiaTheme="majorEastAsia" w:hAnsiTheme="majorEastAsia" w:hint="eastAsia"/>
          <w:u w:val="single"/>
          <w:lang w:eastAsia="zh-CN"/>
        </w:rPr>
        <w:t>溴化</w:t>
      </w:r>
      <w:proofErr w:type="gramStart"/>
      <w:r w:rsidR="005478E8" w:rsidRPr="005478E8">
        <w:rPr>
          <w:rFonts w:asciiTheme="majorEastAsia" w:eastAsiaTheme="majorEastAsia" w:hAnsiTheme="majorEastAsia" w:hint="eastAsia"/>
          <w:u w:val="single"/>
          <w:lang w:eastAsia="zh-CN"/>
        </w:rPr>
        <w:t>锂</w:t>
      </w:r>
      <w:proofErr w:type="gramEnd"/>
      <w:r w:rsidR="005478E8" w:rsidRPr="005478E8">
        <w:rPr>
          <w:rFonts w:asciiTheme="majorEastAsia" w:eastAsiaTheme="majorEastAsia" w:hAnsiTheme="majorEastAsia" w:hint="eastAsia"/>
          <w:u w:val="single"/>
          <w:lang w:eastAsia="zh-CN"/>
        </w:rPr>
        <w:t>制冷机组检维修</w:t>
      </w:r>
      <w:r w:rsidRPr="009238C4">
        <w:rPr>
          <w:rFonts w:asciiTheme="majorEastAsia" w:eastAsiaTheme="majorEastAsia" w:hAnsiTheme="majorEastAsia" w:hint="eastAsia"/>
          <w:u w:val="single"/>
          <w:lang w:eastAsia="zh-CN"/>
        </w:rPr>
        <w:t xml:space="preserve">项目  </w:t>
      </w:r>
    </w:p>
    <w:p w:rsidR="00EE1F47" w:rsidRPr="009238C4" w:rsidRDefault="00EE1F47" w:rsidP="00EE1F4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EE1F47" w:rsidRPr="009238C4" w:rsidRDefault="00EE1F47" w:rsidP="00EE1F47">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proofErr w:type="gramStart"/>
      <w:r w:rsidRPr="009238C4">
        <w:rPr>
          <w:rFonts w:asciiTheme="majorEastAsia" w:eastAsiaTheme="majorEastAsia" w:hAnsiTheme="majorEastAsia" w:hint="eastAsia"/>
          <w:bCs/>
          <w:snapToGrid w:val="0"/>
          <w:spacing w:val="8"/>
          <w:lang w:eastAsia="zh-CN"/>
        </w:rPr>
        <w:t>采用总</w:t>
      </w:r>
      <w:proofErr w:type="gramEnd"/>
      <w:r w:rsidRPr="009238C4">
        <w:rPr>
          <w:rFonts w:asciiTheme="majorEastAsia" w:eastAsiaTheme="majorEastAsia" w:hAnsiTheme="majorEastAsia" w:hint="eastAsia"/>
          <w:bCs/>
          <w:snapToGrid w:val="0"/>
          <w:spacing w:val="8"/>
          <w:lang w:eastAsia="zh-CN"/>
        </w:rPr>
        <w:t>包</w:t>
      </w:r>
      <w:r>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EE1F47" w:rsidRPr="009238C4" w:rsidRDefault="00EE1F47" w:rsidP="00EE1F4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w:t>
      </w:r>
      <w:r w:rsidR="005478E8" w:rsidRPr="005478E8">
        <w:rPr>
          <w:rFonts w:asciiTheme="majorEastAsia" w:eastAsiaTheme="majorEastAsia" w:hAnsiTheme="majorEastAsia" w:hint="eastAsia"/>
          <w:sz w:val="24"/>
          <w:szCs w:val="24"/>
          <w:u w:val="single"/>
          <w:lang w:eastAsia="zh-CN"/>
        </w:rPr>
        <w:t>溴化</w:t>
      </w:r>
      <w:proofErr w:type="gramStart"/>
      <w:r w:rsidR="005478E8" w:rsidRPr="005478E8">
        <w:rPr>
          <w:rFonts w:asciiTheme="majorEastAsia" w:eastAsiaTheme="majorEastAsia" w:hAnsiTheme="majorEastAsia" w:hint="eastAsia"/>
          <w:sz w:val="24"/>
          <w:szCs w:val="24"/>
          <w:u w:val="single"/>
          <w:lang w:eastAsia="zh-CN"/>
        </w:rPr>
        <w:t>锂</w:t>
      </w:r>
      <w:proofErr w:type="gramEnd"/>
      <w:r w:rsidR="005478E8" w:rsidRPr="005478E8">
        <w:rPr>
          <w:rFonts w:asciiTheme="majorEastAsia" w:eastAsiaTheme="majorEastAsia" w:hAnsiTheme="majorEastAsia" w:hint="eastAsia"/>
          <w:sz w:val="24"/>
          <w:szCs w:val="24"/>
          <w:u w:val="single"/>
          <w:lang w:eastAsia="zh-CN"/>
        </w:rPr>
        <w:t>制冷机组检维修</w:t>
      </w:r>
      <w:r w:rsidRPr="009238C4">
        <w:rPr>
          <w:rFonts w:asciiTheme="majorEastAsia" w:eastAsiaTheme="majorEastAsia" w:hAnsiTheme="majorEastAsia" w:hint="eastAsia"/>
          <w:snapToGrid w:val="0"/>
          <w:spacing w:val="8"/>
          <w:sz w:val="24"/>
          <w:szCs w:val="24"/>
          <w:u w:val="single"/>
          <w:lang w:eastAsia="zh-CN"/>
        </w:rPr>
        <w:t xml:space="preserve"> </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z w:val="24"/>
          <w:szCs w:val="24"/>
          <w:u w:val="single"/>
          <w:lang w:eastAsia="zh-CN"/>
        </w:rPr>
        <w:t xml:space="preserve">  </w:t>
      </w:r>
      <w:r w:rsidR="005478E8" w:rsidRPr="005478E8">
        <w:rPr>
          <w:rFonts w:asciiTheme="majorEastAsia" w:eastAsiaTheme="majorEastAsia" w:hAnsiTheme="majorEastAsia"/>
          <w:snapToGrid w:val="0"/>
          <w:spacing w:val="8"/>
          <w:sz w:val="24"/>
          <w:szCs w:val="24"/>
          <w:u w:val="single"/>
          <w:lang w:eastAsia="zh-CN"/>
        </w:rPr>
        <w:t>3</w:t>
      </w:r>
      <w:r w:rsidRPr="005478E8">
        <w:rPr>
          <w:rFonts w:asciiTheme="majorEastAsia" w:eastAsiaTheme="majorEastAsia" w:hAnsiTheme="majorEastAsia" w:hint="eastAsia"/>
          <w:snapToGrid w:val="0"/>
          <w:spacing w:val="8"/>
          <w:sz w:val="24"/>
          <w:szCs w:val="24"/>
          <w:u w:val="single"/>
          <w:lang w:eastAsia="zh-CN"/>
        </w:rPr>
        <w:t>台</w:t>
      </w:r>
      <w:r w:rsidR="005478E8" w:rsidRPr="005478E8">
        <w:rPr>
          <w:rFonts w:asciiTheme="majorEastAsia" w:eastAsiaTheme="majorEastAsia" w:hAnsiTheme="majorEastAsia" w:hint="eastAsia"/>
          <w:sz w:val="24"/>
          <w:szCs w:val="24"/>
          <w:u w:val="single"/>
          <w:lang w:eastAsia="zh-CN"/>
        </w:rPr>
        <w:t>溴化</w:t>
      </w:r>
      <w:proofErr w:type="gramStart"/>
      <w:r w:rsidR="005478E8" w:rsidRPr="005478E8">
        <w:rPr>
          <w:rFonts w:asciiTheme="majorEastAsia" w:eastAsiaTheme="majorEastAsia" w:hAnsiTheme="majorEastAsia" w:hint="eastAsia"/>
          <w:sz w:val="24"/>
          <w:szCs w:val="24"/>
          <w:u w:val="single"/>
          <w:lang w:eastAsia="zh-CN"/>
        </w:rPr>
        <w:t>锂</w:t>
      </w:r>
      <w:proofErr w:type="gramEnd"/>
      <w:r w:rsidR="005478E8" w:rsidRPr="005478E8">
        <w:rPr>
          <w:rFonts w:asciiTheme="majorEastAsia" w:eastAsiaTheme="majorEastAsia" w:hAnsiTheme="majorEastAsia" w:hint="eastAsia"/>
          <w:sz w:val="24"/>
          <w:szCs w:val="24"/>
          <w:u w:val="single"/>
          <w:lang w:eastAsia="zh-CN"/>
        </w:rPr>
        <w:t>制冷机组检维修</w:t>
      </w:r>
      <w:r>
        <w:rPr>
          <w:rFonts w:asciiTheme="majorEastAsia" w:eastAsiaTheme="majorEastAsia" w:hAnsiTheme="majorEastAsia" w:hint="eastAsia"/>
          <w:snapToGrid w:val="0"/>
          <w:spacing w:val="8"/>
          <w:sz w:val="24"/>
          <w:szCs w:val="24"/>
          <w:u w:val="single"/>
          <w:lang w:eastAsia="zh-CN"/>
        </w:rPr>
        <w:t xml:space="preserve"> </w:t>
      </w:r>
      <w:r w:rsidRPr="009238C4">
        <w:rPr>
          <w:rFonts w:asciiTheme="majorEastAsia" w:eastAsiaTheme="majorEastAsia" w:hAnsiTheme="majorEastAsia" w:hint="eastAsia"/>
          <w:kern w:val="59"/>
          <w:sz w:val="24"/>
          <w:szCs w:val="24"/>
          <w:u w:val="single"/>
          <w:lang w:eastAsia="zh-CN"/>
        </w:rPr>
        <w:t xml:space="preserve"> </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(五)质量：</w:t>
      </w:r>
      <w:r w:rsidRPr="009238C4">
        <w:rPr>
          <w:rFonts w:asciiTheme="majorEastAsia" w:eastAsiaTheme="majorEastAsia" w:hAnsiTheme="majorEastAsia" w:cstheme="minorEastAsia" w:hint="eastAsia"/>
          <w:kern w:val="59"/>
          <w:sz w:val="24"/>
          <w:szCs w:val="24"/>
          <w:lang w:eastAsia="zh-CN"/>
        </w:rPr>
        <w:t>全优</w:t>
      </w:r>
    </w:p>
    <w:p w:rsidR="00162385" w:rsidRPr="00F43F82" w:rsidRDefault="00EE1F47" w:rsidP="00EE1F47">
      <w:pPr>
        <w:pStyle w:val="a3"/>
        <w:spacing w:line="360" w:lineRule="auto"/>
        <w:ind w:right="121"/>
        <w:jc w:val="both"/>
        <w:rPr>
          <w:lang w:eastAsia="zh-CN"/>
        </w:rPr>
      </w:pPr>
      <w:r w:rsidRPr="009238C4">
        <w:rPr>
          <w:rFonts w:asciiTheme="majorEastAsia" w:eastAsiaTheme="majorEastAsia" w:hAnsiTheme="majorEastAsia" w:hint="eastAsia"/>
          <w:b/>
          <w:bCs/>
          <w:lang w:eastAsia="zh-CN"/>
        </w:rPr>
        <w:t>备注：参选人必须对同一个合同包中的全部货物与服务进行</w:t>
      </w:r>
      <w:r w:rsidR="005A763C">
        <w:rPr>
          <w:rFonts w:asciiTheme="majorEastAsia" w:eastAsiaTheme="majorEastAsia" w:hAnsiTheme="majorEastAsia" w:hint="eastAsia"/>
          <w:b/>
          <w:bCs/>
          <w:lang w:eastAsia="zh-CN"/>
        </w:rPr>
        <w:t>参选</w:t>
      </w:r>
      <w:r w:rsidRPr="009238C4">
        <w:rPr>
          <w:rFonts w:asciiTheme="majorEastAsia" w:eastAsiaTheme="majorEastAsia" w:hAnsiTheme="majorEastAsia" w:hint="eastAsia"/>
          <w:b/>
          <w:bCs/>
          <w:lang w:eastAsia="zh-CN"/>
        </w:rPr>
        <w:t>，不得仅对合同包中的部分货物或服务进行</w:t>
      </w:r>
      <w:r w:rsidR="005A763C">
        <w:rPr>
          <w:rFonts w:asciiTheme="majorEastAsia" w:eastAsiaTheme="majorEastAsia" w:hAnsiTheme="majorEastAsia" w:hint="eastAsia"/>
          <w:b/>
          <w:bCs/>
          <w:lang w:eastAsia="zh-CN"/>
        </w:rPr>
        <w:t>参选</w:t>
      </w:r>
      <w:r w:rsidRPr="009238C4">
        <w:rPr>
          <w:rFonts w:asciiTheme="majorEastAsia" w:eastAsiaTheme="majorEastAsia" w:hAnsiTheme="majorEastAsia" w:hint="eastAsia"/>
          <w:b/>
          <w:bCs/>
          <w:lang w:eastAsia="zh-CN"/>
        </w:rPr>
        <w:t>，否则其</w:t>
      </w:r>
      <w:r w:rsidR="005A763C">
        <w:rPr>
          <w:rFonts w:asciiTheme="majorEastAsia" w:eastAsiaTheme="majorEastAsia" w:hAnsiTheme="majorEastAsia" w:hint="eastAsia"/>
          <w:b/>
          <w:bCs/>
          <w:lang w:eastAsia="zh-CN"/>
        </w:rPr>
        <w:t>参选</w:t>
      </w:r>
      <w:r w:rsidRPr="009238C4">
        <w:rPr>
          <w:rFonts w:asciiTheme="majorEastAsia" w:eastAsiaTheme="majorEastAsia" w:hAnsiTheme="majorEastAsia" w:hint="eastAsia"/>
          <w:b/>
          <w:bCs/>
          <w:lang w:eastAsia="zh-CN"/>
        </w:rPr>
        <w:t>文件将被拒绝。</w:t>
      </w:r>
    </w:p>
    <w:p w:rsidR="00967702" w:rsidRPr="0041136B" w:rsidRDefault="00DD56C2" w:rsidP="0041136B">
      <w:pPr>
        <w:pStyle w:val="10"/>
        <w:spacing w:line="360" w:lineRule="auto"/>
        <w:rPr>
          <w:sz w:val="24"/>
          <w:szCs w:val="24"/>
          <w:lang w:eastAsia="zh-CN"/>
        </w:rPr>
      </w:pPr>
      <w:r w:rsidRPr="0041136B">
        <w:rPr>
          <w:w w:val="95"/>
          <w:sz w:val="24"/>
          <w:szCs w:val="24"/>
          <w:lang w:eastAsia="zh-CN"/>
        </w:rPr>
        <w:t>二、定义和解释</w:t>
      </w:r>
    </w:p>
    <w:p w:rsidR="00967702" w:rsidRPr="0041136B" w:rsidRDefault="00DD56C2" w:rsidP="0041136B">
      <w:pPr>
        <w:pStyle w:val="a3"/>
        <w:spacing w:line="360" w:lineRule="auto"/>
        <w:ind w:left="598"/>
        <w:rPr>
          <w:lang w:eastAsia="zh-CN"/>
        </w:rPr>
      </w:pPr>
      <w:r w:rsidRPr="0041136B">
        <w:rPr>
          <w:lang w:eastAsia="zh-CN"/>
        </w:rPr>
        <w:t>1.“比选人”系</w:t>
      </w:r>
      <w:r w:rsidR="00DE6B27" w:rsidRPr="0041136B">
        <w:rPr>
          <w:rFonts w:hint="eastAsia"/>
          <w:lang w:eastAsia="zh-CN"/>
        </w:rPr>
        <w:t>福建福海创石油化工</w:t>
      </w:r>
      <w:r w:rsidR="00322549" w:rsidRPr="0041136B">
        <w:rPr>
          <w:lang w:eastAsia="zh-CN"/>
        </w:rPr>
        <w:t>有限公司</w:t>
      </w:r>
      <w:r w:rsidRPr="0041136B">
        <w:rPr>
          <w:lang w:eastAsia="zh-CN"/>
        </w:rPr>
        <w:t>，即业主方。</w:t>
      </w:r>
    </w:p>
    <w:p w:rsidR="00967702" w:rsidRPr="0041136B" w:rsidRDefault="00DD56C2" w:rsidP="0041136B">
      <w:pPr>
        <w:pStyle w:val="a3"/>
        <w:spacing w:line="360" w:lineRule="auto"/>
        <w:ind w:left="118" w:right="222" w:firstLine="480"/>
        <w:rPr>
          <w:lang w:eastAsia="zh-CN"/>
        </w:rPr>
      </w:pPr>
      <w:r w:rsidRPr="0041136B">
        <w:rPr>
          <w:spacing w:val="-11"/>
          <w:lang w:eastAsia="zh-CN"/>
        </w:rPr>
        <w:t>2</w:t>
      </w:r>
      <w:r w:rsidRPr="0041136B">
        <w:rPr>
          <w:spacing w:val="-10"/>
          <w:lang w:eastAsia="zh-CN"/>
        </w:rPr>
        <w:t>.“参选人”系指向比选人报名并接受邀请，领取比选文件，且已经提交或准备提交本次参选文件的法人。</w:t>
      </w:r>
    </w:p>
    <w:p w:rsidR="00967702" w:rsidRPr="0041136B" w:rsidRDefault="00DD56C2" w:rsidP="0041136B">
      <w:pPr>
        <w:pStyle w:val="a3"/>
        <w:spacing w:line="360" w:lineRule="auto"/>
        <w:ind w:left="118" w:right="222" w:firstLine="480"/>
        <w:rPr>
          <w:lang w:eastAsia="zh-CN"/>
        </w:rPr>
      </w:pPr>
      <w:r w:rsidRPr="0041136B">
        <w:rPr>
          <w:spacing w:val="-14"/>
          <w:lang w:eastAsia="zh-CN"/>
        </w:rPr>
        <w:t>3</w:t>
      </w:r>
      <w:r w:rsidRPr="0041136B">
        <w:rPr>
          <w:spacing w:val="-10"/>
          <w:lang w:eastAsia="zh-CN"/>
        </w:rPr>
        <w:t>.“参选人代表”系指全权代表参选人参加本次比选活动并签署参选文件的人，如果参选人代表不是参选人的法定代表人，须持有《法定代表人授权委托书》详见附件</w:t>
      </w:r>
      <w:r w:rsidR="00D252B3" w:rsidRPr="0041136B">
        <w:rPr>
          <w:rFonts w:hint="eastAsia"/>
          <w:spacing w:val="-10"/>
          <w:lang w:eastAsia="zh-CN"/>
        </w:rPr>
        <w:t>二</w:t>
      </w:r>
      <w:r w:rsidRPr="0041136B">
        <w:rPr>
          <w:spacing w:val="-10"/>
          <w:lang w:eastAsia="zh-CN"/>
        </w:rPr>
        <w:t>。</w:t>
      </w:r>
    </w:p>
    <w:p w:rsidR="00967702" w:rsidRPr="0041136B" w:rsidRDefault="00DD56C2" w:rsidP="0041136B">
      <w:pPr>
        <w:pStyle w:val="10"/>
        <w:spacing w:line="360" w:lineRule="auto"/>
        <w:rPr>
          <w:sz w:val="24"/>
          <w:szCs w:val="24"/>
          <w:lang w:eastAsia="zh-CN"/>
        </w:rPr>
      </w:pPr>
      <w:r w:rsidRPr="0041136B">
        <w:rPr>
          <w:w w:val="95"/>
          <w:sz w:val="24"/>
          <w:szCs w:val="24"/>
          <w:lang w:eastAsia="zh-CN"/>
        </w:rPr>
        <w:t>三、比选文件组成</w:t>
      </w:r>
    </w:p>
    <w:p w:rsidR="00967702" w:rsidRPr="0041136B" w:rsidRDefault="00DD56C2" w:rsidP="0041136B">
      <w:pPr>
        <w:pStyle w:val="a3"/>
        <w:spacing w:line="360" w:lineRule="auto"/>
        <w:ind w:left="598"/>
        <w:rPr>
          <w:lang w:eastAsia="zh-CN"/>
        </w:rPr>
      </w:pPr>
      <w:r w:rsidRPr="0041136B">
        <w:rPr>
          <w:lang w:eastAsia="zh-CN"/>
        </w:rPr>
        <w:t>1.比选文件包括下列内容：</w:t>
      </w:r>
    </w:p>
    <w:p w:rsidR="00967702" w:rsidRPr="0041136B" w:rsidRDefault="00DD56C2" w:rsidP="0041136B">
      <w:pPr>
        <w:pStyle w:val="a3"/>
        <w:spacing w:line="360" w:lineRule="auto"/>
        <w:ind w:left="598"/>
        <w:rPr>
          <w:lang w:eastAsia="zh-CN"/>
        </w:rPr>
      </w:pPr>
      <w:r w:rsidRPr="0041136B">
        <w:rPr>
          <w:lang w:eastAsia="zh-CN"/>
        </w:rPr>
        <w:t>比选公告、比选须知、项目内容、合同书格式、报价单、承诺函等。</w:t>
      </w:r>
    </w:p>
    <w:p w:rsidR="00967702" w:rsidRPr="0041136B" w:rsidRDefault="00DD56C2" w:rsidP="0041136B">
      <w:pPr>
        <w:pStyle w:val="a3"/>
        <w:spacing w:line="360" w:lineRule="auto"/>
        <w:ind w:left="118" w:right="212" w:firstLine="480"/>
        <w:rPr>
          <w:lang w:eastAsia="zh-CN"/>
        </w:rPr>
      </w:pPr>
      <w:r w:rsidRPr="0041136B">
        <w:rPr>
          <w:lang w:eastAsia="zh-CN"/>
        </w:rPr>
        <w:t>2.比选文件除 1 中内容外，比选人在比选期间发出的书面文件和其他修改或补充函件，均是比选文件不可分割的组成部分。</w:t>
      </w:r>
    </w:p>
    <w:p w:rsidR="000F1F09" w:rsidRPr="0041136B" w:rsidRDefault="00DD56C2" w:rsidP="005A763C">
      <w:pPr>
        <w:pStyle w:val="a3"/>
        <w:spacing w:line="360" w:lineRule="auto"/>
        <w:ind w:firstLineChars="300" w:firstLine="720"/>
        <w:rPr>
          <w:lang w:eastAsia="zh-CN"/>
        </w:rPr>
      </w:pPr>
      <w:r w:rsidRPr="0041136B">
        <w:rPr>
          <w:lang w:eastAsia="zh-CN"/>
        </w:rPr>
        <w:t>3.</w:t>
      </w:r>
      <w:r w:rsidRPr="0041136B">
        <w:rPr>
          <w:spacing w:val="-12"/>
          <w:lang w:eastAsia="zh-CN"/>
        </w:rPr>
        <w:t>参选人应认真阅读、并充分理解比选文件的全部内容</w:t>
      </w:r>
      <w:r w:rsidRPr="0041136B">
        <w:rPr>
          <w:lang w:eastAsia="zh-CN"/>
        </w:rPr>
        <w:t>（</w:t>
      </w:r>
      <w:r w:rsidRPr="0041136B">
        <w:rPr>
          <w:spacing w:val="-9"/>
          <w:lang w:eastAsia="zh-CN"/>
        </w:rPr>
        <w:t>包括所有的补充、修改内容、</w:t>
      </w:r>
      <w:r w:rsidRPr="0041136B">
        <w:rPr>
          <w:lang w:eastAsia="zh-CN"/>
        </w:rPr>
        <w:t>重要事项、格式、条款和技术规范、参数及要求等）。参选人没有按照比选文件要求提交</w:t>
      </w:r>
      <w:r w:rsidR="000F1F09" w:rsidRPr="0041136B">
        <w:rPr>
          <w:spacing w:val="-10"/>
          <w:lang w:eastAsia="zh-CN"/>
        </w:rPr>
        <w:t>全部资料，或者没有对比</w:t>
      </w:r>
      <w:proofErr w:type="gramStart"/>
      <w:r w:rsidR="000F1F09" w:rsidRPr="0041136B">
        <w:rPr>
          <w:spacing w:val="-10"/>
          <w:lang w:eastAsia="zh-CN"/>
        </w:rPr>
        <w:t>选文件</w:t>
      </w:r>
      <w:proofErr w:type="gramEnd"/>
      <w:r w:rsidR="000F1F09" w:rsidRPr="0041136B">
        <w:rPr>
          <w:spacing w:val="-10"/>
          <w:lang w:eastAsia="zh-CN"/>
        </w:rPr>
        <w:t>在各方面都做出实质性响应是参选人的风险，有可能导致其参选被拒绝，或被认定为无效参选或被确定为参选无效。</w:t>
      </w:r>
    </w:p>
    <w:p w:rsidR="00967702" w:rsidRPr="0041136B" w:rsidRDefault="00DD56C2" w:rsidP="0041136B">
      <w:pPr>
        <w:pStyle w:val="10"/>
        <w:spacing w:line="360" w:lineRule="auto"/>
        <w:ind w:left="680"/>
        <w:rPr>
          <w:sz w:val="24"/>
          <w:szCs w:val="24"/>
          <w:lang w:eastAsia="zh-CN"/>
        </w:rPr>
      </w:pPr>
      <w:r w:rsidRPr="0041136B">
        <w:rPr>
          <w:w w:val="95"/>
          <w:sz w:val="24"/>
          <w:szCs w:val="24"/>
          <w:lang w:eastAsia="zh-CN"/>
        </w:rPr>
        <w:t>四、比选文件的澄清</w:t>
      </w:r>
    </w:p>
    <w:p w:rsidR="00967702" w:rsidRPr="0041136B" w:rsidRDefault="00DD56C2" w:rsidP="0041136B">
      <w:pPr>
        <w:pStyle w:val="a3"/>
        <w:spacing w:line="360" w:lineRule="auto"/>
        <w:ind w:right="92" w:firstLine="480"/>
        <w:rPr>
          <w:lang w:eastAsia="zh-CN"/>
        </w:rPr>
      </w:pPr>
      <w:r w:rsidRPr="0041136B">
        <w:rPr>
          <w:spacing w:val="-9"/>
          <w:lang w:eastAsia="zh-CN"/>
        </w:rPr>
        <w:t>参选人获取比选文件后，应仔细检查比选文件的所有内容，如有残缺等问题应</w:t>
      </w:r>
      <w:r w:rsidRPr="0041136B">
        <w:rPr>
          <w:spacing w:val="-9"/>
          <w:lang w:eastAsia="zh-CN"/>
        </w:rPr>
        <w:lastRenderedPageBreak/>
        <w:t>在获得</w:t>
      </w:r>
      <w:r w:rsidRPr="0041136B">
        <w:rPr>
          <w:spacing w:val="-20"/>
          <w:lang w:eastAsia="zh-CN"/>
        </w:rPr>
        <w:t>比选文件</w:t>
      </w:r>
      <w:r w:rsidRPr="0041136B">
        <w:rPr>
          <w:spacing w:val="-20"/>
          <w:u w:val="single"/>
          <w:lang w:eastAsia="zh-CN"/>
        </w:rPr>
        <w:t xml:space="preserve"> </w:t>
      </w:r>
      <w:r w:rsidRPr="0041136B">
        <w:rPr>
          <w:u w:val="single"/>
          <w:lang w:eastAsia="zh-CN"/>
        </w:rPr>
        <w:t>3</w:t>
      </w:r>
      <w:r w:rsidRPr="0041136B">
        <w:rPr>
          <w:spacing w:val="-13"/>
          <w:u w:val="single"/>
          <w:lang w:eastAsia="zh-CN"/>
        </w:rPr>
        <w:t xml:space="preserve"> </w:t>
      </w:r>
      <w:r w:rsidRPr="0041136B">
        <w:rPr>
          <w:spacing w:val="-13"/>
          <w:lang w:eastAsia="zh-CN"/>
        </w:rPr>
        <w:t>日内向比选人提出。参选人若对比</w:t>
      </w:r>
      <w:proofErr w:type="gramStart"/>
      <w:r w:rsidRPr="0041136B">
        <w:rPr>
          <w:spacing w:val="-13"/>
          <w:lang w:eastAsia="zh-CN"/>
        </w:rPr>
        <w:t>选文件</w:t>
      </w:r>
      <w:proofErr w:type="gramEnd"/>
      <w:r w:rsidRPr="0041136B">
        <w:rPr>
          <w:spacing w:val="-13"/>
          <w:lang w:eastAsia="zh-CN"/>
        </w:rPr>
        <w:t>有任何疑问，应在参选截止时间前</w:t>
      </w:r>
      <w:r w:rsidRPr="0041136B">
        <w:rPr>
          <w:spacing w:val="-13"/>
          <w:u w:val="single"/>
          <w:lang w:eastAsia="zh-CN"/>
        </w:rPr>
        <w:t xml:space="preserve"> </w:t>
      </w:r>
      <w:r w:rsidRPr="0041136B">
        <w:rPr>
          <w:u w:val="single"/>
          <w:lang w:eastAsia="zh-CN"/>
        </w:rPr>
        <w:t xml:space="preserve">5 </w:t>
      </w:r>
      <w:r w:rsidRPr="0041136B">
        <w:rPr>
          <w:spacing w:val="-10"/>
          <w:lang w:eastAsia="zh-CN"/>
        </w:rPr>
        <w:t>日，按参选须知载明的地址以书面形式</w:t>
      </w:r>
      <w:r w:rsidRPr="0041136B">
        <w:rPr>
          <w:spacing w:val="-3"/>
          <w:lang w:eastAsia="zh-CN"/>
        </w:rPr>
        <w:t>（</w:t>
      </w:r>
      <w:r w:rsidRPr="0041136B">
        <w:rPr>
          <w:spacing w:val="-10"/>
          <w:lang w:eastAsia="zh-CN"/>
        </w:rPr>
        <w:t>包括书面、电子邮件下同</w:t>
      </w:r>
      <w:r w:rsidRPr="0041136B">
        <w:rPr>
          <w:spacing w:val="-49"/>
          <w:lang w:eastAsia="zh-CN"/>
        </w:rPr>
        <w:t>）</w:t>
      </w:r>
      <w:r w:rsidRPr="0041136B">
        <w:rPr>
          <w:lang w:eastAsia="zh-CN"/>
        </w:rPr>
        <w:t>通知到比选人。</w:t>
      </w:r>
      <w:r w:rsidRPr="0041136B">
        <w:rPr>
          <w:spacing w:val="-4"/>
          <w:lang w:eastAsia="zh-CN"/>
        </w:rPr>
        <w:t>比选人将视情况确定采用适当方式予以澄清或以书面形式予以答复，澄清文件作为比选文件的组成部分，具有约束作用。</w:t>
      </w:r>
      <w:r w:rsidR="00DF57F7">
        <w:rPr>
          <w:rFonts w:hint="eastAsia"/>
          <w:spacing w:val="-4"/>
          <w:lang w:eastAsia="zh-CN"/>
        </w:rPr>
        <w:t>亦可联系技术联系人电话澄清。</w:t>
      </w:r>
    </w:p>
    <w:p w:rsidR="00967702" w:rsidRPr="0041136B" w:rsidRDefault="00DD56C2" w:rsidP="0041136B">
      <w:pPr>
        <w:pStyle w:val="10"/>
        <w:spacing w:line="360" w:lineRule="auto"/>
        <w:ind w:left="0" w:firstLineChars="200" w:firstLine="459"/>
        <w:rPr>
          <w:sz w:val="24"/>
          <w:szCs w:val="24"/>
          <w:lang w:eastAsia="zh-CN"/>
        </w:rPr>
      </w:pPr>
      <w:r w:rsidRPr="0041136B">
        <w:rPr>
          <w:w w:val="95"/>
          <w:sz w:val="24"/>
          <w:szCs w:val="24"/>
          <w:lang w:eastAsia="zh-CN"/>
        </w:rPr>
        <w:t>五、比选文件的修改、补充</w:t>
      </w:r>
    </w:p>
    <w:p w:rsidR="0041136B" w:rsidRPr="0041136B" w:rsidRDefault="0041136B" w:rsidP="0041136B">
      <w:pPr>
        <w:pStyle w:val="a3"/>
        <w:spacing w:line="360" w:lineRule="auto"/>
        <w:ind w:right="226" w:firstLine="480"/>
        <w:jc w:val="both"/>
        <w:rPr>
          <w:rFonts w:asciiTheme="majorEastAsia" w:eastAsiaTheme="majorEastAsia" w:hAnsiTheme="majorEastAsia"/>
          <w:lang w:eastAsia="zh-CN"/>
        </w:rPr>
      </w:pPr>
      <w:r w:rsidRPr="0041136B">
        <w:rPr>
          <w:rFonts w:asciiTheme="majorEastAsia" w:eastAsiaTheme="majorEastAsia" w:hAnsiTheme="majorEastAsia"/>
          <w:lang w:eastAsia="zh-CN"/>
        </w:rPr>
        <w:t>1.在参选截止日期前，比选人可主动地或依据参选人要求澄清的问题而修改比选文</w:t>
      </w:r>
      <w:r w:rsidRPr="0041136B">
        <w:rPr>
          <w:rFonts w:asciiTheme="majorEastAsia" w:eastAsiaTheme="majorEastAsia" w:hAnsiTheme="majorEastAsia"/>
          <w:spacing w:val="-10"/>
          <w:lang w:eastAsia="zh-CN"/>
        </w:rPr>
        <w:t>件，并以书面形式通知所有报名参加比选项目的每一参选人，对方在收到该通知后应立即</w:t>
      </w:r>
      <w:r w:rsidRPr="0041136B">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41136B" w:rsidRPr="0041136B" w:rsidRDefault="0041136B" w:rsidP="0041136B">
      <w:pPr>
        <w:pStyle w:val="a3"/>
        <w:spacing w:line="360" w:lineRule="auto"/>
        <w:ind w:right="222" w:firstLine="480"/>
        <w:rPr>
          <w:rFonts w:asciiTheme="majorEastAsia" w:eastAsiaTheme="majorEastAsia" w:hAnsiTheme="majorEastAsia"/>
          <w:lang w:eastAsia="zh-CN"/>
        </w:rPr>
      </w:pPr>
      <w:r w:rsidRPr="0041136B">
        <w:rPr>
          <w:rFonts w:asciiTheme="majorEastAsia" w:eastAsiaTheme="majorEastAsia" w:hAnsiTheme="majorEastAsia"/>
          <w:lang w:eastAsia="zh-CN"/>
        </w:rPr>
        <w:t>2.</w:t>
      </w:r>
      <w:r w:rsidRPr="0041136B">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41136B" w:rsidRPr="0041136B" w:rsidRDefault="0041136B" w:rsidP="00F03B0E">
      <w:pPr>
        <w:pStyle w:val="a3"/>
        <w:spacing w:line="360" w:lineRule="auto"/>
        <w:ind w:firstLineChars="200" w:firstLine="480"/>
        <w:rPr>
          <w:rFonts w:asciiTheme="majorEastAsia" w:eastAsiaTheme="majorEastAsia" w:hAnsiTheme="majorEastAsia"/>
          <w:lang w:eastAsia="zh-CN"/>
        </w:rPr>
      </w:pPr>
      <w:r w:rsidRPr="0041136B">
        <w:rPr>
          <w:rFonts w:asciiTheme="majorEastAsia" w:eastAsiaTheme="majorEastAsia" w:hAnsiTheme="majorEastAsia"/>
          <w:lang w:eastAsia="zh-CN"/>
        </w:rPr>
        <w:t>3.比选文件的修改书将构成比选文件的一部分，对参选人具有约束作用。</w:t>
      </w:r>
    </w:p>
    <w:p w:rsidR="006414EB" w:rsidRPr="0041136B" w:rsidRDefault="0041136B" w:rsidP="00F03B0E">
      <w:pPr>
        <w:pStyle w:val="a3"/>
        <w:spacing w:line="360" w:lineRule="auto"/>
        <w:ind w:firstLineChars="200" w:firstLine="480"/>
        <w:rPr>
          <w:lang w:eastAsia="zh-CN"/>
        </w:rPr>
      </w:pPr>
      <w:r w:rsidRPr="0041136B">
        <w:rPr>
          <w:rFonts w:asciiTheme="majorEastAsia" w:eastAsiaTheme="majorEastAsia" w:hAnsiTheme="majorEastAsia" w:hint="eastAsia"/>
          <w:lang w:eastAsia="zh-CN"/>
        </w:rPr>
        <w:t>4.比选人所作的一切有效补充、修改文件，均被视为比选文件不可分割部分。</w:t>
      </w:r>
    </w:p>
    <w:p w:rsidR="00967702" w:rsidRPr="0041136B" w:rsidRDefault="00DD56C2" w:rsidP="00F03B0E">
      <w:pPr>
        <w:pStyle w:val="10"/>
        <w:spacing w:line="360" w:lineRule="auto"/>
        <w:ind w:left="0" w:firstLineChars="200" w:firstLine="459"/>
        <w:rPr>
          <w:sz w:val="24"/>
          <w:szCs w:val="24"/>
          <w:lang w:eastAsia="zh-CN"/>
        </w:rPr>
      </w:pPr>
      <w:r w:rsidRPr="0041136B">
        <w:rPr>
          <w:w w:val="95"/>
          <w:sz w:val="24"/>
          <w:szCs w:val="24"/>
          <w:lang w:eastAsia="zh-CN"/>
        </w:rPr>
        <w:t>六、参选人资格</w:t>
      </w:r>
    </w:p>
    <w:p w:rsidR="00F03B0E" w:rsidRDefault="00F03B0E" w:rsidP="00F03B0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1. 参选人必须具备有效的企业法人营业执照，具有在中华人民共和国注册的法人资格；</w:t>
      </w:r>
    </w:p>
    <w:p w:rsidR="00F03B0E" w:rsidRPr="004874B9" w:rsidRDefault="00F03B0E" w:rsidP="00F03B0E">
      <w:pPr>
        <w:pStyle w:val="1"/>
        <w:adjustRightInd/>
        <w:spacing w:line="360" w:lineRule="auto"/>
        <w:rPr>
          <w:sz w:val="24"/>
          <w:szCs w:val="24"/>
        </w:rPr>
      </w:pPr>
      <w:r>
        <w:rPr>
          <w:rFonts w:hint="eastAsia"/>
          <w:sz w:val="24"/>
          <w:szCs w:val="24"/>
        </w:rPr>
        <w:t xml:space="preserve">    2. </w:t>
      </w:r>
      <w:r>
        <w:rPr>
          <w:rFonts w:asciiTheme="minorEastAsia" w:eastAsiaTheme="minorEastAsia" w:hAnsiTheme="minorEastAsia" w:hint="eastAsia"/>
          <w:sz w:val="24"/>
          <w:szCs w:val="24"/>
        </w:rPr>
        <w:t>参选人</w:t>
      </w:r>
      <w:r w:rsidRPr="004565AB">
        <w:rPr>
          <w:rFonts w:hAnsi="宋体" w:hint="eastAsia"/>
          <w:bCs/>
          <w:spacing w:val="12"/>
          <w:sz w:val="24"/>
          <w:szCs w:val="24"/>
        </w:rPr>
        <w:t>须有维修蒸汽型溴化</w:t>
      </w:r>
      <w:proofErr w:type="gramStart"/>
      <w:r w:rsidRPr="004565AB">
        <w:rPr>
          <w:rFonts w:hAnsi="宋体" w:hint="eastAsia"/>
          <w:bCs/>
          <w:spacing w:val="12"/>
          <w:sz w:val="24"/>
          <w:szCs w:val="24"/>
        </w:rPr>
        <w:t>锂</w:t>
      </w:r>
      <w:proofErr w:type="gramEnd"/>
      <w:r w:rsidRPr="004565AB">
        <w:rPr>
          <w:rFonts w:hAnsi="宋体" w:hint="eastAsia"/>
          <w:bCs/>
          <w:spacing w:val="12"/>
          <w:sz w:val="24"/>
          <w:szCs w:val="24"/>
        </w:rPr>
        <w:t>水冷机组和离心机制冷机组的工程经验和资质</w:t>
      </w:r>
      <w:r>
        <w:rPr>
          <w:rFonts w:hAnsi="宋体" w:hint="eastAsia"/>
          <w:bCs/>
          <w:spacing w:val="12"/>
          <w:sz w:val="24"/>
          <w:szCs w:val="24"/>
        </w:rPr>
        <w:t>，</w:t>
      </w:r>
      <w:r w:rsidRPr="004565AB">
        <w:rPr>
          <w:rFonts w:hAnsi="宋体" w:hint="eastAsia"/>
          <w:bCs/>
          <w:spacing w:val="12"/>
          <w:sz w:val="24"/>
          <w:szCs w:val="24"/>
        </w:rPr>
        <w:t>并提供相关维修同类型设备的业绩</w:t>
      </w:r>
      <w:r>
        <w:rPr>
          <w:rFonts w:asciiTheme="minorEastAsia" w:eastAsiaTheme="minorEastAsia" w:hAnsiTheme="minorEastAsia" w:hint="eastAsia"/>
          <w:sz w:val="24"/>
          <w:szCs w:val="24"/>
        </w:rPr>
        <w:t>；</w:t>
      </w:r>
    </w:p>
    <w:p w:rsidR="00F03B0E" w:rsidRPr="00EE1F47" w:rsidRDefault="00F03B0E" w:rsidP="00F03B0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Pr="00EE1F47">
        <w:rPr>
          <w:rFonts w:asciiTheme="majorEastAsia" w:eastAsiaTheme="majorEastAsia" w:hAnsiTheme="majorEastAsia" w:hint="eastAsia"/>
          <w:sz w:val="24"/>
          <w:szCs w:val="24"/>
          <w:lang w:eastAsia="zh-CN"/>
        </w:rPr>
        <w:t>.</w:t>
      </w:r>
      <w:r w:rsidRPr="00EE1F47">
        <w:rPr>
          <w:rFonts w:asciiTheme="majorEastAsia" w:eastAsiaTheme="majorEastAsia" w:hAnsiTheme="majorEastAsia"/>
          <w:sz w:val="24"/>
          <w:szCs w:val="24"/>
          <w:lang w:eastAsia="zh-CN"/>
        </w:rPr>
        <w:t xml:space="preserve"> 没有失信黑名单记录（以最高院失信被执行人系统发布信息为准）；</w:t>
      </w:r>
    </w:p>
    <w:p w:rsidR="00F03B0E" w:rsidRPr="00EE1F47" w:rsidRDefault="00F03B0E" w:rsidP="00F03B0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EE1F47">
        <w:rPr>
          <w:rFonts w:asciiTheme="majorEastAsia" w:eastAsiaTheme="majorEastAsia" w:hAnsiTheme="majorEastAsia" w:hint="eastAsia"/>
          <w:sz w:val="24"/>
          <w:szCs w:val="24"/>
          <w:lang w:eastAsia="zh-CN"/>
        </w:rPr>
        <w:t>.</w:t>
      </w:r>
      <w:r w:rsidRPr="00EE1F47">
        <w:rPr>
          <w:rFonts w:asciiTheme="majorEastAsia" w:eastAsiaTheme="majorEastAsia" w:hAnsiTheme="majorEastAsia"/>
          <w:sz w:val="24"/>
          <w:szCs w:val="24"/>
          <w:lang w:eastAsia="zh-CN"/>
        </w:rPr>
        <w:t xml:space="preserve"> 与</w:t>
      </w:r>
      <w:r w:rsidRPr="00EE1F47">
        <w:rPr>
          <w:rFonts w:asciiTheme="majorEastAsia" w:eastAsiaTheme="majorEastAsia" w:hAnsiTheme="majorEastAsia" w:hint="eastAsia"/>
          <w:sz w:val="24"/>
          <w:szCs w:val="24"/>
          <w:lang w:eastAsia="zh-CN"/>
        </w:rPr>
        <w:t>比选人</w:t>
      </w:r>
      <w:r w:rsidRPr="00EE1F47">
        <w:rPr>
          <w:rFonts w:asciiTheme="majorEastAsia" w:eastAsiaTheme="majorEastAsia" w:hAnsiTheme="majorEastAsia"/>
          <w:sz w:val="24"/>
          <w:szCs w:val="24"/>
          <w:lang w:eastAsia="zh-CN"/>
        </w:rPr>
        <w:t>无诉讼纠纷</w:t>
      </w:r>
      <w:r w:rsidRPr="00EE1F47">
        <w:rPr>
          <w:rFonts w:asciiTheme="majorEastAsia" w:eastAsiaTheme="majorEastAsia" w:hAnsiTheme="majorEastAsia" w:hint="eastAsia"/>
          <w:sz w:val="24"/>
          <w:szCs w:val="24"/>
          <w:lang w:eastAsia="zh-CN"/>
        </w:rPr>
        <w:t>；</w:t>
      </w:r>
    </w:p>
    <w:p w:rsidR="00F03B0E" w:rsidRPr="00EE1F47" w:rsidRDefault="00F03B0E" w:rsidP="00F03B0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Pr="00EE1F47">
        <w:rPr>
          <w:rFonts w:asciiTheme="majorEastAsia" w:eastAsiaTheme="majorEastAsia" w:hAnsiTheme="majorEastAsia" w:hint="eastAsia"/>
          <w:sz w:val="24"/>
          <w:szCs w:val="24"/>
          <w:lang w:eastAsia="zh-CN"/>
        </w:rPr>
        <w:t>.</w:t>
      </w:r>
      <w:r w:rsidRPr="00EE1F47">
        <w:rPr>
          <w:rFonts w:asciiTheme="majorEastAsia" w:eastAsiaTheme="majorEastAsia" w:hAnsiTheme="majorEastAsia"/>
          <w:sz w:val="24"/>
          <w:szCs w:val="24"/>
          <w:lang w:eastAsia="zh-CN"/>
        </w:rPr>
        <w:t xml:space="preserve"> </w:t>
      </w:r>
      <w:r w:rsidRPr="00EE1F47">
        <w:rPr>
          <w:rFonts w:asciiTheme="majorEastAsia" w:eastAsiaTheme="majorEastAsia" w:hAnsiTheme="majorEastAsia" w:hint="eastAsia"/>
          <w:sz w:val="24"/>
          <w:szCs w:val="24"/>
          <w:lang w:eastAsia="zh-CN"/>
        </w:rPr>
        <w:t>本项目不接受联合体投标。</w:t>
      </w:r>
    </w:p>
    <w:p w:rsidR="00967702" w:rsidRPr="0041136B" w:rsidRDefault="00DD56C2" w:rsidP="00F03B0E">
      <w:pPr>
        <w:pStyle w:val="10"/>
        <w:spacing w:line="360" w:lineRule="auto"/>
        <w:ind w:left="0" w:firstLineChars="200" w:firstLine="459"/>
        <w:rPr>
          <w:sz w:val="24"/>
          <w:szCs w:val="24"/>
          <w:lang w:eastAsia="zh-CN"/>
        </w:rPr>
      </w:pPr>
      <w:r w:rsidRPr="0041136B">
        <w:rPr>
          <w:w w:val="95"/>
          <w:sz w:val="24"/>
          <w:szCs w:val="24"/>
          <w:lang w:eastAsia="zh-CN"/>
        </w:rPr>
        <w:t>七、参选保证金</w:t>
      </w:r>
    </w:p>
    <w:p w:rsidR="0041136B" w:rsidRPr="0041136B" w:rsidRDefault="0041136B" w:rsidP="00F03B0E">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1、参选保证金的金额为：人民币</w:t>
      </w:r>
      <w:r w:rsidR="00F03B0E">
        <w:rPr>
          <w:rFonts w:asciiTheme="majorEastAsia" w:eastAsiaTheme="majorEastAsia" w:hAnsiTheme="majorEastAsia" w:cs="Arial" w:hint="eastAsia"/>
          <w:color w:val="333333"/>
          <w:sz w:val="24"/>
          <w:szCs w:val="24"/>
          <w:lang w:eastAsia="zh-CN"/>
        </w:rPr>
        <w:t>陆</w:t>
      </w:r>
      <w:r w:rsidRPr="0041136B">
        <w:rPr>
          <w:rFonts w:asciiTheme="majorEastAsia" w:eastAsiaTheme="majorEastAsia" w:hAnsiTheme="majorEastAsia" w:cs="Arial" w:hint="eastAsia"/>
          <w:color w:val="333333"/>
          <w:sz w:val="24"/>
          <w:szCs w:val="24"/>
          <w:lang w:eastAsia="zh-CN"/>
        </w:rPr>
        <w:t>仟元整（</w:t>
      </w:r>
      <w:r w:rsidR="00F03B0E">
        <w:rPr>
          <w:rFonts w:asciiTheme="majorEastAsia" w:eastAsiaTheme="majorEastAsia" w:hAnsiTheme="majorEastAsia" w:cs="Arial" w:hint="eastAsia"/>
          <w:color w:val="333333"/>
          <w:sz w:val="24"/>
          <w:szCs w:val="24"/>
          <w:lang w:eastAsia="zh-CN"/>
        </w:rPr>
        <w:t>6</w:t>
      </w:r>
      <w:r w:rsidRPr="0041136B">
        <w:rPr>
          <w:rFonts w:asciiTheme="majorEastAsia" w:eastAsiaTheme="majorEastAsia" w:hAnsiTheme="majorEastAsia" w:cs="Arial" w:hint="eastAsia"/>
          <w:color w:val="333333"/>
          <w:sz w:val="24"/>
          <w:szCs w:val="24"/>
          <w:lang w:eastAsia="zh-CN"/>
        </w:rPr>
        <w:t>000.00元）；</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3、参选保证金提交的方式：</w:t>
      </w:r>
      <w:r w:rsidRPr="0041136B">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4、参选保证金指定账户：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lastRenderedPageBreak/>
        <w:t>开户银行：</w:t>
      </w:r>
      <w:r w:rsidRPr="0041136B">
        <w:rPr>
          <w:rFonts w:hint="eastAsia"/>
          <w:sz w:val="24"/>
          <w:szCs w:val="24"/>
          <w:lang w:eastAsia="zh-CN"/>
        </w:rPr>
        <w:t>中国银行股份有限公司漳州古雷经济开发区支行</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注明用途：</w:t>
      </w:r>
      <w:r w:rsidR="00F03B0E" w:rsidRPr="00F03B0E">
        <w:rPr>
          <w:rFonts w:asciiTheme="majorEastAsia" w:eastAsiaTheme="majorEastAsia" w:hAnsiTheme="majorEastAsia" w:hint="eastAsia"/>
          <w:b/>
          <w:sz w:val="24"/>
          <w:szCs w:val="24"/>
          <w:lang w:eastAsia="zh-CN"/>
        </w:rPr>
        <w:t>溴化</w:t>
      </w:r>
      <w:proofErr w:type="gramStart"/>
      <w:r w:rsidR="00F03B0E" w:rsidRPr="00F03B0E">
        <w:rPr>
          <w:rFonts w:asciiTheme="majorEastAsia" w:eastAsiaTheme="majorEastAsia" w:hAnsiTheme="majorEastAsia" w:hint="eastAsia"/>
          <w:b/>
          <w:sz w:val="24"/>
          <w:szCs w:val="24"/>
          <w:lang w:eastAsia="zh-CN"/>
        </w:rPr>
        <w:t>锂</w:t>
      </w:r>
      <w:proofErr w:type="gramEnd"/>
      <w:r w:rsidR="00F03B0E" w:rsidRPr="00F03B0E">
        <w:rPr>
          <w:rFonts w:asciiTheme="majorEastAsia" w:eastAsiaTheme="majorEastAsia" w:hAnsiTheme="majorEastAsia" w:hint="eastAsia"/>
          <w:b/>
          <w:sz w:val="24"/>
          <w:szCs w:val="24"/>
          <w:lang w:eastAsia="zh-CN"/>
        </w:rPr>
        <w:t>制冷机组检维修</w:t>
      </w:r>
      <w:r w:rsidRPr="0041136B">
        <w:rPr>
          <w:rFonts w:asciiTheme="majorEastAsia" w:eastAsiaTheme="majorEastAsia" w:hAnsiTheme="majorEastAsia" w:hint="eastAsia"/>
          <w:b/>
          <w:sz w:val="24"/>
          <w:szCs w:val="24"/>
          <w:lang w:eastAsia="zh-CN"/>
        </w:rPr>
        <w:t>项目</w:t>
      </w:r>
      <w:r w:rsidRPr="0041136B">
        <w:rPr>
          <w:rFonts w:asciiTheme="majorEastAsia" w:eastAsiaTheme="majorEastAsia" w:hAnsiTheme="majorEastAsia" w:cs="Arial" w:hint="eastAsia"/>
          <w:b/>
          <w:color w:val="333333"/>
          <w:sz w:val="24"/>
          <w:szCs w:val="24"/>
          <w:lang w:eastAsia="zh-CN"/>
        </w:rPr>
        <w:t>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参选保证金有效期：90日历天。</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41136B">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5.对于未能按要求提交保证金的参选文件，比选单位可以视为不符合上面比选要求而予以拒绝；</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6.</w:t>
      </w:r>
      <w:r w:rsidRPr="0041136B">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41136B">
        <w:rPr>
          <w:rFonts w:asciiTheme="majorEastAsia" w:eastAsiaTheme="majorEastAsia" w:hAnsiTheme="majorEastAsia" w:hint="eastAsia"/>
          <w:lang w:eastAsia="zh-CN"/>
        </w:rPr>
        <w:t>基本账户</w:t>
      </w:r>
      <w:r w:rsidRPr="0041136B">
        <w:rPr>
          <w:rFonts w:asciiTheme="majorEastAsia" w:eastAsiaTheme="majorEastAsia" w:hAnsiTheme="majorEastAsia" w:hint="eastAsia"/>
          <w:spacing w:val="8"/>
          <w:lang w:eastAsia="zh-CN"/>
        </w:rPr>
        <w:t>（无息）</w:t>
      </w:r>
      <w:r w:rsidRPr="0041136B">
        <w:rPr>
          <w:rFonts w:asciiTheme="majorEastAsia" w:eastAsiaTheme="majorEastAsia" w:hAnsiTheme="majorEastAsia" w:hint="eastAsia"/>
          <w:lang w:eastAsia="zh-CN"/>
        </w:rPr>
        <w:t>；</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41136B">
        <w:rPr>
          <w:rFonts w:asciiTheme="majorEastAsia" w:eastAsiaTheme="majorEastAsia" w:hAnsiTheme="majorEastAsia" w:hint="eastAsia"/>
          <w:lang w:eastAsia="zh-CN"/>
        </w:rPr>
        <w:t>7.中选者的参选保证金（无息），将在合同签订后自动转为履约保证金，将于合同周期完成后1</w:t>
      </w:r>
      <w:r w:rsidRPr="0041136B">
        <w:rPr>
          <w:rFonts w:asciiTheme="majorEastAsia" w:eastAsiaTheme="majorEastAsia" w:hAnsiTheme="majorEastAsia"/>
          <w:lang w:eastAsia="zh-CN"/>
        </w:rPr>
        <w:t>5</w:t>
      </w:r>
      <w:r w:rsidRPr="0041136B">
        <w:rPr>
          <w:rFonts w:asciiTheme="majorEastAsia" w:eastAsiaTheme="majorEastAsia" w:hAnsiTheme="majorEastAsia" w:hint="eastAsia"/>
          <w:lang w:eastAsia="zh-CN"/>
        </w:rPr>
        <w:t>个工作日内，甲方无息退还履约保证金；</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8.如有下列情况发生，将被没收参选保证金：</w:t>
      </w:r>
    </w:p>
    <w:p w:rsidR="0041136B" w:rsidRPr="0041136B" w:rsidRDefault="0041136B" w:rsidP="0041136B">
      <w:pPr>
        <w:pStyle w:val="a3"/>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 xml:space="preserve">   （1）参选单位在参选有效期内撤回参选文件；</w:t>
      </w:r>
    </w:p>
    <w:p w:rsidR="0041136B" w:rsidRPr="0041136B" w:rsidRDefault="0041136B" w:rsidP="0041136B">
      <w:pPr>
        <w:pStyle w:val="10"/>
        <w:spacing w:line="360" w:lineRule="auto"/>
        <w:ind w:left="0" w:firstLineChars="150" w:firstLine="360"/>
        <w:rPr>
          <w:rFonts w:asciiTheme="majorEastAsia" w:eastAsiaTheme="majorEastAsia" w:hAnsiTheme="majorEastAsia"/>
          <w:b w:val="0"/>
          <w:sz w:val="24"/>
          <w:szCs w:val="24"/>
          <w:lang w:eastAsia="zh-CN"/>
        </w:rPr>
      </w:pPr>
      <w:r w:rsidRPr="0041136B">
        <w:rPr>
          <w:rFonts w:asciiTheme="majorEastAsia" w:eastAsiaTheme="majorEastAsia" w:hAnsiTheme="majorEastAsia" w:hint="eastAsia"/>
          <w:b w:val="0"/>
          <w:sz w:val="24"/>
          <w:szCs w:val="24"/>
          <w:lang w:eastAsia="zh-CN"/>
        </w:rPr>
        <w:t>（2）参选单位未能</w:t>
      </w:r>
      <w:proofErr w:type="gramStart"/>
      <w:r w:rsidRPr="0041136B">
        <w:rPr>
          <w:rFonts w:asciiTheme="majorEastAsia" w:eastAsiaTheme="majorEastAsia" w:hAnsiTheme="majorEastAsia" w:hint="eastAsia"/>
          <w:b w:val="0"/>
          <w:sz w:val="24"/>
          <w:szCs w:val="24"/>
          <w:lang w:eastAsia="zh-CN"/>
        </w:rPr>
        <w:t>按接到</w:t>
      </w:r>
      <w:proofErr w:type="gramEnd"/>
      <w:r w:rsidRPr="0041136B">
        <w:rPr>
          <w:rFonts w:asciiTheme="majorEastAsia" w:eastAsiaTheme="majorEastAsia" w:hAnsiTheme="majorEastAsia" w:hint="eastAsia"/>
          <w:b w:val="0"/>
          <w:sz w:val="24"/>
          <w:szCs w:val="24"/>
          <w:lang w:eastAsia="zh-CN"/>
        </w:rPr>
        <w:t>中标通知书后规定的时间内</w:t>
      </w:r>
      <w:proofErr w:type="gramStart"/>
      <w:r w:rsidRPr="0041136B">
        <w:rPr>
          <w:rFonts w:asciiTheme="majorEastAsia" w:eastAsiaTheme="majorEastAsia" w:hAnsiTheme="majorEastAsia" w:hint="eastAsia"/>
          <w:b w:val="0"/>
          <w:sz w:val="24"/>
          <w:szCs w:val="24"/>
          <w:lang w:eastAsia="zh-CN"/>
        </w:rPr>
        <w:t>签定</w:t>
      </w:r>
      <w:proofErr w:type="gramEnd"/>
      <w:r w:rsidRPr="0041136B">
        <w:rPr>
          <w:rFonts w:asciiTheme="majorEastAsia" w:eastAsiaTheme="majorEastAsia" w:hAnsiTheme="majorEastAsia" w:hint="eastAsia"/>
          <w:b w:val="0"/>
          <w:sz w:val="24"/>
          <w:szCs w:val="24"/>
          <w:lang w:eastAsia="zh-CN"/>
        </w:rPr>
        <w:t>合同。</w:t>
      </w:r>
    </w:p>
    <w:p w:rsidR="0041136B" w:rsidRPr="009238C4" w:rsidRDefault="0041136B" w:rsidP="0041136B">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w:t>
      </w:r>
      <w:proofErr w:type="gramStart"/>
      <w:r w:rsidRPr="009238C4">
        <w:rPr>
          <w:rFonts w:asciiTheme="majorEastAsia" w:eastAsiaTheme="majorEastAsia" w:hAnsiTheme="majorEastAsia" w:hint="eastAsia"/>
          <w:spacing w:val="4"/>
          <w:lang w:eastAsia="zh-CN"/>
        </w:rPr>
        <w:t>杜浔镇杜昌路</w:t>
      </w:r>
      <w:proofErr w:type="gramEnd"/>
      <w:r w:rsidRPr="009238C4">
        <w:rPr>
          <w:rFonts w:asciiTheme="majorEastAsia" w:eastAsiaTheme="majorEastAsia" w:hAnsiTheme="majorEastAsia" w:hint="eastAsia"/>
          <w:spacing w:val="4"/>
          <w:lang w:eastAsia="zh-CN"/>
        </w:rPr>
        <w:t>9号</w:t>
      </w:r>
    </w:p>
    <w:p w:rsidR="0041136B" w:rsidRPr="009238C4" w:rsidRDefault="0041136B" w:rsidP="0041136B">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41136B" w:rsidRPr="009238C4" w:rsidRDefault="0041136B" w:rsidP="0041136B">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F03B0E">
        <w:rPr>
          <w:rFonts w:asciiTheme="majorEastAsia" w:eastAsiaTheme="majorEastAsia" w:hAnsiTheme="majorEastAsia" w:hint="eastAsia"/>
          <w:spacing w:val="-4"/>
          <w:lang w:eastAsia="zh-CN"/>
        </w:rPr>
        <w:t>周建华</w:t>
      </w:r>
      <w:r w:rsidRPr="009238C4">
        <w:rPr>
          <w:rFonts w:asciiTheme="majorEastAsia" w:eastAsiaTheme="majorEastAsia" w:hAnsiTheme="majorEastAsia" w:hint="eastAsia"/>
          <w:spacing w:val="-4"/>
          <w:lang w:eastAsia="zh-CN"/>
        </w:rPr>
        <w:t xml:space="preserve">     电话：</w:t>
      </w:r>
      <w:r w:rsidR="00F03B0E">
        <w:rPr>
          <w:rFonts w:asciiTheme="majorEastAsia" w:eastAsiaTheme="majorEastAsia" w:hAnsiTheme="majorEastAsia"/>
          <w:spacing w:val="-4"/>
          <w:lang w:eastAsia="zh-CN"/>
        </w:rPr>
        <w:t>0596-6311614</w:t>
      </w:r>
    </w:p>
    <w:p w:rsidR="0041136B" w:rsidRPr="009238C4" w:rsidRDefault="0041136B" w:rsidP="0041136B">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41136B" w:rsidRPr="009238C4" w:rsidRDefault="0041136B" w:rsidP="0041136B">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41136B" w:rsidRPr="009238C4" w:rsidRDefault="0041136B" w:rsidP="0041136B">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w:t>
      </w:r>
      <w:proofErr w:type="gramStart"/>
      <w:r w:rsidRPr="009238C4">
        <w:rPr>
          <w:rFonts w:asciiTheme="majorEastAsia" w:eastAsiaTheme="majorEastAsia" w:hAnsiTheme="majorEastAsia"/>
          <w:spacing w:val="-9"/>
          <w:lang w:eastAsia="zh-CN"/>
        </w:rPr>
        <w:t>选文件</w:t>
      </w:r>
      <w:proofErr w:type="gramEnd"/>
      <w:r w:rsidRPr="009238C4">
        <w:rPr>
          <w:rFonts w:asciiTheme="majorEastAsia" w:eastAsiaTheme="majorEastAsia" w:hAnsiTheme="majorEastAsia"/>
          <w:spacing w:val="-9"/>
          <w:lang w:eastAsia="zh-CN"/>
        </w:rPr>
        <w:t>的任何推论和误解以及比选对有关问题的口头解释所造成的后果，均由参选人负责。</w:t>
      </w:r>
    </w:p>
    <w:p w:rsidR="0041136B" w:rsidRPr="009238C4" w:rsidRDefault="0041136B" w:rsidP="0041136B">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w:t>
      </w:r>
      <w:proofErr w:type="gramStart"/>
      <w:r w:rsidRPr="009238C4">
        <w:rPr>
          <w:rFonts w:asciiTheme="majorEastAsia" w:eastAsiaTheme="majorEastAsia" w:hAnsiTheme="majorEastAsia" w:cs="宋体" w:hint="eastAsia"/>
          <w:bCs/>
          <w:sz w:val="24"/>
          <w:szCs w:val="24"/>
          <w:lang w:eastAsia="zh-CN"/>
        </w:rPr>
        <w:t>选文件</w:t>
      </w:r>
      <w:proofErr w:type="gramEnd"/>
      <w:r w:rsidRPr="009238C4">
        <w:rPr>
          <w:rFonts w:asciiTheme="majorEastAsia" w:eastAsiaTheme="majorEastAsia" w:hAnsiTheme="majorEastAsia" w:cs="宋体" w:hint="eastAsia"/>
          <w:bCs/>
          <w:sz w:val="24"/>
          <w:szCs w:val="24"/>
          <w:lang w:eastAsia="zh-CN"/>
        </w:rPr>
        <w:t>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w:t>
      </w:r>
      <w:proofErr w:type="gramStart"/>
      <w:r w:rsidRPr="009238C4">
        <w:rPr>
          <w:rFonts w:asciiTheme="majorEastAsia" w:eastAsiaTheme="majorEastAsia" w:hAnsiTheme="majorEastAsia" w:cs="宋体" w:hint="eastAsia"/>
          <w:bCs/>
          <w:color w:val="000000"/>
          <w:sz w:val="24"/>
          <w:szCs w:val="24"/>
          <w:lang w:eastAsia="zh-CN"/>
        </w:rPr>
        <w:t>选文件</w:t>
      </w:r>
      <w:proofErr w:type="gramEnd"/>
      <w:r w:rsidRPr="009238C4">
        <w:rPr>
          <w:rFonts w:asciiTheme="majorEastAsia" w:eastAsiaTheme="majorEastAsia" w:hAnsiTheme="majorEastAsia" w:cs="宋体" w:hint="eastAsia"/>
          <w:bCs/>
          <w:color w:val="000000"/>
          <w:sz w:val="24"/>
          <w:szCs w:val="24"/>
          <w:lang w:eastAsia="zh-CN"/>
        </w:rPr>
        <w:t>有异议的，应当在参</w:t>
      </w:r>
      <w:r w:rsidRPr="009238C4">
        <w:rPr>
          <w:rFonts w:asciiTheme="majorEastAsia" w:eastAsiaTheme="majorEastAsia" w:hAnsiTheme="majorEastAsia" w:cs="宋体" w:hint="eastAsia"/>
          <w:bCs/>
          <w:color w:val="000000"/>
          <w:sz w:val="24"/>
          <w:szCs w:val="24"/>
          <w:lang w:eastAsia="zh-CN"/>
        </w:rPr>
        <w:lastRenderedPageBreak/>
        <w:t>选截止时间5日前提出；对比选结果有异议的，应在本比选项目中标候选人公示期间提出。异议的内容应当包括下列内容：</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9238C4">
        <w:rPr>
          <w:rFonts w:asciiTheme="majorEastAsia" w:eastAsiaTheme="majorEastAsia" w:hAnsiTheme="majorEastAsia" w:cs="宋体" w:hint="eastAsia"/>
          <w:bCs/>
          <w:color w:val="000000"/>
          <w:sz w:val="24"/>
          <w:szCs w:val="24"/>
          <w:lang w:eastAsia="zh-CN"/>
        </w:rPr>
        <w:t>附有效</w:t>
      </w:r>
      <w:proofErr w:type="gramEnd"/>
      <w:r w:rsidRPr="009238C4">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364AD4">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41136B" w:rsidRPr="009238C4" w:rsidRDefault="0041136B" w:rsidP="0041136B">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41136B" w:rsidRPr="009238C4" w:rsidRDefault="0041136B" w:rsidP="0041136B">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41136B" w:rsidRPr="009238C4" w:rsidRDefault="0041136B" w:rsidP="0041136B">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F03B0E">
        <w:rPr>
          <w:rFonts w:asciiTheme="majorEastAsia" w:eastAsiaTheme="majorEastAsia" w:hAnsiTheme="majorEastAsia"/>
          <w:b/>
          <w:bCs/>
          <w:sz w:val="24"/>
          <w:szCs w:val="24"/>
          <w:lang w:eastAsia="zh-CN"/>
        </w:rPr>
        <w:t>30</w:t>
      </w:r>
      <w:r>
        <w:rPr>
          <w:rFonts w:asciiTheme="majorEastAsia" w:eastAsiaTheme="majorEastAsia" w:hAnsiTheme="majorEastAsia" w:hint="eastAsia"/>
          <w:b/>
          <w:bCs/>
          <w:sz w:val="24"/>
          <w:szCs w:val="24"/>
          <w:lang w:eastAsia="zh-CN"/>
        </w:rPr>
        <w:t>000</w:t>
      </w:r>
      <w:r w:rsidR="00F03B0E">
        <w:rPr>
          <w:rFonts w:asciiTheme="majorEastAsia" w:eastAsiaTheme="majorEastAsia" w:hAnsiTheme="majorEastAsia"/>
          <w:b/>
          <w:bCs/>
          <w:sz w:val="24"/>
          <w:szCs w:val="24"/>
          <w:lang w:eastAsia="zh-CN"/>
        </w:rPr>
        <w:t>0</w:t>
      </w:r>
      <w:r>
        <w:rPr>
          <w:rFonts w:asciiTheme="majorEastAsia" w:eastAsiaTheme="majorEastAsia" w:hAnsiTheme="majorEastAsia" w:hint="eastAsia"/>
          <w:b/>
          <w:bCs/>
          <w:sz w:val="24"/>
          <w:szCs w:val="24"/>
          <w:lang w:eastAsia="zh-CN"/>
        </w:rPr>
        <w:t>.00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41136B" w:rsidRPr="009238C4" w:rsidRDefault="0041136B" w:rsidP="0041136B">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41136B" w:rsidRPr="009238C4" w:rsidRDefault="0041136B" w:rsidP="00255BE4">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41136B" w:rsidRDefault="0041136B" w:rsidP="00255BE4">
      <w:pPr>
        <w:pStyle w:val="1"/>
        <w:spacing w:line="360" w:lineRule="auto"/>
        <w:ind w:firstLineChars="200" w:firstLine="476"/>
        <w:rPr>
          <w:rFonts w:asciiTheme="majorEastAsia" w:eastAsiaTheme="majorEastAsia" w:hAnsiTheme="majorEastAsia"/>
          <w:bCs/>
          <w:spacing w:val="-2"/>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Default="00DD56C2" w:rsidP="00255BE4">
      <w:pPr>
        <w:pStyle w:val="10"/>
        <w:tabs>
          <w:tab w:val="left" w:pos="4627"/>
        </w:tabs>
        <w:spacing w:line="360" w:lineRule="auto"/>
        <w:ind w:left="3363"/>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rsidR="0041136B" w:rsidRPr="009238C4" w:rsidRDefault="0041136B" w:rsidP="00255BE4">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w:t>
      </w:r>
      <w:r w:rsidRPr="009238C4">
        <w:rPr>
          <w:rFonts w:hint="eastAsia"/>
          <w:lang w:eastAsia="zh-CN"/>
        </w:rPr>
        <w:lastRenderedPageBreak/>
        <w:t>要增加说明或描述性文字。参选人必须提交证明其有资格进行参选和有能力履行合同的资格证明文件，作为参选文件的一部分。若未提供比选文件所要求的证明文件，可能导致废标的结果。</w:t>
      </w:r>
    </w:p>
    <w:p w:rsidR="0041136B" w:rsidRPr="009238C4" w:rsidRDefault="0041136B" w:rsidP="0055433C">
      <w:pPr>
        <w:pStyle w:val="a7"/>
        <w:numPr>
          <w:ilvl w:val="0"/>
          <w:numId w:val="4"/>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w:t>
      </w:r>
      <w:r w:rsidR="006D537B">
        <w:rPr>
          <w:rFonts w:asciiTheme="majorEastAsia" w:eastAsiaTheme="majorEastAsia" w:hAnsiTheme="majorEastAsia" w:hint="eastAsia"/>
          <w:kern w:val="59"/>
          <w:sz w:val="24"/>
          <w:szCs w:val="24"/>
          <w:lang w:eastAsia="zh-CN"/>
        </w:rPr>
        <w:t>技术方案书等</w:t>
      </w:r>
      <w:r w:rsidRPr="009238C4">
        <w:rPr>
          <w:rFonts w:asciiTheme="majorEastAsia" w:eastAsiaTheme="majorEastAsia" w:hAnsiTheme="majorEastAsia"/>
          <w:kern w:val="59"/>
          <w:sz w:val="24"/>
          <w:szCs w:val="24"/>
          <w:lang w:eastAsia="zh-CN"/>
        </w:rPr>
        <w:t>本须知规定提供的其它资料</w:t>
      </w:r>
      <w:r>
        <w:rPr>
          <w:rFonts w:asciiTheme="majorEastAsia" w:eastAsiaTheme="majorEastAsia" w:hAnsiTheme="majorEastAsia" w:hint="eastAsia"/>
          <w:kern w:val="59"/>
          <w:sz w:val="24"/>
          <w:szCs w:val="24"/>
          <w:lang w:eastAsia="zh-CN"/>
        </w:rPr>
        <w:t>。</w:t>
      </w:r>
    </w:p>
    <w:p w:rsidR="0041136B" w:rsidRPr="009238C4" w:rsidRDefault="0041136B" w:rsidP="0041136B">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41136B" w:rsidRPr="009238C4" w:rsidRDefault="0041136B" w:rsidP="0041136B">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41136B" w:rsidRPr="009238C4" w:rsidRDefault="0041136B" w:rsidP="0041136B">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w:t>
      </w:r>
      <w:proofErr w:type="gramStart"/>
      <w:r w:rsidRPr="009238C4">
        <w:rPr>
          <w:rFonts w:hint="eastAsia"/>
          <w:lang w:eastAsia="zh-CN"/>
        </w:rPr>
        <w:t>作出</w:t>
      </w:r>
      <w:proofErr w:type="gramEnd"/>
      <w:r w:rsidRPr="009238C4">
        <w:rPr>
          <w:rFonts w:hint="eastAsia"/>
          <w:lang w:eastAsia="zh-CN"/>
        </w:rPr>
        <w:t>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w:t>
      </w:r>
      <w:r w:rsidR="00E12BF3">
        <w:rPr>
          <w:rFonts w:hint="eastAsia"/>
          <w:lang w:eastAsia="zh-CN"/>
        </w:rPr>
        <w:t>，</w:t>
      </w:r>
      <w:r w:rsidRPr="009238C4">
        <w:rPr>
          <w:rFonts w:hint="eastAsia"/>
          <w:lang w:eastAsia="zh-CN"/>
        </w:rPr>
        <w:t>并按规定盖章和签署。</w:t>
      </w:r>
    </w:p>
    <w:p w:rsidR="0041136B" w:rsidRPr="009238C4" w:rsidRDefault="0041136B" w:rsidP="0041136B">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三、参选报价</w:t>
      </w:r>
    </w:p>
    <w:p w:rsidR="0041136B" w:rsidRPr="009238C4" w:rsidRDefault="0041136B" w:rsidP="0041136B">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四、特别说明</w:t>
      </w:r>
    </w:p>
    <w:p w:rsidR="0041136B" w:rsidRPr="009238C4" w:rsidRDefault="0041136B" w:rsidP="0041136B">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41136B" w:rsidRPr="009238C4" w:rsidRDefault="0041136B" w:rsidP="0041136B">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F03B0E">
        <w:rPr>
          <w:spacing w:val="-9"/>
          <w:lang w:eastAsia="zh-CN"/>
        </w:rPr>
        <w:t>收到比选文件后，如有疑问需</w:t>
      </w:r>
      <w:r w:rsidR="006D537B">
        <w:rPr>
          <w:spacing w:val="-9"/>
          <w:lang w:eastAsia="zh-CN"/>
        </w:rPr>
        <w:t>澄清，</w:t>
      </w:r>
      <w:r w:rsidRPr="009238C4">
        <w:rPr>
          <w:spacing w:val="-9"/>
          <w:lang w:eastAsia="zh-CN"/>
        </w:rPr>
        <w:t>以书面形式在规定时间内报比选人汇总。</w:t>
      </w:r>
    </w:p>
    <w:p w:rsidR="0041136B" w:rsidRPr="009238C4" w:rsidRDefault="0041136B" w:rsidP="0041136B">
      <w:pPr>
        <w:pStyle w:val="a3"/>
        <w:spacing w:line="360" w:lineRule="auto"/>
        <w:ind w:left="119" w:right="226" w:firstLine="482"/>
        <w:jc w:val="both"/>
        <w:rPr>
          <w:spacing w:val="-9"/>
          <w:lang w:eastAsia="zh-CN"/>
        </w:rPr>
      </w:pPr>
      <w:r w:rsidRPr="009238C4">
        <w:rPr>
          <w:lang w:eastAsia="zh-CN"/>
        </w:rPr>
        <w:lastRenderedPageBreak/>
        <w:t>3.</w:t>
      </w:r>
      <w:r w:rsidRPr="009238C4">
        <w:rPr>
          <w:spacing w:val="-6"/>
          <w:lang w:eastAsia="zh-CN"/>
        </w:rPr>
        <w:t>参选人对比选人提供的比选文件所做出的推论、解释和结论，比选人概不负责。参</w:t>
      </w:r>
      <w:r w:rsidRPr="009238C4">
        <w:rPr>
          <w:spacing w:val="-9"/>
          <w:lang w:eastAsia="zh-CN"/>
        </w:rPr>
        <w:t>选人由于对比</w:t>
      </w:r>
      <w:proofErr w:type="gramStart"/>
      <w:r w:rsidRPr="009238C4">
        <w:rPr>
          <w:spacing w:val="-9"/>
          <w:lang w:eastAsia="zh-CN"/>
        </w:rPr>
        <w:t>选文件</w:t>
      </w:r>
      <w:proofErr w:type="gramEnd"/>
      <w:r w:rsidRPr="009238C4">
        <w:rPr>
          <w:spacing w:val="-9"/>
          <w:lang w:eastAsia="zh-CN"/>
        </w:rPr>
        <w:t>的任何推论和误解以及比选对有关问题的口头解释所造成的后果，均由参选人负责。</w:t>
      </w:r>
    </w:p>
    <w:p w:rsidR="0041136B" w:rsidRPr="009238C4" w:rsidRDefault="0041136B" w:rsidP="0041136B">
      <w:pPr>
        <w:pStyle w:val="af2"/>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sidRPr="009238C4">
        <w:rPr>
          <w:rFonts w:hint="eastAsia"/>
          <w:bCs/>
          <w:sz w:val="24"/>
          <w:szCs w:val="24"/>
          <w:lang w:eastAsia="zh-CN"/>
        </w:rPr>
        <w:t>选文件</w:t>
      </w:r>
      <w:proofErr w:type="gramEnd"/>
      <w:r w:rsidRPr="009238C4">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41136B" w:rsidRPr="009238C4" w:rsidRDefault="0041136B" w:rsidP="0041136B">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41136B" w:rsidRPr="009238C4" w:rsidRDefault="0041136B" w:rsidP="0041136B">
      <w:pPr>
        <w:pStyle w:val="a3"/>
        <w:spacing w:line="360" w:lineRule="auto"/>
        <w:ind w:right="227" w:firstLine="482"/>
        <w:jc w:val="both"/>
        <w:rPr>
          <w:lang w:eastAsia="zh-CN"/>
        </w:rPr>
      </w:pPr>
      <w:r w:rsidRPr="009238C4">
        <w:rPr>
          <w:rFonts w:hint="eastAsia"/>
          <w:lang w:eastAsia="zh-CN"/>
        </w:rPr>
        <w:t>6. 参选文件对比</w:t>
      </w:r>
      <w:proofErr w:type="gramStart"/>
      <w:r w:rsidRPr="009238C4">
        <w:rPr>
          <w:rFonts w:hint="eastAsia"/>
          <w:lang w:eastAsia="zh-CN"/>
        </w:rPr>
        <w:t>选文件</w:t>
      </w:r>
      <w:proofErr w:type="gramEnd"/>
      <w:r w:rsidRPr="009238C4">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41136B" w:rsidRPr="009238C4" w:rsidRDefault="0041136B" w:rsidP="0041136B">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41136B" w:rsidRPr="009238C4" w:rsidRDefault="0041136B" w:rsidP="0041136B">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41136B" w:rsidRPr="009238C4" w:rsidRDefault="0041136B" w:rsidP="0041136B">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003F4BF6">
        <w:rPr>
          <w:rFonts w:hint="eastAsia"/>
          <w:sz w:val="24"/>
          <w:szCs w:val="24"/>
          <w:lang w:eastAsia="zh-CN"/>
        </w:rPr>
        <w:t>参选人对每项内容只允许</w:t>
      </w:r>
      <w:r w:rsidRPr="009238C4">
        <w:rPr>
          <w:rFonts w:hint="eastAsia"/>
          <w:sz w:val="24"/>
          <w:szCs w:val="24"/>
          <w:lang w:eastAsia="zh-CN"/>
        </w:rPr>
        <w:t>一个报价，比选人不接受有任何选择的报价。</w:t>
      </w:r>
    </w:p>
    <w:p w:rsidR="0041136B" w:rsidRPr="009238C4" w:rsidRDefault="0041136B" w:rsidP="0041136B">
      <w:pPr>
        <w:pStyle w:val="a3"/>
        <w:spacing w:line="360" w:lineRule="auto"/>
        <w:ind w:right="226" w:firstLine="480"/>
        <w:jc w:val="both"/>
        <w:rPr>
          <w:lang w:eastAsia="zh-CN"/>
        </w:rPr>
      </w:pPr>
      <w:r w:rsidRPr="009238C4">
        <w:rPr>
          <w:rFonts w:hint="eastAsia"/>
          <w:lang w:eastAsia="zh-CN"/>
        </w:rPr>
        <w:t xml:space="preserve">7.5 </w:t>
      </w:r>
      <w:proofErr w:type="gramStart"/>
      <w:r w:rsidRPr="009238C4">
        <w:rPr>
          <w:rFonts w:hint="eastAsia"/>
          <w:lang w:eastAsia="zh-CN"/>
        </w:rPr>
        <w:t>若参</w:t>
      </w:r>
      <w:proofErr w:type="gramEnd"/>
      <w:r w:rsidRPr="009238C4">
        <w:rPr>
          <w:rFonts w:hint="eastAsia"/>
          <w:lang w:eastAsia="zh-CN"/>
        </w:rPr>
        <w:t>选人的报价明显低于其他参选报价，使得其参选报价可能低于其个别成本的，参选人应按要求</w:t>
      </w:r>
      <w:proofErr w:type="gramStart"/>
      <w:r w:rsidRPr="009238C4">
        <w:rPr>
          <w:rFonts w:hint="eastAsia"/>
          <w:lang w:eastAsia="zh-CN"/>
        </w:rPr>
        <w:t>作出</w:t>
      </w:r>
      <w:proofErr w:type="gramEnd"/>
      <w:r w:rsidRPr="009238C4">
        <w:rPr>
          <w:rFonts w:hint="eastAsia"/>
          <w:lang w:eastAsia="zh-CN"/>
        </w:rPr>
        <w:t>书面说明并提供相关证明材料。参选人不能合理说明或不能提供相关证明材料的，由评标小组认定该参选人以低于成本报价竞标，其应作废标处理。</w:t>
      </w:r>
    </w:p>
    <w:p w:rsidR="0041136B" w:rsidRPr="009238C4" w:rsidRDefault="0041136B" w:rsidP="0041136B">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w:t>
      </w:r>
      <w:r w:rsidRPr="009238C4">
        <w:rPr>
          <w:rFonts w:hint="eastAsia"/>
          <w:lang w:eastAsia="zh-CN"/>
        </w:rPr>
        <w:lastRenderedPageBreak/>
        <w:t>本”。正本与副本如有不一致之处，则以正本为准。</w:t>
      </w:r>
    </w:p>
    <w:p w:rsidR="006D537B" w:rsidRDefault="0041136B" w:rsidP="00255BE4">
      <w:pPr>
        <w:pStyle w:val="a3"/>
        <w:spacing w:before="35" w:line="360"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41136B" w:rsidRPr="00BD7C27" w:rsidRDefault="0041136B" w:rsidP="0041136B">
      <w:pPr>
        <w:spacing w:before="15" w:line="360" w:lineRule="auto"/>
        <w:ind w:firstLineChars="150" w:firstLine="345"/>
        <w:rPr>
          <w:b/>
          <w:w w:val="95"/>
          <w:sz w:val="24"/>
          <w:szCs w:val="24"/>
          <w:lang w:eastAsia="zh-CN"/>
        </w:rPr>
      </w:pPr>
      <w:r w:rsidRPr="00BD7C27">
        <w:rPr>
          <w:b/>
          <w:w w:val="95"/>
          <w:sz w:val="24"/>
          <w:szCs w:val="24"/>
          <w:lang w:eastAsia="zh-CN"/>
        </w:rPr>
        <w:t>一、规则</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本项目设置最高控制价</w:t>
      </w:r>
      <w:r w:rsidR="00F03B0E">
        <w:rPr>
          <w:b/>
          <w:lang w:eastAsia="zh-CN"/>
        </w:rPr>
        <w:t>300</w:t>
      </w:r>
      <w:r>
        <w:rPr>
          <w:rFonts w:hint="eastAsia"/>
          <w:b/>
          <w:lang w:eastAsia="zh-CN"/>
        </w:rPr>
        <w:t>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41136B" w:rsidRPr="00BD7C27" w:rsidRDefault="0041136B" w:rsidP="0041136B">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w:t>
      </w:r>
      <w:proofErr w:type="gramStart"/>
      <w:r w:rsidRPr="00BD7C27">
        <w:rPr>
          <w:rFonts w:hint="eastAsia"/>
          <w:lang w:eastAsia="zh-CN"/>
        </w:rPr>
        <w:t>未税总价</w:t>
      </w:r>
      <w:proofErr w:type="gramEnd"/>
      <w:r w:rsidRPr="00BD7C27">
        <w:rPr>
          <w:rFonts w:hint="eastAsia"/>
          <w:lang w:eastAsia="zh-CN"/>
        </w:rPr>
        <w:t>最低者作为中选单位</w:t>
      </w:r>
      <w:r w:rsidRPr="00BD7C27">
        <w:rPr>
          <w:lang w:eastAsia="zh-CN"/>
        </w:rPr>
        <w:t>。</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1.对比</w:t>
      </w:r>
      <w:proofErr w:type="gramStart"/>
      <w:r w:rsidRPr="00BD7C27">
        <w:rPr>
          <w:lang w:eastAsia="zh-CN"/>
        </w:rPr>
        <w:t>选文件</w:t>
      </w:r>
      <w:proofErr w:type="gramEnd"/>
      <w:r w:rsidRPr="00BD7C27">
        <w:rPr>
          <w:lang w:eastAsia="zh-CN"/>
        </w:rPr>
        <w:t>提出的实质性要求和条件，参选文件未能在实质上响应的。</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2.参选文件存在重大偏差的。</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w:t>
      </w:r>
      <w:proofErr w:type="gramStart"/>
      <w:r w:rsidRPr="00BD7C27">
        <w:rPr>
          <w:lang w:eastAsia="zh-CN"/>
        </w:rPr>
        <w:t>影响开选评选</w:t>
      </w:r>
      <w:proofErr w:type="gramEnd"/>
      <w:r w:rsidRPr="00BD7C27">
        <w:rPr>
          <w:lang w:eastAsia="zh-CN"/>
        </w:rPr>
        <w:t>工作或采取其他方式对比选人施加影响的。</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w:t>
      </w:r>
      <w:r w:rsidRPr="00BD7C27">
        <w:rPr>
          <w:lang w:eastAsia="zh-CN"/>
        </w:rPr>
        <w:lastRenderedPageBreak/>
        <w:t>选无效。</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五、评选</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3.比选人将</w:t>
      </w:r>
      <w:proofErr w:type="gramStart"/>
      <w:r w:rsidRPr="00BD7C27">
        <w:rPr>
          <w:lang w:eastAsia="zh-CN"/>
        </w:rPr>
        <w:t>做开选记录</w:t>
      </w:r>
      <w:proofErr w:type="gramEnd"/>
      <w:r w:rsidRPr="00BD7C27">
        <w:rPr>
          <w:lang w:eastAsia="zh-CN"/>
        </w:rPr>
        <w:t>。</w:t>
      </w:r>
    </w:p>
    <w:p w:rsidR="00922B67" w:rsidRPr="002F17B5" w:rsidRDefault="0041136B" w:rsidP="00255BE4">
      <w:pPr>
        <w:pStyle w:val="a3"/>
        <w:spacing w:line="360" w:lineRule="auto"/>
        <w:ind w:right="121" w:firstLineChars="200" w:firstLine="480"/>
        <w:jc w:val="both"/>
        <w:rPr>
          <w:b/>
          <w:lang w:eastAsia="zh-CN"/>
        </w:rPr>
      </w:pPr>
      <w:r w:rsidRPr="0093351A">
        <w:rPr>
          <w:rFonts w:hint="eastAsia"/>
          <w:lang w:eastAsia="zh-CN"/>
        </w:rPr>
        <w:t>4.业主将根据评选结果与中选人签订合同。</w:t>
      </w:r>
    </w:p>
    <w:p w:rsidR="00967702" w:rsidRDefault="00DD56C2" w:rsidP="006D537B">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6D537B">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6D537B">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6D537B">
      <w:pPr>
        <w:pStyle w:val="a3"/>
        <w:spacing w:line="360" w:lineRule="auto"/>
        <w:ind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w:t>
      </w:r>
      <w:r w:rsidR="00A86721">
        <w:rPr>
          <w:rFonts w:hAnsi="宋体" w:hint="eastAsia"/>
          <w:sz w:val="24"/>
        </w:rPr>
        <w:lastRenderedPageBreak/>
        <w:t>失的，应依法承担赔偿责任。</w:t>
      </w:r>
    </w:p>
    <w:p w:rsidR="006D537B" w:rsidRPr="006D537B" w:rsidRDefault="006A430A" w:rsidP="00255BE4">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F03B0E">
        <w:rPr>
          <w:rStyle w:val="af8"/>
          <w:rFonts w:hint="eastAsia"/>
          <w:sz w:val="24"/>
          <w:szCs w:val="24"/>
        </w:rPr>
        <w:t>腾龙芳烃</w:t>
      </w:r>
      <w:r w:rsidR="00471E39">
        <w:rPr>
          <w:rStyle w:val="af8"/>
          <w:rFonts w:hint="eastAsia"/>
          <w:sz w:val="24"/>
          <w:szCs w:val="24"/>
        </w:rPr>
        <w:t>（漳州）有限公司</w:t>
      </w:r>
      <w:r w:rsidR="00471E39" w:rsidRPr="00471E39">
        <w:rPr>
          <w:rStyle w:val="af8"/>
          <w:rFonts w:hint="eastAsia"/>
          <w:sz w:val="24"/>
          <w:szCs w:val="24"/>
        </w:rPr>
        <w:t>”作为合同执行主体，将于中选通知书发出之日起30</w:t>
      </w:r>
      <w:proofErr w:type="gramStart"/>
      <w:r w:rsidR="00471E39" w:rsidRPr="00471E39">
        <w:rPr>
          <w:rStyle w:val="af8"/>
          <w:rFonts w:hint="eastAsia"/>
          <w:sz w:val="24"/>
          <w:szCs w:val="24"/>
        </w:rPr>
        <w:t>日内与</w:t>
      </w:r>
      <w:proofErr w:type="gramEnd"/>
      <w:r w:rsidR="00471E39" w:rsidRPr="00471E39">
        <w:rPr>
          <w:rStyle w:val="af8"/>
          <w:rFonts w:hint="eastAsia"/>
          <w:sz w:val="24"/>
          <w:szCs w:val="24"/>
        </w:rPr>
        <w:t>中选人完成合同签订事宜</w:t>
      </w:r>
      <w:r w:rsidR="00471E39">
        <w:rPr>
          <w:rStyle w:val="af8"/>
          <w:rFonts w:hint="eastAsia"/>
          <w:sz w:val="24"/>
          <w:szCs w:val="24"/>
        </w:rPr>
        <w:t>。</w:t>
      </w:r>
    </w:p>
    <w:p w:rsidR="00967702" w:rsidRDefault="00DD56C2" w:rsidP="00255BE4">
      <w:pPr>
        <w:pStyle w:val="10"/>
        <w:tabs>
          <w:tab w:val="left" w:pos="0"/>
        </w:tabs>
        <w:spacing w:line="360" w:lineRule="auto"/>
        <w:ind w:left="0"/>
        <w:jc w:val="center"/>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255BE4">
      <w:pPr>
        <w:pStyle w:val="a3"/>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255BE4">
      <w:pPr>
        <w:pStyle w:val="a3"/>
        <w:spacing w:line="360" w:lineRule="auto"/>
        <w:ind w:firstLineChars="200" w:firstLine="480"/>
        <w:jc w:val="both"/>
        <w:rPr>
          <w:lang w:eastAsia="zh-CN"/>
        </w:rPr>
      </w:pPr>
      <w:r>
        <w:rPr>
          <w:lang w:eastAsia="zh-CN"/>
        </w:rPr>
        <w:t>2.</w:t>
      </w:r>
      <w:r>
        <w:rPr>
          <w:spacing w:val="-2"/>
          <w:lang w:eastAsia="zh-CN"/>
        </w:rPr>
        <w:t>中选单位必须严格执行</w:t>
      </w:r>
      <w:r w:rsidR="00255BE4" w:rsidRPr="00F03B0E">
        <w:rPr>
          <w:rFonts w:asciiTheme="majorEastAsia" w:eastAsiaTheme="majorEastAsia" w:hAnsiTheme="majorEastAsia" w:hint="eastAsia"/>
          <w:b/>
          <w:lang w:eastAsia="zh-CN"/>
        </w:rPr>
        <w:t>溴化</w:t>
      </w:r>
      <w:proofErr w:type="gramStart"/>
      <w:r w:rsidR="00255BE4" w:rsidRPr="00F03B0E">
        <w:rPr>
          <w:rFonts w:asciiTheme="majorEastAsia" w:eastAsiaTheme="majorEastAsia" w:hAnsiTheme="majorEastAsia" w:hint="eastAsia"/>
          <w:b/>
          <w:lang w:eastAsia="zh-CN"/>
        </w:rPr>
        <w:t>锂</w:t>
      </w:r>
      <w:proofErr w:type="gramEnd"/>
      <w:r w:rsidR="00255BE4" w:rsidRPr="00F03B0E">
        <w:rPr>
          <w:rFonts w:asciiTheme="majorEastAsia" w:eastAsiaTheme="majorEastAsia" w:hAnsiTheme="majorEastAsia" w:hint="eastAsia"/>
          <w:b/>
          <w:lang w:eastAsia="zh-CN"/>
        </w:rPr>
        <w:t>制冷机组检维修</w:t>
      </w:r>
      <w:r w:rsidRPr="00255BE4">
        <w:rPr>
          <w:b/>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255BE4">
      <w:pPr>
        <w:pStyle w:val="a3"/>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Default="00DD56C2" w:rsidP="00255BE4">
      <w:pPr>
        <w:pStyle w:val="10"/>
        <w:tabs>
          <w:tab w:val="left" w:pos="1912"/>
        </w:tabs>
        <w:spacing w:line="360" w:lineRule="auto"/>
        <w:ind w:left="647" w:firstLineChars="1100" w:firstLine="3092"/>
        <w:jc w:val="both"/>
        <w:rPr>
          <w:b w:val="0"/>
          <w:sz w:val="33"/>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255BE4">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255BE4">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255BE4">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255BE4">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E15674" w:rsidRDefault="00E15674" w:rsidP="00E15674">
      <w:pPr>
        <w:spacing w:line="400" w:lineRule="atLeast"/>
        <w:jc w:val="center"/>
        <w:rPr>
          <w:rFonts w:ascii="Arial" w:hAnsi="Arial" w:cs="Arial"/>
          <w:b/>
          <w:sz w:val="32"/>
          <w:szCs w:val="32"/>
          <w:lang w:eastAsia="zh-CN"/>
        </w:rPr>
      </w:pPr>
      <w:r>
        <w:rPr>
          <w:rFonts w:ascii="Arial" w:hAnsi="Arial" w:cs="Arial" w:hint="eastAsia"/>
          <w:b/>
          <w:sz w:val="32"/>
          <w:szCs w:val="32"/>
          <w:lang w:eastAsia="zh-CN"/>
        </w:rPr>
        <w:t>翔鹭石化（漳州）有限公司</w:t>
      </w:r>
    </w:p>
    <w:p w:rsidR="00E15674" w:rsidRDefault="00E15674" w:rsidP="00E15674">
      <w:pPr>
        <w:spacing w:line="400" w:lineRule="atLeast"/>
        <w:jc w:val="center"/>
        <w:rPr>
          <w:rFonts w:ascii="Arial" w:hAnsi="Arial" w:cs="Arial"/>
          <w:b/>
          <w:kern w:val="2"/>
          <w:sz w:val="32"/>
          <w:szCs w:val="32"/>
          <w:lang w:eastAsia="zh-CN"/>
        </w:rPr>
      </w:pPr>
      <w:r>
        <w:rPr>
          <w:rFonts w:asciiTheme="majorEastAsia" w:eastAsiaTheme="majorEastAsia" w:hAnsiTheme="majorEastAsia" w:hint="eastAsia"/>
          <w:b/>
          <w:sz w:val="32"/>
          <w:szCs w:val="32"/>
          <w:lang w:eastAsia="zh-CN"/>
        </w:rPr>
        <w:t>溴化</w:t>
      </w:r>
      <w:proofErr w:type="gramStart"/>
      <w:r>
        <w:rPr>
          <w:rFonts w:asciiTheme="majorEastAsia" w:eastAsiaTheme="majorEastAsia" w:hAnsiTheme="majorEastAsia" w:hint="eastAsia"/>
          <w:b/>
          <w:sz w:val="32"/>
          <w:szCs w:val="32"/>
          <w:lang w:eastAsia="zh-CN"/>
        </w:rPr>
        <w:t>锂</w:t>
      </w:r>
      <w:proofErr w:type="gramEnd"/>
      <w:r>
        <w:rPr>
          <w:rFonts w:asciiTheme="majorEastAsia" w:eastAsiaTheme="majorEastAsia" w:hAnsiTheme="majorEastAsia" w:hint="eastAsia"/>
          <w:b/>
          <w:sz w:val="32"/>
          <w:szCs w:val="32"/>
          <w:lang w:eastAsia="zh-CN"/>
        </w:rPr>
        <w:t>制冷机组检维修</w:t>
      </w:r>
      <w:r>
        <w:rPr>
          <w:rFonts w:ascii="Arial" w:hAnsi="Arial" w:cs="Arial" w:hint="eastAsia"/>
          <w:b/>
          <w:sz w:val="32"/>
          <w:szCs w:val="32"/>
          <w:lang w:eastAsia="zh-CN"/>
        </w:rPr>
        <w:t>合同</w:t>
      </w:r>
    </w:p>
    <w:p w:rsidR="00E15674" w:rsidRDefault="00E15674" w:rsidP="00E15674">
      <w:pPr>
        <w:spacing w:line="360" w:lineRule="auto"/>
        <w:rPr>
          <w:rFonts w:cs="Arial"/>
          <w:sz w:val="24"/>
          <w:lang w:eastAsia="zh-CN"/>
        </w:rPr>
      </w:pPr>
      <w:r>
        <w:rPr>
          <w:rFonts w:cs="Arial"/>
          <w:sz w:val="24"/>
          <w:lang w:eastAsia="zh-CN"/>
        </w:rPr>
        <w:t xml:space="preserve">                                 </w:t>
      </w:r>
    </w:p>
    <w:p w:rsidR="00E15674" w:rsidRDefault="00E15674" w:rsidP="00E15674">
      <w:pPr>
        <w:spacing w:line="360" w:lineRule="auto"/>
        <w:ind w:firstLineChars="2300" w:firstLine="5520"/>
        <w:rPr>
          <w:rFonts w:ascii="Times New Roman" w:hAnsi="Times New Roman" w:cs="Arial"/>
          <w:sz w:val="24"/>
          <w:szCs w:val="24"/>
          <w:lang w:eastAsia="zh-CN"/>
        </w:rPr>
      </w:pPr>
      <w:r>
        <w:rPr>
          <w:rFonts w:cs="Arial"/>
          <w:sz w:val="24"/>
          <w:lang w:eastAsia="zh-CN"/>
        </w:rPr>
        <w:t xml:space="preserve">  </w:t>
      </w:r>
      <w:r>
        <w:rPr>
          <w:rFonts w:cs="Arial" w:hint="eastAsia"/>
          <w:sz w:val="24"/>
          <w:lang w:eastAsia="zh-CN"/>
        </w:rPr>
        <w:t>合同编号：</w:t>
      </w:r>
      <w:r>
        <w:rPr>
          <w:rFonts w:cs="Arial"/>
          <w:sz w:val="24"/>
          <w:lang w:eastAsia="zh-CN"/>
        </w:rPr>
        <w:t xml:space="preserve"> </w:t>
      </w:r>
    </w:p>
    <w:p w:rsidR="00E15674" w:rsidRDefault="00E15674" w:rsidP="00E15674">
      <w:pPr>
        <w:spacing w:line="360" w:lineRule="auto"/>
        <w:rPr>
          <w:rFonts w:cs="Arial"/>
          <w:sz w:val="24"/>
          <w:lang w:eastAsia="zh-CN"/>
        </w:rPr>
      </w:pPr>
      <w:r>
        <w:rPr>
          <w:rFonts w:cs="Arial"/>
          <w:sz w:val="24"/>
          <w:lang w:eastAsia="zh-CN"/>
        </w:rPr>
        <w:t xml:space="preserve">                                                </w:t>
      </w:r>
      <w:r>
        <w:rPr>
          <w:rFonts w:cs="Arial" w:hint="eastAsia"/>
          <w:sz w:val="24"/>
          <w:lang w:eastAsia="zh-CN"/>
        </w:rPr>
        <w:t>签订日期：</w:t>
      </w:r>
    </w:p>
    <w:p w:rsidR="00E15674" w:rsidRDefault="00E15674" w:rsidP="00E15674">
      <w:pPr>
        <w:spacing w:line="360" w:lineRule="auto"/>
        <w:rPr>
          <w:rFonts w:cs="Arial"/>
          <w:sz w:val="24"/>
          <w:u w:val="single"/>
          <w:lang w:eastAsia="zh-CN"/>
        </w:rPr>
      </w:pPr>
      <w:r>
        <w:rPr>
          <w:rFonts w:cs="Arial" w:hint="eastAsia"/>
          <w:sz w:val="24"/>
          <w:lang w:eastAsia="zh-CN"/>
        </w:rPr>
        <w:t>委</w:t>
      </w:r>
      <w:r>
        <w:rPr>
          <w:rFonts w:cs="Arial"/>
          <w:sz w:val="24"/>
          <w:lang w:eastAsia="zh-CN"/>
        </w:rPr>
        <w:t xml:space="preserve"> </w:t>
      </w:r>
      <w:r>
        <w:rPr>
          <w:rFonts w:cs="Arial" w:hint="eastAsia"/>
          <w:sz w:val="24"/>
          <w:lang w:eastAsia="zh-CN"/>
        </w:rPr>
        <w:t>托</w:t>
      </w:r>
      <w:r>
        <w:rPr>
          <w:rFonts w:cs="Arial"/>
          <w:sz w:val="24"/>
          <w:lang w:eastAsia="zh-CN"/>
        </w:rPr>
        <w:t xml:space="preserve"> </w:t>
      </w:r>
      <w:r>
        <w:rPr>
          <w:rFonts w:cs="Arial" w:hint="eastAsia"/>
          <w:sz w:val="24"/>
          <w:lang w:eastAsia="zh-CN"/>
        </w:rPr>
        <w:t>方（以下简称“甲方”）：</w:t>
      </w:r>
      <w:r>
        <w:rPr>
          <w:rFonts w:cs="Arial"/>
          <w:sz w:val="24"/>
          <w:lang w:eastAsia="zh-CN"/>
        </w:rPr>
        <w:t>_</w:t>
      </w:r>
      <w:r>
        <w:rPr>
          <w:rFonts w:cs="Arial" w:hint="eastAsia"/>
          <w:sz w:val="24"/>
          <w:u w:val="single"/>
          <w:lang w:eastAsia="zh-CN"/>
        </w:rPr>
        <w:t>腾龙芳烃（漳州）有限公司</w:t>
      </w:r>
      <w:r>
        <w:rPr>
          <w:rFonts w:cs="Arial"/>
          <w:sz w:val="24"/>
          <w:u w:val="single"/>
          <w:lang w:eastAsia="zh-CN"/>
        </w:rPr>
        <w:t>_</w:t>
      </w:r>
    </w:p>
    <w:p w:rsidR="00E15674" w:rsidRDefault="00E15674" w:rsidP="00E15674">
      <w:pPr>
        <w:spacing w:line="360" w:lineRule="auto"/>
        <w:rPr>
          <w:rFonts w:cs="Arial"/>
          <w:sz w:val="24"/>
          <w:lang w:eastAsia="zh-CN"/>
        </w:rPr>
      </w:pPr>
      <w:r>
        <w:rPr>
          <w:rFonts w:cs="Arial" w:hint="eastAsia"/>
          <w:sz w:val="24"/>
          <w:lang w:eastAsia="zh-CN"/>
        </w:rPr>
        <w:t>受</w:t>
      </w:r>
      <w:r>
        <w:rPr>
          <w:rFonts w:cs="Arial"/>
          <w:sz w:val="24"/>
          <w:lang w:eastAsia="zh-CN"/>
        </w:rPr>
        <w:t xml:space="preserve"> </w:t>
      </w:r>
      <w:r>
        <w:rPr>
          <w:rFonts w:cs="Arial" w:hint="eastAsia"/>
          <w:sz w:val="24"/>
          <w:lang w:eastAsia="zh-CN"/>
        </w:rPr>
        <w:t>托</w:t>
      </w:r>
      <w:r>
        <w:rPr>
          <w:rFonts w:cs="Arial"/>
          <w:sz w:val="24"/>
          <w:lang w:eastAsia="zh-CN"/>
        </w:rPr>
        <w:t xml:space="preserve"> </w:t>
      </w:r>
      <w:r>
        <w:rPr>
          <w:rFonts w:cs="Arial" w:hint="eastAsia"/>
          <w:sz w:val="24"/>
          <w:lang w:eastAsia="zh-CN"/>
        </w:rPr>
        <w:t>方（以下简称“乙方”）：</w:t>
      </w:r>
      <w:r>
        <w:rPr>
          <w:rFonts w:cs="Arial"/>
          <w:sz w:val="24"/>
          <w:u w:val="single"/>
          <w:lang w:eastAsia="zh-CN"/>
        </w:rPr>
        <w:t>_                      __</w:t>
      </w:r>
      <w:r>
        <w:rPr>
          <w:rFonts w:cs="Arial"/>
          <w:sz w:val="24"/>
          <w:lang w:eastAsia="zh-CN"/>
        </w:rPr>
        <w:t>_</w:t>
      </w:r>
    </w:p>
    <w:p w:rsidR="00E15674" w:rsidRDefault="00E15674" w:rsidP="00E15674">
      <w:pPr>
        <w:spacing w:line="520" w:lineRule="exact"/>
        <w:rPr>
          <w:rFonts w:cs="Times New Roman"/>
          <w:b/>
          <w:sz w:val="28"/>
          <w:szCs w:val="28"/>
          <w:lang w:eastAsia="zh-CN"/>
        </w:rPr>
      </w:pPr>
    </w:p>
    <w:p w:rsidR="00E15674" w:rsidRDefault="00E15674" w:rsidP="00E15674">
      <w:pPr>
        <w:spacing w:line="520" w:lineRule="exact"/>
        <w:ind w:firstLineChars="200" w:firstLine="480"/>
        <w:rPr>
          <w:sz w:val="24"/>
          <w:szCs w:val="24"/>
          <w:lang w:eastAsia="zh-CN"/>
        </w:rPr>
      </w:pPr>
      <w:r>
        <w:rPr>
          <w:rFonts w:hint="eastAsia"/>
          <w:sz w:val="24"/>
          <w:lang w:eastAsia="zh-CN"/>
        </w:rPr>
        <w:t>就乙方承接甲方检维修项目事宜，甲乙双方根据《中华人民共和国民法典》及其他相关法律法规，本着平等互利原则，经友好协商，达成如下协议，共同遵照执行。</w:t>
      </w:r>
    </w:p>
    <w:p w:rsidR="00E15674" w:rsidRDefault="00E15674" w:rsidP="00E15674">
      <w:pPr>
        <w:spacing w:line="520" w:lineRule="exact"/>
        <w:ind w:firstLineChars="200" w:firstLine="480"/>
        <w:rPr>
          <w:sz w:val="24"/>
          <w:lang w:eastAsia="zh-CN"/>
        </w:rPr>
      </w:pPr>
      <w:r>
        <w:rPr>
          <w:rFonts w:hint="eastAsia"/>
          <w:sz w:val="24"/>
          <w:lang w:eastAsia="zh-CN"/>
        </w:rPr>
        <w:t>（特别提示：本合同</w:t>
      </w:r>
      <w:proofErr w:type="gramStart"/>
      <w:r>
        <w:rPr>
          <w:rFonts w:hint="eastAsia"/>
          <w:sz w:val="24"/>
          <w:lang w:eastAsia="zh-CN"/>
        </w:rPr>
        <w:t>系各方</w:t>
      </w:r>
      <w:proofErr w:type="gramEnd"/>
      <w:r>
        <w:rPr>
          <w:rFonts w:hint="eastAsia"/>
          <w:sz w:val="24"/>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E15674" w:rsidRDefault="00E15674" w:rsidP="00E15674">
      <w:pPr>
        <w:spacing w:line="520" w:lineRule="exact"/>
        <w:rPr>
          <w:b/>
          <w:sz w:val="28"/>
          <w:szCs w:val="28"/>
          <w:lang w:eastAsia="zh-CN"/>
        </w:rPr>
      </w:pPr>
      <w:r>
        <w:rPr>
          <w:rFonts w:hint="eastAsia"/>
          <w:b/>
          <w:sz w:val="28"/>
          <w:szCs w:val="28"/>
          <w:lang w:eastAsia="zh-CN"/>
        </w:rPr>
        <w:t>第一条</w:t>
      </w:r>
      <w:r>
        <w:rPr>
          <w:b/>
          <w:sz w:val="28"/>
          <w:szCs w:val="28"/>
          <w:lang w:eastAsia="zh-CN"/>
        </w:rPr>
        <w:t xml:space="preserve"> </w:t>
      </w:r>
      <w:r>
        <w:rPr>
          <w:rFonts w:hint="eastAsia"/>
          <w:b/>
          <w:sz w:val="28"/>
          <w:szCs w:val="28"/>
          <w:lang w:eastAsia="zh-CN"/>
        </w:rPr>
        <w:t>一般条款</w:t>
      </w:r>
    </w:p>
    <w:p w:rsidR="00E15674" w:rsidRDefault="00E15674" w:rsidP="00E15674">
      <w:pPr>
        <w:spacing w:line="520" w:lineRule="exact"/>
        <w:ind w:firstLineChars="100" w:firstLine="240"/>
        <w:rPr>
          <w:sz w:val="24"/>
          <w:szCs w:val="24"/>
          <w:lang w:eastAsia="zh-CN"/>
        </w:rPr>
      </w:pPr>
      <w:r>
        <w:rPr>
          <w:sz w:val="24"/>
          <w:lang w:eastAsia="zh-CN"/>
        </w:rPr>
        <w:t>1</w:t>
      </w:r>
      <w:r>
        <w:rPr>
          <w:rFonts w:hint="eastAsia"/>
          <w:sz w:val="24"/>
          <w:lang w:eastAsia="zh-CN"/>
        </w:rPr>
        <w:t>、工程概况</w:t>
      </w:r>
    </w:p>
    <w:p w:rsidR="00E15674" w:rsidRDefault="00E15674" w:rsidP="00E15674">
      <w:pPr>
        <w:spacing w:line="520" w:lineRule="exact"/>
        <w:ind w:firstLineChars="100" w:firstLine="240"/>
        <w:rPr>
          <w:sz w:val="24"/>
          <w:u w:val="single"/>
          <w:lang w:eastAsia="zh-CN"/>
        </w:rPr>
      </w:pPr>
      <w:r>
        <w:rPr>
          <w:sz w:val="24"/>
          <w:lang w:eastAsia="zh-CN"/>
        </w:rPr>
        <w:t>1.1</w:t>
      </w:r>
      <w:r>
        <w:rPr>
          <w:rFonts w:hint="eastAsia"/>
          <w:sz w:val="24"/>
          <w:lang w:eastAsia="zh-CN"/>
        </w:rPr>
        <w:t>工程名称：</w:t>
      </w:r>
      <w:r>
        <w:rPr>
          <w:rFonts w:asciiTheme="majorEastAsia" w:eastAsiaTheme="majorEastAsia" w:hAnsiTheme="majorEastAsia" w:hint="eastAsia"/>
          <w:sz w:val="24"/>
          <w:lang w:eastAsia="zh-CN"/>
        </w:rPr>
        <w:t>溴化</w:t>
      </w:r>
      <w:proofErr w:type="gramStart"/>
      <w:r>
        <w:rPr>
          <w:rFonts w:asciiTheme="majorEastAsia" w:eastAsiaTheme="majorEastAsia" w:hAnsiTheme="majorEastAsia" w:hint="eastAsia"/>
          <w:sz w:val="24"/>
          <w:lang w:eastAsia="zh-CN"/>
        </w:rPr>
        <w:t>锂</w:t>
      </w:r>
      <w:proofErr w:type="gramEnd"/>
      <w:r>
        <w:rPr>
          <w:rFonts w:asciiTheme="majorEastAsia" w:eastAsiaTheme="majorEastAsia" w:hAnsiTheme="majorEastAsia" w:hint="eastAsia"/>
          <w:sz w:val="24"/>
          <w:lang w:eastAsia="zh-CN"/>
        </w:rPr>
        <w:t>制冷机组检维修</w:t>
      </w:r>
    </w:p>
    <w:p w:rsidR="00E15674" w:rsidRDefault="00E15674" w:rsidP="00E15674">
      <w:pPr>
        <w:spacing w:line="520" w:lineRule="exact"/>
        <w:ind w:firstLineChars="100" w:firstLine="240"/>
        <w:rPr>
          <w:sz w:val="24"/>
          <w:u w:val="single"/>
          <w:lang w:eastAsia="zh-CN"/>
        </w:rPr>
      </w:pPr>
      <w:r>
        <w:rPr>
          <w:sz w:val="24"/>
          <w:lang w:eastAsia="zh-CN"/>
        </w:rPr>
        <w:t>1.2</w:t>
      </w:r>
      <w:r>
        <w:rPr>
          <w:rFonts w:hint="eastAsia"/>
          <w:sz w:val="24"/>
          <w:lang w:eastAsia="zh-CN"/>
        </w:rPr>
        <w:t>工程地址：福建省漳州市古雷经济开发区</w:t>
      </w:r>
    </w:p>
    <w:p w:rsidR="00E15674" w:rsidRDefault="00E15674" w:rsidP="00E15674">
      <w:pPr>
        <w:tabs>
          <w:tab w:val="left" w:pos="7241"/>
        </w:tabs>
        <w:spacing w:line="520" w:lineRule="exact"/>
        <w:ind w:firstLineChars="100" w:firstLine="240"/>
        <w:rPr>
          <w:sz w:val="24"/>
          <w:u w:val="single"/>
          <w:lang w:eastAsia="zh-CN"/>
        </w:rPr>
      </w:pPr>
      <w:r>
        <w:rPr>
          <w:sz w:val="24"/>
          <w:lang w:eastAsia="zh-CN"/>
        </w:rPr>
        <w:t>1.3</w:t>
      </w:r>
      <w:r>
        <w:rPr>
          <w:rFonts w:hint="eastAsia"/>
          <w:sz w:val="24"/>
          <w:lang w:eastAsia="zh-CN"/>
        </w:rPr>
        <w:t>合同期限：从</w:t>
      </w:r>
      <w:r>
        <w:rPr>
          <w:rFonts w:hint="eastAsia"/>
          <w:color w:val="000000"/>
          <w:szCs w:val="21"/>
          <w:u w:val="single"/>
          <w:lang w:eastAsia="zh-CN"/>
        </w:rPr>
        <w:t xml:space="preserve">    </w:t>
      </w:r>
      <w:r>
        <w:rPr>
          <w:rFonts w:hint="eastAsia"/>
          <w:sz w:val="24"/>
          <w:lang w:eastAsia="zh-CN"/>
        </w:rPr>
        <w:t>年</w:t>
      </w:r>
      <w:r>
        <w:rPr>
          <w:rFonts w:hint="eastAsia"/>
          <w:color w:val="000000"/>
          <w:szCs w:val="21"/>
          <w:u w:val="single"/>
          <w:lang w:eastAsia="zh-CN"/>
        </w:rPr>
        <w:t xml:space="preserve">    </w:t>
      </w:r>
      <w:r>
        <w:rPr>
          <w:rFonts w:hint="eastAsia"/>
          <w:sz w:val="24"/>
          <w:lang w:eastAsia="zh-CN"/>
        </w:rPr>
        <w:t>月</w:t>
      </w:r>
      <w:r>
        <w:rPr>
          <w:rFonts w:hint="eastAsia"/>
          <w:color w:val="000000"/>
          <w:szCs w:val="21"/>
          <w:u w:val="single"/>
          <w:lang w:eastAsia="zh-CN"/>
        </w:rPr>
        <w:t xml:space="preserve">    </w:t>
      </w:r>
      <w:r>
        <w:rPr>
          <w:rFonts w:hint="eastAsia"/>
          <w:sz w:val="24"/>
          <w:lang w:eastAsia="zh-CN"/>
        </w:rPr>
        <w:t>日到</w:t>
      </w:r>
      <w:r>
        <w:rPr>
          <w:rFonts w:hint="eastAsia"/>
          <w:color w:val="000000"/>
          <w:szCs w:val="21"/>
          <w:u w:val="single"/>
          <w:lang w:eastAsia="zh-CN"/>
        </w:rPr>
        <w:t xml:space="preserve">    </w:t>
      </w:r>
      <w:r>
        <w:rPr>
          <w:rFonts w:hint="eastAsia"/>
          <w:sz w:val="24"/>
          <w:lang w:eastAsia="zh-CN"/>
        </w:rPr>
        <w:t>年</w:t>
      </w:r>
      <w:r>
        <w:rPr>
          <w:rFonts w:hint="eastAsia"/>
          <w:color w:val="000000"/>
          <w:szCs w:val="21"/>
          <w:u w:val="single"/>
          <w:lang w:eastAsia="zh-CN"/>
        </w:rPr>
        <w:t xml:space="preserve">    </w:t>
      </w:r>
      <w:r>
        <w:rPr>
          <w:rFonts w:hint="eastAsia"/>
          <w:sz w:val="24"/>
          <w:lang w:eastAsia="zh-CN"/>
        </w:rPr>
        <w:t>月</w:t>
      </w:r>
      <w:r>
        <w:rPr>
          <w:rFonts w:hint="eastAsia"/>
          <w:color w:val="000000"/>
          <w:szCs w:val="21"/>
          <w:u w:val="single"/>
          <w:lang w:eastAsia="zh-CN"/>
        </w:rPr>
        <w:t xml:space="preserve">    </w:t>
      </w:r>
      <w:r>
        <w:rPr>
          <w:rFonts w:hint="eastAsia"/>
          <w:sz w:val="24"/>
          <w:lang w:eastAsia="zh-CN"/>
        </w:rPr>
        <w:t>日。合同期限届满，乙方尚未完成的检维修施工，仍应按照本合同约定履行。</w:t>
      </w:r>
    </w:p>
    <w:p w:rsidR="00E15674" w:rsidRDefault="00E15674" w:rsidP="00E15674">
      <w:pPr>
        <w:spacing w:line="520" w:lineRule="exact"/>
        <w:ind w:firstLineChars="100" w:firstLine="240"/>
        <w:rPr>
          <w:sz w:val="24"/>
          <w:lang w:eastAsia="zh-CN"/>
        </w:rPr>
      </w:pPr>
      <w:r>
        <w:rPr>
          <w:sz w:val="24"/>
          <w:lang w:eastAsia="zh-CN"/>
        </w:rPr>
        <w:t>2</w:t>
      </w:r>
      <w:r>
        <w:rPr>
          <w:rFonts w:hint="eastAsia"/>
          <w:sz w:val="24"/>
          <w:lang w:eastAsia="zh-CN"/>
        </w:rPr>
        <w:t>、主要标准、规程及规范</w:t>
      </w:r>
    </w:p>
    <w:p w:rsidR="00E15674" w:rsidRDefault="00E15674" w:rsidP="00E15674">
      <w:pPr>
        <w:spacing w:line="520" w:lineRule="exact"/>
        <w:ind w:firstLineChars="100" w:firstLine="240"/>
        <w:rPr>
          <w:sz w:val="24"/>
          <w:u w:val="single"/>
          <w:lang w:eastAsia="zh-CN"/>
        </w:rPr>
      </w:pPr>
      <w:r>
        <w:rPr>
          <w:rFonts w:hint="eastAsia"/>
          <w:sz w:val="24"/>
          <w:lang w:eastAsia="zh-CN"/>
        </w:rPr>
        <w:t>国家规定的现行的施工质量和验收标准，具体见附件</w:t>
      </w:r>
      <w:r>
        <w:rPr>
          <w:sz w:val="24"/>
          <w:lang w:eastAsia="zh-CN"/>
        </w:rPr>
        <w:t>1</w:t>
      </w:r>
      <w:r>
        <w:rPr>
          <w:rFonts w:hint="eastAsia"/>
          <w:sz w:val="24"/>
          <w:lang w:eastAsia="zh-CN"/>
        </w:rPr>
        <w:t>《</w:t>
      </w:r>
      <w:r>
        <w:rPr>
          <w:rFonts w:asciiTheme="majorEastAsia" w:eastAsiaTheme="majorEastAsia" w:hAnsiTheme="majorEastAsia" w:hint="eastAsia"/>
          <w:sz w:val="24"/>
          <w:lang w:eastAsia="zh-CN"/>
        </w:rPr>
        <w:t>水气团队溴化锂制冷机组装卸制冷剂发包说明</w:t>
      </w:r>
      <w:r>
        <w:rPr>
          <w:rFonts w:hint="eastAsia"/>
          <w:sz w:val="24"/>
          <w:lang w:eastAsia="zh-CN"/>
        </w:rPr>
        <w:t>》</w:t>
      </w:r>
    </w:p>
    <w:p w:rsidR="00E15674" w:rsidRDefault="00E15674" w:rsidP="00E15674">
      <w:pPr>
        <w:spacing w:line="520" w:lineRule="exact"/>
        <w:ind w:firstLineChars="100" w:firstLine="240"/>
        <w:rPr>
          <w:sz w:val="24"/>
          <w:lang w:eastAsia="zh-CN"/>
        </w:rPr>
      </w:pPr>
      <w:r>
        <w:rPr>
          <w:sz w:val="24"/>
          <w:lang w:eastAsia="zh-CN"/>
        </w:rPr>
        <w:t>3</w:t>
      </w:r>
      <w:r>
        <w:rPr>
          <w:rFonts w:hint="eastAsia"/>
          <w:sz w:val="24"/>
          <w:lang w:eastAsia="zh-CN"/>
        </w:rPr>
        <w:t>、图纸</w:t>
      </w:r>
    </w:p>
    <w:p w:rsidR="00E15674" w:rsidRDefault="00E15674" w:rsidP="00E15674">
      <w:pPr>
        <w:spacing w:line="520" w:lineRule="exact"/>
        <w:ind w:leftChars="114" w:left="731" w:hangingChars="200" w:hanging="480"/>
        <w:rPr>
          <w:sz w:val="24"/>
          <w:lang w:eastAsia="zh-CN"/>
        </w:rPr>
      </w:pPr>
      <w:r>
        <w:rPr>
          <w:sz w:val="24"/>
          <w:lang w:eastAsia="zh-CN"/>
        </w:rPr>
        <w:t>3.1</w:t>
      </w:r>
      <w:r>
        <w:rPr>
          <w:rFonts w:hint="eastAsia"/>
          <w:sz w:val="24"/>
          <w:lang w:eastAsia="zh-CN"/>
        </w:rPr>
        <w:t>工程开工前甲方向乙方提供施工图纸（如有）一份，並根据现场实际情况进行技术交底。</w:t>
      </w:r>
    </w:p>
    <w:p w:rsidR="00E15674" w:rsidRDefault="00E15674" w:rsidP="00E15674">
      <w:pPr>
        <w:spacing w:line="520" w:lineRule="exact"/>
        <w:ind w:leftChars="114" w:left="611" w:hangingChars="150" w:hanging="360"/>
        <w:rPr>
          <w:sz w:val="24"/>
          <w:lang w:eastAsia="zh-CN"/>
        </w:rPr>
      </w:pPr>
      <w:r>
        <w:rPr>
          <w:sz w:val="24"/>
          <w:lang w:eastAsia="zh-CN"/>
        </w:rPr>
        <w:t>3.2</w:t>
      </w:r>
      <w:r>
        <w:rPr>
          <w:rFonts w:hint="eastAsia"/>
          <w:sz w:val="24"/>
          <w:lang w:eastAsia="zh-CN"/>
        </w:rPr>
        <w:t>乙方未经甲方同意不得将本工程图纸转给第三方，本合同工程竣工验收之日</w:t>
      </w:r>
      <w:r>
        <w:rPr>
          <w:rFonts w:hint="eastAsia"/>
          <w:sz w:val="24"/>
          <w:lang w:eastAsia="zh-CN"/>
        </w:rPr>
        <w:lastRenderedPageBreak/>
        <w:t>起十天内将图纸退还给甲方。</w:t>
      </w:r>
    </w:p>
    <w:p w:rsidR="00E15674" w:rsidRDefault="00E15674" w:rsidP="00E15674">
      <w:pPr>
        <w:spacing w:line="520" w:lineRule="exact"/>
        <w:ind w:leftChars="114" w:left="611" w:hangingChars="150" w:hanging="360"/>
        <w:rPr>
          <w:sz w:val="24"/>
          <w:lang w:eastAsia="zh-CN"/>
        </w:rPr>
      </w:pPr>
      <w:r>
        <w:rPr>
          <w:sz w:val="24"/>
          <w:lang w:eastAsia="zh-CN"/>
        </w:rPr>
        <w:t>4</w:t>
      </w:r>
      <w:r>
        <w:rPr>
          <w:rFonts w:hint="eastAsia"/>
          <w:sz w:val="24"/>
          <w:lang w:eastAsia="zh-CN"/>
        </w:rPr>
        <w:t>、通知与变更</w:t>
      </w:r>
    </w:p>
    <w:p w:rsidR="00E15674" w:rsidRDefault="00E15674" w:rsidP="00E15674">
      <w:pPr>
        <w:spacing w:line="520" w:lineRule="exact"/>
        <w:ind w:leftChars="114" w:left="611" w:hangingChars="150" w:hanging="360"/>
        <w:rPr>
          <w:sz w:val="24"/>
          <w:lang w:eastAsia="zh-CN"/>
        </w:rPr>
      </w:pPr>
      <w:r>
        <w:rPr>
          <w:sz w:val="24"/>
          <w:lang w:eastAsia="zh-CN"/>
        </w:rPr>
        <w:t>4.1</w:t>
      </w:r>
      <w:r>
        <w:rPr>
          <w:rFonts w:hint="eastAsia"/>
          <w:sz w:val="24"/>
          <w:lang w:eastAsia="zh-CN"/>
        </w:rPr>
        <w:t>与合同有关的通知、批准、证明、证书、指示、要求、请求、同意、意见、确定和决定等，均应采用书面形式。</w:t>
      </w:r>
    </w:p>
    <w:p w:rsidR="00E15674" w:rsidRDefault="00E15674" w:rsidP="00E15674">
      <w:pPr>
        <w:spacing w:line="520" w:lineRule="exact"/>
        <w:ind w:leftChars="114" w:left="611" w:hangingChars="150" w:hanging="360"/>
        <w:rPr>
          <w:sz w:val="24"/>
          <w:lang w:eastAsia="zh-CN"/>
        </w:rPr>
      </w:pPr>
      <w:r>
        <w:rPr>
          <w:sz w:val="24"/>
          <w:lang w:eastAsia="zh-CN"/>
        </w:rPr>
        <w:t>4.2</w:t>
      </w:r>
      <w:r>
        <w:rPr>
          <w:rFonts w:hint="eastAsia"/>
          <w:sz w:val="24"/>
          <w:lang w:eastAsia="zh-CN"/>
        </w:rPr>
        <w:t>凡涉及本合同工程质量、标准、施工方式、价款的变更均应经甲方确认并加盖甲方公章后始得生效。</w:t>
      </w:r>
    </w:p>
    <w:p w:rsidR="00E15674" w:rsidRDefault="00E15674" w:rsidP="00E15674">
      <w:pPr>
        <w:spacing w:line="520" w:lineRule="exact"/>
        <w:rPr>
          <w:b/>
          <w:sz w:val="28"/>
          <w:szCs w:val="28"/>
          <w:lang w:eastAsia="zh-CN"/>
        </w:rPr>
      </w:pPr>
      <w:r>
        <w:rPr>
          <w:rFonts w:hint="eastAsia"/>
          <w:b/>
          <w:sz w:val="28"/>
          <w:szCs w:val="28"/>
          <w:lang w:eastAsia="zh-CN"/>
        </w:rPr>
        <w:t>第二条</w:t>
      </w:r>
      <w:r>
        <w:rPr>
          <w:b/>
          <w:sz w:val="28"/>
          <w:szCs w:val="28"/>
          <w:lang w:eastAsia="zh-CN"/>
        </w:rPr>
        <w:t xml:space="preserve">   </w:t>
      </w:r>
      <w:r>
        <w:rPr>
          <w:rFonts w:hint="eastAsia"/>
          <w:b/>
          <w:sz w:val="28"/>
          <w:szCs w:val="28"/>
          <w:lang w:eastAsia="zh-CN"/>
        </w:rPr>
        <w:t>承包方式及结算办法：</w:t>
      </w:r>
    </w:p>
    <w:p w:rsidR="00E15674" w:rsidRDefault="00E15674" w:rsidP="00E15674">
      <w:pPr>
        <w:spacing w:line="360" w:lineRule="auto"/>
        <w:ind w:left="1" w:firstLineChars="200" w:firstLine="480"/>
        <w:rPr>
          <w:sz w:val="24"/>
          <w:lang w:eastAsia="zh-CN"/>
        </w:rPr>
      </w:pPr>
      <w:r>
        <w:rPr>
          <w:rFonts w:hint="eastAsia"/>
          <w:sz w:val="24"/>
          <w:lang w:eastAsia="zh-CN"/>
        </w:rPr>
        <w:t>本合同乙方采用承包项目范围内包工、包质量、包工期、包安全文明施工、包维修风险和包运输的承包方式，</w:t>
      </w:r>
      <w:r>
        <w:rPr>
          <w:rFonts w:hint="eastAsia"/>
          <w:bCs/>
          <w:sz w:val="24"/>
          <w:lang w:eastAsia="zh-CN"/>
        </w:rPr>
        <w:t>采用固定总价方式执行。</w:t>
      </w:r>
    </w:p>
    <w:p w:rsidR="00E15674" w:rsidRDefault="00E15674" w:rsidP="00E15674">
      <w:pPr>
        <w:spacing w:line="520" w:lineRule="exact"/>
        <w:rPr>
          <w:b/>
          <w:kern w:val="2"/>
          <w:sz w:val="28"/>
          <w:szCs w:val="28"/>
          <w:lang w:eastAsia="zh-CN"/>
        </w:rPr>
      </w:pPr>
      <w:r>
        <w:rPr>
          <w:rFonts w:hint="eastAsia"/>
          <w:b/>
          <w:sz w:val="28"/>
          <w:szCs w:val="28"/>
          <w:lang w:eastAsia="zh-CN"/>
        </w:rPr>
        <w:t>第三条</w:t>
      </w:r>
      <w:r>
        <w:rPr>
          <w:b/>
          <w:sz w:val="28"/>
          <w:szCs w:val="28"/>
          <w:lang w:eastAsia="zh-CN"/>
        </w:rPr>
        <w:t xml:space="preserve">   </w:t>
      </w:r>
      <w:r>
        <w:rPr>
          <w:rFonts w:hint="eastAsia"/>
          <w:b/>
          <w:sz w:val="28"/>
          <w:szCs w:val="28"/>
          <w:lang w:eastAsia="zh-CN"/>
        </w:rPr>
        <w:t>合同价款及支付</w:t>
      </w:r>
    </w:p>
    <w:p w:rsidR="00E15674" w:rsidRDefault="00E15674" w:rsidP="00E15674">
      <w:pPr>
        <w:spacing w:line="520" w:lineRule="exact"/>
        <w:ind w:firstLineChars="100" w:firstLine="240"/>
        <w:rPr>
          <w:sz w:val="24"/>
          <w:szCs w:val="24"/>
          <w:lang w:eastAsia="zh-CN"/>
        </w:rPr>
      </w:pPr>
      <w:r>
        <w:rPr>
          <w:sz w:val="24"/>
          <w:lang w:eastAsia="zh-CN"/>
        </w:rPr>
        <w:t>1</w:t>
      </w:r>
      <w:r>
        <w:rPr>
          <w:rFonts w:hint="eastAsia"/>
          <w:sz w:val="24"/>
          <w:lang w:eastAsia="zh-CN"/>
        </w:rPr>
        <w:t>、合同价款</w:t>
      </w:r>
    </w:p>
    <w:p w:rsidR="00E15674" w:rsidRDefault="00E15674" w:rsidP="00E15674">
      <w:pPr>
        <w:pStyle w:val="a7"/>
        <w:widowControl/>
        <w:overflowPunct w:val="0"/>
        <w:adjustRightInd w:val="0"/>
        <w:spacing w:before="0" w:line="360" w:lineRule="auto"/>
        <w:ind w:left="720" w:firstLine="0"/>
        <w:textAlignment w:val="baseline"/>
        <w:rPr>
          <w:b/>
          <w:color w:val="000000"/>
          <w:sz w:val="24"/>
          <w:lang w:eastAsia="zh-CN"/>
        </w:rPr>
      </w:pPr>
      <w:r>
        <w:rPr>
          <w:rFonts w:hint="eastAsia"/>
          <w:b/>
          <w:color w:val="000000"/>
          <w:sz w:val="24"/>
          <w:lang w:eastAsia="zh-CN"/>
        </w:rPr>
        <w:t>维修设备名称、型号、品牌、数量、维修单价等 </w:t>
      </w:r>
    </w:p>
    <w:tbl>
      <w:tblPr>
        <w:tblW w:w="9526" w:type="dxa"/>
        <w:tblInd w:w="-459" w:type="dxa"/>
        <w:tblLook w:val="04A0" w:firstRow="1" w:lastRow="0" w:firstColumn="1" w:lastColumn="0" w:noHBand="0" w:noVBand="1"/>
      </w:tblPr>
      <w:tblGrid>
        <w:gridCol w:w="595"/>
        <w:gridCol w:w="1702"/>
        <w:gridCol w:w="1418"/>
        <w:gridCol w:w="636"/>
        <w:gridCol w:w="498"/>
        <w:gridCol w:w="1275"/>
        <w:gridCol w:w="1276"/>
        <w:gridCol w:w="2126"/>
      </w:tblGrid>
      <w:tr w:rsidR="00E15674" w:rsidTr="00E15674">
        <w:trPr>
          <w:trHeight w:val="750"/>
        </w:trPr>
        <w:tc>
          <w:tcPr>
            <w:tcW w:w="595" w:type="dxa"/>
            <w:tcBorders>
              <w:top w:val="single" w:sz="4" w:space="0" w:color="auto"/>
              <w:left w:val="single" w:sz="4" w:space="0" w:color="auto"/>
              <w:bottom w:val="single" w:sz="4" w:space="0" w:color="auto"/>
              <w:right w:val="single" w:sz="4" w:space="0" w:color="auto"/>
            </w:tcBorders>
            <w:vAlign w:val="center"/>
            <w:hideMark/>
          </w:tcPr>
          <w:p w:rsidR="00E15674" w:rsidRDefault="00E15674">
            <w:pPr>
              <w:widowControl/>
              <w:jc w:val="center"/>
              <w:rPr>
                <w:rFonts w:asciiTheme="majorEastAsia" w:eastAsiaTheme="majorEastAsia" w:hAnsiTheme="majorEastAsia"/>
                <w:b/>
                <w:bCs/>
                <w:sz w:val="21"/>
                <w:szCs w:val="21"/>
                <w:lang w:eastAsia="zh-CN"/>
              </w:rPr>
            </w:pPr>
            <w:proofErr w:type="spellStart"/>
            <w:r>
              <w:rPr>
                <w:rFonts w:asciiTheme="majorEastAsia" w:eastAsiaTheme="majorEastAsia" w:hAnsiTheme="majorEastAsia" w:hint="eastAsia"/>
                <w:b/>
                <w:bCs/>
                <w:szCs w:val="21"/>
              </w:rPr>
              <w:t>序号</w:t>
            </w:r>
            <w:proofErr w:type="spellEnd"/>
          </w:p>
        </w:tc>
        <w:tc>
          <w:tcPr>
            <w:tcW w:w="1702" w:type="dxa"/>
            <w:tcBorders>
              <w:top w:val="single" w:sz="4" w:space="0" w:color="auto"/>
              <w:left w:val="nil"/>
              <w:bottom w:val="nil"/>
              <w:right w:val="single" w:sz="4" w:space="0" w:color="auto"/>
            </w:tcBorders>
            <w:vAlign w:val="center"/>
            <w:hideMark/>
          </w:tcPr>
          <w:p w:rsidR="00E15674" w:rsidRDefault="00E15674">
            <w:pPr>
              <w:widowControl/>
              <w:jc w:val="center"/>
              <w:rPr>
                <w:rFonts w:asciiTheme="majorEastAsia" w:eastAsiaTheme="majorEastAsia" w:hAnsiTheme="majorEastAsia"/>
                <w:b/>
                <w:bCs/>
                <w:szCs w:val="21"/>
              </w:rPr>
            </w:pPr>
            <w:proofErr w:type="spellStart"/>
            <w:r>
              <w:rPr>
                <w:rFonts w:asciiTheme="majorEastAsia" w:eastAsiaTheme="majorEastAsia" w:hAnsiTheme="majorEastAsia" w:hint="eastAsia"/>
                <w:b/>
                <w:bCs/>
                <w:szCs w:val="21"/>
              </w:rPr>
              <w:t>工作内容</w:t>
            </w:r>
            <w:proofErr w:type="spellEnd"/>
          </w:p>
        </w:tc>
        <w:tc>
          <w:tcPr>
            <w:tcW w:w="1418" w:type="dxa"/>
            <w:tcBorders>
              <w:top w:val="single" w:sz="4" w:space="0" w:color="auto"/>
              <w:left w:val="nil"/>
              <w:bottom w:val="nil"/>
              <w:right w:val="single" w:sz="4" w:space="0" w:color="auto"/>
            </w:tcBorders>
            <w:vAlign w:val="center"/>
            <w:hideMark/>
          </w:tcPr>
          <w:p w:rsidR="00E15674" w:rsidRDefault="00E15674">
            <w:pPr>
              <w:widowControl/>
              <w:jc w:val="center"/>
              <w:rPr>
                <w:rFonts w:asciiTheme="majorEastAsia" w:eastAsiaTheme="majorEastAsia" w:hAnsiTheme="majorEastAsia"/>
                <w:b/>
                <w:bCs/>
                <w:szCs w:val="21"/>
              </w:rPr>
            </w:pPr>
            <w:proofErr w:type="spellStart"/>
            <w:r>
              <w:rPr>
                <w:rFonts w:asciiTheme="majorEastAsia" w:eastAsiaTheme="majorEastAsia" w:hAnsiTheme="majorEastAsia" w:hint="eastAsia"/>
                <w:b/>
                <w:bCs/>
                <w:szCs w:val="21"/>
              </w:rPr>
              <w:t>型号规格</w:t>
            </w:r>
            <w:proofErr w:type="spellEnd"/>
          </w:p>
        </w:tc>
        <w:tc>
          <w:tcPr>
            <w:tcW w:w="636" w:type="dxa"/>
            <w:tcBorders>
              <w:top w:val="single" w:sz="4" w:space="0" w:color="auto"/>
              <w:left w:val="nil"/>
              <w:bottom w:val="nil"/>
              <w:right w:val="single" w:sz="4" w:space="0" w:color="auto"/>
            </w:tcBorders>
            <w:vAlign w:val="center"/>
            <w:hideMark/>
          </w:tcPr>
          <w:p w:rsidR="00E15674" w:rsidRDefault="00E15674">
            <w:pPr>
              <w:widowControl/>
              <w:jc w:val="center"/>
              <w:rPr>
                <w:rFonts w:asciiTheme="majorEastAsia" w:eastAsiaTheme="majorEastAsia" w:hAnsiTheme="majorEastAsia"/>
                <w:b/>
                <w:bCs/>
                <w:szCs w:val="21"/>
              </w:rPr>
            </w:pPr>
            <w:proofErr w:type="spellStart"/>
            <w:r>
              <w:rPr>
                <w:rFonts w:asciiTheme="majorEastAsia" w:eastAsiaTheme="majorEastAsia" w:hAnsiTheme="majorEastAsia" w:hint="eastAsia"/>
                <w:b/>
                <w:bCs/>
                <w:szCs w:val="21"/>
              </w:rPr>
              <w:t>单位</w:t>
            </w:r>
            <w:proofErr w:type="spellEnd"/>
          </w:p>
        </w:tc>
        <w:tc>
          <w:tcPr>
            <w:tcW w:w="498" w:type="dxa"/>
            <w:tcBorders>
              <w:top w:val="single" w:sz="4" w:space="0" w:color="auto"/>
              <w:left w:val="nil"/>
              <w:bottom w:val="nil"/>
              <w:right w:val="single" w:sz="4" w:space="0" w:color="auto"/>
            </w:tcBorders>
            <w:vAlign w:val="center"/>
            <w:hideMark/>
          </w:tcPr>
          <w:p w:rsidR="00E15674" w:rsidRDefault="00E15674">
            <w:pPr>
              <w:widowControl/>
              <w:jc w:val="center"/>
              <w:rPr>
                <w:rFonts w:asciiTheme="majorEastAsia" w:eastAsiaTheme="majorEastAsia" w:hAnsiTheme="majorEastAsia"/>
                <w:b/>
                <w:bCs/>
                <w:szCs w:val="21"/>
              </w:rPr>
            </w:pPr>
            <w:proofErr w:type="spellStart"/>
            <w:r>
              <w:rPr>
                <w:rFonts w:asciiTheme="majorEastAsia" w:eastAsiaTheme="majorEastAsia" w:hAnsiTheme="majorEastAsia" w:hint="eastAsia"/>
                <w:b/>
                <w:bCs/>
                <w:szCs w:val="21"/>
              </w:rPr>
              <w:t>数量</w:t>
            </w:r>
            <w:proofErr w:type="spellEnd"/>
          </w:p>
        </w:tc>
        <w:tc>
          <w:tcPr>
            <w:tcW w:w="1275" w:type="dxa"/>
            <w:tcBorders>
              <w:top w:val="single" w:sz="4" w:space="0" w:color="auto"/>
              <w:left w:val="nil"/>
              <w:bottom w:val="nil"/>
              <w:right w:val="single" w:sz="4" w:space="0" w:color="auto"/>
            </w:tcBorders>
            <w:vAlign w:val="center"/>
            <w:hideMark/>
          </w:tcPr>
          <w:p w:rsidR="00E15674" w:rsidRDefault="00E15674">
            <w:pPr>
              <w:widowControl/>
              <w:jc w:val="center"/>
              <w:rPr>
                <w:rFonts w:asciiTheme="majorEastAsia" w:eastAsiaTheme="majorEastAsia" w:hAnsiTheme="majorEastAsia"/>
                <w:b/>
                <w:bCs/>
                <w:szCs w:val="21"/>
              </w:rPr>
            </w:pPr>
            <w:proofErr w:type="spellStart"/>
            <w:r>
              <w:rPr>
                <w:rFonts w:asciiTheme="majorEastAsia" w:eastAsiaTheme="majorEastAsia" w:hAnsiTheme="majorEastAsia" w:hint="eastAsia"/>
                <w:b/>
                <w:bCs/>
                <w:szCs w:val="21"/>
              </w:rPr>
              <w:t>单价（元</w:t>
            </w:r>
            <w:proofErr w:type="spellEnd"/>
            <w:r>
              <w:rPr>
                <w:rFonts w:asciiTheme="majorEastAsia" w:eastAsiaTheme="majorEastAsia" w:hAnsiTheme="majorEastAsia" w:hint="eastAsia"/>
                <w:b/>
                <w:bCs/>
                <w:szCs w:val="21"/>
              </w:rPr>
              <w:t>）</w:t>
            </w:r>
          </w:p>
        </w:tc>
        <w:tc>
          <w:tcPr>
            <w:tcW w:w="1276" w:type="dxa"/>
            <w:tcBorders>
              <w:top w:val="single" w:sz="4" w:space="0" w:color="auto"/>
              <w:left w:val="nil"/>
              <w:bottom w:val="nil"/>
              <w:right w:val="single" w:sz="4" w:space="0" w:color="auto"/>
            </w:tcBorders>
            <w:vAlign w:val="center"/>
            <w:hideMark/>
          </w:tcPr>
          <w:p w:rsidR="00E15674" w:rsidRDefault="00E15674">
            <w:pPr>
              <w:widowControl/>
              <w:jc w:val="center"/>
              <w:rPr>
                <w:rFonts w:asciiTheme="majorEastAsia" w:eastAsiaTheme="majorEastAsia" w:hAnsiTheme="majorEastAsia"/>
                <w:b/>
                <w:bCs/>
                <w:szCs w:val="21"/>
              </w:rPr>
            </w:pPr>
            <w:proofErr w:type="spellStart"/>
            <w:r>
              <w:rPr>
                <w:rFonts w:asciiTheme="majorEastAsia" w:eastAsiaTheme="majorEastAsia" w:hAnsiTheme="majorEastAsia" w:hint="eastAsia"/>
                <w:b/>
                <w:bCs/>
                <w:szCs w:val="21"/>
              </w:rPr>
              <w:t>总价（元</w:t>
            </w:r>
            <w:proofErr w:type="spellEnd"/>
            <w:r>
              <w:rPr>
                <w:rFonts w:asciiTheme="majorEastAsia" w:eastAsiaTheme="majorEastAsia" w:hAnsiTheme="majorEastAsia" w:hint="eastAsia"/>
                <w:b/>
                <w:bCs/>
                <w:szCs w:val="21"/>
              </w:rPr>
              <w:t>）</w:t>
            </w:r>
          </w:p>
        </w:tc>
        <w:tc>
          <w:tcPr>
            <w:tcW w:w="2126" w:type="dxa"/>
            <w:tcBorders>
              <w:top w:val="single" w:sz="4" w:space="0" w:color="auto"/>
              <w:left w:val="nil"/>
              <w:bottom w:val="nil"/>
              <w:right w:val="single" w:sz="4" w:space="0" w:color="auto"/>
            </w:tcBorders>
            <w:vAlign w:val="center"/>
            <w:hideMark/>
          </w:tcPr>
          <w:p w:rsidR="00E15674" w:rsidRDefault="00E15674">
            <w:pPr>
              <w:widowControl/>
              <w:jc w:val="center"/>
              <w:rPr>
                <w:rFonts w:asciiTheme="majorEastAsia" w:eastAsiaTheme="majorEastAsia" w:hAnsiTheme="majorEastAsia"/>
                <w:b/>
                <w:bCs/>
                <w:szCs w:val="21"/>
              </w:rPr>
            </w:pPr>
            <w:proofErr w:type="spellStart"/>
            <w:r>
              <w:rPr>
                <w:rFonts w:asciiTheme="majorEastAsia" w:eastAsiaTheme="majorEastAsia" w:hAnsiTheme="majorEastAsia" w:hint="eastAsia"/>
                <w:b/>
                <w:bCs/>
                <w:szCs w:val="21"/>
              </w:rPr>
              <w:t>备注</w:t>
            </w:r>
            <w:proofErr w:type="spellEnd"/>
          </w:p>
        </w:tc>
      </w:tr>
      <w:tr w:rsidR="00E15674" w:rsidTr="00E15674">
        <w:trPr>
          <w:trHeight w:val="525"/>
        </w:trPr>
        <w:tc>
          <w:tcPr>
            <w:tcW w:w="595" w:type="dxa"/>
            <w:tcBorders>
              <w:top w:val="nil"/>
              <w:left w:val="single" w:sz="4" w:space="0" w:color="auto"/>
              <w:bottom w:val="single" w:sz="4" w:space="0" w:color="auto"/>
              <w:right w:val="nil"/>
            </w:tcBorders>
            <w:vAlign w:val="center"/>
            <w:hideMark/>
          </w:tcPr>
          <w:p w:rsidR="00E15674" w:rsidRDefault="00E15674">
            <w:pPr>
              <w:widowControl/>
              <w:jc w:val="center"/>
              <w:rPr>
                <w:rFonts w:asciiTheme="majorEastAsia" w:eastAsiaTheme="majorEastAsia" w:hAnsiTheme="majorEastAsia"/>
                <w:szCs w:val="21"/>
              </w:rPr>
            </w:pPr>
            <w:r>
              <w:rPr>
                <w:rFonts w:asciiTheme="majorEastAsia" w:eastAsiaTheme="majorEastAsia" w:hAnsiTheme="majorEastAsia" w:hint="eastAsia"/>
                <w:szCs w:val="21"/>
              </w:rPr>
              <w:t>1</w:t>
            </w:r>
          </w:p>
        </w:tc>
        <w:tc>
          <w:tcPr>
            <w:tcW w:w="1702" w:type="dxa"/>
            <w:tcBorders>
              <w:top w:val="single" w:sz="4" w:space="0" w:color="auto"/>
              <w:left w:val="single" w:sz="4" w:space="0" w:color="auto"/>
              <w:bottom w:val="single" w:sz="4" w:space="0" w:color="auto"/>
              <w:right w:val="single" w:sz="4" w:space="0" w:color="auto"/>
            </w:tcBorders>
            <w:vAlign w:val="center"/>
            <w:hideMark/>
          </w:tcPr>
          <w:p w:rsidR="00E15674" w:rsidRDefault="00E15674">
            <w:pPr>
              <w:spacing w:line="240" w:lineRule="atLeast"/>
              <w:jc w:val="center"/>
              <w:rPr>
                <w:rFonts w:asciiTheme="majorEastAsia" w:eastAsiaTheme="majorEastAsia" w:hAnsiTheme="majorEastAsia" w:cs="Arial"/>
                <w:szCs w:val="21"/>
                <w:lang w:eastAsia="zh-CN"/>
              </w:rPr>
            </w:pPr>
            <w:r>
              <w:rPr>
                <w:rFonts w:asciiTheme="majorEastAsia" w:eastAsiaTheme="majorEastAsia" w:hAnsiTheme="majorEastAsia" w:hint="eastAsia"/>
                <w:color w:val="000000"/>
                <w:szCs w:val="21"/>
                <w:lang w:eastAsia="zh-CN"/>
              </w:rPr>
              <w:t>蒸汽型溴化</w:t>
            </w:r>
            <w:proofErr w:type="gramStart"/>
            <w:r>
              <w:rPr>
                <w:rFonts w:asciiTheme="majorEastAsia" w:eastAsiaTheme="majorEastAsia" w:hAnsiTheme="majorEastAsia" w:hint="eastAsia"/>
                <w:color w:val="000000"/>
                <w:szCs w:val="21"/>
                <w:lang w:eastAsia="zh-CN"/>
              </w:rPr>
              <w:t>锂</w:t>
            </w:r>
            <w:proofErr w:type="gramEnd"/>
            <w:r>
              <w:rPr>
                <w:rFonts w:asciiTheme="majorEastAsia" w:eastAsiaTheme="majorEastAsia" w:hAnsiTheme="majorEastAsia" w:hint="eastAsia"/>
                <w:color w:val="000000"/>
                <w:szCs w:val="21"/>
                <w:lang w:eastAsia="zh-CN"/>
              </w:rPr>
              <w:t>冷水机组</w:t>
            </w:r>
          </w:p>
        </w:tc>
        <w:tc>
          <w:tcPr>
            <w:tcW w:w="1418" w:type="dxa"/>
            <w:tcBorders>
              <w:top w:val="single" w:sz="4" w:space="0" w:color="auto"/>
              <w:left w:val="nil"/>
              <w:bottom w:val="single" w:sz="4" w:space="0" w:color="auto"/>
              <w:right w:val="single" w:sz="4" w:space="0" w:color="auto"/>
            </w:tcBorders>
            <w:vAlign w:val="center"/>
            <w:hideMark/>
          </w:tcPr>
          <w:p w:rsidR="00E15674" w:rsidRDefault="00E15674">
            <w:pPr>
              <w:spacing w:line="360" w:lineRule="auto"/>
              <w:jc w:val="center"/>
              <w:rPr>
                <w:rFonts w:asciiTheme="majorEastAsia" w:eastAsiaTheme="majorEastAsia" w:hAnsiTheme="majorEastAsia" w:cs="Arial"/>
                <w:szCs w:val="21"/>
              </w:rPr>
            </w:pPr>
            <w:r>
              <w:rPr>
                <w:rFonts w:asciiTheme="majorEastAsia" w:eastAsiaTheme="majorEastAsia" w:hAnsiTheme="majorEastAsia" w:hint="eastAsia"/>
                <w:color w:val="000000"/>
                <w:szCs w:val="21"/>
              </w:rPr>
              <w:t>LSG-250ET</w:t>
            </w:r>
          </w:p>
        </w:tc>
        <w:tc>
          <w:tcPr>
            <w:tcW w:w="636" w:type="dxa"/>
            <w:tcBorders>
              <w:top w:val="single" w:sz="4" w:space="0" w:color="auto"/>
              <w:left w:val="nil"/>
              <w:bottom w:val="single" w:sz="4" w:space="0" w:color="auto"/>
              <w:right w:val="single" w:sz="4" w:space="0" w:color="auto"/>
            </w:tcBorders>
            <w:noWrap/>
            <w:vAlign w:val="center"/>
            <w:hideMark/>
          </w:tcPr>
          <w:p w:rsidR="00E15674" w:rsidRDefault="00E15674">
            <w:pPr>
              <w:widowControl/>
              <w:jc w:val="center"/>
              <w:rPr>
                <w:rFonts w:asciiTheme="majorEastAsia" w:eastAsiaTheme="majorEastAsia" w:hAnsiTheme="majorEastAsia"/>
                <w:color w:val="000000"/>
                <w:szCs w:val="21"/>
                <w:lang w:eastAsia="zh-CN"/>
              </w:rPr>
            </w:pPr>
            <w:r>
              <w:rPr>
                <w:rFonts w:asciiTheme="majorEastAsia" w:eastAsiaTheme="majorEastAsia" w:hAnsiTheme="majorEastAsia" w:hint="eastAsia"/>
                <w:color w:val="000000"/>
                <w:szCs w:val="21"/>
              </w:rPr>
              <w:t>台</w:t>
            </w:r>
          </w:p>
        </w:tc>
        <w:tc>
          <w:tcPr>
            <w:tcW w:w="498" w:type="dxa"/>
            <w:tcBorders>
              <w:top w:val="single" w:sz="4" w:space="0" w:color="auto"/>
              <w:left w:val="nil"/>
              <w:bottom w:val="single" w:sz="4" w:space="0" w:color="auto"/>
              <w:right w:val="single" w:sz="4" w:space="0" w:color="auto"/>
            </w:tcBorders>
            <w:noWrap/>
            <w:vAlign w:val="center"/>
            <w:hideMark/>
          </w:tcPr>
          <w:p w:rsidR="00E15674" w:rsidRDefault="00E15674">
            <w:pPr>
              <w:widowControl/>
              <w:jc w:val="center"/>
              <w:rPr>
                <w:rFonts w:asciiTheme="majorEastAsia" w:eastAsiaTheme="majorEastAsia" w:hAnsiTheme="majorEastAsia" w:cs="Times New Roman"/>
                <w:color w:val="000000"/>
                <w:szCs w:val="21"/>
              </w:rPr>
            </w:pPr>
            <w:r>
              <w:rPr>
                <w:rFonts w:asciiTheme="majorEastAsia" w:eastAsiaTheme="majorEastAsia" w:hAnsiTheme="majorEastAsia" w:hint="eastAsia"/>
                <w:color w:val="000000"/>
                <w:szCs w:val="21"/>
              </w:rPr>
              <w:t>3</w:t>
            </w:r>
          </w:p>
        </w:tc>
        <w:tc>
          <w:tcPr>
            <w:tcW w:w="1275" w:type="dxa"/>
            <w:tcBorders>
              <w:top w:val="single" w:sz="4" w:space="0" w:color="auto"/>
              <w:left w:val="nil"/>
              <w:bottom w:val="single" w:sz="4" w:space="0" w:color="auto"/>
              <w:right w:val="single" w:sz="4" w:space="0" w:color="auto"/>
            </w:tcBorders>
            <w:vAlign w:val="center"/>
            <w:hideMark/>
          </w:tcPr>
          <w:p w:rsidR="00E15674" w:rsidRDefault="00E15674">
            <w:pPr>
              <w:widowControl/>
              <w:jc w:val="center"/>
              <w:rPr>
                <w:rFonts w:asciiTheme="majorEastAsia" w:eastAsiaTheme="majorEastAsia" w:hAnsiTheme="majorEastAsia"/>
                <w:szCs w:val="21"/>
              </w:rPr>
            </w:pPr>
            <w:r>
              <w:rPr>
                <w:rFonts w:asciiTheme="majorEastAsia" w:eastAsiaTheme="majorEastAsia" w:hAnsiTheme="majorEastAsia" w:hint="eastAsia"/>
                <w:szCs w:val="21"/>
              </w:rPr>
              <w:t xml:space="preserve">　</w:t>
            </w:r>
          </w:p>
        </w:tc>
        <w:tc>
          <w:tcPr>
            <w:tcW w:w="1276" w:type="dxa"/>
            <w:tcBorders>
              <w:top w:val="single" w:sz="4" w:space="0" w:color="auto"/>
              <w:left w:val="nil"/>
              <w:bottom w:val="single" w:sz="4" w:space="0" w:color="auto"/>
              <w:right w:val="single" w:sz="4" w:space="0" w:color="auto"/>
            </w:tcBorders>
            <w:vAlign w:val="center"/>
            <w:hideMark/>
          </w:tcPr>
          <w:p w:rsidR="00E15674" w:rsidRDefault="00E15674">
            <w:pPr>
              <w:widowControl/>
              <w:jc w:val="center"/>
              <w:rPr>
                <w:rFonts w:asciiTheme="majorEastAsia" w:eastAsiaTheme="majorEastAsia" w:hAnsiTheme="majorEastAsia"/>
                <w:szCs w:val="21"/>
              </w:rPr>
            </w:pPr>
            <w:r>
              <w:rPr>
                <w:rFonts w:asciiTheme="majorEastAsia" w:eastAsiaTheme="majorEastAsia" w:hAnsiTheme="majorEastAsia" w:hint="eastAsia"/>
                <w:szCs w:val="21"/>
              </w:rPr>
              <w:t xml:space="preserve">　</w:t>
            </w:r>
          </w:p>
        </w:tc>
        <w:tc>
          <w:tcPr>
            <w:tcW w:w="2126" w:type="dxa"/>
            <w:tcBorders>
              <w:top w:val="single" w:sz="4" w:space="0" w:color="auto"/>
              <w:left w:val="nil"/>
              <w:bottom w:val="single" w:sz="4" w:space="0" w:color="auto"/>
              <w:right w:val="single" w:sz="4" w:space="0" w:color="auto"/>
            </w:tcBorders>
            <w:vAlign w:val="center"/>
            <w:hideMark/>
          </w:tcPr>
          <w:p w:rsidR="00E15674" w:rsidRDefault="00E15674">
            <w:pPr>
              <w:spacing w:line="240" w:lineRule="atLeast"/>
              <w:jc w:val="center"/>
              <w:rPr>
                <w:rFonts w:asciiTheme="majorEastAsia" w:eastAsiaTheme="majorEastAsia" w:hAnsiTheme="majorEastAsia" w:cs="Arial"/>
                <w:szCs w:val="21"/>
              </w:rPr>
            </w:pPr>
            <w:r>
              <w:rPr>
                <w:rFonts w:asciiTheme="majorEastAsia" w:eastAsiaTheme="majorEastAsia" w:hAnsiTheme="majorEastAsia" w:hint="eastAsia"/>
                <w:color w:val="000000"/>
                <w:szCs w:val="21"/>
              </w:rPr>
              <w:t>248×10000kcal/h（溴化锂溶液4吨）</w:t>
            </w:r>
          </w:p>
        </w:tc>
      </w:tr>
      <w:tr w:rsidR="00E15674" w:rsidTr="00E15674">
        <w:trPr>
          <w:trHeight w:val="413"/>
        </w:trPr>
        <w:tc>
          <w:tcPr>
            <w:tcW w:w="595" w:type="dxa"/>
            <w:tcBorders>
              <w:top w:val="nil"/>
              <w:left w:val="single" w:sz="4" w:space="0" w:color="auto"/>
              <w:bottom w:val="nil"/>
              <w:right w:val="nil"/>
            </w:tcBorders>
            <w:vAlign w:val="center"/>
          </w:tcPr>
          <w:p w:rsidR="00E15674" w:rsidRDefault="00E15674">
            <w:pPr>
              <w:widowControl/>
              <w:jc w:val="center"/>
              <w:rPr>
                <w:rFonts w:asciiTheme="majorEastAsia" w:eastAsiaTheme="majorEastAsia" w:hAnsiTheme="majorEastAsia"/>
                <w:szCs w:val="21"/>
                <w:lang w:eastAsia="zh-CN"/>
              </w:rPr>
            </w:pPr>
          </w:p>
        </w:tc>
        <w:tc>
          <w:tcPr>
            <w:tcW w:w="1702" w:type="dxa"/>
            <w:tcBorders>
              <w:top w:val="nil"/>
              <w:left w:val="single" w:sz="4" w:space="0" w:color="auto"/>
              <w:bottom w:val="nil"/>
              <w:right w:val="single" w:sz="4" w:space="0" w:color="auto"/>
            </w:tcBorders>
            <w:vAlign w:val="center"/>
          </w:tcPr>
          <w:p w:rsidR="00E15674" w:rsidRDefault="00E15674">
            <w:pPr>
              <w:spacing w:line="360" w:lineRule="auto"/>
              <w:jc w:val="center"/>
              <w:rPr>
                <w:rFonts w:asciiTheme="majorEastAsia" w:eastAsiaTheme="majorEastAsia" w:hAnsiTheme="majorEastAsia" w:cs="Arial"/>
                <w:szCs w:val="21"/>
              </w:rPr>
            </w:pPr>
          </w:p>
        </w:tc>
        <w:tc>
          <w:tcPr>
            <w:tcW w:w="1418" w:type="dxa"/>
            <w:tcBorders>
              <w:top w:val="nil"/>
              <w:left w:val="nil"/>
              <w:bottom w:val="nil"/>
              <w:right w:val="single" w:sz="4" w:space="0" w:color="auto"/>
            </w:tcBorders>
            <w:vAlign w:val="center"/>
          </w:tcPr>
          <w:p w:rsidR="00E15674" w:rsidRDefault="00E15674">
            <w:pPr>
              <w:spacing w:line="360" w:lineRule="auto"/>
              <w:jc w:val="center"/>
              <w:rPr>
                <w:rFonts w:asciiTheme="majorEastAsia" w:eastAsiaTheme="majorEastAsia" w:hAnsiTheme="majorEastAsia" w:cs="Arial"/>
                <w:szCs w:val="21"/>
              </w:rPr>
            </w:pPr>
          </w:p>
        </w:tc>
        <w:tc>
          <w:tcPr>
            <w:tcW w:w="636" w:type="dxa"/>
            <w:tcBorders>
              <w:top w:val="nil"/>
              <w:left w:val="nil"/>
              <w:bottom w:val="nil"/>
              <w:right w:val="single" w:sz="4" w:space="0" w:color="auto"/>
            </w:tcBorders>
            <w:noWrap/>
            <w:vAlign w:val="center"/>
          </w:tcPr>
          <w:p w:rsidR="00E15674" w:rsidRDefault="00E15674">
            <w:pPr>
              <w:widowControl/>
              <w:jc w:val="center"/>
              <w:rPr>
                <w:rFonts w:asciiTheme="majorEastAsia" w:eastAsiaTheme="majorEastAsia" w:hAnsiTheme="majorEastAsia"/>
                <w:color w:val="000000"/>
                <w:szCs w:val="21"/>
                <w:lang w:eastAsia="zh-CN"/>
              </w:rPr>
            </w:pPr>
          </w:p>
        </w:tc>
        <w:tc>
          <w:tcPr>
            <w:tcW w:w="498" w:type="dxa"/>
            <w:tcBorders>
              <w:top w:val="nil"/>
              <w:left w:val="nil"/>
              <w:bottom w:val="nil"/>
              <w:right w:val="single" w:sz="4" w:space="0" w:color="auto"/>
            </w:tcBorders>
            <w:noWrap/>
            <w:vAlign w:val="center"/>
          </w:tcPr>
          <w:p w:rsidR="00E15674" w:rsidRDefault="00E15674">
            <w:pPr>
              <w:widowControl/>
              <w:jc w:val="center"/>
              <w:rPr>
                <w:rFonts w:asciiTheme="majorEastAsia" w:eastAsiaTheme="majorEastAsia" w:hAnsiTheme="majorEastAsia" w:cs="Times New Roman"/>
                <w:color w:val="000000"/>
                <w:szCs w:val="21"/>
              </w:rPr>
            </w:pPr>
          </w:p>
        </w:tc>
        <w:tc>
          <w:tcPr>
            <w:tcW w:w="1275" w:type="dxa"/>
            <w:tcBorders>
              <w:top w:val="nil"/>
              <w:left w:val="nil"/>
              <w:bottom w:val="nil"/>
              <w:right w:val="single" w:sz="4" w:space="0" w:color="auto"/>
            </w:tcBorders>
            <w:vAlign w:val="center"/>
          </w:tcPr>
          <w:p w:rsidR="00E15674" w:rsidRDefault="00E15674">
            <w:pPr>
              <w:widowControl/>
              <w:jc w:val="center"/>
              <w:rPr>
                <w:rFonts w:asciiTheme="majorEastAsia" w:eastAsiaTheme="majorEastAsia" w:hAnsiTheme="majorEastAsia"/>
                <w:szCs w:val="21"/>
              </w:rPr>
            </w:pPr>
          </w:p>
        </w:tc>
        <w:tc>
          <w:tcPr>
            <w:tcW w:w="1276" w:type="dxa"/>
            <w:tcBorders>
              <w:top w:val="nil"/>
              <w:left w:val="nil"/>
              <w:bottom w:val="nil"/>
              <w:right w:val="single" w:sz="4" w:space="0" w:color="auto"/>
            </w:tcBorders>
            <w:vAlign w:val="center"/>
          </w:tcPr>
          <w:p w:rsidR="00E15674" w:rsidRDefault="00E15674">
            <w:pPr>
              <w:widowControl/>
              <w:jc w:val="center"/>
              <w:rPr>
                <w:rFonts w:asciiTheme="majorEastAsia" w:eastAsiaTheme="majorEastAsia" w:hAnsiTheme="majorEastAsia"/>
                <w:szCs w:val="21"/>
              </w:rPr>
            </w:pPr>
          </w:p>
        </w:tc>
        <w:tc>
          <w:tcPr>
            <w:tcW w:w="2126" w:type="dxa"/>
            <w:tcBorders>
              <w:top w:val="nil"/>
              <w:left w:val="nil"/>
              <w:bottom w:val="nil"/>
              <w:right w:val="single" w:sz="4" w:space="0" w:color="auto"/>
            </w:tcBorders>
            <w:vAlign w:val="center"/>
          </w:tcPr>
          <w:p w:rsidR="00E15674" w:rsidRDefault="00E15674">
            <w:pPr>
              <w:spacing w:line="240" w:lineRule="atLeast"/>
              <w:jc w:val="center"/>
              <w:rPr>
                <w:rFonts w:asciiTheme="majorEastAsia" w:eastAsiaTheme="majorEastAsia" w:hAnsiTheme="majorEastAsia" w:cs="Arial"/>
                <w:szCs w:val="21"/>
              </w:rPr>
            </w:pPr>
          </w:p>
        </w:tc>
      </w:tr>
      <w:tr w:rsidR="00E15674" w:rsidTr="00E15674">
        <w:trPr>
          <w:trHeight w:val="525"/>
        </w:trPr>
        <w:tc>
          <w:tcPr>
            <w:tcW w:w="4351" w:type="dxa"/>
            <w:gridSpan w:val="4"/>
            <w:tcBorders>
              <w:top w:val="single" w:sz="4" w:space="0" w:color="auto"/>
              <w:left w:val="single" w:sz="4" w:space="0" w:color="auto"/>
              <w:bottom w:val="single" w:sz="4" w:space="0" w:color="auto"/>
              <w:right w:val="single" w:sz="4" w:space="0" w:color="000000"/>
            </w:tcBorders>
            <w:vAlign w:val="center"/>
            <w:hideMark/>
          </w:tcPr>
          <w:p w:rsidR="00E15674" w:rsidRDefault="00E15674">
            <w:pPr>
              <w:widowControl/>
              <w:jc w:val="center"/>
              <w:rPr>
                <w:rFonts w:asciiTheme="majorEastAsia" w:eastAsiaTheme="majorEastAsia" w:hAnsiTheme="majorEastAsia"/>
                <w:szCs w:val="21"/>
                <w:lang w:eastAsia="zh-CN"/>
              </w:rPr>
            </w:pPr>
            <w:r>
              <w:rPr>
                <w:rFonts w:asciiTheme="majorEastAsia" w:eastAsiaTheme="majorEastAsia" w:hAnsiTheme="majorEastAsia" w:hint="eastAsia"/>
                <w:szCs w:val="21"/>
              </w:rPr>
              <w:t>合  计：</w:t>
            </w:r>
          </w:p>
        </w:tc>
        <w:tc>
          <w:tcPr>
            <w:tcW w:w="5175" w:type="dxa"/>
            <w:gridSpan w:val="4"/>
            <w:tcBorders>
              <w:top w:val="single" w:sz="4" w:space="0" w:color="auto"/>
              <w:left w:val="nil"/>
              <w:bottom w:val="single" w:sz="4" w:space="0" w:color="auto"/>
              <w:right w:val="single" w:sz="4" w:space="0" w:color="000000"/>
            </w:tcBorders>
            <w:vAlign w:val="center"/>
            <w:hideMark/>
          </w:tcPr>
          <w:p w:rsidR="00E15674" w:rsidRDefault="00E15674">
            <w:pPr>
              <w:widowControl/>
              <w:rPr>
                <w:rFonts w:asciiTheme="majorEastAsia" w:eastAsiaTheme="majorEastAsia" w:hAnsiTheme="majorEastAsia" w:cs="Times New Roman"/>
                <w:szCs w:val="21"/>
              </w:rPr>
            </w:pPr>
            <w:r>
              <w:rPr>
                <w:rFonts w:asciiTheme="majorEastAsia" w:eastAsiaTheme="majorEastAsia" w:hAnsiTheme="majorEastAsia" w:hint="eastAsia"/>
                <w:szCs w:val="21"/>
              </w:rPr>
              <w:t xml:space="preserve">                        元</w:t>
            </w:r>
          </w:p>
        </w:tc>
      </w:tr>
    </w:tbl>
    <w:p w:rsidR="00E15674" w:rsidRDefault="00E15674" w:rsidP="00E15674">
      <w:pPr>
        <w:widowControl/>
        <w:spacing w:line="360" w:lineRule="auto"/>
        <w:ind w:left="720" w:hangingChars="300" w:hanging="720"/>
        <w:rPr>
          <w:rFonts w:ascii="Times New Roman" w:hAnsi="Times New Roman"/>
          <w:sz w:val="24"/>
          <w:szCs w:val="24"/>
        </w:rPr>
      </w:pPr>
      <w:proofErr w:type="spellStart"/>
      <w:r>
        <w:rPr>
          <w:rFonts w:hint="eastAsia"/>
          <w:sz w:val="24"/>
        </w:rPr>
        <w:t>说明</w:t>
      </w:r>
      <w:proofErr w:type="spellEnd"/>
      <w:r>
        <w:rPr>
          <w:rFonts w:hint="eastAsia"/>
          <w:sz w:val="24"/>
        </w:rPr>
        <w:t>：</w:t>
      </w:r>
    </w:p>
    <w:p w:rsidR="00E15674" w:rsidRDefault="00E15674" w:rsidP="00E15674">
      <w:pPr>
        <w:pStyle w:val="a7"/>
        <w:widowControl/>
        <w:spacing w:before="0" w:line="360" w:lineRule="auto"/>
        <w:ind w:left="0" w:firstLine="0"/>
        <w:rPr>
          <w:color w:val="000000"/>
          <w:sz w:val="24"/>
          <w:szCs w:val="24"/>
          <w:lang w:eastAsia="zh-CN"/>
        </w:rPr>
      </w:pPr>
      <w:r>
        <w:rPr>
          <w:rFonts w:hint="eastAsia"/>
          <w:sz w:val="24"/>
          <w:szCs w:val="24"/>
          <w:lang w:eastAsia="zh-CN"/>
        </w:rPr>
        <w:t>1）本合同</w:t>
      </w:r>
      <w:r>
        <w:rPr>
          <w:rFonts w:hint="eastAsia"/>
          <w:color w:val="000000"/>
          <w:sz w:val="24"/>
          <w:szCs w:val="24"/>
          <w:lang w:eastAsia="zh-CN"/>
        </w:rPr>
        <w:t>的检维修总价为包干制，</w:t>
      </w:r>
      <w:r>
        <w:rPr>
          <w:rFonts w:hint="eastAsia"/>
          <w:sz w:val="24"/>
          <w:szCs w:val="24"/>
          <w:lang w:eastAsia="zh-CN"/>
        </w:rPr>
        <w:t>包括乙方工作涉及到的劳务费、管理费、工具费、劳保费、所有税费、各种保险、安全费用、利润、食宿费、运输费、</w:t>
      </w:r>
      <w:proofErr w:type="gramStart"/>
      <w:r>
        <w:rPr>
          <w:rFonts w:hint="eastAsia"/>
          <w:sz w:val="24"/>
          <w:szCs w:val="24"/>
          <w:lang w:eastAsia="zh-CN"/>
        </w:rPr>
        <w:t>耗材费</w:t>
      </w:r>
      <w:proofErr w:type="gramEnd"/>
      <w:r>
        <w:rPr>
          <w:rFonts w:hint="eastAsia"/>
          <w:sz w:val="24"/>
          <w:szCs w:val="24"/>
          <w:lang w:eastAsia="zh-CN"/>
        </w:rPr>
        <w:t>及合同涉及到的所有风险、责任、义务等完成各项目所需的全部费用；乙方根据实际需要增加或者减少工</w:t>
      </w:r>
      <w:r>
        <w:rPr>
          <w:rFonts w:hint="eastAsia"/>
          <w:color w:val="000000"/>
          <w:sz w:val="24"/>
          <w:szCs w:val="24"/>
          <w:lang w:eastAsia="zh-CN"/>
        </w:rPr>
        <w:t>程维护人员数量，本合同固定总价不变。</w:t>
      </w:r>
    </w:p>
    <w:p w:rsidR="00E15674" w:rsidRDefault="00E15674" w:rsidP="00E15674">
      <w:pPr>
        <w:spacing w:line="520" w:lineRule="exact"/>
        <w:rPr>
          <w:bCs/>
          <w:spacing w:val="12"/>
          <w:sz w:val="24"/>
          <w:szCs w:val="24"/>
          <w:lang w:eastAsia="zh-CN"/>
        </w:rPr>
      </w:pPr>
      <w:r>
        <w:rPr>
          <w:sz w:val="24"/>
          <w:lang w:eastAsia="zh-CN"/>
        </w:rPr>
        <w:t>2</w:t>
      </w:r>
      <w:r>
        <w:rPr>
          <w:rFonts w:hint="eastAsia"/>
          <w:sz w:val="24"/>
          <w:lang w:eastAsia="zh-CN"/>
        </w:rPr>
        <w:t>）合同价格包括</w:t>
      </w:r>
      <w:r>
        <w:rPr>
          <w:rFonts w:hint="eastAsia"/>
          <w:bCs/>
          <w:spacing w:val="12"/>
          <w:sz w:val="24"/>
          <w:lang w:eastAsia="zh-CN"/>
        </w:rPr>
        <w:t>本工程所需的一切所需备件和主辅料（含调整溶液所用的铬酸锂、饱和氢氧化锂溶液、氢溴酸、辛醇及清洗药剂等）。</w:t>
      </w:r>
    </w:p>
    <w:p w:rsidR="00E15674" w:rsidRDefault="00E15674" w:rsidP="00E15674">
      <w:pPr>
        <w:spacing w:line="520" w:lineRule="exact"/>
        <w:rPr>
          <w:sz w:val="24"/>
          <w:lang w:eastAsia="zh-CN"/>
        </w:rPr>
      </w:pPr>
      <w:r>
        <w:rPr>
          <w:sz w:val="24"/>
          <w:lang w:eastAsia="zh-CN"/>
        </w:rPr>
        <w:t>3</w:t>
      </w:r>
      <w:r>
        <w:rPr>
          <w:rFonts w:hint="eastAsia"/>
          <w:sz w:val="24"/>
          <w:lang w:eastAsia="zh-CN"/>
        </w:rPr>
        <w:t>）约定费用项目之外的特殊项目费用由双方面议。</w:t>
      </w:r>
    </w:p>
    <w:p w:rsidR="00E15674" w:rsidRDefault="00E15674" w:rsidP="00E15674">
      <w:pPr>
        <w:spacing w:line="520" w:lineRule="exact"/>
        <w:ind w:firstLineChars="100" w:firstLine="240"/>
        <w:rPr>
          <w:sz w:val="24"/>
          <w:lang w:eastAsia="zh-CN"/>
        </w:rPr>
      </w:pPr>
      <w:r>
        <w:rPr>
          <w:sz w:val="24"/>
          <w:lang w:eastAsia="zh-CN"/>
        </w:rPr>
        <w:t>2</w:t>
      </w:r>
      <w:r>
        <w:rPr>
          <w:rFonts w:hint="eastAsia"/>
          <w:sz w:val="24"/>
          <w:lang w:eastAsia="zh-CN"/>
        </w:rPr>
        <w:t>、付款方式</w:t>
      </w:r>
    </w:p>
    <w:p w:rsidR="00E15674" w:rsidRDefault="00E15674" w:rsidP="00E15674">
      <w:pPr>
        <w:spacing w:line="360" w:lineRule="auto"/>
        <w:rPr>
          <w:sz w:val="24"/>
          <w:lang w:eastAsia="zh-CN"/>
        </w:rPr>
      </w:pPr>
      <w:r>
        <w:rPr>
          <w:sz w:val="24"/>
          <w:lang w:eastAsia="zh-CN"/>
        </w:rPr>
        <w:t>1</w:t>
      </w:r>
      <w:r>
        <w:rPr>
          <w:rFonts w:hint="eastAsia"/>
          <w:sz w:val="24"/>
          <w:lang w:eastAsia="zh-CN"/>
        </w:rPr>
        <w:t>）预付款：无</w:t>
      </w:r>
    </w:p>
    <w:p w:rsidR="00E15674" w:rsidRDefault="00E15674" w:rsidP="00E15674">
      <w:pPr>
        <w:spacing w:line="360" w:lineRule="auto"/>
        <w:ind w:left="1320" w:hangingChars="550" w:hanging="1320"/>
        <w:rPr>
          <w:kern w:val="2"/>
          <w:sz w:val="24"/>
          <w:szCs w:val="24"/>
          <w:lang w:eastAsia="zh-CN"/>
        </w:rPr>
      </w:pPr>
      <w:r>
        <w:rPr>
          <w:sz w:val="24"/>
          <w:lang w:eastAsia="zh-CN"/>
        </w:rPr>
        <w:t>2</w:t>
      </w:r>
      <w:r>
        <w:rPr>
          <w:rFonts w:hint="eastAsia"/>
          <w:sz w:val="24"/>
          <w:lang w:eastAsia="zh-CN"/>
        </w:rPr>
        <w:t>）验收款：</w:t>
      </w:r>
      <w:r>
        <w:rPr>
          <w:rFonts w:asciiTheme="majorEastAsia" w:eastAsiaTheme="majorEastAsia" w:hAnsiTheme="majorEastAsia" w:hint="eastAsia"/>
          <w:sz w:val="24"/>
          <w:lang w:eastAsia="zh-CN"/>
        </w:rPr>
        <w:t>溴化</w:t>
      </w:r>
      <w:proofErr w:type="gramStart"/>
      <w:r>
        <w:rPr>
          <w:rFonts w:asciiTheme="majorEastAsia" w:eastAsiaTheme="majorEastAsia" w:hAnsiTheme="majorEastAsia" w:hint="eastAsia"/>
          <w:sz w:val="24"/>
          <w:lang w:eastAsia="zh-CN"/>
        </w:rPr>
        <w:t>锂</w:t>
      </w:r>
      <w:proofErr w:type="gramEnd"/>
      <w:r>
        <w:rPr>
          <w:rFonts w:asciiTheme="majorEastAsia" w:eastAsiaTheme="majorEastAsia" w:hAnsiTheme="majorEastAsia" w:hint="eastAsia"/>
          <w:sz w:val="24"/>
          <w:lang w:eastAsia="zh-CN"/>
        </w:rPr>
        <w:t>制冷机组检维修工作</w:t>
      </w:r>
      <w:r>
        <w:rPr>
          <w:rFonts w:hint="eastAsia"/>
          <w:sz w:val="24"/>
          <w:lang w:eastAsia="zh-CN"/>
        </w:rPr>
        <w:t>完成并经甲方验收合格后，且收到全额合同总价</w:t>
      </w:r>
      <w:r>
        <w:rPr>
          <w:sz w:val="24"/>
          <w:u w:val="single"/>
          <w:lang w:eastAsia="zh-CN"/>
        </w:rPr>
        <w:t xml:space="preserve">  </w:t>
      </w:r>
      <w:r>
        <w:rPr>
          <w:sz w:val="24"/>
          <w:lang w:eastAsia="zh-CN"/>
        </w:rPr>
        <w:t>%</w:t>
      </w:r>
      <w:r>
        <w:rPr>
          <w:rFonts w:hint="eastAsia"/>
          <w:sz w:val="24"/>
          <w:lang w:eastAsia="zh-CN"/>
        </w:rPr>
        <w:t>增值税专用发票后，甲方</w:t>
      </w:r>
      <w:r>
        <w:rPr>
          <w:sz w:val="24"/>
          <w:lang w:eastAsia="zh-CN"/>
        </w:rPr>
        <w:t>60</w:t>
      </w:r>
      <w:r>
        <w:rPr>
          <w:rFonts w:hint="eastAsia"/>
          <w:sz w:val="24"/>
          <w:lang w:eastAsia="zh-CN"/>
        </w:rPr>
        <w:t>个自然日内支付给乙方</w:t>
      </w:r>
      <w:r>
        <w:rPr>
          <w:sz w:val="24"/>
          <w:lang w:eastAsia="zh-CN"/>
        </w:rPr>
        <w:t>90</w:t>
      </w:r>
      <w:r>
        <w:rPr>
          <w:rFonts w:hint="eastAsia"/>
          <w:sz w:val="24"/>
          <w:lang w:eastAsia="zh-CN"/>
        </w:rPr>
        <w:t>％的</w:t>
      </w:r>
      <w:r>
        <w:rPr>
          <w:rFonts w:hint="eastAsia"/>
          <w:sz w:val="24"/>
          <w:lang w:eastAsia="zh-CN"/>
        </w:rPr>
        <w:lastRenderedPageBreak/>
        <w:t>验收款（即￥</w:t>
      </w:r>
      <w:r>
        <w:rPr>
          <w:sz w:val="24"/>
          <w:u w:val="single"/>
          <w:lang w:eastAsia="zh-CN"/>
        </w:rPr>
        <w:t xml:space="preserve">      </w:t>
      </w:r>
      <w:r>
        <w:rPr>
          <w:rFonts w:hint="eastAsia"/>
          <w:sz w:val="24"/>
          <w:lang w:eastAsia="zh-CN"/>
        </w:rPr>
        <w:t>元）。</w:t>
      </w:r>
    </w:p>
    <w:p w:rsidR="00E15674" w:rsidRDefault="00E15674" w:rsidP="00E15674">
      <w:pPr>
        <w:spacing w:line="360" w:lineRule="auto"/>
        <w:ind w:leftChars="27" w:left="1379" w:hangingChars="550" w:hanging="1320"/>
        <w:rPr>
          <w:bCs/>
          <w:spacing w:val="12"/>
          <w:sz w:val="24"/>
          <w:lang w:eastAsia="zh-CN"/>
        </w:rPr>
      </w:pPr>
      <w:r>
        <w:rPr>
          <w:rFonts w:asciiTheme="majorEastAsia" w:eastAsiaTheme="majorEastAsia" w:hAnsiTheme="majorEastAsia" w:hint="eastAsia"/>
          <w:sz w:val="24"/>
          <w:lang w:eastAsia="zh-CN"/>
        </w:rPr>
        <w:t>3）质保款：</w:t>
      </w:r>
      <w:r>
        <w:rPr>
          <w:rFonts w:hint="eastAsia"/>
          <w:sz w:val="24"/>
          <w:lang w:eastAsia="zh-CN"/>
        </w:rPr>
        <w:t>合同总价</w:t>
      </w:r>
      <w:r>
        <w:rPr>
          <w:sz w:val="24"/>
          <w:lang w:eastAsia="zh-CN"/>
        </w:rPr>
        <w:t>10%</w:t>
      </w:r>
      <w:r>
        <w:rPr>
          <w:rFonts w:hint="eastAsia"/>
          <w:sz w:val="24"/>
          <w:lang w:eastAsia="zh-CN"/>
        </w:rPr>
        <w:t>作为质保款，质保期为</w:t>
      </w:r>
      <w:r>
        <w:rPr>
          <w:sz w:val="24"/>
          <w:lang w:eastAsia="zh-CN"/>
        </w:rPr>
        <w:t>12</w:t>
      </w:r>
      <w:r>
        <w:rPr>
          <w:rFonts w:hint="eastAsia"/>
          <w:sz w:val="24"/>
          <w:lang w:eastAsia="zh-CN"/>
        </w:rPr>
        <w:t>个月</w:t>
      </w:r>
      <w:r>
        <w:rPr>
          <w:rFonts w:hint="eastAsia"/>
          <w:bCs/>
          <w:spacing w:val="12"/>
          <w:sz w:val="24"/>
          <w:lang w:eastAsia="zh-CN"/>
        </w:rPr>
        <w:t>（自验收合格之日计）</w:t>
      </w:r>
      <w:r>
        <w:rPr>
          <w:rFonts w:hint="eastAsia"/>
          <w:sz w:val="24"/>
          <w:lang w:eastAsia="zh-CN"/>
        </w:rPr>
        <w:t>，期满后无任何质量问题，甲方</w:t>
      </w:r>
      <w:r>
        <w:rPr>
          <w:sz w:val="24"/>
          <w:lang w:eastAsia="zh-CN"/>
        </w:rPr>
        <w:t>20</w:t>
      </w:r>
      <w:r>
        <w:rPr>
          <w:rFonts w:hint="eastAsia"/>
          <w:sz w:val="24"/>
          <w:lang w:eastAsia="zh-CN"/>
        </w:rPr>
        <w:t>个工作日内无息返还。</w:t>
      </w:r>
    </w:p>
    <w:p w:rsidR="00E15674" w:rsidRDefault="00E15674" w:rsidP="00E15674">
      <w:pPr>
        <w:pStyle w:val="1"/>
        <w:spacing w:line="360" w:lineRule="auto"/>
        <w:rPr>
          <w:rFonts w:asciiTheme="majorEastAsia" w:eastAsiaTheme="majorEastAsia" w:hAnsiTheme="majorEastAsia"/>
          <w:sz w:val="24"/>
          <w:szCs w:val="24"/>
        </w:rPr>
      </w:pPr>
      <w:r>
        <w:rPr>
          <w:rFonts w:asciiTheme="majorEastAsia" w:eastAsiaTheme="majorEastAsia" w:hAnsiTheme="majorEastAsia" w:hint="eastAsia"/>
          <w:sz w:val="24"/>
        </w:rPr>
        <w:t>说明：如未来国家税率变动，应在不含税金额的基础上以新税率调整含税金额后进行付款。</w:t>
      </w:r>
    </w:p>
    <w:p w:rsidR="00E15674" w:rsidRDefault="00E15674" w:rsidP="00E15674">
      <w:pPr>
        <w:pStyle w:val="1"/>
        <w:adjustRightInd/>
        <w:spacing w:line="360" w:lineRule="auto"/>
        <w:rPr>
          <w:rFonts w:asciiTheme="majorEastAsia" w:eastAsiaTheme="majorEastAsia" w:hAnsiTheme="majorEastAsia"/>
          <w:sz w:val="24"/>
          <w:szCs w:val="24"/>
        </w:rPr>
      </w:pPr>
      <w:r>
        <w:rPr>
          <w:rFonts w:hint="eastAsia"/>
          <w:sz w:val="24"/>
          <w:szCs w:val="24"/>
        </w:rPr>
        <w:t>4）</w:t>
      </w:r>
      <w:r>
        <w:rPr>
          <w:rFonts w:asciiTheme="majorEastAsia" w:eastAsiaTheme="majorEastAsia" w:hAnsiTheme="majorEastAsia" w:hint="eastAsia"/>
          <w:sz w:val="24"/>
          <w:szCs w:val="24"/>
        </w:rPr>
        <w:t>参选保证金将在合同签订后自动转为履约保证金，将于合同周期完成后15个工作日内，甲方无息退还履约保证金；</w:t>
      </w:r>
    </w:p>
    <w:p w:rsidR="00E15674" w:rsidRDefault="00E15674" w:rsidP="00E15674">
      <w:pPr>
        <w:spacing w:line="520" w:lineRule="exact"/>
        <w:rPr>
          <w:rFonts w:ascii="Times New Roman" w:hAnsi="Times New Roman"/>
          <w:sz w:val="24"/>
          <w:szCs w:val="24"/>
          <w:lang w:eastAsia="zh-CN"/>
        </w:rPr>
      </w:pPr>
      <w:r>
        <w:rPr>
          <w:rFonts w:asciiTheme="majorEastAsia" w:eastAsiaTheme="majorEastAsia" w:hAnsiTheme="majorEastAsia" w:hint="eastAsia"/>
          <w:sz w:val="24"/>
          <w:lang w:eastAsia="zh-CN"/>
        </w:rPr>
        <w:t>5）单台冷水机组检维修验收合格，则支付单台费用。</w:t>
      </w:r>
    </w:p>
    <w:p w:rsidR="00E15674" w:rsidRDefault="00E15674" w:rsidP="00E15674">
      <w:pPr>
        <w:spacing w:line="520" w:lineRule="exact"/>
        <w:ind w:leftChars="114" w:left="294" w:hangingChars="18" w:hanging="43"/>
        <w:rPr>
          <w:sz w:val="24"/>
          <w:lang w:eastAsia="zh-CN"/>
        </w:rPr>
      </w:pPr>
      <w:r>
        <w:rPr>
          <w:sz w:val="24"/>
          <w:lang w:eastAsia="zh-CN"/>
        </w:rPr>
        <w:t xml:space="preserve">3 </w:t>
      </w:r>
      <w:r>
        <w:rPr>
          <w:rFonts w:hint="eastAsia"/>
          <w:sz w:val="24"/>
          <w:lang w:eastAsia="zh-CN"/>
        </w:rPr>
        <w:t>、工期</w:t>
      </w:r>
    </w:p>
    <w:p w:rsidR="00E15674" w:rsidRDefault="00E15674" w:rsidP="00E15674">
      <w:pPr>
        <w:pStyle w:val="1"/>
        <w:spacing w:line="360" w:lineRule="auto"/>
        <w:ind w:firstLineChars="200" w:firstLine="480"/>
        <w:rPr>
          <w:sz w:val="24"/>
          <w:szCs w:val="24"/>
        </w:rPr>
      </w:pPr>
      <w:r>
        <w:rPr>
          <w:rFonts w:hint="eastAsia"/>
          <w:sz w:val="24"/>
        </w:rPr>
        <w:t>总工期45个日历天，</w:t>
      </w:r>
      <w:r>
        <w:rPr>
          <w:rFonts w:hint="eastAsia"/>
          <w:sz w:val="24"/>
          <w:szCs w:val="24"/>
        </w:rPr>
        <w:t>实际开工日期自甲方下达</w:t>
      </w:r>
      <w:r>
        <w:rPr>
          <w:rFonts w:hint="eastAsia"/>
          <w:b/>
          <w:sz w:val="24"/>
          <w:szCs w:val="24"/>
        </w:rPr>
        <w:t>开工通知书</w:t>
      </w:r>
      <w:r>
        <w:rPr>
          <w:rFonts w:hint="eastAsia"/>
          <w:sz w:val="24"/>
          <w:szCs w:val="24"/>
        </w:rPr>
        <w:t>明确的开工日期起计算。</w:t>
      </w:r>
    </w:p>
    <w:p w:rsidR="00E15674" w:rsidRDefault="00E15674" w:rsidP="00E15674">
      <w:pPr>
        <w:tabs>
          <w:tab w:val="left" w:pos="2010"/>
        </w:tabs>
        <w:spacing w:line="520" w:lineRule="exact"/>
        <w:rPr>
          <w:b/>
          <w:sz w:val="28"/>
          <w:szCs w:val="28"/>
          <w:lang w:eastAsia="zh-CN"/>
        </w:rPr>
      </w:pPr>
      <w:r>
        <w:rPr>
          <w:rFonts w:hint="eastAsia"/>
          <w:b/>
          <w:sz w:val="28"/>
          <w:szCs w:val="28"/>
          <w:lang w:eastAsia="zh-CN"/>
        </w:rPr>
        <w:t>第四条</w:t>
      </w:r>
      <w:r>
        <w:rPr>
          <w:b/>
          <w:sz w:val="28"/>
          <w:szCs w:val="28"/>
          <w:lang w:eastAsia="zh-CN"/>
        </w:rPr>
        <w:t xml:space="preserve"> </w:t>
      </w:r>
      <w:r>
        <w:rPr>
          <w:rFonts w:hint="eastAsia"/>
          <w:b/>
          <w:sz w:val="28"/>
          <w:szCs w:val="28"/>
          <w:lang w:eastAsia="zh-CN"/>
        </w:rPr>
        <w:t>双方责任</w:t>
      </w:r>
    </w:p>
    <w:p w:rsidR="00E15674" w:rsidRDefault="00E15674" w:rsidP="00E15674">
      <w:pPr>
        <w:tabs>
          <w:tab w:val="left" w:pos="2010"/>
        </w:tabs>
        <w:spacing w:line="520" w:lineRule="exact"/>
        <w:ind w:firstLineChars="100" w:firstLine="240"/>
        <w:rPr>
          <w:sz w:val="24"/>
          <w:szCs w:val="24"/>
          <w:lang w:eastAsia="zh-CN"/>
        </w:rPr>
      </w:pPr>
      <w:r>
        <w:rPr>
          <w:sz w:val="24"/>
          <w:lang w:eastAsia="zh-CN"/>
        </w:rPr>
        <w:t>1</w:t>
      </w:r>
      <w:r>
        <w:rPr>
          <w:rFonts w:hint="eastAsia"/>
          <w:sz w:val="24"/>
          <w:lang w:eastAsia="zh-CN"/>
        </w:rPr>
        <w:t>、甲方工作</w:t>
      </w:r>
    </w:p>
    <w:p w:rsidR="00E15674" w:rsidRDefault="00E15674" w:rsidP="00E15674">
      <w:pPr>
        <w:tabs>
          <w:tab w:val="left" w:pos="2010"/>
        </w:tabs>
        <w:spacing w:line="520" w:lineRule="exact"/>
        <w:ind w:firstLineChars="100" w:firstLine="240"/>
        <w:rPr>
          <w:sz w:val="24"/>
          <w:lang w:eastAsia="zh-CN"/>
        </w:rPr>
      </w:pPr>
      <w:r>
        <w:rPr>
          <w:sz w:val="24"/>
          <w:lang w:eastAsia="zh-CN"/>
        </w:rPr>
        <w:t>1.1</w:t>
      </w:r>
      <w:r>
        <w:rPr>
          <w:rFonts w:hint="eastAsia"/>
          <w:sz w:val="24"/>
          <w:lang w:eastAsia="zh-CN"/>
        </w:rPr>
        <w:t>甲方有权对进维修项目的质量、进度、安全等进行监督检查，协调检维修施工中的有关事项，并对乙方检维修施工进行全过程跟踪监督和管理。甲方履行协调义务或行使监督管理权利，均不代表甲方承诺对乙方的行为承担任何责任，更不因此构成对乙方所应承担的各项责任和义务的减轻或豁免。</w:t>
      </w:r>
    </w:p>
    <w:p w:rsidR="00E15674" w:rsidRDefault="00E15674" w:rsidP="00E15674">
      <w:pPr>
        <w:tabs>
          <w:tab w:val="left" w:pos="2010"/>
        </w:tabs>
        <w:spacing w:line="520" w:lineRule="exact"/>
        <w:ind w:firstLineChars="100" w:firstLine="240"/>
        <w:rPr>
          <w:sz w:val="24"/>
          <w:lang w:eastAsia="zh-CN"/>
        </w:rPr>
      </w:pPr>
      <w:r>
        <w:rPr>
          <w:sz w:val="24"/>
          <w:lang w:eastAsia="zh-CN"/>
        </w:rPr>
        <w:t xml:space="preserve">1.2 </w:t>
      </w:r>
      <w:r>
        <w:rPr>
          <w:rFonts w:hint="eastAsia"/>
          <w:sz w:val="24"/>
          <w:lang w:eastAsia="zh-CN"/>
        </w:rPr>
        <w:t>施工用水、电暂由甲方提供。甲方为乙方的检维修服务提供配合，如设备断电及保护。</w:t>
      </w:r>
    </w:p>
    <w:p w:rsidR="00E15674" w:rsidRDefault="00E15674" w:rsidP="00E15674">
      <w:pPr>
        <w:tabs>
          <w:tab w:val="left" w:pos="2010"/>
        </w:tabs>
        <w:spacing w:line="520" w:lineRule="exact"/>
        <w:ind w:firstLineChars="100" w:firstLine="240"/>
        <w:rPr>
          <w:sz w:val="24"/>
          <w:lang w:eastAsia="zh-CN"/>
        </w:rPr>
      </w:pPr>
      <w:r>
        <w:rPr>
          <w:sz w:val="24"/>
          <w:lang w:eastAsia="zh-CN"/>
        </w:rPr>
        <w:t>2</w:t>
      </w:r>
      <w:r>
        <w:rPr>
          <w:rFonts w:hint="eastAsia"/>
          <w:sz w:val="24"/>
          <w:lang w:eastAsia="zh-CN"/>
        </w:rPr>
        <w:t>、乙方工作</w:t>
      </w:r>
    </w:p>
    <w:p w:rsidR="00E15674" w:rsidRDefault="00E15674" w:rsidP="00E15674">
      <w:pPr>
        <w:tabs>
          <w:tab w:val="left" w:pos="2010"/>
        </w:tabs>
        <w:spacing w:line="520" w:lineRule="exact"/>
        <w:ind w:firstLineChars="100" w:firstLine="240"/>
        <w:rPr>
          <w:sz w:val="24"/>
          <w:lang w:eastAsia="zh-CN"/>
        </w:rPr>
      </w:pPr>
      <w:r>
        <w:rPr>
          <w:sz w:val="24"/>
          <w:lang w:eastAsia="zh-CN"/>
        </w:rPr>
        <w:t xml:space="preserve">2.1 </w:t>
      </w:r>
      <w:r>
        <w:rPr>
          <w:rFonts w:hint="eastAsia"/>
          <w:sz w:val="24"/>
          <w:lang w:eastAsia="zh-CN"/>
        </w:rPr>
        <w:t>检维修结束后乙方向甲方提供更换的配件清单一式二份。</w:t>
      </w:r>
    </w:p>
    <w:p w:rsidR="00E15674" w:rsidRDefault="00E15674" w:rsidP="00E15674">
      <w:pPr>
        <w:tabs>
          <w:tab w:val="left" w:pos="2010"/>
        </w:tabs>
        <w:spacing w:line="520" w:lineRule="exact"/>
        <w:ind w:firstLineChars="100" w:firstLine="240"/>
        <w:rPr>
          <w:sz w:val="24"/>
          <w:lang w:eastAsia="zh-CN"/>
        </w:rPr>
      </w:pPr>
      <w:r>
        <w:rPr>
          <w:sz w:val="24"/>
          <w:lang w:eastAsia="zh-CN"/>
        </w:rPr>
        <w:t xml:space="preserve">2.2 </w:t>
      </w:r>
      <w:r>
        <w:rPr>
          <w:rFonts w:hint="eastAsia"/>
          <w:sz w:val="24"/>
          <w:lang w:eastAsia="zh-CN"/>
        </w:rPr>
        <w:t>严格按本合同约定及甲方要求的质量、进度进行安全</w:t>
      </w:r>
      <w:proofErr w:type="gramStart"/>
      <w:r>
        <w:rPr>
          <w:rFonts w:hint="eastAsia"/>
          <w:sz w:val="24"/>
          <w:lang w:eastAsia="zh-CN"/>
        </w:rPr>
        <w:t>文明检</w:t>
      </w:r>
      <w:proofErr w:type="gramEnd"/>
      <w:r>
        <w:rPr>
          <w:rFonts w:hint="eastAsia"/>
          <w:sz w:val="24"/>
          <w:lang w:eastAsia="zh-CN"/>
        </w:rPr>
        <w:t>维修施工。</w:t>
      </w:r>
    </w:p>
    <w:p w:rsidR="00E15674" w:rsidRDefault="00E15674" w:rsidP="00E15674">
      <w:pPr>
        <w:tabs>
          <w:tab w:val="left" w:pos="2010"/>
        </w:tabs>
        <w:spacing w:line="520" w:lineRule="exact"/>
        <w:ind w:firstLineChars="100" w:firstLine="240"/>
        <w:rPr>
          <w:sz w:val="24"/>
          <w:lang w:eastAsia="zh-CN"/>
        </w:rPr>
      </w:pPr>
      <w:r>
        <w:rPr>
          <w:sz w:val="24"/>
          <w:lang w:eastAsia="zh-CN"/>
        </w:rPr>
        <w:t>2.3</w:t>
      </w:r>
      <w:r>
        <w:rPr>
          <w:rFonts w:hint="eastAsia"/>
          <w:sz w:val="24"/>
          <w:lang w:eastAsia="zh-CN"/>
        </w:rPr>
        <w:t>必须服从甲方或甲方所委托的第三方的管理。</w:t>
      </w:r>
    </w:p>
    <w:p w:rsidR="00E15674" w:rsidRDefault="00E15674" w:rsidP="00E15674">
      <w:pPr>
        <w:tabs>
          <w:tab w:val="left" w:pos="2010"/>
        </w:tabs>
        <w:spacing w:line="520" w:lineRule="exact"/>
        <w:ind w:firstLineChars="100" w:firstLine="240"/>
        <w:rPr>
          <w:sz w:val="24"/>
          <w:lang w:eastAsia="zh-CN"/>
        </w:rPr>
      </w:pPr>
      <w:r>
        <w:rPr>
          <w:sz w:val="24"/>
          <w:lang w:eastAsia="zh-CN"/>
        </w:rPr>
        <w:t>2.4</w:t>
      </w:r>
      <w:r>
        <w:rPr>
          <w:rFonts w:hint="eastAsia"/>
          <w:sz w:val="24"/>
          <w:lang w:eastAsia="zh-CN"/>
        </w:rPr>
        <w:t>制定和优化质量保证体系，有效控制检维修施工质量。</w:t>
      </w:r>
    </w:p>
    <w:p w:rsidR="00E15674" w:rsidRDefault="00E15674" w:rsidP="00E15674">
      <w:pPr>
        <w:tabs>
          <w:tab w:val="left" w:pos="2010"/>
        </w:tabs>
        <w:spacing w:line="520" w:lineRule="exact"/>
        <w:ind w:firstLineChars="100" w:firstLine="240"/>
        <w:rPr>
          <w:sz w:val="24"/>
          <w:lang w:eastAsia="zh-CN"/>
        </w:rPr>
      </w:pPr>
      <w:r>
        <w:rPr>
          <w:sz w:val="24"/>
          <w:lang w:eastAsia="zh-CN"/>
        </w:rPr>
        <w:t>2.5</w:t>
      </w:r>
      <w:r>
        <w:rPr>
          <w:rFonts w:hint="eastAsia"/>
          <w:sz w:val="24"/>
          <w:lang w:eastAsia="zh-CN"/>
        </w:rPr>
        <w:t>乙方负责检维修服务所需设备、材料及检维修配件（包括领用甲方提供的配件，如有）的卸车和保管。</w:t>
      </w:r>
    </w:p>
    <w:p w:rsidR="00E15674" w:rsidRDefault="00E15674" w:rsidP="00E15674">
      <w:pPr>
        <w:tabs>
          <w:tab w:val="left" w:pos="2010"/>
        </w:tabs>
        <w:spacing w:line="520" w:lineRule="exact"/>
        <w:ind w:firstLineChars="100" w:firstLine="240"/>
        <w:rPr>
          <w:sz w:val="24"/>
          <w:lang w:eastAsia="zh-CN"/>
        </w:rPr>
      </w:pPr>
      <w:r>
        <w:rPr>
          <w:sz w:val="24"/>
          <w:lang w:eastAsia="zh-CN"/>
        </w:rPr>
        <w:t>2.6</w:t>
      </w:r>
      <w:r>
        <w:rPr>
          <w:rFonts w:hint="eastAsia"/>
          <w:sz w:val="24"/>
          <w:lang w:eastAsia="zh-CN"/>
        </w:rPr>
        <w:t>乙方负责检维修服务期间施工场地的安全保卫工作。</w:t>
      </w:r>
    </w:p>
    <w:p w:rsidR="00E15674" w:rsidRDefault="00E15674" w:rsidP="00E15674">
      <w:pPr>
        <w:tabs>
          <w:tab w:val="left" w:pos="2010"/>
        </w:tabs>
        <w:spacing w:line="520" w:lineRule="exact"/>
        <w:ind w:firstLineChars="100" w:firstLine="240"/>
        <w:rPr>
          <w:sz w:val="24"/>
          <w:lang w:eastAsia="zh-CN"/>
        </w:rPr>
      </w:pPr>
      <w:r>
        <w:rPr>
          <w:sz w:val="24"/>
          <w:lang w:eastAsia="zh-CN"/>
        </w:rPr>
        <w:t>2.7</w:t>
      </w:r>
      <w:r>
        <w:rPr>
          <w:rFonts w:hint="eastAsia"/>
          <w:sz w:val="24"/>
          <w:lang w:eastAsia="zh-CN"/>
        </w:rPr>
        <w:t>乙方人员必须遵纪守法，乙方人员发生的违法、乱纪（盗窃、打架斗殴）事</w:t>
      </w:r>
      <w:r>
        <w:rPr>
          <w:rFonts w:hint="eastAsia"/>
          <w:sz w:val="24"/>
          <w:lang w:eastAsia="zh-CN"/>
        </w:rPr>
        <w:lastRenderedPageBreak/>
        <w:t>件，乙方承担由此造成法律责任和各种经济损失。</w:t>
      </w:r>
    </w:p>
    <w:p w:rsidR="00E15674" w:rsidRDefault="00E15674" w:rsidP="00E15674">
      <w:pPr>
        <w:tabs>
          <w:tab w:val="left" w:pos="2010"/>
        </w:tabs>
        <w:spacing w:line="520" w:lineRule="exact"/>
        <w:ind w:firstLineChars="100" w:firstLine="240"/>
        <w:rPr>
          <w:sz w:val="24"/>
          <w:lang w:eastAsia="zh-CN"/>
        </w:rPr>
      </w:pPr>
      <w:r>
        <w:rPr>
          <w:sz w:val="24"/>
          <w:lang w:eastAsia="zh-CN"/>
        </w:rPr>
        <w:t>2.8</w:t>
      </w:r>
      <w:r>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Pr>
          <w:rFonts w:hint="eastAsia"/>
          <w:sz w:val="24"/>
          <w:lang w:eastAsia="zh-CN"/>
        </w:rPr>
        <w:t>物具堆放</w:t>
      </w:r>
      <w:proofErr w:type="gramEnd"/>
      <w:r>
        <w:rPr>
          <w:rFonts w:hint="eastAsia"/>
          <w:sz w:val="24"/>
          <w:lang w:eastAsia="zh-CN"/>
        </w:rPr>
        <w:t>有序，整洁卫生，达到工完、料尽、场地清。</w:t>
      </w:r>
    </w:p>
    <w:p w:rsidR="00E15674" w:rsidRDefault="00E15674" w:rsidP="00E15674">
      <w:pPr>
        <w:tabs>
          <w:tab w:val="left" w:pos="2010"/>
        </w:tabs>
        <w:spacing w:line="520" w:lineRule="exact"/>
        <w:ind w:firstLineChars="100" w:firstLine="240"/>
        <w:rPr>
          <w:sz w:val="24"/>
          <w:lang w:eastAsia="zh-CN"/>
        </w:rPr>
      </w:pPr>
      <w:r>
        <w:rPr>
          <w:sz w:val="24"/>
          <w:lang w:eastAsia="zh-CN"/>
        </w:rPr>
        <w:t>2.9</w:t>
      </w:r>
      <w:r>
        <w:rPr>
          <w:rFonts w:hint="eastAsia"/>
          <w:sz w:val="24"/>
          <w:lang w:eastAsia="zh-CN"/>
        </w:rPr>
        <w:t>施工安全责任由乙方承担，发生各类安全事故，乙方应及时报告甲方，不得隐瞒。甲方有权根据有关规定组织、参与事故的调查处理。</w:t>
      </w:r>
    </w:p>
    <w:p w:rsidR="00E15674" w:rsidRDefault="00E15674" w:rsidP="00E15674">
      <w:pPr>
        <w:tabs>
          <w:tab w:val="left" w:pos="2010"/>
        </w:tabs>
        <w:spacing w:line="520" w:lineRule="exact"/>
        <w:ind w:firstLineChars="100" w:firstLine="240"/>
        <w:rPr>
          <w:sz w:val="24"/>
          <w:lang w:eastAsia="zh-CN"/>
        </w:rPr>
      </w:pPr>
      <w:r>
        <w:rPr>
          <w:sz w:val="24"/>
          <w:lang w:eastAsia="zh-CN"/>
        </w:rPr>
        <w:t xml:space="preserve">2.10 </w:t>
      </w:r>
      <w:r>
        <w:rPr>
          <w:rFonts w:hint="eastAsia"/>
          <w:sz w:val="24"/>
          <w:lang w:eastAsia="zh-CN"/>
        </w:rPr>
        <w:t>乙方工作人员进入施工现场实行进出场登记制度（登记身份证的全部信息），登记表由乙方项目负责人签字认可后提交甲方。</w:t>
      </w:r>
    </w:p>
    <w:p w:rsidR="00E15674" w:rsidRDefault="00E15674" w:rsidP="00E15674">
      <w:pPr>
        <w:spacing w:line="520" w:lineRule="exact"/>
        <w:ind w:firstLine="180"/>
        <w:rPr>
          <w:sz w:val="24"/>
          <w:lang w:eastAsia="zh-CN"/>
        </w:rPr>
      </w:pPr>
      <w:r>
        <w:rPr>
          <w:sz w:val="24"/>
          <w:lang w:eastAsia="zh-CN"/>
        </w:rPr>
        <w:t>3</w:t>
      </w:r>
      <w:r>
        <w:rPr>
          <w:rFonts w:hint="eastAsia"/>
          <w:sz w:val="24"/>
          <w:lang w:eastAsia="zh-CN"/>
        </w:rPr>
        <w:t>、乙方应遵守以下安全条件：</w:t>
      </w:r>
    </w:p>
    <w:p w:rsidR="00E15674" w:rsidRDefault="00E15674" w:rsidP="00E15674">
      <w:pPr>
        <w:spacing w:line="520" w:lineRule="exact"/>
        <w:ind w:firstLine="180"/>
        <w:rPr>
          <w:sz w:val="24"/>
          <w:lang w:eastAsia="zh-CN"/>
        </w:rPr>
      </w:pPr>
      <w:r>
        <w:rPr>
          <w:sz w:val="24"/>
          <w:lang w:eastAsia="zh-CN"/>
        </w:rPr>
        <w:t>3.1</w:t>
      </w:r>
      <w:r>
        <w:rPr>
          <w:rFonts w:hint="eastAsia"/>
          <w:sz w:val="24"/>
          <w:lang w:eastAsia="zh-CN"/>
        </w:rPr>
        <w:t>、应办临时出入证，进入现场应进行“三级”(即厂级、车间级、</w:t>
      </w:r>
      <w:proofErr w:type="gramStart"/>
      <w:r>
        <w:rPr>
          <w:rFonts w:hint="eastAsia"/>
          <w:sz w:val="24"/>
          <w:lang w:eastAsia="zh-CN"/>
        </w:rPr>
        <w:t>班组级</w:t>
      </w:r>
      <w:proofErr w:type="gramEnd"/>
      <w:r>
        <w:rPr>
          <w:rFonts w:hint="eastAsia"/>
          <w:sz w:val="24"/>
          <w:lang w:eastAsia="zh-CN"/>
        </w:rPr>
        <w:t>)安全教育。</w:t>
      </w:r>
    </w:p>
    <w:p w:rsidR="00E15674" w:rsidRDefault="00E15674" w:rsidP="00E15674">
      <w:pPr>
        <w:spacing w:line="520" w:lineRule="exact"/>
        <w:ind w:firstLine="180"/>
        <w:rPr>
          <w:sz w:val="24"/>
          <w:lang w:eastAsia="zh-CN"/>
        </w:rPr>
      </w:pPr>
      <w:r>
        <w:rPr>
          <w:rFonts w:hint="eastAsia"/>
          <w:sz w:val="24"/>
          <w:lang w:eastAsia="zh-CN"/>
        </w:rPr>
        <w:t>3.2、应认真贯彻执行国家《安全生产法》、《安全生产条例》、《消防法》、《环境保护法》、《劳动法》和《职业卫生防治法》等法律法规，以及遵守“甲方”的各项安全管理制度。</w:t>
      </w:r>
    </w:p>
    <w:p w:rsidR="00E15674" w:rsidRDefault="00E15674" w:rsidP="00E15674">
      <w:pPr>
        <w:spacing w:line="520" w:lineRule="exact"/>
        <w:ind w:firstLine="180"/>
        <w:rPr>
          <w:sz w:val="24"/>
          <w:lang w:eastAsia="zh-CN"/>
        </w:rPr>
      </w:pPr>
      <w:r>
        <w:rPr>
          <w:rFonts w:hint="eastAsia"/>
          <w:sz w:val="24"/>
          <w:lang w:eastAsia="zh-CN"/>
        </w:rPr>
        <w:t>3.3、操作人员未经装置现场人员同意，不得随意动用装置现场的设备、管路、阀门。</w:t>
      </w:r>
    </w:p>
    <w:p w:rsidR="00E15674" w:rsidRDefault="00E15674" w:rsidP="00E15674">
      <w:pPr>
        <w:spacing w:line="520" w:lineRule="exact"/>
        <w:ind w:firstLineChars="75" w:firstLine="180"/>
        <w:rPr>
          <w:sz w:val="24"/>
          <w:lang w:eastAsia="zh-CN"/>
        </w:rPr>
      </w:pPr>
      <w:r>
        <w:rPr>
          <w:rFonts w:hint="eastAsia"/>
          <w:sz w:val="24"/>
          <w:lang w:eastAsia="zh-CN"/>
        </w:rPr>
        <w:t>3.4、应严格执行动火证、动土证、入罐证、登高作业证、盲板</w:t>
      </w:r>
      <w:proofErr w:type="gramStart"/>
      <w:r>
        <w:rPr>
          <w:rFonts w:hint="eastAsia"/>
          <w:sz w:val="24"/>
          <w:lang w:eastAsia="zh-CN"/>
        </w:rPr>
        <w:t>抽堵证</w:t>
      </w:r>
      <w:proofErr w:type="gramEnd"/>
      <w:r>
        <w:rPr>
          <w:rFonts w:hint="eastAsia"/>
          <w:sz w:val="24"/>
          <w:lang w:eastAsia="zh-CN"/>
        </w:rPr>
        <w:t>、临时施工用电票等，严禁违章作业。</w:t>
      </w:r>
    </w:p>
    <w:p w:rsidR="00E15674" w:rsidRDefault="00E15674" w:rsidP="00E15674">
      <w:pPr>
        <w:spacing w:line="520" w:lineRule="exact"/>
        <w:ind w:firstLineChars="75" w:firstLine="180"/>
        <w:rPr>
          <w:sz w:val="24"/>
          <w:lang w:eastAsia="zh-CN"/>
        </w:rPr>
      </w:pPr>
      <w:r>
        <w:rPr>
          <w:rFonts w:hint="eastAsia"/>
          <w:sz w:val="24"/>
          <w:lang w:eastAsia="zh-CN"/>
        </w:rPr>
        <w:t>3.5、应按规定穿戴好劳动保护用品，进入检修现场须戴好安全帽，登高作业须佩带好安全带，禁止穿拖鞋。</w:t>
      </w:r>
    </w:p>
    <w:p w:rsidR="00E15674" w:rsidRDefault="00E15674" w:rsidP="00E15674">
      <w:pPr>
        <w:spacing w:line="520" w:lineRule="exact"/>
        <w:ind w:firstLineChars="75" w:firstLine="180"/>
        <w:rPr>
          <w:sz w:val="24"/>
          <w:lang w:eastAsia="zh-CN"/>
        </w:rPr>
      </w:pPr>
      <w:r>
        <w:rPr>
          <w:rFonts w:hint="eastAsia"/>
          <w:sz w:val="24"/>
          <w:lang w:eastAsia="zh-CN"/>
        </w:rPr>
        <w:t>3.6、应严格遵守防火防爆等禁令和规定，不准携带火种等危险物品进入生产区，严禁在厂区内抽烟。</w:t>
      </w:r>
    </w:p>
    <w:p w:rsidR="00E15674" w:rsidRDefault="00E15674" w:rsidP="00E15674">
      <w:pPr>
        <w:spacing w:line="520" w:lineRule="exact"/>
        <w:ind w:firstLineChars="75" w:firstLine="180"/>
        <w:rPr>
          <w:sz w:val="24"/>
          <w:lang w:eastAsia="zh-CN"/>
        </w:rPr>
      </w:pPr>
      <w:r>
        <w:rPr>
          <w:rFonts w:hint="eastAsia"/>
          <w:sz w:val="24"/>
          <w:lang w:eastAsia="zh-CN"/>
        </w:rPr>
        <w:t>3.7、严禁酒后上班，上班期间严禁饮酒、赌博。</w:t>
      </w:r>
    </w:p>
    <w:p w:rsidR="00E15674" w:rsidRDefault="00E15674" w:rsidP="00E15674">
      <w:pPr>
        <w:spacing w:line="520" w:lineRule="exact"/>
        <w:ind w:firstLineChars="75" w:firstLine="180"/>
        <w:rPr>
          <w:sz w:val="24"/>
          <w:lang w:eastAsia="zh-CN"/>
        </w:rPr>
      </w:pPr>
      <w:r>
        <w:rPr>
          <w:rFonts w:hint="eastAsia"/>
          <w:sz w:val="24"/>
          <w:lang w:eastAsia="zh-CN"/>
        </w:rPr>
        <w:t>3.8、进入厂区的车辆应遵守厂内交通管理有关规定和各种安全制度，申报厂内临时通行证，</w:t>
      </w:r>
      <w:proofErr w:type="gramStart"/>
      <w:r>
        <w:rPr>
          <w:rFonts w:hint="eastAsia"/>
          <w:sz w:val="24"/>
          <w:lang w:eastAsia="zh-CN"/>
        </w:rPr>
        <w:t>按厂内行</w:t>
      </w:r>
      <w:proofErr w:type="gramEnd"/>
      <w:r>
        <w:rPr>
          <w:rFonts w:hint="eastAsia"/>
          <w:sz w:val="24"/>
          <w:lang w:eastAsia="zh-CN"/>
        </w:rPr>
        <w:t>停车标志认真执行。</w:t>
      </w:r>
    </w:p>
    <w:p w:rsidR="00E15674" w:rsidRDefault="00E15674" w:rsidP="00E15674">
      <w:pPr>
        <w:spacing w:line="520" w:lineRule="exact"/>
        <w:ind w:firstLineChars="75" w:firstLine="180"/>
        <w:rPr>
          <w:sz w:val="24"/>
          <w:lang w:eastAsia="zh-CN"/>
        </w:rPr>
      </w:pPr>
      <w:r>
        <w:rPr>
          <w:rFonts w:hint="eastAsia"/>
          <w:sz w:val="24"/>
          <w:lang w:eastAsia="zh-CN"/>
        </w:rPr>
        <w:t>3.9、装置现场配备消防器材不得挪作他用，并保持消防器材附近无障碍物。</w:t>
      </w:r>
    </w:p>
    <w:p w:rsidR="00E15674" w:rsidRDefault="00E15674" w:rsidP="00E15674">
      <w:pPr>
        <w:spacing w:line="520" w:lineRule="exact"/>
        <w:ind w:firstLineChars="75" w:firstLine="180"/>
        <w:rPr>
          <w:sz w:val="24"/>
          <w:lang w:eastAsia="zh-CN"/>
        </w:rPr>
      </w:pPr>
      <w:r>
        <w:rPr>
          <w:rFonts w:hint="eastAsia"/>
          <w:sz w:val="24"/>
          <w:lang w:eastAsia="zh-CN"/>
        </w:rPr>
        <w:t>3.10、应主动接受安全教育、培训和考核，持证上岗。</w:t>
      </w:r>
    </w:p>
    <w:p w:rsidR="00E15674" w:rsidRDefault="00E15674" w:rsidP="00E15674">
      <w:pPr>
        <w:tabs>
          <w:tab w:val="left" w:pos="2010"/>
        </w:tabs>
        <w:spacing w:line="520" w:lineRule="exact"/>
        <w:rPr>
          <w:rFonts w:ascii="Times New Roman" w:hAnsi="Times New Roman"/>
          <w:b/>
          <w:sz w:val="28"/>
          <w:szCs w:val="28"/>
          <w:lang w:eastAsia="zh-CN"/>
        </w:rPr>
      </w:pPr>
      <w:r>
        <w:rPr>
          <w:rFonts w:hint="eastAsia"/>
          <w:b/>
          <w:sz w:val="28"/>
          <w:szCs w:val="28"/>
          <w:lang w:eastAsia="zh-CN"/>
        </w:rPr>
        <w:lastRenderedPageBreak/>
        <w:t>第五条</w:t>
      </w:r>
      <w:r>
        <w:rPr>
          <w:b/>
          <w:sz w:val="28"/>
          <w:szCs w:val="28"/>
          <w:lang w:eastAsia="zh-CN"/>
        </w:rPr>
        <w:t xml:space="preserve"> </w:t>
      </w:r>
      <w:r>
        <w:rPr>
          <w:rFonts w:hint="eastAsia"/>
          <w:b/>
          <w:sz w:val="28"/>
          <w:szCs w:val="28"/>
          <w:lang w:eastAsia="zh-CN"/>
        </w:rPr>
        <w:t>服务质量与验收</w:t>
      </w:r>
    </w:p>
    <w:p w:rsidR="00E15674" w:rsidRDefault="00E15674" w:rsidP="00E15674">
      <w:pPr>
        <w:tabs>
          <w:tab w:val="left" w:pos="2010"/>
        </w:tabs>
        <w:spacing w:line="520" w:lineRule="exact"/>
        <w:ind w:firstLineChars="100" w:firstLine="240"/>
        <w:rPr>
          <w:sz w:val="24"/>
          <w:szCs w:val="24"/>
          <w:lang w:eastAsia="zh-CN"/>
        </w:rPr>
      </w:pPr>
      <w:r>
        <w:rPr>
          <w:sz w:val="24"/>
          <w:lang w:eastAsia="zh-CN"/>
        </w:rPr>
        <w:t>1</w:t>
      </w:r>
      <w:r>
        <w:rPr>
          <w:rFonts w:hint="eastAsia"/>
          <w:sz w:val="24"/>
          <w:lang w:eastAsia="zh-CN"/>
        </w:rPr>
        <w:t>、乙方严格按本合同约定提供检维修服务，严格按施工验收标准组织施工及验收，施工质量达到约定标准。验收合格以甲方书面确认为准。</w:t>
      </w:r>
    </w:p>
    <w:p w:rsidR="00E15674" w:rsidRDefault="00E15674" w:rsidP="00E15674">
      <w:pPr>
        <w:tabs>
          <w:tab w:val="left" w:pos="2010"/>
        </w:tabs>
        <w:spacing w:line="520" w:lineRule="exact"/>
        <w:ind w:firstLineChars="100" w:firstLine="241"/>
        <w:rPr>
          <w:b/>
          <w:sz w:val="24"/>
          <w:lang w:eastAsia="zh-CN"/>
        </w:rPr>
      </w:pPr>
      <w:r>
        <w:rPr>
          <w:b/>
          <w:sz w:val="24"/>
          <w:lang w:eastAsia="zh-CN"/>
        </w:rPr>
        <w:t>2</w:t>
      </w:r>
      <w:r>
        <w:rPr>
          <w:rFonts w:hint="eastAsia"/>
          <w:b/>
          <w:sz w:val="24"/>
          <w:lang w:eastAsia="zh-CN"/>
        </w:rPr>
        <w:t>、工程质量达不到约定标准的部分，乙方应返工直至达到约定标准为止，乙方应承担因返工所发生的一切施工费用，包含配件费用和人工费用等。</w:t>
      </w:r>
    </w:p>
    <w:p w:rsidR="00E15674" w:rsidRDefault="00E15674" w:rsidP="00E15674">
      <w:pPr>
        <w:tabs>
          <w:tab w:val="left" w:pos="2010"/>
        </w:tabs>
        <w:spacing w:line="520" w:lineRule="exact"/>
        <w:ind w:firstLineChars="100" w:firstLine="240"/>
        <w:rPr>
          <w:sz w:val="24"/>
          <w:lang w:eastAsia="zh-CN"/>
        </w:rPr>
      </w:pPr>
      <w:r>
        <w:rPr>
          <w:sz w:val="24"/>
          <w:lang w:eastAsia="zh-CN"/>
        </w:rPr>
        <w:t>3</w:t>
      </w:r>
      <w:r>
        <w:rPr>
          <w:rFonts w:hint="eastAsia"/>
          <w:sz w:val="24"/>
          <w:lang w:eastAsia="zh-CN"/>
        </w:rPr>
        <w:t>、乙方应为甲方的检查、检验的提供便利条件。</w:t>
      </w:r>
    </w:p>
    <w:p w:rsidR="00E15674" w:rsidRDefault="00E15674" w:rsidP="00E15674">
      <w:pPr>
        <w:tabs>
          <w:tab w:val="left" w:pos="2010"/>
        </w:tabs>
        <w:spacing w:line="520" w:lineRule="exact"/>
        <w:ind w:firstLineChars="100" w:firstLine="240"/>
        <w:rPr>
          <w:sz w:val="24"/>
          <w:lang w:eastAsia="zh-CN"/>
        </w:rPr>
      </w:pPr>
      <w:r>
        <w:rPr>
          <w:sz w:val="24"/>
          <w:lang w:eastAsia="zh-CN"/>
        </w:rPr>
        <w:t>4</w:t>
      </w:r>
      <w:r>
        <w:rPr>
          <w:rFonts w:hint="eastAsia"/>
          <w:sz w:val="24"/>
          <w:lang w:eastAsia="zh-CN"/>
        </w:rPr>
        <w:t>、</w:t>
      </w:r>
      <w:r>
        <w:rPr>
          <w:rFonts w:hint="eastAsia"/>
          <w:b/>
          <w:sz w:val="24"/>
          <w:lang w:eastAsia="zh-CN"/>
        </w:rPr>
        <w:t>因乙方未按合同约定标准提供检维修服务造成设备事故或设备无法正常使用的，甲方有权要求乙方赔偿损失；赔偿金额从支付给乙方的应付款项中扣除，应付款项不足扣除的，乙方仍需赔偿。</w:t>
      </w:r>
    </w:p>
    <w:p w:rsidR="00E15674" w:rsidRDefault="00E15674" w:rsidP="00E15674">
      <w:pPr>
        <w:tabs>
          <w:tab w:val="left" w:pos="2010"/>
        </w:tabs>
        <w:spacing w:line="520" w:lineRule="exact"/>
        <w:rPr>
          <w:b/>
          <w:sz w:val="24"/>
          <w:lang w:eastAsia="zh-CN"/>
        </w:rPr>
      </w:pPr>
      <w:r>
        <w:rPr>
          <w:rFonts w:hint="eastAsia"/>
          <w:b/>
          <w:sz w:val="24"/>
          <w:lang w:eastAsia="zh-CN"/>
        </w:rPr>
        <w:t>第六条</w:t>
      </w:r>
      <w:r>
        <w:rPr>
          <w:b/>
          <w:sz w:val="24"/>
          <w:lang w:eastAsia="zh-CN"/>
        </w:rPr>
        <w:t xml:space="preserve">  </w:t>
      </w:r>
      <w:r>
        <w:rPr>
          <w:rFonts w:hint="eastAsia"/>
          <w:b/>
          <w:sz w:val="24"/>
          <w:lang w:eastAsia="zh-CN"/>
        </w:rPr>
        <w:t>保修</w:t>
      </w:r>
    </w:p>
    <w:p w:rsidR="00E15674" w:rsidRDefault="00E15674" w:rsidP="00E15674">
      <w:pPr>
        <w:tabs>
          <w:tab w:val="left" w:pos="2010"/>
        </w:tabs>
        <w:spacing w:line="520" w:lineRule="exact"/>
        <w:rPr>
          <w:sz w:val="24"/>
          <w:lang w:eastAsia="zh-CN"/>
        </w:rPr>
      </w:pPr>
      <w:r>
        <w:rPr>
          <w:sz w:val="24"/>
          <w:lang w:eastAsia="zh-CN"/>
        </w:rPr>
        <w:t>1.</w:t>
      </w:r>
      <w:r>
        <w:rPr>
          <w:rFonts w:hint="eastAsia"/>
          <w:sz w:val="24"/>
          <w:lang w:eastAsia="zh-CN"/>
        </w:rPr>
        <w:t>乙方</w:t>
      </w:r>
      <w:proofErr w:type="gramStart"/>
      <w:r>
        <w:rPr>
          <w:rFonts w:hint="eastAsia"/>
          <w:sz w:val="24"/>
          <w:lang w:eastAsia="zh-CN"/>
        </w:rPr>
        <w:t>就其检维修</w:t>
      </w:r>
      <w:proofErr w:type="gramEnd"/>
      <w:r>
        <w:rPr>
          <w:rFonts w:hint="eastAsia"/>
          <w:sz w:val="24"/>
          <w:lang w:eastAsia="zh-CN"/>
        </w:rPr>
        <w:t>施工，提供</w:t>
      </w:r>
      <w:r>
        <w:rPr>
          <w:rFonts w:hint="eastAsia"/>
          <w:color w:val="000000"/>
          <w:szCs w:val="21"/>
          <w:u w:val="single"/>
          <w:lang w:eastAsia="zh-CN"/>
        </w:rPr>
        <w:t xml:space="preserve"> 1 </w:t>
      </w:r>
      <w:r>
        <w:rPr>
          <w:rFonts w:hint="eastAsia"/>
          <w:sz w:val="24"/>
          <w:lang w:eastAsia="zh-CN"/>
        </w:rPr>
        <w:t>年的保修服务，保修期自单项检维修施工验收合格之日起计算。</w:t>
      </w:r>
    </w:p>
    <w:p w:rsidR="00E15674" w:rsidRDefault="00E15674" w:rsidP="00E15674">
      <w:pPr>
        <w:tabs>
          <w:tab w:val="left" w:pos="2010"/>
        </w:tabs>
        <w:spacing w:line="520" w:lineRule="exact"/>
        <w:rPr>
          <w:b/>
          <w:sz w:val="24"/>
          <w:lang w:eastAsia="zh-CN"/>
        </w:rPr>
      </w:pPr>
      <w:r>
        <w:rPr>
          <w:b/>
          <w:sz w:val="24"/>
          <w:lang w:eastAsia="zh-CN"/>
        </w:rPr>
        <w:t>2.</w:t>
      </w:r>
      <w:r>
        <w:rPr>
          <w:rFonts w:hint="eastAsia"/>
          <w:b/>
          <w:sz w:val="24"/>
          <w:lang w:eastAsia="zh-CN"/>
        </w:rPr>
        <w:t>乙方应在保修期内按照甲方要求提供免费保修服务，确保检维修设备的正常运行。乙方未在</w:t>
      </w:r>
      <w:r>
        <w:rPr>
          <w:b/>
          <w:sz w:val="24"/>
          <w:lang w:eastAsia="zh-CN"/>
        </w:rPr>
        <w:t>48</w:t>
      </w:r>
      <w:r>
        <w:rPr>
          <w:rFonts w:hint="eastAsia"/>
          <w:b/>
          <w:sz w:val="24"/>
          <w:lang w:eastAsia="zh-CN"/>
        </w:rPr>
        <w:t>小时内或者甲方另行指定的时间内完成保修服务的，甲方有权委托第三方提供保修服务，费用由乙方承担，并有权从未付款项中直接扣除，不足的有权向乙方追偿。</w:t>
      </w:r>
    </w:p>
    <w:p w:rsidR="00E15674" w:rsidRDefault="00E15674" w:rsidP="00E15674">
      <w:pPr>
        <w:tabs>
          <w:tab w:val="left" w:pos="2010"/>
        </w:tabs>
        <w:spacing w:line="520" w:lineRule="exact"/>
        <w:rPr>
          <w:b/>
          <w:sz w:val="28"/>
          <w:szCs w:val="28"/>
          <w:lang w:eastAsia="zh-CN"/>
        </w:rPr>
      </w:pPr>
      <w:r>
        <w:rPr>
          <w:rFonts w:hint="eastAsia"/>
          <w:b/>
          <w:sz w:val="28"/>
          <w:szCs w:val="28"/>
          <w:lang w:eastAsia="zh-CN"/>
        </w:rPr>
        <w:t>第七条</w:t>
      </w:r>
      <w:r>
        <w:rPr>
          <w:b/>
          <w:sz w:val="28"/>
          <w:szCs w:val="28"/>
          <w:lang w:eastAsia="zh-CN"/>
        </w:rPr>
        <w:t xml:space="preserve"> </w:t>
      </w:r>
      <w:r>
        <w:rPr>
          <w:rFonts w:hint="eastAsia"/>
          <w:b/>
          <w:sz w:val="28"/>
          <w:szCs w:val="28"/>
          <w:lang w:eastAsia="zh-CN"/>
        </w:rPr>
        <w:t>争议、违约和索赔</w:t>
      </w:r>
    </w:p>
    <w:p w:rsidR="00E15674" w:rsidRDefault="00E15674" w:rsidP="00E15674">
      <w:pPr>
        <w:tabs>
          <w:tab w:val="left" w:pos="2010"/>
        </w:tabs>
        <w:spacing w:line="520" w:lineRule="exact"/>
        <w:ind w:firstLineChars="100" w:firstLine="240"/>
        <w:rPr>
          <w:sz w:val="24"/>
          <w:szCs w:val="24"/>
          <w:lang w:eastAsia="zh-CN"/>
        </w:rPr>
      </w:pPr>
      <w:r>
        <w:rPr>
          <w:sz w:val="24"/>
          <w:lang w:eastAsia="zh-CN"/>
        </w:rPr>
        <w:t>1</w:t>
      </w:r>
      <w:r>
        <w:rPr>
          <w:rFonts w:hint="eastAsia"/>
          <w:sz w:val="24"/>
          <w:lang w:eastAsia="zh-CN"/>
        </w:rPr>
        <w:t>、争议：甲乙双方在履行合同过程中，发生争议和纠纷时，双方应友好协商解决，经协商无法解决时，应由甲方所在地法院解决。</w:t>
      </w:r>
    </w:p>
    <w:p w:rsidR="00E15674" w:rsidRDefault="00E15674" w:rsidP="00E15674">
      <w:pPr>
        <w:tabs>
          <w:tab w:val="left" w:pos="2010"/>
        </w:tabs>
        <w:spacing w:line="520" w:lineRule="exact"/>
        <w:ind w:firstLineChars="100" w:firstLine="240"/>
        <w:rPr>
          <w:b/>
          <w:sz w:val="24"/>
          <w:lang w:eastAsia="zh-CN"/>
        </w:rPr>
      </w:pPr>
      <w:r>
        <w:rPr>
          <w:sz w:val="24"/>
          <w:lang w:eastAsia="zh-CN"/>
        </w:rPr>
        <w:t>2</w:t>
      </w:r>
      <w:r>
        <w:rPr>
          <w:rFonts w:hint="eastAsia"/>
          <w:sz w:val="24"/>
          <w:lang w:eastAsia="zh-CN"/>
        </w:rPr>
        <w:t>、违约：任何一方未履行合同义务或履行合同义务不符合约定要求，应承担违约责任并向对方支付违约金，具体以下列约定为准。</w:t>
      </w:r>
      <w:r>
        <w:rPr>
          <w:rFonts w:hint="eastAsia"/>
          <w:b/>
          <w:sz w:val="24"/>
          <w:lang w:eastAsia="zh-CN"/>
        </w:rPr>
        <w:t>本条关于违约责任的约定，与合同其他条款关于违约责任的约定可同时适用。</w:t>
      </w:r>
    </w:p>
    <w:p w:rsidR="00E15674" w:rsidRDefault="00E15674" w:rsidP="00E15674">
      <w:pPr>
        <w:tabs>
          <w:tab w:val="left" w:pos="2010"/>
        </w:tabs>
        <w:spacing w:line="520" w:lineRule="exact"/>
        <w:ind w:firstLineChars="100" w:firstLine="240"/>
        <w:rPr>
          <w:sz w:val="24"/>
          <w:lang w:eastAsia="zh-CN"/>
        </w:rPr>
      </w:pPr>
      <w:r>
        <w:rPr>
          <w:sz w:val="24"/>
          <w:lang w:eastAsia="zh-CN"/>
        </w:rPr>
        <w:t xml:space="preserve">2.1 </w:t>
      </w:r>
      <w:r>
        <w:rPr>
          <w:rFonts w:hint="eastAsia"/>
          <w:sz w:val="24"/>
          <w:lang w:eastAsia="zh-CN"/>
        </w:rPr>
        <w:t>甲方无故未按照合同约定支付检维修服务费的，按照全国银行间同业拆借中心公布的一年</w:t>
      </w:r>
      <w:proofErr w:type="gramStart"/>
      <w:r>
        <w:rPr>
          <w:rFonts w:hint="eastAsia"/>
          <w:sz w:val="24"/>
          <w:lang w:eastAsia="zh-CN"/>
        </w:rPr>
        <w:t>期贷款市场</w:t>
      </w:r>
      <w:proofErr w:type="gramEnd"/>
      <w:r>
        <w:rPr>
          <w:rFonts w:hint="eastAsia"/>
          <w:sz w:val="24"/>
          <w:lang w:eastAsia="zh-CN"/>
        </w:rPr>
        <w:t>报价利率支付利息。</w:t>
      </w:r>
    </w:p>
    <w:p w:rsidR="00E15674" w:rsidRDefault="00E15674" w:rsidP="00E15674">
      <w:pPr>
        <w:tabs>
          <w:tab w:val="left" w:pos="2010"/>
        </w:tabs>
        <w:spacing w:line="520" w:lineRule="exact"/>
        <w:ind w:firstLineChars="100" w:firstLine="241"/>
        <w:rPr>
          <w:b/>
          <w:sz w:val="24"/>
          <w:lang w:eastAsia="zh-CN"/>
        </w:rPr>
      </w:pPr>
      <w:r>
        <w:rPr>
          <w:b/>
          <w:sz w:val="24"/>
          <w:lang w:eastAsia="zh-CN"/>
        </w:rPr>
        <w:t xml:space="preserve">2.2 </w:t>
      </w:r>
      <w:r>
        <w:rPr>
          <w:rFonts w:hint="eastAsia"/>
          <w:b/>
          <w:sz w:val="24"/>
          <w:lang w:eastAsia="zh-CN"/>
        </w:rPr>
        <w:t>乙方提供的检修服务达不到合同约定的质量标准，乙方应无偿返修或返工，并承担由此给甲方造成的损失。</w:t>
      </w:r>
    </w:p>
    <w:p w:rsidR="00E15674" w:rsidRDefault="00E15674" w:rsidP="00E15674">
      <w:pPr>
        <w:tabs>
          <w:tab w:val="left" w:pos="2010"/>
        </w:tabs>
        <w:spacing w:line="520" w:lineRule="exact"/>
        <w:ind w:firstLineChars="100" w:firstLine="241"/>
        <w:rPr>
          <w:b/>
          <w:sz w:val="24"/>
          <w:lang w:eastAsia="zh-CN"/>
        </w:rPr>
      </w:pPr>
      <w:r>
        <w:rPr>
          <w:b/>
          <w:sz w:val="24"/>
          <w:lang w:eastAsia="zh-CN"/>
        </w:rPr>
        <w:t xml:space="preserve">2.3 </w:t>
      </w:r>
      <w:r>
        <w:rPr>
          <w:rFonts w:hint="eastAsia"/>
          <w:b/>
          <w:sz w:val="24"/>
          <w:lang w:eastAsia="zh-CN"/>
        </w:rPr>
        <w:t>乙方违反施工规范、操作规范、技术要求等造成施工质量低劣及带来损失，甲方有权要求乙方整改，乙方不得拒绝接受甲方的整改通知。整改费用由乙</w:t>
      </w:r>
      <w:r>
        <w:rPr>
          <w:rFonts w:hint="eastAsia"/>
          <w:b/>
          <w:sz w:val="24"/>
          <w:lang w:eastAsia="zh-CN"/>
        </w:rPr>
        <w:lastRenderedPageBreak/>
        <w:t>方承担，并由乙方承担由此给甲方造成的损失。</w:t>
      </w:r>
    </w:p>
    <w:p w:rsidR="00E15674" w:rsidRDefault="00E15674" w:rsidP="00E15674">
      <w:pPr>
        <w:tabs>
          <w:tab w:val="left" w:pos="2010"/>
        </w:tabs>
        <w:spacing w:line="520" w:lineRule="exact"/>
        <w:ind w:firstLineChars="100" w:firstLine="241"/>
        <w:rPr>
          <w:b/>
          <w:sz w:val="24"/>
          <w:lang w:eastAsia="zh-CN"/>
        </w:rPr>
      </w:pPr>
      <w:r>
        <w:rPr>
          <w:b/>
          <w:sz w:val="24"/>
          <w:lang w:eastAsia="zh-CN"/>
        </w:rPr>
        <w:t xml:space="preserve">2.4 </w:t>
      </w:r>
      <w:r>
        <w:rPr>
          <w:rFonts w:hint="eastAsia"/>
          <w:b/>
          <w:sz w:val="24"/>
          <w:lang w:eastAsia="zh-CN"/>
        </w:rPr>
        <w:t>乙方未在甲方规定的工期期限内完成检维修施工的（检修服务达不到合同约定的标准视为逾期），每逾期一日，甲方有权扣减该次检维修费用</w:t>
      </w:r>
      <w:r>
        <w:rPr>
          <w:rFonts w:hint="eastAsia"/>
          <w:b/>
          <w:color w:val="000000"/>
          <w:szCs w:val="21"/>
          <w:u w:val="single"/>
          <w:lang w:eastAsia="zh-CN"/>
        </w:rPr>
        <w:t xml:space="preserve"> 0.1 </w:t>
      </w:r>
      <w:r>
        <w:rPr>
          <w:b/>
          <w:sz w:val="24"/>
          <w:lang w:eastAsia="zh-CN"/>
        </w:rPr>
        <w:t xml:space="preserve"> %</w:t>
      </w:r>
      <w:r>
        <w:rPr>
          <w:rFonts w:hint="eastAsia"/>
          <w:b/>
          <w:sz w:val="24"/>
          <w:lang w:eastAsia="zh-CN"/>
        </w:rPr>
        <w:t>的违约金；逾期超过</w:t>
      </w:r>
      <w:r>
        <w:rPr>
          <w:rFonts w:hint="eastAsia"/>
          <w:b/>
          <w:color w:val="000000"/>
          <w:szCs w:val="21"/>
          <w:u w:val="single"/>
          <w:lang w:eastAsia="zh-CN"/>
        </w:rPr>
        <w:t xml:space="preserve"> 20  </w:t>
      </w:r>
      <w:r>
        <w:rPr>
          <w:rFonts w:hint="eastAsia"/>
          <w:b/>
          <w:sz w:val="24"/>
          <w:lang w:eastAsia="zh-CN"/>
        </w:rPr>
        <w:t>日的，甲方还有权解除本合同、拒绝结算，并要求乙方赔偿损失。</w:t>
      </w:r>
    </w:p>
    <w:p w:rsidR="00E15674" w:rsidRDefault="00E15674" w:rsidP="00E15674">
      <w:pPr>
        <w:tabs>
          <w:tab w:val="left" w:pos="2010"/>
        </w:tabs>
        <w:spacing w:line="520" w:lineRule="exact"/>
        <w:ind w:firstLineChars="100" w:firstLine="240"/>
        <w:rPr>
          <w:sz w:val="24"/>
          <w:lang w:eastAsia="zh-CN"/>
        </w:rPr>
      </w:pPr>
      <w:r>
        <w:rPr>
          <w:sz w:val="24"/>
          <w:lang w:eastAsia="zh-CN"/>
        </w:rPr>
        <w:t xml:space="preserve">2.5 </w:t>
      </w:r>
      <w:r>
        <w:rPr>
          <w:rFonts w:hint="eastAsia"/>
          <w:sz w:val="24"/>
          <w:lang w:eastAsia="zh-CN"/>
        </w:rPr>
        <w:t>乙方检维修施工期间，因不可归责于甲方的原因造成甲方、乙方或第三方人身、财产损失的，乙方承担赔偿责任，不可抗力等法律另有规定的除外。</w:t>
      </w:r>
    </w:p>
    <w:p w:rsidR="00E15674" w:rsidRDefault="00E15674" w:rsidP="00E15674">
      <w:pPr>
        <w:tabs>
          <w:tab w:val="left" w:pos="2010"/>
        </w:tabs>
        <w:spacing w:line="520" w:lineRule="exact"/>
        <w:ind w:firstLineChars="100" w:firstLine="241"/>
        <w:rPr>
          <w:b/>
          <w:sz w:val="24"/>
          <w:lang w:eastAsia="zh-CN"/>
        </w:rPr>
      </w:pPr>
      <w:r>
        <w:rPr>
          <w:b/>
          <w:sz w:val="24"/>
          <w:lang w:eastAsia="zh-CN"/>
        </w:rPr>
        <w:t xml:space="preserve">2.6 </w:t>
      </w:r>
      <w:r>
        <w:rPr>
          <w:rFonts w:hint="eastAsia"/>
          <w:b/>
          <w:sz w:val="24"/>
          <w:lang w:eastAsia="zh-CN"/>
        </w:rPr>
        <w:t>乙方违反本合同约定，经甲方指出后未在甲方规定期限更正的，甲方视情况提前解除本合同，并有权要求乙方支付合同总价</w:t>
      </w:r>
      <w:r>
        <w:rPr>
          <w:b/>
          <w:sz w:val="24"/>
          <w:lang w:eastAsia="zh-CN"/>
        </w:rPr>
        <w:t xml:space="preserve"> 10%</w:t>
      </w:r>
      <w:r>
        <w:rPr>
          <w:rFonts w:hint="eastAsia"/>
          <w:b/>
          <w:sz w:val="24"/>
          <w:lang w:eastAsia="zh-CN"/>
        </w:rPr>
        <w:t>的违约金，违约金不足以弥补甲方损失的，甲方有权追偿。</w:t>
      </w:r>
    </w:p>
    <w:p w:rsidR="00E15674" w:rsidRDefault="00E15674" w:rsidP="00E15674">
      <w:pPr>
        <w:tabs>
          <w:tab w:val="left" w:pos="2010"/>
        </w:tabs>
        <w:spacing w:line="520" w:lineRule="exact"/>
        <w:rPr>
          <w:b/>
          <w:sz w:val="28"/>
          <w:szCs w:val="28"/>
          <w:lang w:eastAsia="zh-CN"/>
        </w:rPr>
      </w:pPr>
      <w:r>
        <w:rPr>
          <w:rFonts w:hint="eastAsia"/>
          <w:b/>
          <w:sz w:val="28"/>
          <w:szCs w:val="28"/>
          <w:lang w:eastAsia="zh-CN"/>
        </w:rPr>
        <w:t>第八条</w:t>
      </w:r>
      <w:r>
        <w:rPr>
          <w:b/>
          <w:sz w:val="28"/>
          <w:szCs w:val="28"/>
          <w:lang w:eastAsia="zh-CN"/>
        </w:rPr>
        <w:t xml:space="preserve"> </w:t>
      </w:r>
      <w:r>
        <w:rPr>
          <w:rFonts w:hint="eastAsia"/>
          <w:b/>
          <w:sz w:val="28"/>
          <w:szCs w:val="28"/>
          <w:lang w:eastAsia="zh-CN"/>
        </w:rPr>
        <w:t>通知</w:t>
      </w:r>
    </w:p>
    <w:p w:rsidR="00E15674" w:rsidRDefault="00E15674" w:rsidP="00E15674">
      <w:pPr>
        <w:spacing w:line="500" w:lineRule="exact"/>
        <w:ind w:firstLineChars="150" w:firstLine="360"/>
        <w:rPr>
          <w:sz w:val="24"/>
          <w:szCs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w:t>
      </w:r>
      <w:r>
        <w:rPr>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sz w:val="24"/>
          <w:lang w:eastAsia="zh-CN"/>
        </w:rPr>
        <w:t>5</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 w:val="24"/>
          <w:lang w:eastAsia="zh-CN"/>
        </w:rPr>
        <w:t>方应第一时间</w:t>
      </w:r>
      <w:proofErr w:type="gramEnd"/>
      <w:r>
        <w:rPr>
          <w:rFonts w:hint="eastAsia"/>
          <w:sz w:val="24"/>
          <w:lang w:eastAsia="zh-CN"/>
        </w:rPr>
        <w:t>通知另一方，否则，通知方按对方变更前地址寄出的，仍然视为有效送达，地址变更方对此无异议。</w:t>
      </w:r>
    </w:p>
    <w:p w:rsidR="00E15674" w:rsidRDefault="00E15674" w:rsidP="00E15674">
      <w:pPr>
        <w:tabs>
          <w:tab w:val="left" w:pos="2010"/>
        </w:tabs>
        <w:spacing w:line="520" w:lineRule="exact"/>
        <w:rPr>
          <w:b/>
          <w:color w:val="000000"/>
          <w:sz w:val="24"/>
          <w:lang w:eastAsia="zh-CN"/>
        </w:rPr>
      </w:pPr>
      <w:r>
        <w:rPr>
          <w:rFonts w:hint="eastAsia"/>
          <w:b/>
          <w:sz w:val="28"/>
          <w:szCs w:val="28"/>
          <w:lang w:eastAsia="zh-CN"/>
        </w:rPr>
        <w:t>第九条</w:t>
      </w:r>
      <w:r>
        <w:rPr>
          <w:b/>
          <w:sz w:val="28"/>
          <w:szCs w:val="28"/>
          <w:lang w:eastAsia="zh-CN"/>
        </w:rPr>
        <w:t xml:space="preserve"> </w:t>
      </w:r>
      <w:r>
        <w:rPr>
          <w:rFonts w:hint="eastAsia"/>
          <w:b/>
          <w:sz w:val="28"/>
          <w:szCs w:val="28"/>
          <w:lang w:eastAsia="zh-CN"/>
        </w:rPr>
        <w:t>廉洁条款：</w:t>
      </w:r>
    </w:p>
    <w:p w:rsidR="00E15674" w:rsidRDefault="00E15674" w:rsidP="00E15674">
      <w:pPr>
        <w:tabs>
          <w:tab w:val="left" w:pos="2010"/>
        </w:tabs>
        <w:spacing w:line="520" w:lineRule="exact"/>
        <w:ind w:firstLineChars="200" w:firstLine="480"/>
        <w:rPr>
          <w:b/>
          <w:sz w:val="28"/>
          <w:szCs w:val="28"/>
          <w:lang w:eastAsia="zh-CN"/>
        </w:rPr>
      </w:pPr>
      <w:r>
        <w:rPr>
          <w:rFonts w:hint="eastAsia"/>
          <w:color w:val="000000"/>
          <w:sz w:val="24"/>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color w:val="000000"/>
          <w:sz w:val="24"/>
          <w:lang w:eastAsia="zh-CN"/>
        </w:rPr>
        <w:t>50</w:t>
      </w:r>
      <w:r>
        <w:rPr>
          <w:rFonts w:hint="eastAsia"/>
          <w:color w:val="000000"/>
          <w:sz w:val="24"/>
          <w:lang w:eastAsia="zh-CN"/>
        </w:rPr>
        <w:t>％的违约金，因解除相关合同给甲方造成损失的，由乙方承担赔偿责任；同时，乙方如有其它违约，仍须承担违约责任。</w:t>
      </w:r>
    </w:p>
    <w:p w:rsidR="00E15674" w:rsidRDefault="00E15674" w:rsidP="00E15674">
      <w:pPr>
        <w:tabs>
          <w:tab w:val="left" w:pos="2010"/>
        </w:tabs>
        <w:spacing w:line="520" w:lineRule="exact"/>
        <w:rPr>
          <w:b/>
          <w:sz w:val="28"/>
          <w:szCs w:val="28"/>
          <w:lang w:eastAsia="zh-CN"/>
        </w:rPr>
      </w:pPr>
      <w:r>
        <w:rPr>
          <w:rFonts w:hint="eastAsia"/>
          <w:b/>
          <w:sz w:val="28"/>
          <w:szCs w:val="28"/>
          <w:lang w:eastAsia="zh-CN"/>
        </w:rPr>
        <w:t>第十条</w:t>
      </w:r>
      <w:r>
        <w:rPr>
          <w:b/>
          <w:sz w:val="28"/>
          <w:szCs w:val="28"/>
          <w:lang w:eastAsia="zh-CN"/>
        </w:rPr>
        <w:t xml:space="preserve">  </w:t>
      </w:r>
      <w:r>
        <w:rPr>
          <w:rFonts w:hint="eastAsia"/>
          <w:b/>
          <w:sz w:val="28"/>
          <w:szCs w:val="28"/>
          <w:lang w:eastAsia="zh-CN"/>
        </w:rPr>
        <w:t>合同份数及生效、失效：</w:t>
      </w:r>
    </w:p>
    <w:p w:rsidR="00E15674" w:rsidRDefault="00E15674" w:rsidP="00E15674">
      <w:pPr>
        <w:tabs>
          <w:tab w:val="left" w:pos="2010"/>
        </w:tabs>
        <w:spacing w:line="520" w:lineRule="exact"/>
        <w:ind w:firstLineChars="150" w:firstLine="360"/>
        <w:rPr>
          <w:sz w:val="24"/>
          <w:szCs w:val="24"/>
          <w:lang w:eastAsia="zh-CN"/>
        </w:rPr>
      </w:pPr>
      <w:r>
        <w:rPr>
          <w:sz w:val="24"/>
          <w:lang w:eastAsia="zh-CN"/>
        </w:rPr>
        <w:t>1.</w:t>
      </w:r>
      <w:r>
        <w:rPr>
          <w:color w:val="000000"/>
          <w:sz w:val="24"/>
          <w:lang w:eastAsia="zh-CN"/>
        </w:rPr>
        <w:t xml:space="preserve"> </w:t>
      </w:r>
      <w:r>
        <w:rPr>
          <w:rFonts w:hint="eastAsia"/>
          <w:color w:val="000000"/>
          <w:sz w:val="24"/>
          <w:lang w:eastAsia="zh-CN"/>
        </w:rPr>
        <w:t>本合同经双方加盖单位公章之日起生效。本合同一式陆份，甲方执肆份，</w:t>
      </w:r>
      <w:r>
        <w:rPr>
          <w:rFonts w:hint="eastAsia"/>
          <w:color w:val="000000"/>
          <w:sz w:val="24"/>
          <w:lang w:eastAsia="zh-CN"/>
        </w:rPr>
        <w:lastRenderedPageBreak/>
        <w:t>乙方执贰份。具有同等法律效力。</w:t>
      </w:r>
    </w:p>
    <w:p w:rsidR="00E15674" w:rsidRDefault="00E15674" w:rsidP="00E15674">
      <w:pPr>
        <w:tabs>
          <w:tab w:val="left" w:pos="2010"/>
        </w:tabs>
        <w:spacing w:line="520" w:lineRule="exact"/>
        <w:ind w:firstLineChars="200" w:firstLine="480"/>
        <w:rPr>
          <w:b/>
          <w:sz w:val="28"/>
          <w:szCs w:val="28"/>
          <w:lang w:eastAsia="zh-CN"/>
        </w:rPr>
      </w:pPr>
      <w:r>
        <w:rPr>
          <w:sz w:val="24"/>
          <w:lang w:eastAsia="zh-CN"/>
        </w:rPr>
        <w:t>2.</w:t>
      </w:r>
      <w:r>
        <w:rPr>
          <w:rFonts w:hint="eastAsia"/>
          <w:sz w:val="24"/>
          <w:lang w:eastAsia="zh-CN"/>
        </w:rPr>
        <w:t>本合同未尽事宜，如需更改经双方协商后可另签补充协议。</w:t>
      </w:r>
    </w:p>
    <w:p w:rsidR="00E15674" w:rsidRDefault="00E15674" w:rsidP="00E15674">
      <w:pPr>
        <w:pStyle w:val="2"/>
        <w:tabs>
          <w:tab w:val="left" w:pos="630"/>
          <w:tab w:val="left" w:pos="840"/>
        </w:tabs>
        <w:spacing w:line="360" w:lineRule="auto"/>
        <w:ind w:left="0"/>
        <w:rPr>
          <w:bCs w:val="0"/>
          <w:color w:val="000000"/>
          <w:lang w:eastAsia="zh-CN"/>
        </w:rPr>
      </w:pPr>
      <w:proofErr w:type="spellStart"/>
      <w:r>
        <w:rPr>
          <w:rFonts w:hint="eastAsia"/>
          <w:sz w:val="28"/>
          <w:szCs w:val="28"/>
        </w:rPr>
        <w:t>第十一条</w:t>
      </w:r>
      <w:proofErr w:type="spellEnd"/>
      <w:r>
        <w:rPr>
          <w:rFonts w:hint="eastAsia"/>
          <w:sz w:val="28"/>
          <w:szCs w:val="28"/>
        </w:rPr>
        <w:t xml:space="preserve"> </w:t>
      </w:r>
      <w:r>
        <w:rPr>
          <w:rFonts w:hint="eastAsia"/>
          <w:bCs w:val="0"/>
          <w:color w:val="000000"/>
          <w:sz w:val="28"/>
          <w:szCs w:val="28"/>
          <w:lang w:eastAsia="zh-CN"/>
        </w:rPr>
        <w:t>附件:</w:t>
      </w:r>
    </w:p>
    <w:p w:rsidR="00E15674" w:rsidRDefault="00E15674" w:rsidP="00E15674">
      <w:pPr>
        <w:pStyle w:val="a7"/>
        <w:numPr>
          <w:ilvl w:val="0"/>
          <w:numId w:val="14"/>
        </w:numPr>
        <w:overflowPunct w:val="0"/>
        <w:adjustRightInd w:val="0"/>
        <w:spacing w:before="0" w:line="360" w:lineRule="auto"/>
        <w:ind w:firstLine="66"/>
        <w:textAlignment w:val="baseline"/>
        <w:rPr>
          <w:color w:val="000000"/>
          <w:sz w:val="24"/>
          <w:lang w:eastAsia="zh-CN"/>
        </w:rPr>
      </w:pPr>
      <w:r>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p>
    <w:p w:rsidR="00E15674" w:rsidRDefault="00E15674" w:rsidP="00E15674">
      <w:pPr>
        <w:pStyle w:val="a7"/>
        <w:numPr>
          <w:ilvl w:val="0"/>
          <w:numId w:val="14"/>
        </w:numPr>
        <w:overflowPunct w:val="0"/>
        <w:adjustRightInd w:val="0"/>
        <w:spacing w:before="0" w:line="360" w:lineRule="auto"/>
        <w:ind w:firstLine="66"/>
        <w:textAlignment w:val="baseline"/>
        <w:rPr>
          <w:sz w:val="24"/>
          <w:lang w:eastAsia="zh-CN"/>
        </w:rPr>
      </w:pPr>
      <w:r>
        <w:rPr>
          <w:rFonts w:hint="eastAsia"/>
          <w:sz w:val="24"/>
          <w:lang w:eastAsia="zh-CN"/>
        </w:rPr>
        <w:t>附件作为本合同组成部分，与本合同具有同等法律效力。</w:t>
      </w:r>
    </w:p>
    <w:p w:rsidR="00E15674" w:rsidRDefault="00E15674" w:rsidP="00E15674">
      <w:pPr>
        <w:spacing w:line="360" w:lineRule="auto"/>
        <w:ind w:left="1680" w:hangingChars="700" w:hanging="1680"/>
        <w:rPr>
          <w:sz w:val="24"/>
          <w:lang w:eastAsia="zh-CN"/>
        </w:rPr>
      </w:pPr>
      <w:r>
        <w:rPr>
          <w:sz w:val="24"/>
          <w:lang w:eastAsia="zh-CN"/>
        </w:rPr>
        <w:t xml:space="preserve">   </w:t>
      </w:r>
      <w:r>
        <w:rPr>
          <w:rFonts w:hint="eastAsia"/>
          <w:sz w:val="24"/>
          <w:lang w:eastAsia="zh-CN"/>
        </w:rPr>
        <w:t>附件</w:t>
      </w:r>
      <w:r>
        <w:rPr>
          <w:sz w:val="24"/>
          <w:lang w:eastAsia="zh-CN"/>
        </w:rPr>
        <w:t>1</w:t>
      </w:r>
      <w:r>
        <w:rPr>
          <w:rFonts w:hint="eastAsia"/>
          <w:sz w:val="24"/>
          <w:lang w:eastAsia="zh-CN"/>
        </w:rPr>
        <w:t>：</w:t>
      </w:r>
      <w:r>
        <w:rPr>
          <w:rFonts w:ascii="华文宋体" w:eastAsia="华文宋体" w:hAnsi="华文宋体" w:hint="eastAsia"/>
          <w:sz w:val="24"/>
          <w:lang w:eastAsia="zh-CN"/>
        </w:rPr>
        <w:t>溴化</w:t>
      </w:r>
      <w:proofErr w:type="gramStart"/>
      <w:r>
        <w:rPr>
          <w:rFonts w:ascii="华文宋体" w:eastAsia="华文宋体" w:hAnsi="华文宋体" w:hint="eastAsia"/>
          <w:sz w:val="24"/>
          <w:lang w:eastAsia="zh-CN"/>
        </w:rPr>
        <w:t>锂</w:t>
      </w:r>
      <w:proofErr w:type="gramEnd"/>
      <w:r>
        <w:rPr>
          <w:rFonts w:ascii="华文宋体" w:eastAsia="华文宋体" w:hAnsi="华文宋体" w:hint="eastAsia"/>
          <w:sz w:val="24"/>
          <w:lang w:eastAsia="zh-CN"/>
        </w:rPr>
        <w:t>制冷机组装卸制冷剂发包说明</w:t>
      </w:r>
    </w:p>
    <w:p w:rsidR="00E15674" w:rsidRDefault="00E15674" w:rsidP="00E15674">
      <w:pPr>
        <w:spacing w:line="360" w:lineRule="auto"/>
        <w:ind w:firstLineChars="150" w:firstLine="360"/>
        <w:rPr>
          <w:rFonts w:cs="Arial"/>
          <w:sz w:val="24"/>
          <w:lang w:eastAsia="zh-CN"/>
        </w:rPr>
      </w:pPr>
      <w:r>
        <w:rPr>
          <w:rFonts w:cs="Arial" w:hint="eastAsia"/>
          <w:sz w:val="24"/>
          <w:lang w:eastAsia="zh-CN"/>
        </w:rPr>
        <w:t>附件</w:t>
      </w:r>
      <w:r>
        <w:rPr>
          <w:rFonts w:cs="Arial"/>
          <w:sz w:val="24"/>
          <w:lang w:eastAsia="zh-CN"/>
        </w:rPr>
        <w:t>2</w:t>
      </w:r>
      <w:r>
        <w:rPr>
          <w:rFonts w:cs="Arial" w:hint="eastAsia"/>
          <w:sz w:val="24"/>
          <w:lang w:eastAsia="zh-CN"/>
        </w:rPr>
        <w:t>：安全环保协议</w:t>
      </w:r>
    </w:p>
    <w:p w:rsidR="00E15674" w:rsidRDefault="00E15674" w:rsidP="00E15674">
      <w:pPr>
        <w:spacing w:line="360" w:lineRule="auto"/>
        <w:rPr>
          <w:rFonts w:cs="Arial"/>
          <w:b/>
          <w:sz w:val="24"/>
          <w:szCs w:val="24"/>
          <w:lang w:eastAsia="zh-CN"/>
        </w:rPr>
      </w:pPr>
      <w:r>
        <w:rPr>
          <w:rFonts w:cs="Arial"/>
          <w:b/>
          <w:sz w:val="24"/>
          <w:lang w:eastAsia="zh-CN"/>
        </w:rPr>
        <w:t xml:space="preserve"> </w:t>
      </w:r>
      <w:r>
        <w:rPr>
          <w:rFonts w:cs="Arial" w:hint="eastAsia"/>
          <w:b/>
          <w:sz w:val="24"/>
          <w:lang w:eastAsia="zh-CN"/>
        </w:rPr>
        <w:t>（以下为签署栏，无正文）</w:t>
      </w:r>
    </w:p>
    <w:p w:rsidR="00E15674" w:rsidRDefault="00E15674" w:rsidP="00E15674">
      <w:pPr>
        <w:spacing w:line="360" w:lineRule="auto"/>
        <w:ind w:rightChars="-67" w:right="-147"/>
        <w:rPr>
          <w:rFonts w:cs="Arial"/>
          <w:b/>
          <w:sz w:val="24"/>
          <w:lang w:eastAsia="zh-CN"/>
        </w:rPr>
      </w:pPr>
      <w:r>
        <w:rPr>
          <w:rFonts w:cs="Arial" w:hint="eastAsia"/>
          <w:b/>
          <w:sz w:val="24"/>
          <w:lang w:eastAsia="zh-CN"/>
        </w:rPr>
        <w:t>甲方：</w:t>
      </w:r>
      <w:r>
        <w:rPr>
          <w:rFonts w:cs="Arial"/>
          <w:b/>
          <w:sz w:val="24"/>
          <w:lang w:eastAsia="zh-CN"/>
        </w:rPr>
        <w:t xml:space="preserve">                                    </w:t>
      </w:r>
      <w:r>
        <w:rPr>
          <w:rFonts w:cs="Arial" w:hint="eastAsia"/>
          <w:b/>
          <w:sz w:val="24"/>
          <w:lang w:eastAsia="zh-CN"/>
        </w:rPr>
        <w:t>乙方：</w:t>
      </w:r>
      <w:r>
        <w:rPr>
          <w:rFonts w:cs="Arial"/>
          <w:b/>
          <w:sz w:val="24"/>
          <w:lang w:eastAsia="zh-CN"/>
        </w:rPr>
        <w:t xml:space="preserve"> </w:t>
      </w:r>
    </w:p>
    <w:p w:rsidR="00E15674" w:rsidRDefault="00E15674" w:rsidP="00E15674">
      <w:pPr>
        <w:spacing w:line="360" w:lineRule="auto"/>
        <w:ind w:rightChars="-67" w:right="-147"/>
        <w:rPr>
          <w:b/>
          <w:kern w:val="2"/>
          <w:sz w:val="24"/>
          <w:szCs w:val="24"/>
          <w:lang w:eastAsia="zh-CN"/>
        </w:rPr>
      </w:pPr>
      <w:r>
        <w:rPr>
          <w:rFonts w:hint="eastAsia"/>
          <w:b/>
          <w:spacing w:val="20"/>
          <w:sz w:val="24"/>
          <w:lang w:eastAsia="zh-CN"/>
        </w:rPr>
        <w:t>腾龙芳烃（漳州）有限公司</w:t>
      </w:r>
      <w:r>
        <w:rPr>
          <w:b/>
          <w:spacing w:val="20"/>
          <w:sz w:val="24"/>
          <w:lang w:eastAsia="zh-CN"/>
        </w:rPr>
        <w:t xml:space="preserve">       </w:t>
      </w:r>
    </w:p>
    <w:p w:rsidR="00E15674" w:rsidRDefault="00E15674" w:rsidP="00E15674">
      <w:pPr>
        <w:spacing w:line="360" w:lineRule="auto"/>
        <w:ind w:rightChars="-67" w:right="-147"/>
        <w:rPr>
          <w:rFonts w:cs="Times New Roman"/>
          <w:szCs w:val="21"/>
        </w:rPr>
      </w:pPr>
      <w:proofErr w:type="spellStart"/>
      <w:r>
        <w:rPr>
          <w:rFonts w:hint="eastAsia"/>
          <w:szCs w:val="21"/>
        </w:rPr>
        <w:t>法人代表</w:t>
      </w:r>
      <w:proofErr w:type="spellEnd"/>
      <w:r>
        <w:rPr>
          <w:szCs w:val="21"/>
        </w:rPr>
        <w:t>/</w:t>
      </w:r>
      <w:proofErr w:type="spellStart"/>
      <w:r>
        <w:rPr>
          <w:rFonts w:hint="eastAsia"/>
          <w:szCs w:val="21"/>
        </w:rPr>
        <w:t>委托代理人</w:t>
      </w:r>
      <w:proofErr w:type="spellEnd"/>
      <w:r>
        <w:rPr>
          <w:rFonts w:hint="eastAsia"/>
          <w:szCs w:val="21"/>
        </w:rPr>
        <w:t>：</w:t>
      </w:r>
      <w:r>
        <w:rPr>
          <w:szCs w:val="21"/>
        </w:rPr>
        <w:t xml:space="preserve">                          </w:t>
      </w:r>
      <w:proofErr w:type="spellStart"/>
      <w:r>
        <w:rPr>
          <w:rFonts w:hint="eastAsia"/>
          <w:szCs w:val="21"/>
        </w:rPr>
        <w:t>法人代表</w:t>
      </w:r>
      <w:proofErr w:type="spellEnd"/>
      <w:r>
        <w:rPr>
          <w:szCs w:val="21"/>
        </w:rPr>
        <w:t>/</w:t>
      </w:r>
      <w:proofErr w:type="spellStart"/>
      <w:r>
        <w:rPr>
          <w:rFonts w:hint="eastAsia"/>
          <w:szCs w:val="21"/>
        </w:rPr>
        <w:t>委托代理人</w:t>
      </w:r>
      <w:proofErr w:type="spellEnd"/>
      <w:r>
        <w:rPr>
          <w:rFonts w:hint="eastAsia"/>
          <w:szCs w:val="21"/>
        </w:rPr>
        <w:t>：</w:t>
      </w:r>
    </w:p>
    <w:p w:rsidR="00E15674" w:rsidRDefault="00E15674" w:rsidP="00E15674">
      <w:pPr>
        <w:spacing w:line="360" w:lineRule="auto"/>
        <w:ind w:rightChars="-67" w:right="-147"/>
        <w:rPr>
          <w:sz w:val="21"/>
          <w:szCs w:val="21"/>
          <w:lang w:eastAsia="zh-CN"/>
        </w:rPr>
      </w:pPr>
      <w:r>
        <w:rPr>
          <w:rFonts w:hint="eastAsia"/>
          <w:szCs w:val="21"/>
          <w:lang w:eastAsia="zh-CN"/>
        </w:rPr>
        <w:t>地</w:t>
      </w:r>
      <w:r>
        <w:rPr>
          <w:szCs w:val="21"/>
          <w:lang w:eastAsia="zh-CN"/>
        </w:rPr>
        <w:t xml:space="preserve">  </w:t>
      </w:r>
      <w:r>
        <w:rPr>
          <w:rFonts w:hint="eastAsia"/>
          <w:szCs w:val="21"/>
          <w:lang w:eastAsia="zh-CN"/>
        </w:rPr>
        <w:t>址：</w:t>
      </w:r>
      <w:r>
        <w:rPr>
          <w:rFonts w:hAnsi="Courier New" w:cs="Courier New" w:hint="eastAsia"/>
          <w:szCs w:val="21"/>
          <w:lang w:eastAsia="zh-CN"/>
        </w:rPr>
        <w:t>福建省漳州市古雷港经济开发区</w:t>
      </w:r>
      <w:r>
        <w:rPr>
          <w:szCs w:val="21"/>
          <w:lang w:eastAsia="zh-CN"/>
        </w:rPr>
        <w:t xml:space="preserve">          </w:t>
      </w:r>
      <w:r>
        <w:rPr>
          <w:rFonts w:hint="eastAsia"/>
          <w:szCs w:val="21"/>
          <w:lang w:eastAsia="zh-CN"/>
        </w:rPr>
        <w:t>地</w:t>
      </w:r>
      <w:r>
        <w:rPr>
          <w:szCs w:val="21"/>
          <w:lang w:eastAsia="zh-CN"/>
        </w:rPr>
        <w:t xml:space="preserve">  </w:t>
      </w:r>
      <w:r>
        <w:rPr>
          <w:rFonts w:hint="eastAsia"/>
          <w:szCs w:val="21"/>
          <w:lang w:eastAsia="zh-CN"/>
        </w:rPr>
        <w:t>址：</w:t>
      </w:r>
      <w:r>
        <w:rPr>
          <w:szCs w:val="21"/>
          <w:lang w:eastAsia="zh-CN"/>
        </w:rPr>
        <w:t xml:space="preserve"> </w:t>
      </w:r>
    </w:p>
    <w:p w:rsidR="00E15674" w:rsidRDefault="00E15674" w:rsidP="00E15674">
      <w:pPr>
        <w:tabs>
          <w:tab w:val="left" w:pos="3507"/>
        </w:tabs>
        <w:spacing w:line="360" w:lineRule="auto"/>
        <w:ind w:rightChars="-67" w:right="-147"/>
        <w:rPr>
          <w:szCs w:val="21"/>
          <w:lang w:eastAsia="zh-CN"/>
        </w:rPr>
      </w:pPr>
      <w:r>
        <w:rPr>
          <w:szCs w:val="21"/>
          <w:lang w:eastAsia="zh-CN"/>
        </w:rPr>
        <w:t xml:space="preserve">           </w:t>
      </w:r>
      <w:r>
        <w:rPr>
          <w:rFonts w:hAnsi="Courier New" w:cs="Courier New" w:hint="eastAsia"/>
          <w:szCs w:val="21"/>
          <w:lang w:eastAsia="zh-CN"/>
        </w:rPr>
        <w:t>腾龙路</w:t>
      </w:r>
      <w:r>
        <w:rPr>
          <w:rFonts w:hAnsi="Courier New" w:cs="Courier New"/>
          <w:szCs w:val="21"/>
          <w:lang w:eastAsia="zh-CN"/>
        </w:rPr>
        <w:t>84</w:t>
      </w:r>
      <w:r>
        <w:rPr>
          <w:rFonts w:hAnsi="Courier New" w:cs="Courier New" w:hint="eastAsia"/>
          <w:szCs w:val="21"/>
          <w:lang w:eastAsia="zh-CN"/>
        </w:rPr>
        <w:t>号</w:t>
      </w:r>
      <w:r>
        <w:rPr>
          <w:rFonts w:hAnsi="Courier New" w:cs="Courier New"/>
          <w:szCs w:val="21"/>
          <w:lang w:eastAsia="zh-CN"/>
        </w:rPr>
        <w:tab/>
      </w:r>
    </w:p>
    <w:p w:rsidR="00E15674" w:rsidRDefault="00E15674" w:rsidP="00E15674">
      <w:pPr>
        <w:spacing w:line="360" w:lineRule="auto"/>
        <w:ind w:left="1038" w:rightChars="-67" w:right="-147" w:hangingChars="472" w:hanging="1038"/>
        <w:rPr>
          <w:szCs w:val="21"/>
          <w:lang w:eastAsia="zh-CN"/>
        </w:rPr>
      </w:pPr>
      <w:r>
        <w:rPr>
          <w:rFonts w:hint="eastAsia"/>
          <w:szCs w:val="21"/>
          <w:lang w:eastAsia="zh-CN"/>
        </w:rPr>
        <w:t>开户行：兴业银行漳州古雷支行</w:t>
      </w:r>
      <w:r>
        <w:rPr>
          <w:szCs w:val="21"/>
          <w:lang w:eastAsia="zh-CN"/>
        </w:rPr>
        <w:t xml:space="preserve">                  </w:t>
      </w:r>
      <w:r>
        <w:rPr>
          <w:rFonts w:hint="eastAsia"/>
          <w:szCs w:val="21"/>
          <w:lang w:eastAsia="zh-CN"/>
        </w:rPr>
        <w:t>开户行：</w:t>
      </w:r>
      <w:r>
        <w:rPr>
          <w:szCs w:val="21"/>
          <w:lang w:eastAsia="zh-CN"/>
        </w:rPr>
        <w:t xml:space="preserve"> </w:t>
      </w:r>
    </w:p>
    <w:p w:rsidR="00E15674" w:rsidRDefault="00E15674" w:rsidP="00E15674">
      <w:pPr>
        <w:spacing w:line="360" w:lineRule="auto"/>
        <w:ind w:rightChars="-67" w:right="-147"/>
        <w:rPr>
          <w:szCs w:val="21"/>
          <w:lang w:eastAsia="zh-CN"/>
        </w:rPr>
      </w:pPr>
      <w:r>
        <w:rPr>
          <w:rFonts w:hint="eastAsia"/>
          <w:szCs w:val="21"/>
          <w:lang w:eastAsia="zh-CN"/>
        </w:rPr>
        <w:t>帐</w:t>
      </w:r>
      <w:r>
        <w:rPr>
          <w:szCs w:val="21"/>
          <w:lang w:eastAsia="zh-CN"/>
        </w:rPr>
        <w:t xml:space="preserve">  </w:t>
      </w:r>
      <w:r>
        <w:rPr>
          <w:rFonts w:hint="eastAsia"/>
          <w:szCs w:val="21"/>
          <w:lang w:eastAsia="zh-CN"/>
        </w:rPr>
        <w:t>号：</w:t>
      </w:r>
      <w:r>
        <w:rPr>
          <w:szCs w:val="21"/>
          <w:lang w:eastAsia="zh-CN"/>
        </w:rPr>
        <w:t xml:space="preserve"> 162070100100021071                   </w:t>
      </w:r>
      <w:r>
        <w:rPr>
          <w:rFonts w:hint="eastAsia"/>
          <w:szCs w:val="21"/>
          <w:lang w:eastAsia="zh-CN"/>
        </w:rPr>
        <w:t>帐</w:t>
      </w:r>
      <w:r>
        <w:rPr>
          <w:szCs w:val="21"/>
          <w:lang w:eastAsia="zh-CN"/>
        </w:rPr>
        <w:t xml:space="preserve">  </w:t>
      </w:r>
      <w:r>
        <w:rPr>
          <w:rFonts w:hint="eastAsia"/>
          <w:szCs w:val="21"/>
          <w:lang w:eastAsia="zh-CN"/>
        </w:rPr>
        <w:t>号：</w:t>
      </w:r>
      <w:r>
        <w:rPr>
          <w:szCs w:val="21"/>
          <w:lang w:eastAsia="zh-CN"/>
        </w:rPr>
        <w:t xml:space="preserve"> </w:t>
      </w:r>
    </w:p>
    <w:p w:rsidR="00E15674" w:rsidRDefault="00E15674" w:rsidP="00E15674">
      <w:pPr>
        <w:spacing w:line="360" w:lineRule="auto"/>
        <w:ind w:rightChars="-67" w:right="-147"/>
        <w:rPr>
          <w:lang w:eastAsia="zh-CN"/>
        </w:rPr>
      </w:pPr>
      <w:r>
        <w:rPr>
          <w:rFonts w:hint="eastAsia"/>
          <w:szCs w:val="21"/>
          <w:lang w:eastAsia="zh-CN"/>
        </w:rPr>
        <w:t>税</w:t>
      </w:r>
      <w:r>
        <w:rPr>
          <w:szCs w:val="21"/>
          <w:lang w:eastAsia="zh-CN"/>
        </w:rPr>
        <w:t xml:space="preserve">  </w:t>
      </w:r>
      <w:r>
        <w:rPr>
          <w:rFonts w:hint="eastAsia"/>
          <w:szCs w:val="21"/>
          <w:lang w:eastAsia="zh-CN"/>
        </w:rPr>
        <w:t>号：</w:t>
      </w:r>
      <w:r>
        <w:rPr>
          <w:szCs w:val="21"/>
          <w:lang w:eastAsia="zh-CN"/>
        </w:rPr>
        <w:t xml:space="preserve"> 91350600717866709A</w:t>
      </w:r>
      <w:r>
        <w:rPr>
          <w:lang w:eastAsia="zh-CN"/>
        </w:rPr>
        <w:t xml:space="preserve"> </w:t>
      </w:r>
      <w:r>
        <w:rPr>
          <w:szCs w:val="21"/>
          <w:lang w:eastAsia="zh-CN"/>
        </w:rPr>
        <w:t xml:space="preserve">                  </w:t>
      </w:r>
      <w:r>
        <w:rPr>
          <w:rFonts w:hint="eastAsia"/>
          <w:szCs w:val="21"/>
          <w:lang w:eastAsia="zh-CN"/>
        </w:rPr>
        <w:t>税</w:t>
      </w:r>
      <w:r>
        <w:rPr>
          <w:szCs w:val="21"/>
          <w:lang w:eastAsia="zh-CN"/>
        </w:rPr>
        <w:t xml:space="preserve">  </w:t>
      </w:r>
      <w:r>
        <w:rPr>
          <w:rFonts w:hint="eastAsia"/>
          <w:szCs w:val="21"/>
          <w:lang w:eastAsia="zh-CN"/>
        </w:rPr>
        <w:t>号：</w:t>
      </w:r>
      <w:r>
        <w:rPr>
          <w:szCs w:val="21"/>
          <w:lang w:eastAsia="zh-CN"/>
        </w:rPr>
        <w:t xml:space="preserve"> </w:t>
      </w:r>
    </w:p>
    <w:p w:rsidR="00E15674" w:rsidRDefault="00E15674" w:rsidP="00E15674">
      <w:pPr>
        <w:spacing w:line="360" w:lineRule="auto"/>
        <w:ind w:rightChars="-67" w:right="-147"/>
        <w:rPr>
          <w:szCs w:val="21"/>
          <w:lang w:eastAsia="zh-CN"/>
        </w:rPr>
      </w:pPr>
      <w:r>
        <w:rPr>
          <w:rFonts w:hint="eastAsia"/>
          <w:szCs w:val="21"/>
          <w:lang w:eastAsia="zh-CN"/>
        </w:rPr>
        <w:t>电</w:t>
      </w:r>
      <w:r>
        <w:rPr>
          <w:szCs w:val="21"/>
          <w:lang w:eastAsia="zh-CN"/>
        </w:rPr>
        <w:t xml:space="preserve">  </w:t>
      </w:r>
      <w:r>
        <w:rPr>
          <w:rFonts w:hint="eastAsia"/>
          <w:szCs w:val="21"/>
          <w:lang w:eastAsia="zh-CN"/>
        </w:rPr>
        <w:t>话：</w:t>
      </w:r>
      <w:r>
        <w:rPr>
          <w:szCs w:val="21"/>
          <w:lang w:eastAsia="zh-CN"/>
        </w:rPr>
        <w:t xml:space="preserve">  0596-6311083                         </w:t>
      </w:r>
      <w:r>
        <w:rPr>
          <w:rFonts w:hint="eastAsia"/>
          <w:szCs w:val="21"/>
          <w:lang w:eastAsia="zh-CN"/>
        </w:rPr>
        <w:t>电</w:t>
      </w:r>
      <w:r>
        <w:rPr>
          <w:szCs w:val="21"/>
          <w:lang w:eastAsia="zh-CN"/>
        </w:rPr>
        <w:t xml:space="preserve">  </w:t>
      </w:r>
      <w:r>
        <w:rPr>
          <w:rFonts w:hint="eastAsia"/>
          <w:szCs w:val="21"/>
          <w:lang w:eastAsia="zh-CN"/>
        </w:rPr>
        <w:t>话：</w:t>
      </w:r>
      <w:r>
        <w:rPr>
          <w:bCs/>
          <w:szCs w:val="21"/>
          <w:lang w:eastAsia="zh-CN"/>
        </w:rPr>
        <w:t xml:space="preserve"> </w:t>
      </w:r>
    </w:p>
    <w:p w:rsidR="003F4BF6" w:rsidRDefault="00195955" w:rsidP="003F4BF6">
      <w:pPr>
        <w:spacing w:line="360" w:lineRule="auto"/>
        <w:ind w:rightChars="-67" w:right="-147"/>
        <w:rPr>
          <w:szCs w:val="21"/>
          <w:lang w:eastAsia="zh-CN"/>
        </w:rPr>
      </w:pPr>
      <w:r w:rsidRPr="001A6C48" w:rsidDel="00EC247A">
        <w:rPr>
          <w:rFonts w:hint="eastAsia"/>
          <w:bCs/>
          <w:szCs w:val="21"/>
          <w:lang w:eastAsia="zh-CN"/>
        </w:rPr>
        <w:t xml:space="preserve"> </w:t>
      </w:r>
    </w:p>
    <w:p w:rsidR="00E15674" w:rsidRDefault="00E15674" w:rsidP="003F4BF6">
      <w:pPr>
        <w:spacing w:line="360" w:lineRule="auto"/>
        <w:ind w:rightChars="-67" w:right="-147"/>
        <w:rPr>
          <w:b/>
          <w:sz w:val="28"/>
          <w:szCs w:val="28"/>
          <w:shd w:val="clear" w:color="auto" w:fill="FFFFFF"/>
          <w:lang w:eastAsia="zh-CN"/>
        </w:rPr>
      </w:pPr>
    </w:p>
    <w:p w:rsidR="00E15674" w:rsidRDefault="00E15674" w:rsidP="003F4BF6">
      <w:pPr>
        <w:spacing w:line="360" w:lineRule="auto"/>
        <w:ind w:rightChars="-67" w:right="-147"/>
        <w:rPr>
          <w:b/>
          <w:sz w:val="28"/>
          <w:szCs w:val="28"/>
          <w:shd w:val="clear" w:color="auto" w:fill="FFFFFF"/>
          <w:lang w:eastAsia="zh-CN"/>
        </w:rPr>
      </w:pPr>
    </w:p>
    <w:p w:rsidR="00E15674" w:rsidRDefault="00E15674" w:rsidP="003F4BF6">
      <w:pPr>
        <w:spacing w:line="360" w:lineRule="auto"/>
        <w:ind w:rightChars="-67" w:right="-147"/>
        <w:rPr>
          <w:b/>
          <w:sz w:val="28"/>
          <w:szCs w:val="28"/>
          <w:shd w:val="clear" w:color="auto" w:fill="FFFFFF"/>
          <w:lang w:eastAsia="zh-CN"/>
        </w:rPr>
      </w:pPr>
    </w:p>
    <w:p w:rsidR="00E15674" w:rsidRDefault="00E15674" w:rsidP="003F4BF6">
      <w:pPr>
        <w:spacing w:line="360" w:lineRule="auto"/>
        <w:ind w:rightChars="-67" w:right="-147"/>
        <w:rPr>
          <w:b/>
          <w:sz w:val="28"/>
          <w:szCs w:val="28"/>
          <w:shd w:val="clear" w:color="auto" w:fill="FFFFFF"/>
          <w:lang w:eastAsia="zh-CN"/>
        </w:rPr>
      </w:pPr>
    </w:p>
    <w:p w:rsidR="00E15674" w:rsidRDefault="00E15674" w:rsidP="003F4BF6">
      <w:pPr>
        <w:spacing w:line="360" w:lineRule="auto"/>
        <w:ind w:rightChars="-67" w:right="-147"/>
        <w:rPr>
          <w:b/>
          <w:sz w:val="28"/>
          <w:szCs w:val="28"/>
          <w:shd w:val="clear" w:color="auto" w:fill="FFFFFF"/>
          <w:lang w:eastAsia="zh-CN"/>
        </w:rPr>
      </w:pPr>
    </w:p>
    <w:p w:rsidR="00E15674" w:rsidRDefault="00E15674" w:rsidP="003F4BF6">
      <w:pPr>
        <w:spacing w:line="360" w:lineRule="auto"/>
        <w:ind w:rightChars="-67" w:right="-147"/>
        <w:rPr>
          <w:b/>
          <w:sz w:val="28"/>
          <w:szCs w:val="28"/>
          <w:shd w:val="clear" w:color="auto" w:fill="FFFFFF"/>
          <w:lang w:eastAsia="zh-CN"/>
        </w:rPr>
      </w:pPr>
    </w:p>
    <w:p w:rsidR="00E15674" w:rsidRDefault="00E15674" w:rsidP="003F4BF6">
      <w:pPr>
        <w:spacing w:line="360" w:lineRule="auto"/>
        <w:ind w:rightChars="-67" w:right="-147"/>
        <w:rPr>
          <w:b/>
          <w:sz w:val="28"/>
          <w:szCs w:val="28"/>
          <w:shd w:val="clear" w:color="auto" w:fill="FFFFFF"/>
          <w:lang w:eastAsia="zh-CN"/>
        </w:rPr>
      </w:pPr>
    </w:p>
    <w:p w:rsidR="00D80BF3" w:rsidRPr="003F4BF6" w:rsidRDefault="00D80BF3" w:rsidP="003F4BF6">
      <w:pPr>
        <w:spacing w:line="360" w:lineRule="auto"/>
        <w:ind w:rightChars="-67" w:right="-147"/>
        <w:rPr>
          <w:szCs w:val="21"/>
          <w:lang w:eastAsia="zh-CN"/>
        </w:rPr>
      </w:pPr>
      <w:r w:rsidRPr="00CB4BCB">
        <w:rPr>
          <w:rFonts w:hint="eastAsia"/>
          <w:b/>
          <w:sz w:val="28"/>
          <w:szCs w:val="28"/>
          <w:shd w:val="clear" w:color="auto" w:fill="FFFFFF"/>
          <w:lang w:eastAsia="zh-CN"/>
        </w:rPr>
        <w:lastRenderedPageBreak/>
        <w:t>附件</w:t>
      </w:r>
      <w:r w:rsidR="00E34754">
        <w:rPr>
          <w:rFonts w:hint="eastAsia"/>
          <w:b/>
          <w:sz w:val="28"/>
          <w:szCs w:val="28"/>
          <w:shd w:val="clear" w:color="auto" w:fill="FFFFFF"/>
          <w:lang w:eastAsia="zh-CN"/>
        </w:rPr>
        <w:t>1</w:t>
      </w:r>
      <w:r>
        <w:rPr>
          <w:rFonts w:hint="eastAsia"/>
          <w:b/>
          <w:sz w:val="28"/>
          <w:szCs w:val="28"/>
          <w:shd w:val="clear" w:color="auto" w:fill="FFFFFF"/>
          <w:lang w:eastAsia="zh-CN"/>
        </w:rPr>
        <w:t>：</w:t>
      </w:r>
    </w:p>
    <w:p w:rsidR="008D6AB1" w:rsidRPr="00B42F20" w:rsidRDefault="008D6AB1" w:rsidP="008D6AB1">
      <w:pPr>
        <w:spacing w:line="360" w:lineRule="auto"/>
        <w:jc w:val="center"/>
        <w:rPr>
          <w:rFonts w:ascii="华文宋体" w:eastAsia="华文宋体" w:hAnsi="华文宋体"/>
          <w:b/>
          <w:sz w:val="32"/>
          <w:szCs w:val="32"/>
          <w:lang w:eastAsia="zh-CN"/>
        </w:rPr>
      </w:pPr>
      <w:r w:rsidRPr="00B42F20">
        <w:rPr>
          <w:rFonts w:ascii="华文宋体" w:eastAsia="华文宋体" w:hAnsi="华文宋体" w:hint="eastAsia"/>
          <w:b/>
          <w:sz w:val="32"/>
          <w:szCs w:val="32"/>
          <w:lang w:eastAsia="zh-CN"/>
        </w:rPr>
        <w:t>水气团队溴化</w:t>
      </w:r>
      <w:proofErr w:type="gramStart"/>
      <w:r w:rsidRPr="00B42F20">
        <w:rPr>
          <w:rFonts w:ascii="华文宋体" w:eastAsia="华文宋体" w:hAnsi="华文宋体" w:hint="eastAsia"/>
          <w:b/>
          <w:sz w:val="32"/>
          <w:szCs w:val="32"/>
          <w:lang w:eastAsia="zh-CN"/>
        </w:rPr>
        <w:t>锂</w:t>
      </w:r>
      <w:proofErr w:type="gramEnd"/>
      <w:r w:rsidRPr="00B42F20">
        <w:rPr>
          <w:rFonts w:ascii="华文宋体" w:eastAsia="华文宋体" w:hAnsi="华文宋体" w:hint="eastAsia"/>
          <w:b/>
          <w:sz w:val="32"/>
          <w:szCs w:val="32"/>
          <w:lang w:eastAsia="zh-CN"/>
        </w:rPr>
        <w:t>制冷机组装卸制冷剂发包说明</w:t>
      </w:r>
    </w:p>
    <w:p w:rsidR="008D6AB1" w:rsidRPr="005257EC" w:rsidRDefault="008D6AB1" w:rsidP="008D6AB1">
      <w:pPr>
        <w:spacing w:line="360" w:lineRule="auto"/>
        <w:rPr>
          <w:lang w:eastAsia="zh-CN"/>
        </w:rPr>
      </w:pPr>
      <w:r>
        <w:rPr>
          <w:rFonts w:hint="eastAsia"/>
          <w:lang w:eastAsia="zh-CN"/>
        </w:rPr>
        <w:t>一、概况</w:t>
      </w:r>
    </w:p>
    <w:p w:rsidR="008D6AB1" w:rsidRDefault="008D6AB1" w:rsidP="008D6AB1">
      <w:pPr>
        <w:spacing w:line="360" w:lineRule="auto"/>
        <w:ind w:firstLineChars="150" w:firstLine="330"/>
        <w:rPr>
          <w:bCs/>
          <w:lang w:eastAsia="zh-CN"/>
        </w:rPr>
      </w:pPr>
      <w:r>
        <w:rPr>
          <w:rFonts w:hint="eastAsia"/>
          <w:bCs/>
          <w:lang w:eastAsia="zh-CN"/>
        </w:rPr>
        <w:t xml:space="preserve">  </w:t>
      </w:r>
      <w:r w:rsidRPr="005257EC">
        <w:rPr>
          <w:rFonts w:hint="eastAsia"/>
          <w:bCs/>
          <w:lang w:eastAsia="zh-CN"/>
        </w:rPr>
        <w:t>目前</w:t>
      </w:r>
      <w:r>
        <w:rPr>
          <w:rFonts w:hint="eastAsia"/>
          <w:bCs/>
          <w:lang w:eastAsia="zh-CN"/>
        </w:rPr>
        <w:t>水气团队</w:t>
      </w:r>
      <w:r w:rsidRPr="005257EC">
        <w:rPr>
          <w:rFonts w:hint="eastAsia"/>
          <w:bCs/>
          <w:lang w:eastAsia="zh-CN"/>
        </w:rPr>
        <w:t>有</w:t>
      </w:r>
      <w:r w:rsidRPr="005257EC">
        <w:rPr>
          <w:bCs/>
          <w:lang w:eastAsia="zh-CN"/>
        </w:rPr>
        <w:t>5</w:t>
      </w:r>
      <w:r w:rsidRPr="005257EC">
        <w:rPr>
          <w:rFonts w:hint="eastAsia"/>
          <w:bCs/>
          <w:lang w:eastAsia="zh-CN"/>
        </w:rPr>
        <w:t>台制冷机组，其中</w:t>
      </w:r>
      <w:r w:rsidRPr="005257EC">
        <w:rPr>
          <w:bCs/>
          <w:lang w:eastAsia="zh-CN"/>
        </w:rPr>
        <w:t>3</w:t>
      </w:r>
      <w:r w:rsidRPr="005257EC">
        <w:rPr>
          <w:rFonts w:hint="eastAsia"/>
          <w:bCs/>
          <w:lang w:eastAsia="zh-CN"/>
        </w:rPr>
        <w:t>台蒸汽型溴化</w:t>
      </w:r>
      <w:proofErr w:type="gramStart"/>
      <w:r w:rsidRPr="005257EC">
        <w:rPr>
          <w:rFonts w:hint="eastAsia"/>
          <w:bCs/>
          <w:lang w:eastAsia="zh-CN"/>
        </w:rPr>
        <w:t>锂</w:t>
      </w:r>
      <w:proofErr w:type="gramEnd"/>
      <w:r w:rsidRPr="005257EC">
        <w:rPr>
          <w:rFonts w:hint="eastAsia"/>
          <w:bCs/>
          <w:lang w:eastAsia="zh-CN"/>
        </w:rPr>
        <w:t>冷水机组和</w:t>
      </w:r>
      <w:r w:rsidRPr="005257EC">
        <w:rPr>
          <w:bCs/>
          <w:lang w:eastAsia="zh-CN"/>
        </w:rPr>
        <w:t>2</w:t>
      </w:r>
      <w:r w:rsidRPr="005257EC">
        <w:rPr>
          <w:rFonts w:hint="eastAsia"/>
          <w:bCs/>
          <w:lang w:eastAsia="zh-CN"/>
        </w:rPr>
        <w:t>台电动离心式冷水机组。主要负责向全厂</w:t>
      </w:r>
      <w:r w:rsidRPr="005257EC">
        <w:rPr>
          <w:bCs/>
          <w:lang w:eastAsia="zh-CN"/>
        </w:rPr>
        <w:t>DCS</w:t>
      </w:r>
      <w:r w:rsidRPr="005257EC">
        <w:rPr>
          <w:rFonts w:hint="eastAsia"/>
          <w:bCs/>
          <w:lang w:eastAsia="zh-CN"/>
        </w:rPr>
        <w:t>机柜间</w:t>
      </w:r>
      <w:r w:rsidRPr="005257EC">
        <w:rPr>
          <w:bCs/>
          <w:lang w:eastAsia="zh-CN"/>
        </w:rPr>
        <w:t>.</w:t>
      </w:r>
      <w:r w:rsidRPr="005257EC">
        <w:rPr>
          <w:rFonts w:hint="eastAsia"/>
          <w:bCs/>
          <w:lang w:eastAsia="zh-CN"/>
        </w:rPr>
        <w:t>配电室</w:t>
      </w:r>
      <w:r w:rsidRPr="005257EC">
        <w:rPr>
          <w:bCs/>
          <w:lang w:eastAsia="zh-CN"/>
        </w:rPr>
        <w:t>.DCS</w:t>
      </w:r>
      <w:r w:rsidRPr="005257EC">
        <w:rPr>
          <w:rFonts w:hint="eastAsia"/>
          <w:bCs/>
          <w:lang w:eastAsia="zh-CN"/>
        </w:rPr>
        <w:t>操作室</w:t>
      </w:r>
      <w:r w:rsidRPr="005257EC">
        <w:rPr>
          <w:bCs/>
          <w:lang w:eastAsia="zh-CN"/>
        </w:rPr>
        <w:t>.</w:t>
      </w:r>
      <w:r w:rsidRPr="005257EC">
        <w:rPr>
          <w:rFonts w:hint="eastAsia"/>
          <w:bCs/>
          <w:lang w:eastAsia="zh-CN"/>
        </w:rPr>
        <w:t>生产装置提供</w:t>
      </w:r>
      <w:r w:rsidRPr="005257EC">
        <w:rPr>
          <w:bCs/>
          <w:lang w:eastAsia="zh-CN"/>
        </w:rPr>
        <w:t>5</w:t>
      </w:r>
      <w:r w:rsidRPr="005257EC">
        <w:rPr>
          <w:rFonts w:hint="eastAsia"/>
          <w:bCs/>
          <w:lang w:eastAsia="zh-CN"/>
        </w:rPr>
        <w:t>～</w:t>
      </w:r>
      <w:r w:rsidRPr="005257EC">
        <w:rPr>
          <w:bCs/>
          <w:lang w:eastAsia="zh-CN"/>
        </w:rPr>
        <w:t>8</w:t>
      </w:r>
      <w:r w:rsidRPr="005257EC">
        <w:rPr>
          <w:rFonts w:hint="eastAsia"/>
          <w:bCs/>
          <w:lang w:eastAsia="zh-CN"/>
        </w:rPr>
        <w:t>℃的工艺用</w:t>
      </w:r>
      <w:proofErr w:type="gramStart"/>
      <w:r w:rsidRPr="005257EC">
        <w:rPr>
          <w:rFonts w:hint="eastAsia"/>
          <w:bCs/>
          <w:lang w:eastAsia="zh-CN"/>
        </w:rPr>
        <w:t>冷冻水</w:t>
      </w:r>
      <w:proofErr w:type="gramEnd"/>
      <w:r w:rsidRPr="005257EC">
        <w:rPr>
          <w:rFonts w:hint="eastAsia"/>
          <w:bCs/>
          <w:lang w:eastAsia="zh-CN"/>
        </w:rPr>
        <w:t>和空调用冷冻水。</w:t>
      </w:r>
      <w:r>
        <w:rPr>
          <w:rFonts w:hint="eastAsia"/>
          <w:bCs/>
          <w:lang w:eastAsia="zh-CN"/>
        </w:rPr>
        <w:t>制冷机组的维修和保养需要有相关经验和资质的制冷厂家来维修和保养</w:t>
      </w:r>
      <w:r w:rsidRPr="005257EC">
        <w:rPr>
          <w:rFonts w:hint="eastAsia"/>
          <w:bCs/>
          <w:lang w:eastAsia="zh-CN"/>
        </w:rPr>
        <w:t>，</w:t>
      </w:r>
      <w:r>
        <w:rPr>
          <w:rFonts w:hint="eastAsia"/>
          <w:bCs/>
          <w:lang w:eastAsia="zh-CN"/>
        </w:rPr>
        <w:t>我司设备本部没有做制冷维修的资质和相关专业维修人员，目前制冷机组已经运行超过10年</w:t>
      </w:r>
      <w:r>
        <w:rPr>
          <w:bCs/>
          <w:lang w:eastAsia="zh-CN"/>
        </w:rPr>
        <w:t>,</w:t>
      </w:r>
      <w:r>
        <w:rPr>
          <w:rFonts w:hint="eastAsia"/>
          <w:bCs/>
          <w:lang w:eastAsia="zh-CN"/>
        </w:rPr>
        <w:t>其中58-E-101A和58-E-102B/C蒸汽型溴化</w:t>
      </w:r>
      <w:proofErr w:type="gramStart"/>
      <w:r>
        <w:rPr>
          <w:rFonts w:hint="eastAsia"/>
          <w:bCs/>
          <w:lang w:eastAsia="zh-CN"/>
        </w:rPr>
        <w:t>锂</w:t>
      </w:r>
      <w:proofErr w:type="gramEnd"/>
      <w:r>
        <w:rPr>
          <w:rFonts w:hint="eastAsia"/>
          <w:bCs/>
          <w:lang w:eastAsia="zh-CN"/>
        </w:rPr>
        <w:t>冷水机组近期出现机组运行效率明显下降，无法达到正常运行工况状况，需要对这3台蒸汽型溴化</w:t>
      </w:r>
      <w:proofErr w:type="gramStart"/>
      <w:r>
        <w:rPr>
          <w:rFonts w:hint="eastAsia"/>
          <w:bCs/>
          <w:lang w:eastAsia="zh-CN"/>
        </w:rPr>
        <w:t>锂</w:t>
      </w:r>
      <w:proofErr w:type="gramEnd"/>
      <w:r>
        <w:rPr>
          <w:rFonts w:hint="eastAsia"/>
          <w:bCs/>
          <w:lang w:eastAsia="zh-CN"/>
        </w:rPr>
        <w:t>制冷机组做一次制冷剂提纯、系统清洗以保证生产运行尤为重要</w:t>
      </w:r>
      <w:r w:rsidRPr="005257EC">
        <w:rPr>
          <w:rFonts w:hint="eastAsia"/>
          <w:bCs/>
          <w:lang w:eastAsia="zh-CN"/>
        </w:rPr>
        <w:t>。</w:t>
      </w:r>
    </w:p>
    <w:p w:rsidR="008D6AB1" w:rsidRPr="00356960" w:rsidRDefault="008D6AB1" w:rsidP="008D6AB1">
      <w:pPr>
        <w:spacing w:line="360" w:lineRule="auto"/>
        <w:rPr>
          <w:bCs/>
        </w:rPr>
      </w:pPr>
      <w:proofErr w:type="spellStart"/>
      <w:r>
        <w:rPr>
          <w:rFonts w:hint="eastAsia"/>
          <w:bCs/>
        </w:rPr>
        <w:t>二、</w:t>
      </w:r>
      <w:r w:rsidRPr="005257EC">
        <w:rPr>
          <w:rFonts w:hint="eastAsia"/>
          <w:bCs/>
        </w:rPr>
        <w:t>设备基本参数</w:t>
      </w:r>
      <w:proofErr w:type="spellEnd"/>
      <w:r w:rsidRPr="005257EC">
        <w:rPr>
          <w:bCs/>
        </w:rPr>
        <w:t xml:space="preserve"> </w:t>
      </w:r>
    </w:p>
    <w:tbl>
      <w:tblPr>
        <w:tblW w:w="9214" w:type="dxa"/>
        <w:tblInd w:w="-10" w:type="dxa"/>
        <w:tblLayout w:type="fixed"/>
        <w:tblCellMar>
          <w:left w:w="0" w:type="dxa"/>
          <w:right w:w="0" w:type="dxa"/>
        </w:tblCellMar>
        <w:tblLook w:val="00A0" w:firstRow="1" w:lastRow="0" w:firstColumn="1" w:lastColumn="0" w:noHBand="0" w:noVBand="0"/>
      </w:tblPr>
      <w:tblGrid>
        <w:gridCol w:w="709"/>
        <w:gridCol w:w="1276"/>
        <w:gridCol w:w="2126"/>
        <w:gridCol w:w="709"/>
        <w:gridCol w:w="1134"/>
        <w:gridCol w:w="1843"/>
        <w:gridCol w:w="1417"/>
      </w:tblGrid>
      <w:tr w:rsidR="008D6AB1" w:rsidRPr="003C6131" w:rsidTr="008D6AB1">
        <w:trPr>
          <w:trHeight w:val="595"/>
        </w:trPr>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proofErr w:type="spellStart"/>
            <w:r w:rsidRPr="00796C8B">
              <w:rPr>
                <w:rFonts w:hint="eastAsia"/>
                <w:color w:val="000000"/>
                <w:sz w:val="18"/>
                <w:szCs w:val="18"/>
              </w:rPr>
              <w:t>序号</w:t>
            </w:r>
            <w:proofErr w:type="spellEnd"/>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proofErr w:type="spellStart"/>
            <w:r w:rsidRPr="00796C8B">
              <w:rPr>
                <w:rFonts w:hint="eastAsia"/>
                <w:color w:val="000000"/>
                <w:sz w:val="18"/>
                <w:szCs w:val="18"/>
              </w:rPr>
              <w:t>设备位号</w:t>
            </w:r>
            <w:proofErr w:type="spellEnd"/>
          </w:p>
        </w:tc>
        <w:tc>
          <w:tcPr>
            <w:tcW w:w="21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proofErr w:type="spellStart"/>
            <w:r w:rsidRPr="00796C8B">
              <w:rPr>
                <w:rFonts w:hint="eastAsia"/>
                <w:color w:val="000000"/>
                <w:sz w:val="18"/>
                <w:szCs w:val="18"/>
              </w:rPr>
              <w:t>设备名称</w:t>
            </w:r>
            <w:proofErr w:type="spellEnd"/>
          </w:p>
        </w:tc>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proofErr w:type="spellStart"/>
            <w:r w:rsidRPr="00796C8B">
              <w:rPr>
                <w:rFonts w:hint="eastAsia"/>
                <w:color w:val="000000"/>
                <w:sz w:val="18"/>
                <w:szCs w:val="18"/>
              </w:rPr>
              <w:t>數量</w:t>
            </w:r>
            <w:proofErr w:type="spellEnd"/>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proofErr w:type="spellStart"/>
            <w:r w:rsidRPr="00796C8B">
              <w:rPr>
                <w:rFonts w:hint="eastAsia"/>
                <w:color w:val="000000"/>
                <w:sz w:val="18"/>
                <w:szCs w:val="18"/>
              </w:rPr>
              <w:t>机组型号</w:t>
            </w:r>
            <w:proofErr w:type="spellEnd"/>
          </w:p>
        </w:tc>
        <w:tc>
          <w:tcPr>
            <w:tcW w:w="18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proofErr w:type="spellStart"/>
            <w:r w:rsidRPr="00796C8B">
              <w:rPr>
                <w:rFonts w:hint="eastAsia"/>
                <w:color w:val="000000"/>
                <w:sz w:val="18"/>
                <w:szCs w:val="18"/>
              </w:rPr>
              <w:t>制冷量</w:t>
            </w:r>
            <w:proofErr w:type="spellEnd"/>
          </w:p>
        </w:tc>
        <w:tc>
          <w:tcPr>
            <w:tcW w:w="14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proofErr w:type="spellStart"/>
            <w:r w:rsidRPr="00796C8B">
              <w:rPr>
                <w:rFonts w:hint="eastAsia"/>
                <w:color w:val="000000"/>
                <w:sz w:val="18"/>
                <w:szCs w:val="18"/>
              </w:rPr>
              <w:t>制造厂</w:t>
            </w:r>
            <w:proofErr w:type="spellEnd"/>
          </w:p>
        </w:tc>
      </w:tr>
      <w:tr w:rsidR="008D6AB1" w:rsidRPr="003C6131" w:rsidTr="008D6AB1">
        <w:trPr>
          <w:trHeight w:val="619"/>
        </w:trPr>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color w:val="000000"/>
                <w:sz w:val="18"/>
                <w:szCs w:val="18"/>
              </w:rPr>
              <w:t>1</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color w:val="000000"/>
                <w:sz w:val="18"/>
                <w:szCs w:val="18"/>
              </w:rPr>
              <w:t>58-E</w:t>
            </w:r>
            <w:smartTag w:uri="urn:schemas-microsoft-com:office:smarttags" w:element="chmetcnv">
              <w:smartTagPr>
                <w:attr w:name="TCSC" w:val="0"/>
                <w:attr w:name="NumberType" w:val="1"/>
                <w:attr w:name="Negative" w:val="True"/>
                <w:attr w:name="HasSpace" w:val="False"/>
                <w:attr w:name="SourceValue" w:val="101"/>
                <w:attr w:name="UnitName" w:val="a"/>
              </w:smartTagPr>
              <w:r w:rsidRPr="00796C8B">
                <w:rPr>
                  <w:color w:val="000000"/>
                  <w:sz w:val="18"/>
                  <w:szCs w:val="18"/>
                </w:rPr>
                <w:t>-101A</w:t>
              </w:r>
            </w:smartTag>
          </w:p>
        </w:tc>
        <w:tc>
          <w:tcPr>
            <w:tcW w:w="21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lang w:eastAsia="zh-CN"/>
              </w:rPr>
            </w:pPr>
            <w:r w:rsidRPr="00796C8B">
              <w:rPr>
                <w:rFonts w:hint="eastAsia"/>
                <w:color w:val="000000"/>
                <w:sz w:val="18"/>
                <w:szCs w:val="18"/>
                <w:lang w:eastAsia="zh-CN"/>
              </w:rPr>
              <w:t>蒸汽型溴化锂冷水机组</w:t>
            </w:r>
          </w:p>
        </w:tc>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color w:val="000000"/>
                <w:sz w:val="18"/>
                <w:szCs w:val="18"/>
              </w:rPr>
              <w:t>1</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color w:val="000000"/>
                <w:sz w:val="18"/>
                <w:szCs w:val="18"/>
              </w:rPr>
              <w:t>LSG-250ET</w:t>
            </w:r>
          </w:p>
        </w:tc>
        <w:tc>
          <w:tcPr>
            <w:tcW w:w="18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color w:val="000000"/>
                <w:sz w:val="18"/>
                <w:szCs w:val="18"/>
              </w:rPr>
              <w:t>248</w:t>
            </w:r>
            <w:r w:rsidRPr="00796C8B">
              <w:rPr>
                <w:rFonts w:hint="eastAsia"/>
                <w:color w:val="000000"/>
                <w:sz w:val="18"/>
                <w:szCs w:val="18"/>
              </w:rPr>
              <w:t>×</w:t>
            </w:r>
            <w:r w:rsidRPr="00796C8B">
              <w:rPr>
                <w:color w:val="000000"/>
                <w:sz w:val="18"/>
                <w:szCs w:val="18"/>
              </w:rPr>
              <w:t>10000kcal/h</w:t>
            </w:r>
            <w:r>
              <w:rPr>
                <w:rFonts w:hint="eastAsia"/>
                <w:color w:val="000000"/>
                <w:sz w:val="18"/>
                <w:szCs w:val="18"/>
              </w:rPr>
              <w:t>（溴化锂溶液4吨）</w:t>
            </w:r>
          </w:p>
        </w:tc>
        <w:tc>
          <w:tcPr>
            <w:tcW w:w="14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lang w:eastAsia="zh-CN"/>
              </w:rPr>
            </w:pPr>
            <w:r w:rsidRPr="00796C8B">
              <w:rPr>
                <w:rFonts w:hint="eastAsia"/>
                <w:color w:val="000000"/>
                <w:sz w:val="18"/>
                <w:szCs w:val="18"/>
                <w:lang w:eastAsia="zh-CN"/>
              </w:rPr>
              <w:t>乐星空调（山东）有限公司</w:t>
            </w:r>
          </w:p>
        </w:tc>
      </w:tr>
      <w:tr w:rsidR="008D6AB1" w:rsidRPr="003C6131" w:rsidTr="0089622D">
        <w:trPr>
          <w:trHeight w:val="1082"/>
        </w:trPr>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Pr>
                <w:rFonts w:hint="eastAsia"/>
                <w:color w:val="000000"/>
                <w:sz w:val="18"/>
                <w:szCs w:val="18"/>
              </w:rPr>
              <w:t>2</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color w:val="000000"/>
                <w:sz w:val="18"/>
                <w:szCs w:val="18"/>
              </w:rPr>
              <w:t>58-E-102</w:t>
            </w:r>
            <w:r>
              <w:rPr>
                <w:rFonts w:hint="eastAsia"/>
                <w:color w:val="000000"/>
                <w:sz w:val="18"/>
                <w:szCs w:val="18"/>
              </w:rPr>
              <w:t>B/C</w:t>
            </w:r>
          </w:p>
        </w:tc>
        <w:tc>
          <w:tcPr>
            <w:tcW w:w="21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lang w:eastAsia="zh-CN"/>
              </w:rPr>
            </w:pPr>
            <w:r w:rsidRPr="00796C8B">
              <w:rPr>
                <w:rFonts w:hint="eastAsia"/>
                <w:color w:val="000000"/>
                <w:sz w:val="18"/>
                <w:szCs w:val="18"/>
                <w:lang w:eastAsia="zh-CN"/>
              </w:rPr>
              <w:t>蒸汽型溴化锂冷水机组</w:t>
            </w:r>
          </w:p>
        </w:tc>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Pr>
                <w:rFonts w:hint="eastAsia"/>
                <w:color w:val="000000"/>
                <w:sz w:val="18"/>
                <w:szCs w:val="18"/>
              </w:rPr>
              <w:t>2</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color w:val="000000"/>
                <w:sz w:val="18"/>
                <w:szCs w:val="18"/>
              </w:rPr>
              <w:t>LSG-250ET</w:t>
            </w:r>
          </w:p>
        </w:tc>
        <w:tc>
          <w:tcPr>
            <w:tcW w:w="18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color w:val="000000"/>
                <w:sz w:val="18"/>
                <w:szCs w:val="18"/>
              </w:rPr>
              <w:t>248</w:t>
            </w:r>
            <w:r w:rsidRPr="00796C8B">
              <w:rPr>
                <w:rFonts w:hint="eastAsia"/>
                <w:color w:val="000000"/>
                <w:sz w:val="18"/>
                <w:szCs w:val="18"/>
              </w:rPr>
              <w:t>×</w:t>
            </w:r>
            <w:r w:rsidRPr="00796C8B">
              <w:rPr>
                <w:color w:val="000000"/>
                <w:sz w:val="18"/>
                <w:szCs w:val="18"/>
              </w:rPr>
              <w:t>10000kcal/h</w:t>
            </w:r>
            <w:r>
              <w:rPr>
                <w:rFonts w:hint="eastAsia"/>
                <w:color w:val="000000"/>
                <w:sz w:val="18"/>
                <w:szCs w:val="18"/>
              </w:rPr>
              <w:t>（溴化锂溶液4吨）</w:t>
            </w:r>
          </w:p>
        </w:tc>
        <w:tc>
          <w:tcPr>
            <w:tcW w:w="14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lang w:eastAsia="zh-CN"/>
              </w:rPr>
            </w:pPr>
            <w:r w:rsidRPr="00796C8B">
              <w:rPr>
                <w:rFonts w:hint="eastAsia"/>
                <w:color w:val="000000"/>
                <w:sz w:val="18"/>
                <w:szCs w:val="18"/>
                <w:lang w:eastAsia="zh-CN"/>
              </w:rPr>
              <w:t>乐星空调（山东）有限公司</w:t>
            </w:r>
          </w:p>
        </w:tc>
      </w:tr>
    </w:tbl>
    <w:p w:rsidR="008D6AB1" w:rsidRDefault="008D6AB1" w:rsidP="008D6AB1">
      <w:pPr>
        <w:spacing w:line="360" w:lineRule="auto"/>
        <w:rPr>
          <w:lang w:eastAsia="zh-CN"/>
        </w:rPr>
      </w:pPr>
      <w:r>
        <w:rPr>
          <w:lang w:eastAsia="zh-CN"/>
        </w:rPr>
        <w:t xml:space="preserve"> </w:t>
      </w:r>
      <w:r>
        <w:rPr>
          <w:rFonts w:hint="eastAsia"/>
          <w:lang w:eastAsia="zh-CN"/>
        </w:rPr>
        <w:t>三、蒸汽型溴化</w:t>
      </w:r>
      <w:proofErr w:type="gramStart"/>
      <w:r>
        <w:rPr>
          <w:rFonts w:hint="eastAsia"/>
          <w:lang w:eastAsia="zh-CN"/>
        </w:rPr>
        <w:t>锂</w:t>
      </w:r>
      <w:proofErr w:type="gramEnd"/>
      <w:r>
        <w:rPr>
          <w:rFonts w:hint="eastAsia"/>
          <w:lang w:eastAsia="zh-CN"/>
        </w:rPr>
        <w:t>冷水机组装卸制冷剂及检查项目</w:t>
      </w:r>
      <w:r>
        <w:rPr>
          <w:lang w:eastAsia="zh-CN"/>
        </w:rPr>
        <w:t xml:space="preserve"> </w:t>
      </w:r>
    </w:p>
    <w:p w:rsidR="008D6AB1" w:rsidRDefault="008D6AB1" w:rsidP="008D6AB1">
      <w:pPr>
        <w:pStyle w:val="a7"/>
        <w:numPr>
          <w:ilvl w:val="0"/>
          <w:numId w:val="12"/>
        </w:numPr>
        <w:autoSpaceDE/>
        <w:autoSpaceDN/>
        <w:spacing w:before="0" w:line="360" w:lineRule="auto"/>
        <w:jc w:val="both"/>
      </w:pPr>
      <w:proofErr w:type="spellStart"/>
      <w:r>
        <w:rPr>
          <w:rFonts w:hint="eastAsia"/>
        </w:rPr>
        <w:t>机组气密性检查</w:t>
      </w:r>
      <w:proofErr w:type="spellEnd"/>
    </w:p>
    <w:p w:rsidR="008D6AB1" w:rsidRDefault="008D6AB1" w:rsidP="008D6AB1">
      <w:pPr>
        <w:pStyle w:val="a7"/>
        <w:numPr>
          <w:ilvl w:val="1"/>
          <w:numId w:val="12"/>
        </w:numPr>
        <w:autoSpaceDE/>
        <w:autoSpaceDN/>
        <w:spacing w:before="0" w:line="360" w:lineRule="auto"/>
        <w:jc w:val="both"/>
      </w:pPr>
      <w:proofErr w:type="spellStart"/>
      <w:r>
        <w:rPr>
          <w:rFonts w:hint="eastAsia"/>
        </w:rPr>
        <w:t>气泡实验</w:t>
      </w:r>
      <w:proofErr w:type="spellEnd"/>
    </w:p>
    <w:p w:rsidR="008D6AB1" w:rsidRDefault="008D6AB1" w:rsidP="008D6AB1">
      <w:pPr>
        <w:pStyle w:val="a7"/>
        <w:numPr>
          <w:ilvl w:val="1"/>
          <w:numId w:val="12"/>
        </w:numPr>
        <w:autoSpaceDE/>
        <w:autoSpaceDN/>
        <w:spacing w:before="0" w:line="360" w:lineRule="auto"/>
        <w:jc w:val="both"/>
      </w:pPr>
      <w:proofErr w:type="spellStart"/>
      <w:r>
        <w:rPr>
          <w:rFonts w:hint="eastAsia"/>
        </w:rPr>
        <w:t>正压检漏</w:t>
      </w:r>
      <w:proofErr w:type="spellEnd"/>
    </w:p>
    <w:p w:rsidR="008D6AB1" w:rsidRDefault="008D6AB1" w:rsidP="008D6AB1">
      <w:pPr>
        <w:pStyle w:val="a7"/>
        <w:numPr>
          <w:ilvl w:val="1"/>
          <w:numId w:val="12"/>
        </w:numPr>
        <w:autoSpaceDE/>
        <w:autoSpaceDN/>
        <w:spacing w:before="0" w:line="360" w:lineRule="auto"/>
        <w:jc w:val="both"/>
      </w:pPr>
      <w:proofErr w:type="spellStart"/>
      <w:r>
        <w:rPr>
          <w:rFonts w:hint="eastAsia"/>
        </w:rPr>
        <w:t>真空维护</w:t>
      </w:r>
      <w:proofErr w:type="spellEnd"/>
    </w:p>
    <w:p w:rsidR="008D6AB1" w:rsidRDefault="008D6AB1" w:rsidP="008D6AB1">
      <w:pPr>
        <w:pStyle w:val="a7"/>
        <w:numPr>
          <w:ilvl w:val="1"/>
          <w:numId w:val="12"/>
        </w:numPr>
        <w:autoSpaceDE/>
        <w:autoSpaceDN/>
        <w:spacing w:before="0" w:line="360" w:lineRule="auto"/>
        <w:jc w:val="both"/>
      </w:pPr>
      <w:proofErr w:type="spellStart"/>
      <w:r>
        <w:rPr>
          <w:rFonts w:hint="eastAsia"/>
        </w:rPr>
        <w:t>真空泵抽气极限检查</w:t>
      </w:r>
      <w:proofErr w:type="spellEnd"/>
    </w:p>
    <w:p w:rsidR="008D6AB1" w:rsidRDefault="008D6AB1" w:rsidP="008D6AB1">
      <w:pPr>
        <w:pStyle w:val="a7"/>
        <w:numPr>
          <w:ilvl w:val="0"/>
          <w:numId w:val="12"/>
        </w:numPr>
        <w:autoSpaceDE/>
        <w:autoSpaceDN/>
        <w:spacing w:before="0" w:line="360" w:lineRule="auto"/>
        <w:jc w:val="both"/>
      </w:pPr>
      <w:r>
        <w:t xml:space="preserve"> </w:t>
      </w:r>
      <w:proofErr w:type="spellStart"/>
      <w:r>
        <w:rPr>
          <w:rFonts w:hint="eastAsia"/>
        </w:rPr>
        <w:t>溴化锂溶液管理</w:t>
      </w:r>
      <w:proofErr w:type="spellEnd"/>
    </w:p>
    <w:p w:rsidR="008D6AB1" w:rsidRDefault="008D6AB1" w:rsidP="008D6AB1">
      <w:pPr>
        <w:pStyle w:val="a7"/>
        <w:numPr>
          <w:ilvl w:val="1"/>
          <w:numId w:val="12"/>
        </w:numPr>
        <w:autoSpaceDE/>
        <w:autoSpaceDN/>
        <w:spacing w:before="0" w:line="360" w:lineRule="auto"/>
        <w:jc w:val="both"/>
        <w:rPr>
          <w:lang w:eastAsia="zh-CN"/>
        </w:rPr>
      </w:pPr>
      <w:r>
        <w:rPr>
          <w:rFonts w:hint="eastAsia"/>
          <w:lang w:eastAsia="zh-CN"/>
        </w:rPr>
        <w:t>溴化锂溶液化学成分分析</w:t>
      </w:r>
    </w:p>
    <w:p w:rsidR="008D6AB1" w:rsidRDefault="008D6AB1" w:rsidP="008D6AB1">
      <w:pPr>
        <w:pStyle w:val="a7"/>
        <w:numPr>
          <w:ilvl w:val="1"/>
          <w:numId w:val="12"/>
        </w:numPr>
        <w:autoSpaceDE/>
        <w:autoSpaceDN/>
        <w:spacing w:before="0" w:line="360" w:lineRule="auto"/>
        <w:jc w:val="both"/>
        <w:rPr>
          <w:lang w:eastAsia="zh-CN"/>
        </w:rPr>
      </w:pPr>
      <w:r>
        <w:rPr>
          <w:rFonts w:hint="eastAsia"/>
          <w:lang w:eastAsia="zh-CN"/>
        </w:rPr>
        <w:t>溶液再生，每台溴化锂溶液约4吨。</w:t>
      </w:r>
    </w:p>
    <w:p w:rsidR="008D6AB1" w:rsidRDefault="008D6AB1" w:rsidP="008D6AB1">
      <w:pPr>
        <w:pStyle w:val="a7"/>
        <w:numPr>
          <w:ilvl w:val="1"/>
          <w:numId w:val="12"/>
        </w:numPr>
        <w:autoSpaceDE/>
        <w:autoSpaceDN/>
        <w:spacing w:before="0" w:line="360" w:lineRule="auto"/>
        <w:jc w:val="both"/>
      </w:pPr>
      <w:proofErr w:type="spellStart"/>
      <w:r>
        <w:rPr>
          <w:rFonts w:hint="eastAsia"/>
        </w:rPr>
        <w:t>添加防腐剂</w:t>
      </w:r>
      <w:proofErr w:type="spellEnd"/>
    </w:p>
    <w:p w:rsidR="008D6AB1" w:rsidRDefault="008D6AB1" w:rsidP="008D6AB1">
      <w:pPr>
        <w:pStyle w:val="a7"/>
        <w:numPr>
          <w:ilvl w:val="1"/>
          <w:numId w:val="12"/>
        </w:numPr>
        <w:autoSpaceDE/>
        <w:autoSpaceDN/>
        <w:spacing w:before="0" w:line="360" w:lineRule="auto"/>
        <w:jc w:val="both"/>
      </w:pPr>
      <w:proofErr w:type="spellStart"/>
      <w:r>
        <w:rPr>
          <w:rFonts w:hint="eastAsia"/>
        </w:rPr>
        <w:t>添加能量增强剂</w:t>
      </w:r>
      <w:proofErr w:type="spellEnd"/>
    </w:p>
    <w:p w:rsidR="008D6AB1" w:rsidRDefault="008D6AB1" w:rsidP="008D6AB1">
      <w:pPr>
        <w:pStyle w:val="a7"/>
        <w:numPr>
          <w:ilvl w:val="0"/>
          <w:numId w:val="12"/>
        </w:numPr>
        <w:autoSpaceDE/>
        <w:autoSpaceDN/>
        <w:spacing w:before="0" w:line="360" w:lineRule="auto"/>
        <w:jc w:val="both"/>
        <w:rPr>
          <w:lang w:eastAsia="zh-CN"/>
        </w:rPr>
      </w:pPr>
      <w:r>
        <w:rPr>
          <w:lang w:eastAsia="zh-CN"/>
        </w:rPr>
        <w:t xml:space="preserve"> </w:t>
      </w:r>
      <w:r>
        <w:rPr>
          <w:rFonts w:hint="eastAsia"/>
          <w:lang w:eastAsia="zh-CN"/>
        </w:rPr>
        <w:t>冷却水系统和冷水系统换热管结垢</w:t>
      </w:r>
      <w:r>
        <w:rPr>
          <w:lang w:eastAsia="zh-CN"/>
        </w:rPr>
        <w:t>.</w:t>
      </w:r>
      <w:r>
        <w:rPr>
          <w:rFonts w:hint="eastAsia"/>
          <w:lang w:eastAsia="zh-CN"/>
        </w:rPr>
        <w:t>堵塞确认及处理</w:t>
      </w:r>
    </w:p>
    <w:p w:rsidR="008D6AB1" w:rsidRDefault="008D6AB1" w:rsidP="008D6AB1">
      <w:pPr>
        <w:pStyle w:val="a7"/>
        <w:numPr>
          <w:ilvl w:val="1"/>
          <w:numId w:val="12"/>
        </w:numPr>
        <w:autoSpaceDE/>
        <w:autoSpaceDN/>
        <w:spacing w:before="0" w:line="360" w:lineRule="auto"/>
        <w:jc w:val="both"/>
      </w:pPr>
      <w:proofErr w:type="spellStart"/>
      <w:r>
        <w:rPr>
          <w:rFonts w:hint="eastAsia"/>
        </w:rPr>
        <w:t>化学清洗</w:t>
      </w:r>
      <w:proofErr w:type="spellEnd"/>
    </w:p>
    <w:p w:rsidR="008D6AB1" w:rsidRDefault="008D6AB1" w:rsidP="008D6AB1">
      <w:pPr>
        <w:pStyle w:val="a7"/>
        <w:numPr>
          <w:ilvl w:val="1"/>
          <w:numId w:val="12"/>
        </w:numPr>
        <w:autoSpaceDE/>
        <w:autoSpaceDN/>
        <w:spacing w:before="0" w:line="360" w:lineRule="auto"/>
        <w:jc w:val="both"/>
      </w:pPr>
      <w:proofErr w:type="spellStart"/>
      <w:r>
        <w:rPr>
          <w:rFonts w:hint="eastAsia"/>
        </w:rPr>
        <w:t>物理清洗</w:t>
      </w:r>
      <w:proofErr w:type="spellEnd"/>
    </w:p>
    <w:p w:rsidR="008D6AB1" w:rsidRPr="007805F1" w:rsidRDefault="008D6AB1" w:rsidP="008D6AB1">
      <w:pPr>
        <w:pStyle w:val="a7"/>
        <w:spacing w:line="360" w:lineRule="auto"/>
        <w:ind w:left="315" w:firstLine="0"/>
        <w:rPr>
          <w:lang w:eastAsia="zh-CN"/>
        </w:rPr>
      </w:pPr>
      <w:r>
        <w:rPr>
          <w:rFonts w:hint="eastAsia"/>
          <w:lang w:eastAsia="zh-CN"/>
        </w:rPr>
        <w:lastRenderedPageBreak/>
        <w:t>4蒸汽型溴化锂冷水机组维护和检查标准</w:t>
      </w:r>
      <w:r>
        <w:rPr>
          <w:lang w:eastAsia="zh-CN"/>
        </w:rPr>
        <w:t xml:space="preserve"> </w:t>
      </w:r>
    </w:p>
    <w:tbl>
      <w:tblPr>
        <w:tblW w:w="91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1890"/>
        <w:gridCol w:w="661"/>
        <w:gridCol w:w="851"/>
        <w:gridCol w:w="1984"/>
        <w:gridCol w:w="1276"/>
        <w:gridCol w:w="1630"/>
      </w:tblGrid>
      <w:tr w:rsidR="009B11A6" w:rsidRPr="009B11A6" w:rsidTr="009B11A6">
        <w:trPr>
          <w:trHeight w:val="271"/>
        </w:trPr>
        <w:tc>
          <w:tcPr>
            <w:tcW w:w="851" w:type="dxa"/>
            <w:vMerge w:val="restart"/>
            <w:vAlign w:val="center"/>
          </w:tcPr>
          <w:p w:rsidR="008D6AB1" w:rsidRPr="009B11A6" w:rsidRDefault="008D6AB1" w:rsidP="009B11A6">
            <w:pPr>
              <w:pStyle w:val="a7"/>
              <w:spacing w:line="240" w:lineRule="atLeast"/>
              <w:ind w:left="0" w:rightChars="-55" w:right="-121"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部件</w:t>
            </w:r>
            <w:proofErr w:type="spellEnd"/>
          </w:p>
        </w:tc>
        <w:tc>
          <w:tcPr>
            <w:tcW w:w="1890" w:type="dxa"/>
            <w:vMerge w:val="restart"/>
            <w:vAlign w:val="center"/>
          </w:tcPr>
          <w:p w:rsidR="008D6AB1" w:rsidRPr="009B11A6" w:rsidRDefault="008D6AB1" w:rsidP="009B11A6">
            <w:pPr>
              <w:pStyle w:val="a7"/>
              <w:spacing w:line="240" w:lineRule="atLeast"/>
              <w:ind w:left="-16"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部件名称</w:t>
            </w:r>
            <w:proofErr w:type="spellEnd"/>
          </w:p>
        </w:tc>
        <w:tc>
          <w:tcPr>
            <w:tcW w:w="1512" w:type="dxa"/>
            <w:gridSpan w:val="2"/>
            <w:vAlign w:val="center"/>
          </w:tcPr>
          <w:p w:rsidR="008D6AB1" w:rsidRPr="009B11A6" w:rsidRDefault="008D6AB1" w:rsidP="009B11A6">
            <w:pPr>
              <w:pStyle w:val="a7"/>
              <w:spacing w:line="240" w:lineRule="atLeast"/>
              <w:ind w:left="0"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检查部分</w:t>
            </w:r>
            <w:proofErr w:type="spellEnd"/>
          </w:p>
        </w:tc>
        <w:tc>
          <w:tcPr>
            <w:tcW w:w="1984" w:type="dxa"/>
            <w:vMerge w:val="restart"/>
            <w:vAlign w:val="center"/>
          </w:tcPr>
          <w:p w:rsidR="008D6AB1" w:rsidRPr="009B11A6" w:rsidRDefault="008D6AB1" w:rsidP="009B11A6">
            <w:pPr>
              <w:pStyle w:val="a7"/>
              <w:spacing w:line="240" w:lineRule="atLeast"/>
              <w:ind w:left="0"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检查要点</w:t>
            </w:r>
            <w:proofErr w:type="spellEnd"/>
          </w:p>
        </w:tc>
        <w:tc>
          <w:tcPr>
            <w:tcW w:w="1276" w:type="dxa"/>
            <w:vMerge w:val="restart"/>
            <w:vAlign w:val="center"/>
          </w:tcPr>
          <w:p w:rsidR="008D6AB1" w:rsidRPr="009B11A6" w:rsidRDefault="008D6AB1" w:rsidP="009B11A6">
            <w:pPr>
              <w:pStyle w:val="a7"/>
              <w:spacing w:line="240" w:lineRule="atLeast"/>
              <w:ind w:left="66"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检查方法</w:t>
            </w:r>
            <w:proofErr w:type="spellEnd"/>
          </w:p>
        </w:tc>
        <w:tc>
          <w:tcPr>
            <w:tcW w:w="1630" w:type="dxa"/>
            <w:vMerge w:val="restart"/>
            <w:vAlign w:val="center"/>
          </w:tcPr>
          <w:p w:rsidR="008D6AB1" w:rsidRPr="009B11A6" w:rsidRDefault="008D6AB1" w:rsidP="009B11A6">
            <w:pPr>
              <w:pStyle w:val="a7"/>
              <w:spacing w:line="240" w:lineRule="atLeast"/>
              <w:ind w:left="131" w:firstLine="36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备注</w:t>
            </w:r>
            <w:proofErr w:type="spellEnd"/>
          </w:p>
        </w:tc>
      </w:tr>
      <w:tr w:rsidR="009B11A6" w:rsidRPr="009B11A6" w:rsidTr="009B11A6">
        <w:trPr>
          <w:trHeight w:val="233"/>
        </w:trPr>
        <w:tc>
          <w:tcPr>
            <w:tcW w:w="851" w:type="dxa"/>
            <w:vMerge/>
            <w:vAlign w:val="center"/>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rPr>
            </w:pPr>
          </w:p>
        </w:tc>
        <w:tc>
          <w:tcPr>
            <w:tcW w:w="1890" w:type="dxa"/>
            <w:vMerge/>
            <w:vAlign w:val="center"/>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661" w:type="dxa"/>
            <w:vAlign w:val="center"/>
          </w:tcPr>
          <w:p w:rsidR="008D6AB1" w:rsidRPr="009B11A6" w:rsidRDefault="008D6AB1" w:rsidP="009B11A6">
            <w:pPr>
              <w:pStyle w:val="a7"/>
              <w:spacing w:line="240" w:lineRule="atLeast"/>
              <w:ind w:leftChars="-64" w:left="23" w:hangingChars="78" w:hanging="164"/>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真空</w:t>
            </w:r>
            <w:proofErr w:type="spellEnd"/>
          </w:p>
        </w:tc>
        <w:tc>
          <w:tcPr>
            <w:tcW w:w="851" w:type="dxa"/>
            <w:vAlign w:val="center"/>
          </w:tcPr>
          <w:p w:rsidR="008D6AB1" w:rsidRPr="009B11A6" w:rsidRDefault="008D6AB1" w:rsidP="009B11A6">
            <w:pPr>
              <w:spacing w:line="240" w:lineRule="atLeast"/>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非真空</w:t>
            </w:r>
            <w:proofErr w:type="spellEnd"/>
          </w:p>
        </w:tc>
        <w:tc>
          <w:tcPr>
            <w:tcW w:w="1984" w:type="dxa"/>
            <w:vMerge/>
            <w:vAlign w:val="center"/>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276" w:type="dxa"/>
            <w:vMerge/>
            <w:vAlign w:val="center"/>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630" w:type="dxa"/>
            <w:vMerge/>
            <w:vAlign w:val="center"/>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val="restart"/>
            <w:vAlign w:val="center"/>
          </w:tcPr>
          <w:p w:rsidR="008D6AB1" w:rsidRPr="009B11A6" w:rsidRDefault="008D6AB1" w:rsidP="009B11A6">
            <w:pPr>
              <w:pStyle w:val="a7"/>
              <w:spacing w:line="240" w:lineRule="atLeast"/>
              <w:ind w:leftChars="-34" w:left="22" w:rightChars="-55" w:right="-121" w:hangingChars="46" w:hanging="97"/>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主体</w:t>
            </w:r>
            <w:proofErr w:type="spellEnd"/>
          </w:p>
        </w:tc>
        <w:tc>
          <w:tcPr>
            <w:tcW w:w="1890" w:type="dxa"/>
            <w:vMerge w:val="restart"/>
            <w:vAlign w:val="center"/>
          </w:tcPr>
          <w:p w:rsidR="008D6AB1" w:rsidRPr="009B11A6" w:rsidRDefault="008D6AB1" w:rsidP="009B11A6">
            <w:pPr>
              <w:pStyle w:val="a7"/>
              <w:spacing w:line="240" w:lineRule="atLeast"/>
              <w:ind w:left="0"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冷水系统铜管</w:t>
            </w:r>
            <w:proofErr w:type="spellEnd"/>
          </w:p>
        </w:tc>
        <w:tc>
          <w:tcPr>
            <w:tcW w:w="661" w:type="dxa"/>
            <w:vAlign w:val="center"/>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851" w:type="dxa"/>
            <w:vAlign w:val="center"/>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vAlign w:val="center"/>
          </w:tcPr>
          <w:p w:rsidR="008D6AB1" w:rsidRPr="009B11A6" w:rsidRDefault="008D6AB1" w:rsidP="009B11A6">
            <w:pPr>
              <w:pStyle w:val="a7"/>
              <w:spacing w:line="240" w:lineRule="atLeast"/>
              <w:ind w:left="34"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铜管的外表腐蚀</w:t>
            </w:r>
            <w:proofErr w:type="spellEnd"/>
          </w:p>
        </w:tc>
        <w:tc>
          <w:tcPr>
            <w:tcW w:w="1276" w:type="dxa"/>
            <w:vMerge w:val="restart"/>
            <w:vAlign w:val="center"/>
          </w:tcPr>
          <w:p w:rsidR="008D6AB1" w:rsidRPr="009B11A6" w:rsidRDefault="008D6AB1" w:rsidP="009B11A6">
            <w:pPr>
              <w:pStyle w:val="a7"/>
              <w:spacing w:line="240" w:lineRule="atLeast"/>
              <w:ind w:left="-75" w:firstLineChars="100" w:firstLine="21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分析</w:t>
            </w:r>
            <w:proofErr w:type="spellEnd"/>
          </w:p>
        </w:tc>
        <w:tc>
          <w:tcPr>
            <w:tcW w:w="1630" w:type="dxa"/>
            <w:vMerge w:val="restart"/>
            <w:vAlign w:val="center"/>
          </w:tcPr>
          <w:p w:rsidR="008D6AB1" w:rsidRPr="009B11A6" w:rsidRDefault="008D6AB1" w:rsidP="009B11A6">
            <w:pPr>
              <w:pStyle w:val="a7"/>
              <w:spacing w:line="240" w:lineRule="atLeast"/>
              <w:ind w:left="131" w:firstLine="0"/>
              <w:jc w:val="center"/>
              <w:rPr>
                <w:rFonts w:asciiTheme="majorEastAsia" w:eastAsiaTheme="majorEastAsia" w:hAnsiTheme="majorEastAsia"/>
                <w:sz w:val="21"/>
                <w:szCs w:val="21"/>
                <w:lang w:eastAsia="zh-CN"/>
              </w:rPr>
            </w:pPr>
            <w:r w:rsidRPr="009B11A6">
              <w:rPr>
                <w:rFonts w:asciiTheme="majorEastAsia" w:eastAsiaTheme="majorEastAsia" w:hAnsiTheme="majorEastAsia" w:hint="eastAsia"/>
                <w:sz w:val="21"/>
                <w:szCs w:val="21"/>
                <w:lang w:eastAsia="zh-CN"/>
              </w:rPr>
              <w:t>取样时不要破坏真空度</w:t>
            </w:r>
          </w:p>
        </w:tc>
      </w:tr>
      <w:tr w:rsidR="009B11A6" w:rsidRPr="009B11A6" w:rsidTr="009B11A6">
        <w:tc>
          <w:tcPr>
            <w:tcW w:w="851" w:type="dxa"/>
            <w:vMerge/>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lang w:eastAsia="zh-CN"/>
              </w:rPr>
            </w:pPr>
          </w:p>
        </w:tc>
        <w:tc>
          <w:tcPr>
            <w:tcW w:w="1890"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lang w:eastAsia="zh-CN"/>
              </w:rPr>
            </w:pPr>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lang w:eastAsia="zh-CN"/>
              </w:rPr>
            </w:pPr>
          </w:p>
        </w:tc>
        <w:tc>
          <w:tcPr>
            <w:tcW w:w="85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lang w:eastAsia="zh-CN"/>
              </w:rPr>
            </w:pPr>
          </w:p>
        </w:tc>
        <w:tc>
          <w:tcPr>
            <w:tcW w:w="1984" w:type="dxa"/>
          </w:tcPr>
          <w:p w:rsidR="008D6AB1" w:rsidRPr="009B11A6" w:rsidRDefault="008D6AB1" w:rsidP="009B11A6">
            <w:pPr>
              <w:pStyle w:val="a7"/>
              <w:spacing w:line="240" w:lineRule="atLeast"/>
              <w:ind w:left="34" w:firstLine="0"/>
              <w:jc w:val="center"/>
              <w:rPr>
                <w:rFonts w:asciiTheme="majorEastAsia" w:eastAsiaTheme="majorEastAsia" w:hAnsiTheme="majorEastAsia"/>
                <w:sz w:val="21"/>
                <w:szCs w:val="21"/>
                <w:lang w:eastAsia="zh-CN"/>
              </w:rPr>
            </w:pPr>
            <w:r w:rsidRPr="009B11A6">
              <w:rPr>
                <w:rFonts w:asciiTheme="majorEastAsia" w:eastAsiaTheme="majorEastAsia" w:hAnsiTheme="majorEastAsia" w:hint="eastAsia"/>
                <w:sz w:val="21"/>
                <w:szCs w:val="21"/>
                <w:lang w:eastAsia="zh-CN"/>
              </w:rPr>
              <w:t>铜管的内部腐蚀（结垢）</w:t>
            </w:r>
          </w:p>
        </w:tc>
        <w:tc>
          <w:tcPr>
            <w:tcW w:w="1276"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lang w:eastAsia="zh-CN"/>
              </w:rPr>
            </w:pPr>
          </w:p>
        </w:tc>
        <w:tc>
          <w:tcPr>
            <w:tcW w:w="1630"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lang w:eastAsia="zh-CN"/>
              </w:rPr>
            </w:pPr>
          </w:p>
        </w:tc>
      </w:tr>
      <w:tr w:rsidR="009B11A6" w:rsidRPr="009B11A6" w:rsidTr="009B11A6">
        <w:tc>
          <w:tcPr>
            <w:tcW w:w="851" w:type="dxa"/>
            <w:vMerge/>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lang w:eastAsia="zh-CN"/>
              </w:rPr>
            </w:pPr>
          </w:p>
        </w:tc>
        <w:tc>
          <w:tcPr>
            <w:tcW w:w="1890" w:type="dxa"/>
            <w:vMerge w:val="restart"/>
            <w:vAlign w:val="center"/>
          </w:tcPr>
          <w:p w:rsidR="008D6AB1" w:rsidRPr="009B11A6" w:rsidRDefault="008D6AB1" w:rsidP="009B11A6">
            <w:pPr>
              <w:pStyle w:val="a7"/>
              <w:spacing w:line="240" w:lineRule="atLeast"/>
              <w:ind w:left="0"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冷却水系统铜管</w:t>
            </w:r>
            <w:proofErr w:type="spellEnd"/>
          </w:p>
        </w:tc>
        <w:tc>
          <w:tcPr>
            <w:tcW w:w="66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85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vAlign w:val="center"/>
          </w:tcPr>
          <w:p w:rsidR="008D6AB1" w:rsidRPr="009B11A6" w:rsidRDefault="008D6AB1" w:rsidP="009B11A6">
            <w:pPr>
              <w:pStyle w:val="a7"/>
              <w:spacing w:line="240" w:lineRule="atLeast"/>
              <w:ind w:left="34"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铜管的外表腐蚀</w:t>
            </w:r>
            <w:proofErr w:type="spellEnd"/>
          </w:p>
        </w:tc>
        <w:tc>
          <w:tcPr>
            <w:tcW w:w="1276" w:type="dxa"/>
            <w:vMerge w:val="restart"/>
            <w:vAlign w:val="center"/>
          </w:tcPr>
          <w:p w:rsidR="008D6AB1" w:rsidRPr="009B11A6" w:rsidRDefault="008D6AB1" w:rsidP="009B11A6">
            <w:pPr>
              <w:pStyle w:val="a7"/>
              <w:spacing w:line="240" w:lineRule="atLeast"/>
              <w:ind w:left="66" w:firstLineChars="100" w:firstLine="21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分析</w:t>
            </w:r>
            <w:proofErr w:type="spellEnd"/>
          </w:p>
        </w:tc>
        <w:tc>
          <w:tcPr>
            <w:tcW w:w="1630" w:type="dxa"/>
            <w:vMerge w:val="restart"/>
            <w:vAlign w:val="center"/>
          </w:tcPr>
          <w:p w:rsidR="008D6AB1" w:rsidRPr="009B11A6" w:rsidRDefault="008D6AB1" w:rsidP="009B11A6">
            <w:pPr>
              <w:pStyle w:val="a7"/>
              <w:spacing w:line="240" w:lineRule="atLeast"/>
              <w:ind w:left="131" w:firstLine="0"/>
              <w:jc w:val="center"/>
              <w:rPr>
                <w:rFonts w:asciiTheme="majorEastAsia" w:eastAsiaTheme="majorEastAsia" w:hAnsiTheme="majorEastAsia"/>
                <w:sz w:val="21"/>
                <w:szCs w:val="21"/>
                <w:lang w:eastAsia="zh-CN"/>
              </w:rPr>
            </w:pPr>
            <w:r w:rsidRPr="009B11A6">
              <w:rPr>
                <w:rFonts w:asciiTheme="majorEastAsia" w:eastAsiaTheme="majorEastAsia" w:hAnsiTheme="majorEastAsia" w:hint="eastAsia"/>
                <w:sz w:val="21"/>
                <w:szCs w:val="21"/>
                <w:lang w:eastAsia="zh-CN"/>
              </w:rPr>
              <w:t>取样时不要破坏真空度</w:t>
            </w:r>
          </w:p>
        </w:tc>
      </w:tr>
      <w:tr w:rsidR="009B11A6" w:rsidRPr="009B11A6" w:rsidTr="009B11A6">
        <w:trPr>
          <w:trHeight w:val="317"/>
        </w:trPr>
        <w:tc>
          <w:tcPr>
            <w:tcW w:w="851" w:type="dxa"/>
            <w:vMerge/>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lang w:eastAsia="zh-CN"/>
              </w:rPr>
            </w:pPr>
          </w:p>
        </w:tc>
        <w:tc>
          <w:tcPr>
            <w:tcW w:w="1890"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lang w:eastAsia="zh-CN"/>
              </w:rPr>
            </w:pPr>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lang w:eastAsia="zh-CN"/>
              </w:rPr>
            </w:pPr>
          </w:p>
        </w:tc>
        <w:tc>
          <w:tcPr>
            <w:tcW w:w="85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lang w:eastAsia="zh-CN"/>
              </w:rPr>
            </w:pPr>
          </w:p>
        </w:tc>
        <w:tc>
          <w:tcPr>
            <w:tcW w:w="1984" w:type="dxa"/>
          </w:tcPr>
          <w:p w:rsidR="008D6AB1" w:rsidRPr="009B11A6" w:rsidRDefault="008D6AB1" w:rsidP="009B11A6">
            <w:pPr>
              <w:pStyle w:val="a7"/>
              <w:spacing w:line="240" w:lineRule="atLeast"/>
              <w:ind w:left="34" w:firstLine="0"/>
              <w:jc w:val="center"/>
              <w:rPr>
                <w:rFonts w:asciiTheme="majorEastAsia" w:eastAsiaTheme="majorEastAsia" w:hAnsiTheme="majorEastAsia"/>
                <w:sz w:val="21"/>
                <w:szCs w:val="21"/>
                <w:lang w:eastAsia="zh-CN"/>
              </w:rPr>
            </w:pPr>
            <w:r w:rsidRPr="009B11A6">
              <w:rPr>
                <w:rFonts w:asciiTheme="majorEastAsia" w:eastAsiaTheme="majorEastAsia" w:hAnsiTheme="majorEastAsia" w:hint="eastAsia"/>
                <w:sz w:val="21"/>
                <w:szCs w:val="21"/>
                <w:lang w:eastAsia="zh-CN"/>
              </w:rPr>
              <w:t>铜管的内部腐蚀（结垢）</w:t>
            </w:r>
          </w:p>
        </w:tc>
        <w:tc>
          <w:tcPr>
            <w:tcW w:w="1276"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lang w:eastAsia="zh-CN"/>
              </w:rPr>
            </w:pPr>
          </w:p>
        </w:tc>
        <w:tc>
          <w:tcPr>
            <w:tcW w:w="1630"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lang w:eastAsia="zh-CN"/>
              </w:rPr>
            </w:pPr>
          </w:p>
        </w:tc>
      </w:tr>
      <w:tr w:rsidR="009B11A6" w:rsidRPr="009B11A6" w:rsidTr="009B11A6">
        <w:tc>
          <w:tcPr>
            <w:tcW w:w="851" w:type="dxa"/>
            <w:vMerge/>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lang w:eastAsia="zh-CN"/>
              </w:rPr>
            </w:pPr>
          </w:p>
        </w:tc>
        <w:tc>
          <w:tcPr>
            <w:tcW w:w="1890" w:type="dxa"/>
          </w:tcPr>
          <w:p w:rsidR="008D6AB1" w:rsidRPr="009B11A6" w:rsidRDefault="008D6AB1" w:rsidP="009B11A6">
            <w:pPr>
              <w:pStyle w:val="a7"/>
              <w:spacing w:line="240" w:lineRule="atLeast"/>
              <w:ind w:left="0"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高</w:t>
            </w:r>
            <w:r w:rsidRPr="009B11A6">
              <w:rPr>
                <w:rFonts w:asciiTheme="majorEastAsia" w:eastAsiaTheme="majorEastAsia" w:hAnsiTheme="majorEastAsia"/>
                <w:sz w:val="21"/>
                <w:szCs w:val="21"/>
              </w:rPr>
              <w:t>/</w:t>
            </w:r>
            <w:proofErr w:type="spellStart"/>
            <w:r w:rsidRPr="009B11A6">
              <w:rPr>
                <w:rFonts w:asciiTheme="majorEastAsia" w:eastAsiaTheme="majorEastAsia" w:hAnsiTheme="majorEastAsia" w:hint="eastAsia"/>
                <w:sz w:val="21"/>
                <w:szCs w:val="21"/>
              </w:rPr>
              <w:t>低温交换器</w:t>
            </w:r>
            <w:proofErr w:type="spellEnd"/>
          </w:p>
        </w:tc>
        <w:tc>
          <w:tcPr>
            <w:tcW w:w="66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85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176" w:firstLine="0"/>
              <w:jc w:val="center"/>
              <w:rPr>
                <w:rFonts w:asciiTheme="majorEastAsia" w:eastAsiaTheme="majorEastAsia" w:hAnsiTheme="majorEastAsia"/>
                <w:sz w:val="21"/>
                <w:szCs w:val="21"/>
                <w:lang w:eastAsia="zh-CN"/>
              </w:rPr>
            </w:pPr>
            <w:r w:rsidRPr="009B11A6">
              <w:rPr>
                <w:rFonts w:asciiTheme="majorEastAsia" w:eastAsiaTheme="majorEastAsia" w:hAnsiTheme="majorEastAsia" w:hint="eastAsia"/>
                <w:sz w:val="21"/>
                <w:szCs w:val="21"/>
                <w:lang w:eastAsia="zh-CN"/>
              </w:rPr>
              <w:t>铜管的内部腐蚀（结垢）</w:t>
            </w:r>
          </w:p>
        </w:tc>
        <w:tc>
          <w:tcPr>
            <w:tcW w:w="1276" w:type="dxa"/>
          </w:tcPr>
          <w:p w:rsidR="008D6AB1" w:rsidRPr="009B11A6" w:rsidRDefault="008D6AB1" w:rsidP="009B11A6">
            <w:pPr>
              <w:pStyle w:val="a7"/>
              <w:spacing w:line="240" w:lineRule="atLeast"/>
              <w:ind w:left="66"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拆开检查</w:t>
            </w:r>
            <w:proofErr w:type="spellEnd"/>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rPr>
            </w:pPr>
          </w:p>
        </w:tc>
        <w:tc>
          <w:tcPr>
            <w:tcW w:w="1890" w:type="dxa"/>
          </w:tcPr>
          <w:p w:rsidR="008D6AB1" w:rsidRPr="009B11A6" w:rsidRDefault="008D6AB1" w:rsidP="009B11A6">
            <w:pPr>
              <w:pStyle w:val="a7"/>
              <w:spacing w:line="240" w:lineRule="atLeast"/>
              <w:ind w:left="125"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高压发生器</w:t>
            </w:r>
            <w:proofErr w:type="spellEnd"/>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85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176"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铜管的内部腐蚀</w:t>
            </w:r>
            <w:proofErr w:type="spellEnd"/>
          </w:p>
        </w:tc>
        <w:tc>
          <w:tcPr>
            <w:tcW w:w="1276" w:type="dxa"/>
          </w:tcPr>
          <w:p w:rsidR="008D6AB1" w:rsidRPr="009B11A6" w:rsidRDefault="008D6AB1" w:rsidP="009B11A6">
            <w:pPr>
              <w:pStyle w:val="a7"/>
              <w:spacing w:line="240" w:lineRule="atLeast"/>
              <w:ind w:left="-108" w:firstLineChars="100" w:firstLine="210"/>
              <w:rPr>
                <w:rFonts w:asciiTheme="majorEastAsia" w:eastAsiaTheme="majorEastAsia" w:hAnsiTheme="majorEastAsia"/>
                <w:sz w:val="21"/>
                <w:szCs w:val="21"/>
              </w:rPr>
            </w:pPr>
            <w:r w:rsidRPr="009B11A6">
              <w:rPr>
                <w:rFonts w:asciiTheme="majorEastAsia" w:eastAsiaTheme="majorEastAsia" w:hAnsiTheme="majorEastAsia"/>
                <w:sz w:val="21"/>
                <w:szCs w:val="21"/>
              </w:rPr>
              <w:t xml:space="preserve"> </w:t>
            </w:r>
            <w:proofErr w:type="spellStart"/>
            <w:r w:rsidRPr="009B11A6">
              <w:rPr>
                <w:rFonts w:asciiTheme="majorEastAsia" w:eastAsiaTheme="majorEastAsia" w:hAnsiTheme="majorEastAsia" w:hint="eastAsia"/>
                <w:sz w:val="21"/>
                <w:szCs w:val="21"/>
              </w:rPr>
              <w:t>观察</w:t>
            </w:r>
            <w:proofErr w:type="spellEnd"/>
          </w:p>
        </w:tc>
        <w:tc>
          <w:tcPr>
            <w:tcW w:w="1630" w:type="dxa"/>
          </w:tcPr>
          <w:p w:rsidR="008D6AB1" w:rsidRPr="009B11A6" w:rsidRDefault="008D6AB1" w:rsidP="009B11A6">
            <w:pPr>
              <w:pStyle w:val="a7"/>
              <w:spacing w:line="240" w:lineRule="atLeast"/>
              <w:ind w:left="272" w:firstLineChars="300" w:firstLine="630"/>
              <w:rPr>
                <w:rFonts w:asciiTheme="majorEastAsia" w:eastAsiaTheme="majorEastAsia" w:hAnsiTheme="majorEastAsia"/>
                <w:sz w:val="21"/>
                <w:szCs w:val="21"/>
              </w:rPr>
            </w:pPr>
            <w:r w:rsidRPr="009B11A6">
              <w:rPr>
                <w:rFonts w:asciiTheme="majorEastAsia" w:eastAsiaTheme="majorEastAsia" w:hAnsiTheme="majorEastAsia"/>
                <w:sz w:val="21"/>
                <w:szCs w:val="21"/>
              </w:rPr>
              <w:t xml:space="preserve"> </w:t>
            </w:r>
            <w:proofErr w:type="spellStart"/>
            <w:r w:rsidRPr="009B11A6">
              <w:rPr>
                <w:rFonts w:asciiTheme="majorEastAsia" w:eastAsiaTheme="majorEastAsia" w:hAnsiTheme="majorEastAsia" w:hint="eastAsia"/>
                <w:sz w:val="21"/>
                <w:szCs w:val="21"/>
              </w:rPr>
              <w:t>清洗</w:t>
            </w:r>
            <w:proofErr w:type="spellEnd"/>
          </w:p>
        </w:tc>
      </w:tr>
      <w:tr w:rsidR="009B11A6" w:rsidRPr="009B11A6" w:rsidTr="009B11A6">
        <w:tc>
          <w:tcPr>
            <w:tcW w:w="851" w:type="dxa"/>
          </w:tcPr>
          <w:p w:rsidR="008D6AB1" w:rsidRPr="009B11A6" w:rsidRDefault="008D6AB1" w:rsidP="009B11A6">
            <w:pPr>
              <w:pStyle w:val="a7"/>
              <w:spacing w:line="240" w:lineRule="atLeast"/>
              <w:ind w:left="0" w:rightChars="-55" w:right="-121"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溶液</w:t>
            </w:r>
            <w:proofErr w:type="spellEnd"/>
          </w:p>
        </w:tc>
        <w:tc>
          <w:tcPr>
            <w:tcW w:w="1890" w:type="dxa"/>
          </w:tcPr>
          <w:p w:rsidR="008D6AB1" w:rsidRPr="009B11A6" w:rsidRDefault="008D6AB1" w:rsidP="009B11A6">
            <w:pPr>
              <w:pStyle w:val="a7"/>
              <w:spacing w:line="240" w:lineRule="atLeast"/>
              <w:ind w:left="125"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吸收液</w:t>
            </w:r>
            <w:proofErr w:type="spellEnd"/>
          </w:p>
        </w:tc>
        <w:tc>
          <w:tcPr>
            <w:tcW w:w="66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85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34"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溶液综合分析</w:t>
            </w:r>
            <w:proofErr w:type="spellEnd"/>
          </w:p>
        </w:tc>
        <w:tc>
          <w:tcPr>
            <w:tcW w:w="1276" w:type="dxa"/>
          </w:tcPr>
          <w:p w:rsidR="008D6AB1" w:rsidRPr="009B11A6" w:rsidRDefault="008D6AB1" w:rsidP="009B11A6">
            <w:pPr>
              <w:pStyle w:val="a7"/>
              <w:spacing w:line="240" w:lineRule="atLeast"/>
              <w:ind w:left="66"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取样</w:t>
            </w:r>
            <w:proofErr w:type="spellEnd"/>
          </w:p>
        </w:tc>
        <w:tc>
          <w:tcPr>
            <w:tcW w:w="1630" w:type="dxa"/>
          </w:tcPr>
          <w:p w:rsidR="008D6AB1" w:rsidRPr="009B11A6" w:rsidRDefault="008D6AB1" w:rsidP="009B11A6">
            <w:pPr>
              <w:pStyle w:val="a7"/>
              <w:spacing w:line="240" w:lineRule="atLeast"/>
              <w:ind w:left="131"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详见具体项目</w:t>
            </w:r>
            <w:proofErr w:type="spellEnd"/>
          </w:p>
        </w:tc>
      </w:tr>
      <w:tr w:rsidR="009B11A6" w:rsidRPr="009B11A6" w:rsidTr="009B11A6">
        <w:trPr>
          <w:trHeight w:val="361"/>
        </w:trPr>
        <w:tc>
          <w:tcPr>
            <w:tcW w:w="851" w:type="dxa"/>
            <w:vMerge w:val="restart"/>
          </w:tcPr>
          <w:p w:rsidR="008D6AB1" w:rsidRPr="009B11A6" w:rsidRDefault="008D6AB1" w:rsidP="009B11A6">
            <w:pPr>
              <w:pStyle w:val="a7"/>
              <w:spacing w:line="240" w:lineRule="atLeast"/>
              <w:ind w:left="0" w:rightChars="-55" w:right="-121" w:firstLine="0"/>
              <w:jc w:val="center"/>
              <w:rPr>
                <w:rFonts w:asciiTheme="majorEastAsia" w:eastAsiaTheme="majorEastAsia" w:hAnsiTheme="majorEastAsia"/>
                <w:sz w:val="21"/>
                <w:szCs w:val="21"/>
              </w:rPr>
            </w:pPr>
            <w:r w:rsidRPr="009B11A6">
              <w:rPr>
                <w:rFonts w:asciiTheme="majorEastAsia" w:eastAsiaTheme="majorEastAsia" w:hAnsiTheme="majorEastAsia"/>
                <w:sz w:val="21"/>
                <w:szCs w:val="21"/>
              </w:rPr>
              <w:t xml:space="preserve"> </w:t>
            </w:r>
            <w:r w:rsidRPr="009B11A6">
              <w:rPr>
                <w:rFonts w:asciiTheme="majorEastAsia" w:eastAsiaTheme="majorEastAsia" w:hAnsiTheme="majorEastAsia" w:hint="eastAsia"/>
                <w:sz w:val="21"/>
                <w:szCs w:val="21"/>
              </w:rPr>
              <w:t>泵</w:t>
            </w:r>
          </w:p>
        </w:tc>
        <w:tc>
          <w:tcPr>
            <w:tcW w:w="1890" w:type="dxa"/>
          </w:tcPr>
          <w:p w:rsidR="008D6AB1" w:rsidRPr="009B11A6" w:rsidRDefault="008D6AB1" w:rsidP="009B11A6">
            <w:pPr>
              <w:pStyle w:val="a7"/>
              <w:spacing w:line="240" w:lineRule="atLeast"/>
              <w:ind w:left="267"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溶液泵</w:t>
            </w:r>
            <w:proofErr w:type="spellEnd"/>
          </w:p>
        </w:tc>
        <w:tc>
          <w:tcPr>
            <w:tcW w:w="66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85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176"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叶轮</w:t>
            </w:r>
            <w:r w:rsidRPr="009B11A6">
              <w:rPr>
                <w:rFonts w:asciiTheme="majorEastAsia" w:eastAsiaTheme="majorEastAsia" w:hAnsiTheme="majorEastAsia"/>
                <w:sz w:val="21"/>
                <w:szCs w:val="21"/>
              </w:rPr>
              <w:t>.</w:t>
            </w:r>
            <w:r w:rsidRPr="009B11A6">
              <w:rPr>
                <w:rFonts w:asciiTheme="majorEastAsia" w:eastAsiaTheme="majorEastAsia" w:hAnsiTheme="majorEastAsia" w:hint="eastAsia"/>
                <w:sz w:val="21"/>
                <w:szCs w:val="21"/>
              </w:rPr>
              <w:t>轴承等</w:t>
            </w:r>
            <w:proofErr w:type="spellEnd"/>
          </w:p>
        </w:tc>
        <w:tc>
          <w:tcPr>
            <w:tcW w:w="1276" w:type="dxa"/>
          </w:tcPr>
          <w:p w:rsidR="008D6AB1" w:rsidRPr="009B11A6" w:rsidRDefault="008D6AB1" w:rsidP="009B11A6">
            <w:pPr>
              <w:spacing w:line="240" w:lineRule="atLeast"/>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检查</w:t>
            </w:r>
            <w:proofErr w:type="spellEnd"/>
            <w:r w:rsidRPr="009B11A6">
              <w:rPr>
                <w:rFonts w:asciiTheme="majorEastAsia" w:eastAsiaTheme="majorEastAsia" w:hAnsiTheme="majorEastAsia"/>
                <w:sz w:val="21"/>
                <w:szCs w:val="21"/>
              </w:rPr>
              <w:t>/</w:t>
            </w:r>
            <w:proofErr w:type="spellStart"/>
            <w:r w:rsidRPr="009B11A6">
              <w:rPr>
                <w:rFonts w:asciiTheme="majorEastAsia" w:eastAsiaTheme="majorEastAsia" w:hAnsiTheme="majorEastAsia" w:hint="eastAsia"/>
                <w:sz w:val="21"/>
                <w:szCs w:val="21"/>
              </w:rPr>
              <w:t>更换</w:t>
            </w:r>
            <w:proofErr w:type="spellEnd"/>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rPr>
            </w:pPr>
          </w:p>
        </w:tc>
        <w:tc>
          <w:tcPr>
            <w:tcW w:w="1890" w:type="dxa"/>
          </w:tcPr>
          <w:p w:rsidR="008D6AB1" w:rsidRPr="009B11A6" w:rsidRDefault="008D6AB1" w:rsidP="009B11A6">
            <w:pPr>
              <w:pStyle w:val="a7"/>
              <w:spacing w:line="240" w:lineRule="atLeast"/>
              <w:ind w:left="125"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冷剂泵</w:t>
            </w:r>
            <w:proofErr w:type="spellEnd"/>
          </w:p>
        </w:tc>
        <w:tc>
          <w:tcPr>
            <w:tcW w:w="66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85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176"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叶轮</w:t>
            </w:r>
            <w:r w:rsidRPr="009B11A6">
              <w:rPr>
                <w:rFonts w:asciiTheme="majorEastAsia" w:eastAsiaTheme="majorEastAsia" w:hAnsiTheme="majorEastAsia"/>
                <w:sz w:val="21"/>
                <w:szCs w:val="21"/>
              </w:rPr>
              <w:t>.</w:t>
            </w:r>
            <w:r w:rsidRPr="009B11A6">
              <w:rPr>
                <w:rFonts w:asciiTheme="majorEastAsia" w:eastAsiaTheme="majorEastAsia" w:hAnsiTheme="majorEastAsia" w:hint="eastAsia"/>
                <w:sz w:val="21"/>
                <w:szCs w:val="21"/>
              </w:rPr>
              <w:t>轴承等</w:t>
            </w:r>
            <w:proofErr w:type="spellEnd"/>
          </w:p>
        </w:tc>
        <w:tc>
          <w:tcPr>
            <w:tcW w:w="1276" w:type="dxa"/>
          </w:tcPr>
          <w:p w:rsidR="008D6AB1" w:rsidRPr="009B11A6" w:rsidRDefault="008D6AB1" w:rsidP="009B11A6">
            <w:pPr>
              <w:spacing w:line="240" w:lineRule="atLeast"/>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检查</w:t>
            </w:r>
            <w:proofErr w:type="spellEnd"/>
            <w:r w:rsidRPr="009B11A6">
              <w:rPr>
                <w:rFonts w:asciiTheme="majorEastAsia" w:eastAsiaTheme="majorEastAsia" w:hAnsiTheme="majorEastAsia"/>
                <w:sz w:val="21"/>
                <w:szCs w:val="21"/>
              </w:rPr>
              <w:t>/</w:t>
            </w:r>
            <w:proofErr w:type="spellStart"/>
            <w:r w:rsidRPr="009B11A6">
              <w:rPr>
                <w:rFonts w:asciiTheme="majorEastAsia" w:eastAsiaTheme="majorEastAsia" w:hAnsiTheme="majorEastAsia" w:hint="eastAsia"/>
                <w:sz w:val="21"/>
                <w:szCs w:val="21"/>
              </w:rPr>
              <w:t>更换</w:t>
            </w:r>
            <w:proofErr w:type="spellEnd"/>
          </w:p>
        </w:tc>
        <w:tc>
          <w:tcPr>
            <w:tcW w:w="1630" w:type="dxa"/>
          </w:tcPr>
          <w:p w:rsidR="008D6AB1" w:rsidRPr="009B11A6" w:rsidRDefault="008D6AB1" w:rsidP="009B11A6">
            <w:pPr>
              <w:spacing w:line="240" w:lineRule="atLeast"/>
              <w:rPr>
                <w:rFonts w:asciiTheme="majorEastAsia" w:eastAsiaTheme="majorEastAsia" w:hAnsiTheme="majorEastAsia"/>
                <w:sz w:val="21"/>
                <w:szCs w:val="21"/>
              </w:rPr>
            </w:pPr>
            <w:r w:rsidRPr="009B11A6">
              <w:rPr>
                <w:rFonts w:asciiTheme="majorEastAsia" w:eastAsiaTheme="majorEastAsia" w:hAnsiTheme="majorEastAsia"/>
                <w:sz w:val="21"/>
                <w:szCs w:val="21"/>
              </w:rPr>
              <w:t xml:space="preserve">       </w:t>
            </w:r>
          </w:p>
        </w:tc>
      </w:tr>
      <w:tr w:rsidR="009B11A6" w:rsidRPr="009B11A6" w:rsidTr="009B11A6">
        <w:tc>
          <w:tcPr>
            <w:tcW w:w="851" w:type="dxa"/>
            <w:vMerge/>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rPr>
            </w:pPr>
          </w:p>
        </w:tc>
        <w:tc>
          <w:tcPr>
            <w:tcW w:w="1890" w:type="dxa"/>
          </w:tcPr>
          <w:p w:rsidR="008D6AB1" w:rsidRPr="009B11A6" w:rsidRDefault="008D6AB1" w:rsidP="009B11A6">
            <w:pPr>
              <w:pStyle w:val="a7"/>
              <w:spacing w:line="240" w:lineRule="atLeast"/>
              <w:ind w:left="267"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抽气泵</w:t>
            </w:r>
            <w:proofErr w:type="spellEnd"/>
          </w:p>
        </w:tc>
        <w:tc>
          <w:tcPr>
            <w:tcW w:w="66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85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34"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主体</w:t>
            </w:r>
            <w:proofErr w:type="spellEnd"/>
            <w:r w:rsidRPr="009B11A6">
              <w:rPr>
                <w:rFonts w:asciiTheme="majorEastAsia" w:eastAsiaTheme="majorEastAsia" w:hAnsiTheme="majorEastAsia"/>
                <w:sz w:val="21"/>
                <w:szCs w:val="21"/>
              </w:rPr>
              <w:t>/</w:t>
            </w:r>
            <w:proofErr w:type="spellStart"/>
            <w:r w:rsidRPr="009B11A6">
              <w:rPr>
                <w:rFonts w:asciiTheme="majorEastAsia" w:eastAsiaTheme="majorEastAsia" w:hAnsiTheme="majorEastAsia" w:hint="eastAsia"/>
                <w:sz w:val="21"/>
                <w:szCs w:val="21"/>
              </w:rPr>
              <w:t>皮带</w:t>
            </w:r>
            <w:proofErr w:type="spellEnd"/>
          </w:p>
        </w:tc>
        <w:tc>
          <w:tcPr>
            <w:tcW w:w="1276" w:type="dxa"/>
          </w:tcPr>
          <w:p w:rsidR="008D6AB1" w:rsidRPr="009B11A6" w:rsidRDefault="008D6AB1" w:rsidP="009B11A6">
            <w:pPr>
              <w:pStyle w:val="a7"/>
              <w:spacing w:line="240" w:lineRule="atLeast"/>
              <w:ind w:left="66"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检查</w:t>
            </w:r>
            <w:proofErr w:type="spellEnd"/>
            <w:r w:rsidRPr="009B11A6">
              <w:rPr>
                <w:rFonts w:asciiTheme="majorEastAsia" w:eastAsiaTheme="majorEastAsia" w:hAnsiTheme="majorEastAsia"/>
                <w:sz w:val="21"/>
                <w:szCs w:val="21"/>
              </w:rPr>
              <w:t>/</w:t>
            </w:r>
            <w:proofErr w:type="spellStart"/>
            <w:r w:rsidRPr="009B11A6">
              <w:rPr>
                <w:rFonts w:asciiTheme="majorEastAsia" w:eastAsiaTheme="majorEastAsia" w:hAnsiTheme="majorEastAsia" w:hint="eastAsia"/>
                <w:sz w:val="21"/>
                <w:szCs w:val="21"/>
              </w:rPr>
              <w:t>更换</w:t>
            </w:r>
            <w:proofErr w:type="spellEnd"/>
          </w:p>
        </w:tc>
        <w:tc>
          <w:tcPr>
            <w:tcW w:w="1630" w:type="dxa"/>
          </w:tcPr>
          <w:p w:rsidR="008D6AB1" w:rsidRPr="009B11A6" w:rsidRDefault="008D6AB1" w:rsidP="009B11A6">
            <w:pPr>
              <w:spacing w:line="240" w:lineRule="atLeast"/>
              <w:rPr>
                <w:rFonts w:asciiTheme="majorEastAsia" w:eastAsiaTheme="majorEastAsia" w:hAnsiTheme="majorEastAsia"/>
                <w:sz w:val="21"/>
                <w:szCs w:val="21"/>
                <w:lang w:eastAsia="zh-CN"/>
              </w:rPr>
            </w:pPr>
            <w:r w:rsidRPr="009B11A6">
              <w:rPr>
                <w:rFonts w:asciiTheme="majorEastAsia" w:eastAsiaTheme="majorEastAsia" w:hAnsiTheme="majorEastAsia" w:hint="eastAsia"/>
                <w:sz w:val="21"/>
                <w:szCs w:val="21"/>
                <w:lang w:eastAsia="zh-CN"/>
              </w:rPr>
              <w:t>伺候阀和压差计的检查</w:t>
            </w:r>
          </w:p>
        </w:tc>
      </w:tr>
      <w:tr w:rsidR="009B11A6" w:rsidRPr="009B11A6" w:rsidTr="009B11A6">
        <w:tc>
          <w:tcPr>
            <w:tcW w:w="851" w:type="dxa"/>
            <w:vMerge w:val="restart"/>
          </w:tcPr>
          <w:p w:rsidR="009B11A6" w:rsidRDefault="008D6AB1" w:rsidP="009B11A6">
            <w:pPr>
              <w:pStyle w:val="a7"/>
              <w:spacing w:line="240" w:lineRule="atLeast"/>
              <w:ind w:left="0" w:rightChars="-55" w:right="-121" w:firstLine="0"/>
              <w:jc w:val="center"/>
              <w:rPr>
                <w:rFonts w:asciiTheme="majorEastAsia" w:eastAsiaTheme="majorEastAsia" w:hAnsiTheme="majorEastAsia"/>
                <w:sz w:val="21"/>
                <w:szCs w:val="21"/>
              </w:rPr>
            </w:pPr>
            <w:r w:rsidRPr="009B11A6">
              <w:rPr>
                <w:rFonts w:asciiTheme="majorEastAsia" w:eastAsiaTheme="majorEastAsia" w:hAnsiTheme="majorEastAsia"/>
                <w:sz w:val="21"/>
                <w:szCs w:val="21"/>
                <w:lang w:eastAsia="zh-CN"/>
              </w:rPr>
              <w:t xml:space="preserve"> </w:t>
            </w:r>
            <w:proofErr w:type="spellStart"/>
            <w:r w:rsidRPr="009B11A6">
              <w:rPr>
                <w:rFonts w:asciiTheme="majorEastAsia" w:eastAsiaTheme="majorEastAsia" w:hAnsiTheme="majorEastAsia" w:hint="eastAsia"/>
                <w:sz w:val="21"/>
                <w:szCs w:val="21"/>
              </w:rPr>
              <w:t>控制</w:t>
            </w:r>
            <w:proofErr w:type="spellEnd"/>
          </w:p>
          <w:p w:rsidR="008D6AB1" w:rsidRPr="009B11A6" w:rsidRDefault="008D6AB1" w:rsidP="009B11A6">
            <w:pPr>
              <w:pStyle w:val="a7"/>
              <w:spacing w:line="240" w:lineRule="atLeast"/>
              <w:ind w:left="0" w:rightChars="-55" w:right="-121"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装置</w:t>
            </w:r>
            <w:proofErr w:type="spellEnd"/>
          </w:p>
        </w:tc>
        <w:tc>
          <w:tcPr>
            <w:tcW w:w="1890" w:type="dxa"/>
          </w:tcPr>
          <w:p w:rsidR="008D6AB1" w:rsidRPr="009B11A6" w:rsidRDefault="008D6AB1" w:rsidP="009B11A6">
            <w:pPr>
              <w:pStyle w:val="a7"/>
              <w:spacing w:line="240" w:lineRule="atLeast"/>
              <w:ind w:left="125"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液位电极</w:t>
            </w:r>
            <w:proofErr w:type="spellEnd"/>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85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vMerge w:val="restart"/>
          </w:tcPr>
          <w:p w:rsidR="008D6AB1" w:rsidRPr="009B11A6" w:rsidRDefault="008D6AB1" w:rsidP="009B11A6">
            <w:pPr>
              <w:pStyle w:val="a7"/>
              <w:spacing w:line="240" w:lineRule="atLeast"/>
              <w:ind w:leftChars="150" w:left="330" w:firstLineChars="850" w:firstLine="1785"/>
              <w:jc w:val="center"/>
              <w:rPr>
                <w:rFonts w:asciiTheme="majorEastAsia" w:eastAsiaTheme="majorEastAsia" w:hAnsiTheme="majorEastAsia"/>
                <w:sz w:val="21"/>
                <w:szCs w:val="21"/>
              </w:rPr>
            </w:pPr>
          </w:p>
        </w:tc>
        <w:tc>
          <w:tcPr>
            <w:tcW w:w="1276" w:type="dxa"/>
            <w:vMerge w:val="restart"/>
          </w:tcPr>
          <w:p w:rsidR="008D6AB1" w:rsidRPr="009B11A6" w:rsidRDefault="008D6AB1" w:rsidP="009B11A6">
            <w:pPr>
              <w:pStyle w:val="a7"/>
              <w:spacing w:line="240" w:lineRule="atLeast"/>
              <w:ind w:left="34" w:firstLine="0"/>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检查</w:t>
            </w:r>
            <w:proofErr w:type="spellEnd"/>
            <w:r w:rsidRPr="009B11A6">
              <w:rPr>
                <w:rFonts w:asciiTheme="majorEastAsia" w:eastAsiaTheme="majorEastAsia" w:hAnsiTheme="majorEastAsia"/>
                <w:sz w:val="21"/>
                <w:szCs w:val="21"/>
              </w:rPr>
              <w:t>/</w:t>
            </w:r>
            <w:proofErr w:type="spellStart"/>
            <w:r w:rsidRPr="009B11A6">
              <w:rPr>
                <w:rFonts w:asciiTheme="majorEastAsia" w:eastAsiaTheme="majorEastAsia" w:hAnsiTheme="majorEastAsia" w:hint="eastAsia"/>
                <w:sz w:val="21"/>
                <w:szCs w:val="21"/>
              </w:rPr>
              <w:t>更换</w:t>
            </w:r>
            <w:proofErr w:type="spellEnd"/>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rPr>
            </w:pPr>
          </w:p>
        </w:tc>
        <w:tc>
          <w:tcPr>
            <w:tcW w:w="1890" w:type="dxa"/>
          </w:tcPr>
          <w:p w:rsidR="008D6AB1" w:rsidRPr="009B11A6" w:rsidRDefault="008D6AB1" w:rsidP="009B11A6">
            <w:pPr>
              <w:pStyle w:val="a7"/>
              <w:spacing w:line="240" w:lineRule="atLeast"/>
              <w:ind w:left="267"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隔膜阀</w:t>
            </w:r>
            <w:proofErr w:type="spellEnd"/>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85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276"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rPr>
            </w:pPr>
          </w:p>
        </w:tc>
        <w:tc>
          <w:tcPr>
            <w:tcW w:w="1890" w:type="dxa"/>
          </w:tcPr>
          <w:p w:rsidR="008D6AB1" w:rsidRPr="009B11A6" w:rsidRDefault="008D6AB1" w:rsidP="009B11A6">
            <w:pPr>
              <w:pStyle w:val="a7"/>
              <w:spacing w:line="240" w:lineRule="atLeast"/>
              <w:ind w:left="267"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视镜</w:t>
            </w:r>
            <w:proofErr w:type="spellEnd"/>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85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276"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val="restart"/>
            <w:vAlign w:val="center"/>
          </w:tcPr>
          <w:p w:rsidR="008D6AB1" w:rsidRPr="009B11A6" w:rsidRDefault="008D6AB1" w:rsidP="009B11A6">
            <w:pPr>
              <w:pStyle w:val="a7"/>
              <w:spacing w:line="240" w:lineRule="atLeast"/>
              <w:ind w:left="176" w:rightChars="-55" w:right="-121"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控制回路</w:t>
            </w:r>
            <w:proofErr w:type="spellEnd"/>
          </w:p>
        </w:tc>
        <w:tc>
          <w:tcPr>
            <w:tcW w:w="1890" w:type="dxa"/>
          </w:tcPr>
          <w:p w:rsidR="008D6AB1" w:rsidRPr="009B11A6" w:rsidRDefault="008D6AB1" w:rsidP="009B11A6">
            <w:pPr>
              <w:pStyle w:val="a7"/>
              <w:spacing w:line="240" w:lineRule="atLeast"/>
              <w:ind w:left="125"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输入电源</w:t>
            </w:r>
            <w:proofErr w:type="spellEnd"/>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85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176"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相序</w:t>
            </w:r>
            <w:proofErr w:type="spellEnd"/>
            <w:r w:rsidRPr="009B11A6">
              <w:rPr>
                <w:rFonts w:asciiTheme="majorEastAsia" w:eastAsiaTheme="majorEastAsia" w:hAnsiTheme="majorEastAsia"/>
                <w:sz w:val="21"/>
                <w:szCs w:val="21"/>
              </w:rPr>
              <w:t>/</w:t>
            </w:r>
            <w:proofErr w:type="spellStart"/>
            <w:r w:rsidRPr="009B11A6">
              <w:rPr>
                <w:rFonts w:asciiTheme="majorEastAsia" w:eastAsiaTheme="majorEastAsia" w:hAnsiTheme="majorEastAsia" w:hint="eastAsia"/>
                <w:sz w:val="21"/>
                <w:szCs w:val="21"/>
              </w:rPr>
              <w:t>过欠电压</w:t>
            </w:r>
            <w:proofErr w:type="spellEnd"/>
          </w:p>
        </w:tc>
        <w:tc>
          <w:tcPr>
            <w:tcW w:w="1276" w:type="dxa"/>
          </w:tcPr>
          <w:p w:rsidR="008D6AB1" w:rsidRPr="009B11A6" w:rsidRDefault="008D6AB1" w:rsidP="009B11A6">
            <w:pPr>
              <w:pStyle w:val="a7"/>
              <w:spacing w:line="240" w:lineRule="atLeast"/>
              <w:ind w:left="0"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检查</w:t>
            </w:r>
            <w:proofErr w:type="spellEnd"/>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890" w:type="dxa"/>
          </w:tcPr>
          <w:p w:rsidR="008D6AB1" w:rsidRPr="009B11A6" w:rsidRDefault="008D6AB1" w:rsidP="009B11A6">
            <w:pPr>
              <w:pStyle w:val="a7"/>
              <w:spacing w:line="240" w:lineRule="atLeast"/>
              <w:ind w:left="125"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绝缘检查</w:t>
            </w:r>
            <w:proofErr w:type="spellEnd"/>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85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34" w:firstLine="0"/>
              <w:jc w:val="center"/>
              <w:rPr>
                <w:rFonts w:asciiTheme="majorEastAsia" w:eastAsiaTheme="majorEastAsia" w:hAnsiTheme="majorEastAsia"/>
                <w:sz w:val="21"/>
                <w:szCs w:val="21"/>
                <w:lang w:eastAsia="zh-CN"/>
              </w:rPr>
            </w:pPr>
            <w:r w:rsidRPr="009B11A6">
              <w:rPr>
                <w:rFonts w:asciiTheme="majorEastAsia" w:eastAsiaTheme="majorEastAsia" w:hAnsiTheme="majorEastAsia" w:hint="eastAsia"/>
                <w:sz w:val="21"/>
                <w:szCs w:val="21"/>
                <w:lang w:eastAsia="zh-CN"/>
              </w:rPr>
              <w:t>使用</w:t>
            </w:r>
            <w:r w:rsidRPr="009B11A6">
              <w:rPr>
                <w:rFonts w:asciiTheme="majorEastAsia" w:eastAsiaTheme="majorEastAsia" w:hAnsiTheme="majorEastAsia"/>
                <w:sz w:val="21"/>
                <w:szCs w:val="21"/>
                <w:lang w:eastAsia="zh-CN"/>
              </w:rPr>
              <w:t>500V</w:t>
            </w:r>
            <w:r w:rsidRPr="009B11A6">
              <w:rPr>
                <w:rFonts w:asciiTheme="majorEastAsia" w:eastAsiaTheme="majorEastAsia" w:hAnsiTheme="majorEastAsia" w:hint="eastAsia"/>
                <w:sz w:val="21"/>
                <w:szCs w:val="21"/>
                <w:lang w:eastAsia="zh-CN"/>
              </w:rPr>
              <w:t>高阻表时应超</w:t>
            </w:r>
            <w:smartTag w:uri="urn:schemas-microsoft-com:office:smarttags" w:element="chmetcnv">
              <w:smartTagPr>
                <w:attr w:name="TCSC" w:val="0"/>
                <w:attr w:name="NumberType" w:val="1"/>
                <w:attr w:name="Negative" w:val="False"/>
                <w:attr w:name="HasSpace" w:val="True"/>
                <w:attr w:name="SourceValue" w:val="5"/>
                <w:attr w:name="UnitName" w:val="m"/>
              </w:smartTagPr>
              <w:r w:rsidRPr="009B11A6">
                <w:rPr>
                  <w:rFonts w:asciiTheme="majorEastAsia" w:eastAsiaTheme="majorEastAsia" w:hAnsiTheme="majorEastAsia"/>
                  <w:sz w:val="21"/>
                  <w:szCs w:val="21"/>
                  <w:lang w:eastAsia="zh-CN"/>
                </w:rPr>
                <w:t>5 M</w:t>
              </w:r>
            </w:smartTag>
            <w:r w:rsidRPr="009B11A6">
              <w:rPr>
                <w:rFonts w:asciiTheme="majorEastAsia" w:eastAsiaTheme="majorEastAsia" w:hAnsiTheme="majorEastAsia"/>
                <w:color w:val="333333"/>
                <w:sz w:val="21"/>
                <w:szCs w:val="21"/>
              </w:rPr>
              <w:t>Ω</w:t>
            </w:r>
          </w:p>
        </w:tc>
        <w:tc>
          <w:tcPr>
            <w:tcW w:w="1276" w:type="dxa"/>
          </w:tcPr>
          <w:p w:rsidR="008D6AB1" w:rsidRPr="009B11A6" w:rsidRDefault="008D6AB1" w:rsidP="009B11A6">
            <w:pPr>
              <w:pStyle w:val="a7"/>
              <w:spacing w:line="240" w:lineRule="atLeast"/>
              <w:ind w:left="66"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检查</w:t>
            </w:r>
            <w:proofErr w:type="spellEnd"/>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890" w:type="dxa"/>
          </w:tcPr>
          <w:p w:rsidR="008D6AB1" w:rsidRPr="009B11A6" w:rsidRDefault="008D6AB1" w:rsidP="009B11A6">
            <w:pPr>
              <w:pStyle w:val="a7"/>
              <w:spacing w:line="240" w:lineRule="atLeast"/>
              <w:ind w:left="125"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接线端</w:t>
            </w:r>
            <w:proofErr w:type="spellEnd"/>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85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34"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有无松动</w:t>
            </w:r>
            <w:proofErr w:type="spellEnd"/>
          </w:p>
        </w:tc>
        <w:tc>
          <w:tcPr>
            <w:tcW w:w="1276" w:type="dxa"/>
          </w:tcPr>
          <w:p w:rsidR="008D6AB1" w:rsidRPr="009B11A6" w:rsidRDefault="008D6AB1" w:rsidP="009B11A6">
            <w:pPr>
              <w:pStyle w:val="a7"/>
              <w:spacing w:line="240" w:lineRule="atLeast"/>
              <w:ind w:left="66"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检查</w:t>
            </w:r>
            <w:proofErr w:type="spellEnd"/>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890" w:type="dxa"/>
          </w:tcPr>
          <w:p w:rsidR="008D6AB1" w:rsidRPr="009B11A6" w:rsidRDefault="008D6AB1" w:rsidP="009B11A6">
            <w:pPr>
              <w:pStyle w:val="a7"/>
              <w:spacing w:line="240" w:lineRule="atLeast"/>
              <w:ind w:left="-16"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接触器</w:t>
            </w:r>
            <w:proofErr w:type="spellEnd"/>
            <w:r w:rsidRPr="009B11A6">
              <w:rPr>
                <w:rFonts w:asciiTheme="majorEastAsia" w:eastAsiaTheme="majorEastAsia" w:hAnsiTheme="majorEastAsia"/>
                <w:sz w:val="21"/>
                <w:szCs w:val="21"/>
              </w:rPr>
              <w:t>/</w:t>
            </w:r>
            <w:proofErr w:type="spellStart"/>
            <w:r w:rsidRPr="009B11A6">
              <w:rPr>
                <w:rFonts w:asciiTheme="majorEastAsia" w:eastAsiaTheme="majorEastAsia" w:hAnsiTheme="majorEastAsia" w:hint="eastAsia"/>
                <w:sz w:val="21"/>
                <w:szCs w:val="21"/>
              </w:rPr>
              <w:t>热继电器</w:t>
            </w:r>
            <w:proofErr w:type="spellEnd"/>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85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0"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声音触点是否异常</w:t>
            </w:r>
            <w:proofErr w:type="spellEnd"/>
          </w:p>
        </w:tc>
        <w:tc>
          <w:tcPr>
            <w:tcW w:w="1276" w:type="dxa"/>
          </w:tcPr>
          <w:p w:rsidR="008D6AB1" w:rsidRPr="009B11A6" w:rsidRDefault="008D6AB1" w:rsidP="009B11A6">
            <w:pPr>
              <w:pStyle w:val="a7"/>
              <w:spacing w:line="240" w:lineRule="atLeast"/>
              <w:ind w:left="208"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检查</w:t>
            </w:r>
            <w:proofErr w:type="spellEnd"/>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890" w:type="dxa"/>
          </w:tcPr>
          <w:p w:rsidR="008D6AB1" w:rsidRPr="009B11A6" w:rsidRDefault="008D6AB1" w:rsidP="009B11A6">
            <w:pPr>
              <w:pStyle w:val="a7"/>
              <w:spacing w:line="240" w:lineRule="atLeast"/>
              <w:ind w:left="-158"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主板</w:t>
            </w:r>
            <w:proofErr w:type="spellEnd"/>
            <w:r w:rsidRPr="009B11A6">
              <w:rPr>
                <w:rFonts w:asciiTheme="majorEastAsia" w:eastAsiaTheme="majorEastAsia" w:hAnsiTheme="majorEastAsia"/>
                <w:sz w:val="21"/>
                <w:szCs w:val="21"/>
              </w:rPr>
              <w:t>/</w:t>
            </w:r>
            <w:proofErr w:type="spellStart"/>
            <w:r w:rsidRPr="009B11A6">
              <w:rPr>
                <w:rFonts w:asciiTheme="majorEastAsia" w:eastAsiaTheme="majorEastAsia" w:hAnsiTheme="majorEastAsia"/>
                <w:sz w:val="21"/>
                <w:szCs w:val="21"/>
              </w:rPr>
              <w:t>IO</w:t>
            </w:r>
            <w:r w:rsidRPr="009B11A6">
              <w:rPr>
                <w:rFonts w:asciiTheme="majorEastAsia" w:eastAsiaTheme="majorEastAsia" w:hAnsiTheme="majorEastAsia" w:hint="eastAsia"/>
                <w:sz w:val="21"/>
                <w:szCs w:val="21"/>
              </w:rPr>
              <w:t>板</w:t>
            </w:r>
            <w:proofErr w:type="spellEnd"/>
            <w:r w:rsidRPr="009B11A6">
              <w:rPr>
                <w:rFonts w:asciiTheme="majorEastAsia" w:eastAsiaTheme="majorEastAsia" w:hAnsiTheme="majorEastAsia"/>
                <w:sz w:val="21"/>
                <w:szCs w:val="21"/>
              </w:rPr>
              <w:t>/</w:t>
            </w:r>
            <w:proofErr w:type="spellStart"/>
            <w:r w:rsidRPr="009B11A6">
              <w:rPr>
                <w:rFonts w:asciiTheme="majorEastAsia" w:eastAsiaTheme="majorEastAsia" w:hAnsiTheme="majorEastAsia" w:hint="eastAsia"/>
                <w:sz w:val="21"/>
                <w:szCs w:val="21"/>
              </w:rPr>
              <w:t>显示板</w:t>
            </w:r>
            <w:proofErr w:type="spellEnd"/>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85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176"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检查</w:t>
            </w:r>
            <w:proofErr w:type="spellEnd"/>
          </w:p>
        </w:tc>
        <w:tc>
          <w:tcPr>
            <w:tcW w:w="1276" w:type="dxa"/>
          </w:tcPr>
          <w:p w:rsidR="008D6AB1" w:rsidRPr="009B11A6" w:rsidRDefault="008D6AB1" w:rsidP="009B11A6">
            <w:pPr>
              <w:pStyle w:val="a7"/>
              <w:spacing w:line="240" w:lineRule="atLeast"/>
              <w:ind w:left="208" w:firstLine="0"/>
              <w:jc w:val="center"/>
              <w:rPr>
                <w:rFonts w:asciiTheme="majorEastAsia" w:eastAsiaTheme="majorEastAsia" w:hAnsiTheme="majorEastAsia"/>
                <w:sz w:val="21"/>
                <w:szCs w:val="21"/>
              </w:rPr>
            </w:pPr>
            <w:proofErr w:type="spellStart"/>
            <w:r w:rsidRPr="009B11A6">
              <w:rPr>
                <w:rFonts w:asciiTheme="majorEastAsia" w:eastAsiaTheme="majorEastAsia" w:hAnsiTheme="majorEastAsia" w:hint="eastAsia"/>
                <w:sz w:val="21"/>
                <w:szCs w:val="21"/>
              </w:rPr>
              <w:t>检查</w:t>
            </w:r>
            <w:proofErr w:type="spellEnd"/>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r w:rsidRPr="009B11A6">
              <w:rPr>
                <w:rFonts w:asciiTheme="majorEastAsia" w:eastAsiaTheme="majorEastAsia" w:hAnsiTheme="majorEastAsia"/>
                <w:sz w:val="21"/>
                <w:szCs w:val="21"/>
              </w:rPr>
              <w:t xml:space="preserve"> </w:t>
            </w:r>
          </w:p>
        </w:tc>
      </w:tr>
    </w:tbl>
    <w:p w:rsidR="008D6AB1" w:rsidRPr="00B06371" w:rsidRDefault="008D6AB1" w:rsidP="008D6AB1">
      <w:pPr>
        <w:spacing w:line="360" w:lineRule="auto"/>
        <w:rPr>
          <w:szCs w:val="21"/>
        </w:rPr>
      </w:pPr>
      <w:proofErr w:type="spellStart"/>
      <w:r>
        <w:rPr>
          <w:rFonts w:hint="eastAsia"/>
          <w:szCs w:val="21"/>
        </w:rPr>
        <w:t>四、</w:t>
      </w:r>
      <w:r w:rsidRPr="00B06371">
        <w:rPr>
          <w:rFonts w:hint="eastAsia"/>
          <w:szCs w:val="21"/>
        </w:rPr>
        <w:t>验收标准</w:t>
      </w:r>
      <w:proofErr w:type="spellEnd"/>
      <w:r w:rsidRPr="00B06371">
        <w:rPr>
          <w:rFonts w:hint="eastAsia"/>
          <w:szCs w:val="21"/>
        </w:rPr>
        <w:t>：</w:t>
      </w:r>
    </w:p>
    <w:p w:rsidR="008D6AB1" w:rsidRPr="008019A4" w:rsidRDefault="008D6AB1" w:rsidP="008D6AB1">
      <w:pPr>
        <w:tabs>
          <w:tab w:val="left" w:pos="7605"/>
        </w:tabs>
        <w:spacing w:line="360" w:lineRule="auto"/>
        <w:ind w:rightChars="118" w:right="260"/>
        <w:rPr>
          <w:bCs/>
          <w:spacing w:val="12"/>
          <w:szCs w:val="21"/>
          <w:lang w:eastAsia="zh-CN"/>
        </w:rPr>
      </w:pPr>
      <w:r w:rsidRPr="00B06371">
        <w:rPr>
          <w:bCs/>
          <w:spacing w:val="12"/>
          <w:szCs w:val="21"/>
          <w:lang w:eastAsia="zh-CN"/>
        </w:rPr>
        <w:t>1.</w:t>
      </w:r>
      <w:r w:rsidRPr="00B06371">
        <w:rPr>
          <w:rFonts w:hint="eastAsia"/>
          <w:bCs/>
          <w:spacing w:val="12"/>
          <w:szCs w:val="21"/>
          <w:lang w:eastAsia="zh-CN"/>
        </w:rPr>
        <w:t>制冷机正常运行时，满足如下要求：冷却水温度≤</w:t>
      </w:r>
      <w:smartTag w:uri="urn:schemas-microsoft-com:office:smarttags" w:element="chmetcnv">
        <w:smartTagPr>
          <w:attr w:name="TCSC" w:val="0"/>
          <w:attr w:name="NumberType" w:val="1"/>
          <w:attr w:name="Negative" w:val="False"/>
          <w:attr w:name="HasSpace" w:val="False"/>
          <w:attr w:name="SourceValue" w:val="32"/>
          <w:attr w:name="UnitName" w:val="℃"/>
        </w:smartTagPr>
        <w:r w:rsidRPr="00B06371">
          <w:rPr>
            <w:bCs/>
            <w:spacing w:val="12"/>
            <w:szCs w:val="21"/>
            <w:lang w:eastAsia="zh-CN"/>
          </w:rPr>
          <w:t>32</w:t>
        </w:r>
        <w:r w:rsidRPr="00B06371">
          <w:rPr>
            <w:rFonts w:hint="eastAsia"/>
            <w:bCs/>
            <w:spacing w:val="12"/>
            <w:szCs w:val="21"/>
            <w:lang w:eastAsia="zh-CN"/>
          </w:rPr>
          <w:t>℃</w:t>
        </w:r>
      </w:smartTag>
      <w:r w:rsidRPr="00B06371">
        <w:rPr>
          <w:rFonts w:hint="eastAsia"/>
          <w:bCs/>
          <w:spacing w:val="12"/>
          <w:szCs w:val="21"/>
          <w:lang w:eastAsia="zh-CN"/>
        </w:rPr>
        <w:t>、冷冻水进出口全开且压差≥</w:t>
      </w:r>
      <w:smartTag w:uri="urn:schemas-microsoft-com:office:smarttags" w:element="chmetcnv">
        <w:smartTagPr>
          <w:attr w:name="TCSC" w:val="0"/>
          <w:attr w:name="NumberType" w:val="1"/>
          <w:attr w:name="Negative" w:val="False"/>
          <w:attr w:name="HasSpace" w:val="False"/>
          <w:attr w:name="SourceValue" w:val=".5"/>
          <w:attr w:name="UnitName" w:val="kg"/>
        </w:smartTagPr>
        <w:r w:rsidRPr="00B06371">
          <w:rPr>
            <w:bCs/>
            <w:spacing w:val="12"/>
            <w:szCs w:val="21"/>
            <w:lang w:eastAsia="zh-CN"/>
          </w:rPr>
          <w:t>0.5kg</w:t>
        </w:r>
      </w:smartTag>
      <w:r w:rsidRPr="00B06371">
        <w:rPr>
          <w:bCs/>
          <w:spacing w:val="12"/>
          <w:szCs w:val="21"/>
          <w:lang w:eastAsia="zh-CN"/>
        </w:rPr>
        <w:t>/cm2</w:t>
      </w:r>
      <w:r w:rsidRPr="00B06371">
        <w:rPr>
          <w:rFonts w:hint="eastAsia"/>
          <w:bCs/>
          <w:spacing w:val="12"/>
          <w:szCs w:val="21"/>
          <w:lang w:eastAsia="zh-CN"/>
        </w:rPr>
        <w:t>时冷冻水进出口温差≥</w:t>
      </w:r>
      <w:smartTag w:uri="urn:schemas-microsoft-com:office:smarttags" w:element="chmetcnv">
        <w:smartTagPr>
          <w:attr w:name="TCSC" w:val="0"/>
          <w:attr w:name="NumberType" w:val="1"/>
          <w:attr w:name="Negative" w:val="False"/>
          <w:attr w:name="HasSpace" w:val="False"/>
          <w:attr w:name="SourceValue" w:val="5"/>
          <w:attr w:name="UnitName" w:val="℃"/>
        </w:smartTagPr>
        <w:r w:rsidRPr="00B06371">
          <w:rPr>
            <w:bCs/>
            <w:spacing w:val="12"/>
            <w:szCs w:val="21"/>
            <w:lang w:eastAsia="zh-CN"/>
          </w:rPr>
          <w:t>5</w:t>
        </w:r>
        <w:r w:rsidRPr="00B06371">
          <w:rPr>
            <w:rFonts w:hint="eastAsia"/>
            <w:bCs/>
            <w:spacing w:val="12"/>
            <w:szCs w:val="21"/>
            <w:lang w:eastAsia="zh-CN"/>
          </w:rPr>
          <w:t>℃</w:t>
        </w:r>
      </w:smartTag>
      <w:r>
        <w:rPr>
          <w:rFonts w:hint="eastAsia"/>
          <w:bCs/>
          <w:spacing w:val="12"/>
          <w:szCs w:val="21"/>
          <w:lang w:eastAsia="zh-CN"/>
        </w:rPr>
        <w:t>；各项指标符合检查标准内的数据且</w:t>
      </w:r>
      <w:r>
        <w:rPr>
          <w:bCs/>
          <w:spacing w:val="12"/>
          <w:szCs w:val="21"/>
          <w:lang w:eastAsia="zh-CN"/>
        </w:rPr>
        <w:t>稳定运行</w:t>
      </w:r>
      <w:r>
        <w:rPr>
          <w:rFonts w:hint="eastAsia"/>
          <w:bCs/>
          <w:spacing w:val="12"/>
          <w:szCs w:val="21"/>
          <w:lang w:eastAsia="zh-CN"/>
        </w:rPr>
        <w:t>一</w:t>
      </w:r>
      <w:r>
        <w:rPr>
          <w:bCs/>
          <w:spacing w:val="12"/>
          <w:szCs w:val="21"/>
          <w:lang w:eastAsia="zh-CN"/>
        </w:rPr>
        <w:t>个月后进行验收。</w:t>
      </w:r>
    </w:p>
    <w:p w:rsidR="008D6AB1" w:rsidRPr="008019A4" w:rsidRDefault="008D6AB1" w:rsidP="008D6AB1">
      <w:pPr>
        <w:spacing w:line="360" w:lineRule="auto"/>
        <w:rPr>
          <w:szCs w:val="21"/>
          <w:lang w:eastAsia="zh-CN"/>
        </w:rPr>
      </w:pPr>
      <w:r w:rsidRPr="00B06371">
        <w:rPr>
          <w:szCs w:val="21"/>
          <w:lang w:eastAsia="zh-CN"/>
        </w:rPr>
        <w:t>2.</w:t>
      </w:r>
      <w:r w:rsidRPr="00B06371">
        <w:rPr>
          <w:rFonts w:hint="eastAsia"/>
          <w:szCs w:val="21"/>
          <w:lang w:eastAsia="zh-CN"/>
        </w:rPr>
        <w:t>调整后的蒸汽型溴化锂冷水机组溶液，</w:t>
      </w:r>
      <w:r w:rsidRPr="00B06371">
        <w:rPr>
          <w:szCs w:val="21"/>
          <w:lang w:eastAsia="zh-CN"/>
        </w:rPr>
        <w:t>PH</w:t>
      </w:r>
      <w:r w:rsidRPr="00B06371">
        <w:rPr>
          <w:rFonts w:hint="eastAsia"/>
          <w:szCs w:val="21"/>
          <w:lang w:eastAsia="zh-CN"/>
        </w:rPr>
        <w:t>值在</w:t>
      </w:r>
      <w:r w:rsidRPr="00B06371">
        <w:rPr>
          <w:szCs w:val="21"/>
          <w:lang w:eastAsia="zh-CN"/>
        </w:rPr>
        <w:t>9.2-9.5</w:t>
      </w:r>
      <w:r w:rsidRPr="00B06371">
        <w:rPr>
          <w:rFonts w:hint="eastAsia"/>
          <w:szCs w:val="21"/>
          <w:lang w:eastAsia="zh-CN"/>
        </w:rPr>
        <w:t>之间，铬酸锂含量在</w:t>
      </w:r>
      <w:r w:rsidRPr="00B06371">
        <w:rPr>
          <w:szCs w:val="21"/>
          <w:lang w:eastAsia="zh-CN"/>
        </w:rPr>
        <w:t>0.25%-0.3%</w:t>
      </w:r>
      <w:r w:rsidRPr="00B06371">
        <w:rPr>
          <w:rFonts w:hint="eastAsia"/>
          <w:szCs w:val="21"/>
          <w:lang w:eastAsia="zh-CN"/>
        </w:rPr>
        <w:t>，辛醇含量在</w:t>
      </w:r>
      <w:r w:rsidRPr="00B06371">
        <w:rPr>
          <w:szCs w:val="21"/>
          <w:lang w:eastAsia="zh-CN"/>
        </w:rPr>
        <w:t>0.1-0.2%</w:t>
      </w:r>
      <w:r w:rsidRPr="00B06371">
        <w:rPr>
          <w:rFonts w:hint="eastAsia"/>
          <w:szCs w:val="21"/>
          <w:lang w:eastAsia="zh-CN"/>
        </w:rPr>
        <w:t>，溶液呈黄色透明状，无肉眼可见的铁锈及沉淀物，并提供</w:t>
      </w:r>
      <w:r w:rsidRPr="00B06371">
        <w:rPr>
          <w:rFonts w:hint="eastAsia"/>
          <w:szCs w:val="21"/>
          <w:lang w:eastAsia="zh-CN"/>
        </w:rPr>
        <w:lastRenderedPageBreak/>
        <w:t>第三方溴化锂溶液检测报告（检测标准参照：</w:t>
      </w:r>
      <w:r w:rsidRPr="00B06371">
        <w:rPr>
          <w:szCs w:val="21"/>
          <w:lang w:eastAsia="zh-CN"/>
        </w:rPr>
        <w:t>HG/T2822-2005</w:t>
      </w:r>
      <w:r w:rsidRPr="00B06371">
        <w:rPr>
          <w:rFonts w:hint="eastAsia"/>
          <w:szCs w:val="21"/>
          <w:lang w:eastAsia="zh-CN"/>
        </w:rPr>
        <w:t>）。</w:t>
      </w:r>
    </w:p>
    <w:tbl>
      <w:tblPr>
        <w:tblW w:w="8364" w:type="dxa"/>
        <w:tblInd w:w="108" w:type="dxa"/>
        <w:tblLook w:val="00A0" w:firstRow="1" w:lastRow="0" w:firstColumn="1" w:lastColumn="0" w:noHBand="0" w:noVBand="0"/>
      </w:tblPr>
      <w:tblGrid>
        <w:gridCol w:w="4678"/>
        <w:gridCol w:w="3686"/>
      </w:tblGrid>
      <w:tr w:rsidR="008D6AB1" w:rsidRPr="009B11A6" w:rsidTr="005A763C">
        <w:trPr>
          <w:trHeight w:val="270"/>
        </w:trPr>
        <w:tc>
          <w:tcPr>
            <w:tcW w:w="4678" w:type="dxa"/>
            <w:tcBorders>
              <w:top w:val="single" w:sz="4" w:space="0" w:color="auto"/>
              <w:left w:val="single" w:sz="4" w:space="0" w:color="auto"/>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rPr>
            </w:pPr>
            <w:proofErr w:type="spellStart"/>
            <w:r w:rsidRPr="009B11A6">
              <w:rPr>
                <w:rFonts w:hint="eastAsia"/>
                <w:color w:val="000000"/>
                <w:sz w:val="21"/>
                <w:szCs w:val="21"/>
              </w:rPr>
              <w:t>项目</w:t>
            </w:r>
            <w:proofErr w:type="spellEnd"/>
          </w:p>
        </w:tc>
        <w:tc>
          <w:tcPr>
            <w:tcW w:w="3686" w:type="dxa"/>
            <w:tcBorders>
              <w:top w:val="single" w:sz="4" w:space="0" w:color="auto"/>
              <w:left w:val="nil"/>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rPr>
            </w:pPr>
            <w:proofErr w:type="spellStart"/>
            <w:r w:rsidRPr="009B11A6">
              <w:rPr>
                <w:rFonts w:hint="eastAsia"/>
                <w:color w:val="000000"/>
                <w:sz w:val="21"/>
                <w:szCs w:val="21"/>
              </w:rPr>
              <w:t>指标</w:t>
            </w:r>
            <w:proofErr w:type="spellEnd"/>
          </w:p>
        </w:tc>
      </w:tr>
      <w:tr w:rsidR="008D6AB1" w:rsidRPr="009B11A6" w:rsidTr="005A763C">
        <w:trPr>
          <w:trHeight w:val="270"/>
        </w:trPr>
        <w:tc>
          <w:tcPr>
            <w:tcW w:w="4678" w:type="dxa"/>
            <w:tcBorders>
              <w:top w:val="nil"/>
              <w:left w:val="single" w:sz="4" w:space="0" w:color="auto"/>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lang w:eastAsia="zh-CN"/>
              </w:rPr>
            </w:pPr>
            <w:r w:rsidRPr="009B11A6">
              <w:rPr>
                <w:rFonts w:hint="eastAsia"/>
                <w:color w:val="000000"/>
                <w:sz w:val="21"/>
                <w:szCs w:val="21"/>
                <w:lang w:eastAsia="zh-CN"/>
              </w:rPr>
              <w:t>溴化锂（</w:t>
            </w:r>
            <w:proofErr w:type="spellStart"/>
            <w:r w:rsidRPr="009B11A6">
              <w:rPr>
                <w:color w:val="000000"/>
                <w:sz w:val="21"/>
                <w:szCs w:val="21"/>
                <w:lang w:eastAsia="zh-CN"/>
              </w:rPr>
              <w:t>LiBr</w:t>
            </w:r>
            <w:proofErr w:type="spellEnd"/>
            <w:r w:rsidRPr="009B11A6">
              <w:rPr>
                <w:rFonts w:hint="eastAsia"/>
                <w:color w:val="000000"/>
                <w:sz w:val="21"/>
                <w:szCs w:val="21"/>
                <w:lang w:eastAsia="zh-CN"/>
              </w:rPr>
              <w:t>）质量分数，</w:t>
            </w:r>
            <w:r w:rsidRPr="009B11A6">
              <w:rPr>
                <w:color w:val="000000"/>
                <w:sz w:val="21"/>
                <w:szCs w:val="21"/>
                <w:lang w:eastAsia="zh-CN"/>
              </w:rPr>
              <w:t>%</w:t>
            </w:r>
          </w:p>
        </w:tc>
        <w:tc>
          <w:tcPr>
            <w:tcW w:w="3686" w:type="dxa"/>
            <w:tcBorders>
              <w:top w:val="nil"/>
              <w:left w:val="nil"/>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rPr>
            </w:pPr>
            <w:r w:rsidRPr="009B11A6">
              <w:rPr>
                <w:rFonts w:hint="eastAsia"/>
                <w:color w:val="000000"/>
                <w:sz w:val="21"/>
                <w:szCs w:val="21"/>
              </w:rPr>
              <w:t>≥</w:t>
            </w:r>
            <w:r w:rsidRPr="009B11A6">
              <w:rPr>
                <w:color w:val="000000"/>
                <w:sz w:val="21"/>
                <w:szCs w:val="21"/>
              </w:rPr>
              <w:t>50</w:t>
            </w:r>
          </w:p>
        </w:tc>
      </w:tr>
      <w:tr w:rsidR="008D6AB1" w:rsidRPr="009B11A6" w:rsidTr="005A763C">
        <w:trPr>
          <w:trHeight w:val="270"/>
        </w:trPr>
        <w:tc>
          <w:tcPr>
            <w:tcW w:w="4678" w:type="dxa"/>
            <w:tcBorders>
              <w:top w:val="nil"/>
              <w:left w:val="single" w:sz="4" w:space="0" w:color="auto"/>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lang w:eastAsia="zh-CN"/>
              </w:rPr>
            </w:pPr>
            <w:r w:rsidRPr="009B11A6">
              <w:rPr>
                <w:rFonts w:hint="eastAsia"/>
                <w:color w:val="000000"/>
                <w:sz w:val="21"/>
                <w:szCs w:val="21"/>
                <w:lang w:eastAsia="zh-CN"/>
              </w:rPr>
              <w:t>铬酸锂（</w:t>
            </w:r>
            <w:r w:rsidRPr="009B11A6">
              <w:rPr>
                <w:color w:val="000000"/>
                <w:sz w:val="21"/>
                <w:szCs w:val="21"/>
                <w:lang w:eastAsia="zh-CN"/>
              </w:rPr>
              <w:t>Li2CrO4</w:t>
            </w:r>
            <w:r w:rsidRPr="009B11A6">
              <w:rPr>
                <w:rFonts w:hint="eastAsia"/>
                <w:color w:val="000000"/>
                <w:sz w:val="21"/>
                <w:szCs w:val="21"/>
                <w:lang w:eastAsia="zh-CN"/>
              </w:rPr>
              <w:t>）质量分数，</w:t>
            </w:r>
            <w:r w:rsidRPr="009B11A6">
              <w:rPr>
                <w:color w:val="000000"/>
                <w:sz w:val="21"/>
                <w:szCs w:val="21"/>
                <w:lang w:eastAsia="zh-CN"/>
              </w:rPr>
              <w:t>%</w:t>
            </w:r>
          </w:p>
        </w:tc>
        <w:tc>
          <w:tcPr>
            <w:tcW w:w="3686" w:type="dxa"/>
            <w:tcBorders>
              <w:top w:val="nil"/>
              <w:left w:val="nil"/>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rPr>
            </w:pPr>
            <w:r w:rsidRPr="009B11A6">
              <w:rPr>
                <w:color w:val="000000"/>
                <w:sz w:val="21"/>
                <w:szCs w:val="21"/>
              </w:rPr>
              <w:t>0.20-0.30</w:t>
            </w:r>
          </w:p>
        </w:tc>
      </w:tr>
      <w:tr w:rsidR="008D6AB1" w:rsidRPr="009B11A6" w:rsidTr="005A763C">
        <w:trPr>
          <w:trHeight w:val="270"/>
        </w:trPr>
        <w:tc>
          <w:tcPr>
            <w:tcW w:w="4678" w:type="dxa"/>
            <w:tcBorders>
              <w:top w:val="nil"/>
              <w:left w:val="single" w:sz="4" w:space="0" w:color="auto"/>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rPr>
            </w:pPr>
            <w:r w:rsidRPr="009B11A6">
              <w:rPr>
                <w:color w:val="000000"/>
                <w:sz w:val="21"/>
                <w:szCs w:val="21"/>
              </w:rPr>
              <w:t>PH</w:t>
            </w:r>
            <w:r w:rsidRPr="009B11A6">
              <w:rPr>
                <w:rFonts w:hint="eastAsia"/>
                <w:color w:val="000000"/>
                <w:sz w:val="21"/>
                <w:szCs w:val="21"/>
              </w:rPr>
              <w:t>值（</w:t>
            </w:r>
            <w:smartTag w:uri="urn:schemas-microsoft-com:office:smarttags" w:element="chmetcnv">
              <w:smartTagPr>
                <w:attr w:name="TCSC" w:val="0"/>
                <w:attr w:name="NumberType" w:val="1"/>
                <w:attr w:name="Negative" w:val="False"/>
                <w:attr w:name="HasSpace" w:val="False"/>
                <w:attr w:name="SourceValue" w:val="100"/>
                <w:attr w:name="UnitName" w:val="g"/>
              </w:smartTagPr>
              <w:r w:rsidRPr="009B11A6">
                <w:rPr>
                  <w:color w:val="000000"/>
                  <w:sz w:val="21"/>
                  <w:szCs w:val="21"/>
                </w:rPr>
                <w:t>100g</w:t>
              </w:r>
            </w:smartTag>
            <w:r w:rsidRPr="009B11A6">
              <w:rPr>
                <w:color w:val="000000"/>
                <w:sz w:val="21"/>
                <w:szCs w:val="21"/>
              </w:rPr>
              <w:t>/</w:t>
            </w:r>
            <w:proofErr w:type="spellStart"/>
            <w:r w:rsidRPr="009B11A6">
              <w:rPr>
                <w:color w:val="000000"/>
                <w:sz w:val="21"/>
                <w:szCs w:val="21"/>
              </w:rPr>
              <w:t>L</w:t>
            </w:r>
            <w:r w:rsidRPr="009B11A6">
              <w:rPr>
                <w:rFonts w:hint="eastAsia"/>
                <w:color w:val="000000"/>
                <w:sz w:val="21"/>
                <w:szCs w:val="21"/>
              </w:rPr>
              <w:t>溶液</w:t>
            </w:r>
            <w:proofErr w:type="spellEnd"/>
            <w:r w:rsidRPr="009B11A6">
              <w:rPr>
                <w:rFonts w:hint="eastAsia"/>
                <w:color w:val="000000"/>
                <w:sz w:val="21"/>
                <w:szCs w:val="21"/>
              </w:rPr>
              <w:t>）</w:t>
            </w:r>
          </w:p>
        </w:tc>
        <w:tc>
          <w:tcPr>
            <w:tcW w:w="3686" w:type="dxa"/>
            <w:tcBorders>
              <w:top w:val="nil"/>
              <w:left w:val="nil"/>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rPr>
            </w:pPr>
            <w:r w:rsidRPr="009B11A6">
              <w:rPr>
                <w:color w:val="000000"/>
                <w:sz w:val="21"/>
                <w:szCs w:val="21"/>
              </w:rPr>
              <w:t>9.0-10.5</w:t>
            </w:r>
          </w:p>
        </w:tc>
      </w:tr>
      <w:tr w:rsidR="008D6AB1" w:rsidRPr="009B11A6" w:rsidTr="005A763C">
        <w:trPr>
          <w:trHeight w:val="270"/>
        </w:trPr>
        <w:tc>
          <w:tcPr>
            <w:tcW w:w="4678" w:type="dxa"/>
            <w:tcBorders>
              <w:top w:val="nil"/>
              <w:left w:val="single" w:sz="4" w:space="0" w:color="auto"/>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lang w:eastAsia="zh-CN"/>
              </w:rPr>
            </w:pPr>
            <w:r w:rsidRPr="009B11A6">
              <w:rPr>
                <w:rFonts w:hint="eastAsia"/>
                <w:color w:val="000000"/>
                <w:sz w:val="21"/>
                <w:szCs w:val="21"/>
                <w:lang w:eastAsia="zh-CN"/>
              </w:rPr>
              <w:t>溴酸盐（以</w:t>
            </w:r>
            <w:r w:rsidRPr="009B11A6">
              <w:rPr>
                <w:color w:val="000000"/>
                <w:sz w:val="21"/>
                <w:szCs w:val="21"/>
                <w:lang w:eastAsia="zh-CN"/>
              </w:rPr>
              <w:t>BrO3</w:t>
            </w:r>
            <w:r w:rsidRPr="009B11A6">
              <w:rPr>
                <w:rFonts w:hint="eastAsia"/>
                <w:color w:val="000000"/>
                <w:sz w:val="21"/>
                <w:szCs w:val="21"/>
                <w:lang w:eastAsia="zh-CN"/>
              </w:rPr>
              <w:t>计）质量分数，</w:t>
            </w:r>
            <w:r w:rsidRPr="009B11A6">
              <w:rPr>
                <w:color w:val="000000"/>
                <w:sz w:val="21"/>
                <w:szCs w:val="21"/>
                <w:lang w:eastAsia="zh-CN"/>
              </w:rPr>
              <w:t>%</w:t>
            </w:r>
          </w:p>
        </w:tc>
        <w:tc>
          <w:tcPr>
            <w:tcW w:w="3686" w:type="dxa"/>
            <w:tcBorders>
              <w:top w:val="nil"/>
              <w:left w:val="nil"/>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rPr>
            </w:pPr>
            <w:r w:rsidRPr="009B11A6">
              <w:rPr>
                <w:rFonts w:hint="eastAsia"/>
                <w:color w:val="000000"/>
                <w:sz w:val="21"/>
                <w:szCs w:val="21"/>
              </w:rPr>
              <w:t>≤</w:t>
            </w:r>
            <w:r w:rsidRPr="009B11A6">
              <w:rPr>
                <w:color w:val="000000"/>
                <w:sz w:val="21"/>
                <w:szCs w:val="21"/>
              </w:rPr>
              <w:t>0.005</w:t>
            </w:r>
          </w:p>
        </w:tc>
      </w:tr>
      <w:tr w:rsidR="008D6AB1" w:rsidRPr="009B11A6" w:rsidTr="005A763C">
        <w:trPr>
          <w:trHeight w:val="406"/>
        </w:trPr>
        <w:tc>
          <w:tcPr>
            <w:tcW w:w="4678" w:type="dxa"/>
            <w:tcBorders>
              <w:top w:val="nil"/>
              <w:left w:val="single" w:sz="4" w:space="0" w:color="auto"/>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lang w:eastAsia="zh-CN"/>
              </w:rPr>
            </w:pPr>
            <w:r w:rsidRPr="009B11A6">
              <w:rPr>
                <w:rFonts w:hint="eastAsia"/>
                <w:color w:val="000000"/>
                <w:sz w:val="21"/>
                <w:szCs w:val="21"/>
                <w:lang w:eastAsia="zh-CN"/>
              </w:rPr>
              <w:t>氯化物（以</w:t>
            </w:r>
            <w:r w:rsidRPr="009B11A6">
              <w:rPr>
                <w:color w:val="000000"/>
                <w:sz w:val="21"/>
                <w:szCs w:val="21"/>
                <w:lang w:eastAsia="zh-CN"/>
              </w:rPr>
              <w:t>Cl</w:t>
            </w:r>
            <w:r w:rsidRPr="009B11A6">
              <w:rPr>
                <w:rFonts w:hint="eastAsia"/>
                <w:color w:val="000000"/>
                <w:sz w:val="21"/>
                <w:szCs w:val="21"/>
                <w:lang w:eastAsia="zh-CN"/>
              </w:rPr>
              <w:t>计）质量分数，</w:t>
            </w:r>
            <w:r w:rsidRPr="009B11A6">
              <w:rPr>
                <w:color w:val="000000"/>
                <w:sz w:val="21"/>
                <w:szCs w:val="21"/>
                <w:lang w:eastAsia="zh-CN"/>
              </w:rPr>
              <w:t>%</w:t>
            </w:r>
          </w:p>
        </w:tc>
        <w:tc>
          <w:tcPr>
            <w:tcW w:w="3686" w:type="dxa"/>
            <w:tcBorders>
              <w:top w:val="nil"/>
              <w:left w:val="nil"/>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rPr>
            </w:pPr>
            <w:r w:rsidRPr="009B11A6">
              <w:rPr>
                <w:rFonts w:hint="eastAsia"/>
                <w:color w:val="000000"/>
                <w:sz w:val="21"/>
                <w:szCs w:val="21"/>
              </w:rPr>
              <w:t>≤</w:t>
            </w:r>
            <w:r w:rsidRPr="009B11A6">
              <w:rPr>
                <w:color w:val="000000"/>
                <w:sz w:val="21"/>
                <w:szCs w:val="21"/>
              </w:rPr>
              <w:t>0.15</w:t>
            </w:r>
          </w:p>
        </w:tc>
      </w:tr>
      <w:tr w:rsidR="008D6AB1" w:rsidRPr="009B11A6" w:rsidTr="005A763C">
        <w:trPr>
          <w:trHeight w:val="270"/>
        </w:trPr>
        <w:tc>
          <w:tcPr>
            <w:tcW w:w="4678" w:type="dxa"/>
            <w:tcBorders>
              <w:top w:val="nil"/>
              <w:left w:val="single" w:sz="4" w:space="0" w:color="auto"/>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lang w:eastAsia="zh-CN"/>
              </w:rPr>
            </w:pPr>
            <w:r w:rsidRPr="009B11A6">
              <w:rPr>
                <w:rFonts w:hint="eastAsia"/>
                <w:color w:val="000000"/>
                <w:sz w:val="21"/>
                <w:szCs w:val="21"/>
                <w:lang w:eastAsia="zh-CN"/>
              </w:rPr>
              <w:t>硫酸盐（以</w:t>
            </w:r>
            <w:r w:rsidRPr="009B11A6">
              <w:rPr>
                <w:color w:val="000000"/>
                <w:sz w:val="21"/>
                <w:szCs w:val="21"/>
                <w:lang w:eastAsia="zh-CN"/>
              </w:rPr>
              <w:t>SO4</w:t>
            </w:r>
            <w:r w:rsidRPr="009B11A6">
              <w:rPr>
                <w:rFonts w:hint="eastAsia"/>
                <w:color w:val="000000"/>
                <w:sz w:val="21"/>
                <w:szCs w:val="21"/>
                <w:lang w:eastAsia="zh-CN"/>
              </w:rPr>
              <w:t>计）质量分数，</w:t>
            </w:r>
            <w:r w:rsidRPr="009B11A6">
              <w:rPr>
                <w:color w:val="000000"/>
                <w:sz w:val="21"/>
                <w:szCs w:val="21"/>
                <w:lang w:eastAsia="zh-CN"/>
              </w:rPr>
              <w:t>%</w:t>
            </w:r>
          </w:p>
        </w:tc>
        <w:tc>
          <w:tcPr>
            <w:tcW w:w="3686" w:type="dxa"/>
            <w:tcBorders>
              <w:top w:val="nil"/>
              <w:left w:val="nil"/>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rPr>
            </w:pPr>
            <w:r w:rsidRPr="009B11A6">
              <w:rPr>
                <w:rFonts w:hint="eastAsia"/>
                <w:color w:val="000000"/>
                <w:sz w:val="21"/>
                <w:szCs w:val="21"/>
              </w:rPr>
              <w:t>≤</w:t>
            </w:r>
            <w:r w:rsidRPr="009B11A6">
              <w:rPr>
                <w:color w:val="000000"/>
                <w:sz w:val="21"/>
                <w:szCs w:val="21"/>
              </w:rPr>
              <w:t>0.04</w:t>
            </w:r>
          </w:p>
        </w:tc>
      </w:tr>
    </w:tbl>
    <w:p w:rsidR="008D6AB1" w:rsidRDefault="008D6AB1" w:rsidP="008D6AB1">
      <w:pPr>
        <w:spacing w:line="360" w:lineRule="auto"/>
        <w:rPr>
          <w:lang w:eastAsia="zh-CN"/>
        </w:rPr>
      </w:pPr>
      <w:r w:rsidRPr="00B06371">
        <w:rPr>
          <w:lang w:eastAsia="zh-CN"/>
        </w:rPr>
        <w:t>3.</w:t>
      </w:r>
      <w:r w:rsidRPr="00B06371">
        <w:rPr>
          <w:rFonts w:hint="eastAsia"/>
          <w:lang w:eastAsia="zh-CN"/>
        </w:rPr>
        <w:t>清洗后的蒸汽型溴化锂冷水机组的冷凝器、吸收器、发生器水室、传热管目测整体干净，管壁应无锈、无泥、无垢；</w:t>
      </w:r>
    </w:p>
    <w:p w:rsidR="008D6AB1" w:rsidRPr="00182FE7" w:rsidRDefault="008D6AB1" w:rsidP="008D6AB1">
      <w:pPr>
        <w:spacing w:line="360" w:lineRule="auto"/>
        <w:rPr>
          <w:szCs w:val="21"/>
          <w:lang w:eastAsia="zh-CN"/>
        </w:rPr>
      </w:pPr>
      <w:r>
        <w:rPr>
          <w:rFonts w:hint="eastAsia"/>
          <w:szCs w:val="21"/>
          <w:lang w:eastAsia="zh-CN"/>
        </w:rPr>
        <w:t>五、</w:t>
      </w:r>
      <w:r w:rsidRPr="00182FE7">
        <w:rPr>
          <w:rFonts w:hint="eastAsia"/>
          <w:szCs w:val="21"/>
          <w:lang w:eastAsia="zh-CN"/>
        </w:rPr>
        <w:t>工程要求</w:t>
      </w:r>
      <w:r>
        <w:rPr>
          <w:rFonts w:hint="eastAsia"/>
          <w:szCs w:val="21"/>
          <w:lang w:eastAsia="zh-CN"/>
        </w:rPr>
        <w:t>：</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1.</w:t>
      </w:r>
      <w:r w:rsidRPr="00182FE7">
        <w:rPr>
          <w:rFonts w:hint="eastAsia"/>
          <w:bCs/>
          <w:spacing w:val="12"/>
          <w:szCs w:val="21"/>
          <w:lang w:eastAsia="zh-CN"/>
        </w:rPr>
        <w:t>承揽商到现场实地了解及勘察施工场地设备，充分了解工程所含施工内容及作业难度，并且与我司</w:t>
      </w:r>
      <w:r w:rsidRPr="001C4381">
        <w:rPr>
          <w:rFonts w:hint="eastAsia"/>
          <w:bCs/>
          <w:spacing w:val="12"/>
          <w:szCs w:val="21"/>
          <w:lang w:eastAsia="zh-CN"/>
        </w:rPr>
        <w:t>水气团队及</w:t>
      </w:r>
      <w:r w:rsidRPr="001C4381">
        <w:rPr>
          <w:bCs/>
          <w:spacing w:val="12"/>
          <w:szCs w:val="21"/>
          <w:lang w:eastAsia="zh-CN"/>
        </w:rPr>
        <w:t>其</w:t>
      </w:r>
      <w:r w:rsidRPr="001C4381">
        <w:rPr>
          <w:rFonts w:hint="eastAsia"/>
          <w:bCs/>
          <w:spacing w:val="12"/>
          <w:szCs w:val="21"/>
          <w:lang w:eastAsia="zh-CN"/>
        </w:rPr>
        <w:t>它</w:t>
      </w:r>
      <w:r w:rsidRPr="001C4381">
        <w:rPr>
          <w:bCs/>
          <w:spacing w:val="12"/>
          <w:szCs w:val="21"/>
          <w:lang w:eastAsia="zh-CN"/>
        </w:rPr>
        <w:t>相关部</w:t>
      </w:r>
      <w:r w:rsidRPr="001C4381">
        <w:rPr>
          <w:rFonts w:hint="eastAsia"/>
          <w:bCs/>
          <w:spacing w:val="12"/>
          <w:szCs w:val="21"/>
          <w:lang w:eastAsia="zh-CN"/>
        </w:rPr>
        <w:t>门</w:t>
      </w:r>
      <w:r>
        <w:rPr>
          <w:rFonts w:hint="eastAsia"/>
          <w:bCs/>
          <w:spacing w:val="12"/>
          <w:szCs w:val="21"/>
          <w:lang w:eastAsia="zh-CN"/>
        </w:rPr>
        <w:t>进行</w:t>
      </w:r>
      <w:r w:rsidRPr="00182FE7">
        <w:rPr>
          <w:rFonts w:hint="eastAsia"/>
          <w:bCs/>
          <w:spacing w:val="12"/>
          <w:szCs w:val="21"/>
          <w:lang w:eastAsia="zh-CN"/>
        </w:rPr>
        <w:t>技术交流和技术澄清。</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2.</w:t>
      </w:r>
      <w:r w:rsidRPr="00182FE7">
        <w:rPr>
          <w:rFonts w:hint="eastAsia"/>
          <w:bCs/>
          <w:spacing w:val="12"/>
          <w:szCs w:val="21"/>
          <w:lang w:eastAsia="zh-CN"/>
        </w:rPr>
        <w:t>蒸汽型溴化锂冷水机组调整溶液所用的缓蚀剂为铬酸锂，碱度调节剂为饱和氢氧化锂溶液及氢溴酸。在调整的过程中必须是在搅拌的情况下缓慢加入各药剂，特别是在加入氢溴酸调整</w:t>
      </w:r>
      <w:r w:rsidRPr="00182FE7">
        <w:rPr>
          <w:bCs/>
          <w:spacing w:val="12"/>
          <w:szCs w:val="21"/>
          <w:lang w:eastAsia="zh-CN"/>
        </w:rPr>
        <w:t>PH</w:t>
      </w:r>
      <w:r w:rsidRPr="00182FE7">
        <w:rPr>
          <w:rFonts w:hint="eastAsia"/>
          <w:bCs/>
          <w:spacing w:val="12"/>
          <w:szCs w:val="21"/>
          <w:lang w:eastAsia="zh-CN"/>
        </w:rPr>
        <w:t>值时，要稀释数倍后缓慢加入。</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 xml:space="preserve">3. </w:t>
      </w:r>
      <w:r w:rsidRPr="00182FE7">
        <w:rPr>
          <w:rFonts w:hint="eastAsia"/>
          <w:bCs/>
          <w:spacing w:val="12"/>
          <w:szCs w:val="21"/>
          <w:lang w:eastAsia="zh-CN"/>
        </w:rPr>
        <w:t>本工程不允许在设备本体上开孔或做其他有可能破坏机组气密性的操作。</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4.</w:t>
      </w:r>
      <w:r w:rsidRPr="00182FE7">
        <w:rPr>
          <w:rFonts w:hint="eastAsia"/>
          <w:bCs/>
          <w:spacing w:val="12"/>
          <w:szCs w:val="21"/>
          <w:lang w:eastAsia="zh-CN"/>
        </w:rPr>
        <w:t>机组的清洗时，不得损坏机器本身，清洗完成制冷机能正常运行，如有损坏由承揽商负责赔偿。</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5.</w:t>
      </w:r>
      <w:r w:rsidRPr="00182FE7">
        <w:rPr>
          <w:rFonts w:hint="eastAsia"/>
          <w:bCs/>
          <w:spacing w:val="12"/>
          <w:szCs w:val="21"/>
          <w:lang w:eastAsia="zh-CN"/>
        </w:rPr>
        <w:t>蒸汽型溴化锂冷水机组的冷凝器、吸收器、发生器水侧铜管清洗采用化学清洗与机械清洗相结合的方法。</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6.</w:t>
      </w:r>
      <w:r w:rsidRPr="00182FE7">
        <w:rPr>
          <w:rFonts w:hint="eastAsia"/>
          <w:bCs/>
          <w:spacing w:val="12"/>
          <w:szCs w:val="21"/>
          <w:lang w:eastAsia="zh-CN"/>
        </w:rPr>
        <w:t>承揽商提供本工程所需的一切所需备件和主辅料（含调整</w:t>
      </w:r>
      <w:r>
        <w:rPr>
          <w:rFonts w:hint="eastAsia"/>
          <w:bCs/>
          <w:spacing w:val="12"/>
          <w:szCs w:val="21"/>
          <w:lang w:eastAsia="zh-CN"/>
        </w:rPr>
        <w:t>溶液所用的铬酸锂、饱和氢氧化锂溶液、氢溴酸、辛醇及清洗药剂等）</w:t>
      </w:r>
      <w:r w:rsidRPr="00182FE7">
        <w:rPr>
          <w:rFonts w:hint="eastAsia"/>
          <w:bCs/>
          <w:spacing w:val="12"/>
          <w:szCs w:val="21"/>
          <w:lang w:eastAsia="zh-CN"/>
        </w:rPr>
        <w:t>。</w:t>
      </w:r>
    </w:p>
    <w:p w:rsidR="008D6AB1" w:rsidRPr="007805F1"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7</w:t>
      </w:r>
      <w:r w:rsidRPr="00182FE7">
        <w:rPr>
          <w:rFonts w:hint="eastAsia"/>
          <w:bCs/>
          <w:spacing w:val="12"/>
          <w:szCs w:val="21"/>
          <w:lang w:eastAsia="zh-CN"/>
        </w:rPr>
        <w:t>．</w:t>
      </w:r>
      <w:r w:rsidRPr="007805F1">
        <w:rPr>
          <w:rFonts w:hint="eastAsia"/>
          <w:bCs/>
          <w:spacing w:val="12"/>
          <w:szCs w:val="21"/>
          <w:lang w:eastAsia="zh-CN"/>
        </w:rPr>
        <w:t>承包方须做好相应的安全防护措施，包括给相关作业人员购买</w:t>
      </w:r>
      <w:r>
        <w:rPr>
          <w:rFonts w:hint="eastAsia"/>
          <w:bCs/>
          <w:spacing w:val="12"/>
          <w:szCs w:val="21"/>
          <w:lang w:eastAsia="zh-CN"/>
        </w:rPr>
        <w:t>保</w:t>
      </w:r>
      <w:r>
        <w:rPr>
          <w:bCs/>
          <w:spacing w:val="12"/>
          <w:szCs w:val="21"/>
          <w:lang w:eastAsia="zh-CN"/>
        </w:rPr>
        <w:t>障额度不低于</w:t>
      </w:r>
      <w:r>
        <w:rPr>
          <w:rFonts w:hint="eastAsia"/>
          <w:bCs/>
          <w:spacing w:val="12"/>
          <w:szCs w:val="21"/>
          <w:lang w:eastAsia="zh-CN"/>
        </w:rPr>
        <w:t>100万</w:t>
      </w:r>
      <w:r>
        <w:rPr>
          <w:bCs/>
          <w:spacing w:val="12"/>
          <w:szCs w:val="21"/>
          <w:lang w:eastAsia="zh-CN"/>
        </w:rPr>
        <w:t>元的</w:t>
      </w:r>
      <w:r w:rsidRPr="007805F1">
        <w:rPr>
          <w:rFonts w:hint="eastAsia"/>
          <w:bCs/>
          <w:spacing w:val="12"/>
          <w:szCs w:val="21"/>
          <w:lang w:eastAsia="zh-CN"/>
        </w:rPr>
        <w:t>意外保险等，开具相应的作业票据，同时需配安全监护人员，在作业过程中进行全程的监护。</w:t>
      </w:r>
    </w:p>
    <w:p w:rsidR="008D6AB1" w:rsidRPr="007805F1"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 xml:space="preserve">8. </w:t>
      </w:r>
      <w:r w:rsidRPr="00182FE7">
        <w:rPr>
          <w:rFonts w:hint="eastAsia"/>
          <w:bCs/>
          <w:spacing w:val="12"/>
          <w:szCs w:val="21"/>
          <w:lang w:eastAsia="zh-CN"/>
        </w:rPr>
        <w:t>现场施工需根据甲方规章制度，保证安全施工。乙方人员施工作业过程的安全防护措施由乙方自行负责，若出现意外工伤事故，概由乙方自行处理，造成甲方被索赔的，甲方有权向乙方全额追偿。</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9.</w:t>
      </w:r>
      <w:r w:rsidRPr="00182FE7">
        <w:rPr>
          <w:rFonts w:hint="eastAsia"/>
          <w:bCs/>
          <w:spacing w:val="12"/>
          <w:szCs w:val="21"/>
          <w:lang w:eastAsia="zh-CN"/>
        </w:rPr>
        <w:t>乙方在工作现场任何设备前均要经甲方现场监工人员同意后才能进行作业，甲方现场监工人员如发现乙方存在违规作业或存在安全隐患的操作时有权要求乙方马上停止作业，乙方必须无条件服从，在整改完成后才能继续进行作业。</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lastRenderedPageBreak/>
        <w:t xml:space="preserve">10. </w:t>
      </w:r>
      <w:r w:rsidRPr="00182FE7">
        <w:rPr>
          <w:rFonts w:hint="eastAsia"/>
          <w:bCs/>
          <w:spacing w:val="12"/>
          <w:szCs w:val="21"/>
          <w:lang w:eastAsia="zh-CN"/>
        </w:rPr>
        <w:t>本合同项下的检修范围及时间以甲方通知为准，乙方应在甲方通知时限内按合同要求完成检修工作。</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 xml:space="preserve">11. </w:t>
      </w:r>
      <w:r w:rsidRPr="00182FE7">
        <w:rPr>
          <w:rFonts w:hint="eastAsia"/>
          <w:bCs/>
          <w:spacing w:val="12"/>
          <w:szCs w:val="21"/>
          <w:lang w:eastAsia="zh-CN"/>
        </w:rPr>
        <w:t>承揽商施工时必须严格按照我司要求办理相关工作票及施工许可，在厂内施工时须按规章制度办理相关工作票和动火票。</w:t>
      </w:r>
    </w:p>
    <w:p w:rsidR="008D6AB1"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 xml:space="preserve">12. </w:t>
      </w:r>
      <w:r w:rsidRPr="00182FE7">
        <w:rPr>
          <w:rFonts w:hint="eastAsia"/>
          <w:bCs/>
          <w:spacing w:val="12"/>
          <w:szCs w:val="21"/>
          <w:lang w:eastAsia="zh-CN"/>
        </w:rPr>
        <w:t>承揽商进厂施工前，需按我司要求签订《</w:t>
      </w:r>
      <w:r w:rsidRPr="00CD1CC3">
        <w:rPr>
          <w:rFonts w:hint="eastAsia"/>
          <w:bCs/>
          <w:spacing w:val="12"/>
          <w:szCs w:val="21"/>
          <w:lang w:eastAsia="zh-CN"/>
        </w:rPr>
        <w:t>承包商入厂资料审查</w:t>
      </w:r>
      <w:r>
        <w:rPr>
          <w:rFonts w:hint="eastAsia"/>
          <w:bCs/>
          <w:spacing w:val="12"/>
          <w:szCs w:val="21"/>
          <w:lang w:eastAsia="zh-CN"/>
        </w:rPr>
        <w:t>、</w:t>
      </w:r>
      <w:r w:rsidRPr="00CD1CC3">
        <w:rPr>
          <w:rFonts w:hint="eastAsia"/>
          <w:bCs/>
          <w:spacing w:val="12"/>
          <w:szCs w:val="21"/>
          <w:lang w:eastAsia="zh-CN"/>
        </w:rPr>
        <w:t>福海创施工前HSE准备工作检查确认表</w:t>
      </w:r>
      <w:r>
        <w:rPr>
          <w:rFonts w:hint="eastAsia"/>
          <w:bCs/>
          <w:spacing w:val="12"/>
          <w:szCs w:val="21"/>
          <w:lang w:eastAsia="zh-CN"/>
        </w:rPr>
        <w:t>、</w:t>
      </w:r>
      <w:r w:rsidRPr="00CD1CC3">
        <w:rPr>
          <w:rFonts w:hint="eastAsia"/>
          <w:bCs/>
          <w:spacing w:val="12"/>
          <w:szCs w:val="21"/>
          <w:lang w:eastAsia="zh-CN"/>
        </w:rPr>
        <w:t>福海创安全环保协议</w:t>
      </w:r>
      <w:r>
        <w:rPr>
          <w:rFonts w:hint="eastAsia"/>
          <w:bCs/>
          <w:spacing w:val="12"/>
          <w:szCs w:val="21"/>
          <w:lang w:eastAsia="zh-CN"/>
        </w:rPr>
        <w:t>、</w:t>
      </w:r>
      <w:r w:rsidRPr="00CD1CC3">
        <w:rPr>
          <w:rFonts w:hint="eastAsia"/>
          <w:bCs/>
          <w:spacing w:val="12"/>
          <w:szCs w:val="21"/>
          <w:lang w:eastAsia="zh-CN"/>
        </w:rPr>
        <w:t>福海创新进承包商入场告知</w:t>
      </w:r>
      <w:r>
        <w:rPr>
          <w:rFonts w:hint="eastAsia"/>
          <w:bCs/>
          <w:spacing w:val="12"/>
          <w:szCs w:val="21"/>
          <w:lang w:eastAsia="zh-CN"/>
        </w:rPr>
        <w:t>、</w:t>
      </w:r>
      <w:r w:rsidRPr="00CD1CC3">
        <w:rPr>
          <w:rFonts w:hint="eastAsia"/>
          <w:bCs/>
          <w:spacing w:val="12"/>
          <w:szCs w:val="21"/>
          <w:lang w:eastAsia="zh-CN"/>
        </w:rPr>
        <w:t>福海创承包商HSE承诺书</w:t>
      </w:r>
      <w:r w:rsidRPr="00182FE7">
        <w:rPr>
          <w:rFonts w:hint="eastAsia"/>
          <w:bCs/>
          <w:spacing w:val="12"/>
          <w:szCs w:val="21"/>
          <w:lang w:eastAsia="zh-CN"/>
        </w:rPr>
        <w:t>》和我司环安部要求提供相关施工资质和资料。</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 xml:space="preserve">13. </w:t>
      </w:r>
      <w:r w:rsidRPr="00182FE7">
        <w:rPr>
          <w:rFonts w:hint="eastAsia"/>
          <w:bCs/>
          <w:spacing w:val="12"/>
          <w:szCs w:val="21"/>
          <w:lang w:eastAsia="zh-CN"/>
        </w:rPr>
        <w:t>承揽商的施工人员进厂后，需进行安全培训，并经考核通过后方可施工。</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 xml:space="preserve">14. </w:t>
      </w:r>
      <w:r w:rsidRPr="00182FE7">
        <w:rPr>
          <w:rFonts w:hint="eastAsia"/>
          <w:bCs/>
          <w:spacing w:val="12"/>
          <w:szCs w:val="21"/>
          <w:lang w:eastAsia="zh-CN"/>
        </w:rPr>
        <w:t>厂商须遵守我司各项制度，服从我司人员指挥，施工时应注意安全，不得损坏我司设备，否则赔偿因此造成的所有损失，一切安全防护用具由施</w:t>
      </w:r>
      <w:r>
        <w:rPr>
          <w:rFonts w:hint="eastAsia"/>
          <w:bCs/>
          <w:spacing w:val="12"/>
          <w:szCs w:val="21"/>
          <w:lang w:eastAsia="zh-CN"/>
        </w:rPr>
        <w:t>工</w:t>
      </w:r>
      <w:r w:rsidRPr="00182FE7">
        <w:rPr>
          <w:rFonts w:hint="eastAsia"/>
          <w:bCs/>
          <w:spacing w:val="12"/>
          <w:szCs w:val="21"/>
          <w:lang w:eastAsia="zh-CN"/>
        </w:rPr>
        <w:t>厂商自备；及时清理干净施工所造成的垃圾，并堆放到指定地点。</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 xml:space="preserve">15. </w:t>
      </w:r>
      <w:r>
        <w:rPr>
          <w:rFonts w:hint="eastAsia"/>
          <w:bCs/>
          <w:spacing w:val="12"/>
          <w:szCs w:val="21"/>
          <w:lang w:eastAsia="zh-CN"/>
        </w:rPr>
        <w:t>承揽厂商施工前需提供具体的保养技术方案及</w:t>
      </w:r>
      <w:r>
        <w:rPr>
          <w:bCs/>
          <w:spacing w:val="12"/>
          <w:szCs w:val="21"/>
          <w:lang w:eastAsia="zh-CN"/>
        </w:rPr>
        <w:t>相应的工期</w:t>
      </w:r>
      <w:r>
        <w:rPr>
          <w:rFonts w:hint="eastAsia"/>
          <w:bCs/>
          <w:spacing w:val="12"/>
          <w:szCs w:val="21"/>
          <w:lang w:eastAsia="zh-CN"/>
        </w:rPr>
        <w:t>及</w:t>
      </w:r>
      <w:r>
        <w:rPr>
          <w:bCs/>
          <w:spacing w:val="12"/>
          <w:szCs w:val="21"/>
          <w:lang w:eastAsia="zh-CN"/>
        </w:rPr>
        <w:t>进度安排供我司确认</w:t>
      </w:r>
      <w:r>
        <w:rPr>
          <w:rFonts w:hint="eastAsia"/>
          <w:bCs/>
          <w:spacing w:val="12"/>
          <w:szCs w:val="21"/>
          <w:lang w:eastAsia="zh-CN"/>
        </w:rPr>
        <w:t>。</w:t>
      </w:r>
    </w:p>
    <w:p w:rsidR="008D6AB1" w:rsidRPr="00182FE7" w:rsidRDefault="008D6AB1" w:rsidP="008D6AB1">
      <w:pPr>
        <w:tabs>
          <w:tab w:val="left" w:pos="7605"/>
        </w:tabs>
        <w:spacing w:line="360" w:lineRule="auto"/>
        <w:ind w:rightChars="118" w:right="260"/>
        <w:rPr>
          <w:bCs/>
          <w:spacing w:val="12"/>
          <w:szCs w:val="21"/>
          <w:lang w:eastAsia="zh-CN"/>
        </w:rPr>
      </w:pPr>
      <w:r>
        <w:rPr>
          <w:rFonts w:hint="eastAsia"/>
          <w:bCs/>
          <w:spacing w:val="12"/>
          <w:szCs w:val="21"/>
          <w:lang w:eastAsia="zh-CN"/>
        </w:rPr>
        <w:t>六</w:t>
      </w:r>
      <w:r w:rsidRPr="00182FE7">
        <w:rPr>
          <w:rFonts w:hint="eastAsia"/>
          <w:bCs/>
          <w:spacing w:val="12"/>
          <w:szCs w:val="21"/>
          <w:lang w:eastAsia="zh-CN"/>
        </w:rPr>
        <w:t>、承揽厂商资质：</w:t>
      </w:r>
    </w:p>
    <w:p w:rsidR="008D6AB1" w:rsidRPr="007805F1" w:rsidRDefault="008D6AB1" w:rsidP="008D6AB1">
      <w:pPr>
        <w:tabs>
          <w:tab w:val="left" w:pos="7605"/>
        </w:tabs>
        <w:spacing w:line="360" w:lineRule="auto"/>
        <w:ind w:rightChars="118" w:right="260" w:firstLineChars="200" w:firstLine="464"/>
        <w:rPr>
          <w:bCs/>
          <w:spacing w:val="12"/>
          <w:szCs w:val="21"/>
          <w:lang w:eastAsia="zh-CN"/>
        </w:rPr>
      </w:pPr>
      <w:r w:rsidRPr="00182FE7">
        <w:rPr>
          <w:rFonts w:hint="eastAsia"/>
          <w:bCs/>
          <w:spacing w:val="12"/>
          <w:szCs w:val="21"/>
          <w:lang w:eastAsia="zh-CN"/>
        </w:rPr>
        <w:t>承揽厂商必须有维修蒸汽型溴化锂水冷机组和离心机制冷机组的工程经验和资质并提供相关维修同类型设备的业绩。</w:t>
      </w:r>
    </w:p>
    <w:p w:rsidR="008D6AB1" w:rsidRPr="007805F1" w:rsidRDefault="008D6AB1" w:rsidP="008D6AB1">
      <w:pPr>
        <w:tabs>
          <w:tab w:val="left" w:pos="7605"/>
        </w:tabs>
        <w:spacing w:line="360" w:lineRule="auto"/>
        <w:ind w:rightChars="118" w:right="260"/>
        <w:rPr>
          <w:bCs/>
          <w:spacing w:val="12"/>
          <w:szCs w:val="21"/>
          <w:lang w:eastAsia="zh-CN"/>
        </w:rPr>
      </w:pPr>
      <w:r>
        <w:rPr>
          <w:rFonts w:hint="eastAsia"/>
          <w:bCs/>
          <w:spacing w:val="12"/>
          <w:szCs w:val="21"/>
          <w:lang w:eastAsia="zh-CN"/>
        </w:rPr>
        <w:t>七</w:t>
      </w:r>
      <w:r w:rsidRPr="007805F1">
        <w:rPr>
          <w:rFonts w:hint="eastAsia"/>
          <w:bCs/>
          <w:spacing w:val="12"/>
          <w:szCs w:val="21"/>
          <w:lang w:eastAsia="zh-CN"/>
        </w:rPr>
        <w:t>、</w:t>
      </w:r>
      <w:r w:rsidRPr="00182FE7">
        <w:rPr>
          <w:rFonts w:hint="eastAsia"/>
          <w:bCs/>
          <w:spacing w:val="12"/>
          <w:szCs w:val="21"/>
          <w:lang w:eastAsia="zh-CN"/>
        </w:rPr>
        <w:t>注意事项：</w:t>
      </w:r>
    </w:p>
    <w:p w:rsidR="008D6AB1" w:rsidRPr="007805F1"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1</w:t>
      </w:r>
      <w:r w:rsidRPr="00182FE7">
        <w:rPr>
          <w:rFonts w:hint="eastAsia"/>
          <w:bCs/>
          <w:spacing w:val="12"/>
          <w:szCs w:val="21"/>
          <w:lang w:eastAsia="zh-CN"/>
        </w:rPr>
        <w:t>、承揽厂商必须规范进行施工，务必做到施工不得影响现有系统运行及服从指挥。</w:t>
      </w:r>
    </w:p>
    <w:p w:rsidR="008D6AB1" w:rsidRPr="007805F1"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2</w:t>
      </w:r>
      <w:r w:rsidRPr="00182FE7">
        <w:rPr>
          <w:rFonts w:hint="eastAsia"/>
          <w:bCs/>
          <w:spacing w:val="12"/>
          <w:szCs w:val="21"/>
          <w:lang w:eastAsia="zh-CN"/>
        </w:rPr>
        <w:t>、承揽商在报价前务必到现场勘测确认，届时若出现需要未报价的设备或材料等，则承包商自行负责处理，我司不追加任何费用。</w:t>
      </w:r>
    </w:p>
    <w:p w:rsidR="008D6AB1" w:rsidRPr="007805F1" w:rsidRDefault="008D6AB1" w:rsidP="008D6AB1">
      <w:pPr>
        <w:tabs>
          <w:tab w:val="left" w:pos="7605"/>
        </w:tabs>
        <w:spacing w:line="360" w:lineRule="auto"/>
        <w:ind w:rightChars="118" w:right="260"/>
        <w:rPr>
          <w:bCs/>
          <w:spacing w:val="12"/>
          <w:szCs w:val="21"/>
          <w:lang w:eastAsia="zh-CN"/>
        </w:rPr>
      </w:pPr>
      <w:r w:rsidRPr="007805F1">
        <w:rPr>
          <w:rFonts w:hint="eastAsia"/>
          <w:bCs/>
          <w:spacing w:val="12"/>
          <w:szCs w:val="21"/>
          <w:lang w:eastAsia="zh-CN"/>
        </w:rPr>
        <w:t>八、保固期</w:t>
      </w:r>
      <w:r>
        <w:rPr>
          <w:rFonts w:hint="eastAsia"/>
          <w:bCs/>
          <w:spacing w:val="12"/>
          <w:szCs w:val="21"/>
          <w:lang w:eastAsia="zh-CN"/>
        </w:rPr>
        <w:t>：</w:t>
      </w:r>
    </w:p>
    <w:p w:rsidR="008D6AB1" w:rsidRPr="007805F1" w:rsidRDefault="008D6AB1" w:rsidP="008D6AB1">
      <w:pPr>
        <w:tabs>
          <w:tab w:val="left" w:pos="7605"/>
        </w:tabs>
        <w:spacing w:line="360" w:lineRule="auto"/>
        <w:ind w:rightChars="118" w:right="260" w:firstLineChars="200" w:firstLine="464"/>
        <w:rPr>
          <w:bCs/>
          <w:spacing w:val="12"/>
          <w:szCs w:val="21"/>
          <w:lang w:eastAsia="zh-CN"/>
        </w:rPr>
      </w:pPr>
      <w:r w:rsidRPr="007805F1">
        <w:rPr>
          <w:rFonts w:hint="eastAsia"/>
          <w:bCs/>
          <w:spacing w:val="12"/>
          <w:szCs w:val="21"/>
          <w:lang w:eastAsia="zh-CN"/>
        </w:rPr>
        <w:t>机组免费保固一年（自验收合格之日计）。保固期内设备出现故障和异常，厂商应在</w:t>
      </w:r>
      <w:r w:rsidRPr="007805F1">
        <w:rPr>
          <w:bCs/>
          <w:spacing w:val="12"/>
          <w:szCs w:val="21"/>
          <w:lang w:eastAsia="zh-CN"/>
        </w:rPr>
        <w:t>48</w:t>
      </w:r>
      <w:r w:rsidRPr="007805F1">
        <w:rPr>
          <w:rFonts w:hint="eastAsia"/>
          <w:bCs/>
          <w:spacing w:val="12"/>
          <w:szCs w:val="21"/>
          <w:lang w:eastAsia="zh-CN"/>
        </w:rPr>
        <w:t>小时内派技术人员到现场检查、维修。</w:t>
      </w:r>
    </w:p>
    <w:p w:rsidR="008D6AB1" w:rsidRPr="007805F1" w:rsidRDefault="008D6AB1" w:rsidP="008D6AB1">
      <w:pPr>
        <w:tabs>
          <w:tab w:val="left" w:pos="7605"/>
        </w:tabs>
        <w:spacing w:line="360" w:lineRule="auto"/>
        <w:ind w:rightChars="118" w:right="260"/>
        <w:rPr>
          <w:bCs/>
          <w:spacing w:val="12"/>
          <w:szCs w:val="21"/>
          <w:lang w:eastAsia="zh-CN"/>
        </w:rPr>
      </w:pPr>
      <w:r>
        <w:rPr>
          <w:rFonts w:hint="eastAsia"/>
          <w:bCs/>
          <w:spacing w:val="12"/>
          <w:szCs w:val="21"/>
          <w:lang w:eastAsia="zh-CN"/>
        </w:rPr>
        <w:t>九</w:t>
      </w:r>
      <w:r w:rsidRPr="00182FE7">
        <w:rPr>
          <w:rFonts w:hint="eastAsia"/>
          <w:bCs/>
          <w:spacing w:val="12"/>
          <w:szCs w:val="21"/>
          <w:lang w:eastAsia="zh-CN"/>
        </w:rPr>
        <w:t>、违约条款：</w:t>
      </w:r>
    </w:p>
    <w:p w:rsidR="008D6AB1" w:rsidRPr="007805F1" w:rsidRDefault="008D6AB1" w:rsidP="008D6AB1">
      <w:pPr>
        <w:tabs>
          <w:tab w:val="left" w:pos="7605"/>
        </w:tabs>
        <w:spacing w:line="360" w:lineRule="auto"/>
        <w:ind w:rightChars="118" w:right="260" w:firstLineChars="200" w:firstLine="464"/>
        <w:rPr>
          <w:bCs/>
          <w:spacing w:val="12"/>
          <w:szCs w:val="21"/>
          <w:lang w:eastAsia="zh-CN"/>
        </w:rPr>
      </w:pPr>
      <w:r w:rsidRPr="00182FE7">
        <w:rPr>
          <w:rFonts w:hint="eastAsia"/>
          <w:bCs/>
          <w:spacing w:val="12"/>
          <w:szCs w:val="21"/>
          <w:lang w:eastAsia="zh-CN"/>
        </w:rPr>
        <w:t>若乙方保养后不能达到验收标准的要求，则乙方必须在甲方规定的期限内无条件整改完成，在整改期间造成我司相关设备运行费用增加的，乙方需全部负责赔偿，整改期间我司保留有另外寻找其他的承包商处理的权利，相关费用及产生的后果由乙方负责。</w:t>
      </w:r>
    </w:p>
    <w:p w:rsidR="008D6AB1" w:rsidRDefault="008D6AB1" w:rsidP="008D6AB1">
      <w:pPr>
        <w:spacing w:line="360" w:lineRule="auto"/>
        <w:rPr>
          <w:szCs w:val="21"/>
          <w:lang w:eastAsia="zh-CN"/>
        </w:rPr>
      </w:pPr>
      <w:r>
        <w:rPr>
          <w:szCs w:val="21"/>
          <w:lang w:eastAsia="zh-CN"/>
        </w:rPr>
        <w:t xml:space="preserve">  </w:t>
      </w:r>
      <w:r>
        <w:rPr>
          <w:rFonts w:hint="eastAsia"/>
          <w:szCs w:val="21"/>
          <w:lang w:eastAsia="zh-CN"/>
        </w:rPr>
        <w:t xml:space="preserve">                                           </w:t>
      </w:r>
    </w:p>
    <w:p w:rsidR="008D6AB1" w:rsidRPr="00182FE7" w:rsidRDefault="008D6AB1" w:rsidP="008D6AB1">
      <w:pPr>
        <w:spacing w:line="360" w:lineRule="auto"/>
        <w:rPr>
          <w:szCs w:val="21"/>
          <w:lang w:eastAsia="zh-CN"/>
        </w:rPr>
      </w:pPr>
      <w:r>
        <w:rPr>
          <w:rFonts w:hint="eastAsia"/>
          <w:szCs w:val="21"/>
          <w:lang w:eastAsia="zh-CN"/>
        </w:rPr>
        <w:t xml:space="preserve">                                          </w:t>
      </w:r>
    </w:p>
    <w:p w:rsidR="00E34754" w:rsidRPr="00E34754" w:rsidRDefault="008D6AB1" w:rsidP="002B7B3F">
      <w:pPr>
        <w:spacing w:line="360" w:lineRule="auto"/>
        <w:rPr>
          <w:lang w:eastAsia="zh-CN"/>
        </w:rPr>
      </w:pPr>
      <w:r w:rsidRPr="00182FE7">
        <w:rPr>
          <w:szCs w:val="21"/>
          <w:lang w:eastAsia="zh-CN"/>
        </w:rPr>
        <w:lastRenderedPageBreak/>
        <w:t xml:space="preserve">  </w:t>
      </w:r>
      <w:r w:rsidR="00E34754" w:rsidRPr="00CB4BCB">
        <w:rPr>
          <w:rFonts w:hint="eastAsia"/>
          <w:b/>
          <w:sz w:val="28"/>
          <w:szCs w:val="28"/>
          <w:shd w:val="clear" w:color="auto" w:fill="FFFFFF"/>
          <w:lang w:eastAsia="zh-CN"/>
        </w:rPr>
        <w:t>附件</w:t>
      </w:r>
      <w:r w:rsidR="00E34754">
        <w:rPr>
          <w:rFonts w:hint="eastAsia"/>
          <w:b/>
          <w:sz w:val="28"/>
          <w:szCs w:val="28"/>
          <w:shd w:val="clear" w:color="auto" w:fill="FFFFFF"/>
          <w:lang w:eastAsia="zh-CN"/>
        </w:rPr>
        <w:t>2：</w:t>
      </w:r>
    </w:p>
    <w:p w:rsidR="00A90FB4" w:rsidRPr="00A90FB4" w:rsidRDefault="00A90FB4" w:rsidP="00A90FB4">
      <w:pPr>
        <w:pStyle w:val="a4"/>
        <w:spacing w:line="360" w:lineRule="auto"/>
        <w:ind w:left="286" w:hangingChars="89" w:hanging="286"/>
        <w:jc w:val="center"/>
        <w:rPr>
          <w:rFonts w:ascii="黑体" w:eastAsia="黑体" w:hAnsi="宋体"/>
          <w:b/>
          <w:sz w:val="32"/>
          <w:szCs w:val="32"/>
          <w:lang w:eastAsia="zh-CN"/>
        </w:rPr>
      </w:pPr>
      <w:r w:rsidRPr="00A90FB4">
        <w:rPr>
          <w:rFonts w:ascii="黑体" w:eastAsia="黑体" w:hAnsi="宋体" w:hint="eastAsia"/>
          <w:b/>
          <w:sz w:val="32"/>
          <w:szCs w:val="32"/>
          <w:lang w:eastAsia="zh-CN"/>
        </w:rPr>
        <w:t>安全环保协议书</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发包单位（以下简称甲方）：</w:t>
      </w:r>
      <w:r w:rsidRPr="00A90FB4">
        <w:rPr>
          <w:rFonts w:asciiTheme="majorEastAsia" w:eastAsiaTheme="majorEastAsia" w:hAnsiTheme="majorEastAsia" w:hint="eastAsia"/>
          <w:sz w:val="21"/>
          <w:szCs w:val="21"/>
          <w:u w:val="single"/>
          <w:lang w:eastAsia="zh-CN"/>
        </w:rPr>
        <w:t xml:space="preserve">  </w:t>
      </w:r>
      <w:r w:rsidR="00CA0241">
        <w:rPr>
          <w:rFonts w:asciiTheme="majorEastAsia" w:eastAsiaTheme="majorEastAsia" w:hAnsiTheme="majorEastAsia" w:hint="eastAsia"/>
          <w:sz w:val="21"/>
          <w:szCs w:val="21"/>
          <w:u w:val="single"/>
          <w:lang w:eastAsia="zh-CN"/>
        </w:rPr>
        <w:t>腾龙芳烃</w:t>
      </w:r>
      <w:r>
        <w:rPr>
          <w:rFonts w:asciiTheme="majorEastAsia" w:eastAsiaTheme="majorEastAsia" w:hAnsiTheme="majorEastAsia" w:hint="eastAsia"/>
          <w:sz w:val="21"/>
          <w:szCs w:val="21"/>
          <w:u w:val="single"/>
          <w:lang w:eastAsia="zh-CN"/>
        </w:rPr>
        <w:t>（漳州）有限公司</w:t>
      </w:r>
      <w:r w:rsidRPr="00A90FB4">
        <w:rPr>
          <w:rFonts w:asciiTheme="majorEastAsia" w:eastAsiaTheme="majorEastAsia" w:hAnsiTheme="majorEastAsia" w:hint="eastAsia"/>
          <w:sz w:val="21"/>
          <w:szCs w:val="21"/>
          <w:u w:val="single"/>
          <w:lang w:eastAsia="zh-CN"/>
        </w:rPr>
        <w:t xml:space="preserve">  </w:t>
      </w:r>
      <w:r w:rsidRPr="00A90FB4">
        <w:rPr>
          <w:rFonts w:asciiTheme="majorEastAsia" w:eastAsiaTheme="majorEastAsia" w:hAnsiTheme="majorEastAsia" w:hint="eastAsia"/>
          <w:sz w:val="21"/>
          <w:szCs w:val="21"/>
          <w:lang w:eastAsia="zh-CN"/>
        </w:rPr>
        <w:t xml:space="preserve">   </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承包单位（以下简称乙方）：</w:t>
      </w:r>
      <w:r w:rsidRPr="00A90FB4">
        <w:rPr>
          <w:rFonts w:asciiTheme="majorEastAsia" w:eastAsiaTheme="majorEastAsia" w:hAnsiTheme="majorEastAsia" w:hint="eastAsia"/>
          <w:sz w:val="21"/>
          <w:szCs w:val="21"/>
          <w:u w:val="single"/>
          <w:lang w:eastAsia="zh-CN"/>
        </w:rPr>
        <w:t xml:space="preserve">                            </w:t>
      </w:r>
      <w:r w:rsidRPr="00A90FB4">
        <w:rPr>
          <w:rFonts w:asciiTheme="majorEastAsia" w:eastAsiaTheme="majorEastAsia" w:hAnsiTheme="majorEastAsia" w:hint="eastAsia"/>
          <w:sz w:val="21"/>
          <w:szCs w:val="21"/>
          <w:lang w:eastAsia="zh-CN"/>
        </w:rPr>
        <w:t xml:space="preserve">                      </w:t>
      </w:r>
    </w:p>
    <w:p w:rsidR="00A90FB4" w:rsidRPr="00A90FB4" w:rsidRDefault="00A90FB4" w:rsidP="00A90FB4">
      <w:pPr>
        <w:spacing w:line="360" w:lineRule="auto"/>
        <w:ind w:left="187" w:hangingChars="89" w:hanging="187"/>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 xml:space="preserve">     双方就</w:t>
      </w:r>
      <w:r w:rsidRPr="00A90FB4">
        <w:rPr>
          <w:rFonts w:asciiTheme="majorEastAsia" w:eastAsiaTheme="majorEastAsia" w:hAnsiTheme="majorEastAsia" w:hint="eastAsia"/>
          <w:sz w:val="21"/>
          <w:szCs w:val="21"/>
          <w:u w:val="single"/>
          <w:lang w:eastAsia="zh-CN"/>
        </w:rPr>
        <w:t xml:space="preserve"> </w:t>
      </w:r>
      <w:r w:rsidR="00CA0241">
        <w:rPr>
          <w:rFonts w:asciiTheme="majorEastAsia" w:eastAsiaTheme="majorEastAsia" w:hAnsiTheme="majorEastAsia" w:hint="eastAsia"/>
          <w:sz w:val="21"/>
          <w:szCs w:val="21"/>
          <w:u w:val="single"/>
          <w:lang w:eastAsia="zh-CN"/>
        </w:rPr>
        <w:t>制冷机组检</w:t>
      </w:r>
      <w:r>
        <w:rPr>
          <w:rFonts w:asciiTheme="majorEastAsia" w:eastAsiaTheme="majorEastAsia" w:hAnsiTheme="majorEastAsia" w:hint="eastAsia"/>
          <w:sz w:val="21"/>
          <w:szCs w:val="21"/>
          <w:u w:val="single"/>
          <w:lang w:eastAsia="zh-CN"/>
        </w:rPr>
        <w:t>维修</w:t>
      </w:r>
      <w:r w:rsidRPr="00A90FB4">
        <w:rPr>
          <w:rFonts w:asciiTheme="majorEastAsia" w:eastAsiaTheme="majorEastAsia" w:hAnsiTheme="majorEastAsia" w:hint="eastAsia"/>
          <w:sz w:val="21"/>
          <w:szCs w:val="21"/>
          <w:u w:val="single"/>
          <w:lang w:eastAsia="zh-CN"/>
        </w:rPr>
        <w:t xml:space="preserve">  </w:t>
      </w:r>
      <w:r w:rsidRPr="00A90FB4">
        <w:rPr>
          <w:rFonts w:asciiTheme="majorEastAsia" w:eastAsiaTheme="majorEastAsia" w:hAnsiTheme="majorEastAsia" w:hint="eastAsia"/>
          <w:sz w:val="21"/>
          <w:szCs w:val="21"/>
          <w:lang w:eastAsia="zh-CN"/>
        </w:rPr>
        <w:t>项目签订了</w:t>
      </w:r>
      <w:r w:rsidRPr="00A90FB4">
        <w:rPr>
          <w:rFonts w:asciiTheme="majorEastAsia" w:eastAsiaTheme="majorEastAsia" w:hAnsiTheme="majorEastAsia" w:hint="eastAsia"/>
          <w:sz w:val="21"/>
          <w:szCs w:val="21"/>
          <w:u w:val="single"/>
          <w:lang w:eastAsia="zh-CN"/>
        </w:rPr>
        <w:t xml:space="preserve">  </w:t>
      </w:r>
      <w:r w:rsidR="00CA0241">
        <w:rPr>
          <w:rFonts w:asciiTheme="majorEastAsia" w:eastAsiaTheme="majorEastAsia" w:hAnsiTheme="majorEastAsia" w:hint="eastAsia"/>
          <w:sz w:val="21"/>
          <w:szCs w:val="21"/>
          <w:u w:val="single"/>
          <w:lang w:eastAsia="zh-CN"/>
        </w:rPr>
        <w:t>检</w:t>
      </w:r>
      <w:r>
        <w:rPr>
          <w:rFonts w:asciiTheme="majorEastAsia" w:eastAsiaTheme="majorEastAsia" w:hAnsiTheme="majorEastAsia" w:hint="eastAsia"/>
          <w:sz w:val="21"/>
          <w:szCs w:val="21"/>
          <w:u w:val="single"/>
          <w:lang w:eastAsia="zh-CN"/>
        </w:rPr>
        <w:t>维修</w:t>
      </w:r>
      <w:r w:rsidRPr="00A90FB4">
        <w:rPr>
          <w:rFonts w:asciiTheme="majorEastAsia" w:eastAsiaTheme="majorEastAsia" w:hAnsiTheme="majorEastAsia" w:hint="eastAsia"/>
          <w:sz w:val="21"/>
          <w:szCs w:val="21"/>
          <w:u w:val="single"/>
          <w:lang w:eastAsia="zh-CN"/>
        </w:rPr>
        <w:t xml:space="preserve">  </w:t>
      </w:r>
      <w:r w:rsidRPr="00A90FB4">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sidR="00CA0241">
        <w:rPr>
          <w:rFonts w:asciiTheme="majorEastAsia" w:eastAsiaTheme="majorEastAsia" w:hAnsiTheme="majorEastAsia" w:hint="eastAsia"/>
          <w:sz w:val="21"/>
          <w:szCs w:val="21"/>
          <w:lang w:eastAsia="zh-CN"/>
        </w:rPr>
        <w:t>腾龙芳烃（漳州）</w:t>
      </w:r>
      <w:r w:rsidRPr="00A90FB4">
        <w:rPr>
          <w:rFonts w:asciiTheme="majorEastAsia" w:eastAsiaTheme="majorEastAsia" w:hAnsiTheme="majorEastAsia" w:hint="eastAsia"/>
          <w:sz w:val="21"/>
          <w:szCs w:val="21"/>
          <w:lang w:eastAsia="zh-CN"/>
        </w:rPr>
        <w:t>有限公司HSE管理制度，经双方协商，双方自愿签订本安全环保协议，作为主合同的附件。</w:t>
      </w:r>
    </w:p>
    <w:p w:rsidR="00A90FB4" w:rsidRPr="00A90FB4" w:rsidRDefault="00A90FB4" w:rsidP="00A90FB4">
      <w:pPr>
        <w:spacing w:line="360" w:lineRule="auto"/>
        <w:ind w:left="188" w:hangingChars="89" w:hanging="188"/>
        <w:rPr>
          <w:rFonts w:asciiTheme="majorEastAsia" w:eastAsiaTheme="majorEastAsia" w:hAnsiTheme="majorEastAsia"/>
          <w:sz w:val="21"/>
          <w:szCs w:val="21"/>
          <w:lang w:eastAsia="zh-CN"/>
        </w:rPr>
      </w:pPr>
      <w:r w:rsidRPr="00A90FB4">
        <w:rPr>
          <w:rFonts w:asciiTheme="majorEastAsia" w:eastAsiaTheme="majorEastAsia" w:hAnsiTheme="majorEastAsia" w:hint="eastAsia"/>
          <w:b/>
          <w:sz w:val="21"/>
          <w:szCs w:val="21"/>
          <w:lang w:eastAsia="zh-CN"/>
        </w:rPr>
        <w:t>一、甲方的权利和义务：</w:t>
      </w:r>
    </w:p>
    <w:p w:rsidR="00A90FB4" w:rsidRPr="00A90FB4" w:rsidRDefault="00A90FB4" w:rsidP="00EF0FF4">
      <w:pPr>
        <w:pStyle w:val="a7"/>
        <w:spacing w:before="0" w:line="360" w:lineRule="auto"/>
        <w:ind w:left="0" w:firstLine="0"/>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 甲方有权对乙方的资质进行审查，确认其符合且具备进厂条件，方可进厂施工。</w:t>
      </w:r>
    </w:p>
    <w:p w:rsidR="00A90FB4" w:rsidRPr="00A90FB4" w:rsidRDefault="00A90FB4" w:rsidP="00EF0FF4">
      <w:pPr>
        <w:pStyle w:val="a7"/>
        <w:spacing w:before="0" w:line="360" w:lineRule="auto"/>
        <w:ind w:left="0" w:firstLine="0"/>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2、 甲方有权要求乙方维护好甲方相关的安全环保设施、设备和器材。</w:t>
      </w:r>
    </w:p>
    <w:p w:rsidR="00A90FB4" w:rsidRPr="00A90FB4" w:rsidRDefault="00A90FB4" w:rsidP="00A90FB4">
      <w:pPr>
        <w:tabs>
          <w:tab w:val="num" w:pos="360"/>
          <w:tab w:val="num" w:pos="840"/>
        </w:tabs>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A90FB4" w:rsidRPr="00A90FB4" w:rsidRDefault="00A90FB4" w:rsidP="00A90FB4">
      <w:pPr>
        <w:tabs>
          <w:tab w:val="num" w:pos="360"/>
          <w:tab w:val="num" w:pos="840"/>
        </w:tabs>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A90FB4" w:rsidRPr="00A90FB4" w:rsidRDefault="00A90FB4" w:rsidP="00EF0FF4">
      <w:pPr>
        <w:tabs>
          <w:tab w:val="num" w:pos="360"/>
          <w:tab w:val="num" w:pos="840"/>
        </w:tabs>
        <w:spacing w:line="360" w:lineRule="auto"/>
        <w:rPr>
          <w:rFonts w:asciiTheme="majorEastAsia" w:eastAsiaTheme="majorEastAsia" w:hAnsiTheme="majorEastAsia"/>
          <w:color w:val="FF0000"/>
          <w:sz w:val="21"/>
          <w:szCs w:val="21"/>
          <w:lang w:eastAsia="zh-CN"/>
        </w:rPr>
      </w:pPr>
      <w:r w:rsidRPr="00A90FB4">
        <w:rPr>
          <w:rFonts w:asciiTheme="majorEastAsia" w:eastAsiaTheme="majorEastAsia" w:hAnsiTheme="majorEastAsia" w:hint="eastAsia"/>
          <w:sz w:val="21"/>
          <w:szCs w:val="21"/>
          <w:lang w:eastAsia="zh-CN"/>
        </w:rPr>
        <w:t>5、 甲方有权对乙方不服从管理和严重违章者，驱除施工现场。</w:t>
      </w:r>
    </w:p>
    <w:p w:rsidR="00A90FB4" w:rsidRPr="00A90FB4" w:rsidRDefault="00A90FB4" w:rsidP="00EF0FF4">
      <w:pPr>
        <w:pStyle w:val="a7"/>
        <w:spacing w:before="0" w:line="360" w:lineRule="auto"/>
        <w:ind w:left="0" w:firstLine="0"/>
        <w:rPr>
          <w:rFonts w:asciiTheme="majorEastAsia" w:eastAsiaTheme="majorEastAsia" w:hAnsiTheme="majorEastAsia"/>
          <w:b/>
          <w:sz w:val="21"/>
          <w:szCs w:val="21"/>
          <w:lang w:eastAsia="zh-CN"/>
        </w:rPr>
      </w:pPr>
      <w:r w:rsidRPr="00A90FB4">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A90FB4" w:rsidRPr="00A90FB4" w:rsidRDefault="00A90FB4" w:rsidP="00EF0FF4">
      <w:pPr>
        <w:tabs>
          <w:tab w:val="num" w:pos="360"/>
          <w:tab w:val="num" w:pos="840"/>
        </w:tabs>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A90FB4" w:rsidRPr="00A90FB4" w:rsidRDefault="00A90FB4" w:rsidP="00EF0FF4">
      <w:pPr>
        <w:tabs>
          <w:tab w:val="num" w:pos="360"/>
          <w:tab w:val="num" w:pos="840"/>
        </w:tabs>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A90FB4" w:rsidRPr="00A90FB4" w:rsidRDefault="00A90FB4" w:rsidP="00EF0FF4">
      <w:pPr>
        <w:tabs>
          <w:tab w:val="num" w:pos="360"/>
          <w:tab w:val="num" w:pos="840"/>
        </w:tabs>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9、 甲方在开工前必须对乙方进行全面的安全技术及文明施工交底。</w:t>
      </w:r>
    </w:p>
    <w:p w:rsidR="00A90FB4" w:rsidRPr="00A90FB4" w:rsidRDefault="00A90FB4" w:rsidP="00A90FB4">
      <w:pPr>
        <w:spacing w:line="360" w:lineRule="auto"/>
        <w:ind w:left="188" w:hangingChars="89" w:hanging="188"/>
        <w:rPr>
          <w:rFonts w:asciiTheme="majorEastAsia" w:eastAsiaTheme="majorEastAsia" w:hAnsiTheme="majorEastAsia"/>
          <w:b/>
          <w:sz w:val="21"/>
          <w:szCs w:val="21"/>
          <w:lang w:eastAsia="zh-CN"/>
        </w:rPr>
      </w:pPr>
      <w:r w:rsidRPr="00A90FB4">
        <w:rPr>
          <w:rFonts w:asciiTheme="majorEastAsia" w:eastAsiaTheme="majorEastAsia" w:hAnsiTheme="majorEastAsia" w:hint="eastAsia"/>
          <w:b/>
          <w:sz w:val="21"/>
          <w:szCs w:val="21"/>
          <w:lang w:eastAsia="zh-CN"/>
        </w:rPr>
        <w:t>二、乙方的权利和义务：</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A90FB4" w:rsidRPr="00A90FB4" w:rsidRDefault="00A90FB4" w:rsidP="00EF0FF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2、乙方有权对甲方安全管理工作提出合理化建议或改进措施。</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 xml:space="preserve">3、乙方对甲方管理人员违章指挥、强令冒险作业、有权拒绝执行。对打击和报复行为有权向上级和有关部门汇报。 </w:t>
      </w:r>
    </w:p>
    <w:p w:rsidR="00A90FB4" w:rsidRPr="00A90FB4" w:rsidRDefault="00A90FB4" w:rsidP="00EF0FF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lastRenderedPageBreak/>
        <w:t>4、 方对危及生命安全和身体健康的施工作业条件和环境，有权提出整改建议或拒绝施工作业。</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5、乙方施工过程中在发生严重危及作业人员生命安全的不可抗拒紧急情况时，有权采取必要的避险措施，并立即向管理部门报告。</w:t>
      </w:r>
    </w:p>
    <w:p w:rsidR="00A90FB4" w:rsidRPr="00A90FB4" w:rsidRDefault="00A90FB4" w:rsidP="00EF0FF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6、 乙方有权要求甲方提供相关的安全资料。</w:t>
      </w:r>
    </w:p>
    <w:p w:rsidR="00A90FB4" w:rsidRPr="00A90FB4" w:rsidRDefault="00A90FB4" w:rsidP="00EF0FF4">
      <w:pPr>
        <w:spacing w:line="360" w:lineRule="auto"/>
        <w:rPr>
          <w:rFonts w:asciiTheme="majorEastAsia" w:eastAsiaTheme="majorEastAsia" w:hAnsiTheme="majorEastAsia"/>
          <w:b/>
          <w:sz w:val="21"/>
          <w:szCs w:val="21"/>
          <w:lang w:eastAsia="zh-CN"/>
        </w:rPr>
      </w:pPr>
      <w:r w:rsidRPr="00A90FB4">
        <w:rPr>
          <w:rFonts w:asciiTheme="majorEastAsia" w:eastAsiaTheme="majorEastAsia" w:hAnsiTheme="majorEastAsia" w:hint="eastAsia"/>
          <w:sz w:val="21"/>
          <w:szCs w:val="21"/>
          <w:lang w:eastAsia="zh-CN"/>
        </w:rPr>
        <w:t xml:space="preserve">7、 </w:t>
      </w:r>
      <w:r w:rsidRPr="00A90FB4">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A90FB4">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A90FB4">
        <w:rPr>
          <w:rFonts w:asciiTheme="majorEastAsia" w:eastAsiaTheme="majorEastAsia" w:hAnsiTheme="majorEastAsia" w:cs="Arial" w:hint="eastAsia"/>
          <w:sz w:val="21"/>
          <w:szCs w:val="21"/>
          <w:lang w:eastAsia="zh-CN"/>
        </w:rPr>
        <w:t>并佩戴明显标志；编制和实施各安全环保施工方案和专项应急预案。</w:t>
      </w:r>
    </w:p>
    <w:p w:rsidR="00A90FB4" w:rsidRPr="00A90FB4" w:rsidRDefault="00A90FB4" w:rsidP="00A90FB4">
      <w:pPr>
        <w:spacing w:line="360" w:lineRule="auto"/>
        <w:ind w:left="105" w:hangingChars="50" w:hanging="105"/>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9、 在工程开工前，乙方必须对全体人员分工种进行安全教育、技能考试，合格后方可进行施工作业。施工作业前，必须向作业人员进行安全环保技术交底，掌握工程特点及施工安全环保措施。</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A90FB4">
        <w:rPr>
          <w:rFonts w:asciiTheme="majorEastAsia" w:eastAsiaTheme="majorEastAsia" w:hAnsiTheme="majorEastAsia"/>
          <w:sz w:val="21"/>
          <w:szCs w:val="21"/>
          <w:lang w:eastAsia="zh-CN"/>
        </w:rPr>
        <w:t xml:space="preserve"> </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w:t>
      </w:r>
      <w:r w:rsidRPr="00A90FB4">
        <w:rPr>
          <w:rFonts w:asciiTheme="majorEastAsia" w:eastAsiaTheme="majorEastAsia" w:hAnsiTheme="majorEastAsia" w:hint="eastAsia"/>
          <w:sz w:val="21"/>
          <w:szCs w:val="21"/>
          <w:lang w:eastAsia="zh-CN"/>
        </w:rPr>
        <w:lastRenderedPageBreak/>
        <w:t>启闭阀门。</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 xml:space="preserve">17、 </w:t>
      </w:r>
      <w:r w:rsidRPr="00A90FB4">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A90FB4" w:rsidRPr="00A90FB4" w:rsidRDefault="00A90FB4" w:rsidP="00EF0FF4">
      <w:pPr>
        <w:spacing w:line="360" w:lineRule="auto"/>
        <w:ind w:left="1"/>
        <w:rPr>
          <w:rFonts w:asciiTheme="majorEastAsia" w:eastAsiaTheme="majorEastAsia" w:hAnsiTheme="majorEastAsia"/>
          <w:bCs/>
          <w:sz w:val="21"/>
          <w:szCs w:val="21"/>
          <w:lang w:eastAsia="zh-CN"/>
        </w:rPr>
      </w:pPr>
      <w:r w:rsidRPr="00A90FB4">
        <w:rPr>
          <w:rFonts w:asciiTheme="majorEastAsia" w:eastAsiaTheme="majorEastAsia" w:hAnsiTheme="majorEastAsia" w:hint="eastAsia"/>
          <w:bCs/>
          <w:sz w:val="21"/>
          <w:szCs w:val="21"/>
          <w:lang w:eastAsia="zh-CN"/>
        </w:rPr>
        <w:t xml:space="preserve">18、 </w:t>
      </w:r>
      <w:r w:rsidRPr="00A90FB4">
        <w:rPr>
          <w:rFonts w:asciiTheme="majorEastAsia" w:eastAsiaTheme="majorEastAsia" w:hAnsiTheme="majorEastAsia" w:hint="eastAsia"/>
          <w:sz w:val="21"/>
          <w:szCs w:val="21"/>
          <w:lang w:eastAsia="zh-CN"/>
        </w:rPr>
        <w:t>乙方</w:t>
      </w:r>
      <w:r w:rsidRPr="00A90FB4">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A90FB4">
        <w:rPr>
          <w:rFonts w:asciiTheme="majorEastAsia" w:eastAsiaTheme="majorEastAsia" w:hAnsiTheme="majorEastAsia" w:hint="eastAsia"/>
          <w:sz w:val="21"/>
          <w:szCs w:val="21"/>
          <w:lang w:eastAsia="zh-CN"/>
        </w:rPr>
        <w:t>GB 2894-2008）</w:t>
      </w:r>
      <w:r w:rsidRPr="00A90FB4">
        <w:rPr>
          <w:rFonts w:asciiTheme="majorEastAsia" w:eastAsiaTheme="majorEastAsia" w:hAnsiTheme="majorEastAsia" w:hint="eastAsia"/>
          <w:bCs/>
          <w:sz w:val="21"/>
          <w:szCs w:val="21"/>
          <w:lang w:eastAsia="zh-CN"/>
        </w:rPr>
        <w:t>的规定。</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bCs/>
          <w:sz w:val="21"/>
          <w:szCs w:val="21"/>
          <w:lang w:eastAsia="zh-CN"/>
        </w:rPr>
        <w:t>19、</w:t>
      </w:r>
      <w:r w:rsidRPr="00A90FB4">
        <w:rPr>
          <w:rFonts w:asciiTheme="majorEastAsia" w:eastAsiaTheme="majorEastAsia" w:hAnsiTheme="majorEastAsia" w:hint="eastAsia"/>
          <w:sz w:val="21"/>
          <w:szCs w:val="21"/>
          <w:lang w:eastAsia="zh-CN"/>
        </w:rPr>
        <w:t>乙方</w:t>
      </w:r>
      <w:r w:rsidRPr="00A90FB4">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90FB4">
          <w:rPr>
            <w:rFonts w:asciiTheme="majorEastAsia" w:eastAsiaTheme="majorEastAsia" w:hAnsiTheme="majorEastAsia" w:hint="eastAsia"/>
            <w:bCs/>
            <w:sz w:val="21"/>
            <w:szCs w:val="21"/>
            <w:lang w:eastAsia="zh-CN"/>
          </w:rPr>
          <w:t>15米</w:t>
        </w:r>
      </w:smartTag>
      <w:r w:rsidRPr="00A90FB4">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90FB4">
          <w:rPr>
            <w:rFonts w:asciiTheme="majorEastAsia" w:eastAsiaTheme="majorEastAsia" w:hAnsiTheme="majorEastAsia" w:hint="eastAsia"/>
            <w:bCs/>
            <w:sz w:val="21"/>
            <w:szCs w:val="21"/>
            <w:lang w:eastAsia="zh-CN"/>
          </w:rPr>
          <w:t>15米</w:t>
        </w:r>
      </w:smartTag>
      <w:r w:rsidRPr="00A90FB4">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20、 乙方施工产生的</w:t>
      </w:r>
      <w:r w:rsidRPr="00A90FB4">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A90FB4">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 xml:space="preserve">22、 </w:t>
      </w:r>
      <w:r w:rsidRPr="00A90FB4">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A90FB4" w:rsidRPr="00A90FB4" w:rsidRDefault="00A90FB4" w:rsidP="00A90FB4">
      <w:pPr>
        <w:spacing w:line="360" w:lineRule="auto"/>
        <w:ind w:left="188" w:hangingChars="89" w:hanging="188"/>
        <w:rPr>
          <w:rFonts w:asciiTheme="majorEastAsia" w:eastAsiaTheme="majorEastAsia" w:hAnsiTheme="majorEastAsia"/>
          <w:b/>
          <w:sz w:val="21"/>
          <w:szCs w:val="21"/>
        </w:rPr>
      </w:pPr>
      <w:proofErr w:type="spellStart"/>
      <w:r w:rsidRPr="00A90FB4">
        <w:rPr>
          <w:rFonts w:asciiTheme="majorEastAsia" w:eastAsiaTheme="majorEastAsia" w:hAnsiTheme="majorEastAsia" w:hint="eastAsia"/>
          <w:b/>
          <w:sz w:val="21"/>
          <w:szCs w:val="21"/>
        </w:rPr>
        <w:t>三、违约责任及处理</w:t>
      </w:r>
      <w:proofErr w:type="spellEnd"/>
    </w:p>
    <w:p w:rsidR="00A90FB4" w:rsidRPr="00A90FB4" w:rsidRDefault="00A90FB4" w:rsidP="00EF0FF4">
      <w:pPr>
        <w:pStyle w:val="a7"/>
        <w:numPr>
          <w:ilvl w:val="0"/>
          <w:numId w:val="11"/>
        </w:numPr>
        <w:autoSpaceDE/>
        <w:autoSpaceDN/>
        <w:spacing w:before="0" w:line="360" w:lineRule="auto"/>
        <w:jc w:val="both"/>
        <w:rPr>
          <w:rFonts w:asciiTheme="majorEastAsia" w:eastAsiaTheme="majorEastAsia" w:hAnsiTheme="majorEastAsia"/>
          <w:b/>
          <w:sz w:val="21"/>
          <w:szCs w:val="21"/>
          <w:lang w:eastAsia="zh-CN"/>
        </w:rPr>
      </w:pPr>
      <w:r w:rsidRPr="00A90FB4">
        <w:rPr>
          <w:rFonts w:asciiTheme="majorEastAsia" w:eastAsiaTheme="majorEastAsia" w:hAnsiTheme="majorEastAsia" w:hint="eastAsia"/>
          <w:sz w:val="21"/>
          <w:szCs w:val="21"/>
          <w:lang w:eastAsia="zh-CN"/>
        </w:rPr>
        <w:t>乙方不得将工程违法转包、分包。</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2、发生安全事故时，甲乙双方均有抢险、救灾的义务，所发生的费用由责任方承担。</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w:t>
      </w:r>
      <w:r w:rsidRPr="00A90FB4">
        <w:rPr>
          <w:rFonts w:asciiTheme="majorEastAsia" w:eastAsiaTheme="majorEastAsia" w:hAnsiTheme="majorEastAsia" w:hint="eastAsia"/>
          <w:sz w:val="21"/>
          <w:szCs w:val="21"/>
          <w:lang w:eastAsia="zh-CN"/>
        </w:rPr>
        <w:lastRenderedPageBreak/>
        <w:t>担，并由乙方上报有关政府部门调查处理、统计上报。</w:t>
      </w:r>
    </w:p>
    <w:p w:rsidR="00A90FB4" w:rsidRPr="00A90FB4" w:rsidRDefault="00A90FB4" w:rsidP="00EF0FF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4、甲方违约造成的事故，甲方承担全部责任，并按规定追究有关人员责任及上报。</w:t>
      </w:r>
    </w:p>
    <w:p w:rsidR="00A90FB4" w:rsidRPr="00A90FB4" w:rsidRDefault="00A90FB4" w:rsidP="00EF0FF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A90FB4" w:rsidRPr="00A90FB4" w:rsidRDefault="00A90FB4" w:rsidP="00EF0FF4">
      <w:pPr>
        <w:tabs>
          <w:tab w:val="num" w:pos="360"/>
          <w:tab w:val="num" w:pos="840"/>
        </w:tabs>
        <w:spacing w:line="360" w:lineRule="auto"/>
        <w:ind w:left="23"/>
        <w:rPr>
          <w:rFonts w:asciiTheme="majorEastAsia" w:eastAsiaTheme="majorEastAsia" w:hAnsiTheme="majorEastAsia"/>
          <w:color w:val="FF0000"/>
          <w:sz w:val="21"/>
          <w:szCs w:val="21"/>
          <w:lang w:eastAsia="zh-CN"/>
        </w:rPr>
      </w:pPr>
      <w:r w:rsidRPr="00A90FB4">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A90FB4" w:rsidRPr="00A90FB4" w:rsidRDefault="00A90FB4" w:rsidP="00EF0FF4">
      <w:pPr>
        <w:spacing w:line="360" w:lineRule="auto"/>
        <w:rPr>
          <w:rFonts w:asciiTheme="majorEastAsia" w:eastAsiaTheme="majorEastAsia" w:hAnsiTheme="majorEastAsia"/>
          <w:color w:val="FF0000"/>
          <w:sz w:val="21"/>
          <w:szCs w:val="21"/>
          <w:lang w:eastAsia="zh-CN"/>
        </w:rPr>
      </w:pPr>
      <w:r w:rsidRPr="00A90FB4">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A90FB4" w:rsidRPr="00A90FB4" w:rsidRDefault="00A90FB4" w:rsidP="00A90FB4">
      <w:pPr>
        <w:spacing w:line="360" w:lineRule="auto"/>
        <w:ind w:left="188" w:hangingChars="89" w:hanging="188"/>
        <w:rPr>
          <w:rFonts w:asciiTheme="majorEastAsia" w:eastAsiaTheme="majorEastAsia" w:hAnsiTheme="majorEastAsia"/>
          <w:b/>
          <w:sz w:val="21"/>
          <w:szCs w:val="21"/>
          <w:lang w:eastAsia="zh-CN"/>
        </w:rPr>
      </w:pPr>
      <w:r w:rsidRPr="00A90FB4">
        <w:rPr>
          <w:rFonts w:asciiTheme="majorEastAsia" w:eastAsiaTheme="majorEastAsia" w:hAnsiTheme="majorEastAsia" w:hint="eastAsia"/>
          <w:b/>
          <w:sz w:val="21"/>
          <w:szCs w:val="21"/>
          <w:lang w:eastAsia="zh-CN"/>
        </w:rPr>
        <w:t>四、 不可抗力：</w:t>
      </w:r>
    </w:p>
    <w:p w:rsidR="00A90FB4" w:rsidRPr="00A90FB4" w:rsidRDefault="005322DB" w:rsidP="00A90FB4">
      <w:pPr>
        <w:spacing w:line="360" w:lineRule="auto"/>
        <w:ind w:left="187" w:hangingChars="89" w:hanging="187"/>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   </w:t>
      </w:r>
      <w:r w:rsidR="00A90FB4" w:rsidRPr="00A90FB4">
        <w:rPr>
          <w:rFonts w:asciiTheme="majorEastAsia" w:eastAsiaTheme="majorEastAsia" w:hAnsiTheme="majorEastAsia" w:hint="eastAsia"/>
          <w:sz w:val="21"/>
          <w:szCs w:val="21"/>
          <w:lang w:eastAsia="zh-CN"/>
        </w:rPr>
        <w:t>由于不可抗力造成合同项目施工作业事故及产生的损失，甲乙双方各自承担相应的损失。</w:t>
      </w:r>
    </w:p>
    <w:p w:rsidR="00A90FB4" w:rsidRPr="00A90FB4" w:rsidRDefault="00A90FB4" w:rsidP="00A90FB4">
      <w:pPr>
        <w:spacing w:line="360" w:lineRule="auto"/>
        <w:ind w:left="188" w:hangingChars="89" w:hanging="188"/>
        <w:rPr>
          <w:rFonts w:asciiTheme="majorEastAsia" w:eastAsiaTheme="majorEastAsia" w:hAnsiTheme="majorEastAsia"/>
          <w:sz w:val="21"/>
          <w:szCs w:val="21"/>
          <w:lang w:eastAsia="zh-CN"/>
        </w:rPr>
      </w:pPr>
      <w:r w:rsidRPr="00A90FB4">
        <w:rPr>
          <w:rFonts w:asciiTheme="majorEastAsia" w:eastAsiaTheme="majorEastAsia" w:hAnsiTheme="majorEastAsia" w:hint="eastAsia"/>
          <w:b/>
          <w:sz w:val="21"/>
          <w:szCs w:val="21"/>
          <w:lang w:eastAsia="zh-CN"/>
        </w:rPr>
        <w:t>五、</w:t>
      </w:r>
      <w:r w:rsidRPr="00A90FB4">
        <w:rPr>
          <w:rFonts w:asciiTheme="majorEastAsia" w:eastAsiaTheme="majorEastAsia" w:hAnsiTheme="majorEastAsia" w:hint="eastAsia"/>
          <w:sz w:val="21"/>
          <w:szCs w:val="21"/>
          <w:lang w:eastAsia="zh-CN"/>
        </w:rPr>
        <w:t>本协议书一式两份，甲乙双方各执一份。</w:t>
      </w:r>
    </w:p>
    <w:p w:rsidR="00A90FB4" w:rsidRPr="00A90FB4" w:rsidRDefault="00A90FB4" w:rsidP="00A90FB4">
      <w:pPr>
        <w:spacing w:line="360" w:lineRule="auto"/>
        <w:ind w:left="188" w:hangingChars="89" w:hanging="188"/>
        <w:rPr>
          <w:rFonts w:asciiTheme="majorEastAsia" w:eastAsiaTheme="majorEastAsia" w:hAnsiTheme="majorEastAsia"/>
          <w:sz w:val="21"/>
          <w:szCs w:val="21"/>
          <w:lang w:eastAsia="zh-CN"/>
        </w:rPr>
      </w:pPr>
      <w:r w:rsidRPr="00A90FB4">
        <w:rPr>
          <w:rFonts w:asciiTheme="majorEastAsia" w:eastAsiaTheme="majorEastAsia" w:hAnsiTheme="majorEastAsia" w:hint="eastAsia"/>
          <w:b/>
          <w:sz w:val="21"/>
          <w:szCs w:val="21"/>
          <w:lang w:eastAsia="zh-CN"/>
        </w:rPr>
        <w:t>六、</w:t>
      </w:r>
      <w:r w:rsidRPr="00A90FB4">
        <w:rPr>
          <w:rFonts w:asciiTheme="majorEastAsia" w:eastAsiaTheme="majorEastAsia" w:hAnsiTheme="majorEastAsia" w:hint="eastAsia"/>
          <w:sz w:val="21"/>
          <w:szCs w:val="21"/>
          <w:lang w:eastAsia="zh-CN"/>
        </w:rPr>
        <w:t>本协议书经双方盖章后生效。</w:t>
      </w:r>
    </w:p>
    <w:p w:rsidR="00A90FB4" w:rsidRPr="00A90FB4" w:rsidRDefault="00A90FB4" w:rsidP="00A90FB4">
      <w:pPr>
        <w:spacing w:line="360" w:lineRule="auto"/>
        <w:ind w:left="188" w:hangingChars="89" w:hanging="188"/>
        <w:rPr>
          <w:rFonts w:asciiTheme="majorEastAsia" w:eastAsiaTheme="majorEastAsia" w:hAnsiTheme="majorEastAsia"/>
          <w:b/>
          <w:sz w:val="21"/>
          <w:szCs w:val="21"/>
          <w:lang w:eastAsia="zh-CN"/>
        </w:rPr>
      </w:pPr>
      <w:r w:rsidRPr="00A90FB4">
        <w:rPr>
          <w:rFonts w:asciiTheme="majorEastAsia" w:eastAsiaTheme="majorEastAsia" w:hAnsiTheme="majorEastAsia" w:hint="eastAsia"/>
          <w:b/>
          <w:sz w:val="21"/>
          <w:szCs w:val="21"/>
          <w:lang w:eastAsia="zh-CN"/>
        </w:rPr>
        <w:t>七、协议期限：</w:t>
      </w:r>
    </w:p>
    <w:p w:rsidR="00A90FB4" w:rsidRPr="00A90FB4" w:rsidRDefault="00A90FB4" w:rsidP="00A90FB4">
      <w:pPr>
        <w:spacing w:line="360" w:lineRule="auto"/>
        <w:ind w:firstLineChars="50" w:firstLine="105"/>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A90FB4" w:rsidRPr="00A90FB4" w:rsidRDefault="00A90FB4" w:rsidP="00A90FB4">
      <w:pPr>
        <w:spacing w:line="360" w:lineRule="auto"/>
        <w:ind w:left="82" w:hangingChars="39" w:hanging="82"/>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（以下无正文）</w:t>
      </w:r>
    </w:p>
    <w:p w:rsidR="00A90FB4" w:rsidRPr="00A90FB4" w:rsidRDefault="00A90FB4" w:rsidP="00A90FB4">
      <w:pPr>
        <w:spacing w:line="360" w:lineRule="auto"/>
        <w:ind w:left="187" w:hangingChars="89" w:hanging="187"/>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甲方 (章)：                                  乙方(章)：</w:t>
      </w:r>
    </w:p>
    <w:p w:rsidR="00A90FB4" w:rsidRPr="00A90FB4" w:rsidRDefault="00CA0241" w:rsidP="00A90FB4">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腾龙芳烃</w:t>
      </w:r>
      <w:r w:rsidR="00EF0FF4">
        <w:rPr>
          <w:rFonts w:asciiTheme="majorEastAsia" w:eastAsiaTheme="majorEastAsia" w:hAnsiTheme="majorEastAsia" w:hint="eastAsia"/>
          <w:sz w:val="21"/>
          <w:szCs w:val="21"/>
          <w:lang w:eastAsia="zh-CN"/>
        </w:rPr>
        <w:t>（漳州）有限公司</w:t>
      </w:r>
    </w:p>
    <w:p w:rsidR="00A90FB4" w:rsidRPr="00A90FB4" w:rsidRDefault="00A90FB4" w:rsidP="00A90FB4">
      <w:pPr>
        <w:spacing w:line="360" w:lineRule="auto"/>
        <w:ind w:left="187" w:hangingChars="89" w:hanging="187"/>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法人代表</w:t>
      </w:r>
      <w:r w:rsidR="00EF0FF4">
        <w:rPr>
          <w:rFonts w:asciiTheme="majorEastAsia" w:eastAsiaTheme="majorEastAsia" w:hAnsiTheme="majorEastAsia" w:hint="eastAsia"/>
          <w:sz w:val="21"/>
          <w:szCs w:val="21"/>
          <w:lang w:eastAsia="zh-CN"/>
        </w:rPr>
        <w:t>/</w:t>
      </w:r>
      <w:r w:rsidR="00EF0FF4" w:rsidRPr="00A90FB4">
        <w:rPr>
          <w:rFonts w:asciiTheme="majorEastAsia" w:eastAsiaTheme="majorEastAsia" w:hAnsiTheme="majorEastAsia" w:hint="eastAsia"/>
          <w:sz w:val="21"/>
          <w:szCs w:val="21"/>
          <w:lang w:eastAsia="zh-CN"/>
        </w:rPr>
        <w:t>委托代理人</w:t>
      </w:r>
      <w:r w:rsidRPr="00A90FB4">
        <w:rPr>
          <w:rFonts w:asciiTheme="majorEastAsia" w:eastAsiaTheme="majorEastAsia" w:hAnsiTheme="majorEastAsia" w:hint="eastAsia"/>
          <w:sz w:val="21"/>
          <w:szCs w:val="21"/>
          <w:lang w:eastAsia="zh-CN"/>
        </w:rPr>
        <w:t>:                         法人代表</w:t>
      </w:r>
      <w:r w:rsidR="00EF0FF4">
        <w:rPr>
          <w:rFonts w:asciiTheme="majorEastAsia" w:eastAsiaTheme="majorEastAsia" w:hAnsiTheme="majorEastAsia" w:hint="eastAsia"/>
          <w:sz w:val="21"/>
          <w:szCs w:val="21"/>
          <w:lang w:eastAsia="zh-CN"/>
        </w:rPr>
        <w:t>/</w:t>
      </w:r>
      <w:r w:rsidR="00EF0FF4" w:rsidRPr="00A90FB4">
        <w:rPr>
          <w:rFonts w:asciiTheme="majorEastAsia" w:eastAsiaTheme="majorEastAsia" w:hAnsiTheme="majorEastAsia" w:hint="eastAsia"/>
          <w:sz w:val="21"/>
          <w:szCs w:val="21"/>
          <w:lang w:eastAsia="zh-CN"/>
        </w:rPr>
        <w:t>委托代理人</w:t>
      </w:r>
      <w:r w:rsidRPr="00A90FB4">
        <w:rPr>
          <w:rFonts w:asciiTheme="majorEastAsia" w:eastAsiaTheme="majorEastAsia" w:hAnsiTheme="majorEastAsia" w:hint="eastAsia"/>
          <w:sz w:val="21"/>
          <w:szCs w:val="21"/>
          <w:lang w:eastAsia="zh-CN"/>
        </w:rPr>
        <w:t>:</w:t>
      </w:r>
    </w:p>
    <w:p w:rsidR="00A90FB4" w:rsidRPr="00A90FB4" w:rsidRDefault="00A90FB4" w:rsidP="00A90FB4">
      <w:pPr>
        <w:spacing w:line="360" w:lineRule="auto"/>
        <w:ind w:left="187" w:hangingChars="89" w:hanging="187"/>
        <w:rPr>
          <w:rFonts w:asciiTheme="majorEastAsia" w:eastAsiaTheme="majorEastAsia" w:hAnsiTheme="majorEastAsia"/>
          <w:sz w:val="21"/>
          <w:szCs w:val="21"/>
          <w:lang w:eastAsia="zh-CN"/>
        </w:rPr>
      </w:pPr>
    </w:p>
    <w:p w:rsidR="00A90FB4" w:rsidRPr="0063575E" w:rsidRDefault="00A90FB4" w:rsidP="00A90FB4">
      <w:pPr>
        <w:spacing w:line="360" w:lineRule="auto"/>
        <w:ind w:left="187" w:hangingChars="89" w:hanging="187"/>
        <w:rPr>
          <w:szCs w:val="21"/>
          <w:lang w:eastAsia="zh-CN"/>
        </w:rPr>
      </w:pPr>
      <w:r w:rsidRPr="00A90FB4">
        <w:rPr>
          <w:rFonts w:asciiTheme="majorEastAsia" w:eastAsiaTheme="majorEastAsia" w:hAnsiTheme="majorEastAsia" w:hint="eastAsia"/>
          <w:sz w:val="21"/>
          <w:szCs w:val="21"/>
          <w:lang w:eastAsia="zh-CN"/>
        </w:rPr>
        <w:t>签定日期：    年    月    日                   年    月    日</w:t>
      </w:r>
    </w:p>
    <w:p w:rsidR="002B7B3F" w:rsidRDefault="002B7B3F">
      <w:pPr>
        <w:pStyle w:val="1"/>
        <w:rPr>
          <w:b/>
          <w:bCs/>
          <w:sz w:val="24"/>
          <w:szCs w:val="24"/>
        </w:rPr>
      </w:pPr>
      <w:bookmarkStart w:id="10" w:name="_Toc251742852"/>
    </w:p>
    <w:p w:rsidR="002B7B3F" w:rsidRDefault="002B7B3F">
      <w:pPr>
        <w:pStyle w:val="1"/>
        <w:rPr>
          <w:b/>
          <w:bCs/>
          <w:sz w:val="24"/>
          <w:szCs w:val="24"/>
        </w:rPr>
      </w:pPr>
    </w:p>
    <w:p w:rsidR="002B7B3F" w:rsidRDefault="002B7B3F">
      <w:pPr>
        <w:pStyle w:val="1"/>
        <w:rPr>
          <w:b/>
          <w:bCs/>
          <w:sz w:val="24"/>
          <w:szCs w:val="24"/>
        </w:rPr>
      </w:pPr>
    </w:p>
    <w:p w:rsidR="002B7B3F" w:rsidRDefault="002B7B3F">
      <w:pPr>
        <w:pStyle w:val="1"/>
        <w:rPr>
          <w:b/>
          <w:bCs/>
          <w:sz w:val="24"/>
          <w:szCs w:val="24"/>
        </w:rPr>
      </w:pPr>
    </w:p>
    <w:p w:rsidR="002B7B3F" w:rsidRDefault="002B7B3F">
      <w:pPr>
        <w:pStyle w:val="1"/>
        <w:rPr>
          <w:b/>
          <w:bCs/>
          <w:sz w:val="24"/>
          <w:szCs w:val="24"/>
        </w:rPr>
      </w:pPr>
    </w:p>
    <w:p w:rsidR="002B7B3F" w:rsidRDefault="002B7B3F">
      <w:pPr>
        <w:pStyle w:val="1"/>
        <w:rPr>
          <w:b/>
          <w:bCs/>
          <w:sz w:val="24"/>
          <w:szCs w:val="24"/>
        </w:rPr>
      </w:pPr>
    </w:p>
    <w:p w:rsidR="005322DB" w:rsidRDefault="005322DB">
      <w:pPr>
        <w:pStyle w:val="1"/>
        <w:rPr>
          <w:b/>
          <w:bCs/>
          <w:sz w:val="24"/>
          <w:szCs w:val="24"/>
        </w:rPr>
      </w:pPr>
    </w:p>
    <w:p w:rsidR="00967702" w:rsidRDefault="00DD56C2">
      <w:pPr>
        <w:pStyle w:val="1"/>
        <w:rPr>
          <w:b/>
          <w:bCs/>
          <w:sz w:val="24"/>
          <w:szCs w:val="24"/>
        </w:rPr>
      </w:pPr>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51500D" w:rsidRPr="0051500D">
        <w:rPr>
          <w:rFonts w:ascii="微软雅黑" w:eastAsia="微软雅黑" w:hint="eastAsia"/>
          <w:b/>
          <w:sz w:val="36"/>
          <w:szCs w:val="36"/>
          <w:u w:val="single"/>
          <w:lang w:eastAsia="zh-CN"/>
        </w:rPr>
        <w:t>溴化锂制冷机组检维修</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51500D">
        <w:rPr>
          <w:rFonts w:ascii="Times New Roman" w:hAnsi="Times New Roman"/>
          <w:b/>
          <w:bCs/>
          <w:w w:val="95"/>
          <w:sz w:val="32"/>
          <w:lang w:eastAsia="zh-CN"/>
        </w:rPr>
        <w:t>3</w:t>
      </w:r>
      <w:r>
        <w:rPr>
          <w:rFonts w:ascii="Times New Roman" w:hAnsi="Times New Roman"/>
          <w:b/>
          <w:bCs/>
          <w:w w:val="95"/>
          <w:sz w:val="32"/>
          <w:lang w:eastAsia="zh-CN"/>
        </w:rPr>
        <w:t>年</w:t>
      </w:r>
      <w:r w:rsidR="0051500D">
        <w:rPr>
          <w:rFonts w:ascii="Times New Roman" w:hAnsi="Times New Roman"/>
          <w:b/>
          <w:bCs/>
          <w:w w:val="95"/>
          <w:sz w:val="32"/>
          <w:lang w:eastAsia="zh-CN"/>
        </w:rPr>
        <w:t>3</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F3123B">
        <w:rPr>
          <w:rFonts w:hint="eastAsia"/>
          <w:sz w:val="24"/>
          <w:szCs w:val="24"/>
        </w:rPr>
        <w:t>维修</w:t>
      </w:r>
      <w:r>
        <w:rPr>
          <w:rFonts w:hint="eastAsia"/>
          <w:sz w:val="24"/>
          <w:szCs w:val="24"/>
        </w:rPr>
        <w:t>方案书（根据产品</w:t>
      </w:r>
      <w:r w:rsidR="00F3123B">
        <w:rPr>
          <w:rFonts w:hint="eastAsia"/>
          <w:sz w:val="24"/>
          <w:szCs w:val="24"/>
        </w:rPr>
        <w:t>目录</w:t>
      </w:r>
      <w:r>
        <w:rPr>
          <w:rFonts w:hint="eastAsia"/>
          <w:sz w:val="24"/>
          <w:szCs w:val="24"/>
        </w:rPr>
        <w:t>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51500D" w:rsidRPr="0051500D">
        <w:rPr>
          <w:rFonts w:asciiTheme="majorEastAsia" w:eastAsiaTheme="majorEastAsia" w:hAnsiTheme="majorEastAsia" w:hint="eastAsia"/>
          <w:sz w:val="24"/>
          <w:szCs w:val="24"/>
          <w:u w:val="single"/>
          <w:lang w:eastAsia="zh-CN"/>
        </w:rPr>
        <w:t>溴化锂制冷机组检维修</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51500D">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firstRow="1" w:lastRow="0" w:firstColumn="1" w:lastColumn="0" w:noHBand="0" w:noVBand="1"/>
      </w:tblPr>
      <w:tblGrid>
        <w:gridCol w:w="4272"/>
        <w:gridCol w:w="4272"/>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firstRow="1" w:lastRow="0" w:firstColumn="1" w:lastColumn="0" w:noHBand="0" w:noVBand="1"/>
      </w:tblPr>
      <w:tblGrid>
        <w:gridCol w:w="4272"/>
        <w:gridCol w:w="4272"/>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24028B" w:rsidRPr="0024028B">
        <w:rPr>
          <w:rFonts w:asciiTheme="majorEastAsia" w:eastAsiaTheme="majorEastAsia" w:hAnsiTheme="majorEastAsia" w:hint="eastAsia"/>
          <w:sz w:val="24"/>
          <w:szCs w:val="24"/>
          <w:u w:val="single"/>
          <w:lang w:eastAsia="zh-CN"/>
        </w:rPr>
        <w:t>溴化锂制冷机组检维修</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t>附件5、</w:t>
      </w:r>
    </w:p>
    <w:p w:rsidR="00831E2E" w:rsidRDefault="0024028B" w:rsidP="00831E2E">
      <w:pPr>
        <w:pStyle w:val="1"/>
        <w:ind w:firstLineChars="300" w:firstLine="1020"/>
      </w:pPr>
      <w:r>
        <w:rPr>
          <w:rFonts w:hint="eastAsia"/>
        </w:rPr>
        <w:t>检</w:t>
      </w:r>
      <w:r w:rsidR="003003A1">
        <w:rPr>
          <w:rFonts w:hint="eastAsia"/>
        </w:rPr>
        <w:t>维修</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w:t>
      </w:r>
      <w:r w:rsidR="00913615">
        <w:rPr>
          <w:rFonts w:hint="eastAsia"/>
          <w:b/>
          <w:color w:val="FF0000"/>
          <w:sz w:val="24"/>
          <w:szCs w:val="24"/>
        </w:rPr>
        <w:t>发包说明</w:t>
      </w:r>
      <w:r w:rsidRPr="00433CCE">
        <w:rPr>
          <w:rFonts w:hint="eastAsia"/>
          <w:b/>
          <w:color w:val="FF0000"/>
          <w:sz w:val="24"/>
          <w:szCs w:val="24"/>
        </w:rPr>
        <w:t>中产品目标、内容及技术性能要求编制）</w:t>
      </w:r>
    </w:p>
    <w:p w:rsidR="00831E2E" w:rsidRDefault="00831E2E" w:rsidP="00831E2E">
      <w:pPr>
        <w:pStyle w:val="1"/>
      </w:pPr>
    </w:p>
    <w:p w:rsidR="00831E2E" w:rsidRPr="007E0F3C" w:rsidRDefault="00831E2E" w:rsidP="00831E2E">
      <w:pPr>
        <w:pStyle w:val="1"/>
      </w:pPr>
      <w:r w:rsidRPr="00EC7B58">
        <w:rPr>
          <w:rFonts w:hint="eastAsia"/>
          <w:sz w:val="24"/>
          <w:szCs w:val="24"/>
        </w:rPr>
        <w:lastRenderedPageBreak/>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24028B" w:rsidRPr="0024028B">
        <w:rPr>
          <w:rFonts w:asciiTheme="majorEastAsia" w:eastAsiaTheme="majorEastAsia" w:hAnsiTheme="majorEastAsia" w:hint="eastAsia"/>
          <w:sz w:val="24"/>
          <w:szCs w:val="24"/>
          <w:u w:val="single"/>
          <w:lang w:eastAsia="zh-CN"/>
        </w:rPr>
        <w:t>溴化锂制冷机组检维修</w:t>
      </w:r>
      <w:r w:rsidRPr="00C357C7">
        <w:rPr>
          <w:rFonts w:asciiTheme="majorEastAsia" w:eastAsiaTheme="majorEastAsia" w:hAnsiTheme="majorEastAsia" w:hint="eastAsia"/>
          <w:sz w:val="24"/>
          <w:szCs w:val="24"/>
          <w:u w:val="single"/>
          <w:lang w:eastAsia="zh-CN"/>
        </w:rPr>
        <w:t xml:space="preserve">项目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r w:rsidR="00831E2E" w:rsidRPr="00C357C7">
        <w:rPr>
          <w:rFonts w:hint="eastAsia"/>
          <w:sz w:val="24"/>
          <w:szCs w:val="24"/>
        </w:rPr>
        <w:t>具体分项报价见附表“报价表”</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4266C4">
        <w:rPr>
          <w:rFonts w:hint="eastAsia"/>
          <w:sz w:val="24"/>
          <w:szCs w:val="24"/>
          <w:u w:val="single"/>
        </w:rPr>
        <w:t>按照比选文件内容</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7D0E37" w:rsidRDefault="007D0E37" w:rsidP="007D0E37">
      <w:pPr>
        <w:pStyle w:val="a7"/>
        <w:widowControl/>
        <w:overflowPunct w:val="0"/>
        <w:adjustRightInd w:val="0"/>
        <w:spacing w:before="0" w:line="360" w:lineRule="auto"/>
        <w:ind w:left="720" w:firstLine="0"/>
        <w:textAlignment w:val="baseline"/>
        <w:rPr>
          <w:b/>
          <w:color w:val="000000"/>
          <w:sz w:val="24"/>
          <w:lang w:eastAsia="zh-CN"/>
        </w:rPr>
      </w:pPr>
    </w:p>
    <w:p w:rsidR="00777E29" w:rsidRPr="0024028B" w:rsidRDefault="00777E29" w:rsidP="0024028B">
      <w:pPr>
        <w:widowControl/>
        <w:overflowPunct w:val="0"/>
        <w:adjustRightInd w:val="0"/>
        <w:spacing w:line="360" w:lineRule="auto"/>
        <w:ind w:firstLineChars="200" w:firstLine="482"/>
        <w:textAlignment w:val="baseline"/>
        <w:rPr>
          <w:b/>
          <w:color w:val="000000"/>
          <w:sz w:val="24"/>
          <w:lang w:eastAsia="zh-CN"/>
        </w:rPr>
      </w:pPr>
      <w:r w:rsidRPr="0024028B">
        <w:rPr>
          <w:rFonts w:hint="eastAsia"/>
          <w:b/>
          <w:color w:val="000000"/>
          <w:sz w:val="24"/>
          <w:lang w:eastAsia="zh-CN"/>
        </w:rPr>
        <w:t>附表：</w:t>
      </w:r>
    </w:p>
    <w:p w:rsidR="006B4134" w:rsidRPr="006B4134" w:rsidRDefault="006B4134" w:rsidP="006B4134">
      <w:pPr>
        <w:widowControl/>
        <w:overflowPunct w:val="0"/>
        <w:adjustRightInd w:val="0"/>
        <w:spacing w:line="360" w:lineRule="auto"/>
        <w:textAlignment w:val="baseline"/>
        <w:rPr>
          <w:b/>
          <w:color w:val="000000"/>
          <w:sz w:val="24"/>
          <w:lang w:eastAsia="zh-CN"/>
        </w:rPr>
      </w:pPr>
      <w:r w:rsidRPr="006B4134">
        <w:rPr>
          <w:b/>
          <w:color w:val="000000"/>
          <w:sz w:val="24"/>
          <w:lang w:eastAsia="zh-CN"/>
        </w:rPr>
        <w:t> </w:t>
      </w:r>
    </w:p>
    <w:tbl>
      <w:tblPr>
        <w:tblW w:w="9526" w:type="dxa"/>
        <w:tblInd w:w="-459" w:type="dxa"/>
        <w:tblLook w:val="04A0" w:firstRow="1" w:lastRow="0" w:firstColumn="1" w:lastColumn="0" w:noHBand="0" w:noVBand="1"/>
      </w:tblPr>
      <w:tblGrid>
        <w:gridCol w:w="595"/>
        <w:gridCol w:w="1702"/>
        <w:gridCol w:w="1418"/>
        <w:gridCol w:w="636"/>
        <w:gridCol w:w="498"/>
        <w:gridCol w:w="1275"/>
        <w:gridCol w:w="1276"/>
        <w:gridCol w:w="2126"/>
      </w:tblGrid>
      <w:tr w:rsidR="006B4134" w:rsidRPr="009807F9" w:rsidTr="005725BB">
        <w:trPr>
          <w:trHeight w:val="75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b/>
                <w:bCs/>
                <w:sz w:val="21"/>
                <w:szCs w:val="21"/>
                <w:lang w:eastAsia="zh-CN"/>
              </w:rPr>
            </w:pPr>
            <w:r w:rsidRPr="009807F9">
              <w:rPr>
                <w:rFonts w:asciiTheme="majorEastAsia" w:eastAsiaTheme="majorEastAsia" w:hAnsiTheme="majorEastAsia" w:hint="eastAsia"/>
                <w:b/>
                <w:bCs/>
                <w:sz w:val="21"/>
                <w:szCs w:val="21"/>
                <w:lang w:eastAsia="zh-CN"/>
              </w:rPr>
              <w:t>序号</w:t>
            </w:r>
          </w:p>
        </w:tc>
        <w:tc>
          <w:tcPr>
            <w:tcW w:w="1702" w:type="dxa"/>
            <w:tcBorders>
              <w:top w:val="single" w:sz="4" w:space="0" w:color="auto"/>
              <w:left w:val="nil"/>
              <w:bottom w:val="nil"/>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b/>
                <w:bCs/>
                <w:sz w:val="21"/>
                <w:szCs w:val="21"/>
                <w:lang w:eastAsia="zh-CN"/>
              </w:rPr>
            </w:pPr>
            <w:r w:rsidRPr="009807F9">
              <w:rPr>
                <w:rFonts w:asciiTheme="majorEastAsia" w:eastAsiaTheme="majorEastAsia" w:hAnsiTheme="majorEastAsia" w:hint="eastAsia"/>
                <w:b/>
                <w:bCs/>
                <w:sz w:val="21"/>
                <w:szCs w:val="21"/>
                <w:lang w:eastAsia="zh-CN"/>
              </w:rPr>
              <w:t>工作内容</w:t>
            </w:r>
          </w:p>
        </w:tc>
        <w:tc>
          <w:tcPr>
            <w:tcW w:w="1418" w:type="dxa"/>
            <w:tcBorders>
              <w:top w:val="single" w:sz="4" w:space="0" w:color="auto"/>
              <w:left w:val="nil"/>
              <w:bottom w:val="nil"/>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b/>
                <w:bCs/>
                <w:sz w:val="21"/>
                <w:szCs w:val="21"/>
                <w:lang w:eastAsia="zh-CN"/>
              </w:rPr>
            </w:pPr>
            <w:r w:rsidRPr="009807F9">
              <w:rPr>
                <w:rFonts w:asciiTheme="majorEastAsia" w:eastAsiaTheme="majorEastAsia" w:hAnsiTheme="majorEastAsia" w:hint="eastAsia"/>
                <w:b/>
                <w:bCs/>
                <w:sz w:val="21"/>
                <w:szCs w:val="21"/>
                <w:lang w:eastAsia="zh-CN"/>
              </w:rPr>
              <w:t>型号规格</w:t>
            </w:r>
          </w:p>
        </w:tc>
        <w:tc>
          <w:tcPr>
            <w:tcW w:w="636" w:type="dxa"/>
            <w:tcBorders>
              <w:top w:val="single" w:sz="4" w:space="0" w:color="auto"/>
              <w:left w:val="nil"/>
              <w:bottom w:val="nil"/>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b/>
                <w:bCs/>
                <w:sz w:val="21"/>
                <w:szCs w:val="21"/>
                <w:lang w:eastAsia="zh-CN"/>
              </w:rPr>
            </w:pPr>
            <w:r w:rsidRPr="009807F9">
              <w:rPr>
                <w:rFonts w:asciiTheme="majorEastAsia" w:eastAsiaTheme="majorEastAsia" w:hAnsiTheme="majorEastAsia" w:hint="eastAsia"/>
                <w:b/>
                <w:bCs/>
                <w:sz w:val="21"/>
                <w:szCs w:val="21"/>
                <w:lang w:eastAsia="zh-CN"/>
              </w:rPr>
              <w:t>单位</w:t>
            </w:r>
          </w:p>
        </w:tc>
        <w:tc>
          <w:tcPr>
            <w:tcW w:w="498" w:type="dxa"/>
            <w:tcBorders>
              <w:top w:val="single" w:sz="4" w:space="0" w:color="auto"/>
              <w:left w:val="nil"/>
              <w:bottom w:val="nil"/>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b/>
                <w:bCs/>
                <w:sz w:val="21"/>
                <w:szCs w:val="21"/>
                <w:lang w:eastAsia="zh-CN"/>
              </w:rPr>
            </w:pPr>
            <w:r w:rsidRPr="009807F9">
              <w:rPr>
                <w:rFonts w:asciiTheme="majorEastAsia" w:eastAsiaTheme="majorEastAsia" w:hAnsiTheme="majorEastAsia" w:hint="eastAsia"/>
                <w:b/>
                <w:bCs/>
                <w:sz w:val="21"/>
                <w:szCs w:val="21"/>
                <w:lang w:eastAsia="zh-CN"/>
              </w:rPr>
              <w:t>数量</w:t>
            </w:r>
          </w:p>
        </w:tc>
        <w:tc>
          <w:tcPr>
            <w:tcW w:w="1275" w:type="dxa"/>
            <w:tcBorders>
              <w:top w:val="single" w:sz="4" w:space="0" w:color="auto"/>
              <w:left w:val="nil"/>
              <w:bottom w:val="nil"/>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b/>
                <w:bCs/>
                <w:sz w:val="21"/>
                <w:szCs w:val="21"/>
                <w:lang w:eastAsia="zh-CN"/>
              </w:rPr>
            </w:pPr>
            <w:r w:rsidRPr="009807F9">
              <w:rPr>
                <w:rFonts w:asciiTheme="majorEastAsia" w:eastAsiaTheme="majorEastAsia" w:hAnsiTheme="majorEastAsia" w:hint="eastAsia"/>
                <w:b/>
                <w:bCs/>
                <w:sz w:val="21"/>
                <w:szCs w:val="21"/>
                <w:lang w:eastAsia="zh-CN"/>
              </w:rPr>
              <w:t>单价（元）</w:t>
            </w:r>
          </w:p>
        </w:tc>
        <w:tc>
          <w:tcPr>
            <w:tcW w:w="1276" w:type="dxa"/>
            <w:tcBorders>
              <w:top w:val="single" w:sz="4" w:space="0" w:color="auto"/>
              <w:left w:val="nil"/>
              <w:bottom w:val="nil"/>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b/>
                <w:bCs/>
                <w:sz w:val="21"/>
                <w:szCs w:val="21"/>
                <w:lang w:eastAsia="zh-CN"/>
              </w:rPr>
            </w:pPr>
            <w:r w:rsidRPr="009807F9">
              <w:rPr>
                <w:rFonts w:asciiTheme="majorEastAsia" w:eastAsiaTheme="majorEastAsia" w:hAnsiTheme="majorEastAsia" w:hint="eastAsia"/>
                <w:b/>
                <w:bCs/>
                <w:sz w:val="21"/>
                <w:szCs w:val="21"/>
                <w:lang w:eastAsia="zh-CN"/>
              </w:rPr>
              <w:t>总价（元）</w:t>
            </w:r>
          </w:p>
        </w:tc>
        <w:tc>
          <w:tcPr>
            <w:tcW w:w="2126" w:type="dxa"/>
            <w:tcBorders>
              <w:top w:val="single" w:sz="4" w:space="0" w:color="auto"/>
              <w:left w:val="nil"/>
              <w:bottom w:val="nil"/>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b/>
                <w:bCs/>
                <w:sz w:val="21"/>
                <w:szCs w:val="21"/>
                <w:lang w:eastAsia="zh-CN"/>
              </w:rPr>
            </w:pPr>
            <w:r w:rsidRPr="009807F9">
              <w:rPr>
                <w:rFonts w:asciiTheme="majorEastAsia" w:eastAsiaTheme="majorEastAsia" w:hAnsiTheme="majorEastAsia" w:hint="eastAsia"/>
                <w:b/>
                <w:bCs/>
                <w:sz w:val="21"/>
                <w:szCs w:val="21"/>
                <w:lang w:eastAsia="zh-CN"/>
              </w:rPr>
              <w:t>备注</w:t>
            </w:r>
          </w:p>
        </w:tc>
      </w:tr>
      <w:tr w:rsidR="006B4134" w:rsidRPr="009807F9" w:rsidTr="005725BB">
        <w:trPr>
          <w:trHeight w:val="525"/>
        </w:trPr>
        <w:tc>
          <w:tcPr>
            <w:tcW w:w="595" w:type="dxa"/>
            <w:tcBorders>
              <w:top w:val="nil"/>
              <w:left w:val="single" w:sz="4" w:space="0" w:color="auto"/>
              <w:bottom w:val="single" w:sz="4" w:space="0" w:color="auto"/>
              <w:right w:val="nil"/>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sz w:val="21"/>
                <w:szCs w:val="21"/>
                <w:lang w:eastAsia="zh-CN"/>
              </w:rPr>
            </w:pPr>
            <w:r w:rsidRPr="009807F9">
              <w:rPr>
                <w:rFonts w:asciiTheme="majorEastAsia" w:eastAsiaTheme="majorEastAsia" w:hAnsiTheme="majorEastAsia" w:hint="eastAsia"/>
                <w:sz w:val="21"/>
                <w:szCs w:val="21"/>
                <w:lang w:eastAsia="zh-CN"/>
              </w:rPr>
              <w:t>1</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134" w:rsidRPr="009807F9" w:rsidRDefault="006B4134" w:rsidP="005725BB">
            <w:pPr>
              <w:spacing w:line="240" w:lineRule="atLeast"/>
              <w:jc w:val="center"/>
              <w:rPr>
                <w:rFonts w:asciiTheme="majorEastAsia" w:eastAsiaTheme="majorEastAsia" w:hAnsiTheme="majorEastAsia" w:cs="Arial"/>
                <w:sz w:val="21"/>
                <w:szCs w:val="21"/>
                <w:lang w:eastAsia="zh-CN"/>
              </w:rPr>
            </w:pPr>
            <w:r w:rsidRPr="009807F9">
              <w:rPr>
                <w:rFonts w:asciiTheme="majorEastAsia" w:eastAsiaTheme="majorEastAsia" w:hAnsiTheme="majorEastAsia" w:hint="eastAsia"/>
                <w:color w:val="000000"/>
                <w:sz w:val="21"/>
                <w:szCs w:val="21"/>
                <w:lang w:eastAsia="zh-CN"/>
              </w:rPr>
              <w:t>蒸汽型溴化锂冷水机组</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134" w:rsidRPr="009807F9" w:rsidRDefault="006B4134" w:rsidP="005725BB">
            <w:pPr>
              <w:spacing w:line="360" w:lineRule="auto"/>
              <w:jc w:val="center"/>
              <w:rPr>
                <w:rFonts w:asciiTheme="majorEastAsia" w:eastAsiaTheme="majorEastAsia" w:hAnsiTheme="majorEastAsia" w:cs="Arial"/>
                <w:sz w:val="21"/>
                <w:szCs w:val="21"/>
              </w:rPr>
            </w:pPr>
            <w:r w:rsidRPr="009807F9">
              <w:rPr>
                <w:rFonts w:asciiTheme="majorEastAsia" w:eastAsiaTheme="majorEastAsia" w:hAnsiTheme="majorEastAsia"/>
                <w:color w:val="000000"/>
                <w:sz w:val="21"/>
                <w:szCs w:val="21"/>
              </w:rPr>
              <w:t>LSG-250ET</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6B4134" w:rsidRPr="009807F9" w:rsidRDefault="006B4134" w:rsidP="005725BB">
            <w:pPr>
              <w:widowControl/>
              <w:autoSpaceDE/>
              <w:autoSpaceDN/>
              <w:jc w:val="center"/>
              <w:rPr>
                <w:rFonts w:asciiTheme="majorEastAsia" w:eastAsiaTheme="majorEastAsia" w:hAnsiTheme="majorEastAsia"/>
                <w:color w:val="000000"/>
                <w:sz w:val="21"/>
                <w:szCs w:val="21"/>
                <w:lang w:eastAsia="zh-CN"/>
              </w:rPr>
            </w:pPr>
            <w:r w:rsidRPr="009807F9">
              <w:rPr>
                <w:rFonts w:asciiTheme="majorEastAsia" w:eastAsiaTheme="majorEastAsia" w:hAnsiTheme="majorEastAsia" w:hint="eastAsia"/>
                <w:color w:val="000000"/>
                <w:sz w:val="21"/>
                <w:szCs w:val="21"/>
                <w:lang w:eastAsia="zh-CN"/>
              </w:rPr>
              <w:t>台</w:t>
            </w:r>
          </w:p>
        </w:tc>
        <w:tc>
          <w:tcPr>
            <w:tcW w:w="498" w:type="dxa"/>
            <w:tcBorders>
              <w:top w:val="single" w:sz="4" w:space="0" w:color="auto"/>
              <w:left w:val="nil"/>
              <w:bottom w:val="single" w:sz="4" w:space="0" w:color="auto"/>
              <w:right w:val="single" w:sz="4" w:space="0" w:color="auto"/>
            </w:tcBorders>
            <w:shd w:val="clear" w:color="auto" w:fill="auto"/>
            <w:noWrap/>
            <w:vAlign w:val="center"/>
            <w:hideMark/>
          </w:tcPr>
          <w:p w:rsidR="006B4134" w:rsidRPr="009807F9" w:rsidRDefault="006B4134" w:rsidP="005725B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sz w:val="21"/>
                <w:szCs w:val="21"/>
                <w:lang w:eastAsia="zh-CN"/>
              </w:rPr>
            </w:pPr>
            <w:r w:rsidRPr="009807F9">
              <w:rPr>
                <w:rFonts w:asciiTheme="majorEastAsia" w:eastAsiaTheme="majorEastAsia" w:hAnsiTheme="majorEastAsia" w:hint="eastAsia"/>
                <w:sz w:val="21"/>
                <w:szCs w:val="21"/>
                <w:lang w:eastAsia="zh-CN"/>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sz w:val="21"/>
                <w:szCs w:val="21"/>
                <w:lang w:eastAsia="zh-CN"/>
              </w:rPr>
            </w:pPr>
            <w:r w:rsidRPr="009807F9">
              <w:rPr>
                <w:rFonts w:asciiTheme="majorEastAsia" w:eastAsiaTheme="majorEastAsia" w:hAnsiTheme="majorEastAsia" w:hint="eastAsia"/>
                <w:sz w:val="21"/>
                <w:szCs w:val="21"/>
                <w:lang w:eastAsia="zh-CN"/>
              </w:rPr>
              <w:t xml:space="preserve">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6B4134" w:rsidRPr="009807F9" w:rsidRDefault="006B4134" w:rsidP="005725BB">
            <w:pPr>
              <w:spacing w:line="240" w:lineRule="atLeast"/>
              <w:jc w:val="center"/>
              <w:rPr>
                <w:rFonts w:asciiTheme="majorEastAsia" w:eastAsiaTheme="majorEastAsia" w:hAnsiTheme="majorEastAsia" w:cs="Arial"/>
                <w:sz w:val="21"/>
                <w:szCs w:val="21"/>
              </w:rPr>
            </w:pPr>
            <w:r w:rsidRPr="009807F9">
              <w:rPr>
                <w:rFonts w:asciiTheme="majorEastAsia" w:eastAsiaTheme="majorEastAsia" w:hAnsiTheme="majorEastAsia"/>
                <w:color w:val="000000"/>
                <w:sz w:val="21"/>
                <w:szCs w:val="21"/>
              </w:rPr>
              <w:t>248</w:t>
            </w:r>
            <w:r w:rsidRPr="009807F9">
              <w:rPr>
                <w:rFonts w:asciiTheme="majorEastAsia" w:eastAsiaTheme="majorEastAsia" w:hAnsiTheme="majorEastAsia" w:hint="eastAsia"/>
                <w:color w:val="000000"/>
                <w:sz w:val="21"/>
                <w:szCs w:val="21"/>
              </w:rPr>
              <w:t>×</w:t>
            </w:r>
            <w:r w:rsidRPr="009807F9">
              <w:rPr>
                <w:rFonts w:asciiTheme="majorEastAsia" w:eastAsiaTheme="majorEastAsia" w:hAnsiTheme="majorEastAsia"/>
                <w:color w:val="000000"/>
                <w:sz w:val="21"/>
                <w:szCs w:val="21"/>
              </w:rPr>
              <w:t>10000kcal/h</w:t>
            </w:r>
            <w:r w:rsidRPr="009807F9">
              <w:rPr>
                <w:rFonts w:asciiTheme="majorEastAsia" w:eastAsiaTheme="majorEastAsia" w:hAnsiTheme="majorEastAsia" w:hint="eastAsia"/>
                <w:color w:val="000000"/>
                <w:sz w:val="21"/>
                <w:szCs w:val="21"/>
              </w:rPr>
              <w:t>（溴化锂溶液4吨）</w:t>
            </w:r>
          </w:p>
        </w:tc>
      </w:tr>
      <w:tr w:rsidR="006B4134" w:rsidRPr="009807F9" w:rsidTr="005725BB">
        <w:trPr>
          <w:trHeight w:val="413"/>
        </w:trPr>
        <w:tc>
          <w:tcPr>
            <w:tcW w:w="595" w:type="dxa"/>
            <w:tcBorders>
              <w:top w:val="nil"/>
              <w:left w:val="single" w:sz="4" w:space="0" w:color="auto"/>
              <w:right w:val="nil"/>
            </w:tcBorders>
            <w:shd w:val="clear" w:color="auto" w:fill="auto"/>
            <w:vAlign w:val="center"/>
          </w:tcPr>
          <w:p w:rsidR="006B4134" w:rsidRPr="009807F9" w:rsidRDefault="006B4134" w:rsidP="005725BB">
            <w:pPr>
              <w:widowControl/>
              <w:autoSpaceDE/>
              <w:autoSpaceDN/>
              <w:jc w:val="center"/>
              <w:rPr>
                <w:rFonts w:asciiTheme="majorEastAsia" w:eastAsiaTheme="majorEastAsia" w:hAnsiTheme="majorEastAsia"/>
                <w:sz w:val="21"/>
                <w:szCs w:val="21"/>
                <w:lang w:eastAsia="zh-CN"/>
              </w:rPr>
            </w:pPr>
          </w:p>
        </w:tc>
        <w:tc>
          <w:tcPr>
            <w:tcW w:w="1702" w:type="dxa"/>
            <w:tcBorders>
              <w:top w:val="nil"/>
              <w:left w:val="single" w:sz="4" w:space="0" w:color="auto"/>
              <w:right w:val="single" w:sz="4" w:space="0" w:color="auto"/>
            </w:tcBorders>
            <w:shd w:val="clear" w:color="auto" w:fill="auto"/>
            <w:vAlign w:val="center"/>
          </w:tcPr>
          <w:p w:rsidR="006B4134" w:rsidRPr="009807F9" w:rsidRDefault="006B4134" w:rsidP="005725BB">
            <w:pPr>
              <w:spacing w:line="360" w:lineRule="auto"/>
              <w:jc w:val="center"/>
              <w:rPr>
                <w:rFonts w:asciiTheme="majorEastAsia" w:eastAsiaTheme="majorEastAsia" w:hAnsiTheme="majorEastAsia" w:cs="Arial"/>
                <w:sz w:val="21"/>
                <w:szCs w:val="21"/>
                <w:lang w:eastAsia="zh-CN"/>
              </w:rPr>
            </w:pPr>
          </w:p>
        </w:tc>
        <w:tc>
          <w:tcPr>
            <w:tcW w:w="1418" w:type="dxa"/>
            <w:tcBorders>
              <w:top w:val="nil"/>
              <w:left w:val="nil"/>
              <w:right w:val="single" w:sz="4" w:space="0" w:color="auto"/>
            </w:tcBorders>
            <w:shd w:val="clear" w:color="auto" w:fill="auto"/>
            <w:vAlign w:val="center"/>
          </w:tcPr>
          <w:p w:rsidR="006B4134" w:rsidRPr="009807F9" w:rsidRDefault="006B4134" w:rsidP="005725BB">
            <w:pPr>
              <w:spacing w:line="360" w:lineRule="auto"/>
              <w:jc w:val="center"/>
              <w:rPr>
                <w:rFonts w:asciiTheme="majorEastAsia" w:eastAsiaTheme="majorEastAsia" w:hAnsiTheme="majorEastAsia" w:cs="Arial"/>
                <w:sz w:val="21"/>
                <w:szCs w:val="21"/>
              </w:rPr>
            </w:pPr>
          </w:p>
        </w:tc>
        <w:tc>
          <w:tcPr>
            <w:tcW w:w="636" w:type="dxa"/>
            <w:tcBorders>
              <w:top w:val="nil"/>
              <w:left w:val="nil"/>
              <w:right w:val="single" w:sz="4" w:space="0" w:color="auto"/>
            </w:tcBorders>
            <w:shd w:val="clear" w:color="auto" w:fill="auto"/>
            <w:noWrap/>
            <w:vAlign w:val="center"/>
          </w:tcPr>
          <w:p w:rsidR="006B4134" w:rsidRPr="009807F9" w:rsidRDefault="006B4134" w:rsidP="005725BB">
            <w:pPr>
              <w:widowControl/>
              <w:autoSpaceDE/>
              <w:autoSpaceDN/>
              <w:jc w:val="center"/>
              <w:rPr>
                <w:rFonts w:asciiTheme="majorEastAsia" w:eastAsiaTheme="majorEastAsia" w:hAnsiTheme="majorEastAsia"/>
                <w:color w:val="000000"/>
                <w:sz w:val="21"/>
                <w:szCs w:val="21"/>
                <w:lang w:eastAsia="zh-CN"/>
              </w:rPr>
            </w:pPr>
          </w:p>
        </w:tc>
        <w:tc>
          <w:tcPr>
            <w:tcW w:w="498" w:type="dxa"/>
            <w:tcBorders>
              <w:top w:val="nil"/>
              <w:left w:val="nil"/>
              <w:right w:val="single" w:sz="4" w:space="0" w:color="auto"/>
            </w:tcBorders>
            <w:shd w:val="clear" w:color="auto" w:fill="auto"/>
            <w:noWrap/>
            <w:vAlign w:val="center"/>
          </w:tcPr>
          <w:p w:rsidR="006B4134" w:rsidRPr="009807F9" w:rsidRDefault="006B4134" w:rsidP="005725BB">
            <w:pPr>
              <w:widowControl/>
              <w:autoSpaceDE/>
              <w:autoSpaceDN/>
              <w:jc w:val="center"/>
              <w:rPr>
                <w:rFonts w:asciiTheme="majorEastAsia" w:eastAsiaTheme="majorEastAsia" w:hAnsiTheme="majorEastAsia"/>
                <w:color w:val="000000"/>
                <w:sz w:val="21"/>
                <w:szCs w:val="21"/>
                <w:lang w:eastAsia="zh-CN"/>
              </w:rPr>
            </w:pPr>
          </w:p>
        </w:tc>
        <w:tc>
          <w:tcPr>
            <w:tcW w:w="1275" w:type="dxa"/>
            <w:tcBorders>
              <w:top w:val="nil"/>
              <w:left w:val="nil"/>
              <w:right w:val="single" w:sz="4" w:space="0" w:color="auto"/>
            </w:tcBorders>
            <w:shd w:val="clear" w:color="auto" w:fill="auto"/>
            <w:vAlign w:val="center"/>
          </w:tcPr>
          <w:p w:rsidR="006B4134" w:rsidRPr="009807F9" w:rsidRDefault="006B4134" w:rsidP="005725BB">
            <w:pPr>
              <w:widowControl/>
              <w:autoSpaceDE/>
              <w:autoSpaceDN/>
              <w:jc w:val="center"/>
              <w:rPr>
                <w:rFonts w:asciiTheme="majorEastAsia" w:eastAsiaTheme="majorEastAsia" w:hAnsiTheme="majorEastAsia"/>
                <w:sz w:val="21"/>
                <w:szCs w:val="21"/>
                <w:lang w:eastAsia="zh-CN"/>
              </w:rPr>
            </w:pPr>
          </w:p>
        </w:tc>
        <w:tc>
          <w:tcPr>
            <w:tcW w:w="1276" w:type="dxa"/>
            <w:tcBorders>
              <w:top w:val="nil"/>
              <w:left w:val="nil"/>
              <w:right w:val="single" w:sz="4" w:space="0" w:color="auto"/>
            </w:tcBorders>
            <w:shd w:val="clear" w:color="auto" w:fill="auto"/>
            <w:vAlign w:val="center"/>
          </w:tcPr>
          <w:p w:rsidR="006B4134" w:rsidRPr="009807F9" w:rsidRDefault="006B4134" w:rsidP="005725BB">
            <w:pPr>
              <w:widowControl/>
              <w:autoSpaceDE/>
              <w:autoSpaceDN/>
              <w:jc w:val="center"/>
              <w:rPr>
                <w:rFonts w:asciiTheme="majorEastAsia" w:eastAsiaTheme="majorEastAsia" w:hAnsiTheme="majorEastAsia"/>
                <w:sz w:val="21"/>
                <w:szCs w:val="21"/>
                <w:lang w:eastAsia="zh-CN"/>
              </w:rPr>
            </w:pPr>
          </w:p>
        </w:tc>
        <w:tc>
          <w:tcPr>
            <w:tcW w:w="2126" w:type="dxa"/>
            <w:tcBorders>
              <w:top w:val="nil"/>
              <w:left w:val="nil"/>
              <w:right w:val="single" w:sz="4" w:space="0" w:color="auto"/>
            </w:tcBorders>
            <w:shd w:val="clear" w:color="auto" w:fill="auto"/>
            <w:vAlign w:val="center"/>
          </w:tcPr>
          <w:p w:rsidR="006B4134" w:rsidRPr="009807F9" w:rsidRDefault="006B4134" w:rsidP="005725BB">
            <w:pPr>
              <w:spacing w:line="240" w:lineRule="atLeast"/>
              <w:jc w:val="center"/>
              <w:rPr>
                <w:rFonts w:asciiTheme="majorEastAsia" w:eastAsiaTheme="majorEastAsia" w:hAnsiTheme="majorEastAsia" w:cs="Arial"/>
                <w:sz w:val="21"/>
                <w:szCs w:val="21"/>
              </w:rPr>
            </w:pPr>
          </w:p>
        </w:tc>
      </w:tr>
      <w:tr w:rsidR="006B4134" w:rsidRPr="009807F9" w:rsidTr="005725BB">
        <w:trPr>
          <w:trHeight w:val="525"/>
        </w:trPr>
        <w:tc>
          <w:tcPr>
            <w:tcW w:w="4351"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sz w:val="21"/>
                <w:szCs w:val="21"/>
                <w:lang w:eastAsia="zh-CN"/>
              </w:rPr>
            </w:pPr>
            <w:r w:rsidRPr="009807F9">
              <w:rPr>
                <w:rFonts w:asciiTheme="majorEastAsia" w:eastAsiaTheme="majorEastAsia" w:hAnsiTheme="majorEastAsia" w:hint="eastAsia"/>
                <w:sz w:val="21"/>
                <w:szCs w:val="21"/>
                <w:lang w:eastAsia="zh-CN"/>
              </w:rPr>
              <w:t>合  计：</w:t>
            </w:r>
          </w:p>
        </w:tc>
        <w:tc>
          <w:tcPr>
            <w:tcW w:w="5175" w:type="dxa"/>
            <w:gridSpan w:val="4"/>
            <w:tcBorders>
              <w:top w:val="single" w:sz="4" w:space="0" w:color="auto"/>
              <w:left w:val="nil"/>
              <w:bottom w:val="single" w:sz="4" w:space="0" w:color="auto"/>
              <w:right w:val="single" w:sz="4" w:space="0" w:color="000000"/>
            </w:tcBorders>
            <w:shd w:val="clear" w:color="auto" w:fill="auto"/>
            <w:vAlign w:val="center"/>
            <w:hideMark/>
          </w:tcPr>
          <w:p w:rsidR="006B4134" w:rsidRPr="009807F9" w:rsidRDefault="006B4134" w:rsidP="005725BB">
            <w:pPr>
              <w:widowControl/>
              <w:autoSpaceDE/>
              <w:autoSpaceDN/>
              <w:rPr>
                <w:rFonts w:asciiTheme="majorEastAsia" w:eastAsiaTheme="majorEastAsia" w:hAnsiTheme="majorEastAsia"/>
                <w:sz w:val="21"/>
                <w:szCs w:val="21"/>
                <w:lang w:eastAsia="zh-CN"/>
              </w:rPr>
            </w:pPr>
            <w:r w:rsidRPr="009807F9">
              <w:rPr>
                <w:rFonts w:asciiTheme="majorEastAsia" w:eastAsiaTheme="majorEastAsia" w:hAnsiTheme="majorEastAsia" w:hint="eastAsia"/>
                <w:sz w:val="21"/>
                <w:szCs w:val="21"/>
                <w:lang w:eastAsia="zh-CN"/>
              </w:rPr>
              <w:t xml:space="preserve">                        元</w:t>
            </w:r>
          </w:p>
        </w:tc>
      </w:tr>
    </w:tbl>
    <w:p w:rsidR="0024028B" w:rsidRDefault="0024028B" w:rsidP="006B435D">
      <w:pPr>
        <w:pStyle w:val="a7"/>
        <w:widowControl/>
        <w:overflowPunct w:val="0"/>
        <w:adjustRightInd w:val="0"/>
        <w:spacing w:before="0" w:line="360" w:lineRule="auto"/>
        <w:ind w:left="0" w:firstLine="0"/>
        <w:textAlignment w:val="baseline"/>
        <w:rPr>
          <w:sz w:val="24"/>
          <w:lang w:eastAsia="zh-CN"/>
        </w:rPr>
      </w:pPr>
    </w:p>
    <w:p w:rsidR="008A2E68" w:rsidRDefault="006B435D" w:rsidP="006B435D">
      <w:pPr>
        <w:pStyle w:val="a7"/>
        <w:widowControl/>
        <w:overflowPunct w:val="0"/>
        <w:adjustRightInd w:val="0"/>
        <w:spacing w:before="0" w:line="360" w:lineRule="auto"/>
        <w:ind w:left="0" w:firstLine="0"/>
        <w:textAlignment w:val="baseline"/>
        <w:rPr>
          <w:sz w:val="24"/>
          <w:lang w:eastAsia="zh-CN"/>
        </w:rPr>
      </w:pPr>
      <w:r>
        <w:rPr>
          <w:rFonts w:hint="eastAsia"/>
          <w:sz w:val="24"/>
          <w:lang w:eastAsia="zh-CN"/>
        </w:rPr>
        <w:t>说明：</w:t>
      </w:r>
    </w:p>
    <w:p w:rsidR="006560D2" w:rsidRDefault="006B435D" w:rsidP="008A2E68">
      <w:pPr>
        <w:pStyle w:val="a7"/>
        <w:widowControl/>
        <w:numPr>
          <w:ilvl w:val="0"/>
          <w:numId w:val="9"/>
        </w:numPr>
        <w:overflowPunct w:val="0"/>
        <w:adjustRightInd w:val="0"/>
        <w:spacing w:before="0" w:line="360" w:lineRule="auto"/>
        <w:textAlignment w:val="baseline"/>
        <w:rPr>
          <w:color w:val="000000"/>
          <w:sz w:val="24"/>
          <w:lang w:eastAsia="zh-CN"/>
        </w:rPr>
      </w:pPr>
      <w:r w:rsidRPr="00746194">
        <w:rPr>
          <w:rFonts w:hint="eastAsia"/>
          <w:sz w:val="24"/>
          <w:lang w:eastAsia="zh-CN"/>
        </w:rPr>
        <w:t>本合同</w:t>
      </w:r>
      <w:r w:rsidRPr="00AA5C7E">
        <w:rPr>
          <w:rFonts w:hint="eastAsia"/>
          <w:color w:val="000000"/>
          <w:sz w:val="24"/>
          <w:lang w:eastAsia="zh-CN"/>
        </w:rPr>
        <w:t>的维修</w:t>
      </w:r>
      <w:r>
        <w:rPr>
          <w:rFonts w:hint="eastAsia"/>
          <w:color w:val="000000"/>
          <w:sz w:val="24"/>
          <w:lang w:eastAsia="zh-CN"/>
        </w:rPr>
        <w:t>总价</w:t>
      </w:r>
      <w:r w:rsidRPr="00AA5C7E">
        <w:rPr>
          <w:rFonts w:hint="eastAsia"/>
          <w:color w:val="000000"/>
          <w:sz w:val="24"/>
          <w:lang w:eastAsia="zh-CN"/>
        </w:rPr>
        <w:t>为包干制，</w:t>
      </w:r>
      <w:r w:rsidRPr="00AA5C7E">
        <w:rPr>
          <w:rFonts w:hint="eastAsia"/>
          <w:sz w:val="24"/>
          <w:lang w:eastAsia="zh-CN"/>
        </w:rPr>
        <w:t>包括乙方工作涉及到的劳务费、管理费、工具费、劳保费、所有税费、各种保险、安全费用、利润、食宿费、</w:t>
      </w:r>
      <w:r>
        <w:rPr>
          <w:rFonts w:hint="eastAsia"/>
          <w:sz w:val="24"/>
          <w:lang w:eastAsia="zh-CN"/>
        </w:rPr>
        <w:t>运输费、耗材费及合同涉及到的所有风险、责任、义务</w:t>
      </w:r>
      <w:r w:rsidRPr="00742013">
        <w:rPr>
          <w:rFonts w:hint="eastAsia"/>
          <w:sz w:val="24"/>
          <w:lang w:eastAsia="zh-CN"/>
        </w:rPr>
        <w:t>等完成各项目所需的全部费用；乙方根据实际需要增加或者减少工</w:t>
      </w:r>
      <w:r w:rsidRPr="00AA5C7E">
        <w:rPr>
          <w:rFonts w:hint="eastAsia"/>
          <w:color w:val="000000"/>
          <w:sz w:val="24"/>
          <w:lang w:eastAsia="zh-CN"/>
        </w:rPr>
        <w:t>程维护人员数量，本合同</w:t>
      </w:r>
      <w:r>
        <w:rPr>
          <w:rFonts w:hint="eastAsia"/>
          <w:color w:val="000000"/>
          <w:sz w:val="24"/>
          <w:lang w:eastAsia="zh-CN"/>
        </w:rPr>
        <w:t>固定总</w:t>
      </w:r>
      <w:r w:rsidRPr="00AA5C7E">
        <w:rPr>
          <w:rFonts w:hint="eastAsia"/>
          <w:color w:val="000000"/>
          <w:sz w:val="24"/>
          <w:lang w:eastAsia="zh-CN"/>
        </w:rPr>
        <w:t>价不变。</w:t>
      </w:r>
    </w:p>
    <w:p w:rsidR="008A2E68" w:rsidRPr="008A2E68" w:rsidRDefault="008D04C0" w:rsidP="008D04C0">
      <w:pPr>
        <w:pStyle w:val="a7"/>
        <w:widowControl/>
        <w:numPr>
          <w:ilvl w:val="0"/>
          <w:numId w:val="9"/>
        </w:numPr>
        <w:overflowPunct w:val="0"/>
        <w:adjustRightInd w:val="0"/>
        <w:spacing w:before="0" w:line="360" w:lineRule="auto"/>
        <w:textAlignment w:val="baseline"/>
        <w:rPr>
          <w:sz w:val="24"/>
          <w:szCs w:val="24"/>
          <w:lang w:eastAsia="zh-CN"/>
        </w:rPr>
      </w:pPr>
      <w:r>
        <w:rPr>
          <w:rFonts w:hint="eastAsia"/>
          <w:sz w:val="24"/>
          <w:szCs w:val="24"/>
          <w:lang w:eastAsia="zh-CN"/>
        </w:rPr>
        <w:t>合</w:t>
      </w:r>
      <w:r w:rsidRPr="009807F9">
        <w:rPr>
          <w:rFonts w:hint="eastAsia"/>
          <w:sz w:val="24"/>
          <w:szCs w:val="24"/>
          <w:lang w:eastAsia="zh-CN"/>
        </w:rPr>
        <w:t>同价格包括</w:t>
      </w:r>
      <w:r w:rsidRPr="009807F9">
        <w:rPr>
          <w:rFonts w:hint="eastAsia"/>
          <w:bCs/>
          <w:spacing w:val="12"/>
          <w:sz w:val="24"/>
          <w:szCs w:val="24"/>
          <w:lang w:eastAsia="zh-CN"/>
        </w:rPr>
        <w:t>本工程所需的一切所需备件和主辅料（含调整溶液所用的铬酸锂、饱和氢氧化锂溶液、氢溴酸、辛醇及清洗药剂等）。</w:t>
      </w:r>
    </w:p>
    <w:sectPr w:rsidR="008A2E68" w:rsidRPr="008A2E68" w:rsidSect="003F4BF6">
      <w:footerReference w:type="default" r:id="rId10"/>
      <w:pgSz w:w="11910" w:h="16840"/>
      <w:pgMar w:top="1134" w:right="1678" w:bottom="1134" w:left="167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D0D" w:rsidRDefault="004A3D0D">
      <w:r>
        <w:separator/>
      </w:r>
    </w:p>
  </w:endnote>
  <w:endnote w:type="continuationSeparator" w:id="0">
    <w:p w:rsidR="004A3D0D" w:rsidRDefault="004A3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63C" w:rsidRDefault="005A763C">
    <w:pPr>
      <w:pStyle w:val="a3"/>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63C" w:rsidRDefault="005A763C">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BAyqw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" filled="f" stroked="f">
              <v:textbox inset="0,0,0,0">
                <w:txbxContent>
                  <w:p w:rsidR="005A763C" w:rsidRDefault="005A763C">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63C" w:rsidRDefault="005A763C">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D0D" w:rsidRDefault="004A3D0D">
      <w:r>
        <w:separator/>
      </w:r>
    </w:p>
  </w:footnote>
  <w:footnote w:type="continuationSeparator" w:id="0">
    <w:p w:rsidR="004A3D0D" w:rsidRDefault="004A3D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07DAC"/>
    <w:multiLevelType w:val="hybridMultilevel"/>
    <w:tmpl w:val="38987A5C"/>
    <w:lvl w:ilvl="0" w:tplc="FECA4C2A">
      <w:start w:val="1"/>
      <w:numFmt w:val="decimal"/>
      <w:lvlText w:val="%1、"/>
      <w:lvlJc w:val="left"/>
      <w:pPr>
        <w:ind w:left="1144" w:hanging="435"/>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
    <w:nsid w:val="029B1A91"/>
    <w:multiLevelType w:val="multilevel"/>
    <w:tmpl w:val="B642ACCC"/>
    <w:lvl w:ilvl="0">
      <w:start w:val="1"/>
      <w:numFmt w:val="decimal"/>
      <w:lvlText w:val="%1."/>
      <w:lvlJc w:val="left"/>
      <w:pPr>
        <w:ind w:left="675" w:hanging="360"/>
      </w:pPr>
      <w:rPr>
        <w:rFonts w:cs="Times New Roman" w:hint="default"/>
      </w:rPr>
    </w:lvl>
    <w:lvl w:ilvl="1">
      <w:start w:val="1"/>
      <w:numFmt w:val="decimal"/>
      <w:isLgl/>
      <w:lvlText w:val="%1.%2"/>
      <w:lvlJc w:val="left"/>
      <w:pPr>
        <w:ind w:left="780" w:hanging="465"/>
      </w:pPr>
      <w:rPr>
        <w:rFonts w:cs="Times New Roman" w:hint="default"/>
      </w:rPr>
    </w:lvl>
    <w:lvl w:ilvl="2">
      <w:start w:val="1"/>
      <w:numFmt w:val="decimal"/>
      <w:isLgl/>
      <w:lvlText w:val="%1.%2.%3"/>
      <w:lvlJc w:val="left"/>
      <w:pPr>
        <w:ind w:left="1035" w:hanging="720"/>
      </w:pPr>
      <w:rPr>
        <w:rFonts w:cs="Times New Roman" w:hint="default"/>
      </w:rPr>
    </w:lvl>
    <w:lvl w:ilvl="3">
      <w:start w:val="1"/>
      <w:numFmt w:val="decimal"/>
      <w:isLgl/>
      <w:lvlText w:val="%1.%2.%3.%4"/>
      <w:lvlJc w:val="left"/>
      <w:pPr>
        <w:ind w:left="1035" w:hanging="720"/>
      </w:pPr>
      <w:rPr>
        <w:rFonts w:cs="Times New Roman" w:hint="default"/>
      </w:rPr>
    </w:lvl>
    <w:lvl w:ilvl="4">
      <w:start w:val="1"/>
      <w:numFmt w:val="decimal"/>
      <w:isLgl/>
      <w:lvlText w:val="%1.%2.%3.%4.%5"/>
      <w:lvlJc w:val="left"/>
      <w:pPr>
        <w:ind w:left="1395" w:hanging="1080"/>
      </w:pPr>
      <w:rPr>
        <w:rFonts w:cs="Times New Roman" w:hint="default"/>
      </w:rPr>
    </w:lvl>
    <w:lvl w:ilvl="5">
      <w:start w:val="1"/>
      <w:numFmt w:val="decimal"/>
      <w:isLgl/>
      <w:lvlText w:val="%1.%2.%3.%4.%5.%6"/>
      <w:lvlJc w:val="left"/>
      <w:pPr>
        <w:ind w:left="1395" w:hanging="1080"/>
      </w:pPr>
      <w:rPr>
        <w:rFonts w:cs="Times New Roman" w:hint="default"/>
      </w:rPr>
    </w:lvl>
    <w:lvl w:ilvl="6">
      <w:start w:val="1"/>
      <w:numFmt w:val="decimal"/>
      <w:isLgl/>
      <w:lvlText w:val="%1.%2.%3.%4.%5.%6.%7"/>
      <w:lvlJc w:val="left"/>
      <w:pPr>
        <w:ind w:left="1395" w:hanging="1080"/>
      </w:pPr>
      <w:rPr>
        <w:rFonts w:cs="Times New Roman" w:hint="default"/>
      </w:rPr>
    </w:lvl>
    <w:lvl w:ilvl="7">
      <w:start w:val="1"/>
      <w:numFmt w:val="decimal"/>
      <w:isLgl/>
      <w:lvlText w:val="%1.%2.%3.%4.%5.%6.%7.%8"/>
      <w:lvlJc w:val="left"/>
      <w:pPr>
        <w:ind w:left="1755" w:hanging="1440"/>
      </w:pPr>
      <w:rPr>
        <w:rFonts w:cs="Times New Roman" w:hint="default"/>
      </w:rPr>
    </w:lvl>
    <w:lvl w:ilvl="8">
      <w:start w:val="1"/>
      <w:numFmt w:val="decimal"/>
      <w:isLgl/>
      <w:lvlText w:val="%1.%2.%3.%4.%5.%6.%7.%8.%9"/>
      <w:lvlJc w:val="left"/>
      <w:pPr>
        <w:ind w:left="1755" w:hanging="1440"/>
      </w:pPr>
      <w:rPr>
        <w:rFonts w:cs="Times New Roman" w:hint="default"/>
      </w:rPr>
    </w:lvl>
  </w:abstractNum>
  <w:abstractNum w:abstractNumId="2">
    <w:nsid w:val="0CC336F3"/>
    <w:multiLevelType w:val="hybridMultilevel"/>
    <w:tmpl w:val="53488ADC"/>
    <w:lvl w:ilvl="0" w:tplc="E296295E">
      <w:start w:val="1"/>
      <w:numFmt w:val="decimal"/>
      <w:lvlText w:val="%1、"/>
      <w:lvlJc w:val="left"/>
      <w:pPr>
        <w:ind w:left="718" w:hanging="720"/>
      </w:pPr>
      <w:rPr>
        <w:rFonts w:hint="default"/>
        <w:color w:val="auto"/>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3">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3E067D"/>
    <w:multiLevelType w:val="hybridMultilevel"/>
    <w:tmpl w:val="BBF2D150"/>
    <w:lvl w:ilvl="0" w:tplc="B92C5D74">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5651938"/>
    <w:multiLevelType w:val="hybridMultilevel"/>
    <w:tmpl w:val="ADD8AED2"/>
    <w:lvl w:ilvl="0" w:tplc="6C127C08">
      <w:start w:val="2"/>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42295BCE"/>
    <w:multiLevelType w:val="hybridMultilevel"/>
    <w:tmpl w:val="BC7ED0C0"/>
    <w:lvl w:ilvl="0" w:tplc="73AC2DF0">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36F3345"/>
    <w:multiLevelType w:val="hybridMultilevel"/>
    <w:tmpl w:val="B82E4384"/>
    <w:lvl w:ilvl="0" w:tplc="7A5457B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BEA130E"/>
    <w:multiLevelType w:val="hybridMultilevel"/>
    <w:tmpl w:val="BBE4C0DE"/>
    <w:lvl w:ilvl="0" w:tplc="04090001">
      <w:start w:val="1"/>
      <w:numFmt w:val="bullet"/>
      <w:lvlText w:val=""/>
      <w:lvlJc w:val="left"/>
      <w:pPr>
        <w:ind w:left="645" w:hanging="420"/>
      </w:pPr>
      <w:rPr>
        <w:rFonts w:ascii="Wingdings" w:hAnsi="Wingdings" w:hint="default"/>
      </w:rPr>
    </w:lvl>
    <w:lvl w:ilvl="1" w:tplc="04090003" w:tentative="1">
      <w:start w:val="1"/>
      <w:numFmt w:val="bullet"/>
      <w:lvlText w:val=""/>
      <w:lvlJc w:val="left"/>
      <w:pPr>
        <w:ind w:left="1065" w:hanging="420"/>
      </w:pPr>
      <w:rPr>
        <w:rFonts w:ascii="Wingdings" w:hAnsi="Wingdings" w:hint="default"/>
      </w:rPr>
    </w:lvl>
    <w:lvl w:ilvl="2" w:tplc="04090005"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3" w:tentative="1">
      <w:start w:val="1"/>
      <w:numFmt w:val="bullet"/>
      <w:lvlText w:val=""/>
      <w:lvlJc w:val="left"/>
      <w:pPr>
        <w:ind w:left="2325" w:hanging="420"/>
      </w:pPr>
      <w:rPr>
        <w:rFonts w:ascii="Wingdings" w:hAnsi="Wingdings" w:hint="default"/>
      </w:rPr>
    </w:lvl>
    <w:lvl w:ilvl="5" w:tplc="04090005"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3" w:tentative="1">
      <w:start w:val="1"/>
      <w:numFmt w:val="bullet"/>
      <w:lvlText w:val=""/>
      <w:lvlJc w:val="left"/>
      <w:pPr>
        <w:ind w:left="3585" w:hanging="420"/>
      </w:pPr>
      <w:rPr>
        <w:rFonts w:ascii="Wingdings" w:hAnsi="Wingdings" w:hint="default"/>
      </w:rPr>
    </w:lvl>
    <w:lvl w:ilvl="8" w:tplc="04090005" w:tentative="1">
      <w:start w:val="1"/>
      <w:numFmt w:val="bullet"/>
      <w:lvlText w:val=""/>
      <w:lvlJc w:val="left"/>
      <w:pPr>
        <w:ind w:left="4005" w:hanging="420"/>
      </w:pPr>
      <w:rPr>
        <w:rFonts w:ascii="Wingdings" w:hAnsi="Wingdings" w:hint="default"/>
      </w:rPr>
    </w:lvl>
  </w:abstractNum>
  <w:abstractNum w:abstractNumId="12">
    <w:nsid w:val="632A0BC9"/>
    <w:multiLevelType w:val="hybridMultilevel"/>
    <w:tmpl w:val="11846A14"/>
    <w:lvl w:ilvl="0" w:tplc="C590DE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6"/>
  </w:num>
  <w:num w:numId="3">
    <w:abstractNumId w:val="7"/>
  </w:num>
  <w:num w:numId="4">
    <w:abstractNumId w:val="5"/>
  </w:num>
  <w:num w:numId="5">
    <w:abstractNumId w:val="0"/>
  </w:num>
  <w:num w:numId="6">
    <w:abstractNumId w:val="8"/>
  </w:num>
  <w:num w:numId="7">
    <w:abstractNumId w:val="12"/>
  </w:num>
  <w:num w:numId="8">
    <w:abstractNumId w:val="10"/>
  </w:num>
  <w:num w:numId="9">
    <w:abstractNumId w:val="4"/>
  </w:num>
  <w:num w:numId="10">
    <w:abstractNumId w:val="2"/>
  </w:num>
  <w:num w:numId="11">
    <w:abstractNumId w:val="9"/>
  </w:num>
  <w:num w:numId="12">
    <w:abstractNumId w:val="1"/>
  </w:num>
  <w:num w:numId="13">
    <w:abstractNumId w:val="1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23B"/>
    <w:rsid w:val="00005B9E"/>
    <w:rsid w:val="0001014A"/>
    <w:rsid w:val="0001333C"/>
    <w:rsid w:val="0001534B"/>
    <w:rsid w:val="00017E0E"/>
    <w:rsid w:val="000202CA"/>
    <w:rsid w:val="00021B5D"/>
    <w:rsid w:val="00023EC0"/>
    <w:rsid w:val="00025944"/>
    <w:rsid w:val="00026E62"/>
    <w:rsid w:val="00030A03"/>
    <w:rsid w:val="000323A3"/>
    <w:rsid w:val="00041330"/>
    <w:rsid w:val="00053167"/>
    <w:rsid w:val="000566C1"/>
    <w:rsid w:val="000574D8"/>
    <w:rsid w:val="00057B80"/>
    <w:rsid w:val="000607AC"/>
    <w:rsid w:val="00061920"/>
    <w:rsid w:val="00065211"/>
    <w:rsid w:val="00074021"/>
    <w:rsid w:val="00077B9D"/>
    <w:rsid w:val="00082CB7"/>
    <w:rsid w:val="00083E6F"/>
    <w:rsid w:val="00092A16"/>
    <w:rsid w:val="0009464A"/>
    <w:rsid w:val="00094E76"/>
    <w:rsid w:val="000978A0"/>
    <w:rsid w:val="000A3EC0"/>
    <w:rsid w:val="000B0E7A"/>
    <w:rsid w:val="000B32D4"/>
    <w:rsid w:val="000C072B"/>
    <w:rsid w:val="000C1165"/>
    <w:rsid w:val="000C5F12"/>
    <w:rsid w:val="000C64A8"/>
    <w:rsid w:val="000D11B0"/>
    <w:rsid w:val="000E01DA"/>
    <w:rsid w:val="000E3D99"/>
    <w:rsid w:val="000E6345"/>
    <w:rsid w:val="000E76E8"/>
    <w:rsid w:val="000F1F09"/>
    <w:rsid w:val="000F58B5"/>
    <w:rsid w:val="00100B1C"/>
    <w:rsid w:val="00100BE2"/>
    <w:rsid w:val="00102DE0"/>
    <w:rsid w:val="001116F7"/>
    <w:rsid w:val="001150E8"/>
    <w:rsid w:val="0012227C"/>
    <w:rsid w:val="00126DE3"/>
    <w:rsid w:val="00127930"/>
    <w:rsid w:val="00127CFD"/>
    <w:rsid w:val="00130566"/>
    <w:rsid w:val="0013405E"/>
    <w:rsid w:val="00134B8B"/>
    <w:rsid w:val="00141561"/>
    <w:rsid w:val="00144D18"/>
    <w:rsid w:val="00144E45"/>
    <w:rsid w:val="001466CA"/>
    <w:rsid w:val="0014715F"/>
    <w:rsid w:val="00147DEA"/>
    <w:rsid w:val="001516B5"/>
    <w:rsid w:val="00155D5F"/>
    <w:rsid w:val="00157377"/>
    <w:rsid w:val="00160F2B"/>
    <w:rsid w:val="00162385"/>
    <w:rsid w:val="0016313A"/>
    <w:rsid w:val="00164AD8"/>
    <w:rsid w:val="00166804"/>
    <w:rsid w:val="001714D2"/>
    <w:rsid w:val="00174EC0"/>
    <w:rsid w:val="00177533"/>
    <w:rsid w:val="0018226E"/>
    <w:rsid w:val="0018241B"/>
    <w:rsid w:val="00187E02"/>
    <w:rsid w:val="00192B7D"/>
    <w:rsid w:val="00193817"/>
    <w:rsid w:val="00195099"/>
    <w:rsid w:val="00195955"/>
    <w:rsid w:val="00195C82"/>
    <w:rsid w:val="001A36B1"/>
    <w:rsid w:val="001A7C6F"/>
    <w:rsid w:val="001B50BA"/>
    <w:rsid w:val="001B5F95"/>
    <w:rsid w:val="001B6455"/>
    <w:rsid w:val="001B698B"/>
    <w:rsid w:val="001C430C"/>
    <w:rsid w:val="001D129E"/>
    <w:rsid w:val="001E058A"/>
    <w:rsid w:val="001E7BAD"/>
    <w:rsid w:val="001F29F9"/>
    <w:rsid w:val="001F6DCE"/>
    <w:rsid w:val="002030F4"/>
    <w:rsid w:val="00206E34"/>
    <w:rsid w:val="0021338D"/>
    <w:rsid w:val="00222516"/>
    <w:rsid w:val="002234B5"/>
    <w:rsid w:val="00226C0B"/>
    <w:rsid w:val="0022716A"/>
    <w:rsid w:val="00227556"/>
    <w:rsid w:val="0023436A"/>
    <w:rsid w:val="00235A02"/>
    <w:rsid w:val="00237D4F"/>
    <w:rsid w:val="0024028B"/>
    <w:rsid w:val="00240610"/>
    <w:rsid w:val="00240817"/>
    <w:rsid w:val="002432A4"/>
    <w:rsid w:val="00243784"/>
    <w:rsid w:val="0025090F"/>
    <w:rsid w:val="00255354"/>
    <w:rsid w:val="00255BE4"/>
    <w:rsid w:val="00261F6C"/>
    <w:rsid w:val="00263063"/>
    <w:rsid w:val="0028289E"/>
    <w:rsid w:val="00283E18"/>
    <w:rsid w:val="0028469F"/>
    <w:rsid w:val="0028558B"/>
    <w:rsid w:val="00285A20"/>
    <w:rsid w:val="00295585"/>
    <w:rsid w:val="00295EDA"/>
    <w:rsid w:val="002A0C8B"/>
    <w:rsid w:val="002B0A06"/>
    <w:rsid w:val="002B7B3F"/>
    <w:rsid w:val="002C18CA"/>
    <w:rsid w:val="002C2748"/>
    <w:rsid w:val="002D2646"/>
    <w:rsid w:val="002E1E41"/>
    <w:rsid w:val="002E210C"/>
    <w:rsid w:val="002E35CC"/>
    <w:rsid w:val="002E6ED4"/>
    <w:rsid w:val="002F0FE0"/>
    <w:rsid w:val="002F17B5"/>
    <w:rsid w:val="003003A1"/>
    <w:rsid w:val="0030162F"/>
    <w:rsid w:val="003045A7"/>
    <w:rsid w:val="003218EF"/>
    <w:rsid w:val="00322549"/>
    <w:rsid w:val="00323A48"/>
    <w:rsid w:val="00333E2A"/>
    <w:rsid w:val="003352AA"/>
    <w:rsid w:val="0034037A"/>
    <w:rsid w:val="00342D1B"/>
    <w:rsid w:val="00353DDB"/>
    <w:rsid w:val="00353FD4"/>
    <w:rsid w:val="00361ABB"/>
    <w:rsid w:val="00364AD4"/>
    <w:rsid w:val="00364E06"/>
    <w:rsid w:val="00365AFE"/>
    <w:rsid w:val="00367B55"/>
    <w:rsid w:val="00371CA0"/>
    <w:rsid w:val="00372FA5"/>
    <w:rsid w:val="003914FA"/>
    <w:rsid w:val="003A1FDF"/>
    <w:rsid w:val="003A256E"/>
    <w:rsid w:val="003A327F"/>
    <w:rsid w:val="003A57FC"/>
    <w:rsid w:val="003B19AE"/>
    <w:rsid w:val="003B27D6"/>
    <w:rsid w:val="003B2BCD"/>
    <w:rsid w:val="003B2D77"/>
    <w:rsid w:val="003B3BF2"/>
    <w:rsid w:val="003B4363"/>
    <w:rsid w:val="003B6081"/>
    <w:rsid w:val="003C7995"/>
    <w:rsid w:val="003D232D"/>
    <w:rsid w:val="003D2806"/>
    <w:rsid w:val="003D373E"/>
    <w:rsid w:val="003D77B7"/>
    <w:rsid w:val="003F02D8"/>
    <w:rsid w:val="003F1446"/>
    <w:rsid w:val="003F1FAC"/>
    <w:rsid w:val="003F4BF6"/>
    <w:rsid w:val="003F7C2E"/>
    <w:rsid w:val="0040273C"/>
    <w:rsid w:val="00403AFA"/>
    <w:rsid w:val="0040417A"/>
    <w:rsid w:val="0040778F"/>
    <w:rsid w:val="0041136B"/>
    <w:rsid w:val="004266C4"/>
    <w:rsid w:val="0043796A"/>
    <w:rsid w:val="0044287E"/>
    <w:rsid w:val="004508A4"/>
    <w:rsid w:val="00453EA6"/>
    <w:rsid w:val="004565AB"/>
    <w:rsid w:val="0045672D"/>
    <w:rsid w:val="00471E39"/>
    <w:rsid w:val="0047282D"/>
    <w:rsid w:val="00474F9F"/>
    <w:rsid w:val="004763D4"/>
    <w:rsid w:val="00477E26"/>
    <w:rsid w:val="0048261B"/>
    <w:rsid w:val="00482B42"/>
    <w:rsid w:val="004835AF"/>
    <w:rsid w:val="004874B9"/>
    <w:rsid w:val="004919EE"/>
    <w:rsid w:val="00497CEA"/>
    <w:rsid w:val="004A3866"/>
    <w:rsid w:val="004A3D0D"/>
    <w:rsid w:val="004A68E8"/>
    <w:rsid w:val="004C3761"/>
    <w:rsid w:val="004C4941"/>
    <w:rsid w:val="004D16FD"/>
    <w:rsid w:val="004D7D03"/>
    <w:rsid w:val="004E0E75"/>
    <w:rsid w:val="004F5E72"/>
    <w:rsid w:val="0050268E"/>
    <w:rsid w:val="00502ADE"/>
    <w:rsid w:val="00503354"/>
    <w:rsid w:val="00510E9C"/>
    <w:rsid w:val="00513B86"/>
    <w:rsid w:val="0051500D"/>
    <w:rsid w:val="00524492"/>
    <w:rsid w:val="005257EA"/>
    <w:rsid w:val="005322DB"/>
    <w:rsid w:val="0053396C"/>
    <w:rsid w:val="00533D5B"/>
    <w:rsid w:val="00540F71"/>
    <w:rsid w:val="0054734D"/>
    <w:rsid w:val="005478E8"/>
    <w:rsid w:val="00551549"/>
    <w:rsid w:val="00552E4D"/>
    <w:rsid w:val="00553ED7"/>
    <w:rsid w:val="0055433C"/>
    <w:rsid w:val="00555319"/>
    <w:rsid w:val="00564B7F"/>
    <w:rsid w:val="005722E9"/>
    <w:rsid w:val="005829E2"/>
    <w:rsid w:val="00583033"/>
    <w:rsid w:val="0058459A"/>
    <w:rsid w:val="00593270"/>
    <w:rsid w:val="00593EAB"/>
    <w:rsid w:val="00595392"/>
    <w:rsid w:val="00595F8F"/>
    <w:rsid w:val="005A267F"/>
    <w:rsid w:val="005A4B0B"/>
    <w:rsid w:val="005A763C"/>
    <w:rsid w:val="005A7BB0"/>
    <w:rsid w:val="005B104C"/>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F2E5C"/>
    <w:rsid w:val="005F63E8"/>
    <w:rsid w:val="00601441"/>
    <w:rsid w:val="0060334B"/>
    <w:rsid w:val="00605BBD"/>
    <w:rsid w:val="006103A6"/>
    <w:rsid w:val="00610D2B"/>
    <w:rsid w:val="006127B7"/>
    <w:rsid w:val="00612F3E"/>
    <w:rsid w:val="00614725"/>
    <w:rsid w:val="00623250"/>
    <w:rsid w:val="006243F4"/>
    <w:rsid w:val="00624785"/>
    <w:rsid w:val="00627058"/>
    <w:rsid w:val="00627167"/>
    <w:rsid w:val="00636ABF"/>
    <w:rsid w:val="00637987"/>
    <w:rsid w:val="00637A05"/>
    <w:rsid w:val="006414EB"/>
    <w:rsid w:val="00641EFE"/>
    <w:rsid w:val="0064240F"/>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460C"/>
    <w:rsid w:val="0069733E"/>
    <w:rsid w:val="006A430A"/>
    <w:rsid w:val="006A5640"/>
    <w:rsid w:val="006A61A9"/>
    <w:rsid w:val="006A74F2"/>
    <w:rsid w:val="006B160A"/>
    <w:rsid w:val="006B1CB6"/>
    <w:rsid w:val="006B4134"/>
    <w:rsid w:val="006B435D"/>
    <w:rsid w:val="006C17C9"/>
    <w:rsid w:val="006C28C6"/>
    <w:rsid w:val="006C3906"/>
    <w:rsid w:val="006C5136"/>
    <w:rsid w:val="006C5F2E"/>
    <w:rsid w:val="006C66F6"/>
    <w:rsid w:val="006D0C10"/>
    <w:rsid w:val="006D537B"/>
    <w:rsid w:val="006E572C"/>
    <w:rsid w:val="006E62DE"/>
    <w:rsid w:val="006E791A"/>
    <w:rsid w:val="006F7BC8"/>
    <w:rsid w:val="00701934"/>
    <w:rsid w:val="00703FAF"/>
    <w:rsid w:val="00707BD5"/>
    <w:rsid w:val="007138C5"/>
    <w:rsid w:val="0071533E"/>
    <w:rsid w:val="007154AB"/>
    <w:rsid w:val="00722500"/>
    <w:rsid w:val="007230F3"/>
    <w:rsid w:val="00725D91"/>
    <w:rsid w:val="007279C2"/>
    <w:rsid w:val="00740A47"/>
    <w:rsid w:val="007425A4"/>
    <w:rsid w:val="00742673"/>
    <w:rsid w:val="007470A4"/>
    <w:rsid w:val="00751740"/>
    <w:rsid w:val="00752CBC"/>
    <w:rsid w:val="00754486"/>
    <w:rsid w:val="007563C8"/>
    <w:rsid w:val="007627D8"/>
    <w:rsid w:val="007646B1"/>
    <w:rsid w:val="0077094C"/>
    <w:rsid w:val="007760C7"/>
    <w:rsid w:val="00776FFC"/>
    <w:rsid w:val="00777933"/>
    <w:rsid w:val="00777E29"/>
    <w:rsid w:val="007868C2"/>
    <w:rsid w:val="0078787D"/>
    <w:rsid w:val="0079541F"/>
    <w:rsid w:val="007A0629"/>
    <w:rsid w:val="007A3950"/>
    <w:rsid w:val="007A7888"/>
    <w:rsid w:val="007B6C5D"/>
    <w:rsid w:val="007C402C"/>
    <w:rsid w:val="007C43CE"/>
    <w:rsid w:val="007C5118"/>
    <w:rsid w:val="007C5BFE"/>
    <w:rsid w:val="007D0E37"/>
    <w:rsid w:val="007D1BC9"/>
    <w:rsid w:val="007D4407"/>
    <w:rsid w:val="007D7C61"/>
    <w:rsid w:val="007F139C"/>
    <w:rsid w:val="007F37A6"/>
    <w:rsid w:val="007F5584"/>
    <w:rsid w:val="0080002D"/>
    <w:rsid w:val="00805348"/>
    <w:rsid w:val="00807905"/>
    <w:rsid w:val="00815E73"/>
    <w:rsid w:val="00820E36"/>
    <w:rsid w:val="00831E2E"/>
    <w:rsid w:val="0084094D"/>
    <w:rsid w:val="008427A4"/>
    <w:rsid w:val="00842866"/>
    <w:rsid w:val="00853DDB"/>
    <w:rsid w:val="008736F1"/>
    <w:rsid w:val="008769E8"/>
    <w:rsid w:val="00884265"/>
    <w:rsid w:val="00884873"/>
    <w:rsid w:val="00886356"/>
    <w:rsid w:val="00892302"/>
    <w:rsid w:val="0089622D"/>
    <w:rsid w:val="00896532"/>
    <w:rsid w:val="008A2E68"/>
    <w:rsid w:val="008A4205"/>
    <w:rsid w:val="008A5545"/>
    <w:rsid w:val="008B177E"/>
    <w:rsid w:val="008C06B2"/>
    <w:rsid w:val="008C0A12"/>
    <w:rsid w:val="008C21B5"/>
    <w:rsid w:val="008C488E"/>
    <w:rsid w:val="008D04C0"/>
    <w:rsid w:val="008D4C06"/>
    <w:rsid w:val="008D6AB1"/>
    <w:rsid w:val="008D7465"/>
    <w:rsid w:val="008E1DB0"/>
    <w:rsid w:val="008E544A"/>
    <w:rsid w:val="008F1C5D"/>
    <w:rsid w:val="008F47A3"/>
    <w:rsid w:val="008F6946"/>
    <w:rsid w:val="00901C7B"/>
    <w:rsid w:val="00902CEE"/>
    <w:rsid w:val="0090301E"/>
    <w:rsid w:val="00906C06"/>
    <w:rsid w:val="00913615"/>
    <w:rsid w:val="009223A0"/>
    <w:rsid w:val="00922B6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07F9"/>
    <w:rsid w:val="00981423"/>
    <w:rsid w:val="0098443A"/>
    <w:rsid w:val="00986A43"/>
    <w:rsid w:val="00995671"/>
    <w:rsid w:val="009A0766"/>
    <w:rsid w:val="009A106C"/>
    <w:rsid w:val="009B11A6"/>
    <w:rsid w:val="009B30BD"/>
    <w:rsid w:val="009B3333"/>
    <w:rsid w:val="009B34E7"/>
    <w:rsid w:val="009C38B3"/>
    <w:rsid w:val="009C3BE2"/>
    <w:rsid w:val="009C76EB"/>
    <w:rsid w:val="009D6569"/>
    <w:rsid w:val="009E0243"/>
    <w:rsid w:val="009F1737"/>
    <w:rsid w:val="009F186E"/>
    <w:rsid w:val="00A00F4B"/>
    <w:rsid w:val="00A12DF4"/>
    <w:rsid w:val="00A13EEA"/>
    <w:rsid w:val="00A1580D"/>
    <w:rsid w:val="00A158DD"/>
    <w:rsid w:val="00A16EDC"/>
    <w:rsid w:val="00A22B2E"/>
    <w:rsid w:val="00A25797"/>
    <w:rsid w:val="00A257E0"/>
    <w:rsid w:val="00A26BD6"/>
    <w:rsid w:val="00A3094A"/>
    <w:rsid w:val="00A33864"/>
    <w:rsid w:val="00A374CB"/>
    <w:rsid w:val="00A37B66"/>
    <w:rsid w:val="00A4785D"/>
    <w:rsid w:val="00A50792"/>
    <w:rsid w:val="00A536A6"/>
    <w:rsid w:val="00A54A9D"/>
    <w:rsid w:val="00A63772"/>
    <w:rsid w:val="00A638CC"/>
    <w:rsid w:val="00A66C05"/>
    <w:rsid w:val="00A77229"/>
    <w:rsid w:val="00A81C9C"/>
    <w:rsid w:val="00A84167"/>
    <w:rsid w:val="00A86721"/>
    <w:rsid w:val="00A867E8"/>
    <w:rsid w:val="00A90FB4"/>
    <w:rsid w:val="00A9710D"/>
    <w:rsid w:val="00A976BF"/>
    <w:rsid w:val="00A97D0E"/>
    <w:rsid w:val="00AA062F"/>
    <w:rsid w:val="00AA6D81"/>
    <w:rsid w:val="00AB798A"/>
    <w:rsid w:val="00AC019C"/>
    <w:rsid w:val="00AE0225"/>
    <w:rsid w:val="00AE058E"/>
    <w:rsid w:val="00AE14F2"/>
    <w:rsid w:val="00AE4B95"/>
    <w:rsid w:val="00AE4FD5"/>
    <w:rsid w:val="00AE54F6"/>
    <w:rsid w:val="00AE5ABC"/>
    <w:rsid w:val="00AE5AF2"/>
    <w:rsid w:val="00AF2AD1"/>
    <w:rsid w:val="00AF4539"/>
    <w:rsid w:val="00B002FC"/>
    <w:rsid w:val="00B0216E"/>
    <w:rsid w:val="00B02339"/>
    <w:rsid w:val="00B065F7"/>
    <w:rsid w:val="00B152CD"/>
    <w:rsid w:val="00B15FF6"/>
    <w:rsid w:val="00B20863"/>
    <w:rsid w:val="00B26192"/>
    <w:rsid w:val="00B27085"/>
    <w:rsid w:val="00B3033A"/>
    <w:rsid w:val="00B307F2"/>
    <w:rsid w:val="00B30FC3"/>
    <w:rsid w:val="00B44FC3"/>
    <w:rsid w:val="00B45868"/>
    <w:rsid w:val="00B46A02"/>
    <w:rsid w:val="00B56E54"/>
    <w:rsid w:val="00B57CBA"/>
    <w:rsid w:val="00B7018D"/>
    <w:rsid w:val="00B705AE"/>
    <w:rsid w:val="00B7332C"/>
    <w:rsid w:val="00B73A92"/>
    <w:rsid w:val="00B73EF4"/>
    <w:rsid w:val="00B75565"/>
    <w:rsid w:val="00B75EC9"/>
    <w:rsid w:val="00B841C5"/>
    <w:rsid w:val="00B85CDD"/>
    <w:rsid w:val="00B905D2"/>
    <w:rsid w:val="00B92675"/>
    <w:rsid w:val="00B93FAE"/>
    <w:rsid w:val="00B966DA"/>
    <w:rsid w:val="00BA0122"/>
    <w:rsid w:val="00BA29FE"/>
    <w:rsid w:val="00BA5558"/>
    <w:rsid w:val="00BB01F8"/>
    <w:rsid w:val="00BB5C37"/>
    <w:rsid w:val="00BC0D36"/>
    <w:rsid w:val="00BC0FE8"/>
    <w:rsid w:val="00BC45B8"/>
    <w:rsid w:val="00BC7345"/>
    <w:rsid w:val="00BD15B7"/>
    <w:rsid w:val="00BD3682"/>
    <w:rsid w:val="00BD562D"/>
    <w:rsid w:val="00BD6FA3"/>
    <w:rsid w:val="00BD79B1"/>
    <w:rsid w:val="00BF301A"/>
    <w:rsid w:val="00BF41E6"/>
    <w:rsid w:val="00BF42DC"/>
    <w:rsid w:val="00BF5ECE"/>
    <w:rsid w:val="00BF68B8"/>
    <w:rsid w:val="00C00D13"/>
    <w:rsid w:val="00C01248"/>
    <w:rsid w:val="00C0167E"/>
    <w:rsid w:val="00C03A00"/>
    <w:rsid w:val="00C05A91"/>
    <w:rsid w:val="00C06CCB"/>
    <w:rsid w:val="00C10120"/>
    <w:rsid w:val="00C12AE6"/>
    <w:rsid w:val="00C13E7D"/>
    <w:rsid w:val="00C14D43"/>
    <w:rsid w:val="00C15C75"/>
    <w:rsid w:val="00C16F95"/>
    <w:rsid w:val="00C2066F"/>
    <w:rsid w:val="00C236A4"/>
    <w:rsid w:val="00C237DC"/>
    <w:rsid w:val="00C302DB"/>
    <w:rsid w:val="00C3117F"/>
    <w:rsid w:val="00C31793"/>
    <w:rsid w:val="00C3555D"/>
    <w:rsid w:val="00C37CA6"/>
    <w:rsid w:val="00C50D1E"/>
    <w:rsid w:val="00C5640F"/>
    <w:rsid w:val="00C60594"/>
    <w:rsid w:val="00C61DB8"/>
    <w:rsid w:val="00C73BF4"/>
    <w:rsid w:val="00C74C62"/>
    <w:rsid w:val="00C81B27"/>
    <w:rsid w:val="00C845B7"/>
    <w:rsid w:val="00C86818"/>
    <w:rsid w:val="00C8684E"/>
    <w:rsid w:val="00C900D2"/>
    <w:rsid w:val="00C929E9"/>
    <w:rsid w:val="00C96D71"/>
    <w:rsid w:val="00C97478"/>
    <w:rsid w:val="00CA0241"/>
    <w:rsid w:val="00CA2C40"/>
    <w:rsid w:val="00CB13B4"/>
    <w:rsid w:val="00CB2215"/>
    <w:rsid w:val="00CB2E01"/>
    <w:rsid w:val="00CB41BE"/>
    <w:rsid w:val="00CE1050"/>
    <w:rsid w:val="00CE26A2"/>
    <w:rsid w:val="00CF2260"/>
    <w:rsid w:val="00CF22A0"/>
    <w:rsid w:val="00CF414E"/>
    <w:rsid w:val="00CF47A5"/>
    <w:rsid w:val="00CF6340"/>
    <w:rsid w:val="00D15F34"/>
    <w:rsid w:val="00D227E9"/>
    <w:rsid w:val="00D239A4"/>
    <w:rsid w:val="00D252B3"/>
    <w:rsid w:val="00D43086"/>
    <w:rsid w:val="00D461AC"/>
    <w:rsid w:val="00D56426"/>
    <w:rsid w:val="00D56CA5"/>
    <w:rsid w:val="00D735D2"/>
    <w:rsid w:val="00D7448B"/>
    <w:rsid w:val="00D749CB"/>
    <w:rsid w:val="00D74CF8"/>
    <w:rsid w:val="00D809BD"/>
    <w:rsid w:val="00D80BF3"/>
    <w:rsid w:val="00D8165C"/>
    <w:rsid w:val="00D81A23"/>
    <w:rsid w:val="00D8377D"/>
    <w:rsid w:val="00D84374"/>
    <w:rsid w:val="00D844C1"/>
    <w:rsid w:val="00D92B6D"/>
    <w:rsid w:val="00D947D8"/>
    <w:rsid w:val="00D97E3F"/>
    <w:rsid w:val="00DA15B5"/>
    <w:rsid w:val="00DA72F8"/>
    <w:rsid w:val="00DA7DE4"/>
    <w:rsid w:val="00DB33D7"/>
    <w:rsid w:val="00DB4A46"/>
    <w:rsid w:val="00DB6325"/>
    <w:rsid w:val="00DC012D"/>
    <w:rsid w:val="00DC3284"/>
    <w:rsid w:val="00DC3D8A"/>
    <w:rsid w:val="00DC4CD8"/>
    <w:rsid w:val="00DC4D44"/>
    <w:rsid w:val="00DC5A96"/>
    <w:rsid w:val="00DC61B1"/>
    <w:rsid w:val="00DD56C2"/>
    <w:rsid w:val="00DD77E6"/>
    <w:rsid w:val="00DD7B9C"/>
    <w:rsid w:val="00DE1405"/>
    <w:rsid w:val="00DE1C6C"/>
    <w:rsid w:val="00DE5602"/>
    <w:rsid w:val="00DE5C71"/>
    <w:rsid w:val="00DE6522"/>
    <w:rsid w:val="00DE6B27"/>
    <w:rsid w:val="00DE7F98"/>
    <w:rsid w:val="00DF1C4F"/>
    <w:rsid w:val="00DF57F7"/>
    <w:rsid w:val="00E02A34"/>
    <w:rsid w:val="00E05270"/>
    <w:rsid w:val="00E056F8"/>
    <w:rsid w:val="00E07E2D"/>
    <w:rsid w:val="00E10FA5"/>
    <w:rsid w:val="00E12BF3"/>
    <w:rsid w:val="00E15674"/>
    <w:rsid w:val="00E224DB"/>
    <w:rsid w:val="00E228C6"/>
    <w:rsid w:val="00E2472F"/>
    <w:rsid w:val="00E272E1"/>
    <w:rsid w:val="00E315DD"/>
    <w:rsid w:val="00E33712"/>
    <w:rsid w:val="00E34754"/>
    <w:rsid w:val="00E41BB2"/>
    <w:rsid w:val="00E44AC8"/>
    <w:rsid w:val="00E52E37"/>
    <w:rsid w:val="00E54388"/>
    <w:rsid w:val="00E55EDF"/>
    <w:rsid w:val="00E56F9B"/>
    <w:rsid w:val="00E62C2E"/>
    <w:rsid w:val="00E6389E"/>
    <w:rsid w:val="00E72FE6"/>
    <w:rsid w:val="00E733FB"/>
    <w:rsid w:val="00E75FE5"/>
    <w:rsid w:val="00E80125"/>
    <w:rsid w:val="00E83940"/>
    <w:rsid w:val="00E84E3A"/>
    <w:rsid w:val="00E94839"/>
    <w:rsid w:val="00E95ACA"/>
    <w:rsid w:val="00EB2E58"/>
    <w:rsid w:val="00EB672A"/>
    <w:rsid w:val="00EC6214"/>
    <w:rsid w:val="00ED0D7F"/>
    <w:rsid w:val="00ED0EB7"/>
    <w:rsid w:val="00ED63E2"/>
    <w:rsid w:val="00ED6A31"/>
    <w:rsid w:val="00EE1F47"/>
    <w:rsid w:val="00EE2B7C"/>
    <w:rsid w:val="00EE4D34"/>
    <w:rsid w:val="00EE735B"/>
    <w:rsid w:val="00EF0FF4"/>
    <w:rsid w:val="00EF5DFE"/>
    <w:rsid w:val="00EF7781"/>
    <w:rsid w:val="00F03A3C"/>
    <w:rsid w:val="00F03B0E"/>
    <w:rsid w:val="00F04148"/>
    <w:rsid w:val="00F060A9"/>
    <w:rsid w:val="00F06CFC"/>
    <w:rsid w:val="00F14430"/>
    <w:rsid w:val="00F168E1"/>
    <w:rsid w:val="00F22F56"/>
    <w:rsid w:val="00F25655"/>
    <w:rsid w:val="00F30027"/>
    <w:rsid w:val="00F3123B"/>
    <w:rsid w:val="00F355D1"/>
    <w:rsid w:val="00F35798"/>
    <w:rsid w:val="00F36E23"/>
    <w:rsid w:val="00F42B7B"/>
    <w:rsid w:val="00F443A8"/>
    <w:rsid w:val="00F56134"/>
    <w:rsid w:val="00F60757"/>
    <w:rsid w:val="00F62379"/>
    <w:rsid w:val="00F6274B"/>
    <w:rsid w:val="00F64067"/>
    <w:rsid w:val="00F6409E"/>
    <w:rsid w:val="00F7405E"/>
    <w:rsid w:val="00F80742"/>
    <w:rsid w:val="00F81DC8"/>
    <w:rsid w:val="00F86A99"/>
    <w:rsid w:val="00F86B1A"/>
    <w:rsid w:val="00F904FF"/>
    <w:rsid w:val="00F97E24"/>
    <w:rsid w:val="00FA00FA"/>
    <w:rsid w:val="00FA187E"/>
    <w:rsid w:val="00FA3B06"/>
    <w:rsid w:val="00FA5E9F"/>
    <w:rsid w:val="00FA7EF2"/>
    <w:rsid w:val="00FB093C"/>
    <w:rsid w:val="00FB3167"/>
    <w:rsid w:val="00FB4B2B"/>
    <w:rsid w:val="00FB52E3"/>
    <w:rsid w:val="00FC0F19"/>
    <w:rsid w:val="00FD2FD3"/>
    <w:rsid w:val="00FD31B4"/>
    <w:rsid w:val="00FD5BEF"/>
    <w:rsid w:val="00FE0DD9"/>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CA255344-1CDB-424F-99C4-8977D2F2C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qFormat/>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qFormat/>
    <w:rsid w:val="00595F8F"/>
    <w:pPr>
      <w:tabs>
        <w:tab w:val="center" w:pos="4153"/>
        <w:tab w:val="right" w:pos="8306"/>
      </w:tabs>
      <w:snapToGrid w:val="0"/>
    </w:pPr>
    <w:rPr>
      <w:sz w:val="18"/>
      <w:szCs w:val="18"/>
    </w:rPr>
  </w:style>
  <w:style w:type="character" w:customStyle="1" w:styleId="Char0">
    <w:name w:val="页脚 Char"/>
    <w:basedOn w:val="a0"/>
    <w:link w:val="a5"/>
    <w:rsid w:val="00F7405E"/>
    <w:rPr>
      <w:rFonts w:ascii="宋体" w:hAnsi="宋体" w:cs="宋体"/>
      <w:sz w:val="18"/>
      <w:szCs w:val="18"/>
      <w:lang w:eastAsia="en-US"/>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uiPriority w:val="9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99"/>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uiPriority w:val="99"/>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uiPriority w:val="99"/>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kern w:val="2"/>
      <w:sz w:val="21"/>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 w:type="character" w:customStyle="1" w:styleId="Char9">
    <w:name w:val="正文缩进 Char"/>
    <w:link w:val="af4"/>
    <w:qFormat/>
    <w:rsid w:val="00EE1F47"/>
    <w:rPr>
      <w:kern w:val="2"/>
      <w:sz w:val="21"/>
    </w:rPr>
  </w:style>
  <w:style w:type="character" w:customStyle="1" w:styleId="1Char0">
    <w:name w:val="正文1 Char"/>
    <w:basedOn w:val="a0"/>
    <w:link w:val="1"/>
    <w:locked/>
    <w:rsid w:val="0041136B"/>
    <w:rPr>
      <w:rFonts w:ascii="宋体" w:hAnsi="Calibri"/>
      <w:sz w:val="34"/>
      <w:szCs w:val="22"/>
    </w:rPr>
  </w:style>
  <w:style w:type="paragraph" w:customStyle="1" w:styleId="Default">
    <w:name w:val="Default"/>
    <w:uiPriority w:val="99"/>
    <w:unhideWhenUsed/>
    <w:rsid w:val="00E34754"/>
    <w:pPr>
      <w:widowControl w:val="0"/>
      <w:autoSpaceDE w:val="0"/>
      <w:autoSpaceDN w:val="0"/>
    </w:pPr>
    <w:rPr>
      <w:rFonts w:ascii="Arial" w:hAnsi="Arial" w:cs="宋体"/>
      <w:color w:val="000000"/>
      <w:sz w:val="24"/>
      <w:szCs w:val="24"/>
    </w:rPr>
  </w:style>
  <w:style w:type="paragraph" w:customStyle="1" w:styleId="CM7">
    <w:name w:val="CM7"/>
    <w:basedOn w:val="Default"/>
    <w:next w:val="Default"/>
    <w:uiPriority w:val="99"/>
    <w:unhideWhenUsed/>
    <w:rsid w:val="00E34754"/>
    <w:pPr>
      <w:spacing w:after="320"/>
    </w:pPr>
  </w:style>
  <w:style w:type="character" w:styleId="afc">
    <w:name w:val="annotation reference"/>
    <w:basedOn w:val="a0"/>
    <w:uiPriority w:val="99"/>
    <w:semiHidden/>
    <w:unhideWhenUsed/>
    <w:rsid w:val="00E15674"/>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6906">
      <w:bodyDiv w:val="1"/>
      <w:marLeft w:val="0"/>
      <w:marRight w:val="0"/>
      <w:marTop w:val="0"/>
      <w:marBottom w:val="0"/>
      <w:divBdr>
        <w:top w:val="none" w:sz="0" w:space="0" w:color="auto"/>
        <w:left w:val="none" w:sz="0" w:space="0" w:color="auto"/>
        <w:bottom w:val="none" w:sz="0" w:space="0" w:color="auto"/>
        <w:right w:val="none" w:sz="0" w:space="0" w:color="auto"/>
      </w:divBdr>
    </w:div>
    <w:div w:id="140315638">
      <w:bodyDiv w:val="1"/>
      <w:marLeft w:val="0"/>
      <w:marRight w:val="0"/>
      <w:marTop w:val="0"/>
      <w:marBottom w:val="0"/>
      <w:divBdr>
        <w:top w:val="none" w:sz="0" w:space="0" w:color="auto"/>
        <w:left w:val="none" w:sz="0" w:space="0" w:color="auto"/>
        <w:bottom w:val="none" w:sz="0" w:space="0" w:color="auto"/>
        <w:right w:val="none" w:sz="0" w:space="0" w:color="auto"/>
      </w:divBdr>
    </w:div>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2EBCCA-3877-42FE-A6D0-1873ED69E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34</Pages>
  <Words>3278</Words>
  <Characters>18690</Characters>
  <Application>Microsoft Office Word</Application>
  <DocSecurity>0</DocSecurity>
  <Lines>155</Lines>
  <Paragraphs>43</Paragraphs>
  <ScaleCrop>false</ScaleCrop>
  <Company>福化环保</Company>
  <LinksUpToDate>false</LinksUpToDate>
  <CharactersWithSpaces>21925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30</cp:revision>
  <dcterms:created xsi:type="dcterms:W3CDTF">2023-03-01T07:26:00Z</dcterms:created>
  <dcterms:modified xsi:type="dcterms:W3CDTF">2023-03-24T06:13:00Z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