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1586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芳烃团队24台阀门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15860">
        <w:rPr>
          <w:color w:val="000000" w:themeColor="text1"/>
          <w:sz w:val="28"/>
          <w:szCs w:val="28"/>
        </w:rPr>
        <w:t>QG2</w:t>
      </w:r>
      <w:r w:rsidR="00615860">
        <w:rPr>
          <w:rFonts w:hint="eastAsia"/>
          <w:color w:val="000000" w:themeColor="text1"/>
          <w:sz w:val="28"/>
          <w:szCs w:val="28"/>
        </w:rPr>
        <w:t>302170033</w:t>
      </w:r>
      <w:r w:rsidR="009E7CE3">
        <w:rPr>
          <w:rFonts w:hint="eastAsia"/>
          <w:color w:val="000000" w:themeColor="text1"/>
          <w:sz w:val="28"/>
          <w:szCs w:val="28"/>
        </w:rPr>
        <w:t>-</w:t>
      </w:r>
      <w:r w:rsidR="009E7CE3" w:rsidRPr="009E7CE3">
        <w:rPr>
          <w:color w:val="000000" w:themeColor="text1"/>
          <w:sz w:val="28"/>
          <w:szCs w:val="28"/>
        </w:rPr>
        <w:t xml:space="preserve"> </w:t>
      </w:r>
      <w:r w:rsidR="00615860">
        <w:rPr>
          <w:color w:val="000000" w:themeColor="text1"/>
          <w:sz w:val="28"/>
          <w:szCs w:val="28"/>
        </w:rPr>
        <w:t>QG2</w:t>
      </w:r>
      <w:r w:rsidR="00615860">
        <w:rPr>
          <w:rFonts w:hint="eastAsia"/>
          <w:color w:val="000000" w:themeColor="text1"/>
          <w:sz w:val="28"/>
          <w:szCs w:val="28"/>
        </w:rPr>
        <w:t>302170037</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15860">
        <w:rPr>
          <w:rFonts w:ascii="微软雅黑" w:eastAsia="微软雅黑" w:hint="eastAsia"/>
          <w:b/>
          <w:color w:val="000000" w:themeColor="text1"/>
          <w:w w:val="95"/>
          <w:sz w:val="32"/>
          <w:lang w:eastAsia="zh-CN"/>
        </w:rPr>
        <w:t>二〇二三年二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Pr="00DA7936" w:rsidRDefault="00E24E16" w:rsidP="00DA7936">
      <w:pPr>
        <w:jc w:val="center"/>
        <w:rPr>
          <w:b/>
          <w:bCs/>
          <w:sz w:val="32"/>
          <w:lang w:eastAsia="zh-CN"/>
        </w:rPr>
      </w:pPr>
      <w:r>
        <w:rPr>
          <w:rFonts w:hint="eastAsia"/>
          <w:b/>
          <w:bCs/>
          <w:sz w:val="32"/>
          <w:lang w:eastAsia="zh-CN"/>
        </w:rPr>
        <w:t>福建福海创石油化工有限公司</w:t>
      </w:r>
      <w:r w:rsidR="00615860">
        <w:rPr>
          <w:rFonts w:hint="eastAsia"/>
          <w:b/>
          <w:bCs/>
          <w:sz w:val="32"/>
          <w:lang w:eastAsia="zh-CN"/>
        </w:rPr>
        <w:t>芳烃团队24台阀门</w:t>
      </w:r>
      <w:r w:rsidR="004242DB">
        <w:rPr>
          <w:rFonts w:hint="eastAsia"/>
          <w:b/>
          <w:bCs/>
          <w:sz w:val="32"/>
          <w:lang w:eastAsia="zh-CN"/>
        </w:rPr>
        <w:t xml:space="preserve">         </w:t>
      </w:r>
      <w:r>
        <w:rPr>
          <w:rFonts w:hint="eastAsia"/>
          <w:b/>
          <w:bCs/>
          <w:sz w:val="32"/>
          <w:lang w:eastAsia="zh-CN"/>
        </w:rPr>
        <w:t xml:space="preserve">   </w:t>
      </w:r>
      <w:r w:rsidR="009B6AD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615860">
        <w:rPr>
          <w:rFonts w:hint="eastAsia"/>
          <w:color w:val="000000" w:themeColor="text1"/>
          <w:u w:val="single"/>
          <w:lang w:eastAsia="zh-CN"/>
        </w:rPr>
        <w:t>芳烃团队24台阀门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15860">
        <w:rPr>
          <w:color w:val="000000" w:themeColor="text1"/>
          <w:u w:val="single"/>
          <w:lang w:eastAsia="zh-CN"/>
        </w:rPr>
        <w:t>QG2</w:t>
      </w:r>
      <w:r w:rsidR="00615860">
        <w:rPr>
          <w:rFonts w:hint="eastAsia"/>
          <w:color w:val="000000" w:themeColor="text1"/>
          <w:u w:val="single"/>
          <w:lang w:eastAsia="zh-CN"/>
        </w:rPr>
        <w:t>302170033</w:t>
      </w:r>
      <w:r w:rsidR="009E7CE3">
        <w:rPr>
          <w:rFonts w:hint="eastAsia"/>
          <w:color w:val="000000" w:themeColor="text1"/>
          <w:u w:val="single"/>
          <w:lang w:eastAsia="zh-CN"/>
        </w:rPr>
        <w:t>-</w:t>
      </w:r>
      <w:r w:rsidR="009E7CE3" w:rsidRPr="009E7CE3">
        <w:rPr>
          <w:color w:val="000000" w:themeColor="text1"/>
          <w:u w:val="single"/>
          <w:lang w:eastAsia="zh-CN"/>
        </w:rPr>
        <w:t xml:space="preserve"> </w:t>
      </w:r>
      <w:r w:rsidR="00615860">
        <w:rPr>
          <w:color w:val="000000" w:themeColor="text1"/>
          <w:u w:val="single"/>
          <w:lang w:eastAsia="zh-CN"/>
        </w:rPr>
        <w:t>QG2</w:t>
      </w:r>
      <w:r w:rsidR="00615860">
        <w:rPr>
          <w:rFonts w:hint="eastAsia"/>
          <w:color w:val="000000" w:themeColor="text1"/>
          <w:u w:val="single"/>
          <w:lang w:eastAsia="zh-CN"/>
        </w:rPr>
        <w:t>302170037</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615860">
        <w:rPr>
          <w:rFonts w:hint="eastAsia"/>
          <w:sz w:val="24"/>
          <w:szCs w:val="24"/>
          <w:lang w:eastAsia="zh-CN"/>
        </w:rPr>
        <w:t>芳烃团队24台阀门</w:t>
      </w:r>
      <w:r>
        <w:rPr>
          <w:sz w:val="24"/>
          <w:szCs w:val="24"/>
          <w:lang w:eastAsia="zh-CN"/>
        </w:rPr>
        <w:t>采购</w:t>
      </w:r>
      <w:r w:rsidR="00392040">
        <w:rPr>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0D1503" w:rsidRDefault="009E7CE3" w:rsidP="009E7CE3">
      <w:pPr>
        <w:tabs>
          <w:tab w:val="left" w:pos="709"/>
        </w:tabs>
        <w:spacing w:line="360" w:lineRule="auto"/>
        <w:ind w:firstLineChars="200" w:firstLine="480"/>
        <w:rPr>
          <w:sz w:val="24"/>
          <w:szCs w:val="24"/>
          <w:lang w:eastAsia="zh-CN"/>
        </w:rPr>
      </w:pPr>
      <w:r>
        <w:rPr>
          <w:rFonts w:hint="eastAsia"/>
          <w:sz w:val="24"/>
          <w:szCs w:val="24"/>
          <w:lang w:eastAsia="zh-CN"/>
        </w:rPr>
        <w:t>（1）</w:t>
      </w:r>
      <w:r w:rsidRPr="009E7CE3">
        <w:rPr>
          <w:rFonts w:hint="eastAsia"/>
          <w:sz w:val="24"/>
          <w:szCs w:val="24"/>
          <w:lang w:eastAsia="zh-CN"/>
        </w:rPr>
        <w:t>球阀</w:t>
      </w:r>
      <w:r w:rsidR="00162995">
        <w:rPr>
          <w:rFonts w:hint="eastAsia"/>
          <w:sz w:val="24"/>
          <w:szCs w:val="24"/>
          <w:lang w:eastAsia="zh-CN"/>
        </w:rPr>
        <w:t xml:space="preserve"> </w:t>
      </w:r>
      <w:r>
        <w:rPr>
          <w:rFonts w:hint="eastAsia"/>
          <w:sz w:val="24"/>
          <w:szCs w:val="24"/>
          <w:lang w:eastAsia="zh-CN"/>
        </w:rPr>
        <w:t>数量</w:t>
      </w:r>
      <w:r w:rsidR="009B6ADF">
        <w:rPr>
          <w:rFonts w:hint="eastAsia"/>
          <w:sz w:val="24"/>
          <w:szCs w:val="24"/>
          <w:lang w:eastAsia="zh-CN"/>
        </w:rPr>
        <w:t xml:space="preserve"> </w:t>
      </w:r>
      <w:r w:rsidR="00615860">
        <w:rPr>
          <w:rFonts w:hint="eastAsia"/>
          <w:sz w:val="24"/>
          <w:szCs w:val="24"/>
          <w:lang w:eastAsia="zh-CN"/>
        </w:rPr>
        <w:t>22台规格型号详见比选文件商务报价函</w:t>
      </w:r>
      <w:r w:rsidR="00162995">
        <w:rPr>
          <w:rFonts w:hint="eastAsia"/>
          <w:sz w:val="24"/>
          <w:szCs w:val="24"/>
          <w:lang w:eastAsia="zh-CN"/>
        </w:rPr>
        <w:t>和附件一采购技术要求及图纸</w:t>
      </w:r>
    </w:p>
    <w:p w:rsidR="009E7CE3" w:rsidRDefault="009E7CE3" w:rsidP="009E7CE3">
      <w:pPr>
        <w:pStyle w:val="10"/>
        <w:spacing w:line="360" w:lineRule="auto"/>
        <w:ind w:firstLineChars="200" w:firstLine="480"/>
        <w:rPr>
          <w:sz w:val="24"/>
          <w:szCs w:val="24"/>
        </w:rPr>
      </w:pPr>
      <w:r>
        <w:rPr>
          <w:rFonts w:hint="eastAsia"/>
          <w:sz w:val="24"/>
          <w:szCs w:val="24"/>
        </w:rPr>
        <w:t>（2）</w:t>
      </w:r>
      <w:r w:rsidR="00615860">
        <w:rPr>
          <w:rFonts w:hint="eastAsia"/>
          <w:sz w:val="24"/>
          <w:szCs w:val="24"/>
        </w:rPr>
        <w:t>闸</w:t>
      </w:r>
      <w:r w:rsidRPr="009E7CE3">
        <w:rPr>
          <w:rFonts w:hint="eastAsia"/>
          <w:sz w:val="24"/>
          <w:szCs w:val="24"/>
        </w:rPr>
        <w:t>阀</w:t>
      </w:r>
      <w:r w:rsidR="00162995">
        <w:rPr>
          <w:rFonts w:hint="eastAsia"/>
          <w:sz w:val="24"/>
          <w:szCs w:val="24"/>
        </w:rPr>
        <w:t xml:space="preserve"> </w:t>
      </w:r>
      <w:r>
        <w:rPr>
          <w:rFonts w:hint="eastAsia"/>
          <w:sz w:val="24"/>
          <w:szCs w:val="24"/>
        </w:rPr>
        <w:t>数量2</w:t>
      </w:r>
      <w:r w:rsidR="00615860">
        <w:rPr>
          <w:rFonts w:hint="eastAsia"/>
          <w:sz w:val="24"/>
          <w:szCs w:val="24"/>
        </w:rPr>
        <w:t>台</w:t>
      </w:r>
      <w:r w:rsidR="00162995">
        <w:rPr>
          <w:rFonts w:hint="eastAsia"/>
          <w:sz w:val="24"/>
          <w:szCs w:val="24"/>
        </w:rPr>
        <w:t xml:space="preserve"> </w:t>
      </w:r>
      <w:bookmarkStart w:id="0" w:name="_GoBack"/>
      <w:bookmarkEnd w:id="0"/>
      <w:r w:rsidR="00615860">
        <w:rPr>
          <w:rFonts w:hint="eastAsia"/>
          <w:sz w:val="24"/>
          <w:szCs w:val="24"/>
        </w:rPr>
        <w:t xml:space="preserve"> </w:t>
      </w:r>
      <w:r w:rsidR="00615860" w:rsidRPr="00615860">
        <w:rPr>
          <w:sz w:val="24"/>
          <w:szCs w:val="24"/>
        </w:rPr>
        <w:t>DN350 CL150</w:t>
      </w:r>
      <w:r w:rsidR="00615860">
        <w:rPr>
          <w:rFonts w:hint="eastAsia"/>
          <w:sz w:val="24"/>
          <w:szCs w:val="24"/>
        </w:rPr>
        <w:t>规格型号详见比选文件商务报价函。</w:t>
      </w:r>
    </w:p>
    <w:p w:rsidR="00F61FE2" w:rsidRPr="00F61FE2" w:rsidRDefault="00F61FE2" w:rsidP="00F61FE2">
      <w:pPr>
        <w:pStyle w:val="10"/>
        <w:spacing w:line="360" w:lineRule="auto"/>
        <w:ind w:firstLineChars="200" w:firstLine="480"/>
        <w:rPr>
          <w:sz w:val="24"/>
          <w:szCs w:val="24"/>
        </w:rPr>
      </w:pPr>
      <w:r w:rsidRPr="00F61FE2">
        <w:rPr>
          <w:rFonts w:hint="eastAsia"/>
          <w:sz w:val="24"/>
          <w:szCs w:val="24"/>
        </w:rPr>
        <w:t>交期：合同签订后90天内。</w:t>
      </w:r>
    </w:p>
    <w:p w:rsidR="004B02FD" w:rsidRPr="00F61FE2"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615860">
        <w:rPr>
          <w:rFonts w:hint="eastAsia"/>
          <w:sz w:val="24"/>
          <w:szCs w:val="24"/>
          <w:lang w:eastAsia="zh-CN"/>
        </w:rPr>
        <w:t>21.40</w:t>
      </w:r>
      <w:r>
        <w:rPr>
          <w:rFonts w:hint="eastAsia"/>
          <w:sz w:val="24"/>
          <w:szCs w:val="24"/>
          <w:lang w:eastAsia="zh-CN"/>
        </w:rPr>
        <w:t>万元</w:t>
      </w:r>
      <w:r w:rsidRPr="00CB104E">
        <w:rPr>
          <w:rFonts w:hint="eastAsia"/>
          <w:b/>
          <w:lang w:eastAsia="zh-CN"/>
        </w:rPr>
        <w:t>（含税包干总价）</w:t>
      </w:r>
      <w:r w:rsidR="00F61FE2">
        <w:rPr>
          <w:rFonts w:hint="eastAsia"/>
          <w:lang w:eastAsia="zh-CN"/>
        </w:rPr>
        <w:t>。</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w:t>
      </w:r>
      <w:r w:rsidR="00615860">
        <w:rPr>
          <w:rFonts w:hint="eastAsia"/>
          <w:color w:val="000000"/>
          <w:sz w:val="24"/>
          <w:szCs w:val="24"/>
          <w:lang w:eastAsia="zh-CN"/>
        </w:rPr>
        <w:t>石油化工</w:t>
      </w:r>
      <w:r w:rsidR="009E7CE3">
        <w:rPr>
          <w:rFonts w:hint="eastAsia"/>
          <w:color w:val="000000"/>
          <w:sz w:val="24"/>
          <w:szCs w:val="24"/>
          <w:lang w:eastAsia="zh-CN"/>
        </w:rPr>
        <w:t>行业或类似工况化工行业近似规格</w:t>
      </w:r>
      <w:r w:rsidR="00615860">
        <w:rPr>
          <w:rFonts w:hint="eastAsia"/>
          <w:color w:val="000000"/>
          <w:sz w:val="24"/>
          <w:szCs w:val="24"/>
          <w:lang w:eastAsia="zh-CN"/>
        </w:rPr>
        <w:t>阀门制造业绩，提供三</w:t>
      </w:r>
      <w:r>
        <w:rPr>
          <w:rFonts w:hint="eastAsia"/>
          <w:color w:val="000000"/>
          <w:sz w:val="24"/>
          <w:szCs w:val="24"/>
          <w:lang w:eastAsia="zh-CN"/>
        </w:rPr>
        <w:t>年承制过的相近</w:t>
      </w:r>
      <w:r w:rsidR="009E7CE3">
        <w:rPr>
          <w:rFonts w:hint="eastAsia"/>
          <w:color w:val="000000"/>
          <w:sz w:val="24"/>
          <w:szCs w:val="24"/>
          <w:lang w:eastAsia="zh-CN"/>
        </w:rPr>
        <w:t>或更大规格</w:t>
      </w:r>
      <w:r w:rsidR="00615860">
        <w:rPr>
          <w:rFonts w:hint="eastAsia"/>
          <w:color w:val="000000"/>
          <w:sz w:val="24"/>
          <w:szCs w:val="24"/>
          <w:lang w:eastAsia="zh-CN"/>
        </w:rPr>
        <w:t>阀门</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F7714C">
        <w:rPr>
          <w:rFonts w:hint="eastAsia"/>
          <w:color w:val="000000" w:themeColor="text1"/>
          <w:sz w:val="24"/>
          <w:szCs w:val="24"/>
          <w:lang w:eastAsia="zh-CN"/>
        </w:rPr>
        <w:t>3</w:t>
      </w:r>
      <w:r>
        <w:rPr>
          <w:rFonts w:hint="eastAsia"/>
          <w:color w:val="000000" w:themeColor="text1"/>
          <w:sz w:val="24"/>
          <w:szCs w:val="24"/>
          <w:lang w:eastAsia="zh-CN"/>
        </w:rPr>
        <w:t>月</w:t>
      </w:r>
      <w:r w:rsidR="00F7714C">
        <w:rPr>
          <w:rFonts w:hint="eastAsia"/>
          <w:color w:val="000000" w:themeColor="text1"/>
          <w:sz w:val="24"/>
          <w:szCs w:val="24"/>
          <w:lang w:eastAsia="zh-CN"/>
        </w:rPr>
        <w:t>1</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615860">
        <w:rPr>
          <w:rFonts w:hint="eastAsia"/>
          <w:color w:val="000000" w:themeColor="text1"/>
          <w:sz w:val="24"/>
          <w:szCs w:val="24"/>
          <w:lang w:eastAsia="zh-CN"/>
        </w:rPr>
        <w:t>3</w:t>
      </w:r>
      <w:r>
        <w:rPr>
          <w:rFonts w:hint="eastAsia"/>
          <w:color w:val="000000" w:themeColor="text1"/>
          <w:sz w:val="24"/>
          <w:szCs w:val="24"/>
          <w:lang w:eastAsia="zh-CN"/>
        </w:rPr>
        <w:t>月</w:t>
      </w:r>
      <w:r w:rsidR="00F7714C">
        <w:rPr>
          <w:rFonts w:hint="eastAsia"/>
          <w:color w:val="000000" w:themeColor="text1"/>
          <w:sz w:val="24"/>
          <w:szCs w:val="24"/>
          <w:lang w:eastAsia="zh-CN"/>
        </w:rPr>
        <w:t>10</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年3</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DA7936">
        <w:rPr>
          <w:rFonts w:hint="eastAsia"/>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DA7936">
        <w:rPr>
          <w:rFonts w:hint="eastAsia"/>
          <w:color w:val="000000" w:themeColor="text1"/>
          <w:lang w:eastAsia="zh-CN"/>
        </w:rPr>
        <w:t>4400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DA7936">
        <w:rPr>
          <w:rFonts w:hint="eastAsia"/>
          <w:lang w:eastAsia="zh-CN"/>
        </w:rPr>
        <w:t>股份有限公司</w:t>
      </w:r>
      <w:r>
        <w:rPr>
          <w:rFonts w:hint="eastAsia"/>
          <w:lang w:eastAsia="zh-CN"/>
        </w:rPr>
        <w:t>漳州古雷</w:t>
      </w:r>
      <w:r w:rsidR="00DA7936">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w:t>
      </w:r>
      <w:r w:rsidR="00DA7936">
        <w:rPr>
          <w:rFonts w:hint="eastAsia"/>
          <w:color w:val="000000" w:themeColor="text1"/>
          <w:lang w:eastAsia="zh-CN"/>
        </w:rPr>
        <w:t>芳烃团队24台</w:t>
      </w:r>
      <w:r>
        <w:rPr>
          <w:rFonts w:hint="eastAsia"/>
          <w:color w:val="000000" w:themeColor="text1"/>
          <w:lang w:eastAsia="zh-CN"/>
        </w:rPr>
        <w:t>采购项目参选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DA7936">
        <w:rPr>
          <w:rFonts w:hint="eastAsia"/>
          <w:color w:val="000000" w:themeColor="text1"/>
          <w:sz w:val="24"/>
          <w:szCs w:val="24"/>
          <w:lang w:eastAsia="zh-CN"/>
        </w:rPr>
        <w:t>2</w:t>
      </w:r>
      <w:r>
        <w:rPr>
          <w:rFonts w:hint="eastAsia"/>
          <w:color w:val="000000" w:themeColor="text1"/>
          <w:sz w:val="24"/>
          <w:szCs w:val="24"/>
          <w:lang w:eastAsia="zh-CN"/>
        </w:rPr>
        <w:t>月</w:t>
      </w:r>
      <w:r w:rsidR="00F7714C">
        <w:rPr>
          <w:rFonts w:hint="eastAsia"/>
          <w:color w:val="000000" w:themeColor="text1"/>
          <w:sz w:val="24"/>
          <w:szCs w:val="24"/>
          <w:lang w:eastAsia="zh-CN"/>
        </w:rPr>
        <w:t>28</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DA7936">
        <w:rPr>
          <w:rFonts w:hint="eastAsia"/>
          <w:color w:val="000000" w:themeColor="text1"/>
          <w:lang w:eastAsia="zh-CN"/>
        </w:rPr>
        <w:t>芳烃团队24台阀门</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DA7936">
        <w:rPr>
          <w:rFonts w:hint="eastAsia"/>
          <w:lang w:eastAsia="zh-CN"/>
        </w:rPr>
        <w:t>84</w:t>
      </w:r>
      <w:r>
        <w:rPr>
          <w:rFonts w:hint="eastAsia"/>
          <w:lang w:eastAsia="zh-CN"/>
        </w:rPr>
        <w:t>号</w:t>
      </w:r>
      <w:r w:rsidR="00DA7936">
        <w:rPr>
          <w:rFonts w:hint="eastAsia"/>
          <w:lang w:eastAsia="zh-CN"/>
        </w:rPr>
        <w:t>PX</w:t>
      </w:r>
      <w:r w:rsidR="006A584F">
        <w:rPr>
          <w:rFonts w:hint="eastAsia"/>
          <w:lang w:eastAsia="zh-CN"/>
        </w:rPr>
        <w:t>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DA7936">
        <w:rPr>
          <w:rFonts w:hint="eastAsia"/>
          <w:lang w:eastAsia="zh-CN"/>
        </w:rPr>
        <w:t>苟随义</w:t>
      </w:r>
      <w:r w:rsidR="00DA7936" w:rsidRPr="00DA7936">
        <w:rPr>
          <w:lang w:eastAsia="zh-CN"/>
        </w:rPr>
        <w:t>18993814019</w:t>
      </w:r>
      <w:r w:rsidR="00DA7936">
        <w:rPr>
          <w:rFonts w:hint="eastAsia"/>
          <w:lang w:eastAsia="zh-CN"/>
        </w:rPr>
        <w:t>,  sygou</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C33AD8" w:rsidRPr="00BF71FC" w:rsidRDefault="00C33AD8" w:rsidP="00C33AD8">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C33AD8" w:rsidRPr="001427F4" w:rsidRDefault="00C33AD8" w:rsidP="00C33AD8">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C33AD8" w:rsidRDefault="00C33AD8" w:rsidP="00C33AD8">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C33AD8" w:rsidRPr="00516770" w:rsidRDefault="00C33AD8" w:rsidP="00C33AD8">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参选单位具有石油化工行业或类似工况化工行业近似规格阀门制造业绩，提供三年承制过的相近或更大规格阀门</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C33AD8" w:rsidRPr="00C33AD8" w:rsidRDefault="00C33AD8" w:rsidP="00C33AD8">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C33AD8" w:rsidRDefault="00986280" w:rsidP="00C33AD8">
      <w:pPr>
        <w:pStyle w:val="aa"/>
        <w:spacing w:line="360" w:lineRule="auto"/>
        <w:ind w:right="121"/>
        <w:jc w:val="both"/>
        <w:rPr>
          <w:color w:val="000000" w:themeColor="text1"/>
          <w:lang w:eastAsia="zh-CN"/>
        </w:rPr>
      </w:pPr>
      <w:r>
        <w:rPr>
          <w:rFonts w:hint="eastAsia"/>
          <w:lang w:eastAsia="zh-CN"/>
        </w:rPr>
        <w:t xml:space="preserve">   </w:t>
      </w:r>
      <w:r w:rsidR="00C33AD8">
        <w:rPr>
          <w:rFonts w:hint="eastAsia"/>
          <w:lang w:eastAsia="zh-CN"/>
        </w:rPr>
        <w:t xml:space="preserve"> 1.参选单位应缴纳参选保证金，保证金</w:t>
      </w:r>
      <w:r w:rsidR="00C33AD8">
        <w:rPr>
          <w:rFonts w:hint="eastAsia"/>
          <w:color w:val="000000" w:themeColor="text1"/>
          <w:lang w:eastAsia="zh-CN"/>
        </w:rPr>
        <w:t>金额4400元整</w:t>
      </w:r>
      <w:r w:rsidR="00C33AD8">
        <w:rPr>
          <w:rFonts w:hint="eastAsia"/>
          <w:lang w:eastAsia="zh-CN"/>
        </w:rPr>
        <w:t>，参选单位应按照要求从参选单位基本</w:t>
      </w:r>
      <w:r w:rsidR="00C33AD8">
        <w:rPr>
          <w:rFonts w:hint="eastAsia"/>
          <w:color w:val="000000" w:themeColor="text1"/>
          <w:lang w:eastAsia="zh-CN"/>
        </w:rPr>
        <w:t>账户转入比选单位的账户，比选单位账户信息如下：</w:t>
      </w:r>
    </w:p>
    <w:p w:rsidR="00C33AD8" w:rsidRPr="00757774" w:rsidRDefault="00C33AD8" w:rsidP="00C33AD8">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33AD8" w:rsidRDefault="00C33AD8" w:rsidP="00C33AD8">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33AD8" w:rsidRPr="000337DE"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33AD8"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注明用途：芳烃团队24台采购项目参选</w:t>
      </w:r>
      <w:r>
        <w:rPr>
          <w:color w:val="000000" w:themeColor="text1"/>
          <w:lang w:eastAsia="zh-CN"/>
        </w:rPr>
        <w:t>保证金</w:t>
      </w:r>
    </w:p>
    <w:p w:rsidR="00C33AD8" w:rsidRDefault="00C33AD8" w:rsidP="00C33AD8">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33AD8" w:rsidRDefault="00C33AD8" w:rsidP="00C33AD8">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C33AD8"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C33AD8">
        <w:rPr>
          <w:rFonts w:hint="eastAsia"/>
          <w:b w:val="0"/>
          <w:color w:val="000000" w:themeColor="text1"/>
          <w:lang w:eastAsia="zh-CN"/>
        </w:rPr>
        <w:t>2023</w:t>
      </w:r>
      <w:r w:rsidR="004D7860">
        <w:rPr>
          <w:rFonts w:hint="eastAsia"/>
          <w:b w:val="0"/>
          <w:color w:val="000000" w:themeColor="text1"/>
          <w:lang w:eastAsia="zh-CN"/>
        </w:rPr>
        <w:t>年</w:t>
      </w:r>
      <w:r w:rsidR="0079772E">
        <w:rPr>
          <w:rFonts w:hint="eastAsia"/>
          <w:b w:val="0"/>
          <w:color w:val="000000" w:themeColor="text1"/>
          <w:lang w:eastAsia="zh-CN"/>
        </w:rPr>
        <w:t>3</w:t>
      </w:r>
      <w:r w:rsidR="004D7860">
        <w:rPr>
          <w:rFonts w:hint="eastAsia"/>
          <w:b w:val="0"/>
          <w:color w:val="000000" w:themeColor="text1"/>
          <w:lang w:eastAsia="zh-CN"/>
        </w:rPr>
        <w:t>月</w:t>
      </w:r>
      <w:r w:rsidR="00C33AD8">
        <w:rPr>
          <w:rFonts w:hint="eastAsia"/>
          <w:b w:val="0"/>
          <w:color w:val="000000" w:themeColor="text1"/>
          <w:lang w:eastAsia="zh-CN"/>
        </w:rPr>
        <w:t xml:space="preserve">  </w:t>
      </w:r>
      <w:r w:rsidR="004D7860">
        <w:rPr>
          <w:rFonts w:hint="eastAsia"/>
          <w:b w:val="0"/>
          <w:color w:val="000000" w:themeColor="text1"/>
          <w:lang w:eastAsia="zh-CN"/>
        </w:rPr>
        <w:t>日下午</w:t>
      </w:r>
      <w:r w:rsidR="00C33AD8">
        <w:rPr>
          <w:rFonts w:hint="eastAsia"/>
          <w:b w:val="0"/>
          <w:color w:val="000000" w:themeColor="text1"/>
          <w:lang w:eastAsia="zh-CN"/>
        </w:rPr>
        <w:t>14:00(待定)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C33AD8">
        <w:rPr>
          <w:rFonts w:hint="eastAsia"/>
          <w:b/>
          <w:color w:val="FF0000"/>
          <w:lang w:eastAsia="zh-CN"/>
        </w:rPr>
        <w:t>21.40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C33AD8">
        <w:rPr>
          <w:rStyle w:val="af7"/>
          <w:rFonts w:hint="eastAsia"/>
          <w:color w:val="FF0000"/>
          <w:lang w:eastAsia="zh-CN"/>
        </w:rPr>
        <w:t>权属子公司“腾龙芳烃</w:t>
      </w:r>
      <w:r w:rsidR="00A06911">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713EAF" w:rsidP="00977F9C">
      <w:pPr>
        <w:spacing w:line="360" w:lineRule="auto"/>
        <w:ind w:left="883" w:hangingChars="200" w:hanging="883"/>
        <w:jc w:val="center"/>
        <w:rPr>
          <w:b/>
          <w:sz w:val="44"/>
          <w:szCs w:val="44"/>
          <w:lang w:eastAsia="zh-CN"/>
        </w:rPr>
      </w:pPr>
      <w:r>
        <w:rPr>
          <w:rFonts w:hint="eastAsia"/>
          <w:b/>
          <w:sz w:val="44"/>
          <w:szCs w:val="44"/>
          <w:lang w:eastAsia="zh-CN"/>
        </w:rPr>
        <w:t>芳烃团队24台阀门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713EAF">
        <w:rPr>
          <w:rFonts w:hint="eastAsia"/>
          <w:b/>
          <w:sz w:val="32"/>
          <w:szCs w:val="32"/>
          <w:lang w:eastAsia="zh-CN"/>
        </w:rPr>
        <w:t>甲方：腾龙芳烃</w:t>
      </w:r>
      <w:r w:rsidR="00B44A21">
        <w:rPr>
          <w:rFonts w:hint="eastAsia"/>
          <w:b/>
          <w:sz w:val="32"/>
          <w:szCs w:val="32"/>
          <w:lang w:eastAsia="zh-CN"/>
        </w:rPr>
        <w:t>（漳州）</w:t>
      </w:r>
      <w:r>
        <w:rPr>
          <w:rFonts w:hint="eastAsia"/>
          <w:b/>
          <w:sz w:val="32"/>
          <w:szCs w:val="32"/>
          <w:lang w:eastAsia="zh-CN"/>
        </w:rPr>
        <w:t>有限公司</w:t>
      </w:r>
    </w:p>
    <w:p w:rsidR="00977F9C" w:rsidRDefault="00713EAF" w:rsidP="00977F9C">
      <w:pPr>
        <w:spacing w:line="360" w:lineRule="auto"/>
        <w:ind w:leftChars="320" w:left="704" w:firstLineChars="295" w:firstLine="948"/>
        <w:rPr>
          <w:b/>
          <w:sz w:val="32"/>
          <w:szCs w:val="32"/>
          <w:lang w:eastAsia="zh-CN"/>
        </w:rPr>
      </w:pPr>
      <w:r>
        <w:rPr>
          <w:rFonts w:hint="eastAsia"/>
          <w:b/>
          <w:sz w:val="32"/>
          <w:szCs w:val="32"/>
          <w:lang w:eastAsia="zh-CN"/>
        </w:rPr>
        <w:t>乙方</w:t>
      </w:r>
      <w:r w:rsidR="00977F9C">
        <w:rPr>
          <w:rFonts w:hint="eastAsia"/>
          <w:b/>
          <w:sz w:val="32"/>
          <w:szCs w:val="32"/>
          <w:lang w:eastAsia="zh-CN"/>
        </w:rPr>
        <w:t xml:space="preserve">：                          </w:t>
      </w:r>
    </w:p>
    <w:p w:rsidR="00977F9C" w:rsidRDefault="00713EAF"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B44A21" w:rsidRPr="00B44A21" w:rsidRDefault="00B44A21" w:rsidP="00B44A21">
      <w:pPr>
        <w:pStyle w:val="10"/>
      </w:pPr>
    </w:p>
    <w:p w:rsidR="00713EAF" w:rsidRDefault="00713EAF" w:rsidP="00713EAF">
      <w:pPr>
        <w:snapToGrid w:val="0"/>
        <w:spacing w:line="360" w:lineRule="auto"/>
        <w:rPr>
          <w:szCs w:val="21"/>
          <w:lang w:eastAsia="zh-CN"/>
        </w:rPr>
      </w:pPr>
      <w:r>
        <w:rPr>
          <w:rFonts w:hint="eastAsia"/>
          <w:szCs w:val="21"/>
          <w:lang w:eastAsia="zh-CN"/>
        </w:rPr>
        <w:lastRenderedPageBreak/>
        <w:t>甲方：腾龙芳烃（漳州）有限公司</w:t>
      </w:r>
    </w:p>
    <w:p w:rsidR="00713EAF" w:rsidRDefault="00713EAF" w:rsidP="00713EAF">
      <w:pPr>
        <w:snapToGrid w:val="0"/>
        <w:spacing w:line="360" w:lineRule="auto"/>
        <w:rPr>
          <w:szCs w:val="21"/>
          <w:lang w:eastAsia="zh-CN"/>
        </w:rPr>
      </w:pPr>
      <w:r>
        <w:rPr>
          <w:rFonts w:hint="eastAsia"/>
          <w:szCs w:val="21"/>
          <w:lang w:eastAsia="zh-CN"/>
        </w:rPr>
        <w:t>乙方：</w:t>
      </w:r>
    </w:p>
    <w:p w:rsidR="00713EAF" w:rsidRDefault="00713EAF" w:rsidP="00713EAF">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一、总则</w:t>
      </w:r>
    </w:p>
    <w:p w:rsidR="00713EAF" w:rsidRDefault="00713EAF" w:rsidP="00713EAF">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713EAF" w:rsidRPr="00E97444" w:rsidRDefault="00713EAF" w:rsidP="00713EAF">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713EAF" w:rsidRDefault="00713EAF" w:rsidP="00713EAF">
      <w:pPr>
        <w:snapToGrid w:val="0"/>
        <w:spacing w:line="360" w:lineRule="auto"/>
        <w:rPr>
          <w:szCs w:val="21"/>
          <w:lang w:eastAsia="zh-CN"/>
        </w:rPr>
      </w:pPr>
      <w:r>
        <w:rPr>
          <w:rFonts w:hint="eastAsia"/>
          <w:szCs w:val="21"/>
          <w:lang w:eastAsia="zh-CN"/>
        </w:rPr>
        <w:t>1.2 委托制造的货物名称、型号、规格、数量详见《技术规格书》或《技术协议》。</w:t>
      </w:r>
    </w:p>
    <w:p w:rsidR="00713EAF" w:rsidRDefault="00713EAF" w:rsidP="00713EAF">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713EAF" w:rsidRPr="00067183" w:rsidRDefault="00713EAF" w:rsidP="00713EAF">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713EAF" w:rsidRDefault="00713EAF" w:rsidP="00713EAF">
      <w:pPr>
        <w:snapToGrid w:val="0"/>
        <w:spacing w:line="360" w:lineRule="auto"/>
        <w:jc w:val="center"/>
        <w:rPr>
          <w:b/>
          <w:szCs w:val="21"/>
          <w:lang w:eastAsia="zh-CN"/>
        </w:rPr>
      </w:pPr>
      <w:r>
        <w:rPr>
          <w:rFonts w:hint="eastAsia"/>
          <w:b/>
          <w:szCs w:val="21"/>
          <w:lang w:eastAsia="zh-CN"/>
        </w:rPr>
        <w:t>二、价格</w:t>
      </w:r>
    </w:p>
    <w:p w:rsidR="00713EAF" w:rsidRDefault="00713EAF" w:rsidP="00713EAF">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713EAF" w:rsidRDefault="00713EAF" w:rsidP="00713EAF">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713EAF" w:rsidRDefault="00713EAF" w:rsidP="00713EAF">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713EAF" w:rsidRDefault="00713EAF" w:rsidP="00713EAF">
      <w:pPr>
        <w:snapToGrid w:val="0"/>
        <w:spacing w:line="360" w:lineRule="auto"/>
        <w:jc w:val="center"/>
        <w:rPr>
          <w:b/>
          <w:szCs w:val="21"/>
          <w:lang w:eastAsia="zh-CN"/>
        </w:rPr>
      </w:pPr>
      <w:r>
        <w:rPr>
          <w:rFonts w:hint="eastAsia"/>
          <w:b/>
          <w:szCs w:val="21"/>
          <w:lang w:eastAsia="zh-CN"/>
        </w:rPr>
        <w:t>三、支付条款</w:t>
      </w:r>
    </w:p>
    <w:p w:rsidR="00713EAF" w:rsidRDefault="00713EAF" w:rsidP="00713EAF">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713EAF" w:rsidRDefault="00713EAF" w:rsidP="00713EAF">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713EAF" w:rsidRDefault="00713EAF" w:rsidP="00713EAF">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713EAF" w:rsidRDefault="00713EAF" w:rsidP="00713EAF">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四、交货</w:t>
      </w:r>
    </w:p>
    <w:p w:rsidR="00713EAF" w:rsidRDefault="00713EAF" w:rsidP="00713EAF">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713EAF" w:rsidRDefault="00713EAF" w:rsidP="00713EAF">
      <w:pPr>
        <w:snapToGrid w:val="0"/>
        <w:spacing w:line="360" w:lineRule="auto"/>
        <w:rPr>
          <w:szCs w:val="21"/>
          <w:lang w:eastAsia="zh-CN"/>
        </w:rPr>
      </w:pPr>
      <w:r>
        <w:rPr>
          <w:rFonts w:hint="eastAsia"/>
          <w:szCs w:val="21"/>
          <w:lang w:eastAsia="zh-CN"/>
        </w:rPr>
        <w:t>4.2 收货人：</w:t>
      </w:r>
    </w:p>
    <w:p w:rsidR="00713EAF" w:rsidRDefault="00713EAF" w:rsidP="00713EAF">
      <w:pPr>
        <w:snapToGrid w:val="0"/>
        <w:spacing w:line="360" w:lineRule="auto"/>
        <w:rPr>
          <w:szCs w:val="21"/>
          <w:lang w:eastAsia="zh-CN"/>
        </w:rPr>
      </w:pPr>
      <w:r>
        <w:rPr>
          <w:rFonts w:hint="eastAsia"/>
          <w:szCs w:val="21"/>
          <w:lang w:eastAsia="zh-CN"/>
        </w:rPr>
        <w:t>交货地点：甲方指定的地点</w:t>
      </w:r>
    </w:p>
    <w:p w:rsidR="00713EAF" w:rsidRDefault="00713EAF" w:rsidP="00713EAF">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713EAF" w:rsidRDefault="00713EAF" w:rsidP="00713EAF">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713EAF" w:rsidRDefault="00713EAF" w:rsidP="00713EAF">
      <w:pPr>
        <w:snapToGrid w:val="0"/>
        <w:spacing w:line="360" w:lineRule="auto"/>
        <w:rPr>
          <w:szCs w:val="21"/>
          <w:lang w:eastAsia="zh-CN"/>
        </w:rPr>
      </w:pPr>
      <w:r>
        <w:rPr>
          <w:rFonts w:hint="eastAsia"/>
          <w:szCs w:val="21"/>
          <w:lang w:eastAsia="zh-CN"/>
        </w:rPr>
        <w:t>4.5交货设备铭牌的内容至少应包括下列内容：</w:t>
      </w:r>
    </w:p>
    <w:p w:rsidR="00713EAF" w:rsidRDefault="00713EAF" w:rsidP="00713EAF">
      <w:pPr>
        <w:snapToGrid w:val="0"/>
        <w:spacing w:line="360" w:lineRule="auto"/>
        <w:rPr>
          <w:szCs w:val="21"/>
          <w:lang w:eastAsia="zh-CN"/>
        </w:rPr>
      </w:pPr>
      <w:r>
        <w:rPr>
          <w:rFonts w:hint="eastAsia"/>
          <w:szCs w:val="21"/>
          <w:lang w:eastAsia="zh-CN"/>
        </w:rPr>
        <w:t xml:space="preserve">   1.制造厂名称和制造许可证号；</w:t>
      </w:r>
    </w:p>
    <w:p w:rsidR="00713EAF" w:rsidRDefault="00713EAF" w:rsidP="00713EAF">
      <w:pPr>
        <w:snapToGrid w:val="0"/>
        <w:spacing w:line="360" w:lineRule="auto"/>
        <w:rPr>
          <w:szCs w:val="21"/>
          <w:lang w:eastAsia="zh-CN"/>
        </w:rPr>
      </w:pPr>
      <w:r>
        <w:rPr>
          <w:rFonts w:hint="eastAsia"/>
          <w:szCs w:val="21"/>
          <w:lang w:eastAsia="zh-CN"/>
        </w:rPr>
        <w:t xml:space="preserve">   2.产品编号和制造日期；</w:t>
      </w:r>
    </w:p>
    <w:p w:rsidR="00713EAF" w:rsidRDefault="00713EAF" w:rsidP="00713EAF">
      <w:pPr>
        <w:snapToGrid w:val="0"/>
        <w:spacing w:line="360" w:lineRule="auto"/>
        <w:rPr>
          <w:szCs w:val="21"/>
          <w:lang w:eastAsia="zh-CN"/>
        </w:rPr>
      </w:pPr>
      <w:r>
        <w:rPr>
          <w:rFonts w:hint="eastAsia"/>
          <w:szCs w:val="21"/>
          <w:lang w:eastAsia="zh-CN"/>
        </w:rPr>
        <w:t xml:space="preserve">   3.设备位号和名称；</w:t>
      </w:r>
    </w:p>
    <w:p w:rsidR="00713EAF" w:rsidRDefault="00713EAF" w:rsidP="00713EAF">
      <w:pPr>
        <w:snapToGrid w:val="0"/>
        <w:spacing w:line="360" w:lineRule="auto"/>
        <w:rPr>
          <w:szCs w:val="21"/>
          <w:lang w:eastAsia="zh-CN"/>
        </w:rPr>
      </w:pPr>
      <w:r>
        <w:rPr>
          <w:rFonts w:hint="eastAsia"/>
          <w:szCs w:val="21"/>
          <w:lang w:eastAsia="zh-CN"/>
        </w:rPr>
        <w:t xml:space="preserve">   4.设备规格，包括设计/试验温度/压力、材质、重量等。</w:t>
      </w:r>
    </w:p>
    <w:p w:rsidR="00713EAF" w:rsidRDefault="00713EAF" w:rsidP="00713EAF">
      <w:pPr>
        <w:snapToGrid w:val="0"/>
        <w:spacing w:line="360" w:lineRule="auto"/>
        <w:rPr>
          <w:szCs w:val="21"/>
          <w:lang w:eastAsia="zh-CN"/>
        </w:rPr>
      </w:pPr>
      <w:r>
        <w:rPr>
          <w:rFonts w:hint="eastAsia"/>
          <w:szCs w:val="21"/>
          <w:lang w:eastAsia="zh-CN"/>
        </w:rPr>
        <w:t>4.6设备交货时乙方需要提供的文字资料包括：</w:t>
      </w:r>
    </w:p>
    <w:p w:rsidR="00713EAF" w:rsidRDefault="00713EAF" w:rsidP="00713EAF">
      <w:pPr>
        <w:snapToGrid w:val="0"/>
        <w:spacing w:line="360" w:lineRule="auto"/>
        <w:rPr>
          <w:szCs w:val="21"/>
          <w:lang w:eastAsia="zh-CN"/>
        </w:rPr>
      </w:pPr>
      <w:r>
        <w:rPr>
          <w:rFonts w:hint="eastAsia"/>
          <w:szCs w:val="21"/>
          <w:lang w:eastAsia="zh-CN"/>
        </w:rPr>
        <w:t xml:space="preserve">   1.供货清单、文件和图纸目录清单；</w:t>
      </w:r>
    </w:p>
    <w:p w:rsidR="00713EAF" w:rsidRDefault="00713EAF" w:rsidP="00713EAF">
      <w:pPr>
        <w:snapToGrid w:val="0"/>
        <w:spacing w:line="360" w:lineRule="auto"/>
        <w:rPr>
          <w:szCs w:val="21"/>
          <w:lang w:eastAsia="zh-CN"/>
        </w:rPr>
      </w:pPr>
      <w:r>
        <w:rPr>
          <w:rFonts w:hint="eastAsia"/>
          <w:szCs w:val="21"/>
          <w:lang w:eastAsia="zh-CN"/>
        </w:rPr>
        <w:t xml:space="preserve">   2.材质证明文件；</w:t>
      </w:r>
    </w:p>
    <w:p w:rsidR="00713EAF" w:rsidRDefault="00713EAF" w:rsidP="00713EAF">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713EAF" w:rsidRDefault="00713EAF" w:rsidP="00713EAF">
      <w:pPr>
        <w:snapToGrid w:val="0"/>
        <w:spacing w:line="360" w:lineRule="auto"/>
        <w:rPr>
          <w:szCs w:val="21"/>
          <w:lang w:eastAsia="zh-CN"/>
        </w:rPr>
      </w:pPr>
      <w:r>
        <w:rPr>
          <w:rFonts w:hint="eastAsia"/>
          <w:szCs w:val="21"/>
          <w:lang w:eastAsia="zh-CN"/>
        </w:rPr>
        <w:t xml:space="preserve">   4.与实物相符的设备竣工图；</w:t>
      </w:r>
    </w:p>
    <w:p w:rsidR="00713EAF" w:rsidRDefault="00713EAF" w:rsidP="00713EAF">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713EAF" w:rsidRDefault="00713EAF" w:rsidP="00713EAF">
      <w:pPr>
        <w:snapToGrid w:val="0"/>
        <w:spacing w:line="360" w:lineRule="auto"/>
        <w:rPr>
          <w:szCs w:val="21"/>
          <w:lang w:eastAsia="zh-CN"/>
        </w:rPr>
      </w:pPr>
      <w:r>
        <w:rPr>
          <w:rFonts w:hint="eastAsia"/>
          <w:szCs w:val="21"/>
          <w:lang w:eastAsia="zh-CN"/>
        </w:rPr>
        <w:t xml:space="preserve">   6.备品配件清单；</w:t>
      </w:r>
    </w:p>
    <w:p w:rsidR="00713EAF" w:rsidRDefault="00713EAF" w:rsidP="00713EAF">
      <w:pPr>
        <w:snapToGrid w:val="0"/>
        <w:spacing w:line="360" w:lineRule="auto"/>
        <w:rPr>
          <w:szCs w:val="21"/>
          <w:lang w:eastAsia="zh-CN"/>
        </w:rPr>
      </w:pPr>
      <w:r>
        <w:rPr>
          <w:rFonts w:hint="eastAsia"/>
          <w:szCs w:val="21"/>
          <w:lang w:eastAsia="zh-CN"/>
        </w:rPr>
        <w:t xml:space="preserve">   7.产品合格证及质量证明书；</w:t>
      </w:r>
    </w:p>
    <w:p w:rsidR="00713EAF" w:rsidRDefault="00713EAF" w:rsidP="00713EAF">
      <w:pPr>
        <w:snapToGrid w:val="0"/>
        <w:spacing w:line="360" w:lineRule="auto"/>
        <w:rPr>
          <w:szCs w:val="21"/>
          <w:lang w:eastAsia="zh-CN"/>
        </w:rPr>
      </w:pPr>
      <w:r>
        <w:rPr>
          <w:rFonts w:hint="eastAsia"/>
          <w:szCs w:val="21"/>
          <w:lang w:eastAsia="zh-CN"/>
        </w:rPr>
        <w:t xml:space="preserve">   8.安装调试的技术条件；</w:t>
      </w:r>
    </w:p>
    <w:p w:rsidR="00713EAF" w:rsidRDefault="00713EAF" w:rsidP="00713EAF">
      <w:pPr>
        <w:snapToGrid w:val="0"/>
        <w:spacing w:line="360" w:lineRule="auto"/>
        <w:rPr>
          <w:szCs w:val="21"/>
          <w:lang w:eastAsia="zh-CN"/>
        </w:rPr>
      </w:pPr>
      <w:r>
        <w:rPr>
          <w:rFonts w:hint="eastAsia"/>
          <w:szCs w:val="21"/>
          <w:lang w:eastAsia="zh-CN"/>
        </w:rPr>
        <w:t xml:space="preserve">   9.按规定所应提供的其它资料。</w:t>
      </w:r>
    </w:p>
    <w:p w:rsidR="00713EAF" w:rsidRDefault="00713EAF" w:rsidP="00713EAF">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713EAF" w:rsidRDefault="00713EAF" w:rsidP="00713EAF">
      <w:pPr>
        <w:snapToGrid w:val="0"/>
        <w:spacing w:line="360" w:lineRule="auto"/>
        <w:jc w:val="center"/>
        <w:rPr>
          <w:b/>
          <w:szCs w:val="21"/>
          <w:lang w:eastAsia="zh-CN"/>
        </w:rPr>
      </w:pPr>
      <w:r>
        <w:rPr>
          <w:rFonts w:hint="eastAsia"/>
          <w:b/>
          <w:szCs w:val="21"/>
          <w:lang w:eastAsia="zh-CN"/>
        </w:rPr>
        <w:t>五、包装与运输</w:t>
      </w:r>
    </w:p>
    <w:p w:rsidR="00713EAF" w:rsidRDefault="00713EAF" w:rsidP="00713EAF">
      <w:pPr>
        <w:snapToGrid w:val="0"/>
        <w:spacing w:line="360" w:lineRule="auto"/>
        <w:rPr>
          <w:szCs w:val="21"/>
          <w:lang w:eastAsia="zh-CN"/>
        </w:rPr>
      </w:pPr>
      <w:r>
        <w:rPr>
          <w:rFonts w:hint="eastAsia"/>
          <w:szCs w:val="21"/>
          <w:lang w:eastAsia="zh-CN"/>
        </w:rPr>
        <w:t>5.1设备整体包装发运，按JB2536－80标准执行。</w:t>
      </w:r>
    </w:p>
    <w:p w:rsidR="00713EAF" w:rsidRDefault="00713EAF" w:rsidP="00713EAF">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713EAF" w:rsidRDefault="00713EAF" w:rsidP="00713EAF">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w:t>
      </w:r>
      <w:r>
        <w:rPr>
          <w:rFonts w:hint="eastAsia"/>
          <w:szCs w:val="21"/>
          <w:lang w:eastAsia="zh-CN"/>
        </w:rPr>
        <w:lastRenderedPageBreak/>
        <w:t>锈措施，所有包装箱应注明详细标记。设备的备品配件应单独装箱发货，包装箱上应注明“备品配件”字样。</w:t>
      </w:r>
    </w:p>
    <w:p w:rsidR="00713EAF" w:rsidRDefault="00713EAF" w:rsidP="00713EAF">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713EAF" w:rsidRDefault="00713EAF" w:rsidP="00713EA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713EAF" w:rsidRDefault="00713EAF" w:rsidP="00713EAF">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713EAF" w:rsidRDefault="00713EAF" w:rsidP="00713EAF">
      <w:pPr>
        <w:snapToGrid w:val="0"/>
        <w:spacing w:line="360" w:lineRule="auto"/>
        <w:jc w:val="center"/>
        <w:rPr>
          <w:b/>
          <w:szCs w:val="21"/>
          <w:lang w:eastAsia="zh-CN"/>
        </w:rPr>
      </w:pPr>
      <w:r>
        <w:rPr>
          <w:rFonts w:hint="eastAsia"/>
          <w:b/>
          <w:szCs w:val="21"/>
          <w:lang w:eastAsia="zh-CN"/>
        </w:rPr>
        <w:t>六、保证与索赔</w:t>
      </w:r>
    </w:p>
    <w:p w:rsidR="00713EAF" w:rsidRDefault="00713EAF" w:rsidP="00713EAF">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713EAF" w:rsidRPr="005F2CE7" w:rsidRDefault="00713EAF" w:rsidP="00713EAF">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713EAF" w:rsidRPr="009E4FAF" w:rsidRDefault="00713EAF" w:rsidP="00713EAF">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713EAF" w:rsidRDefault="00713EAF" w:rsidP="00713EAF">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713EAF" w:rsidRPr="00025F6F" w:rsidRDefault="00713EAF" w:rsidP="00713EAF">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713EAF" w:rsidRPr="002D2105" w:rsidRDefault="00713EAF" w:rsidP="00713EAF">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713EAF" w:rsidRPr="005F2CE7" w:rsidRDefault="00713EAF" w:rsidP="00713EAF">
      <w:pPr>
        <w:spacing w:line="360" w:lineRule="auto"/>
        <w:rPr>
          <w:szCs w:val="21"/>
          <w:lang w:eastAsia="zh-CN"/>
        </w:rPr>
      </w:pPr>
      <w:r w:rsidRPr="002D2105">
        <w:rPr>
          <w:rFonts w:hint="eastAsia"/>
          <w:szCs w:val="21"/>
          <w:lang w:eastAsia="zh-CN"/>
        </w:rPr>
        <w:lastRenderedPageBreak/>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713EAF" w:rsidRDefault="00713EAF" w:rsidP="00713EAF">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713EAF" w:rsidRPr="005F2CE7" w:rsidRDefault="00713EAF" w:rsidP="00713EAF">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713EAF" w:rsidRPr="000A5A1A" w:rsidRDefault="00713EAF" w:rsidP="00713EAF">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713EAF" w:rsidRDefault="00713EAF" w:rsidP="00713EAF">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713EAF" w:rsidRDefault="00713EAF" w:rsidP="00713EAF">
      <w:pPr>
        <w:snapToGrid w:val="0"/>
        <w:spacing w:line="360" w:lineRule="auto"/>
        <w:jc w:val="center"/>
        <w:rPr>
          <w:b/>
          <w:szCs w:val="21"/>
          <w:lang w:eastAsia="zh-CN"/>
        </w:rPr>
      </w:pPr>
      <w:r>
        <w:rPr>
          <w:rFonts w:hint="eastAsia"/>
          <w:b/>
          <w:szCs w:val="21"/>
          <w:lang w:eastAsia="zh-CN"/>
        </w:rPr>
        <w:t>九、纠纷解决</w:t>
      </w:r>
    </w:p>
    <w:p w:rsidR="00713EAF" w:rsidRDefault="00713EAF" w:rsidP="00713EAF">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713EAF" w:rsidRDefault="00713EAF" w:rsidP="00713EAF">
      <w:pPr>
        <w:snapToGrid w:val="0"/>
        <w:spacing w:line="360" w:lineRule="auto"/>
        <w:jc w:val="center"/>
        <w:rPr>
          <w:b/>
          <w:szCs w:val="21"/>
          <w:lang w:eastAsia="zh-CN"/>
        </w:rPr>
      </w:pPr>
      <w:r>
        <w:rPr>
          <w:rFonts w:hint="eastAsia"/>
          <w:b/>
          <w:szCs w:val="21"/>
          <w:lang w:eastAsia="zh-CN"/>
        </w:rPr>
        <w:t>十、其它</w:t>
      </w:r>
    </w:p>
    <w:p w:rsidR="00713EAF" w:rsidRDefault="00713EAF" w:rsidP="00713EAF">
      <w:pPr>
        <w:snapToGrid w:val="0"/>
        <w:spacing w:line="360" w:lineRule="auto"/>
        <w:rPr>
          <w:szCs w:val="21"/>
          <w:lang w:eastAsia="zh-CN"/>
        </w:rPr>
      </w:pPr>
      <w:r>
        <w:rPr>
          <w:rFonts w:hint="eastAsia"/>
          <w:szCs w:val="21"/>
          <w:lang w:eastAsia="zh-CN"/>
        </w:rPr>
        <w:t>10.1本合同未尽事宜，合同各方应本着实事求是友好协商的原则解决。</w:t>
      </w:r>
    </w:p>
    <w:p w:rsidR="00713EAF" w:rsidRDefault="00713EAF" w:rsidP="00713EAF">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713EAF" w:rsidRDefault="00713EAF" w:rsidP="00713EAF">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713EAF" w:rsidRDefault="00713EAF" w:rsidP="00713EAF">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713EAF" w:rsidRDefault="00713EAF" w:rsidP="00713EAF">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713EAF" w:rsidRDefault="00713EAF" w:rsidP="00713EAF">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713EAF" w:rsidTr="00D531FF">
        <w:trPr>
          <w:trHeight w:val="510"/>
        </w:trPr>
        <w:tc>
          <w:tcPr>
            <w:tcW w:w="4357" w:type="dxa"/>
            <w:noWrap/>
            <w:vAlign w:val="center"/>
          </w:tcPr>
          <w:p w:rsidR="00713EAF" w:rsidRDefault="00713EAF" w:rsidP="00D531FF">
            <w:pPr>
              <w:widowControl/>
              <w:rPr>
                <w:szCs w:val="21"/>
                <w:lang w:eastAsia="zh-CN"/>
              </w:rPr>
            </w:pPr>
            <w:r>
              <w:rPr>
                <w:rFonts w:hint="eastAsia"/>
                <w:szCs w:val="21"/>
                <w:lang w:eastAsia="zh-CN"/>
              </w:rPr>
              <w:lastRenderedPageBreak/>
              <w:t>甲方：腾龙芳烃（漳州）有限公司</w:t>
            </w:r>
          </w:p>
        </w:tc>
        <w:tc>
          <w:tcPr>
            <w:tcW w:w="4543" w:type="dxa"/>
            <w:vAlign w:val="center"/>
          </w:tcPr>
          <w:p w:rsidR="00713EAF" w:rsidRDefault="00713EAF" w:rsidP="00D531FF">
            <w:pPr>
              <w:ind w:left="248"/>
              <w:rPr>
                <w:szCs w:val="21"/>
              </w:rPr>
            </w:pPr>
            <w:proofErr w:type="spellStart"/>
            <w:r>
              <w:rPr>
                <w:rFonts w:hint="eastAsia"/>
                <w:szCs w:val="21"/>
              </w:rPr>
              <w:t>乙方</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713EAF" w:rsidRDefault="00713EAF" w:rsidP="00D531FF">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地     址:</w:t>
            </w:r>
          </w:p>
        </w:tc>
        <w:tc>
          <w:tcPr>
            <w:tcW w:w="4543" w:type="dxa"/>
            <w:vAlign w:val="center"/>
          </w:tcPr>
          <w:p w:rsidR="00713EAF" w:rsidRDefault="00713EAF" w:rsidP="00D531FF">
            <w:pPr>
              <w:ind w:left="248"/>
              <w:rPr>
                <w:szCs w:val="21"/>
              </w:rPr>
            </w:pPr>
            <w:r>
              <w:rPr>
                <w:rFonts w:hint="eastAsia"/>
                <w:szCs w:val="21"/>
              </w:rPr>
              <w:t xml:space="preserve">地     址：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713EAF" w:rsidRDefault="00713EAF" w:rsidP="00D531FF">
            <w:pPr>
              <w:ind w:left="248"/>
              <w:rPr>
                <w:szCs w:val="21"/>
              </w:rPr>
            </w:pPr>
            <w:proofErr w:type="spellStart"/>
            <w:r>
              <w:rPr>
                <w:rFonts w:hint="eastAsia"/>
                <w:szCs w:val="21"/>
              </w:rPr>
              <w:t>法定代表人</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713EAF" w:rsidRDefault="00713EAF" w:rsidP="00D531FF">
            <w:pPr>
              <w:ind w:left="248"/>
              <w:rPr>
                <w:szCs w:val="21"/>
              </w:rPr>
            </w:pPr>
            <w:proofErr w:type="spellStart"/>
            <w:r>
              <w:rPr>
                <w:rFonts w:hint="eastAsia"/>
                <w:szCs w:val="21"/>
              </w:rPr>
              <w:t>委托代表人</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 xml:space="preserve">电     话：       </w:t>
            </w:r>
          </w:p>
        </w:tc>
        <w:tc>
          <w:tcPr>
            <w:tcW w:w="4543" w:type="dxa"/>
            <w:vAlign w:val="center"/>
          </w:tcPr>
          <w:p w:rsidR="00713EAF" w:rsidRDefault="00713EAF" w:rsidP="00D531FF">
            <w:pPr>
              <w:ind w:left="248"/>
              <w:rPr>
                <w:szCs w:val="21"/>
              </w:rPr>
            </w:pPr>
            <w:r>
              <w:rPr>
                <w:rFonts w:hint="eastAsia"/>
                <w:szCs w:val="21"/>
              </w:rPr>
              <w:t xml:space="preserve">电     话：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 xml:space="preserve">传     真：     </w:t>
            </w:r>
          </w:p>
        </w:tc>
        <w:tc>
          <w:tcPr>
            <w:tcW w:w="4543" w:type="dxa"/>
            <w:vAlign w:val="center"/>
          </w:tcPr>
          <w:p w:rsidR="00713EAF" w:rsidRDefault="00713EAF" w:rsidP="00D531FF">
            <w:pPr>
              <w:ind w:left="248"/>
              <w:rPr>
                <w:szCs w:val="21"/>
              </w:rPr>
            </w:pPr>
            <w:r>
              <w:rPr>
                <w:rFonts w:hint="eastAsia"/>
                <w:szCs w:val="21"/>
              </w:rPr>
              <w:t xml:space="preserve">传     真：      </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713EAF" w:rsidRDefault="00713EAF" w:rsidP="00D531FF">
            <w:pPr>
              <w:ind w:left="248"/>
              <w:rPr>
                <w:szCs w:val="21"/>
              </w:rPr>
            </w:pPr>
            <w:proofErr w:type="spellStart"/>
            <w:r>
              <w:rPr>
                <w:rFonts w:hint="eastAsia"/>
                <w:szCs w:val="21"/>
              </w:rPr>
              <w:t>纳税人识别号</w:t>
            </w:r>
            <w:proofErr w:type="spellEnd"/>
            <w:r>
              <w:rPr>
                <w:rFonts w:hint="eastAsia"/>
                <w:szCs w:val="21"/>
                <w:u w:val="single"/>
              </w:rPr>
              <w:t>:</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713EAF" w:rsidRDefault="00713EAF" w:rsidP="00D531FF">
            <w:pPr>
              <w:ind w:left="248"/>
              <w:rPr>
                <w:szCs w:val="21"/>
              </w:rPr>
            </w:pPr>
            <w:proofErr w:type="spellStart"/>
            <w:r>
              <w:rPr>
                <w:rFonts w:hint="eastAsia"/>
                <w:szCs w:val="21"/>
              </w:rPr>
              <w:t>开户银行</w:t>
            </w:r>
            <w:proofErr w:type="spellEnd"/>
            <w:r>
              <w:rPr>
                <w:rFonts w:hint="eastAsia"/>
                <w:szCs w:val="21"/>
              </w:rPr>
              <w:t xml:space="preserve">： </w:t>
            </w:r>
          </w:p>
        </w:tc>
      </w:tr>
      <w:tr w:rsidR="00713EAF" w:rsidTr="00D531FF">
        <w:trPr>
          <w:trHeight w:val="510"/>
        </w:trPr>
        <w:tc>
          <w:tcPr>
            <w:tcW w:w="4357" w:type="dxa"/>
            <w:noWrap/>
            <w:vAlign w:val="center"/>
          </w:tcPr>
          <w:p w:rsidR="00713EAF" w:rsidRDefault="00713EAF" w:rsidP="00D531FF">
            <w:pPr>
              <w:widowControl/>
              <w:rPr>
                <w:szCs w:val="21"/>
              </w:rPr>
            </w:pPr>
            <w:r>
              <w:rPr>
                <w:rFonts w:hint="eastAsia"/>
                <w:szCs w:val="21"/>
              </w:rPr>
              <w:t>帐     号：</w:t>
            </w:r>
          </w:p>
        </w:tc>
        <w:tc>
          <w:tcPr>
            <w:tcW w:w="4543" w:type="dxa"/>
            <w:vAlign w:val="center"/>
          </w:tcPr>
          <w:p w:rsidR="00713EAF" w:rsidRDefault="00713EAF" w:rsidP="00D531FF">
            <w:pPr>
              <w:ind w:left="248"/>
              <w:rPr>
                <w:szCs w:val="21"/>
              </w:rPr>
            </w:pPr>
            <w:r>
              <w:rPr>
                <w:rFonts w:hint="eastAsia"/>
                <w:szCs w:val="21"/>
              </w:rPr>
              <w:t>帐    号：</w:t>
            </w:r>
          </w:p>
        </w:tc>
      </w:tr>
      <w:tr w:rsidR="00713EAF" w:rsidTr="00D531FF">
        <w:trPr>
          <w:trHeight w:val="510"/>
        </w:trPr>
        <w:tc>
          <w:tcPr>
            <w:tcW w:w="4357" w:type="dxa"/>
            <w:noWrap/>
            <w:vAlign w:val="center"/>
          </w:tcPr>
          <w:p w:rsidR="00713EAF" w:rsidRDefault="00713EAF" w:rsidP="00D531FF">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713EAF" w:rsidRDefault="00713EAF" w:rsidP="00D531FF">
            <w:pPr>
              <w:ind w:left="248"/>
              <w:rPr>
                <w:szCs w:val="21"/>
              </w:rPr>
            </w:pPr>
            <w:proofErr w:type="spellStart"/>
            <w:r>
              <w:rPr>
                <w:rFonts w:hint="eastAsia"/>
                <w:szCs w:val="21"/>
              </w:rPr>
              <w:t>邮政编码</w:t>
            </w:r>
            <w:proofErr w:type="spellEnd"/>
            <w:r>
              <w:rPr>
                <w:rFonts w:hint="eastAsia"/>
                <w:szCs w:val="21"/>
              </w:rPr>
              <w:t>：</w:t>
            </w:r>
          </w:p>
        </w:tc>
      </w:tr>
    </w:tbl>
    <w:p w:rsidR="00A06911" w:rsidRDefault="00A06911">
      <w:pPr>
        <w:pStyle w:val="10"/>
        <w:rPr>
          <w:b/>
          <w:bCs/>
          <w:sz w:val="24"/>
          <w:szCs w:val="24"/>
        </w:rPr>
      </w:pPr>
    </w:p>
    <w:p w:rsidR="00A06911" w:rsidRDefault="00A06911">
      <w:pPr>
        <w:pStyle w:val="10"/>
        <w:rPr>
          <w:b/>
          <w:bCs/>
          <w:sz w:val="24"/>
          <w:szCs w:val="24"/>
        </w:rPr>
      </w:pP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713EAF">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芳烃团队24台阀门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2C400B">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DA7936" w:rsidRDefault="00DA793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DA7936" w:rsidRDefault="00DA793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DA7936" w:rsidRDefault="00DA793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DA7936" w:rsidRDefault="00DA793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DA7936" w:rsidRDefault="00DA793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DA7936" w:rsidRDefault="00DA793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DA7936" w:rsidRDefault="00DA793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F61FE2" w:rsidRDefault="00F61FE2">
      <w:pPr>
        <w:pStyle w:val="10"/>
      </w:pPr>
    </w:p>
    <w:p w:rsidR="00F61FE2" w:rsidRDefault="00F61FE2">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713EAF">
        <w:rPr>
          <w:rFonts w:ascii="Times New Roman" w:hAnsi="ˎ̥" w:hint="eastAsia"/>
          <w:color w:val="000000" w:themeColor="text1"/>
          <w:sz w:val="28"/>
          <w:szCs w:val="28"/>
          <w:u w:val="single"/>
          <w:lang w:eastAsia="zh-CN"/>
        </w:rPr>
        <w:t>芳烃团队</w:t>
      </w:r>
      <w:r w:rsidR="00713EAF">
        <w:rPr>
          <w:rFonts w:ascii="Times New Roman" w:hAnsi="ˎ̥" w:hint="eastAsia"/>
          <w:color w:val="000000" w:themeColor="text1"/>
          <w:sz w:val="28"/>
          <w:szCs w:val="28"/>
          <w:u w:val="single"/>
          <w:lang w:eastAsia="zh-CN"/>
        </w:rPr>
        <w:t>24</w:t>
      </w:r>
      <w:r w:rsidR="00713EAF">
        <w:rPr>
          <w:rFonts w:ascii="Times New Roman" w:hAnsi="ˎ̥" w:hint="eastAsia"/>
          <w:color w:val="000000" w:themeColor="text1"/>
          <w:sz w:val="28"/>
          <w:szCs w:val="28"/>
          <w:u w:val="single"/>
          <w:lang w:eastAsia="zh-CN"/>
        </w:rPr>
        <w:t>台阀门</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713EAF" w:rsidP="0054092C">
      <w:pPr>
        <w:widowControl/>
        <w:autoSpaceDE/>
        <w:autoSpaceDN/>
        <w:jc w:val="center"/>
        <w:rPr>
          <w:b/>
          <w:bCs/>
          <w:sz w:val="24"/>
          <w:szCs w:val="24"/>
          <w:lang w:eastAsia="zh-CN"/>
        </w:rPr>
      </w:pPr>
      <w:r>
        <w:rPr>
          <w:rFonts w:hint="eastAsia"/>
          <w:b/>
          <w:bCs/>
          <w:sz w:val="24"/>
          <w:szCs w:val="24"/>
          <w:lang w:eastAsia="zh-CN"/>
        </w:rPr>
        <w:t>芳烃团队24台阀门</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1276"/>
        <w:gridCol w:w="709"/>
        <w:gridCol w:w="2976"/>
        <w:gridCol w:w="567"/>
        <w:gridCol w:w="709"/>
        <w:gridCol w:w="1134"/>
        <w:gridCol w:w="1276"/>
      </w:tblGrid>
      <w:tr w:rsidR="00151F65" w:rsidRPr="004F098B" w:rsidTr="00DA7936">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713EAF" w:rsidRPr="004F098B" w:rsidTr="00DA7936">
        <w:trPr>
          <w:trHeight w:val="429"/>
        </w:trPr>
        <w:tc>
          <w:tcPr>
            <w:tcW w:w="582" w:type="dxa"/>
            <w:tcBorders>
              <w:top w:val="single" w:sz="4" w:space="0" w:color="auto"/>
              <w:left w:val="single" w:sz="4" w:space="0" w:color="auto"/>
              <w:bottom w:val="single" w:sz="4" w:space="0" w:color="auto"/>
            </w:tcBorders>
            <w:shd w:val="clear" w:color="auto" w:fill="auto"/>
            <w:vAlign w:val="center"/>
          </w:tcPr>
          <w:p w:rsidR="00713EAF" w:rsidRPr="004F098B" w:rsidRDefault="00713EAF"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QG2302170033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1807046166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proofErr w:type="spellStart"/>
            <w:r>
              <w:rPr>
                <w:rFonts w:hint="eastAsia"/>
                <w:color w:val="000000"/>
                <w:sz w:val="18"/>
                <w:szCs w:val="18"/>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713EAF" w:rsidRDefault="00713EAF">
            <w:pPr>
              <w:jc w:val="center"/>
              <w:rPr>
                <w:color w:val="000000"/>
                <w:sz w:val="18"/>
                <w:szCs w:val="18"/>
                <w:lang w:eastAsia="zh-CN"/>
              </w:rPr>
            </w:pPr>
            <w:r w:rsidRPr="00713EAF">
              <w:rPr>
                <w:color w:val="000000"/>
                <w:sz w:val="18"/>
                <w:szCs w:val="18"/>
                <w:lang w:eastAsia="zh-CN"/>
              </w:rPr>
              <w:t>DN80*CL300</w:t>
            </w:r>
            <w:r>
              <w:rPr>
                <w:rFonts w:hint="eastAsia"/>
                <w:color w:val="000000"/>
                <w:sz w:val="18"/>
                <w:szCs w:val="18"/>
                <w:lang w:eastAsia="zh-CN"/>
              </w:rPr>
              <w:t>，材质A182 F11（详见图纸）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 xml:space="preserve">4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Pr="00151F65" w:rsidRDefault="00713EAF"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Pr="00151F65" w:rsidRDefault="00713EAF" w:rsidP="006D40F0">
            <w:pPr>
              <w:jc w:val="center"/>
              <w:rPr>
                <w:rFonts w:asciiTheme="minorEastAsia" w:eastAsiaTheme="minorEastAsia" w:hAnsiTheme="minorEastAsia"/>
                <w:color w:val="000000"/>
                <w:sz w:val="18"/>
                <w:szCs w:val="18"/>
              </w:rPr>
            </w:pPr>
          </w:p>
        </w:tc>
      </w:tr>
      <w:tr w:rsidR="00713EAF" w:rsidRPr="004F098B" w:rsidTr="00DA7936">
        <w:trPr>
          <w:trHeight w:val="429"/>
        </w:trPr>
        <w:tc>
          <w:tcPr>
            <w:tcW w:w="582" w:type="dxa"/>
            <w:tcBorders>
              <w:top w:val="single" w:sz="4" w:space="0" w:color="auto"/>
              <w:left w:val="single" w:sz="4" w:space="0" w:color="auto"/>
              <w:bottom w:val="single" w:sz="4" w:space="0" w:color="auto"/>
            </w:tcBorders>
            <w:shd w:val="clear" w:color="auto" w:fill="auto"/>
            <w:vAlign w:val="center"/>
          </w:tcPr>
          <w:p w:rsidR="00713EAF" w:rsidRPr="004F098B" w:rsidRDefault="00713EAF"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QG2302170034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1807046166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proofErr w:type="spellStart"/>
            <w:r>
              <w:rPr>
                <w:rFonts w:hint="eastAsia"/>
                <w:color w:val="000000"/>
                <w:sz w:val="18"/>
                <w:szCs w:val="18"/>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713EAF" w:rsidRDefault="00713EAF">
            <w:pPr>
              <w:jc w:val="center"/>
              <w:rPr>
                <w:color w:val="000000"/>
                <w:sz w:val="18"/>
                <w:szCs w:val="18"/>
                <w:lang w:eastAsia="zh-CN"/>
              </w:rPr>
            </w:pPr>
            <w:r w:rsidRPr="00713EAF">
              <w:rPr>
                <w:color w:val="000000"/>
                <w:sz w:val="18"/>
                <w:szCs w:val="18"/>
                <w:lang w:eastAsia="zh-CN"/>
              </w:rPr>
              <w:t>DN80*CL300</w:t>
            </w:r>
            <w:r>
              <w:rPr>
                <w:rFonts w:hint="eastAsia"/>
                <w:color w:val="000000"/>
                <w:sz w:val="18"/>
                <w:szCs w:val="18"/>
                <w:lang w:eastAsia="zh-CN"/>
              </w:rPr>
              <w:t>，材质A182 F11（详见图纸）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 xml:space="preserve">14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Pr="00151F65" w:rsidRDefault="00713EAF"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Pr="00151F65" w:rsidRDefault="00713EAF" w:rsidP="006D40F0">
            <w:pPr>
              <w:jc w:val="center"/>
              <w:rPr>
                <w:rFonts w:asciiTheme="minorEastAsia" w:eastAsiaTheme="minorEastAsia" w:hAnsiTheme="minorEastAsia"/>
                <w:color w:val="000000"/>
                <w:sz w:val="18"/>
                <w:szCs w:val="18"/>
              </w:rPr>
            </w:pPr>
          </w:p>
        </w:tc>
      </w:tr>
      <w:tr w:rsidR="00713EAF" w:rsidRPr="004F098B" w:rsidTr="00DA7936">
        <w:trPr>
          <w:trHeight w:val="429"/>
        </w:trPr>
        <w:tc>
          <w:tcPr>
            <w:tcW w:w="582" w:type="dxa"/>
            <w:tcBorders>
              <w:top w:val="single" w:sz="4" w:space="0" w:color="auto"/>
              <w:left w:val="single" w:sz="4" w:space="0" w:color="auto"/>
              <w:bottom w:val="single" w:sz="4" w:space="0" w:color="auto"/>
            </w:tcBorders>
            <w:shd w:val="clear" w:color="auto" w:fill="auto"/>
            <w:vAlign w:val="center"/>
          </w:tcPr>
          <w:p w:rsidR="00713EAF" w:rsidRDefault="00713EAF"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QG2302170035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1807060493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proofErr w:type="spellStart"/>
            <w:r>
              <w:rPr>
                <w:rFonts w:hint="eastAsia"/>
                <w:color w:val="000000"/>
                <w:sz w:val="18"/>
                <w:szCs w:val="18"/>
              </w:rPr>
              <w:t>夹套球阀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713EAF" w:rsidRDefault="00713EAF">
            <w:pPr>
              <w:jc w:val="center"/>
              <w:rPr>
                <w:color w:val="000000"/>
                <w:sz w:val="18"/>
                <w:szCs w:val="18"/>
              </w:rPr>
            </w:pPr>
            <w:r>
              <w:rPr>
                <w:rFonts w:hint="eastAsia"/>
                <w:color w:val="000000"/>
                <w:sz w:val="18"/>
                <w:szCs w:val="18"/>
              </w:rPr>
              <w:t xml:space="preserve">　</w:t>
            </w:r>
            <w:r w:rsidRPr="00713EAF">
              <w:rPr>
                <w:color w:val="000000"/>
                <w:sz w:val="18"/>
                <w:szCs w:val="18"/>
              </w:rPr>
              <w:t>DN80-50  DN150 BALL VALVE WORM WHEEL API608 SEE TECHNOLOGY REQUEST JACKETED TYPE DN150/80 CL150 RF A216 WCB TRIM:10/316/316/316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Pr="00151F65" w:rsidRDefault="00713EAF"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Pr="00151F65" w:rsidRDefault="00713EAF" w:rsidP="006D40F0">
            <w:pPr>
              <w:jc w:val="center"/>
              <w:rPr>
                <w:rFonts w:asciiTheme="minorEastAsia" w:eastAsiaTheme="minorEastAsia" w:hAnsiTheme="minorEastAsia"/>
                <w:color w:val="000000"/>
                <w:sz w:val="18"/>
                <w:szCs w:val="18"/>
              </w:rPr>
            </w:pPr>
          </w:p>
        </w:tc>
      </w:tr>
      <w:tr w:rsidR="00713EAF" w:rsidRPr="004F098B" w:rsidTr="00DA7936">
        <w:trPr>
          <w:trHeight w:val="429"/>
        </w:trPr>
        <w:tc>
          <w:tcPr>
            <w:tcW w:w="582" w:type="dxa"/>
            <w:tcBorders>
              <w:top w:val="single" w:sz="4" w:space="0" w:color="auto"/>
              <w:left w:val="single" w:sz="4" w:space="0" w:color="auto"/>
              <w:bottom w:val="single" w:sz="4" w:space="0" w:color="auto"/>
            </w:tcBorders>
            <w:shd w:val="clear" w:color="auto" w:fill="auto"/>
            <w:vAlign w:val="center"/>
          </w:tcPr>
          <w:p w:rsidR="00713EAF" w:rsidRDefault="00713EAF"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4</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QG2302170036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1807060555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proofErr w:type="spellStart"/>
            <w:r>
              <w:rPr>
                <w:rFonts w:hint="eastAsia"/>
                <w:color w:val="000000"/>
                <w:sz w:val="18"/>
                <w:szCs w:val="18"/>
              </w:rPr>
              <w:t>专用卸车球阀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713EAF" w:rsidRDefault="00713EAF">
            <w:pPr>
              <w:jc w:val="center"/>
              <w:rPr>
                <w:color w:val="000000"/>
                <w:sz w:val="18"/>
                <w:szCs w:val="18"/>
              </w:rPr>
            </w:pPr>
            <w:r w:rsidRPr="00713EAF">
              <w:rPr>
                <w:color w:val="000000"/>
                <w:sz w:val="18"/>
                <w:szCs w:val="18"/>
              </w:rPr>
              <w:t>DN100</w:t>
            </w:r>
            <w:r>
              <w:rPr>
                <w:rFonts w:hint="eastAsia"/>
                <w:color w:val="000000"/>
                <w:sz w:val="18"/>
                <w:szCs w:val="18"/>
                <w:lang w:eastAsia="zh-CN"/>
              </w:rPr>
              <w:t>，</w:t>
            </w:r>
            <w:r>
              <w:rPr>
                <w:rFonts w:hint="eastAsia"/>
                <w:color w:val="000000"/>
                <w:sz w:val="18"/>
                <w:szCs w:val="18"/>
              </w:rPr>
              <w:t>A216 WCB PTFE SEAT,BB-F-TE,CL150,RF,API 608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Pr="00151F65" w:rsidRDefault="00713EAF"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Pr="00151F65" w:rsidRDefault="00713EAF" w:rsidP="006D40F0">
            <w:pPr>
              <w:jc w:val="center"/>
              <w:rPr>
                <w:rFonts w:asciiTheme="minorEastAsia" w:eastAsiaTheme="minorEastAsia" w:hAnsiTheme="minorEastAsia"/>
                <w:color w:val="000000"/>
                <w:sz w:val="18"/>
                <w:szCs w:val="18"/>
              </w:rPr>
            </w:pPr>
          </w:p>
        </w:tc>
      </w:tr>
      <w:tr w:rsidR="00713EAF" w:rsidRPr="004F098B" w:rsidTr="00DA7936">
        <w:trPr>
          <w:trHeight w:val="429"/>
        </w:trPr>
        <w:tc>
          <w:tcPr>
            <w:tcW w:w="582" w:type="dxa"/>
            <w:tcBorders>
              <w:top w:val="single" w:sz="4" w:space="0" w:color="auto"/>
              <w:left w:val="single" w:sz="4" w:space="0" w:color="auto"/>
              <w:bottom w:val="single" w:sz="4" w:space="0" w:color="auto"/>
            </w:tcBorders>
            <w:shd w:val="clear" w:color="auto" w:fill="auto"/>
            <w:vAlign w:val="center"/>
          </w:tcPr>
          <w:p w:rsidR="00713EAF" w:rsidRDefault="00713EAF"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5</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QG2302170037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1813061684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proofErr w:type="spellStart"/>
            <w:r>
              <w:rPr>
                <w:rFonts w:hint="eastAsia"/>
                <w:color w:val="000000"/>
                <w:sz w:val="18"/>
                <w:szCs w:val="18"/>
              </w:rPr>
              <w:t>蝶阀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713EAF" w:rsidRDefault="00713EAF">
            <w:pPr>
              <w:jc w:val="center"/>
              <w:rPr>
                <w:color w:val="000000"/>
                <w:sz w:val="18"/>
                <w:szCs w:val="18"/>
              </w:rPr>
            </w:pPr>
            <w:r w:rsidRPr="00713EAF">
              <w:rPr>
                <w:color w:val="000000"/>
                <w:sz w:val="18"/>
                <w:szCs w:val="18"/>
              </w:rPr>
              <w:t>DN350 CL150</w:t>
            </w:r>
            <w:r>
              <w:rPr>
                <w:rFonts w:hint="eastAsia"/>
                <w:color w:val="000000"/>
                <w:sz w:val="18"/>
                <w:szCs w:val="18"/>
                <w:lang w:eastAsia="zh-CN"/>
              </w:rPr>
              <w:t>，</w:t>
            </w:r>
            <w:r>
              <w:rPr>
                <w:rFonts w:hint="eastAsia"/>
                <w:color w:val="000000"/>
                <w:sz w:val="18"/>
                <w:szCs w:val="18"/>
              </w:rPr>
              <w:t>BUTTERFLY VALVE WORM WHEEL API609 WF-DE Wafer ASTM A216 WCB TRIM:64/PTFE/316/316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Default="00713EAF">
            <w:pPr>
              <w:jc w:val="center"/>
              <w:rPr>
                <w:color w:val="000000"/>
                <w:sz w:val="18"/>
                <w:szCs w:val="18"/>
              </w:rPr>
            </w:pPr>
            <w:r>
              <w:rPr>
                <w:rFonts w:hint="eastAsia"/>
                <w:color w:val="000000"/>
                <w:sz w:val="18"/>
                <w:szCs w:val="18"/>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Pr="00151F65" w:rsidRDefault="00713EAF"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EAF" w:rsidRPr="00151F65" w:rsidRDefault="00713EAF" w:rsidP="006D40F0">
            <w:pPr>
              <w:jc w:val="center"/>
              <w:rPr>
                <w:rFonts w:asciiTheme="minorEastAsia" w:eastAsiaTheme="minorEastAsia" w:hAnsiTheme="minorEastAsia"/>
                <w:color w:val="000000"/>
                <w:sz w:val="18"/>
                <w:szCs w:val="18"/>
              </w:rPr>
            </w:pPr>
          </w:p>
        </w:tc>
      </w:tr>
      <w:tr w:rsidR="00F81571" w:rsidRPr="004F098B" w:rsidTr="00713EAF">
        <w:trPr>
          <w:trHeight w:val="554"/>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151F65" w:rsidP="00151F65">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sidR="00713EAF">
              <w:rPr>
                <w:rFonts w:asciiTheme="minorEastAsia" w:eastAsiaTheme="minorEastAsia" w:hAnsiTheme="minorEastAsia" w:hint="eastAsia"/>
                <w:color w:val="000000"/>
                <w:sz w:val="24"/>
                <w:szCs w:val="24"/>
                <w:lang w:eastAsia="zh-CN"/>
              </w:rPr>
              <w:t>台</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713EAF" w:rsidP="00A0691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24</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713EAF">
              <w:rPr>
                <w:rFonts w:hint="eastAsia"/>
                <w:b/>
                <w:bCs/>
              </w:rPr>
              <w:t>随附“阀门</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A06911" w:rsidRDefault="00986280" w:rsidP="00713EAF">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00B" w:rsidRDefault="002C400B">
      <w:r>
        <w:separator/>
      </w:r>
    </w:p>
  </w:endnote>
  <w:endnote w:type="continuationSeparator" w:id="0">
    <w:p w:rsidR="002C400B" w:rsidRDefault="002C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DA7936" w:rsidRDefault="00DA793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6299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62995">
              <w:rPr>
                <w:b/>
                <w:bCs/>
                <w:noProof/>
              </w:rPr>
              <w:t>1</w:t>
            </w:r>
            <w:r>
              <w:rPr>
                <w:b/>
                <w:bCs/>
                <w:sz w:val="24"/>
                <w:szCs w:val="24"/>
              </w:rPr>
              <w:fldChar w:fldCharType="end"/>
            </w:r>
          </w:p>
        </w:sdtContent>
      </w:sdt>
    </w:sdtContent>
  </w:sdt>
  <w:p w:rsidR="00DA7936" w:rsidRDefault="00DA793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DA7936" w:rsidRDefault="00DA793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62995">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62995">
              <w:rPr>
                <w:b/>
                <w:bCs/>
                <w:noProof/>
              </w:rPr>
              <w:t>27</w:t>
            </w:r>
            <w:r>
              <w:rPr>
                <w:b/>
                <w:bCs/>
                <w:sz w:val="24"/>
                <w:szCs w:val="24"/>
              </w:rPr>
              <w:fldChar w:fldCharType="end"/>
            </w:r>
          </w:p>
        </w:sdtContent>
      </w:sdt>
    </w:sdtContent>
  </w:sdt>
  <w:p w:rsidR="00DA7936" w:rsidRDefault="00DA793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936" w:rsidRDefault="002C400B">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DA7936" w:rsidRDefault="00DA793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DA7936" w:rsidRDefault="00DA7936">
        <w:pPr>
          <w:pStyle w:val="af"/>
          <w:jc w:val="center"/>
        </w:pPr>
        <w:r>
          <w:fldChar w:fldCharType="begin"/>
        </w:r>
        <w:r>
          <w:instrText>PAGE   \* MERGEFORMAT</w:instrText>
        </w:r>
        <w:r>
          <w:fldChar w:fldCharType="separate"/>
        </w:r>
        <w:r w:rsidR="00162995" w:rsidRPr="00162995">
          <w:rPr>
            <w:noProof/>
            <w:lang w:val="zh-CN" w:eastAsia="zh-CN"/>
          </w:rPr>
          <w:t>26</w:t>
        </w:r>
        <w:r>
          <w:fldChar w:fldCharType="end"/>
        </w:r>
      </w:p>
    </w:sdtContent>
  </w:sdt>
  <w:p w:rsidR="00DA7936" w:rsidRDefault="00DA793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00B" w:rsidRDefault="002C400B">
      <w:r>
        <w:separator/>
      </w:r>
    </w:p>
  </w:footnote>
  <w:footnote w:type="continuationSeparator" w:id="0">
    <w:p w:rsidR="002C400B" w:rsidRDefault="002C40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62995"/>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400B"/>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9772E"/>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3603"/>
    <w:rsid w:val="00A367C8"/>
    <w:rsid w:val="00A37693"/>
    <w:rsid w:val="00A45CA3"/>
    <w:rsid w:val="00A45F18"/>
    <w:rsid w:val="00A46C39"/>
    <w:rsid w:val="00A61182"/>
    <w:rsid w:val="00A614C8"/>
    <w:rsid w:val="00A62247"/>
    <w:rsid w:val="00A6610B"/>
    <w:rsid w:val="00A70480"/>
    <w:rsid w:val="00A7270C"/>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6C78"/>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1FE2"/>
    <w:rsid w:val="00F6409E"/>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820DBE-2F50-4FDC-88A4-E653F8B5F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27</Pages>
  <Words>1871</Words>
  <Characters>10668</Characters>
  <Application>Microsoft Office Word</Application>
  <DocSecurity>0</DocSecurity>
  <Lines>88</Lines>
  <Paragraphs>25</Paragraphs>
  <ScaleCrop>false</ScaleCrop>
  <Company>福化环保</Company>
  <LinksUpToDate>false</LinksUpToDate>
  <CharactersWithSpaces>12514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497</cp:revision>
  <dcterms:created xsi:type="dcterms:W3CDTF">2019-03-28T11:18:00Z</dcterms:created>
  <dcterms:modified xsi:type="dcterms:W3CDTF">2023-02-28T03:58:00Z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