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Default="008D347B" w:rsidP="008D347B">
      <w:pPr>
        <w:pStyle w:val="1"/>
        <w:rPr>
          <w:sz w:val="44"/>
          <w:szCs w:val="44"/>
        </w:rPr>
      </w:pPr>
    </w:p>
    <w:p w:rsidR="00DF0A55" w:rsidRDefault="00DF0A55" w:rsidP="008D347B">
      <w:pPr>
        <w:pStyle w:val="1"/>
        <w:rPr>
          <w:sz w:val="44"/>
          <w:szCs w:val="44"/>
        </w:rPr>
      </w:pPr>
    </w:p>
    <w:p w:rsidR="00DF0A55" w:rsidRPr="00CC50DD" w:rsidRDefault="00DF0A55"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8D347B" w:rsidRPr="00CC50DD" w:rsidRDefault="005A16D8" w:rsidP="005A16D8">
      <w:pPr>
        <w:spacing w:line="360" w:lineRule="auto"/>
        <w:ind w:leftChars="100" w:left="3080" w:hangingChars="650" w:hanging="2860"/>
        <w:rPr>
          <w:rFonts w:ascii="微软雅黑" w:eastAsia="微软雅黑"/>
          <w:b/>
          <w:sz w:val="44"/>
          <w:szCs w:val="44"/>
          <w:lang w:eastAsia="zh-CN"/>
        </w:rPr>
      </w:pPr>
      <w:r>
        <w:rPr>
          <w:rFonts w:ascii="微软雅黑" w:eastAsia="微软雅黑" w:hint="eastAsia"/>
          <w:b/>
          <w:sz w:val="44"/>
          <w:szCs w:val="44"/>
          <w:lang w:eastAsia="zh-CN"/>
        </w:rPr>
        <w:t>2023-2024年度普洱茶（熟茶）年约</w:t>
      </w:r>
      <w:r w:rsidR="001A011D"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color w:val="0000FF"/>
          <w:sz w:val="20"/>
          <w:szCs w:val="20"/>
          <w:shd w:val="clear" w:color="auto" w:fill="FFFFFF"/>
          <w:lang w:eastAsia="zh-CN"/>
        </w:rPr>
      </w:pPr>
    </w:p>
    <w:p w:rsidR="005A16D8" w:rsidRDefault="005A16D8" w:rsidP="008D347B">
      <w:pPr>
        <w:pStyle w:val="a9"/>
        <w:jc w:val="center"/>
        <w:rPr>
          <w:color w:val="0000FF"/>
          <w:sz w:val="20"/>
          <w:szCs w:val="20"/>
          <w:shd w:val="clear" w:color="auto" w:fill="FFFFFF"/>
          <w:lang w:eastAsia="zh-CN"/>
        </w:rPr>
      </w:pPr>
    </w:p>
    <w:p w:rsidR="005A16D8" w:rsidRDefault="005A16D8" w:rsidP="008D347B">
      <w:pPr>
        <w:pStyle w:val="a9"/>
        <w:jc w:val="center"/>
        <w:rPr>
          <w:color w:val="0000FF"/>
          <w:sz w:val="20"/>
          <w:szCs w:val="20"/>
          <w:shd w:val="clear" w:color="auto" w:fill="FFFFFF"/>
          <w:lang w:eastAsia="zh-CN"/>
        </w:rPr>
      </w:pPr>
    </w:p>
    <w:p w:rsidR="005A16D8" w:rsidRDefault="005A16D8"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D37CDF">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w:t>
      </w:r>
      <w:r w:rsidRPr="00D37C62">
        <w:rPr>
          <w:rFonts w:ascii="微软雅黑" w:eastAsia="微软雅黑" w:hAnsi="微软雅黑" w:hint="eastAsia"/>
          <w:b/>
          <w:color w:val="000000" w:themeColor="text1"/>
          <w:sz w:val="30"/>
          <w:szCs w:val="30"/>
          <w:shd w:val="clear" w:color="auto" w:fill="FFFFFF"/>
        </w:rPr>
        <w:t>号：</w:t>
      </w:r>
      <w:r w:rsidR="00D37C62" w:rsidRPr="00D37C62">
        <w:rPr>
          <w:rFonts w:ascii="微软雅黑" w:eastAsia="微软雅黑" w:hAnsi="微软雅黑" w:hint="eastAsia"/>
          <w:b/>
          <w:color w:val="000000" w:themeColor="text1"/>
          <w:sz w:val="30"/>
          <w:szCs w:val="30"/>
          <w:shd w:val="clear" w:color="auto" w:fill="FFFFFF"/>
        </w:rPr>
        <w:t>FHC-PTCG202</w:t>
      </w:r>
      <w:r w:rsidR="005A16D8">
        <w:rPr>
          <w:rFonts w:ascii="微软雅黑" w:eastAsia="微软雅黑" w:hAnsi="微软雅黑" w:hint="eastAsia"/>
          <w:b/>
          <w:color w:val="000000" w:themeColor="text1"/>
          <w:sz w:val="30"/>
          <w:szCs w:val="30"/>
          <w:shd w:val="clear" w:color="auto" w:fill="FFFFFF"/>
        </w:rPr>
        <w:t>21221004</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D37C62">
        <w:rPr>
          <w:rFonts w:ascii="微软雅黑" w:eastAsia="微软雅黑" w:hint="eastAsia"/>
          <w:b/>
          <w:w w:val="95"/>
          <w:sz w:val="32"/>
          <w:lang w:eastAsia="zh-CN"/>
        </w:rPr>
        <w:t>二〇二三年一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DF0A55">
      <w:pPr>
        <w:spacing w:line="480" w:lineRule="exact"/>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5A16D8" w:rsidRPr="005A16D8">
        <w:rPr>
          <w:rFonts w:asciiTheme="minorEastAsia" w:eastAsiaTheme="minorEastAsia" w:hAnsiTheme="minorEastAsia" w:hint="eastAsia"/>
          <w:bCs/>
          <w:sz w:val="24"/>
          <w:szCs w:val="24"/>
          <w:lang w:eastAsia="zh-CN"/>
        </w:rPr>
        <w:t>2023-2024年度普洱茶（熟茶）年约</w:t>
      </w:r>
      <w:r w:rsidR="005A16D8" w:rsidRPr="005A16D8">
        <w:rPr>
          <w:rFonts w:asciiTheme="minorEastAsia" w:eastAsiaTheme="minorEastAsia" w:hAnsiTheme="minorEastAsia"/>
          <w:bCs/>
          <w:sz w:val="24"/>
          <w:szCs w:val="24"/>
          <w:lang w:eastAsia="zh-CN"/>
        </w:rPr>
        <w:t>采购</w:t>
      </w:r>
      <w:r w:rsidRPr="005A16D8">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5A16D8" w:rsidRPr="005A16D8">
        <w:rPr>
          <w:rFonts w:asciiTheme="minorEastAsia" w:eastAsiaTheme="minorEastAsia" w:hAnsiTheme="minorEastAsia" w:hint="eastAsia"/>
          <w:bCs/>
          <w:color w:val="000000" w:themeColor="text1"/>
          <w:sz w:val="24"/>
          <w:szCs w:val="24"/>
          <w:shd w:val="clear" w:color="auto" w:fill="FFFFFF"/>
        </w:rPr>
        <w:t>FHC-PTCG20221221004</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DF0A55">
      <w:pPr>
        <w:pStyle w:val="1"/>
        <w:numPr>
          <w:ilvl w:val="0"/>
          <w:numId w:val="2"/>
        </w:numPr>
        <w:spacing w:line="4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DF0A55">
      <w:pPr>
        <w:pStyle w:val="1"/>
        <w:numPr>
          <w:ilvl w:val="0"/>
          <w:numId w:val="30"/>
        </w:numPr>
        <w:spacing w:line="48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5A16D8" w:rsidRPr="005A16D8">
        <w:rPr>
          <w:rFonts w:asciiTheme="minorEastAsia" w:eastAsiaTheme="minorEastAsia" w:hAnsiTheme="minorEastAsia" w:hint="eastAsia"/>
          <w:bCs/>
          <w:sz w:val="24"/>
          <w:szCs w:val="24"/>
        </w:rPr>
        <w:t>2023-2024年度普洱茶（熟茶）年约</w:t>
      </w:r>
      <w:r w:rsidR="005A16D8" w:rsidRPr="005A16D8">
        <w:rPr>
          <w:rFonts w:asciiTheme="minorEastAsia" w:eastAsiaTheme="minorEastAsia" w:hAnsiTheme="minorEastAsia"/>
          <w:bCs/>
          <w:sz w:val="24"/>
          <w:szCs w:val="24"/>
        </w:rPr>
        <w:t>采购</w:t>
      </w:r>
      <w:r>
        <w:rPr>
          <w:rFonts w:asciiTheme="minorEastAsia" w:eastAsiaTheme="minorEastAsia" w:hAnsiTheme="minorEastAsia" w:hint="eastAsia"/>
          <w:sz w:val="24"/>
          <w:szCs w:val="24"/>
        </w:rPr>
        <w:t>。</w:t>
      </w:r>
    </w:p>
    <w:p w:rsidR="00AB51CA" w:rsidRPr="00C20C29" w:rsidRDefault="008D347B" w:rsidP="00DF0A55">
      <w:pPr>
        <w:pStyle w:val="1"/>
        <w:numPr>
          <w:ilvl w:val="0"/>
          <w:numId w:val="30"/>
        </w:numPr>
        <w:spacing w:line="48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005A16D8">
        <w:rPr>
          <w:rFonts w:asciiTheme="minorEastAsia" w:eastAsiaTheme="minorEastAsia" w:hAnsiTheme="minorEastAsia" w:hint="eastAsia"/>
          <w:bCs/>
          <w:sz w:val="24"/>
          <w:szCs w:val="24"/>
        </w:rPr>
        <w:t>两年采购量约为：120斤</w:t>
      </w:r>
      <w:r w:rsidR="00A64CA4">
        <w:rPr>
          <w:rFonts w:asciiTheme="minorEastAsia" w:eastAsiaTheme="minorEastAsia" w:hAnsiTheme="minorEastAsia" w:hint="eastAsia"/>
          <w:bCs/>
          <w:sz w:val="24"/>
          <w:szCs w:val="24"/>
        </w:rPr>
        <w:t>。</w:t>
      </w:r>
    </w:p>
    <w:p w:rsidR="008D347B" w:rsidRPr="009C0898" w:rsidRDefault="008D347B" w:rsidP="00DF0A55">
      <w:pPr>
        <w:pStyle w:val="1"/>
        <w:numPr>
          <w:ilvl w:val="0"/>
          <w:numId w:val="2"/>
        </w:numPr>
        <w:spacing w:line="48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DF0A55">
      <w:pPr>
        <w:pStyle w:val="1"/>
        <w:numPr>
          <w:ilvl w:val="0"/>
          <w:numId w:val="36"/>
        </w:numPr>
        <w:spacing w:line="48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Pr="00972CEC"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DF0A55">
      <w:pPr>
        <w:pStyle w:val="1"/>
        <w:spacing w:line="48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DF0A55">
      <w:pPr>
        <w:pStyle w:val="1"/>
        <w:spacing w:line="48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bCs/>
          <w:iCs/>
          <w:color w:val="333333"/>
        </w:rPr>
      </w:pPr>
      <w:r w:rsidRPr="005A16D8">
        <w:rPr>
          <w:rFonts w:asciiTheme="minorEastAsia" w:eastAsiaTheme="minorEastAsia" w:hAnsiTheme="minorEastAsia" w:hint="eastAsia"/>
          <w:bCs/>
          <w:iCs/>
          <w:color w:val="333333"/>
        </w:rPr>
        <w:t>四</w:t>
      </w:r>
      <w:r w:rsidR="008D347B" w:rsidRPr="005A16D8">
        <w:rPr>
          <w:rFonts w:asciiTheme="minorEastAsia" w:eastAsiaTheme="minorEastAsia" w:hAnsiTheme="minorEastAsia" w:hint="eastAsia"/>
          <w:bCs/>
          <w:iCs/>
          <w:color w:val="333333"/>
        </w:rPr>
        <w:t>、参选文件递交要求时间、地点：</w:t>
      </w:r>
    </w:p>
    <w:p w:rsidR="008D347B" w:rsidRPr="00711057" w:rsidRDefault="008D347B" w:rsidP="00DF0A55">
      <w:pPr>
        <w:pStyle w:val="af1"/>
        <w:spacing w:before="0" w:beforeAutospacing="0" w:after="0" w:afterAutospacing="0" w:line="48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EA2509">
      <w:pPr>
        <w:spacing w:line="480" w:lineRule="exact"/>
        <w:ind w:firstLineChars="150" w:firstLine="360"/>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D37CDF">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EA2509">
        <w:rPr>
          <w:rFonts w:asciiTheme="minorEastAsia" w:eastAsiaTheme="minorEastAsia" w:hAnsiTheme="minorEastAsia" w:hint="eastAsia"/>
          <w:bCs/>
          <w:color w:val="000000" w:themeColor="text1"/>
          <w:sz w:val="24"/>
          <w:szCs w:val="24"/>
          <w:lang w:eastAsia="zh-CN"/>
        </w:rPr>
        <w:t>2</w:t>
      </w:r>
      <w:r w:rsidR="00910F2B">
        <w:rPr>
          <w:rFonts w:asciiTheme="minorEastAsia" w:eastAsiaTheme="minorEastAsia" w:hAnsiTheme="minorEastAsia" w:hint="eastAsia"/>
          <w:bCs/>
          <w:color w:val="000000" w:themeColor="text1"/>
          <w:sz w:val="24"/>
          <w:szCs w:val="24"/>
          <w:lang w:eastAsia="zh-CN"/>
        </w:rPr>
        <w:t>月</w:t>
      </w:r>
      <w:r w:rsidR="00EA2509">
        <w:rPr>
          <w:rFonts w:asciiTheme="minorEastAsia" w:eastAsiaTheme="minorEastAsia" w:hAnsiTheme="minorEastAsia" w:hint="eastAsia"/>
          <w:bCs/>
          <w:color w:val="000000" w:themeColor="text1"/>
          <w:sz w:val="24"/>
          <w:szCs w:val="24"/>
          <w:lang w:eastAsia="zh-CN"/>
        </w:rPr>
        <w:t>9</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rPr>
      </w:pPr>
      <w:r w:rsidRPr="005A16D8">
        <w:rPr>
          <w:rFonts w:asciiTheme="minorEastAsia" w:eastAsiaTheme="minorEastAsia" w:hAnsiTheme="minorEastAsia" w:hint="eastAsia"/>
        </w:rPr>
        <w:t>五</w:t>
      </w:r>
      <w:r w:rsidR="008D347B" w:rsidRPr="005A16D8">
        <w:rPr>
          <w:rFonts w:asciiTheme="minorEastAsia" w:eastAsiaTheme="minorEastAsia" w:hAnsiTheme="minorEastAsia" w:hint="eastAsia"/>
        </w:rPr>
        <w:t>、联系方式：</w:t>
      </w:r>
    </w:p>
    <w:p w:rsidR="00A64CA4" w:rsidRPr="005A16D8" w:rsidRDefault="008D347B" w:rsidP="00DF0A55">
      <w:pPr>
        <w:pStyle w:val="a0"/>
        <w:snapToGrid w:val="0"/>
        <w:spacing w:line="480" w:lineRule="exact"/>
        <w:ind w:firstLineChars="175"/>
        <w:rPr>
          <w:rFonts w:asciiTheme="minorEastAsia" w:eastAsiaTheme="minorEastAsia" w:hAnsiTheme="minorEastAsia" w:cs="宋体"/>
          <w:bCs/>
          <w:color w:val="000000" w:themeColor="text1"/>
          <w:szCs w:val="24"/>
          <w:u w:val="single"/>
        </w:rPr>
      </w:pPr>
      <w:r w:rsidRPr="005A16D8">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5A16D8">
          <w:rPr>
            <w:rStyle w:val="afa"/>
            <w:rFonts w:asciiTheme="minorEastAsia" w:eastAsiaTheme="minorEastAsia" w:hAnsiTheme="minorEastAsia" w:cs="宋体" w:hint="eastAsia"/>
            <w:bCs/>
            <w:color w:val="000000" w:themeColor="text1"/>
            <w:szCs w:val="24"/>
          </w:rPr>
          <w:t>ybchen@fhcpec.com.cn</w:t>
        </w:r>
      </w:hyperlink>
    </w:p>
    <w:p w:rsidR="00D37C62" w:rsidRPr="005A16D8" w:rsidRDefault="00207B04" w:rsidP="00DF0A55">
      <w:pPr>
        <w:spacing w:line="480" w:lineRule="exact"/>
        <w:ind w:firstLineChars="200" w:firstLine="480"/>
        <w:rPr>
          <w:rFonts w:asciiTheme="minorEastAsia" w:eastAsiaTheme="minorEastAsia" w:hAnsiTheme="minorEastAsia"/>
          <w:bCs/>
          <w:color w:val="000000" w:themeColor="text1"/>
          <w:sz w:val="24"/>
          <w:szCs w:val="24"/>
          <w:lang w:eastAsia="zh-CN"/>
        </w:rPr>
      </w:pPr>
      <w:r w:rsidRPr="005A16D8">
        <w:rPr>
          <w:rFonts w:asciiTheme="minorEastAsia" w:eastAsiaTheme="minorEastAsia" w:hAnsiTheme="minorEastAsia" w:hint="eastAsia"/>
          <w:bCs/>
          <w:color w:val="000000" w:themeColor="text1"/>
          <w:sz w:val="24"/>
          <w:szCs w:val="24"/>
        </w:rPr>
        <w:t>技术联系人：</w:t>
      </w:r>
      <w:r w:rsidR="005A16D8" w:rsidRPr="005A16D8">
        <w:rPr>
          <w:rFonts w:asciiTheme="minorEastAsia" w:eastAsiaTheme="minorEastAsia" w:hAnsiTheme="minorEastAsia" w:hint="eastAsia"/>
          <w:bCs/>
          <w:color w:val="000000" w:themeColor="text1"/>
          <w:sz w:val="24"/>
          <w:szCs w:val="24"/>
          <w:lang w:eastAsia="zh-CN"/>
        </w:rPr>
        <w:t xml:space="preserve">刘宜炜  </w:t>
      </w:r>
      <w:r w:rsidR="00D37CDF" w:rsidRPr="005A16D8">
        <w:rPr>
          <w:rFonts w:asciiTheme="minorEastAsia" w:eastAsiaTheme="minorEastAsia" w:hAnsiTheme="minorEastAsia" w:hint="eastAsia"/>
          <w:bCs/>
          <w:color w:val="000000" w:themeColor="text1"/>
          <w:sz w:val="24"/>
          <w:szCs w:val="24"/>
          <w:lang w:eastAsia="zh-CN"/>
        </w:rPr>
        <w:t>电话：</w:t>
      </w:r>
      <w:r w:rsidR="005A16D8" w:rsidRPr="005A16D8">
        <w:rPr>
          <w:rFonts w:asciiTheme="minorEastAsia" w:eastAsiaTheme="minorEastAsia" w:hAnsiTheme="minorEastAsia" w:hint="eastAsia"/>
          <w:bCs/>
          <w:color w:val="000000" w:themeColor="text1"/>
          <w:sz w:val="24"/>
          <w:szCs w:val="24"/>
          <w:lang w:eastAsia="zh-CN"/>
        </w:rPr>
        <w:t>15880050001</w:t>
      </w:r>
    </w:p>
    <w:p w:rsidR="008D347B" w:rsidRPr="005A16D8" w:rsidRDefault="008D347B" w:rsidP="00DF0A55">
      <w:pPr>
        <w:spacing w:line="480" w:lineRule="exact"/>
        <w:ind w:firstLineChars="200" w:firstLine="480"/>
        <w:rPr>
          <w:rFonts w:asciiTheme="minorEastAsia" w:eastAsiaTheme="minorEastAsia" w:hAnsiTheme="minorEastAsia"/>
          <w:color w:val="000000"/>
          <w:sz w:val="24"/>
          <w:szCs w:val="24"/>
          <w:lang w:eastAsia="zh-CN"/>
        </w:rPr>
      </w:pPr>
      <w:r w:rsidRPr="005A16D8">
        <w:rPr>
          <w:rFonts w:asciiTheme="minorEastAsia" w:eastAsiaTheme="minorEastAsia" w:hAnsiTheme="minorEastAsia" w:hint="eastAsia"/>
          <w:bCs/>
          <w:color w:val="000000" w:themeColor="text1"/>
          <w:sz w:val="24"/>
          <w:szCs w:val="24"/>
        </w:rPr>
        <w:t>纪检监察室电话：0596-6311774</w:t>
      </w:r>
      <w:r w:rsidR="009735BF" w:rsidRPr="005A16D8">
        <w:rPr>
          <w:rFonts w:asciiTheme="minorEastAsia" w:eastAsiaTheme="minorEastAsia" w:hAnsiTheme="minorEastAsia" w:hint="eastAsia"/>
          <w:bCs/>
          <w:color w:val="000000" w:themeColor="text1"/>
          <w:sz w:val="24"/>
          <w:szCs w:val="24"/>
          <w:lang w:eastAsia="zh-CN"/>
        </w:rPr>
        <w:t xml:space="preserve">   </w:t>
      </w:r>
    </w:p>
    <w:p w:rsidR="008D347B" w:rsidRPr="00711057" w:rsidRDefault="008D347B" w:rsidP="00DF0A55">
      <w:pPr>
        <w:pStyle w:val="a0"/>
        <w:snapToGrid w:val="0"/>
        <w:spacing w:line="480" w:lineRule="exact"/>
        <w:ind w:firstLineChars="175"/>
        <w:rPr>
          <w:rFonts w:asciiTheme="minorEastAsia" w:eastAsiaTheme="minorEastAsia" w:hAnsiTheme="minorEastAsia" w:cs="宋体"/>
          <w:b/>
          <w:bCs/>
          <w:color w:val="000000" w:themeColor="text1"/>
          <w:szCs w:val="24"/>
        </w:rPr>
      </w:pPr>
      <w:r w:rsidRPr="005A16D8">
        <w:rPr>
          <w:rFonts w:asciiTheme="minorEastAsia" w:eastAsiaTheme="minorEastAsia" w:hAnsiTheme="minorEastAsia" w:cs="宋体" w:hint="eastAsia"/>
          <w:bCs/>
          <w:color w:val="000000" w:themeColor="text1"/>
          <w:szCs w:val="24"/>
        </w:rPr>
        <w:t>联系地址：漳州市漳浦县杜浔镇杜昌路9号</w:t>
      </w:r>
      <w:r w:rsidRPr="005A16D8">
        <w:rPr>
          <w:rFonts w:asciiTheme="minorEastAsia" w:eastAsiaTheme="minorEastAsia" w:hAnsiTheme="minorEastAsia" w:cs="宋体" w:hint="eastAsia"/>
          <w:b/>
          <w:bCs/>
          <w:color w:val="000000" w:themeColor="text1"/>
          <w:szCs w:val="24"/>
        </w:rPr>
        <w:t xml:space="preserve">   </w:t>
      </w:r>
      <w:r w:rsidRPr="005A16D8">
        <w:rPr>
          <w:rFonts w:asciiTheme="minorEastAsia" w:eastAsiaTheme="minorEastAsia" w:hAnsiTheme="minorEastAsia" w:cs="宋体" w:hint="eastAsia"/>
          <w:bCs/>
          <w:color w:val="000000" w:themeColor="text1"/>
          <w:szCs w:val="24"/>
        </w:rPr>
        <w:t xml:space="preserve">邮    </w:t>
      </w:r>
      <w:r w:rsidRPr="00711057">
        <w:rPr>
          <w:rFonts w:asciiTheme="minorEastAsia" w:eastAsiaTheme="minorEastAsia" w:hAnsiTheme="minorEastAsia" w:cs="宋体" w:hint="eastAsia"/>
          <w:bCs/>
          <w:color w:val="000000" w:themeColor="text1"/>
          <w:szCs w:val="24"/>
        </w:rPr>
        <w:t>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5A16D8">
      <w:pPr>
        <w:pStyle w:val="1"/>
        <w:spacing w:line="360" w:lineRule="auto"/>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5A16D8" w:rsidRPr="005A16D8">
        <w:rPr>
          <w:rFonts w:asciiTheme="minorEastAsia" w:eastAsiaTheme="minorEastAsia" w:hAnsiTheme="minorEastAsia" w:hint="eastAsia"/>
          <w:bCs/>
          <w:sz w:val="24"/>
          <w:szCs w:val="24"/>
        </w:rPr>
        <w:t>2023-2024年度普洱茶（熟茶）年约</w:t>
      </w:r>
      <w:r w:rsidR="005A16D8" w:rsidRPr="005A16D8">
        <w:rPr>
          <w:rFonts w:asciiTheme="minorEastAsia" w:eastAsiaTheme="minorEastAsia" w:hAnsiTheme="minorEastAsia"/>
          <w:bCs/>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D37C62">
      <w:pPr>
        <w:pStyle w:val="a9"/>
        <w:spacing w:line="360" w:lineRule="auto"/>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5A16D8" w:rsidRPr="005A16D8" w:rsidRDefault="008D347B" w:rsidP="005A16D8">
      <w:pPr>
        <w:spacing w:line="360" w:lineRule="auto"/>
        <w:ind w:firstLineChars="200" w:firstLine="480"/>
        <w:rPr>
          <w:rFonts w:asciiTheme="minorEastAsia" w:eastAsiaTheme="minorEastAsia" w:hAnsiTheme="minorEastAsia"/>
          <w:bCs/>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3、项目联系人</w:t>
      </w:r>
      <w:r w:rsidR="006C1586" w:rsidRPr="00A02DC4">
        <w:rPr>
          <w:rFonts w:asciiTheme="minorEastAsia" w:eastAsiaTheme="minorEastAsia" w:hAnsiTheme="minorEastAsia" w:hint="eastAsia"/>
          <w:color w:val="000000" w:themeColor="text1"/>
          <w:sz w:val="24"/>
          <w:szCs w:val="24"/>
          <w:lang w:eastAsia="zh-CN"/>
        </w:rPr>
        <w:t>：</w:t>
      </w:r>
      <w:r w:rsidR="005A16D8" w:rsidRPr="005A16D8">
        <w:rPr>
          <w:rFonts w:asciiTheme="minorEastAsia" w:eastAsiaTheme="minorEastAsia" w:hAnsiTheme="minorEastAsia" w:hint="eastAsia"/>
          <w:bCs/>
          <w:color w:val="000000" w:themeColor="text1"/>
          <w:sz w:val="24"/>
          <w:szCs w:val="24"/>
          <w:lang w:eastAsia="zh-CN"/>
        </w:rPr>
        <w:t>刘宜炜  电话：15880050001</w:t>
      </w:r>
    </w:p>
    <w:p w:rsidR="008D347B" w:rsidRPr="00A02DC4" w:rsidRDefault="008D347B" w:rsidP="005A16D8">
      <w:pPr>
        <w:spacing w:line="360" w:lineRule="auto"/>
        <w:ind w:firstLineChars="350" w:firstLine="840"/>
        <w:rPr>
          <w:rFonts w:asciiTheme="minorEastAsia" w:eastAsiaTheme="minorEastAsia" w:hAnsiTheme="minorEastAsia"/>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商务联系人： 陈玉冰</w:t>
      </w:r>
      <w:r w:rsidR="00B97E36" w:rsidRPr="00A02DC4">
        <w:rPr>
          <w:rFonts w:asciiTheme="minorEastAsia" w:eastAsiaTheme="minorEastAsia" w:hAnsiTheme="minorEastAsia" w:hint="eastAsia"/>
          <w:color w:val="000000" w:themeColor="text1"/>
          <w:sz w:val="24"/>
          <w:szCs w:val="24"/>
          <w:lang w:eastAsia="zh-CN"/>
        </w:rPr>
        <w:t xml:space="preserve">  </w:t>
      </w:r>
      <w:r w:rsidRPr="00A02DC4">
        <w:rPr>
          <w:rFonts w:asciiTheme="minorEastAsia" w:eastAsiaTheme="minorEastAsia" w:hAnsiTheme="minorEastAsia" w:hint="eastAsia"/>
          <w:color w:val="000000" w:themeColor="text1"/>
          <w:sz w:val="24"/>
          <w:szCs w:val="24"/>
          <w:lang w:eastAsia="zh-CN"/>
        </w:rPr>
        <w:t>13205961286</w:t>
      </w:r>
    </w:p>
    <w:p w:rsidR="008D347B" w:rsidRDefault="008D347B" w:rsidP="009735BF">
      <w:pPr>
        <w:pStyle w:val="a9"/>
        <w:spacing w:line="460" w:lineRule="exact"/>
        <w:ind w:leftChars="194" w:left="438" w:right="121" w:hangingChars="5" w:hanging="1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Pr>
          <w:lang w:eastAsia="zh-CN"/>
        </w:rPr>
        <w:lastRenderedPageBreak/>
        <w:t>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7770A6" w:rsidRPr="009538C9" w:rsidRDefault="00D37C62" w:rsidP="00D37C62">
      <w:pPr>
        <w:pStyle w:val="a9"/>
        <w:spacing w:line="360" w:lineRule="auto"/>
        <w:ind w:right="121"/>
        <w:jc w:val="both"/>
        <w:rPr>
          <w:lang w:eastAsia="zh-CN"/>
        </w:rPr>
      </w:pPr>
      <w:r>
        <w:rPr>
          <w:rFonts w:hint="eastAsia"/>
          <w:lang w:eastAsia="zh-CN"/>
        </w:rPr>
        <w:t xml:space="preserve">    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D37C62">
        <w:rPr>
          <w:rFonts w:hint="eastAsia"/>
          <w:color w:val="000000" w:themeColor="text1"/>
          <w:lang w:eastAsia="zh-CN"/>
        </w:rPr>
        <w:t>3</w:t>
      </w:r>
      <w:r>
        <w:rPr>
          <w:rFonts w:hint="eastAsia"/>
          <w:color w:val="000000" w:themeColor="text1"/>
          <w:lang w:eastAsia="zh-CN"/>
        </w:rPr>
        <w:t>年</w:t>
      </w:r>
      <w:r w:rsidR="00EA2509">
        <w:rPr>
          <w:rFonts w:hint="eastAsia"/>
          <w:color w:val="000000" w:themeColor="text1"/>
          <w:lang w:eastAsia="zh-CN"/>
        </w:rPr>
        <w:t>2</w:t>
      </w:r>
      <w:r w:rsidR="003E5664">
        <w:rPr>
          <w:rFonts w:hint="eastAsia"/>
          <w:color w:val="000000" w:themeColor="text1"/>
          <w:lang w:eastAsia="zh-CN"/>
        </w:rPr>
        <w:t xml:space="preserve"> </w:t>
      </w:r>
      <w:r>
        <w:rPr>
          <w:rFonts w:hint="eastAsia"/>
          <w:color w:val="000000" w:themeColor="text1"/>
          <w:lang w:eastAsia="zh-CN"/>
        </w:rPr>
        <w:t>月</w:t>
      </w:r>
      <w:r w:rsidR="00EA2509">
        <w:rPr>
          <w:rFonts w:hint="eastAsia"/>
          <w:color w:val="000000" w:themeColor="text1"/>
          <w:lang w:eastAsia="zh-CN"/>
        </w:rPr>
        <w:t>9</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D37C62">
      <w:pPr>
        <w:pStyle w:val="10"/>
        <w:tabs>
          <w:tab w:val="left" w:pos="4075"/>
        </w:tabs>
        <w:spacing w:line="355" w:lineRule="exact"/>
        <w:ind w:left="0"/>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0887" w:rsidRDefault="008D347B" w:rsidP="001D0887">
      <w:pPr>
        <w:rPr>
          <w:rFonts w:ascii="inherit" w:eastAsia="微软雅黑" w:hAnsi="inherit" w:hint="eastAsia"/>
          <w:color w:val="000000"/>
          <w:sz w:val="20"/>
          <w:szCs w:val="20"/>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9531AE">
      <w:pPr>
        <w:pStyle w:val="a9"/>
        <w:tabs>
          <w:tab w:val="left" w:pos="284"/>
        </w:tabs>
        <w:spacing w:line="360" w:lineRule="auto"/>
        <w:ind w:right="121" w:firstLineChars="200" w:firstLine="480"/>
        <w:jc w:val="both"/>
        <w:rPr>
          <w:lang w:eastAsia="zh-CN"/>
        </w:rPr>
      </w:pPr>
      <w:r w:rsidRPr="008E12C4">
        <w:rPr>
          <w:rFonts w:hint="eastAsia"/>
          <w:lang w:eastAsia="zh-CN"/>
        </w:rPr>
        <w:t>本项目设置比选</w:t>
      </w:r>
      <w:r w:rsidR="00815257">
        <w:rPr>
          <w:rFonts w:hint="eastAsia"/>
          <w:lang w:eastAsia="zh-CN"/>
        </w:rPr>
        <w:t>预估总价</w:t>
      </w:r>
      <w:r w:rsidRPr="008E12C4">
        <w:rPr>
          <w:rFonts w:hint="eastAsia"/>
          <w:lang w:eastAsia="zh-CN"/>
        </w:rPr>
        <w:t>为</w:t>
      </w:r>
      <w:r w:rsidRPr="008E12C4">
        <w:rPr>
          <w:lang w:eastAsia="zh-CN"/>
        </w:rPr>
        <w:t>RMB</w:t>
      </w:r>
      <w:r w:rsidR="005A16D8">
        <w:rPr>
          <w:rFonts w:hint="eastAsia"/>
          <w:lang w:eastAsia="zh-CN"/>
        </w:rPr>
        <w:t>9,600</w:t>
      </w:r>
      <w:r w:rsidR="00307FCD">
        <w:rPr>
          <w:rFonts w:hint="eastAsia"/>
          <w:lang w:eastAsia="zh-CN"/>
        </w:rPr>
        <w:t>.00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222266">
      <w:pPr>
        <w:spacing w:line="360" w:lineRule="auto"/>
        <w:rPr>
          <w:b/>
          <w:sz w:val="24"/>
          <w:szCs w:val="24"/>
          <w:lang w:eastAsia="zh-CN"/>
        </w:rPr>
      </w:pPr>
      <w:r>
        <w:rPr>
          <w:rFonts w:hint="eastAsia"/>
          <w:b/>
          <w:sz w:val="24"/>
          <w:szCs w:val="24"/>
          <w:lang w:eastAsia="zh-CN"/>
        </w:rPr>
        <w:lastRenderedPageBreak/>
        <w:t xml:space="preserve">附件一：合同   </w:t>
      </w:r>
    </w:p>
    <w:p w:rsidR="00986A10" w:rsidRDefault="00986A10" w:rsidP="00986A10">
      <w:pPr>
        <w:spacing w:line="700" w:lineRule="exact"/>
        <w:jc w:val="center"/>
        <w:rPr>
          <w:color w:val="000000"/>
          <w:sz w:val="36"/>
          <w:szCs w:val="36"/>
        </w:rPr>
      </w:pPr>
      <w:r>
        <w:rPr>
          <w:rFonts w:hint="eastAsia"/>
          <w:color w:val="000000"/>
          <w:sz w:val="36"/>
          <w:szCs w:val="36"/>
        </w:rPr>
        <w:t>采购合同</w:t>
      </w:r>
    </w:p>
    <w:p w:rsidR="00986A10" w:rsidRDefault="00986A10" w:rsidP="00986A10">
      <w:pPr>
        <w:spacing w:line="500" w:lineRule="exact"/>
        <w:ind w:right="960"/>
        <w:jc w:val="center"/>
        <w:rPr>
          <w:bCs/>
          <w:color w:val="000000"/>
          <w:szCs w:val="21"/>
        </w:rPr>
      </w:pPr>
      <w:r>
        <w:rPr>
          <w:rFonts w:hint="eastAsia"/>
          <w:bCs/>
          <w:color w:val="000000"/>
          <w:szCs w:val="21"/>
        </w:rPr>
        <w:t xml:space="preserve">                                   合同编号:</w:t>
      </w:r>
    </w:p>
    <w:p w:rsidR="00986A10" w:rsidRDefault="00986A10" w:rsidP="00986A10">
      <w:pPr>
        <w:spacing w:line="360" w:lineRule="auto"/>
        <w:rPr>
          <w:rFonts w:cs="仿宋_GB2312"/>
          <w:color w:val="000000"/>
          <w:szCs w:val="21"/>
        </w:rPr>
      </w:pPr>
      <w:r>
        <w:rPr>
          <w:rFonts w:cs="仿宋_GB2312" w:hint="eastAsia"/>
          <w:color w:val="000000"/>
          <w:szCs w:val="21"/>
        </w:rPr>
        <w:t>甲方（购买方）：</w:t>
      </w:r>
    </w:p>
    <w:p w:rsidR="00986A10" w:rsidRDefault="00986A10" w:rsidP="00986A10">
      <w:pPr>
        <w:spacing w:line="360" w:lineRule="auto"/>
        <w:rPr>
          <w:rFonts w:cs="仿宋_GB2312"/>
          <w:color w:val="000000"/>
          <w:szCs w:val="21"/>
        </w:rPr>
      </w:pPr>
      <w:r>
        <w:rPr>
          <w:rFonts w:cs="仿宋_GB2312" w:hint="eastAsia"/>
          <w:color w:val="000000"/>
          <w:szCs w:val="21"/>
        </w:rPr>
        <w:t>联系地址：</w:t>
      </w:r>
    </w:p>
    <w:p w:rsidR="00986A10" w:rsidRDefault="00986A10" w:rsidP="00986A10">
      <w:pPr>
        <w:spacing w:line="360" w:lineRule="auto"/>
        <w:rPr>
          <w:rFonts w:cs="仿宋_GB2312"/>
          <w:color w:val="000000"/>
          <w:szCs w:val="21"/>
        </w:rPr>
      </w:pPr>
      <w:r>
        <w:rPr>
          <w:rFonts w:cs="仿宋_GB2312" w:hint="eastAsia"/>
          <w:color w:val="000000"/>
          <w:szCs w:val="21"/>
        </w:rPr>
        <w:t>法定代表人：</w:t>
      </w:r>
      <w:r>
        <w:rPr>
          <w:rFonts w:cs="仿宋_GB2312" w:hint="eastAsia"/>
          <w:color w:val="000000"/>
          <w:szCs w:val="21"/>
        </w:rPr>
        <w:tab/>
        <w:t xml:space="preserve">        联系电话：</w:t>
      </w:r>
    </w:p>
    <w:p w:rsidR="00986A10" w:rsidRDefault="00986A10" w:rsidP="00986A10">
      <w:pPr>
        <w:spacing w:line="360" w:lineRule="auto"/>
        <w:rPr>
          <w:rFonts w:cs="仿宋_GB2312"/>
          <w:color w:val="000000"/>
          <w:szCs w:val="21"/>
        </w:rPr>
      </w:pPr>
      <w:r>
        <w:rPr>
          <w:rFonts w:cs="仿宋_GB2312" w:hint="eastAsia"/>
          <w:color w:val="000000"/>
          <w:szCs w:val="21"/>
        </w:rPr>
        <w:t>乙方（供货方）：</w:t>
      </w:r>
    </w:p>
    <w:p w:rsidR="00986A10" w:rsidRDefault="00986A10" w:rsidP="00986A10">
      <w:pPr>
        <w:spacing w:line="360" w:lineRule="auto"/>
        <w:rPr>
          <w:rFonts w:cs="仿宋_GB2312"/>
          <w:color w:val="000000"/>
          <w:szCs w:val="21"/>
        </w:rPr>
      </w:pPr>
      <w:r>
        <w:rPr>
          <w:rFonts w:cs="仿宋_GB2312" w:hint="eastAsia"/>
          <w:color w:val="000000"/>
          <w:szCs w:val="21"/>
        </w:rPr>
        <w:t>联系地址：</w:t>
      </w:r>
    </w:p>
    <w:p w:rsidR="00986A10" w:rsidRDefault="00986A10" w:rsidP="00986A10">
      <w:pPr>
        <w:spacing w:line="360" w:lineRule="auto"/>
        <w:rPr>
          <w:rFonts w:cs="仿宋_GB2312"/>
          <w:color w:val="000000"/>
          <w:szCs w:val="21"/>
        </w:rPr>
      </w:pPr>
      <w:r>
        <w:rPr>
          <w:rFonts w:cs="仿宋_GB2312" w:hint="eastAsia"/>
          <w:color w:val="000000"/>
          <w:szCs w:val="21"/>
        </w:rPr>
        <w:t>法定代表人：</w:t>
      </w:r>
      <w:r>
        <w:rPr>
          <w:rFonts w:cs="仿宋_GB2312"/>
          <w:color w:val="000000"/>
          <w:szCs w:val="21"/>
        </w:rPr>
        <w:t xml:space="preserve">   </w:t>
      </w:r>
      <w:r>
        <w:rPr>
          <w:rFonts w:cs="仿宋_GB2312" w:hint="eastAsia"/>
          <w:color w:val="000000"/>
          <w:szCs w:val="21"/>
        </w:rPr>
        <w:tab/>
      </w:r>
      <w:r>
        <w:rPr>
          <w:rFonts w:cs="仿宋_GB2312" w:hint="eastAsia"/>
          <w:color w:val="000000"/>
          <w:szCs w:val="21"/>
        </w:rPr>
        <w:tab/>
        <w:t xml:space="preserve">    联系电话：</w:t>
      </w:r>
    </w:p>
    <w:p w:rsidR="00986A10" w:rsidRDefault="00986A10" w:rsidP="00986A10">
      <w:pPr>
        <w:spacing w:line="360" w:lineRule="auto"/>
        <w:ind w:firstLineChars="200" w:firstLine="440"/>
        <w:rPr>
          <w:rFonts w:cs="仿宋_GB2312"/>
          <w:color w:val="000000"/>
          <w:szCs w:val="21"/>
        </w:rPr>
      </w:pPr>
      <w:r>
        <w:rPr>
          <w:rFonts w:cs="仿宋_GB2312" w:hint="eastAsia"/>
          <w:szCs w:val="21"/>
        </w:rPr>
        <w:t>甲乙双方本着公正、诚信、互惠互利、友好合作的原则，根据《中华人民共和国民法典》有关法律规定，甲乙双方在平等、自愿的基础上，经协商一致签订本合同。</w:t>
      </w:r>
    </w:p>
    <w:p w:rsidR="00986A10" w:rsidRDefault="00986A10" w:rsidP="00986A10">
      <w:pPr>
        <w:spacing w:line="360" w:lineRule="auto"/>
        <w:ind w:firstLineChars="200" w:firstLine="442"/>
        <w:rPr>
          <w:rFonts w:cs="仿宋_GB2312"/>
          <w:b/>
          <w:color w:val="000000"/>
          <w:szCs w:val="21"/>
        </w:rPr>
      </w:pPr>
      <w:r>
        <w:rPr>
          <w:rFonts w:cs="仿宋_GB2312" w:hint="eastAsia"/>
          <w:b/>
          <w:color w:val="000000"/>
          <w:szCs w:val="21"/>
        </w:rPr>
        <w:t>第一条  合同标的物名称、价格</w:t>
      </w:r>
    </w:p>
    <w:p w:rsidR="00986A10" w:rsidRDefault="00986A10" w:rsidP="00986A10">
      <w:pPr>
        <w:spacing w:line="360" w:lineRule="auto"/>
        <w:ind w:firstLineChars="200" w:firstLine="440"/>
        <w:rPr>
          <w:rFonts w:cs="仿宋_GB2312"/>
          <w:szCs w:val="21"/>
        </w:rPr>
      </w:pPr>
      <w:r>
        <w:rPr>
          <w:rFonts w:cs="仿宋_GB2312" w:hint="eastAsia"/>
          <w:color w:val="000000"/>
          <w:szCs w:val="21"/>
        </w:rPr>
        <w:t>1.经双方协商一致，甲方向</w:t>
      </w:r>
      <w:r>
        <w:rPr>
          <w:rFonts w:cs="仿宋_GB2312"/>
          <w:color w:val="000000"/>
          <w:szCs w:val="21"/>
        </w:rPr>
        <w:t>乙方购买</w:t>
      </w:r>
      <w:r>
        <w:rPr>
          <w:rFonts w:cs="仿宋_GB2312" w:hint="eastAsia"/>
          <w:color w:val="000000"/>
          <w:szCs w:val="21"/>
        </w:rPr>
        <w:t>产品</w:t>
      </w:r>
      <w:r>
        <w:rPr>
          <w:rFonts w:cs="仿宋_GB2312"/>
          <w:color w:val="000000"/>
          <w:szCs w:val="21"/>
        </w:rPr>
        <w:t>信息以及价格如</w:t>
      </w:r>
      <w:r>
        <w:rPr>
          <w:rFonts w:cs="仿宋_GB2312"/>
          <w:szCs w:val="21"/>
        </w:rPr>
        <w:t>下：</w:t>
      </w:r>
    </w:p>
    <w:tbl>
      <w:tblPr>
        <w:tblW w:w="10029" w:type="dxa"/>
        <w:tblInd w:w="-176" w:type="dxa"/>
        <w:tblLook w:val="0000" w:firstRow="0" w:lastRow="0" w:firstColumn="0" w:lastColumn="0" w:noHBand="0" w:noVBand="0"/>
      </w:tblPr>
      <w:tblGrid>
        <w:gridCol w:w="559"/>
        <w:gridCol w:w="964"/>
        <w:gridCol w:w="2589"/>
        <w:gridCol w:w="497"/>
        <w:gridCol w:w="1212"/>
        <w:gridCol w:w="1133"/>
        <w:gridCol w:w="741"/>
        <w:gridCol w:w="1378"/>
        <w:gridCol w:w="956"/>
      </w:tblGrid>
      <w:tr w:rsidR="00986A10" w:rsidTr="00024D1F">
        <w:trPr>
          <w:trHeight w:val="450"/>
        </w:trPr>
        <w:tc>
          <w:tcPr>
            <w:tcW w:w="10029" w:type="dxa"/>
            <w:gridSpan w:val="9"/>
            <w:tcBorders>
              <w:top w:val="nil"/>
              <w:left w:val="nil"/>
              <w:bottom w:val="single" w:sz="4" w:space="0" w:color="auto"/>
              <w:right w:val="nil"/>
            </w:tcBorders>
            <w:noWrap/>
            <w:vAlign w:val="center"/>
          </w:tcPr>
          <w:p w:rsidR="00986A10" w:rsidRDefault="00986A10" w:rsidP="00024D1F">
            <w:pPr>
              <w:spacing w:line="360" w:lineRule="auto"/>
              <w:rPr>
                <w:rFonts w:cs="仿宋_GB2312"/>
                <w:szCs w:val="21"/>
                <w:lang w:eastAsia="zh-CN"/>
              </w:rPr>
            </w:pPr>
          </w:p>
        </w:tc>
      </w:tr>
      <w:tr w:rsidR="00986A10" w:rsidTr="00024D1F">
        <w:trPr>
          <w:trHeight w:val="465"/>
        </w:trPr>
        <w:tc>
          <w:tcPr>
            <w:tcW w:w="559" w:type="dxa"/>
            <w:tcBorders>
              <w:top w:val="nil"/>
              <w:left w:val="single" w:sz="4" w:space="0" w:color="auto"/>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序号</w:t>
            </w:r>
          </w:p>
        </w:tc>
        <w:tc>
          <w:tcPr>
            <w:tcW w:w="964"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品类</w:t>
            </w:r>
          </w:p>
        </w:tc>
        <w:tc>
          <w:tcPr>
            <w:tcW w:w="2589"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商品名称</w:t>
            </w:r>
          </w:p>
        </w:tc>
        <w:tc>
          <w:tcPr>
            <w:tcW w:w="497"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单位</w:t>
            </w:r>
          </w:p>
        </w:tc>
        <w:tc>
          <w:tcPr>
            <w:tcW w:w="1212"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商品规格</w:t>
            </w:r>
          </w:p>
        </w:tc>
        <w:tc>
          <w:tcPr>
            <w:tcW w:w="1133"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预估数量</w:t>
            </w:r>
          </w:p>
        </w:tc>
        <w:tc>
          <w:tcPr>
            <w:tcW w:w="741"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单价</w:t>
            </w:r>
          </w:p>
        </w:tc>
        <w:tc>
          <w:tcPr>
            <w:tcW w:w="1378"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小计</w:t>
            </w:r>
          </w:p>
        </w:tc>
        <w:tc>
          <w:tcPr>
            <w:tcW w:w="956" w:type="dxa"/>
            <w:tcBorders>
              <w:top w:val="nil"/>
              <w:left w:val="nil"/>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备注</w:t>
            </w:r>
          </w:p>
        </w:tc>
      </w:tr>
      <w:tr w:rsidR="00986A10" w:rsidTr="00024D1F">
        <w:trPr>
          <w:trHeight w:val="465"/>
        </w:trPr>
        <w:tc>
          <w:tcPr>
            <w:tcW w:w="559" w:type="dxa"/>
            <w:tcBorders>
              <w:top w:val="nil"/>
              <w:left w:val="single" w:sz="4" w:space="0" w:color="auto"/>
              <w:bottom w:val="single" w:sz="4" w:space="0" w:color="auto"/>
              <w:right w:val="single" w:sz="4" w:space="0" w:color="auto"/>
            </w:tcBorders>
            <w:noWrap/>
            <w:vAlign w:val="center"/>
          </w:tcPr>
          <w:p w:rsidR="00986A10" w:rsidRDefault="00986A10" w:rsidP="00024D1F">
            <w:pPr>
              <w:widowControl/>
              <w:jc w:val="center"/>
              <w:rPr>
                <w:b/>
                <w:bCs/>
                <w:color w:val="000000"/>
                <w:szCs w:val="21"/>
              </w:rPr>
            </w:pPr>
            <w:r>
              <w:rPr>
                <w:rFonts w:hint="eastAsia"/>
                <w:b/>
                <w:bCs/>
                <w:color w:val="000000"/>
                <w:szCs w:val="21"/>
              </w:rPr>
              <w:t>1</w:t>
            </w:r>
          </w:p>
        </w:tc>
        <w:tc>
          <w:tcPr>
            <w:tcW w:w="964" w:type="dxa"/>
            <w:tcBorders>
              <w:top w:val="nil"/>
              <w:left w:val="single" w:sz="4" w:space="0" w:color="auto"/>
              <w:bottom w:val="single" w:sz="4" w:space="0" w:color="auto"/>
              <w:right w:val="single" w:sz="4" w:space="0" w:color="auto"/>
            </w:tcBorders>
            <w:noWrap/>
            <w:vAlign w:val="center"/>
          </w:tcPr>
          <w:p w:rsidR="00986A10" w:rsidRDefault="00986A10" w:rsidP="00024D1F">
            <w:pPr>
              <w:widowControl/>
              <w:jc w:val="center"/>
              <w:rPr>
                <w:b/>
                <w:bCs/>
                <w:color w:val="000000"/>
                <w:szCs w:val="21"/>
              </w:rPr>
            </w:pPr>
          </w:p>
        </w:tc>
        <w:tc>
          <w:tcPr>
            <w:tcW w:w="2589" w:type="dxa"/>
            <w:tcBorders>
              <w:top w:val="nil"/>
              <w:left w:val="nil"/>
              <w:bottom w:val="single" w:sz="4" w:space="0" w:color="auto"/>
              <w:right w:val="single" w:sz="4" w:space="0" w:color="auto"/>
            </w:tcBorders>
            <w:noWrap/>
            <w:vAlign w:val="center"/>
          </w:tcPr>
          <w:p w:rsidR="00986A10" w:rsidRDefault="00986A10" w:rsidP="00024D1F">
            <w:pPr>
              <w:widowControl/>
              <w:jc w:val="center"/>
              <w:rPr>
                <w:color w:val="000000"/>
                <w:szCs w:val="21"/>
              </w:rPr>
            </w:pPr>
          </w:p>
        </w:tc>
        <w:tc>
          <w:tcPr>
            <w:tcW w:w="497" w:type="dxa"/>
            <w:tcBorders>
              <w:top w:val="nil"/>
              <w:left w:val="nil"/>
              <w:bottom w:val="single" w:sz="4" w:space="0" w:color="auto"/>
              <w:right w:val="single" w:sz="4" w:space="0" w:color="auto"/>
            </w:tcBorders>
            <w:noWrap/>
            <w:vAlign w:val="center"/>
          </w:tcPr>
          <w:p w:rsidR="00986A10" w:rsidRDefault="00986A10" w:rsidP="00024D1F">
            <w:pPr>
              <w:widowControl/>
              <w:jc w:val="center"/>
              <w:rPr>
                <w:color w:val="000000"/>
                <w:szCs w:val="21"/>
              </w:rPr>
            </w:pPr>
          </w:p>
        </w:tc>
        <w:tc>
          <w:tcPr>
            <w:tcW w:w="1212" w:type="dxa"/>
            <w:tcBorders>
              <w:top w:val="nil"/>
              <w:left w:val="nil"/>
              <w:bottom w:val="single" w:sz="4" w:space="0" w:color="auto"/>
              <w:right w:val="single" w:sz="4" w:space="0" w:color="auto"/>
            </w:tcBorders>
            <w:noWrap/>
            <w:vAlign w:val="center"/>
          </w:tcPr>
          <w:p w:rsidR="00986A10" w:rsidRDefault="00986A10" w:rsidP="00024D1F">
            <w:pPr>
              <w:widowControl/>
              <w:jc w:val="center"/>
              <w:rPr>
                <w:color w:val="000000"/>
                <w:szCs w:val="21"/>
              </w:rPr>
            </w:pPr>
          </w:p>
        </w:tc>
        <w:tc>
          <w:tcPr>
            <w:tcW w:w="1133" w:type="dxa"/>
            <w:tcBorders>
              <w:top w:val="nil"/>
              <w:left w:val="nil"/>
              <w:bottom w:val="single" w:sz="4" w:space="0" w:color="auto"/>
              <w:right w:val="single" w:sz="4" w:space="0" w:color="auto"/>
            </w:tcBorders>
            <w:noWrap/>
            <w:vAlign w:val="center"/>
          </w:tcPr>
          <w:p w:rsidR="00986A10" w:rsidRDefault="00986A10" w:rsidP="00986A10">
            <w:pPr>
              <w:widowControl/>
              <w:ind w:firstLineChars="50" w:firstLine="110"/>
              <w:rPr>
                <w:color w:val="000000"/>
                <w:szCs w:val="21"/>
              </w:rPr>
            </w:pPr>
          </w:p>
        </w:tc>
        <w:tc>
          <w:tcPr>
            <w:tcW w:w="741" w:type="dxa"/>
            <w:tcBorders>
              <w:top w:val="nil"/>
              <w:left w:val="nil"/>
              <w:bottom w:val="single" w:sz="4" w:space="0" w:color="auto"/>
              <w:right w:val="single" w:sz="4" w:space="0" w:color="auto"/>
            </w:tcBorders>
            <w:noWrap/>
            <w:vAlign w:val="center"/>
          </w:tcPr>
          <w:p w:rsidR="00986A10" w:rsidRDefault="00986A10" w:rsidP="00024D1F">
            <w:pPr>
              <w:widowControl/>
              <w:jc w:val="center"/>
              <w:rPr>
                <w:color w:val="000000"/>
                <w:szCs w:val="21"/>
              </w:rPr>
            </w:pPr>
          </w:p>
        </w:tc>
        <w:tc>
          <w:tcPr>
            <w:tcW w:w="1378" w:type="dxa"/>
            <w:tcBorders>
              <w:top w:val="nil"/>
              <w:left w:val="nil"/>
              <w:bottom w:val="single" w:sz="4" w:space="0" w:color="auto"/>
              <w:right w:val="single" w:sz="4" w:space="0" w:color="auto"/>
            </w:tcBorders>
            <w:noWrap/>
            <w:vAlign w:val="center"/>
          </w:tcPr>
          <w:p w:rsidR="00986A10" w:rsidRDefault="00986A10" w:rsidP="00024D1F">
            <w:pPr>
              <w:widowControl/>
              <w:rPr>
                <w:color w:val="000000"/>
                <w:szCs w:val="21"/>
              </w:rPr>
            </w:pPr>
          </w:p>
        </w:tc>
        <w:tc>
          <w:tcPr>
            <w:tcW w:w="956" w:type="dxa"/>
            <w:tcBorders>
              <w:top w:val="nil"/>
              <w:left w:val="nil"/>
              <w:bottom w:val="single" w:sz="4" w:space="0" w:color="auto"/>
              <w:right w:val="single" w:sz="4" w:space="0" w:color="auto"/>
            </w:tcBorders>
            <w:noWrap/>
            <w:vAlign w:val="center"/>
          </w:tcPr>
          <w:p w:rsidR="00986A10" w:rsidRDefault="00986A10" w:rsidP="00024D1F">
            <w:pPr>
              <w:widowControl/>
              <w:rPr>
                <w:color w:val="000000"/>
                <w:szCs w:val="21"/>
              </w:rPr>
            </w:pPr>
            <w:r>
              <w:rPr>
                <w:rFonts w:hint="eastAsia"/>
                <w:color w:val="000000"/>
                <w:szCs w:val="21"/>
              </w:rPr>
              <w:t xml:space="preserve">　</w:t>
            </w:r>
          </w:p>
        </w:tc>
      </w:tr>
      <w:tr w:rsidR="00986A10" w:rsidTr="00024D1F">
        <w:trPr>
          <w:trHeight w:val="405"/>
        </w:trPr>
        <w:tc>
          <w:tcPr>
            <w:tcW w:w="7695" w:type="dxa"/>
            <w:gridSpan w:val="7"/>
            <w:tcBorders>
              <w:top w:val="single" w:sz="4" w:space="0" w:color="auto"/>
              <w:left w:val="single" w:sz="4" w:space="0" w:color="auto"/>
              <w:bottom w:val="single" w:sz="4" w:space="0" w:color="auto"/>
              <w:right w:val="single" w:sz="4" w:space="0" w:color="auto"/>
            </w:tcBorders>
            <w:noWrap/>
            <w:vAlign w:val="bottom"/>
          </w:tcPr>
          <w:p w:rsidR="00986A10" w:rsidRDefault="00986A10" w:rsidP="00024D1F">
            <w:pPr>
              <w:widowControl/>
              <w:jc w:val="center"/>
              <w:rPr>
                <w:color w:val="000000"/>
                <w:szCs w:val="21"/>
              </w:rPr>
            </w:pPr>
            <w:r>
              <w:rPr>
                <w:rFonts w:hint="eastAsia"/>
                <w:color w:val="000000"/>
                <w:szCs w:val="21"/>
              </w:rPr>
              <w:t>合计：（含：</w:t>
            </w:r>
            <w:r>
              <w:rPr>
                <w:rFonts w:hint="eastAsia"/>
                <w:szCs w:val="21"/>
              </w:rPr>
              <w:t>的增值税专用</w:t>
            </w:r>
            <w:r>
              <w:rPr>
                <w:szCs w:val="21"/>
              </w:rPr>
              <w:t>发票</w:t>
            </w:r>
            <w:r>
              <w:rPr>
                <w:rFonts w:hint="eastAsia"/>
                <w:color w:val="000000"/>
                <w:szCs w:val="21"/>
              </w:rPr>
              <w:t>）</w:t>
            </w:r>
          </w:p>
        </w:tc>
        <w:tc>
          <w:tcPr>
            <w:tcW w:w="1378" w:type="dxa"/>
            <w:tcBorders>
              <w:top w:val="nil"/>
              <w:left w:val="nil"/>
              <w:bottom w:val="single" w:sz="4" w:space="0" w:color="auto"/>
              <w:right w:val="single" w:sz="4" w:space="0" w:color="auto"/>
            </w:tcBorders>
            <w:noWrap/>
            <w:vAlign w:val="center"/>
          </w:tcPr>
          <w:p w:rsidR="00986A10" w:rsidRDefault="00986A10" w:rsidP="00024D1F">
            <w:pPr>
              <w:widowControl/>
              <w:rPr>
                <w:color w:val="000000"/>
                <w:szCs w:val="21"/>
              </w:rPr>
            </w:pPr>
          </w:p>
        </w:tc>
        <w:tc>
          <w:tcPr>
            <w:tcW w:w="956" w:type="dxa"/>
            <w:tcBorders>
              <w:top w:val="nil"/>
              <w:left w:val="nil"/>
              <w:bottom w:val="single" w:sz="4" w:space="0" w:color="auto"/>
              <w:right w:val="single" w:sz="4" w:space="0" w:color="auto"/>
            </w:tcBorders>
            <w:noWrap/>
            <w:vAlign w:val="center"/>
          </w:tcPr>
          <w:p w:rsidR="00986A10" w:rsidRDefault="00986A10" w:rsidP="00024D1F">
            <w:pPr>
              <w:widowControl/>
              <w:rPr>
                <w:color w:val="000000"/>
                <w:szCs w:val="21"/>
              </w:rPr>
            </w:pPr>
            <w:r>
              <w:rPr>
                <w:rFonts w:hint="eastAsia"/>
                <w:color w:val="000000"/>
                <w:szCs w:val="21"/>
              </w:rPr>
              <w:t xml:space="preserve">　</w:t>
            </w:r>
          </w:p>
        </w:tc>
      </w:tr>
    </w:tbl>
    <w:p w:rsidR="00986A10" w:rsidRDefault="00986A10" w:rsidP="00986A10">
      <w:pPr>
        <w:spacing w:line="360" w:lineRule="auto"/>
        <w:rPr>
          <w:rFonts w:cs="仿宋_GB2312"/>
          <w:color w:val="000000"/>
          <w:szCs w:val="21"/>
        </w:rPr>
      </w:pPr>
      <w:r>
        <w:rPr>
          <w:rFonts w:cs="仿宋_GB2312" w:hint="eastAsia"/>
          <w:color w:val="000000"/>
          <w:szCs w:val="21"/>
        </w:rPr>
        <w:t>2.本合同</w:t>
      </w:r>
      <w:r>
        <w:rPr>
          <w:rFonts w:cs="仿宋_GB2312"/>
          <w:color w:val="000000"/>
          <w:szCs w:val="21"/>
        </w:rPr>
        <w:t>金额为人民币</w:t>
      </w:r>
      <w:r>
        <w:rPr>
          <w:rFonts w:hint="eastAsia"/>
          <w:szCs w:val="21"/>
        </w:rPr>
        <w:t xml:space="preserve">        元</w:t>
      </w:r>
      <w:r>
        <w:rPr>
          <w:rFonts w:cs="仿宋_GB2312" w:hint="eastAsia"/>
          <w:color w:val="000000"/>
          <w:szCs w:val="21"/>
        </w:rPr>
        <w:t>（含</w:t>
      </w:r>
      <w:r>
        <w:rPr>
          <w:rFonts w:hint="eastAsia"/>
          <w:color w:val="000000"/>
          <w:szCs w:val="21"/>
        </w:rPr>
        <w:t>：  增值税专用发票）</w:t>
      </w:r>
      <w:r>
        <w:rPr>
          <w:rFonts w:cs="仿宋_GB2312" w:hint="eastAsia"/>
          <w:color w:val="000000"/>
          <w:szCs w:val="21"/>
        </w:rPr>
        <w:t>）</w:t>
      </w:r>
      <w:r>
        <w:rPr>
          <w:rFonts w:cs="仿宋_GB2312"/>
          <w:color w:val="000000"/>
          <w:szCs w:val="21"/>
        </w:rPr>
        <w:t>（</w:t>
      </w:r>
      <w:r>
        <w:rPr>
          <w:rFonts w:cs="仿宋_GB2312" w:hint="eastAsia"/>
          <w:color w:val="000000"/>
          <w:szCs w:val="21"/>
        </w:rPr>
        <w:t>大写</w:t>
      </w:r>
      <w:r>
        <w:rPr>
          <w:rFonts w:cs="仿宋_GB2312"/>
          <w:color w:val="000000"/>
          <w:szCs w:val="21"/>
        </w:rPr>
        <w:t>：）</w:t>
      </w:r>
      <w:r>
        <w:rPr>
          <w:rFonts w:cs="仿宋_GB2312" w:hint="eastAsia"/>
          <w:color w:val="000000"/>
          <w:szCs w:val="21"/>
        </w:rPr>
        <w:t>，以实际交付数量为准。</w:t>
      </w:r>
    </w:p>
    <w:p w:rsidR="00986A10" w:rsidRDefault="00986A10" w:rsidP="00986A10">
      <w:pPr>
        <w:spacing w:line="360" w:lineRule="auto"/>
        <w:ind w:firstLineChars="200" w:firstLine="442"/>
        <w:rPr>
          <w:rFonts w:cs="仿宋_GB2312"/>
          <w:color w:val="000000"/>
          <w:szCs w:val="21"/>
        </w:rPr>
      </w:pPr>
      <w:r>
        <w:rPr>
          <w:rFonts w:cs="仿宋_GB2312" w:hint="eastAsia"/>
          <w:b/>
          <w:color w:val="000000"/>
          <w:szCs w:val="21"/>
        </w:rPr>
        <w:t>第二条  产品质量及保障</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2</w:t>
      </w:r>
      <w:r>
        <w:rPr>
          <w:rFonts w:cs="仿宋_GB2312" w:hint="eastAsia"/>
          <w:color w:val="000000"/>
          <w:szCs w:val="21"/>
          <w:lang w:eastAsia="zh-CN"/>
        </w:rPr>
        <w:t>.</w:t>
      </w:r>
      <w:r>
        <w:rPr>
          <w:rFonts w:cs="仿宋_GB2312" w:hint="eastAsia"/>
          <w:color w:val="000000"/>
          <w:szCs w:val="21"/>
        </w:rPr>
        <w:t>1.乙方应保证产品质量符合中国国家以及相关行业标准。</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2</w:t>
      </w:r>
      <w:r>
        <w:rPr>
          <w:rFonts w:cs="仿宋_GB2312" w:hint="eastAsia"/>
          <w:color w:val="000000"/>
          <w:szCs w:val="21"/>
          <w:lang w:eastAsia="zh-CN"/>
        </w:rPr>
        <w:t>.</w:t>
      </w:r>
      <w:r>
        <w:rPr>
          <w:rFonts w:cs="仿宋_GB2312"/>
          <w:color w:val="000000"/>
          <w:szCs w:val="21"/>
        </w:rPr>
        <w:t>2</w:t>
      </w:r>
      <w:r>
        <w:rPr>
          <w:rFonts w:cs="仿宋_GB2312" w:hint="eastAsia"/>
          <w:color w:val="000000"/>
          <w:szCs w:val="21"/>
        </w:rPr>
        <w:t>.乙方应保证其所销售的商品达到国家规定的安全和卫生要求，使用和食用后不损害人体健康，如因产品质量问题造成的甲方客户纠纷及不良后果由乙方承担。</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2</w:t>
      </w:r>
      <w:r>
        <w:rPr>
          <w:rFonts w:cs="仿宋_GB2312" w:hint="eastAsia"/>
          <w:color w:val="000000"/>
          <w:szCs w:val="21"/>
          <w:lang w:eastAsia="zh-CN"/>
        </w:rPr>
        <w:t>.</w:t>
      </w:r>
      <w:r w:rsidRPr="00922637">
        <w:rPr>
          <w:rFonts w:cs="仿宋_GB2312" w:hint="eastAsia"/>
          <w:color w:val="000000"/>
          <w:szCs w:val="21"/>
        </w:rPr>
        <w:t>3.所有产品要求保证新鲜，生产日期均在一个月内的，不可提供过期或临过期产品。</w:t>
      </w:r>
    </w:p>
    <w:p w:rsidR="00986A10" w:rsidRDefault="00986A10" w:rsidP="00986A10">
      <w:pPr>
        <w:spacing w:line="360" w:lineRule="auto"/>
        <w:ind w:firstLineChars="200" w:firstLine="442"/>
        <w:rPr>
          <w:rFonts w:cs="仿宋_GB2312"/>
          <w:b/>
          <w:color w:val="000000"/>
          <w:szCs w:val="21"/>
        </w:rPr>
      </w:pPr>
      <w:r>
        <w:rPr>
          <w:rFonts w:cs="仿宋_GB2312" w:hint="eastAsia"/>
          <w:b/>
          <w:color w:val="000000"/>
          <w:szCs w:val="21"/>
        </w:rPr>
        <w:t>第三条  货款的结算</w:t>
      </w:r>
    </w:p>
    <w:p w:rsidR="00986A10" w:rsidRPr="00922637" w:rsidRDefault="00986A10" w:rsidP="00986A10">
      <w:pPr>
        <w:spacing w:line="360" w:lineRule="auto"/>
        <w:ind w:firstLineChars="200" w:firstLine="420"/>
        <w:rPr>
          <w:sz w:val="21"/>
          <w:szCs w:val="21"/>
          <w:lang w:eastAsia="zh-CN"/>
        </w:rPr>
      </w:pPr>
      <w:r w:rsidRPr="00922637">
        <w:rPr>
          <w:rFonts w:hint="eastAsia"/>
          <w:sz w:val="21"/>
          <w:szCs w:val="21"/>
          <w:lang w:eastAsia="zh-CN"/>
        </w:rPr>
        <w:t>乙方交付的当批次产品交付完成，按合同约定标准经甲方验收合格后，乙方开具全额</w:t>
      </w:r>
      <w:r w:rsidRPr="00922637">
        <w:rPr>
          <w:rFonts w:hint="eastAsia"/>
          <w:sz w:val="21"/>
          <w:szCs w:val="21"/>
          <w:u w:val="single"/>
          <w:lang w:eastAsia="zh-CN"/>
        </w:rPr>
        <w:t xml:space="preserve">   </w:t>
      </w:r>
      <w:r w:rsidRPr="00922637">
        <w:rPr>
          <w:sz w:val="21"/>
          <w:szCs w:val="21"/>
          <w:u w:val="single"/>
          <w:lang w:eastAsia="zh-CN"/>
        </w:rPr>
        <w:t xml:space="preserve"> </w:t>
      </w:r>
      <w:r w:rsidRPr="00922637">
        <w:rPr>
          <w:rFonts w:hint="eastAsia"/>
          <w:sz w:val="21"/>
          <w:szCs w:val="21"/>
          <w:u w:val="single"/>
          <w:lang w:eastAsia="zh-CN"/>
        </w:rPr>
        <w:t xml:space="preserve"> </w:t>
      </w:r>
      <w:r w:rsidRPr="00922637">
        <w:rPr>
          <w:rFonts w:hint="eastAsia"/>
          <w:sz w:val="21"/>
          <w:szCs w:val="21"/>
          <w:lang w:eastAsia="zh-CN"/>
        </w:rPr>
        <w:t>增值税专用发票，甲方</w:t>
      </w:r>
      <w:r w:rsidRPr="00922637">
        <w:rPr>
          <w:rFonts w:hint="eastAsia"/>
          <w:sz w:val="21"/>
          <w:szCs w:val="21"/>
          <w:u w:val="single"/>
          <w:lang w:eastAsia="zh-CN"/>
        </w:rPr>
        <w:t>收到全额增值税专用发票原件后60日内</w:t>
      </w:r>
      <w:r w:rsidRPr="00922637">
        <w:rPr>
          <w:rFonts w:hint="eastAsia"/>
          <w:sz w:val="21"/>
          <w:szCs w:val="21"/>
          <w:lang w:eastAsia="zh-CN"/>
        </w:rPr>
        <w:t>向乙方支付全额当批次货物价款100%。</w:t>
      </w:r>
    </w:p>
    <w:p w:rsidR="00986A10" w:rsidRDefault="00986A10" w:rsidP="00986A10">
      <w:pPr>
        <w:spacing w:line="360" w:lineRule="auto"/>
        <w:ind w:firstLineChars="200" w:firstLine="440"/>
        <w:rPr>
          <w:rFonts w:cs="仿宋_GB2312"/>
          <w:szCs w:val="21"/>
        </w:rPr>
      </w:pPr>
      <w:r>
        <w:rPr>
          <w:rFonts w:cs="仿宋_GB2312" w:hint="eastAsia"/>
          <w:szCs w:val="21"/>
        </w:rPr>
        <w:t>收款人账户信息如下：</w:t>
      </w:r>
    </w:p>
    <w:p w:rsidR="00986A10" w:rsidRDefault="00986A10" w:rsidP="00986A10">
      <w:pPr>
        <w:spacing w:line="360" w:lineRule="auto"/>
        <w:ind w:firstLineChars="200" w:firstLine="440"/>
        <w:rPr>
          <w:bCs/>
          <w:color w:val="000000"/>
          <w:szCs w:val="21"/>
        </w:rPr>
      </w:pPr>
      <w:r>
        <w:rPr>
          <w:rFonts w:hint="eastAsia"/>
          <w:bCs/>
          <w:color w:val="000000"/>
          <w:szCs w:val="21"/>
        </w:rPr>
        <w:t>户  名：</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开户行：</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银行账户：</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乙方提供</w:t>
      </w:r>
      <w:r>
        <w:rPr>
          <w:rFonts w:hint="eastAsia"/>
          <w:szCs w:val="21"/>
        </w:rPr>
        <w:t>的    增值税专用</w:t>
      </w:r>
      <w:r>
        <w:rPr>
          <w:szCs w:val="21"/>
        </w:rPr>
        <w:t>发票</w:t>
      </w:r>
      <w:r>
        <w:rPr>
          <w:rFonts w:cs="仿宋_GB2312" w:hint="eastAsia"/>
          <w:color w:val="000000"/>
          <w:szCs w:val="21"/>
        </w:rPr>
        <w:t>。</w:t>
      </w:r>
    </w:p>
    <w:p w:rsidR="00986A10" w:rsidRDefault="00986A10" w:rsidP="00986A10">
      <w:pPr>
        <w:spacing w:line="360" w:lineRule="auto"/>
        <w:ind w:firstLineChars="200" w:firstLine="442"/>
        <w:rPr>
          <w:rFonts w:cs="仿宋_GB2312"/>
          <w:b/>
          <w:color w:val="000000"/>
          <w:szCs w:val="21"/>
        </w:rPr>
      </w:pPr>
      <w:r>
        <w:rPr>
          <w:rFonts w:cs="仿宋_GB2312" w:hint="eastAsia"/>
          <w:b/>
          <w:color w:val="000000"/>
          <w:szCs w:val="21"/>
        </w:rPr>
        <w:t>第四条  产品的交付</w:t>
      </w:r>
    </w:p>
    <w:p w:rsidR="00986A10" w:rsidRPr="00922637" w:rsidRDefault="00986A10" w:rsidP="00986A10">
      <w:pPr>
        <w:spacing w:line="360" w:lineRule="auto"/>
        <w:ind w:firstLineChars="200" w:firstLine="420"/>
        <w:rPr>
          <w:sz w:val="21"/>
          <w:szCs w:val="21"/>
          <w:lang w:eastAsia="zh-CN"/>
        </w:rPr>
      </w:pPr>
      <w:r w:rsidRPr="00922637">
        <w:rPr>
          <w:rFonts w:cs="仿宋_GB2312" w:hint="eastAsia"/>
          <w:sz w:val="21"/>
          <w:szCs w:val="21"/>
        </w:rPr>
        <w:lastRenderedPageBreak/>
        <w:t>1.</w:t>
      </w:r>
      <w:r w:rsidRPr="00922637">
        <w:rPr>
          <w:rFonts w:hint="eastAsia"/>
          <w:sz w:val="21"/>
          <w:szCs w:val="21"/>
          <w:lang w:eastAsia="zh-CN"/>
        </w:rPr>
        <w:t>交货时间：</w:t>
      </w:r>
      <w:r w:rsidRPr="00922637">
        <w:rPr>
          <w:sz w:val="21"/>
          <w:szCs w:val="21"/>
          <w:lang w:eastAsia="zh-CN"/>
        </w:rPr>
        <w:t>乙方接到甲方订单通知后</w:t>
      </w:r>
      <w:r w:rsidRPr="00922637">
        <w:rPr>
          <w:rFonts w:hint="eastAsia"/>
          <w:sz w:val="21"/>
          <w:szCs w:val="21"/>
          <w:lang w:eastAsia="zh-CN"/>
        </w:rPr>
        <w:t>7天内完成交货。</w:t>
      </w:r>
      <w:r w:rsidRPr="00922637">
        <w:rPr>
          <w:sz w:val="21"/>
          <w:szCs w:val="21"/>
          <w:lang w:eastAsia="zh-CN"/>
        </w:rPr>
        <w:t xml:space="preserve"> </w:t>
      </w:r>
    </w:p>
    <w:p w:rsidR="00986A10" w:rsidRPr="00922637" w:rsidRDefault="00986A10" w:rsidP="00986A10">
      <w:pPr>
        <w:spacing w:line="360" w:lineRule="auto"/>
        <w:ind w:leftChars="200" w:left="440" w:firstLineChars="18" w:firstLine="38"/>
        <w:rPr>
          <w:rFonts w:cs="仿宋_GB2312"/>
          <w:sz w:val="21"/>
          <w:szCs w:val="21"/>
        </w:rPr>
      </w:pPr>
      <w:r w:rsidRPr="00922637">
        <w:rPr>
          <w:rFonts w:hint="eastAsia"/>
          <w:sz w:val="21"/>
          <w:szCs w:val="21"/>
        </w:rPr>
        <w:t>2</w:t>
      </w:r>
      <w:r w:rsidRPr="00922637">
        <w:rPr>
          <w:rFonts w:hint="eastAsia"/>
          <w:sz w:val="21"/>
          <w:szCs w:val="21"/>
          <w:lang w:eastAsia="zh-CN"/>
        </w:rPr>
        <w:t>.交货地点：</w:t>
      </w:r>
      <w:r w:rsidRPr="00922637">
        <w:rPr>
          <w:rFonts w:cs="仿宋_GB2312" w:hint="eastAsia"/>
          <w:sz w:val="21"/>
          <w:szCs w:val="21"/>
        </w:rPr>
        <w:t>乙方免费配送到甲方指定(福建省漳州市漳浦县杜浔镇杜昌路9号、福建省漳州市古雷港经济开发区腾龙路84号)，并负责货物的装卸；甲方应在收货现场对订购产品品种、品牌、规格、数量进行签字验收。    </w:t>
      </w:r>
    </w:p>
    <w:p w:rsidR="00986A10" w:rsidRPr="00922637" w:rsidRDefault="00986A10" w:rsidP="00986A10">
      <w:pPr>
        <w:spacing w:line="360" w:lineRule="auto"/>
        <w:ind w:leftChars="200" w:left="440"/>
        <w:rPr>
          <w:rFonts w:cs="仿宋_GB2312"/>
          <w:color w:val="000000"/>
          <w:sz w:val="21"/>
          <w:szCs w:val="21"/>
        </w:rPr>
      </w:pPr>
      <w:r w:rsidRPr="00922637">
        <w:rPr>
          <w:rFonts w:cs="仿宋_GB2312" w:hint="eastAsia"/>
          <w:color w:val="000000"/>
          <w:sz w:val="21"/>
          <w:szCs w:val="21"/>
        </w:rPr>
        <w:t>3.甲方收到货物时，应即时核对货物数量、编码、外观、包装、标签等情况，并现场进行检验，如有任何异议，甲方应当场提出并拍照留存。如收货后发现产品出现质量问题的，乙方应在收到甲方通知后3天内按甲方要求采取换货、退货等补救措施。</w:t>
      </w:r>
    </w:p>
    <w:p w:rsidR="00986A10" w:rsidRPr="00922637" w:rsidRDefault="00986A10" w:rsidP="00986A10">
      <w:pPr>
        <w:spacing w:line="360" w:lineRule="auto"/>
        <w:ind w:firstLineChars="200" w:firstLine="420"/>
        <w:rPr>
          <w:rFonts w:cs="仿宋_GB2312"/>
          <w:color w:val="000000"/>
          <w:sz w:val="21"/>
          <w:szCs w:val="21"/>
        </w:rPr>
      </w:pPr>
      <w:r w:rsidRPr="00922637">
        <w:rPr>
          <w:rFonts w:cs="仿宋_GB2312" w:hint="eastAsia"/>
          <w:color w:val="000000"/>
          <w:sz w:val="21"/>
          <w:szCs w:val="21"/>
        </w:rPr>
        <w:t>4.如因出现产品不符合本合同约定要求的产品，甲方有权予以拒收。</w:t>
      </w:r>
    </w:p>
    <w:p w:rsidR="00986A10" w:rsidRPr="00922637" w:rsidRDefault="00986A10" w:rsidP="00986A10">
      <w:pPr>
        <w:spacing w:line="360" w:lineRule="auto"/>
        <w:ind w:firstLineChars="200" w:firstLine="420"/>
        <w:rPr>
          <w:sz w:val="21"/>
          <w:szCs w:val="21"/>
        </w:rPr>
      </w:pPr>
      <w:r w:rsidRPr="00922637">
        <w:rPr>
          <w:sz w:val="21"/>
          <w:szCs w:val="21"/>
        </w:rPr>
        <w:t>5合同期限：自合同签订之日起</w:t>
      </w:r>
      <w:r w:rsidRPr="00922637">
        <w:rPr>
          <w:rFonts w:hint="eastAsia"/>
          <w:sz w:val="21"/>
          <w:szCs w:val="21"/>
        </w:rPr>
        <w:t>二</w:t>
      </w:r>
      <w:r w:rsidRPr="00922637">
        <w:rPr>
          <w:sz w:val="21"/>
          <w:szCs w:val="21"/>
        </w:rPr>
        <w:t>年整</w:t>
      </w:r>
      <w:r w:rsidRPr="00922637">
        <w:rPr>
          <w:rFonts w:hint="eastAsia"/>
          <w:sz w:val="21"/>
          <w:szCs w:val="21"/>
        </w:rPr>
        <w:t>。</w:t>
      </w:r>
    </w:p>
    <w:p w:rsidR="00986A10" w:rsidRDefault="00986A10" w:rsidP="00986A10">
      <w:pPr>
        <w:spacing w:line="360" w:lineRule="auto"/>
        <w:ind w:firstLineChars="200" w:firstLine="442"/>
        <w:rPr>
          <w:rFonts w:cs="仿宋_GB2312"/>
          <w:b/>
          <w:color w:val="000000"/>
          <w:szCs w:val="21"/>
        </w:rPr>
      </w:pPr>
      <w:r>
        <w:rPr>
          <w:rFonts w:cs="仿宋_GB2312" w:hint="eastAsia"/>
          <w:b/>
          <w:color w:val="000000"/>
          <w:szCs w:val="21"/>
        </w:rPr>
        <w:t>第五条  产品的退换</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1.如发生以下情况的，乙方应予以换货、退货处理（以甲方要求为准），情节严重的，甲方有权解除本合同，并要求乙方支付合同总额20%的违约金：</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（1）产品本身存在质量问题。</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（2）产品违反国家相关法律法规。</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（3）产品不符合甲方关于产品的生产日期要求。</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（4）如遇特殊情况，在产品包装完好、未过保质期的前提下经乙方同意的，可以换货处理，但由此产生的相应运输费用由甲方承担。</w:t>
      </w:r>
    </w:p>
    <w:p w:rsidR="00986A10" w:rsidRDefault="00986A10" w:rsidP="00986A10">
      <w:pPr>
        <w:spacing w:line="360" w:lineRule="auto"/>
        <w:ind w:firstLineChars="200" w:firstLine="442"/>
        <w:rPr>
          <w:rFonts w:cs="仿宋_GB2312"/>
          <w:b/>
          <w:bCs/>
          <w:color w:val="000000"/>
          <w:szCs w:val="21"/>
        </w:rPr>
      </w:pPr>
      <w:r>
        <w:rPr>
          <w:rFonts w:cs="仿宋_GB2312" w:hint="eastAsia"/>
          <w:b/>
          <w:bCs/>
          <w:color w:val="000000"/>
          <w:szCs w:val="21"/>
        </w:rPr>
        <w:t>第六条   违约责任</w:t>
      </w:r>
    </w:p>
    <w:p w:rsidR="00986A10" w:rsidRDefault="00986A10" w:rsidP="00986A10">
      <w:pPr>
        <w:spacing w:line="360" w:lineRule="auto"/>
        <w:ind w:firstLineChars="200" w:firstLine="440"/>
        <w:rPr>
          <w:rFonts w:cs="仿宋_GB2312"/>
          <w:bCs/>
          <w:color w:val="000000"/>
          <w:szCs w:val="21"/>
        </w:rPr>
      </w:pPr>
      <w:r>
        <w:rPr>
          <w:rFonts w:cs="仿宋_GB2312" w:hint="eastAsia"/>
          <w:bCs/>
          <w:color w:val="000000"/>
          <w:szCs w:val="21"/>
        </w:rPr>
        <w:t>1.乙方逾期交货的，每逾期一天，应向甲方支付合同总额1%的违约金，逾期超过15天的，甲方有权单方解除合同，并要求乙方一次性支付合同总额20%的违约金。</w:t>
      </w:r>
    </w:p>
    <w:p w:rsidR="00986A10" w:rsidRDefault="00986A10" w:rsidP="00986A10">
      <w:pPr>
        <w:spacing w:line="360" w:lineRule="auto"/>
        <w:ind w:firstLineChars="200" w:firstLine="440"/>
        <w:rPr>
          <w:rFonts w:cs="仿宋_GB2312"/>
          <w:bCs/>
          <w:color w:val="000000"/>
          <w:szCs w:val="21"/>
        </w:rPr>
      </w:pPr>
      <w:r>
        <w:rPr>
          <w:rFonts w:cs="仿宋_GB2312" w:hint="eastAsia"/>
          <w:bCs/>
          <w:color w:val="000000"/>
          <w:szCs w:val="21"/>
        </w:rPr>
        <w:t>2.乙方交付的货物如不符合本合同的约定的，甲方有权视情况退货并解除本合同，乙方应支付本合同总额20%的违约金给甲方。</w:t>
      </w:r>
    </w:p>
    <w:p w:rsidR="00986A10" w:rsidRDefault="00986A10" w:rsidP="00986A10">
      <w:pPr>
        <w:spacing w:line="360" w:lineRule="auto"/>
        <w:ind w:firstLineChars="200" w:firstLine="442"/>
        <w:rPr>
          <w:rFonts w:cs="仿宋_GB2312"/>
          <w:b/>
          <w:color w:val="000000"/>
          <w:szCs w:val="21"/>
        </w:rPr>
      </w:pPr>
      <w:r>
        <w:rPr>
          <w:rFonts w:cs="仿宋_GB2312" w:hint="eastAsia"/>
          <w:b/>
          <w:color w:val="000000"/>
          <w:szCs w:val="21"/>
        </w:rPr>
        <w:t>第七条  争议解决</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1.凡因本合同引起的或与本合同有关的争议，双方应友好协商解决。协商不成时，甲、乙双方均同意向甲方所在地地人民法院提起诉讼。</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2.如遇不可抗力因素造成损失，双方本着友好的精神协商解决。</w:t>
      </w:r>
    </w:p>
    <w:p w:rsidR="00986A10" w:rsidRDefault="00986A10" w:rsidP="00986A10">
      <w:pPr>
        <w:spacing w:line="360" w:lineRule="auto"/>
        <w:ind w:firstLineChars="200" w:firstLine="442"/>
        <w:rPr>
          <w:rFonts w:cs="仿宋_GB2312"/>
          <w:b/>
          <w:color w:val="000000"/>
          <w:szCs w:val="21"/>
        </w:rPr>
      </w:pPr>
      <w:r>
        <w:rPr>
          <w:rFonts w:cs="仿宋_GB2312" w:hint="eastAsia"/>
          <w:b/>
          <w:color w:val="000000"/>
          <w:szCs w:val="21"/>
        </w:rPr>
        <w:t>第八条  附则</w:t>
      </w: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1.本合同未尽事宜，双方可另行签订补充协议，补充协议与本合同具有同等的法律效力。</w:t>
      </w:r>
    </w:p>
    <w:p w:rsidR="00986A10" w:rsidRDefault="00986A10" w:rsidP="00986A10">
      <w:pPr>
        <w:spacing w:line="360" w:lineRule="auto"/>
        <w:ind w:leftChars="228" w:left="502"/>
        <w:rPr>
          <w:rFonts w:cs="仿宋_GB2312"/>
          <w:color w:val="000000"/>
          <w:szCs w:val="21"/>
        </w:rPr>
      </w:pPr>
      <w:r>
        <w:rPr>
          <w:rFonts w:cs="仿宋_GB2312" w:hint="eastAsia"/>
          <w:color w:val="000000"/>
          <w:szCs w:val="21"/>
        </w:rPr>
        <w:t>2.本合同一式五份，甲方执肆份，乙方执一份，自双方盖章之日起生效，均具有同等法律效力。</w:t>
      </w:r>
    </w:p>
    <w:p w:rsidR="00986A10" w:rsidRDefault="00986A10" w:rsidP="00986A10">
      <w:pPr>
        <w:spacing w:line="360" w:lineRule="auto"/>
        <w:ind w:firstLineChars="200" w:firstLine="440"/>
        <w:rPr>
          <w:rFonts w:cs="仿宋_GB2312"/>
          <w:color w:val="000000"/>
          <w:szCs w:val="21"/>
        </w:rPr>
      </w:pPr>
    </w:p>
    <w:p w:rsidR="00986A10" w:rsidRDefault="00986A10" w:rsidP="00986A10">
      <w:pPr>
        <w:spacing w:line="360" w:lineRule="auto"/>
        <w:ind w:firstLineChars="200" w:firstLine="440"/>
        <w:rPr>
          <w:rFonts w:cs="仿宋_GB2312"/>
          <w:color w:val="000000"/>
          <w:szCs w:val="21"/>
        </w:rPr>
      </w:pPr>
      <w:r>
        <w:rPr>
          <w:rFonts w:cs="仿宋_GB2312" w:hint="eastAsia"/>
          <w:color w:val="000000"/>
          <w:szCs w:val="21"/>
        </w:rPr>
        <w:t>甲方:         （盖章）</w:t>
      </w:r>
    </w:p>
    <w:p w:rsidR="00986A10" w:rsidRDefault="00986A10" w:rsidP="00986A10">
      <w:pPr>
        <w:spacing w:line="360" w:lineRule="auto"/>
        <w:ind w:firstLineChars="200" w:firstLine="440"/>
        <w:rPr>
          <w:rFonts w:cs="仿宋_GB2312"/>
          <w:szCs w:val="21"/>
        </w:rPr>
      </w:pPr>
      <w:r>
        <w:rPr>
          <w:rFonts w:cs="仿宋_GB2312" w:hint="eastAsia"/>
          <w:szCs w:val="21"/>
        </w:rPr>
        <w:t xml:space="preserve">法定代表人(签名):  </w:t>
      </w:r>
    </w:p>
    <w:p w:rsidR="00986A10" w:rsidRDefault="00986A10" w:rsidP="00986A10">
      <w:pPr>
        <w:spacing w:line="360" w:lineRule="auto"/>
        <w:ind w:firstLineChars="200" w:firstLine="440"/>
        <w:rPr>
          <w:szCs w:val="21"/>
        </w:rPr>
      </w:pPr>
      <w:r>
        <w:rPr>
          <w:rFonts w:cs="仿宋_GB2312" w:hint="eastAsia"/>
          <w:szCs w:val="21"/>
        </w:rPr>
        <w:t>签订日期：  2023年   月  日</w:t>
      </w:r>
      <w:r>
        <w:rPr>
          <w:rFonts w:cs="仿宋_GB2312" w:hint="eastAsia"/>
          <w:szCs w:val="21"/>
        </w:rPr>
        <w:tab/>
      </w:r>
    </w:p>
    <w:p w:rsidR="00986A10" w:rsidRDefault="00986A10" w:rsidP="00986A10">
      <w:pPr>
        <w:spacing w:line="360" w:lineRule="auto"/>
        <w:ind w:firstLineChars="200" w:firstLine="440"/>
        <w:rPr>
          <w:rFonts w:cs="仿宋_GB2312"/>
          <w:color w:val="000000"/>
          <w:szCs w:val="21"/>
        </w:rPr>
      </w:pPr>
    </w:p>
    <w:p w:rsidR="00986A10" w:rsidRDefault="00986A10" w:rsidP="00986A10">
      <w:pPr>
        <w:spacing w:line="360" w:lineRule="auto"/>
        <w:ind w:firstLineChars="200" w:firstLine="440"/>
        <w:rPr>
          <w:rFonts w:cs="仿宋_GB2312"/>
          <w:color w:val="000000"/>
          <w:szCs w:val="21"/>
        </w:rPr>
      </w:pPr>
    </w:p>
    <w:p w:rsidR="00986A10" w:rsidRDefault="00986A10" w:rsidP="00986A10">
      <w:pPr>
        <w:spacing w:line="360" w:lineRule="auto"/>
        <w:ind w:firstLineChars="200" w:firstLine="440"/>
        <w:rPr>
          <w:rFonts w:cs="仿宋_GB2312"/>
          <w:szCs w:val="21"/>
        </w:rPr>
      </w:pPr>
      <w:r>
        <w:rPr>
          <w:rFonts w:cs="仿宋_GB2312" w:hint="eastAsia"/>
          <w:color w:val="000000"/>
          <w:szCs w:val="21"/>
        </w:rPr>
        <w:t>乙方:</w:t>
      </w:r>
      <w:r>
        <w:rPr>
          <w:rFonts w:hint="eastAsia"/>
          <w:szCs w:val="21"/>
        </w:rPr>
        <w:t xml:space="preserve"> </w:t>
      </w:r>
      <w:r>
        <w:rPr>
          <w:rFonts w:cs="仿宋_GB2312" w:hint="eastAsia"/>
          <w:color w:val="000000"/>
          <w:szCs w:val="21"/>
        </w:rPr>
        <w:t>(盖章)</w:t>
      </w:r>
      <w:r>
        <w:rPr>
          <w:rFonts w:cs="仿宋_GB2312" w:hint="eastAsia"/>
          <w:szCs w:val="21"/>
        </w:rPr>
        <w:t xml:space="preserve">                                       </w:t>
      </w:r>
    </w:p>
    <w:p w:rsidR="00986A10" w:rsidRDefault="00986A10" w:rsidP="00986A10">
      <w:pPr>
        <w:spacing w:line="360" w:lineRule="auto"/>
        <w:ind w:firstLineChars="200" w:firstLine="440"/>
        <w:rPr>
          <w:rFonts w:cs="仿宋_GB2312"/>
          <w:szCs w:val="21"/>
        </w:rPr>
      </w:pPr>
      <w:r>
        <w:rPr>
          <w:rFonts w:cs="仿宋_GB2312" w:hint="eastAsia"/>
          <w:szCs w:val="21"/>
        </w:rPr>
        <w:t>法定代表人(签名):</w:t>
      </w:r>
    </w:p>
    <w:p w:rsidR="00986A10" w:rsidRDefault="00986A10" w:rsidP="00986A10">
      <w:pPr>
        <w:spacing w:line="360" w:lineRule="auto"/>
        <w:ind w:firstLineChars="200" w:firstLine="440"/>
        <w:rPr>
          <w:rFonts w:cs="仿宋_GB2312"/>
          <w:szCs w:val="21"/>
        </w:rPr>
      </w:pPr>
      <w:r>
        <w:rPr>
          <w:rFonts w:cs="仿宋_GB2312" w:hint="eastAsia"/>
          <w:szCs w:val="21"/>
        </w:rPr>
        <w:t>签订日期： 2023年  月   日</w:t>
      </w:r>
      <w:r>
        <w:rPr>
          <w:rFonts w:cs="仿宋_GB2312" w:hint="eastAsia"/>
          <w:szCs w:val="21"/>
        </w:rPr>
        <w:tab/>
        <w:t xml:space="preserve"> </w:t>
      </w:r>
    </w:p>
    <w:p w:rsidR="00986A10" w:rsidRDefault="00986A10" w:rsidP="00986A10">
      <w:pPr>
        <w:spacing w:line="360" w:lineRule="exact"/>
        <w:rPr>
          <w:rFonts w:cs="仿宋_GB2312"/>
          <w:szCs w:val="21"/>
        </w:rPr>
      </w:pPr>
      <w:r>
        <w:rPr>
          <w:rFonts w:cs="仿宋_GB2312" w:hint="eastAsia"/>
          <w:szCs w:val="21"/>
        </w:rPr>
        <w:t xml:space="preserve"> </w:t>
      </w:r>
    </w:p>
    <w:p w:rsidR="00986A10" w:rsidRPr="00986A10" w:rsidRDefault="00986A10" w:rsidP="00986A10">
      <w:pPr>
        <w:pStyle w:val="1"/>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986A10" w:rsidRDefault="00986A10" w:rsidP="008D347B">
      <w:pPr>
        <w:pStyle w:val="1"/>
        <w:rPr>
          <w:b/>
          <w:bCs/>
          <w:sz w:val="44"/>
          <w:szCs w:val="44"/>
        </w:rPr>
      </w:pPr>
    </w:p>
    <w:p w:rsidR="008D347B" w:rsidRPr="009735BF" w:rsidRDefault="008D347B" w:rsidP="008D347B">
      <w:pPr>
        <w:pStyle w:val="1"/>
        <w:rPr>
          <w:b/>
          <w:bCs/>
          <w:sz w:val="44"/>
          <w:szCs w:val="44"/>
        </w:rPr>
      </w:pPr>
      <w:r w:rsidRPr="009735BF">
        <w:rPr>
          <w:rFonts w:hint="eastAsia"/>
          <w:b/>
          <w:bCs/>
          <w:sz w:val="44"/>
          <w:szCs w:val="4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986A10" w:rsidRPr="00986A10" w:rsidRDefault="00986A10" w:rsidP="00986A10">
      <w:pPr>
        <w:spacing w:line="360" w:lineRule="auto"/>
        <w:ind w:firstLineChars="150" w:firstLine="660"/>
        <w:rPr>
          <w:rFonts w:asciiTheme="minorEastAsia" w:eastAsiaTheme="minorEastAsia" w:hAnsiTheme="minorEastAsia"/>
          <w:bCs/>
          <w:sz w:val="44"/>
          <w:szCs w:val="44"/>
          <w:lang w:eastAsia="zh-CN"/>
        </w:rPr>
      </w:pPr>
      <w:r w:rsidRPr="00986A10">
        <w:rPr>
          <w:rFonts w:asciiTheme="minorEastAsia" w:eastAsiaTheme="minorEastAsia" w:hAnsiTheme="minorEastAsia" w:hint="eastAsia"/>
          <w:bCs/>
          <w:sz w:val="44"/>
          <w:szCs w:val="44"/>
          <w:lang w:eastAsia="zh-CN"/>
        </w:rPr>
        <w:t>2023-2024年度普洱茶（熟茶）年约</w:t>
      </w:r>
      <w:r w:rsidR="00307FCD" w:rsidRPr="00986A10">
        <w:rPr>
          <w:rFonts w:asciiTheme="minorEastAsia" w:eastAsiaTheme="minorEastAsia" w:hAnsiTheme="minorEastAsia" w:hint="eastAsia"/>
          <w:bCs/>
          <w:sz w:val="44"/>
          <w:szCs w:val="44"/>
          <w:lang w:eastAsia="zh-CN"/>
        </w:rPr>
        <w:t>采购</w:t>
      </w:r>
    </w:p>
    <w:p w:rsidR="008D347B" w:rsidRPr="001D0887" w:rsidRDefault="008D347B" w:rsidP="00986A10">
      <w:pPr>
        <w:spacing w:line="360" w:lineRule="auto"/>
        <w:ind w:firstLineChars="850" w:firstLine="3755"/>
        <w:rPr>
          <w:rFonts w:asciiTheme="minorEastAsia" w:eastAsiaTheme="minorEastAsia" w:hAnsiTheme="minorEastAsia"/>
          <w:b/>
          <w:sz w:val="44"/>
          <w:szCs w:val="44"/>
          <w:lang w:eastAsia="zh-CN"/>
        </w:rPr>
      </w:pPr>
      <w:r w:rsidRPr="001D0887">
        <w:rPr>
          <w:rFonts w:asciiTheme="minorEastAsia" w:eastAsiaTheme="minorEastAsia" w:hAnsiTheme="minorEastAsia" w:hint="eastAsia"/>
          <w:b/>
          <w:sz w:val="44"/>
          <w:szCs w:val="44"/>
          <w:lang w:eastAsia="zh-CN"/>
        </w:rPr>
        <w:t>参选</w:t>
      </w:r>
      <w:r w:rsidRPr="001D0887">
        <w:rPr>
          <w:rFonts w:asciiTheme="minorEastAsia" w:eastAsiaTheme="minorEastAsia" w:hAnsiTheme="minorEastAsia"/>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1D0887"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1</w:t>
      </w:r>
      <w:r w:rsidR="008D347B">
        <w:rPr>
          <w:rFonts w:ascii="Times New Roman" w:hAnsi="Times New Roman"/>
          <w:b/>
          <w:bCs/>
          <w:w w:val="95"/>
          <w:sz w:val="32"/>
          <w:lang w:eastAsia="zh-CN"/>
        </w:rPr>
        <w:t>月</w:t>
      </w:r>
    </w:p>
    <w:p w:rsidR="00574414" w:rsidRDefault="00574414" w:rsidP="00E26BE1">
      <w:pPr>
        <w:spacing w:line="1000" w:lineRule="exact"/>
        <w:rPr>
          <w:b/>
          <w:i/>
          <w:iCs/>
          <w:color w:val="C00000"/>
          <w:sz w:val="44"/>
          <w:szCs w:val="44"/>
          <w:lang w:eastAsia="zh-CN"/>
        </w:rPr>
      </w:pPr>
    </w:p>
    <w:p w:rsidR="001032DE" w:rsidRDefault="001032DE" w:rsidP="008D347B">
      <w:pPr>
        <w:spacing w:line="1000" w:lineRule="exact"/>
        <w:jc w:val="center"/>
        <w:rPr>
          <w:b/>
          <w:i/>
          <w:iCs/>
          <w:color w:val="C00000"/>
          <w:sz w:val="44"/>
          <w:szCs w:val="44"/>
          <w:lang w:eastAsia="zh-CN"/>
        </w:rPr>
      </w:pPr>
    </w:p>
    <w:p w:rsidR="001032DE" w:rsidRDefault="001032DE" w:rsidP="008D347B">
      <w:pPr>
        <w:spacing w:line="1000" w:lineRule="exact"/>
        <w:jc w:val="center"/>
        <w:rPr>
          <w:b/>
          <w:i/>
          <w:iCs/>
          <w:color w:val="C00000"/>
          <w:sz w:val="44"/>
          <w:szCs w:val="44"/>
          <w:lang w:eastAsia="zh-CN"/>
        </w:rPr>
      </w:pPr>
    </w:p>
    <w:p w:rsidR="001032DE" w:rsidRDefault="001032DE" w:rsidP="008D347B">
      <w:pPr>
        <w:spacing w:line="1000" w:lineRule="exact"/>
        <w:jc w:val="center"/>
        <w:rPr>
          <w:b/>
          <w:i/>
          <w:iCs/>
          <w:color w:val="C00000"/>
          <w:sz w:val="44"/>
          <w:szCs w:val="44"/>
          <w:lang w:eastAsia="zh-CN"/>
        </w:rPr>
      </w:pPr>
    </w:p>
    <w:p w:rsidR="001032DE" w:rsidRDefault="001032DE"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5F7022"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220286267"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20286267"/>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9C6FC6" w:rsidRPr="009C6FC6" w:rsidRDefault="009C6FC6" w:rsidP="009C6FC6">
      <w:pPr>
        <w:pStyle w:val="1"/>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307FCD" w:rsidRPr="00307FCD" w:rsidRDefault="00307FCD" w:rsidP="00307FCD">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6C4FFF" w:rsidRDefault="006C4FFF" w:rsidP="006C4FFF">
      <w:pPr>
        <w:jc w:val="both"/>
        <w:rPr>
          <w:b/>
          <w:bCs/>
          <w:sz w:val="32"/>
          <w:szCs w:val="32"/>
        </w:rPr>
      </w:pPr>
      <w:r>
        <w:rPr>
          <w:rFonts w:hint="eastAsia"/>
          <w:b/>
          <w:bCs/>
          <w:sz w:val="32"/>
          <w:szCs w:val="32"/>
        </w:rPr>
        <w:lastRenderedPageBreak/>
        <w:t>附件三：</w:t>
      </w:r>
    </w:p>
    <w:p w:rsidR="00DA45A6" w:rsidRPr="005920C8" w:rsidRDefault="00DA45A6" w:rsidP="00B605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DA45A6" w:rsidRPr="001E0E26" w:rsidRDefault="00DA45A6" w:rsidP="00B605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DA45A6" w:rsidRPr="001E0E26" w:rsidRDefault="00DA45A6" w:rsidP="00986A10">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986A10" w:rsidRPr="00986A10">
        <w:rPr>
          <w:rFonts w:asciiTheme="minorEastAsia" w:eastAsiaTheme="minorEastAsia" w:hAnsiTheme="minorEastAsia" w:hint="eastAsia"/>
          <w:b/>
          <w:sz w:val="24"/>
          <w:szCs w:val="24"/>
          <w:u w:val="single"/>
          <w:lang w:eastAsia="zh-CN"/>
        </w:rPr>
        <w:t>2023-2024年度普洱茶（熟茶）年约</w:t>
      </w:r>
      <w:r w:rsidR="00EF075C">
        <w:rPr>
          <w:rFonts w:asciiTheme="minorEastAsia" w:eastAsiaTheme="minorEastAsia" w:hAnsiTheme="minorEastAsia" w:hint="eastAsia"/>
          <w:b/>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pPr w:leftFromText="180" w:rightFromText="180" w:vertAnchor="text" w:horzAnchor="margin" w:tblpXSpec="center" w:tblpY="270"/>
        <w:tblW w:w="9323" w:type="dxa"/>
        <w:tblLayout w:type="fixed"/>
        <w:tblLook w:val="04A0" w:firstRow="1" w:lastRow="0" w:firstColumn="1" w:lastColumn="0" w:noHBand="0" w:noVBand="1"/>
      </w:tblPr>
      <w:tblGrid>
        <w:gridCol w:w="817"/>
        <w:gridCol w:w="1701"/>
        <w:gridCol w:w="1418"/>
        <w:gridCol w:w="992"/>
        <w:gridCol w:w="1417"/>
        <w:gridCol w:w="1560"/>
        <w:gridCol w:w="1418"/>
      </w:tblGrid>
      <w:tr w:rsidR="00EF075C" w:rsidTr="00DC385A">
        <w:trPr>
          <w:trHeight w:val="639"/>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物资名称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EF075C" w:rsidP="00EF075C">
            <w:pPr>
              <w:widowControl/>
              <w:jc w:val="center"/>
              <w:textAlignment w:val="center"/>
              <w:rPr>
                <w:b/>
                <w:bCs/>
                <w:color w:val="000000"/>
                <w:sz w:val="21"/>
                <w:szCs w:val="21"/>
                <w:lang w:eastAsia="zh-CN"/>
              </w:rPr>
            </w:pPr>
            <w:r w:rsidRPr="00DC385A">
              <w:rPr>
                <w:rFonts w:hint="eastAsia"/>
                <w:b/>
                <w:bCs/>
                <w:color w:val="000000"/>
                <w:sz w:val="21"/>
                <w:szCs w:val="21"/>
                <w:lang w:eastAsia="zh-CN"/>
              </w:rPr>
              <w:t>预估数量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单位</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含税单价（元）</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小计（元）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备注</w:t>
            </w:r>
          </w:p>
        </w:tc>
      </w:tr>
      <w:tr w:rsidR="00EF075C" w:rsidTr="00DC385A">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r w:rsidRPr="00DC385A">
              <w:rPr>
                <w:rFonts w:hint="eastAsia"/>
                <w:color w:val="000000"/>
                <w:sz w:val="21"/>
                <w:szCs w:val="21"/>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bCs/>
                <w:color w:val="000000"/>
                <w:sz w:val="21"/>
                <w:szCs w:val="21"/>
              </w:rPr>
            </w:pPr>
            <w:r w:rsidRPr="00DC385A">
              <w:rPr>
                <w:rFonts w:asciiTheme="minorEastAsia" w:eastAsiaTheme="minorEastAsia" w:hAnsiTheme="minorEastAsia" w:hint="eastAsia"/>
                <w:bCs/>
                <w:sz w:val="21"/>
                <w:szCs w:val="21"/>
                <w:lang w:eastAsia="zh-CN"/>
              </w:rPr>
              <w:t>普洱茶（熟茶）</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EF075C" w:rsidP="00DA45A6">
            <w:pPr>
              <w:widowControl/>
              <w:jc w:val="center"/>
              <w:textAlignment w:val="center"/>
              <w:rPr>
                <w:color w:val="000000"/>
                <w:sz w:val="21"/>
                <w:szCs w:val="21"/>
                <w:lang w:eastAsia="zh-CN"/>
              </w:rPr>
            </w:pPr>
            <w:r w:rsidRPr="00DC385A">
              <w:rPr>
                <w:rFonts w:hint="eastAsia"/>
                <w:color w:val="000000"/>
                <w:sz w:val="21"/>
                <w:szCs w:val="21"/>
                <w:lang w:eastAsia="zh-CN"/>
              </w:rPr>
              <w:t>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r w:rsidRPr="00DC385A">
              <w:rPr>
                <w:rFonts w:hint="eastAsia"/>
                <w:color w:val="000000"/>
                <w:sz w:val="21"/>
                <w:szCs w:val="21"/>
                <w:lang w:eastAsia="zh-CN"/>
              </w:rPr>
              <w:t>斤</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jc w:val="center"/>
              <w:rPr>
                <w:color w:val="000000"/>
                <w:sz w:val="21"/>
                <w:szCs w:val="21"/>
              </w:rPr>
            </w:pPr>
          </w:p>
        </w:tc>
      </w:tr>
    </w:tbl>
    <w:p w:rsidR="00DA45A6" w:rsidRPr="001E0E26" w:rsidRDefault="00DA45A6" w:rsidP="00DA45A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DA45A6" w:rsidRPr="001E0E26" w:rsidRDefault="00DA45A6" w:rsidP="00DA45A6">
      <w:pPr>
        <w:spacing w:line="560" w:lineRule="exact"/>
        <w:ind w:firstLineChars="200" w:firstLine="480"/>
        <w:rPr>
          <w:rFonts w:asciiTheme="minorEastAsia" w:eastAsiaTheme="minorEastAsia" w:hAnsiTheme="minorEastAsia"/>
          <w:sz w:val="24"/>
          <w:szCs w:val="24"/>
          <w:lang w:eastAsia="zh-CN"/>
        </w:rPr>
      </w:pPr>
    </w:p>
    <w:p w:rsidR="00DA45A6" w:rsidRPr="001E0E26" w:rsidRDefault="00DA45A6" w:rsidP="00DA45A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DA45A6" w:rsidRPr="001E0E26" w:rsidRDefault="00DA45A6" w:rsidP="00DA45A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DA45A6" w:rsidRPr="001E0E26" w:rsidRDefault="00DA45A6" w:rsidP="00DA45A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371C6F" w:rsidRDefault="00371C6F" w:rsidP="00A579C9">
      <w:pPr>
        <w:pStyle w:val="1"/>
        <w:rPr>
          <w:b/>
          <w:bCs/>
          <w:sz w:val="28"/>
          <w:szCs w:val="28"/>
        </w:rPr>
      </w:pPr>
    </w:p>
    <w:sectPr w:rsidR="00371C6F" w:rsidSect="00472918">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022" w:rsidRDefault="005F7022">
      <w:r>
        <w:separator/>
      </w:r>
    </w:p>
  </w:endnote>
  <w:endnote w:type="continuationSeparator" w:id="0">
    <w:p w:rsidR="005F7022" w:rsidRDefault="005F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EA2509" w:rsidRPr="00EA2509">
            <w:rPr>
              <w:rFonts w:asciiTheme="majorHAnsi" w:hAnsiTheme="majorHAnsi"/>
              <w:b/>
              <w:noProof/>
              <w:lang w:val="zh-CN"/>
            </w:rPr>
            <w:t>5</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5F7022">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5F7022">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022" w:rsidRDefault="005F7022">
      <w:r>
        <w:separator/>
      </w:r>
    </w:p>
  </w:footnote>
  <w:footnote w:type="continuationSeparator" w:id="0">
    <w:p w:rsidR="005F7022" w:rsidRDefault="005F70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032DE"/>
    <w:rsid w:val="00190841"/>
    <w:rsid w:val="001975B5"/>
    <w:rsid w:val="001A011D"/>
    <w:rsid w:val="001C12B9"/>
    <w:rsid w:val="001C1527"/>
    <w:rsid w:val="001D0887"/>
    <w:rsid w:val="001E0E26"/>
    <w:rsid w:val="001F6EC3"/>
    <w:rsid w:val="00207B04"/>
    <w:rsid w:val="00222266"/>
    <w:rsid w:val="00227A94"/>
    <w:rsid w:val="00250C11"/>
    <w:rsid w:val="00275014"/>
    <w:rsid w:val="00295116"/>
    <w:rsid w:val="002D17CA"/>
    <w:rsid w:val="002E745E"/>
    <w:rsid w:val="00300E98"/>
    <w:rsid w:val="00307FCD"/>
    <w:rsid w:val="003100D8"/>
    <w:rsid w:val="00325937"/>
    <w:rsid w:val="003660D7"/>
    <w:rsid w:val="00371C6F"/>
    <w:rsid w:val="003857C2"/>
    <w:rsid w:val="003E5664"/>
    <w:rsid w:val="003F4A74"/>
    <w:rsid w:val="0040427A"/>
    <w:rsid w:val="004139A5"/>
    <w:rsid w:val="00413AEC"/>
    <w:rsid w:val="004304C9"/>
    <w:rsid w:val="004D1156"/>
    <w:rsid w:val="004F7942"/>
    <w:rsid w:val="00500515"/>
    <w:rsid w:val="005166A5"/>
    <w:rsid w:val="00522AC6"/>
    <w:rsid w:val="005257D3"/>
    <w:rsid w:val="00530D90"/>
    <w:rsid w:val="00574414"/>
    <w:rsid w:val="00596BF0"/>
    <w:rsid w:val="005A16D8"/>
    <w:rsid w:val="005C1ACE"/>
    <w:rsid w:val="005D1106"/>
    <w:rsid w:val="005D23FA"/>
    <w:rsid w:val="005E6451"/>
    <w:rsid w:val="005F5FFB"/>
    <w:rsid w:val="005F7022"/>
    <w:rsid w:val="0062610C"/>
    <w:rsid w:val="00640CC0"/>
    <w:rsid w:val="00671776"/>
    <w:rsid w:val="006B2F35"/>
    <w:rsid w:val="006C1586"/>
    <w:rsid w:val="006C3E75"/>
    <w:rsid w:val="006C4FFF"/>
    <w:rsid w:val="007770A6"/>
    <w:rsid w:val="007A1886"/>
    <w:rsid w:val="007F3208"/>
    <w:rsid w:val="00815257"/>
    <w:rsid w:val="00862CF1"/>
    <w:rsid w:val="00862EE5"/>
    <w:rsid w:val="008803F7"/>
    <w:rsid w:val="0089708F"/>
    <w:rsid w:val="008D347B"/>
    <w:rsid w:val="00910F2B"/>
    <w:rsid w:val="00925BB1"/>
    <w:rsid w:val="009531AE"/>
    <w:rsid w:val="009538C9"/>
    <w:rsid w:val="00972CEC"/>
    <w:rsid w:val="009735BF"/>
    <w:rsid w:val="00974E03"/>
    <w:rsid w:val="00985310"/>
    <w:rsid w:val="00986A10"/>
    <w:rsid w:val="009C0898"/>
    <w:rsid w:val="009C6FC6"/>
    <w:rsid w:val="009F6F2A"/>
    <w:rsid w:val="00A02DC4"/>
    <w:rsid w:val="00A579C9"/>
    <w:rsid w:val="00A61BC9"/>
    <w:rsid w:val="00A64CA4"/>
    <w:rsid w:val="00AA2F67"/>
    <w:rsid w:val="00AA7FE1"/>
    <w:rsid w:val="00AB51CA"/>
    <w:rsid w:val="00B043CC"/>
    <w:rsid w:val="00B05F0D"/>
    <w:rsid w:val="00B10861"/>
    <w:rsid w:val="00B97E36"/>
    <w:rsid w:val="00BA2C3C"/>
    <w:rsid w:val="00BA37CD"/>
    <w:rsid w:val="00BE45CB"/>
    <w:rsid w:val="00C02161"/>
    <w:rsid w:val="00C20C29"/>
    <w:rsid w:val="00C35E48"/>
    <w:rsid w:val="00C63DDB"/>
    <w:rsid w:val="00C8388B"/>
    <w:rsid w:val="00CA0EE3"/>
    <w:rsid w:val="00CA70C2"/>
    <w:rsid w:val="00CB4A89"/>
    <w:rsid w:val="00CB7096"/>
    <w:rsid w:val="00CC50DD"/>
    <w:rsid w:val="00CE43F2"/>
    <w:rsid w:val="00CE4722"/>
    <w:rsid w:val="00D37C62"/>
    <w:rsid w:val="00D37CDF"/>
    <w:rsid w:val="00D51DF9"/>
    <w:rsid w:val="00D764A2"/>
    <w:rsid w:val="00D83895"/>
    <w:rsid w:val="00DA45A6"/>
    <w:rsid w:val="00DA6292"/>
    <w:rsid w:val="00DB63CD"/>
    <w:rsid w:val="00DC12F6"/>
    <w:rsid w:val="00DC20C1"/>
    <w:rsid w:val="00DC2B62"/>
    <w:rsid w:val="00DC385A"/>
    <w:rsid w:val="00DD0E04"/>
    <w:rsid w:val="00DF0A55"/>
    <w:rsid w:val="00DF58EB"/>
    <w:rsid w:val="00E26BE1"/>
    <w:rsid w:val="00E47C60"/>
    <w:rsid w:val="00E62727"/>
    <w:rsid w:val="00E65238"/>
    <w:rsid w:val="00E6556B"/>
    <w:rsid w:val="00E73A4B"/>
    <w:rsid w:val="00E85426"/>
    <w:rsid w:val="00E85C22"/>
    <w:rsid w:val="00EA2509"/>
    <w:rsid w:val="00EB2A6D"/>
    <w:rsid w:val="00ED376A"/>
    <w:rsid w:val="00EF075C"/>
    <w:rsid w:val="00F12FAB"/>
    <w:rsid w:val="00F277EE"/>
    <w:rsid w:val="00F3751A"/>
    <w:rsid w:val="00F42D77"/>
    <w:rsid w:val="00F60869"/>
    <w:rsid w:val="00F66557"/>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357511791">
      <w:bodyDiv w:val="1"/>
      <w:marLeft w:val="0"/>
      <w:marRight w:val="0"/>
      <w:marTop w:val="0"/>
      <w:marBottom w:val="0"/>
      <w:divBdr>
        <w:top w:val="none" w:sz="0" w:space="0" w:color="auto"/>
        <w:left w:val="none" w:sz="0" w:space="0" w:color="auto"/>
        <w:bottom w:val="none" w:sz="0" w:space="0" w:color="auto"/>
        <w:right w:val="none" w:sz="0" w:space="0" w:color="auto"/>
      </w:divBdr>
    </w:div>
    <w:div w:id="593243066">
      <w:bodyDiv w:val="1"/>
      <w:marLeft w:val="0"/>
      <w:marRight w:val="0"/>
      <w:marTop w:val="0"/>
      <w:marBottom w:val="0"/>
      <w:divBdr>
        <w:top w:val="none" w:sz="0" w:space="0" w:color="auto"/>
        <w:left w:val="none" w:sz="0" w:space="0" w:color="auto"/>
        <w:bottom w:val="none" w:sz="0" w:space="0" w:color="auto"/>
        <w:right w:val="none" w:sz="0" w:space="0" w:color="auto"/>
      </w:divBdr>
    </w:div>
    <w:div w:id="798258332">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1076783064">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0625816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20</Pages>
  <Words>1216</Words>
  <Characters>6932</Characters>
  <Application>Microsoft Office Word</Application>
  <DocSecurity>0</DocSecurity>
  <Lines>57</Lines>
  <Paragraphs>16</Paragraphs>
  <ScaleCrop>false</ScaleCrop>
  <Company>Microsoft</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39</cp:revision>
  <dcterms:created xsi:type="dcterms:W3CDTF">2022-11-22T01:46:00Z</dcterms:created>
  <dcterms:modified xsi:type="dcterms:W3CDTF">2023-01-28T07:02:00Z</dcterms:modified>
</cp:coreProperties>
</file>