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395" w:rsidRDefault="00281395" w:rsidP="00281395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281395" w:rsidRDefault="00281395" w:rsidP="00281395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281395" w:rsidRDefault="00281395" w:rsidP="00281395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281395" w:rsidRDefault="00281395" w:rsidP="00281395"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 w:rsidRPr="006F5230">
        <w:rPr>
          <w:rFonts w:hint="eastAsia"/>
          <w:szCs w:val="21"/>
          <w:u w:val="single"/>
          <w:lang w:eastAsia="zh-CN"/>
        </w:rPr>
        <w:t>福建福海创石油化工有限公司</w:t>
      </w:r>
      <w:r w:rsidRPr="004932FE">
        <w:rPr>
          <w:rFonts w:hint="eastAsia"/>
          <w:szCs w:val="21"/>
          <w:u w:val="single"/>
          <w:lang w:eastAsia="zh-CN"/>
        </w:rPr>
        <w:t>原料适应性技改项目</w:t>
      </w:r>
      <w:r w:rsidRPr="004932FE">
        <w:rPr>
          <w:szCs w:val="21"/>
          <w:u w:val="single"/>
          <w:lang w:eastAsia="zh-CN"/>
        </w:rPr>
        <w:t>61-P-201A~203A凝析油输送</w:t>
      </w:r>
      <w:proofErr w:type="gramStart"/>
      <w:r w:rsidRPr="004932FE">
        <w:rPr>
          <w:szCs w:val="21"/>
          <w:u w:val="single"/>
          <w:lang w:eastAsia="zh-CN"/>
        </w:rPr>
        <w:t>泵</w:t>
      </w:r>
      <w:r w:rsidRPr="004932FE">
        <w:rPr>
          <w:rFonts w:hint="eastAsia"/>
          <w:szCs w:val="21"/>
          <w:u w:val="single"/>
          <w:lang w:eastAsia="zh-CN"/>
        </w:rPr>
        <w:t>改造</w:t>
      </w:r>
      <w:proofErr w:type="gramEnd"/>
      <w:r w:rsidRPr="004932FE">
        <w:rPr>
          <w:rFonts w:hint="eastAsia"/>
          <w:szCs w:val="21"/>
          <w:u w:val="single"/>
          <w:lang w:eastAsia="zh-CN"/>
        </w:rPr>
        <w:t>项目</w:t>
      </w:r>
      <w:r w:rsidRPr="006F5230">
        <w:rPr>
          <w:rFonts w:hint="eastAsia"/>
          <w:szCs w:val="21"/>
          <w:u w:val="single"/>
          <w:lang w:eastAsia="zh-CN"/>
        </w:rPr>
        <w:t>（项目编号：</w:t>
      </w:r>
      <w:r w:rsidRPr="004932FE">
        <w:rPr>
          <w:szCs w:val="21"/>
          <w:u w:val="single"/>
          <w:lang w:eastAsia="zh-CN"/>
        </w:rPr>
        <w:t>FHC-GKJCG-20230112001</w:t>
      </w:r>
      <w:r w:rsidRPr="006F5230">
        <w:rPr>
          <w:rFonts w:hint="eastAsia"/>
          <w:szCs w:val="21"/>
          <w:u w:val="single"/>
          <w:lang w:eastAsia="zh-CN"/>
        </w:rPr>
        <w:t>）</w:t>
      </w:r>
      <w:r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281395" w:rsidRDefault="00281395" w:rsidP="00281395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281395" w:rsidRDefault="00281395" w:rsidP="0028139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81395" w:rsidTr="006032E6">
        <w:tc>
          <w:tcPr>
            <w:tcW w:w="4643" w:type="dxa"/>
          </w:tcPr>
          <w:p w:rsidR="00281395" w:rsidRDefault="00281395" w:rsidP="006032E6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281395" w:rsidRDefault="00281395" w:rsidP="006032E6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281395" w:rsidRDefault="00281395" w:rsidP="006032E6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281395" w:rsidRDefault="00281395" w:rsidP="006032E6">
            <w:pPr>
              <w:spacing w:line="360" w:lineRule="auto"/>
              <w:rPr>
                <w:color w:val="000000"/>
                <w:szCs w:val="21"/>
              </w:rPr>
            </w:pPr>
          </w:p>
          <w:p w:rsidR="00281395" w:rsidRDefault="00281395" w:rsidP="006032E6">
            <w:pPr>
              <w:spacing w:line="360" w:lineRule="auto"/>
              <w:rPr>
                <w:color w:val="000000"/>
                <w:szCs w:val="21"/>
              </w:rPr>
            </w:pPr>
          </w:p>
          <w:p w:rsidR="00281395" w:rsidRDefault="00281395" w:rsidP="006032E6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281395" w:rsidRDefault="00281395" w:rsidP="006032E6">
            <w:pPr>
              <w:spacing w:line="360" w:lineRule="auto"/>
              <w:rPr>
                <w:color w:val="000000"/>
                <w:szCs w:val="21"/>
              </w:rPr>
            </w:pPr>
          </w:p>
          <w:p w:rsidR="00281395" w:rsidRDefault="00281395" w:rsidP="006032E6">
            <w:pPr>
              <w:spacing w:line="360" w:lineRule="auto"/>
              <w:rPr>
                <w:color w:val="000000"/>
                <w:szCs w:val="21"/>
              </w:rPr>
            </w:pPr>
          </w:p>
          <w:p w:rsidR="00281395" w:rsidRDefault="00281395" w:rsidP="006032E6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281395" w:rsidRDefault="00281395" w:rsidP="00281395">
      <w:pPr>
        <w:spacing w:line="276" w:lineRule="auto"/>
        <w:ind w:firstLineChars="200" w:firstLine="440"/>
        <w:rPr>
          <w:color w:val="000000"/>
          <w:szCs w:val="21"/>
        </w:rPr>
      </w:pPr>
    </w:p>
    <w:p w:rsidR="00281395" w:rsidRDefault="00281395" w:rsidP="0028139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281395" w:rsidRDefault="00281395" w:rsidP="0028139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281395" w:rsidRDefault="00281395" w:rsidP="0028139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281395" w:rsidRDefault="00281395" w:rsidP="0028139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281395" w:rsidRDefault="00281395" w:rsidP="0028139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281395" w:rsidRDefault="00281395" w:rsidP="0028139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281395" w:rsidRDefault="00281395" w:rsidP="0028139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281395" w:rsidRDefault="00281395" w:rsidP="0028139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281395" w:rsidRDefault="00281395" w:rsidP="0028139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81395" w:rsidTr="006032E6">
        <w:tc>
          <w:tcPr>
            <w:tcW w:w="4643" w:type="dxa"/>
          </w:tcPr>
          <w:p w:rsidR="00281395" w:rsidRDefault="00281395" w:rsidP="006032E6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281395" w:rsidRDefault="00281395" w:rsidP="006032E6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281395" w:rsidRDefault="00281395" w:rsidP="006032E6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281395" w:rsidRDefault="00281395" w:rsidP="006032E6">
            <w:pPr>
              <w:spacing w:line="360" w:lineRule="auto"/>
              <w:rPr>
                <w:color w:val="000000"/>
                <w:szCs w:val="21"/>
              </w:rPr>
            </w:pPr>
          </w:p>
          <w:p w:rsidR="00281395" w:rsidRDefault="00281395" w:rsidP="006032E6">
            <w:pPr>
              <w:spacing w:line="360" w:lineRule="auto"/>
              <w:rPr>
                <w:color w:val="000000"/>
                <w:szCs w:val="21"/>
              </w:rPr>
            </w:pPr>
          </w:p>
          <w:p w:rsidR="00281395" w:rsidRDefault="00281395" w:rsidP="006032E6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281395" w:rsidRDefault="00281395" w:rsidP="006032E6">
            <w:pPr>
              <w:spacing w:line="360" w:lineRule="auto"/>
              <w:rPr>
                <w:color w:val="000000"/>
                <w:szCs w:val="21"/>
              </w:rPr>
            </w:pPr>
          </w:p>
          <w:p w:rsidR="00281395" w:rsidRDefault="00281395" w:rsidP="006032E6">
            <w:pPr>
              <w:spacing w:line="360" w:lineRule="auto"/>
              <w:rPr>
                <w:color w:val="000000"/>
                <w:szCs w:val="21"/>
              </w:rPr>
            </w:pPr>
          </w:p>
          <w:p w:rsidR="00281395" w:rsidRDefault="00281395" w:rsidP="006032E6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281395" w:rsidRDefault="00281395" w:rsidP="00281395"/>
    <w:p w:rsidR="009C7FCF" w:rsidRDefault="009C7FCF">
      <w:bookmarkStart w:id="0" w:name="_GoBack"/>
      <w:bookmarkEnd w:id="0"/>
    </w:p>
    <w:sectPr w:rsidR="009C7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395"/>
    <w:rsid w:val="00281395"/>
    <w:rsid w:val="009C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CF13F9-7A7D-472B-B48D-1ECD0E811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8139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813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>fhcpec.com.cn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2023-01-19T02:45:00Z</dcterms:created>
  <dcterms:modified xsi:type="dcterms:W3CDTF">2023-01-19T02:45:00Z</dcterms:modified>
</cp:coreProperties>
</file>