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0BD" w:rsidRPr="00FA3CFC" w:rsidRDefault="007300BD" w:rsidP="007300B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7300BD" w:rsidRPr="00FA3CFC" w:rsidRDefault="007300BD" w:rsidP="007300B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300BD" w:rsidRPr="00155287" w:rsidRDefault="007300BD" w:rsidP="007300BD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7300BD" w:rsidRPr="00155287" w:rsidRDefault="007300BD" w:rsidP="007300BD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3627FF">
        <w:rPr>
          <w:rFonts w:hint="eastAsia"/>
          <w:szCs w:val="21"/>
          <w:lang w:eastAsia="zh-CN"/>
        </w:rPr>
        <w:t>2#</w:t>
      </w:r>
      <w:r w:rsidRPr="003627FF">
        <w:rPr>
          <w:szCs w:val="21"/>
          <w:lang w:eastAsia="zh-CN"/>
        </w:rPr>
        <w:t>90万吨</w:t>
      </w:r>
      <w:r w:rsidRPr="003627FF">
        <w:rPr>
          <w:rFonts w:hint="eastAsia"/>
          <w:szCs w:val="21"/>
          <w:lang w:eastAsia="zh-CN"/>
        </w:rPr>
        <w:t>/年抽提装置色谱分析仪及分析小屋采购项目（项目编号：FHC-GKJCG-20220707002</w:t>
      </w:r>
      <w:r w:rsidRPr="00DA7EA9"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 w:rsidRPr="00155287"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7300BD" w:rsidRPr="00155287" w:rsidRDefault="007300BD" w:rsidP="007300BD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00BD" w:rsidTr="00530D40">
        <w:tc>
          <w:tcPr>
            <w:tcW w:w="4643" w:type="dxa"/>
          </w:tcPr>
          <w:p w:rsidR="007300BD" w:rsidRDefault="007300BD" w:rsidP="00530D4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00BD" w:rsidRDefault="007300BD" w:rsidP="00530D4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300BD" w:rsidRDefault="007300BD" w:rsidP="007300BD">
      <w:pPr>
        <w:spacing w:line="276" w:lineRule="auto"/>
        <w:ind w:firstLineChars="200" w:firstLine="440"/>
        <w:rPr>
          <w:color w:val="000000"/>
          <w:szCs w:val="21"/>
        </w:rPr>
      </w:pP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7300BD" w:rsidRPr="00155287" w:rsidRDefault="007300BD" w:rsidP="007300B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00BD" w:rsidTr="00530D40">
        <w:tc>
          <w:tcPr>
            <w:tcW w:w="4643" w:type="dxa"/>
          </w:tcPr>
          <w:p w:rsidR="007300BD" w:rsidRDefault="007300BD" w:rsidP="00530D4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00BD" w:rsidRDefault="007300BD" w:rsidP="00530D4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rPr>
                <w:color w:val="000000"/>
                <w:szCs w:val="21"/>
              </w:rPr>
            </w:pPr>
          </w:p>
          <w:p w:rsidR="007300BD" w:rsidRDefault="007300BD" w:rsidP="00530D4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300BD" w:rsidRDefault="007300BD" w:rsidP="007300BD">
      <w:pPr>
        <w:widowControl/>
        <w:rPr>
          <w:sz w:val="24"/>
          <w:szCs w:val="32"/>
        </w:rPr>
      </w:pPr>
    </w:p>
    <w:p w:rsidR="007300BD" w:rsidRPr="00444173" w:rsidRDefault="007300BD" w:rsidP="007300BD"/>
    <w:p w:rsidR="00C97A36" w:rsidRDefault="00C97A36">
      <w:bookmarkStart w:id="0" w:name="_GoBack"/>
      <w:bookmarkEnd w:id="0"/>
    </w:p>
    <w:sectPr w:rsidR="00C97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BD"/>
    <w:rsid w:val="007300BD"/>
    <w:rsid w:val="00C9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244F1-47F7-4506-987B-D7897936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00B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30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>fhcpec.com.cn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2022-07-22T03:13:00Z</dcterms:created>
  <dcterms:modified xsi:type="dcterms:W3CDTF">2022-07-22T03:14:00Z</dcterms:modified>
</cp:coreProperties>
</file>