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9"/>
        <w:rPr>
          <w:rFonts w:ascii="Times New Roman"/>
          <w:sz w:val="20"/>
          <w:lang w:eastAsia="zh-CN"/>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rPr>
          <w:rFonts w:ascii="Times New Roman"/>
          <w:sz w:val="20"/>
        </w:rPr>
      </w:pPr>
    </w:p>
    <w:p w:rsidR="00D7766D" w:rsidRDefault="00D7766D">
      <w:pPr>
        <w:pStyle w:val="a9"/>
        <w:spacing w:before="5"/>
        <w:rPr>
          <w:rFonts w:ascii="Times New Roman"/>
          <w:sz w:val="20"/>
        </w:rPr>
      </w:pPr>
    </w:p>
    <w:p w:rsidR="00D7766D" w:rsidRDefault="00986280">
      <w:pPr>
        <w:pStyle w:val="a9"/>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251851" w:rsidRDefault="00251851">
      <w:pPr>
        <w:pStyle w:val="a9"/>
        <w:jc w:val="center"/>
        <w:rPr>
          <w:rFonts w:cs="Arial"/>
          <w:sz w:val="36"/>
          <w:szCs w:val="36"/>
          <w:lang w:eastAsia="zh-CN"/>
        </w:rPr>
      </w:pPr>
      <w:r>
        <w:rPr>
          <w:rFonts w:ascii="微软雅黑" w:eastAsia="微软雅黑" w:hint="eastAsia"/>
          <w:b/>
          <w:sz w:val="52"/>
          <w:szCs w:val="22"/>
          <w:u w:val="single"/>
          <w:lang w:eastAsia="zh-CN"/>
        </w:rPr>
        <w:t>2022年PTA团队人孔换热器阀门等检修项目-检维修包10</w:t>
      </w:r>
    </w:p>
    <w:p w:rsidR="00D7766D" w:rsidRDefault="00986280">
      <w:pPr>
        <w:pStyle w:val="a9"/>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
        <w:jc w:val="center"/>
        <w:rPr>
          <w:color w:val="000000" w:themeColor="text1"/>
          <w:sz w:val="28"/>
          <w:szCs w:val="28"/>
        </w:rPr>
      </w:pPr>
      <w:r>
        <w:rPr>
          <w:rFonts w:hint="eastAsia"/>
          <w:color w:val="000000" w:themeColor="text1"/>
          <w:sz w:val="28"/>
          <w:szCs w:val="28"/>
        </w:rPr>
        <w:t>（文件编号：</w:t>
      </w:r>
      <w:r w:rsidR="00251851" w:rsidRPr="00251851">
        <w:rPr>
          <w:color w:val="000000" w:themeColor="text1"/>
          <w:sz w:val="28"/>
          <w:szCs w:val="28"/>
        </w:rPr>
        <w:t>FHC-PTCG20220613003</w:t>
      </w:r>
      <w:r>
        <w:rPr>
          <w:rFonts w:hint="eastAsia"/>
          <w:color w:val="000000" w:themeColor="text1"/>
          <w:sz w:val="28"/>
          <w:szCs w:val="28"/>
        </w:rPr>
        <w:t>）</w:t>
      </w:r>
    </w:p>
    <w:p w:rsidR="00D7766D" w:rsidRDefault="00D7766D">
      <w:pPr>
        <w:pStyle w:val="a9"/>
        <w:rPr>
          <w:rFonts w:ascii="微软雅黑"/>
          <w:b/>
          <w:sz w:val="94"/>
          <w:lang w:eastAsia="zh-CN"/>
        </w:rPr>
      </w:pPr>
    </w:p>
    <w:p w:rsidR="00D7766D" w:rsidRDefault="00D7766D">
      <w:pPr>
        <w:pStyle w:val="a9"/>
        <w:rPr>
          <w:rFonts w:ascii="微软雅黑"/>
          <w:b/>
          <w:sz w:val="94"/>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D7766D">
      <w:pPr>
        <w:pStyle w:val="a9"/>
        <w:rPr>
          <w:rFonts w:ascii="微软雅黑"/>
          <w:b/>
          <w:sz w:val="32"/>
          <w:szCs w:val="32"/>
          <w:lang w:eastAsia="zh-CN"/>
        </w:rPr>
      </w:pPr>
    </w:p>
    <w:p w:rsidR="00D7766D" w:rsidRDefault="00986280">
      <w:pPr>
        <w:pStyle w:val="1"/>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B415F9">
        <w:rPr>
          <w:rFonts w:ascii="微软雅黑" w:eastAsia="微软雅黑" w:hint="eastAsia"/>
          <w:b/>
          <w:color w:val="000000" w:themeColor="text1"/>
          <w:w w:val="95"/>
          <w:sz w:val="32"/>
          <w:lang w:eastAsia="zh-CN"/>
        </w:rPr>
        <w:t>二〇二二年六</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9"/>
        <w:rPr>
          <w:rFonts w:ascii="黑体"/>
          <w:sz w:val="20"/>
          <w:lang w:eastAsia="zh-CN"/>
        </w:rPr>
      </w:pPr>
    </w:p>
    <w:p w:rsidR="00D7766D" w:rsidRDefault="00D7766D">
      <w:pPr>
        <w:pStyle w:val="a9"/>
        <w:rPr>
          <w:rFonts w:ascii="黑体"/>
          <w:sz w:val="20"/>
          <w:lang w:eastAsia="zh-CN"/>
        </w:rPr>
      </w:pPr>
    </w:p>
    <w:p w:rsidR="00D7766D" w:rsidRDefault="00D7766D">
      <w:pPr>
        <w:pStyle w:val="a9"/>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
      </w:pPr>
    </w:p>
    <w:p w:rsidR="00D7766D" w:rsidRDefault="00CB5E29">
      <w:pPr>
        <w:jc w:val="center"/>
        <w:rPr>
          <w:b/>
          <w:bCs/>
          <w:sz w:val="32"/>
          <w:lang w:eastAsia="zh-CN"/>
        </w:rPr>
      </w:pPr>
      <w:r>
        <w:rPr>
          <w:rFonts w:hint="eastAsia"/>
          <w:b/>
          <w:bCs/>
          <w:sz w:val="32"/>
          <w:lang w:eastAsia="zh-CN"/>
        </w:rPr>
        <w:t>福建福海创石油化工有限公司</w:t>
      </w:r>
      <w:r w:rsidR="00251851">
        <w:rPr>
          <w:rFonts w:hint="eastAsia"/>
          <w:b/>
          <w:bCs/>
          <w:sz w:val="32"/>
          <w:lang w:eastAsia="zh-CN"/>
        </w:rPr>
        <w:t>2022年PTA团队人孔换热器阀门等   检修项目-检维修包10</w:t>
      </w:r>
      <w:r w:rsidR="00986280">
        <w:rPr>
          <w:rFonts w:hint="eastAsia"/>
          <w:b/>
          <w:bCs/>
          <w:sz w:val="32"/>
          <w:lang w:eastAsia="zh-CN"/>
        </w:rPr>
        <w:t>比选公告</w:t>
      </w:r>
    </w:p>
    <w:p w:rsidR="00D7766D" w:rsidRDefault="00D7766D">
      <w:pPr>
        <w:pStyle w:val="a9"/>
        <w:rPr>
          <w:b/>
          <w:sz w:val="28"/>
          <w:lang w:eastAsia="zh-CN"/>
        </w:rPr>
      </w:pPr>
    </w:p>
    <w:p w:rsidR="00D7766D" w:rsidRDefault="00986280">
      <w:pPr>
        <w:pStyle w:val="a9"/>
        <w:spacing w:before="26" w:line="360" w:lineRule="auto"/>
        <w:ind w:right="121"/>
        <w:jc w:val="both"/>
        <w:rPr>
          <w:lang w:eastAsia="zh-CN"/>
        </w:rPr>
      </w:pPr>
      <w:r>
        <w:rPr>
          <w:rFonts w:hint="eastAsia"/>
          <w:lang w:eastAsia="zh-CN"/>
        </w:rPr>
        <w:t xml:space="preserve">    福建福海创石油化工有限公司就“</w:t>
      </w:r>
      <w:r w:rsidR="00CB5E29">
        <w:rPr>
          <w:rFonts w:hint="eastAsia"/>
          <w:color w:val="000000" w:themeColor="text1"/>
          <w:u w:val="single"/>
          <w:lang w:eastAsia="zh-CN"/>
        </w:rPr>
        <w:t>福建福海创石油化工有限公司</w:t>
      </w:r>
      <w:r w:rsidR="00251851">
        <w:rPr>
          <w:rFonts w:hint="eastAsia"/>
          <w:color w:val="000000" w:themeColor="text1"/>
          <w:u w:val="single"/>
          <w:lang w:eastAsia="zh-CN"/>
        </w:rPr>
        <w:t>2022年PTA团队人孔换热器阀门等检修项目-检维修包10</w:t>
      </w:r>
      <w:r>
        <w:rPr>
          <w:rFonts w:hint="eastAsia"/>
          <w:color w:val="000000" w:themeColor="text1"/>
          <w:u w:val="single"/>
          <w:lang w:eastAsia="zh-CN"/>
        </w:rPr>
        <w:t>（项目编号：</w:t>
      </w:r>
      <w:r w:rsidR="00251851" w:rsidRPr="00251851">
        <w:rPr>
          <w:color w:val="000000" w:themeColor="text1"/>
          <w:u w:val="single"/>
          <w:lang w:eastAsia="zh-CN"/>
        </w:rPr>
        <w:t>FHC-PTCG20220613003</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sidR="00251851">
        <w:rPr>
          <w:rFonts w:hint="eastAsia"/>
          <w:lang w:eastAsia="zh-CN"/>
        </w:rPr>
        <w:t>，欢迎国内符合条件的维修</w:t>
      </w:r>
      <w:r>
        <w:rPr>
          <w:rFonts w:hint="eastAsia"/>
          <w:lang w:eastAsia="zh-CN"/>
        </w:rPr>
        <w:t>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Pr="00251851" w:rsidRDefault="00986280">
      <w:pPr>
        <w:tabs>
          <w:tab w:val="left" w:pos="709"/>
        </w:tabs>
        <w:spacing w:line="360" w:lineRule="auto"/>
        <w:ind w:firstLineChars="200" w:firstLine="480"/>
        <w:rPr>
          <w:sz w:val="24"/>
          <w:szCs w:val="24"/>
          <w:lang w:eastAsia="zh-CN"/>
        </w:rPr>
      </w:pPr>
      <w:r>
        <w:rPr>
          <w:sz w:val="24"/>
          <w:szCs w:val="24"/>
          <w:lang w:eastAsia="zh-CN"/>
        </w:rPr>
        <w:t>1.</w:t>
      </w:r>
      <w:r w:rsidR="00251851">
        <w:rPr>
          <w:rFonts w:hint="eastAsia"/>
          <w:sz w:val="24"/>
          <w:szCs w:val="24"/>
          <w:lang w:eastAsia="zh-CN"/>
        </w:rPr>
        <w:t>项目名称：</w:t>
      </w:r>
      <w:r w:rsidR="00251851" w:rsidRPr="00251851">
        <w:rPr>
          <w:rFonts w:hint="eastAsia"/>
          <w:sz w:val="24"/>
          <w:szCs w:val="24"/>
          <w:lang w:eastAsia="zh-CN"/>
        </w:rPr>
        <w:t>福建福海创石油化工有限公司2022年</w:t>
      </w:r>
      <w:r w:rsidR="00251851" w:rsidRPr="00251851">
        <w:rPr>
          <w:rFonts w:hint="eastAsia"/>
          <w:color w:val="000000" w:themeColor="text1"/>
          <w:sz w:val="24"/>
          <w:szCs w:val="24"/>
          <w:lang w:eastAsia="zh-CN"/>
        </w:rPr>
        <w:t>PTA团队人孔换热器阀门等检修项目</w:t>
      </w:r>
    </w:p>
    <w:p w:rsidR="00CB104E" w:rsidRDefault="00986280" w:rsidP="00CB104E">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251851" w:rsidRPr="00251851">
        <w:rPr>
          <w:rFonts w:hint="eastAsia"/>
          <w:sz w:val="24"/>
          <w:szCs w:val="24"/>
          <w:lang w:eastAsia="zh-CN"/>
        </w:rPr>
        <w:t>2022年</w:t>
      </w:r>
      <w:r w:rsidR="00251851" w:rsidRPr="00251851">
        <w:rPr>
          <w:rFonts w:hint="eastAsia"/>
          <w:color w:val="000000" w:themeColor="text1"/>
          <w:sz w:val="24"/>
          <w:szCs w:val="24"/>
          <w:lang w:eastAsia="zh-CN"/>
        </w:rPr>
        <w:t>PTA团队人孔换热器阀门等检修项目</w:t>
      </w:r>
      <w:r w:rsidR="00CB5E29" w:rsidRPr="00861898">
        <w:rPr>
          <w:sz w:val="24"/>
          <w:szCs w:val="24"/>
          <w:lang w:eastAsia="zh-CN"/>
        </w:rPr>
        <w:t>，</w:t>
      </w:r>
      <w:r w:rsidR="00F863A4">
        <w:rPr>
          <w:sz w:val="24"/>
          <w:szCs w:val="24"/>
          <w:lang w:eastAsia="zh-CN"/>
        </w:rPr>
        <w:t>施工期</w:t>
      </w:r>
      <w:r w:rsidR="00F863A4">
        <w:rPr>
          <w:rFonts w:hint="eastAsia"/>
          <w:sz w:val="24"/>
          <w:szCs w:val="24"/>
          <w:lang w:eastAsia="zh-CN"/>
        </w:rPr>
        <w:t>18天，</w:t>
      </w:r>
      <w:r w:rsidR="00251851">
        <w:rPr>
          <w:sz w:val="24"/>
          <w:szCs w:val="24"/>
          <w:lang w:eastAsia="zh-CN"/>
        </w:rPr>
        <w:t>内容详见附件</w:t>
      </w:r>
      <w:r w:rsidR="007A4B25">
        <w:rPr>
          <w:sz w:val="24"/>
          <w:szCs w:val="24"/>
          <w:lang w:eastAsia="zh-CN"/>
        </w:rPr>
        <w:t>三</w:t>
      </w:r>
      <w:r w:rsidR="00251851">
        <w:rPr>
          <w:sz w:val="24"/>
          <w:szCs w:val="24"/>
          <w:lang w:eastAsia="zh-CN"/>
        </w:rPr>
        <w:t>发包说明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BF71FC" w:rsidRPr="00BF71FC">
        <w:rPr>
          <w:rFonts w:hint="eastAsia"/>
          <w:color w:val="000000"/>
          <w:sz w:val="24"/>
          <w:szCs w:val="24"/>
          <w:lang w:eastAsia="zh-CN"/>
        </w:rPr>
        <w:t>参</w:t>
      </w:r>
      <w:r w:rsidR="00251851">
        <w:rPr>
          <w:rFonts w:hint="eastAsia"/>
          <w:color w:val="000000"/>
          <w:sz w:val="24"/>
          <w:szCs w:val="24"/>
          <w:lang w:eastAsia="zh-CN"/>
        </w:rPr>
        <w:t>选单位应是具备独立法人资格且有能力按我司需求提供服务的维修</w:t>
      </w:r>
      <w:r w:rsidR="00BF71FC" w:rsidRPr="00BF71FC">
        <w:rPr>
          <w:rFonts w:hint="eastAsia"/>
          <w:color w:val="000000"/>
          <w:sz w:val="24"/>
          <w:szCs w:val="24"/>
          <w:lang w:eastAsia="zh-CN"/>
        </w:rPr>
        <w:t>商</w:t>
      </w:r>
    </w:p>
    <w:p w:rsidR="00D7766D" w:rsidRPr="001427F4" w:rsidRDefault="00986280" w:rsidP="00251851">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D7766D" w:rsidRPr="00C87DC5" w:rsidRDefault="00986280" w:rsidP="009F2485">
      <w:pPr>
        <w:spacing w:line="360" w:lineRule="auto"/>
        <w:ind w:firstLineChars="200" w:firstLine="480"/>
        <w:jc w:val="both"/>
        <w:rPr>
          <w:rFonts w:cs="Arial"/>
          <w:sz w:val="24"/>
          <w:szCs w:val="24"/>
          <w:lang w:eastAsia="zh-CN"/>
        </w:rPr>
      </w:pPr>
      <w:r w:rsidRPr="00251851">
        <w:rPr>
          <w:color w:val="000000" w:themeColor="text1"/>
          <w:sz w:val="24"/>
          <w:szCs w:val="24"/>
          <w:lang w:eastAsia="zh-CN"/>
        </w:rPr>
        <w:t>3.</w:t>
      </w:r>
      <w:r w:rsidR="00251851" w:rsidRPr="00251851">
        <w:rPr>
          <w:rFonts w:cs="Arial" w:hint="eastAsia"/>
          <w:sz w:val="24"/>
          <w:szCs w:val="24"/>
          <w:lang w:eastAsia="zh-CN"/>
        </w:rPr>
        <w:t>本案涉及到人孔拆装、换热器封头拆装，试压焊接堵管、阀门拆装、设备内部除沫器，填料拆装更换，以及更换封头垫片等，要求</w:t>
      </w:r>
      <w:r w:rsidR="009F2485">
        <w:rPr>
          <w:rFonts w:cs="Arial" w:hint="eastAsia"/>
          <w:sz w:val="24"/>
          <w:szCs w:val="24"/>
          <w:lang w:eastAsia="zh-CN"/>
        </w:rPr>
        <w:t>参选人</w:t>
      </w:r>
      <w:r w:rsidR="00251851" w:rsidRPr="00251851">
        <w:rPr>
          <w:rFonts w:cs="Arial" w:hint="eastAsia"/>
          <w:sz w:val="24"/>
          <w:szCs w:val="24"/>
          <w:lang w:eastAsia="zh-CN"/>
        </w:rPr>
        <w:t>具备大型PTA工厂</w:t>
      </w:r>
      <w:proofErr w:type="gramStart"/>
      <w:r w:rsidR="00251851" w:rsidRPr="00251851">
        <w:rPr>
          <w:rFonts w:cs="Arial" w:hint="eastAsia"/>
          <w:sz w:val="24"/>
          <w:szCs w:val="24"/>
          <w:lang w:eastAsia="zh-CN"/>
        </w:rPr>
        <w:t>静设备</w:t>
      </w:r>
      <w:proofErr w:type="gramEnd"/>
      <w:r w:rsidR="00251851" w:rsidRPr="00251851">
        <w:rPr>
          <w:rFonts w:cs="Arial" w:hint="eastAsia"/>
          <w:sz w:val="24"/>
          <w:szCs w:val="24"/>
          <w:lang w:eastAsia="zh-CN"/>
        </w:rPr>
        <w:t>检修业绩</w:t>
      </w:r>
      <w:r w:rsidR="00C87DC5" w:rsidRPr="00251851">
        <w:rPr>
          <w:rFonts w:ascii="Arial" w:hAnsi="Arial" w:cs="Arial"/>
          <w:color w:val="111111"/>
          <w:sz w:val="24"/>
          <w:szCs w:val="24"/>
          <w:shd w:val="clear" w:color="auto" w:fill="FFFFFF"/>
          <w:lang w:eastAsia="zh-CN"/>
        </w:rPr>
        <w:t>（要提供相应合同扫描件</w:t>
      </w:r>
      <w:r w:rsidR="00C87DC5" w:rsidRPr="00251851">
        <w:rPr>
          <w:rFonts w:ascii="Arial" w:hAnsi="Arial" w:cs="Arial" w:hint="eastAsia"/>
          <w:color w:val="111111"/>
          <w:sz w:val="24"/>
          <w:szCs w:val="24"/>
          <w:shd w:val="clear" w:color="auto" w:fill="FFFFFF"/>
          <w:lang w:eastAsia="zh-CN"/>
        </w:rPr>
        <w:t>）</w:t>
      </w:r>
      <w:r w:rsidR="00251851" w:rsidRPr="00251851">
        <w:rPr>
          <w:rFonts w:cs="Arial" w:hint="eastAsia"/>
          <w:sz w:val="24"/>
          <w:szCs w:val="24"/>
          <w:lang w:eastAsia="zh-CN"/>
        </w:rPr>
        <w:t>，并且有自己固定的施工人员，还要配备焊工，施工人员须有PTA工厂</w:t>
      </w:r>
      <w:proofErr w:type="gramStart"/>
      <w:r w:rsidR="00251851" w:rsidRPr="00251851">
        <w:rPr>
          <w:rFonts w:cs="Arial" w:hint="eastAsia"/>
          <w:sz w:val="24"/>
          <w:szCs w:val="24"/>
          <w:lang w:eastAsia="zh-CN"/>
        </w:rPr>
        <w:t>静设备</w:t>
      </w:r>
      <w:proofErr w:type="gramEnd"/>
      <w:r w:rsidR="00C87DC5">
        <w:rPr>
          <w:rFonts w:cs="Arial" w:hint="eastAsia"/>
          <w:sz w:val="24"/>
          <w:szCs w:val="24"/>
          <w:lang w:eastAsia="zh-CN"/>
        </w:rPr>
        <w:t>检修</w:t>
      </w:r>
      <w:r w:rsidR="00251851" w:rsidRPr="00251851">
        <w:rPr>
          <w:rFonts w:cs="Arial" w:hint="eastAsia"/>
          <w:sz w:val="24"/>
          <w:szCs w:val="24"/>
          <w:lang w:eastAsia="zh-CN"/>
        </w:rPr>
        <w:t>经验，承揽项目后不得随意更换人员。</w:t>
      </w:r>
    </w:p>
    <w:p w:rsidR="00D7766D" w:rsidRDefault="00986280" w:rsidP="00C87DC5">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sidR="00D00137">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报名时间：2022年 </w:t>
      </w:r>
      <w:r w:rsidR="00CB104E">
        <w:rPr>
          <w:rFonts w:hint="eastAsia"/>
          <w:color w:val="000000" w:themeColor="text1"/>
          <w:sz w:val="24"/>
          <w:szCs w:val="24"/>
          <w:lang w:eastAsia="zh-CN"/>
        </w:rPr>
        <w:t>6</w:t>
      </w:r>
      <w:r>
        <w:rPr>
          <w:rFonts w:hint="eastAsia"/>
          <w:color w:val="000000" w:themeColor="text1"/>
          <w:sz w:val="24"/>
          <w:szCs w:val="24"/>
          <w:lang w:eastAsia="zh-CN"/>
        </w:rPr>
        <w:t xml:space="preserve"> 月  日至2022年  月  日（共</w:t>
      </w:r>
      <w:r w:rsidR="00CB104E">
        <w:rPr>
          <w:rFonts w:hint="eastAsia"/>
          <w:color w:val="000000" w:themeColor="text1"/>
          <w:sz w:val="24"/>
          <w:szCs w:val="24"/>
          <w:lang w:eastAsia="zh-CN"/>
        </w:rPr>
        <w:t>7</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C87DC5" w:rsidRDefault="00C87DC5" w:rsidP="00C87DC5">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报名成功后，参选人须与现场技术人员进行前期技术交流，需详细阅读比选项目发包</w:t>
      </w:r>
      <w:r>
        <w:rPr>
          <w:rFonts w:hint="eastAsia"/>
          <w:color w:val="000000" w:themeColor="text1"/>
          <w:sz w:val="24"/>
          <w:szCs w:val="24"/>
          <w:lang w:eastAsia="zh-CN"/>
        </w:rPr>
        <w:lastRenderedPageBreak/>
        <w:t>说明，并按照相关要求提供相关维修方案。技术交流后经比选人技术人员确认合格并签订技术协议书后，参选人方可参与后续比选，未进行报名和技术交流确认，未签订技术协议书的参选人不能参加比选。技术交流及技术协议签订时间暂定为报名截止后5天内完成。</w:t>
      </w:r>
    </w:p>
    <w:p w:rsidR="00C87DC5" w:rsidRDefault="00C87DC5" w:rsidP="00C87DC5">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rsidP="00C87DC5">
      <w:pPr>
        <w:tabs>
          <w:tab w:val="left" w:pos="709"/>
        </w:tabs>
        <w:spacing w:line="360" w:lineRule="auto"/>
        <w:ind w:firstLineChars="100" w:firstLine="249"/>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C87DC5" w:rsidRDefault="00986280" w:rsidP="00C87DC5">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sidR="00C87DC5">
        <w:rPr>
          <w:rFonts w:hint="eastAsia"/>
          <w:color w:val="000000" w:themeColor="text1"/>
          <w:sz w:val="24"/>
          <w:szCs w:val="24"/>
          <w:lang w:eastAsia="zh-CN"/>
        </w:rPr>
        <w:t>参选文件递交截止时间（以送达时间为准）：根据技术交流情况，技术合格单位后续统一通知报价。</w:t>
      </w:r>
      <w:r w:rsidR="00C87DC5" w:rsidRPr="00373820">
        <w:rPr>
          <w:rFonts w:asciiTheme="minorEastAsia" w:eastAsiaTheme="minorEastAsia" w:hAnsiTheme="minorEastAsia"/>
          <w:iCs/>
          <w:color w:val="333333"/>
          <w:lang w:eastAsia="zh-CN"/>
        </w:rPr>
        <w:t xml:space="preserve"> </w:t>
      </w:r>
    </w:p>
    <w:p w:rsidR="00D7766D" w:rsidRPr="00373820" w:rsidRDefault="00986280">
      <w:pPr>
        <w:pStyle w:val="a9"/>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C87DC5" w:rsidRDefault="00986280" w:rsidP="00C87DC5">
      <w:pPr>
        <w:pStyle w:val="a9"/>
        <w:spacing w:line="360" w:lineRule="auto"/>
        <w:ind w:right="121"/>
        <w:jc w:val="both"/>
        <w:rPr>
          <w:color w:val="000000" w:themeColor="text1"/>
          <w:lang w:eastAsia="zh-CN"/>
        </w:rPr>
      </w:pPr>
      <w:r>
        <w:rPr>
          <w:rFonts w:hint="eastAsia"/>
          <w:lang w:eastAsia="zh-CN"/>
        </w:rPr>
        <w:t xml:space="preserve">   </w:t>
      </w:r>
      <w:r w:rsidR="00C87DC5">
        <w:rPr>
          <w:rFonts w:hint="eastAsia"/>
          <w:lang w:eastAsia="zh-CN"/>
        </w:rPr>
        <w:t xml:space="preserve"> 1.参选单位应缴纳参选保证金，保证金</w:t>
      </w:r>
      <w:r w:rsidR="00C87DC5">
        <w:rPr>
          <w:rFonts w:hint="eastAsia"/>
          <w:color w:val="000000" w:themeColor="text1"/>
          <w:lang w:eastAsia="zh-CN"/>
        </w:rPr>
        <w:t>金额30000元整</w:t>
      </w:r>
      <w:r w:rsidR="00C87DC5">
        <w:rPr>
          <w:rFonts w:hint="eastAsia"/>
          <w:lang w:eastAsia="zh-CN"/>
        </w:rPr>
        <w:t>，参选单位应按照要求从参选单位基本</w:t>
      </w:r>
      <w:r w:rsidR="00C87DC5">
        <w:rPr>
          <w:rFonts w:hint="eastAsia"/>
          <w:color w:val="000000" w:themeColor="text1"/>
          <w:lang w:eastAsia="zh-CN"/>
        </w:rPr>
        <w:t>账户转入比选单位的账户，比选单位账户信息如下：</w:t>
      </w:r>
    </w:p>
    <w:p w:rsidR="00C87DC5" w:rsidRPr="00757774" w:rsidRDefault="00C87DC5" w:rsidP="00C87DC5">
      <w:pPr>
        <w:pStyle w:val="a9"/>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87DC5" w:rsidRDefault="00C87DC5" w:rsidP="00C87DC5">
      <w:pPr>
        <w:pStyle w:val="a9"/>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C87DC5" w:rsidRPr="00FA334D" w:rsidRDefault="00C87DC5" w:rsidP="00C87DC5">
      <w:pPr>
        <w:pStyle w:val="a9"/>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87DC5" w:rsidRDefault="00C87DC5" w:rsidP="00C87DC5">
      <w:pPr>
        <w:pStyle w:val="a9"/>
        <w:spacing w:line="360" w:lineRule="auto"/>
        <w:ind w:right="121"/>
        <w:jc w:val="both"/>
        <w:rPr>
          <w:color w:val="000000" w:themeColor="text1"/>
          <w:lang w:eastAsia="zh-CN"/>
        </w:rPr>
      </w:pPr>
      <w:r>
        <w:rPr>
          <w:rFonts w:hint="eastAsia"/>
          <w:color w:val="000000" w:themeColor="text1"/>
          <w:lang w:eastAsia="zh-CN"/>
        </w:rPr>
        <w:t xml:space="preserve">    注明用途：</w:t>
      </w:r>
      <w:r w:rsidR="009F2485" w:rsidRPr="00251851">
        <w:rPr>
          <w:rFonts w:hint="eastAsia"/>
          <w:color w:val="000000" w:themeColor="text1"/>
          <w:lang w:eastAsia="zh-CN"/>
        </w:rPr>
        <w:t>PTA团队人孔换热器阀门等检修项目</w:t>
      </w:r>
      <w:r>
        <w:rPr>
          <w:rFonts w:hint="eastAsia"/>
          <w:color w:val="000000" w:themeColor="text1"/>
          <w:lang w:eastAsia="zh-CN"/>
        </w:rPr>
        <w:t>参选</w:t>
      </w:r>
      <w:r>
        <w:rPr>
          <w:color w:val="000000" w:themeColor="text1"/>
          <w:lang w:eastAsia="zh-CN"/>
        </w:rPr>
        <w:t>保证金</w:t>
      </w:r>
    </w:p>
    <w:p w:rsidR="00C87DC5" w:rsidRDefault="00C87DC5" w:rsidP="00C87DC5">
      <w:pPr>
        <w:pStyle w:val="a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87DC5" w:rsidRDefault="00C87DC5" w:rsidP="00C87DC5">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E71509">
        <w:rPr>
          <w:rFonts w:hint="eastAsia"/>
          <w:color w:val="000000" w:themeColor="text1"/>
          <w:sz w:val="24"/>
          <w:szCs w:val="24"/>
          <w:lang w:eastAsia="zh-CN"/>
        </w:rPr>
        <w:t>6</w:t>
      </w:r>
      <w:r>
        <w:rPr>
          <w:rFonts w:hint="eastAsia"/>
          <w:color w:val="000000" w:themeColor="text1"/>
          <w:sz w:val="24"/>
          <w:szCs w:val="24"/>
          <w:lang w:eastAsia="zh-CN"/>
        </w:rPr>
        <w:t>月</w:t>
      </w:r>
      <w:r w:rsidR="005C0E6B">
        <w:rPr>
          <w:rFonts w:hint="eastAsia"/>
          <w:color w:val="000000" w:themeColor="text1"/>
          <w:sz w:val="24"/>
          <w:szCs w:val="24"/>
          <w:lang w:eastAsia="zh-CN"/>
        </w:rPr>
        <w:t>24</w:t>
      </w:r>
      <w:r>
        <w:rPr>
          <w:rFonts w:hint="eastAsia"/>
          <w:color w:val="000000" w:themeColor="text1"/>
          <w:sz w:val="24"/>
          <w:szCs w:val="24"/>
          <w:lang w:eastAsia="zh-CN"/>
        </w:rPr>
        <w:t>日</w:t>
      </w:r>
    </w:p>
    <w:p w:rsidR="00D7766D" w:rsidRDefault="00D7766D">
      <w:pPr>
        <w:pStyle w:val="1"/>
        <w:sectPr w:rsidR="00D7766D">
          <w:pgSz w:w="11910" w:h="16840"/>
          <w:pgMar w:top="1500" w:right="1020" w:bottom="740" w:left="1300" w:header="0" w:footer="551" w:gutter="0"/>
          <w:cols w:space="720"/>
        </w:sectPr>
      </w:pPr>
    </w:p>
    <w:p w:rsidR="00D7766D" w:rsidRDefault="00986280">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9"/>
        <w:spacing w:line="360" w:lineRule="auto"/>
        <w:ind w:right="121"/>
        <w:jc w:val="both"/>
        <w:rPr>
          <w:color w:val="000000" w:themeColor="text1"/>
          <w:lang w:eastAsia="zh-CN"/>
        </w:rPr>
      </w:pPr>
      <w:r>
        <w:rPr>
          <w:rFonts w:hint="eastAsia"/>
          <w:lang w:eastAsia="zh-CN"/>
        </w:rPr>
        <w:t xml:space="preserve">    1.项目</w:t>
      </w:r>
      <w:r>
        <w:rPr>
          <w:lang w:eastAsia="zh-CN"/>
        </w:rPr>
        <w:t>名称：</w:t>
      </w:r>
      <w:r w:rsidR="00C87DC5">
        <w:rPr>
          <w:rFonts w:hint="eastAsia"/>
          <w:color w:val="000000" w:themeColor="text1"/>
          <w:lang w:eastAsia="zh-CN"/>
        </w:rPr>
        <w:t>福建福海创石油化工有限公司2</w:t>
      </w:r>
      <w:r w:rsidR="00C87DC5" w:rsidRPr="00251851">
        <w:rPr>
          <w:rFonts w:hint="eastAsia"/>
          <w:lang w:eastAsia="zh-CN"/>
        </w:rPr>
        <w:t>022年</w:t>
      </w:r>
      <w:r w:rsidR="00C87DC5" w:rsidRPr="00251851">
        <w:rPr>
          <w:rFonts w:hint="eastAsia"/>
          <w:color w:val="000000" w:themeColor="text1"/>
          <w:lang w:eastAsia="zh-CN"/>
        </w:rPr>
        <w:t>PTA团队人孔换热器阀门等检修项目</w:t>
      </w:r>
    </w:p>
    <w:p w:rsidR="00D7766D" w:rsidRDefault="00986280">
      <w:pPr>
        <w:pStyle w:val="a9"/>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9"/>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sidR="002F65BE" w:rsidRPr="002F65BE">
        <w:rPr>
          <w:rFonts w:hint="eastAsia"/>
          <w:lang w:eastAsia="zh-CN"/>
        </w:rPr>
        <w:t>暂定总价固定单价据实结算</w:t>
      </w:r>
    </w:p>
    <w:p w:rsidR="00D7766D" w:rsidRDefault="00986280" w:rsidP="00E457C1">
      <w:pPr>
        <w:pStyle w:val="a9"/>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w:t>
      </w:r>
      <w:r w:rsidR="00C87DC5">
        <w:rPr>
          <w:rFonts w:hint="eastAsia"/>
          <w:color w:val="000000" w:themeColor="text1"/>
          <w:lang w:eastAsia="zh-CN"/>
        </w:rPr>
        <w:t>发包</w:t>
      </w:r>
      <w:r w:rsidR="00E457C1">
        <w:rPr>
          <w:rFonts w:hint="eastAsia"/>
          <w:color w:val="000000" w:themeColor="text1"/>
          <w:lang w:eastAsia="zh-CN"/>
        </w:rPr>
        <w:t>说明</w:t>
      </w:r>
    </w:p>
    <w:p w:rsidR="00E457C1" w:rsidRPr="00E457C1" w:rsidRDefault="00E457C1" w:rsidP="00E457C1">
      <w:pPr>
        <w:pStyle w:val="a9"/>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C8037B">
        <w:rPr>
          <w:rFonts w:hint="eastAsia"/>
          <w:lang w:eastAsia="zh-CN"/>
        </w:rPr>
        <w:t>PTA</w:t>
      </w:r>
      <w:r>
        <w:rPr>
          <w:rFonts w:hint="eastAsia"/>
          <w:lang w:eastAsia="zh-CN"/>
        </w:rPr>
        <w:t>厂区</w:t>
      </w:r>
    </w:p>
    <w:p w:rsidR="00D7766D" w:rsidRDefault="00E457C1">
      <w:pPr>
        <w:pStyle w:val="a9"/>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9"/>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9F2485">
        <w:rPr>
          <w:rFonts w:hint="eastAsia"/>
          <w:lang w:eastAsia="zh-CN"/>
        </w:rPr>
        <w:t>技术联系人：</w:t>
      </w:r>
      <w:proofErr w:type="gramStart"/>
      <w:r w:rsidR="009F2485">
        <w:rPr>
          <w:rFonts w:hint="eastAsia"/>
          <w:lang w:eastAsia="zh-CN"/>
        </w:rPr>
        <w:t>白秦瑜</w:t>
      </w:r>
      <w:proofErr w:type="gramEnd"/>
      <w:r w:rsidR="00E457C1">
        <w:rPr>
          <w:rFonts w:hint="eastAsia"/>
          <w:lang w:eastAsia="zh-CN"/>
        </w:rPr>
        <w:t xml:space="preserve"> </w:t>
      </w:r>
      <w:r w:rsidR="009F2485">
        <w:rPr>
          <w:rFonts w:hint="eastAsia"/>
          <w:lang w:eastAsia="zh-CN"/>
        </w:rPr>
        <w:t>0596-6311797, qybai</w:t>
      </w:r>
      <w:r>
        <w:rPr>
          <w:rFonts w:hint="eastAsia"/>
          <w:lang w:eastAsia="zh-CN"/>
        </w:rPr>
        <w:t>@fhcpec.com.cn</w:t>
      </w:r>
    </w:p>
    <w:p w:rsidR="00D7766D" w:rsidRDefault="00986280">
      <w:pPr>
        <w:pStyle w:val="a9"/>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w:t>
      </w:r>
      <w:r>
        <w:rPr>
          <w:lang w:eastAsia="zh-CN"/>
        </w:rPr>
        <w:lastRenderedPageBreak/>
        <w:t>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rsidR="009F2485" w:rsidRPr="00BF71FC" w:rsidRDefault="009F2485" w:rsidP="009F2485">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w:t>
      </w:r>
      <w:r>
        <w:rPr>
          <w:rFonts w:hint="eastAsia"/>
          <w:color w:val="000000"/>
          <w:sz w:val="24"/>
          <w:szCs w:val="24"/>
          <w:lang w:eastAsia="zh-CN"/>
        </w:rPr>
        <w:t>选单位应是具备独立法人资格且有能力按我司需求提供服务的维修</w:t>
      </w:r>
      <w:r w:rsidRPr="00BF71FC">
        <w:rPr>
          <w:rFonts w:hint="eastAsia"/>
          <w:color w:val="000000"/>
          <w:sz w:val="24"/>
          <w:szCs w:val="24"/>
          <w:lang w:eastAsia="zh-CN"/>
        </w:rPr>
        <w:t>商</w:t>
      </w:r>
    </w:p>
    <w:p w:rsidR="009F2485" w:rsidRPr="001427F4" w:rsidRDefault="009F2485" w:rsidP="009F2485">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9F2485" w:rsidRPr="00C87DC5" w:rsidRDefault="009F2485" w:rsidP="009F2485">
      <w:pPr>
        <w:spacing w:line="360" w:lineRule="auto"/>
        <w:ind w:firstLineChars="200" w:firstLine="480"/>
        <w:jc w:val="both"/>
        <w:rPr>
          <w:rFonts w:cs="Arial"/>
          <w:sz w:val="24"/>
          <w:szCs w:val="24"/>
          <w:lang w:eastAsia="zh-CN"/>
        </w:rPr>
      </w:pPr>
      <w:r w:rsidRPr="00251851">
        <w:rPr>
          <w:color w:val="000000" w:themeColor="text1"/>
          <w:sz w:val="24"/>
          <w:szCs w:val="24"/>
          <w:lang w:eastAsia="zh-CN"/>
        </w:rPr>
        <w:t>3.</w:t>
      </w:r>
      <w:r w:rsidRPr="00251851">
        <w:rPr>
          <w:rFonts w:cs="Arial" w:hint="eastAsia"/>
          <w:sz w:val="24"/>
          <w:szCs w:val="24"/>
          <w:lang w:eastAsia="zh-CN"/>
        </w:rPr>
        <w:t>本案涉及到人孔拆装、换热器封头拆装，试压焊接堵管、阀门拆装、设备内部除沫器，填料拆装更换，以及更换封头垫片等，要求</w:t>
      </w:r>
      <w:r>
        <w:rPr>
          <w:rFonts w:cs="Arial" w:hint="eastAsia"/>
          <w:sz w:val="24"/>
          <w:szCs w:val="24"/>
          <w:lang w:eastAsia="zh-CN"/>
        </w:rPr>
        <w:t>参选人</w:t>
      </w:r>
      <w:r w:rsidRPr="00251851">
        <w:rPr>
          <w:rFonts w:cs="Arial" w:hint="eastAsia"/>
          <w:sz w:val="24"/>
          <w:szCs w:val="24"/>
          <w:lang w:eastAsia="zh-CN"/>
        </w:rPr>
        <w:t>具备大型PTA工厂</w:t>
      </w:r>
      <w:proofErr w:type="gramStart"/>
      <w:r w:rsidRPr="00251851">
        <w:rPr>
          <w:rFonts w:cs="Arial" w:hint="eastAsia"/>
          <w:sz w:val="24"/>
          <w:szCs w:val="24"/>
          <w:lang w:eastAsia="zh-CN"/>
        </w:rPr>
        <w:t>静设备</w:t>
      </w:r>
      <w:proofErr w:type="gramEnd"/>
      <w:r w:rsidRPr="00251851">
        <w:rPr>
          <w:rFonts w:cs="Arial" w:hint="eastAsia"/>
          <w:sz w:val="24"/>
          <w:szCs w:val="24"/>
          <w:lang w:eastAsia="zh-CN"/>
        </w:rPr>
        <w:t>检修业绩</w:t>
      </w:r>
      <w:r w:rsidRPr="00251851">
        <w:rPr>
          <w:rFonts w:ascii="Arial" w:hAnsi="Arial" w:cs="Arial"/>
          <w:color w:val="111111"/>
          <w:sz w:val="24"/>
          <w:szCs w:val="24"/>
          <w:shd w:val="clear" w:color="auto" w:fill="FFFFFF"/>
          <w:lang w:eastAsia="zh-CN"/>
        </w:rPr>
        <w:t>（要提供相应合同扫描件</w:t>
      </w:r>
      <w:r w:rsidRPr="00251851">
        <w:rPr>
          <w:rFonts w:ascii="Arial" w:hAnsi="Arial" w:cs="Arial" w:hint="eastAsia"/>
          <w:color w:val="111111"/>
          <w:sz w:val="24"/>
          <w:szCs w:val="24"/>
          <w:shd w:val="clear" w:color="auto" w:fill="FFFFFF"/>
          <w:lang w:eastAsia="zh-CN"/>
        </w:rPr>
        <w:t>）</w:t>
      </w:r>
      <w:r w:rsidRPr="00251851">
        <w:rPr>
          <w:rFonts w:cs="Arial" w:hint="eastAsia"/>
          <w:sz w:val="24"/>
          <w:szCs w:val="24"/>
          <w:lang w:eastAsia="zh-CN"/>
        </w:rPr>
        <w:t>，并且有自己固定的施工人员，还要配备焊工，施工人员须有PTA工厂</w:t>
      </w:r>
      <w:proofErr w:type="gramStart"/>
      <w:r w:rsidRPr="00251851">
        <w:rPr>
          <w:rFonts w:cs="Arial" w:hint="eastAsia"/>
          <w:sz w:val="24"/>
          <w:szCs w:val="24"/>
          <w:lang w:eastAsia="zh-CN"/>
        </w:rPr>
        <w:t>静设备</w:t>
      </w:r>
      <w:proofErr w:type="gramEnd"/>
      <w:r>
        <w:rPr>
          <w:rFonts w:cs="Arial" w:hint="eastAsia"/>
          <w:sz w:val="24"/>
          <w:szCs w:val="24"/>
          <w:lang w:eastAsia="zh-CN"/>
        </w:rPr>
        <w:t>检修</w:t>
      </w:r>
      <w:r w:rsidRPr="00251851">
        <w:rPr>
          <w:rFonts w:cs="Arial" w:hint="eastAsia"/>
          <w:sz w:val="24"/>
          <w:szCs w:val="24"/>
          <w:lang w:eastAsia="zh-CN"/>
        </w:rPr>
        <w:t>经验，承揽项目后不得随意更换人员。</w:t>
      </w:r>
    </w:p>
    <w:p w:rsidR="009F2485" w:rsidRDefault="009F2485" w:rsidP="009F2485">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4.</w:t>
      </w:r>
      <w:r>
        <w:rPr>
          <w:rFonts w:hint="eastAsia"/>
          <w:color w:val="000000"/>
          <w:sz w:val="24"/>
          <w:szCs w:val="24"/>
          <w:lang w:eastAsia="zh-CN"/>
        </w:rPr>
        <w:t>本采购项目不接受联合体参选。</w:t>
      </w:r>
    </w:p>
    <w:p w:rsidR="00D7766D" w:rsidRDefault="00986280">
      <w:pPr>
        <w:pStyle w:val="a9"/>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rsidR="009F2485" w:rsidRDefault="00986280" w:rsidP="009F2485">
      <w:pPr>
        <w:pStyle w:val="a9"/>
        <w:spacing w:line="360" w:lineRule="auto"/>
        <w:ind w:right="121"/>
        <w:jc w:val="both"/>
        <w:rPr>
          <w:color w:val="000000" w:themeColor="text1"/>
          <w:lang w:eastAsia="zh-CN"/>
        </w:rPr>
      </w:pPr>
      <w:r>
        <w:rPr>
          <w:rFonts w:hint="eastAsia"/>
          <w:lang w:eastAsia="zh-CN"/>
        </w:rPr>
        <w:t xml:space="preserve">  </w:t>
      </w:r>
      <w:r w:rsidR="009F2485">
        <w:rPr>
          <w:rFonts w:hint="eastAsia"/>
          <w:lang w:eastAsia="zh-CN"/>
        </w:rPr>
        <w:t xml:space="preserve"> 1.参选单位应缴纳参选保证金，保证金</w:t>
      </w:r>
      <w:r w:rsidR="009F2485">
        <w:rPr>
          <w:rFonts w:hint="eastAsia"/>
          <w:color w:val="000000" w:themeColor="text1"/>
          <w:lang w:eastAsia="zh-CN"/>
        </w:rPr>
        <w:t>金额30000元整</w:t>
      </w:r>
      <w:r w:rsidR="009F2485">
        <w:rPr>
          <w:rFonts w:hint="eastAsia"/>
          <w:lang w:eastAsia="zh-CN"/>
        </w:rPr>
        <w:t>，参选单位应按照要求从参选单位基本</w:t>
      </w:r>
      <w:r w:rsidR="009F2485">
        <w:rPr>
          <w:rFonts w:hint="eastAsia"/>
          <w:color w:val="000000" w:themeColor="text1"/>
          <w:lang w:eastAsia="zh-CN"/>
        </w:rPr>
        <w:t>账户转入比选单位的账户，比选单位账户信息如下：</w:t>
      </w:r>
    </w:p>
    <w:p w:rsidR="009F2485" w:rsidRPr="00757774" w:rsidRDefault="009F2485" w:rsidP="009F2485">
      <w:pPr>
        <w:pStyle w:val="a9"/>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9F2485" w:rsidRDefault="009F2485" w:rsidP="009F2485">
      <w:pPr>
        <w:pStyle w:val="a9"/>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9F2485" w:rsidRPr="00FA334D" w:rsidRDefault="009F2485" w:rsidP="009F2485">
      <w:pPr>
        <w:pStyle w:val="a9"/>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9F2485" w:rsidRDefault="009F2485" w:rsidP="009F2485">
      <w:pPr>
        <w:pStyle w:val="a9"/>
        <w:spacing w:line="360" w:lineRule="auto"/>
        <w:ind w:right="121"/>
        <w:jc w:val="both"/>
        <w:rPr>
          <w:color w:val="000000" w:themeColor="text1"/>
          <w:lang w:eastAsia="zh-CN"/>
        </w:rPr>
      </w:pPr>
      <w:r>
        <w:rPr>
          <w:rFonts w:hint="eastAsia"/>
          <w:color w:val="000000" w:themeColor="text1"/>
          <w:lang w:eastAsia="zh-CN"/>
        </w:rPr>
        <w:t xml:space="preserve">    注明用途：</w:t>
      </w:r>
      <w:r w:rsidRPr="00251851">
        <w:rPr>
          <w:rFonts w:hint="eastAsia"/>
          <w:color w:val="000000" w:themeColor="text1"/>
          <w:lang w:eastAsia="zh-CN"/>
        </w:rPr>
        <w:t>PTA团队人孔换热器阀门等检修项目</w:t>
      </w:r>
      <w:r>
        <w:rPr>
          <w:rFonts w:hint="eastAsia"/>
          <w:color w:val="000000" w:themeColor="text1"/>
          <w:lang w:eastAsia="zh-CN"/>
        </w:rPr>
        <w:t>参选</w:t>
      </w:r>
      <w:r>
        <w:rPr>
          <w:color w:val="000000" w:themeColor="text1"/>
          <w:lang w:eastAsia="zh-CN"/>
        </w:rPr>
        <w:t>保证金</w:t>
      </w:r>
    </w:p>
    <w:p w:rsidR="009F2485" w:rsidRDefault="009F2485" w:rsidP="009F2485">
      <w:pPr>
        <w:pStyle w:val="a9"/>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Default="009F2485" w:rsidP="009F2485">
      <w:pPr>
        <w:pStyle w:val="a9"/>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w:t>
      </w:r>
      <w:r>
        <w:rPr>
          <w:rFonts w:hint="eastAsia"/>
          <w:lang w:eastAsia="zh-CN"/>
        </w:rPr>
        <w:lastRenderedPageBreak/>
        <w:t>在商务比选文件中。</w:t>
      </w:r>
    </w:p>
    <w:p w:rsidR="009F2485" w:rsidRDefault="009F2485" w:rsidP="009F2485">
      <w:pPr>
        <w:pStyle w:val="a9"/>
        <w:spacing w:line="360" w:lineRule="auto"/>
        <w:ind w:right="121" w:firstLineChars="200" w:firstLine="480"/>
        <w:jc w:val="both"/>
        <w:rPr>
          <w:lang w:eastAsia="zh-CN"/>
        </w:rPr>
      </w:pPr>
      <w:r>
        <w:rPr>
          <w:rFonts w:hint="eastAsia"/>
          <w:lang w:eastAsia="zh-CN"/>
        </w:rPr>
        <w:t>2.对于未能按要求提交保证金的参选文件，比选单位可以视为不符合上面比选要求而予以拒绝；</w:t>
      </w:r>
    </w:p>
    <w:p w:rsidR="009F2485" w:rsidRDefault="009F2485" w:rsidP="009F2485">
      <w:pPr>
        <w:pStyle w:val="a9"/>
        <w:spacing w:line="360" w:lineRule="auto"/>
        <w:ind w:right="121" w:firstLine="480"/>
        <w:jc w:val="both"/>
        <w:rPr>
          <w:lang w:eastAsia="zh-CN"/>
        </w:rPr>
      </w:pPr>
      <w:r>
        <w:rPr>
          <w:rFonts w:hint="eastAsia"/>
          <w:lang w:eastAsia="zh-CN"/>
        </w:rPr>
        <w:t>3.比选结束退还未中选者的比选保证金（无息），最迟不超过规定的比选有效期满后的20天；</w:t>
      </w:r>
    </w:p>
    <w:p w:rsidR="009F2485" w:rsidRDefault="009F2485" w:rsidP="009F2485">
      <w:pPr>
        <w:pStyle w:val="a9"/>
        <w:spacing w:line="360" w:lineRule="auto"/>
        <w:ind w:right="121" w:firstLineChars="200" w:firstLine="482"/>
        <w:jc w:val="both"/>
        <w:rPr>
          <w:color w:val="000000" w:themeColor="text1"/>
          <w:lang w:eastAsia="zh-CN"/>
        </w:rPr>
      </w:pPr>
      <w:r>
        <w:rPr>
          <w:rFonts w:hint="eastAsia"/>
          <w:b/>
          <w:lang w:eastAsia="zh-CN"/>
        </w:rPr>
        <w:t>4.中选者的参选保证金将直接转为履约保证金；</w:t>
      </w:r>
    </w:p>
    <w:p w:rsidR="009F2485" w:rsidRDefault="009F2485" w:rsidP="009F2485">
      <w:pPr>
        <w:pStyle w:val="a9"/>
        <w:spacing w:line="360" w:lineRule="auto"/>
        <w:ind w:right="121"/>
        <w:jc w:val="both"/>
        <w:rPr>
          <w:lang w:eastAsia="zh-CN"/>
        </w:rPr>
      </w:pPr>
      <w:r>
        <w:rPr>
          <w:rFonts w:hint="eastAsia"/>
          <w:lang w:eastAsia="zh-CN"/>
        </w:rPr>
        <w:t xml:space="preserve">    5.如有下列情况发生，将被没收参选保证金：</w:t>
      </w:r>
    </w:p>
    <w:p w:rsidR="009F2485" w:rsidRDefault="009F2485" w:rsidP="009F2485">
      <w:pPr>
        <w:pStyle w:val="a9"/>
        <w:spacing w:line="360" w:lineRule="auto"/>
        <w:ind w:right="121"/>
        <w:jc w:val="both"/>
        <w:rPr>
          <w:lang w:eastAsia="zh-CN"/>
        </w:rPr>
      </w:pPr>
      <w:r>
        <w:rPr>
          <w:rFonts w:hint="eastAsia"/>
          <w:lang w:eastAsia="zh-CN"/>
        </w:rPr>
        <w:t xml:space="preserve">    （1）参选单位在参选有效期内撤回参选文件；</w:t>
      </w:r>
    </w:p>
    <w:p w:rsidR="009F2485" w:rsidRPr="009F2485" w:rsidRDefault="009F2485" w:rsidP="009F2485">
      <w:pPr>
        <w:pStyle w:val="a9"/>
        <w:spacing w:line="360" w:lineRule="auto"/>
        <w:ind w:right="121"/>
        <w:jc w:val="both"/>
        <w:rPr>
          <w:lang w:eastAsia="zh-CN"/>
        </w:rPr>
      </w:pPr>
      <w:r>
        <w:rPr>
          <w:rFonts w:hint="eastAsia"/>
          <w:lang w:eastAsia="zh-CN"/>
        </w:rPr>
        <w:t xml:space="preserve">    （2）参选单位未能</w:t>
      </w:r>
      <w:proofErr w:type="gramStart"/>
      <w:r>
        <w:rPr>
          <w:rFonts w:hint="eastAsia"/>
          <w:lang w:eastAsia="zh-CN"/>
        </w:rPr>
        <w:t>按接到</w:t>
      </w:r>
      <w:proofErr w:type="gramEnd"/>
      <w:r>
        <w:rPr>
          <w:rFonts w:hint="eastAsia"/>
          <w:lang w:eastAsia="zh-CN"/>
        </w:rPr>
        <w:t>中标通知书后规定的时间内</w:t>
      </w:r>
      <w:proofErr w:type="gramStart"/>
      <w:r>
        <w:rPr>
          <w:rFonts w:hint="eastAsia"/>
          <w:lang w:eastAsia="zh-CN"/>
        </w:rPr>
        <w:t>签定</w:t>
      </w:r>
      <w:proofErr w:type="gramEnd"/>
      <w:r>
        <w:rPr>
          <w:rFonts w:hint="eastAsia"/>
          <w:lang w:eastAsia="zh-CN"/>
        </w:rPr>
        <w:t>合同。</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9F2485" w:rsidRDefault="00986280">
      <w:pPr>
        <w:pStyle w:val="2"/>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9F2485">
        <w:rPr>
          <w:rFonts w:hint="eastAsia"/>
          <w:b w:val="0"/>
          <w:color w:val="000000" w:themeColor="text1"/>
          <w:lang w:eastAsia="zh-CN"/>
        </w:rPr>
        <w:t>根据技术交流情况技术合格单位后续统一通知报价</w:t>
      </w:r>
    </w:p>
    <w:p w:rsidR="00D7766D" w:rsidRDefault="00986280">
      <w:pPr>
        <w:pStyle w:val="2"/>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9F2485" w:rsidRDefault="009F2485" w:rsidP="009F2485">
      <w:pPr>
        <w:pStyle w:val="a9"/>
        <w:spacing w:line="360" w:lineRule="auto"/>
        <w:ind w:right="121" w:firstLineChars="200" w:firstLine="480"/>
        <w:jc w:val="both"/>
        <w:rPr>
          <w:lang w:eastAsia="zh-CN"/>
        </w:rPr>
      </w:pPr>
      <w:r>
        <w:rPr>
          <w:rFonts w:hint="eastAsia"/>
          <w:lang w:eastAsia="zh-CN"/>
        </w:rPr>
        <w:t>技术报价文件，以签订的技术协议为参选书格式，可不胶装。</w:t>
      </w:r>
    </w:p>
    <w:p w:rsidR="00D7766D" w:rsidRPr="00884F0D" w:rsidRDefault="00986280">
      <w:pPr>
        <w:pStyle w:val="a9"/>
        <w:spacing w:line="360" w:lineRule="auto"/>
        <w:ind w:right="121" w:firstLineChars="200" w:firstLine="480"/>
        <w:jc w:val="both"/>
        <w:rPr>
          <w:lang w:eastAsia="zh-CN"/>
        </w:rPr>
      </w:pPr>
      <w:r w:rsidRPr="00884F0D">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9"/>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9"/>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9"/>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9"/>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9"/>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9"/>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9"/>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9"/>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9"/>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9"/>
        <w:spacing w:line="360" w:lineRule="auto"/>
        <w:ind w:right="121" w:firstLineChars="200" w:firstLine="482"/>
        <w:jc w:val="both"/>
        <w:rPr>
          <w:lang w:eastAsia="zh-CN"/>
        </w:rPr>
      </w:pPr>
      <w:r>
        <w:rPr>
          <w:rFonts w:hint="eastAsia"/>
          <w:b/>
          <w:color w:val="FF0000"/>
          <w:lang w:eastAsia="zh-CN"/>
        </w:rPr>
        <w:t>本项目设置最高控制价</w:t>
      </w:r>
      <w:r w:rsidR="003B0BF1">
        <w:rPr>
          <w:rFonts w:hint="eastAsia"/>
          <w:b/>
          <w:color w:val="FF0000"/>
          <w:lang w:eastAsia="zh-CN"/>
        </w:rPr>
        <w:t>152.6</w:t>
      </w:r>
      <w:r>
        <w:rPr>
          <w:rFonts w:hint="eastAsia"/>
          <w:b/>
          <w:color w:val="FF0000"/>
          <w:lang w:eastAsia="zh-CN"/>
        </w:rPr>
        <w:t>万元整（含</w:t>
      </w:r>
      <w:r w:rsidR="003B0BF1">
        <w:rPr>
          <w:rFonts w:hint="eastAsia"/>
          <w:b/>
          <w:color w:val="FF0000"/>
          <w:lang w:eastAsia="zh-CN"/>
        </w:rPr>
        <w:t>9%增值</w:t>
      </w:r>
      <w:r w:rsidR="00A06684">
        <w:rPr>
          <w:rFonts w:hint="eastAsia"/>
          <w:b/>
          <w:color w:val="FF0000"/>
          <w:lang w:eastAsia="zh-CN"/>
        </w:rPr>
        <w:t>税、</w:t>
      </w:r>
      <w:r w:rsidR="00453F00">
        <w:rPr>
          <w:rFonts w:hint="eastAsia"/>
          <w:b/>
          <w:color w:val="FF0000"/>
          <w:lang w:eastAsia="zh-CN"/>
        </w:rPr>
        <w:t>暂定总价</w:t>
      </w:r>
      <w:r w:rsidR="00A06684">
        <w:rPr>
          <w:rFonts w:hint="eastAsia"/>
          <w:b/>
          <w:color w:val="FF0000"/>
          <w:lang w:eastAsia="zh-CN"/>
        </w:rPr>
        <w:t>固定单价据实结算</w:t>
      </w:r>
      <w:r>
        <w:rPr>
          <w:rFonts w:hint="eastAsia"/>
          <w:b/>
          <w:color w:val="FF0000"/>
          <w:lang w:eastAsia="zh-CN"/>
        </w:rPr>
        <w:t>）</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w:t>
      </w:r>
      <w:r w:rsidR="003B0BF1">
        <w:rPr>
          <w:rFonts w:hint="eastAsia"/>
          <w:color w:val="000000"/>
          <w:sz w:val="24"/>
          <w:szCs w:val="24"/>
          <w:shd w:val="clear" w:color="auto" w:fill="FFFFFF"/>
          <w:lang w:eastAsia="zh-CN"/>
        </w:rPr>
        <w:t>）付款条件：检修结束验收合格付款</w:t>
      </w:r>
      <w:r w:rsidR="00A06684">
        <w:rPr>
          <w:rFonts w:hint="eastAsia"/>
          <w:color w:val="000000"/>
          <w:sz w:val="24"/>
          <w:szCs w:val="24"/>
          <w:shd w:val="clear" w:color="auto" w:fill="FFFFFF"/>
          <w:lang w:eastAsia="zh-CN"/>
        </w:rPr>
        <w:t>90%，10%质保</w:t>
      </w:r>
      <w:r>
        <w:rPr>
          <w:rFonts w:hint="eastAsia"/>
          <w:color w:val="000000"/>
          <w:sz w:val="24"/>
          <w:szCs w:val="24"/>
          <w:shd w:val="clear" w:color="auto" w:fill="FFFFFF"/>
          <w:lang w:eastAsia="zh-CN"/>
        </w:rPr>
        <w:t>；</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9"/>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9"/>
        <w:spacing w:line="360" w:lineRule="auto"/>
        <w:ind w:right="121" w:firstLineChars="200" w:firstLine="480"/>
        <w:jc w:val="both"/>
        <w:rPr>
          <w:lang w:eastAsia="zh-CN"/>
        </w:rPr>
      </w:pPr>
      <w:r>
        <w:rPr>
          <w:lang w:eastAsia="zh-CN"/>
        </w:rPr>
        <w:t>2.参选文件存在重大偏差的。</w:t>
      </w:r>
    </w:p>
    <w:p w:rsidR="00D7766D" w:rsidRDefault="00986280">
      <w:pPr>
        <w:pStyle w:val="a9"/>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9"/>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9"/>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9"/>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9"/>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9"/>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9"/>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9"/>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9"/>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9"/>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2F65BE">
        <w:rPr>
          <w:rStyle w:val="af7"/>
          <w:rFonts w:hint="eastAsia"/>
          <w:color w:val="FF0000"/>
          <w:lang w:eastAsia="zh-CN"/>
        </w:rPr>
        <w:t>权属子公司“翔鹭石化（漳州）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9"/>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9"/>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9"/>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9"/>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9"/>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9"/>
        <w:spacing w:before="26" w:line="321" w:lineRule="auto"/>
        <w:ind w:left="118" w:right="106" w:firstLine="480"/>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0"/>
        <w:tabs>
          <w:tab w:val="left" w:pos="1912"/>
        </w:tabs>
        <w:spacing w:line="355" w:lineRule="exact"/>
        <w:ind w:left="647" w:firstLineChars="1100" w:firstLine="3092"/>
        <w:jc w:val="both"/>
        <w:rPr>
          <w:lang w:eastAsia="zh-CN"/>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9"/>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9"/>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9"/>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9"/>
        <w:spacing w:line="360" w:lineRule="auto"/>
        <w:ind w:left="215"/>
        <w:rPr>
          <w:lang w:eastAsia="zh-CN"/>
        </w:rPr>
      </w:pPr>
      <w:r>
        <w:rPr>
          <w:lang w:eastAsia="zh-CN"/>
        </w:rPr>
        <w:br w:type="page"/>
      </w:r>
    </w:p>
    <w:p w:rsidR="00D7766D" w:rsidRPr="0048638A" w:rsidRDefault="00986280" w:rsidP="0048638A">
      <w:pPr>
        <w:pStyle w:val="a9"/>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bookmarkStart w:id="0" w:name="_Toc251742852"/>
    </w:p>
    <w:p w:rsidR="00A06684" w:rsidRDefault="0048638A" w:rsidP="00A06684">
      <w:pPr>
        <w:jc w:val="center"/>
        <w:rPr>
          <w:rFonts w:ascii="Arial" w:hAnsi="Arial" w:cs="Arial"/>
          <w:b/>
          <w:sz w:val="32"/>
          <w:szCs w:val="32"/>
          <w:lang w:eastAsia="zh-CN"/>
        </w:rPr>
      </w:pPr>
      <w:r>
        <w:rPr>
          <w:rFonts w:ascii="Arial" w:hAnsi="Arial" w:cs="Arial" w:hint="eastAsia"/>
          <w:b/>
          <w:sz w:val="32"/>
          <w:szCs w:val="32"/>
          <w:lang w:eastAsia="zh-CN"/>
        </w:rPr>
        <w:t>翔鹭石化</w:t>
      </w:r>
      <w:r w:rsidR="00A06684">
        <w:rPr>
          <w:rFonts w:ascii="Arial" w:hAnsi="Arial" w:cs="Arial" w:hint="eastAsia"/>
          <w:b/>
          <w:sz w:val="32"/>
          <w:szCs w:val="32"/>
          <w:lang w:eastAsia="zh-CN"/>
        </w:rPr>
        <w:t>（漳州）有限公司</w:t>
      </w:r>
    </w:p>
    <w:p w:rsidR="00F863A4" w:rsidRPr="00F863A4" w:rsidRDefault="00F863A4" w:rsidP="00F863A4">
      <w:pPr>
        <w:pStyle w:val="1"/>
        <w:jc w:val="center"/>
        <w:rPr>
          <w:b/>
          <w:sz w:val="28"/>
          <w:szCs w:val="28"/>
        </w:rPr>
      </w:pPr>
      <w:r w:rsidRPr="00F863A4">
        <w:rPr>
          <w:rFonts w:hAnsi="宋体" w:cs="Arial"/>
          <w:b/>
          <w:sz w:val="28"/>
          <w:szCs w:val="28"/>
        </w:rPr>
        <w:t>20</w:t>
      </w:r>
      <w:r w:rsidRPr="00F863A4">
        <w:rPr>
          <w:rFonts w:hAnsi="宋体" w:cs="Arial" w:hint="eastAsia"/>
          <w:b/>
          <w:sz w:val="28"/>
          <w:szCs w:val="28"/>
        </w:rPr>
        <w:t>22年P</w:t>
      </w:r>
      <w:r w:rsidRPr="00F863A4">
        <w:rPr>
          <w:rFonts w:hAnsi="宋体" w:cs="Arial"/>
          <w:b/>
          <w:sz w:val="28"/>
          <w:szCs w:val="28"/>
        </w:rPr>
        <w:t>TA</w:t>
      </w:r>
      <w:r w:rsidRPr="00F863A4">
        <w:rPr>
          <w:rFonts w:hAnsi="宋体" w:cs="Arial" w:hint="eastAsia"/>
          <w:b/>
          <w:sz w:val="28"/>
          <w:szCs w:val="28"/>
        </w:rPr>
        <w:t>团队人孔换热器阀门等检修项目合同</w:t>
      </w:r>
    </w:p>
    <w:p w:rsidR="00A06684" w:rsidRPr="00172FEC" w:rsidRDefault="00A06684" w:rsidP="00A06684">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A06684" w:rsidRPr="000C3106" w:rsidRDefault="00A06684" w:rsidP="00A06684">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A06684" w:rsidRPr="000C3106" w:rsidRDefault="00A06684" w:rsidP="00A06684">
      <w:pPr>
        <w:pStyle w:val="af2"/>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sidR="0048638A">
        <w:rPr>
          <w:rFonts w:asciiTheme="majorEastAsia" w:eastAsiaTheme="majorEastAsia" w:hAnsiTheme="majorEastAsia" w:hint="eastAsia"/>
          <w:color w:val="3C3C3C"/>
        </w:rPr>
        <w:t>翔鹭石化</w:t>
      </w:r>
      <w:r>
        <w:rPr>
          <w:rFonts w:asciiTheme="majorEastAsia" w:eastAsiaTheme="majorEastAsia" w:hAnsiTheme="majorEastAsia" w:hint="eastAsia"/>
          <w:color w:val="3C3C3C"/>
        </w:rPr>
        <w:t>（漳州）有限公司</w:t>
      </w:r>
    </w:p>
    <w:p w:rsidR="00A06684" w:rsidRPr="000C3106" w:rsidRDefault="00A06684" w:rsidP="00A06684">
      <w:pPr>
        <w:pStyle w:val="af2"/>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A06684" w:rsidRPr="0047579F" w:rsidRDefault="00D3182D" w:rsidP="00A06684">
      <w:pPr>
        <w:spacing w:line="360" w:lineRule="auto"/>
        <w:ind w:firstLineChars="200" w:firstLine="480"/>
        <w:rPr>
          <w:sz w:val="24"/>
          <w:u w:val="single"/>
          <w:lang w:eastAsia="zh-CN"/>
        </w:rPr>
      </w:pPr>
      <w:r>
        <w:rPr>
          <w:rFonts w:asciiTheme="majorEastAsia" w:eastAsiaTheme="majorEastAsia" w:hAnsiTheme="majorEastAsia" w:hint="eastAsia"/>
          <w:color w:val="3C3C3C"/>
          <w:sz w:val="24"/>
          <w:szCs w:val="24"/>
          <w:lang w:eastAsia="zh-CN"/>
        </w:rPr>
        <w:t>根据《中华人民共和国民法典</w:t>
      </w:r>
      <w:r w:rsidR="00A06684" w:rsidRPr="00B20863">
        <w:rPr>
          <w:rFonts w:asciiTheme="majorEastAsia" w:eastAsiaTheme="majorEastAsia" w:hAnsiTheme="majorEastAsia" w:hint="eastAsia"/>
          <w:color w:val="3C3C3C"/>
          <w:sz w:val="24"/>
          <w:szCs w:val="24"/>
          <w:lang w:eastAsia="zh-CN"/>
        </w:rPr>
        <w:t>》</w:t>
      </w:r>
      <w:r>
        <w:rPr>
          <w:rFonts w:asciiTheme="majorEastAsia" w:eastAsiaTheme="majorEastAsia" w:hAnsiTheme="majorEastAsia" w:hint="eastAsia"/>
          <w:color w:val="3C3C3C"/>
          <w:sz w:val="24"/>
          <w:szCs w:val="24"/>
          <w:lang w:eastAsia="zh-CN"/>
        </w:rPr>
        <w:t>合同法</w:t>
      </w:r>
      <w:r w:rsidR="00A06684"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sidR="00A06684">
        <w:rPr>
          <w:rFonts w:asciiTheme="majorEastAsia" w:eastAsiaTheme="majorEastAsia" w:hAnsiTheme="majorEastAsia" w:hint="eastAsia"/>
          <w:color w:val="3C3C3C"/>
          <w:sz w:val="24"/>
          <w:szCs w:val="24"/>
          <w:lang w:eastAsia="zh-CN"/>
        </w:rPr>
        <w:t>项目</w:t>
      </w:r>
      <w:r w:rsidR="00A06684" w:rsidRPr="00B20863">
        <w:rPr>
          <w:rFonts w:asciiTheme="majorEastAsia" w:eastAsiaTheme="majorEastAsia" w:hAnsiTheme="majorEastAsia" w:hint="eastAsia"/>
          <w:color w:val="3C3C3C"/>
          <w:sz w:val="24"/>
          <w:szCs w:val="24"/>
          <w:lang w:eastAsia="zh-CN"/>
        </w:rPr>
        <w:t>具体情况，双方就热电厂</w:t>
      </w:r>
      <w:r w:rsidR="00A06684">
        <w:rPr>
          <w:rFonts w:asciiTheme="majorEastAsia" w:eastAsiaTheme="majorEastAsia" w:hAnsiTheme="majorEastAsia" w:hint="eastAsia"/>
          <w:color w:val="3C3C3C"/>
          <w:sz w:val="24"/>
          <w:szCs w:val="24"/>
          <w:lang w:eastAsia="zh-CN"/>
        </w:rPr>
        <w:t>阀门检修</w:t>
      </w:r>
      <w:r w:rsidR="00A06684" w:rsidRPr="00B20863">
        <w:rPr>
          <w:rFonts w:asciiTheme="majorEastAsia" w:eastAsiaTheme="majorEastAsia" w:hAnsiTheme="majorEastAsia" w:hint="eastAsia"/>
          <w:color w:val="3C3C3C"/>
          <w:sz w:val="24"/>
          <w:szCs w:val="24"/>
          <w:lang w:eastAsia="zh-CN"/>
        </w:rPr>
        <w:t>工程</w:t>
      </w:r>
      <w:r w:rsidR="00A06684">
        <w:rPr>
          <w:rFonts w:asciiTheme="majorEastAsia" w:eastAsiaTheme="majorEastAsia" w:hAnsiTheme="majorEastAsia" w:hint="eastAsia"/>
          <w:color w:val="3C3C3C"/>
          <w:sz w:val="24"/>
          <w:szCs w:val="24"/>
          <w:lang w:eastAsia="zh-CN"/>
        </w:rPr>
        <w:t>项目</w:t>
      </w:r>
      <w:r w:rsidR="00A06684" w:rsidRPr="00B20863">
        <w:rPr>
          <w:rFonts w:asciiTheme="majorEastAsia" w:eastAsiaTheme="majorEastAsia" w:hAnsiTheme="majorEastAsia" w:hint="eastAsia"/>
          <w:color w:val="3C3C3C"/>
          <w:sz w:val="24"/>
          <w:szCs w:val="24"/>
          <w:lang w:eastAsia="zh-CN"/>
        </w:rPr>
        <w:t>协商一致，订立本合同</w:t>
      </w:r>
      <w:r w:rsidR="00A06684" w:rsidRPr="0047579F">
        <w:rPr>
          <w:rFonts w:hint="eastAsia"/>
          <w:sz w:val="24"/>
          <w:lang w:eastAsia="zh-CN"/>
        </w:rPr>
        <w:t>，共同遵照执行。</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第一条 一般条款</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1、工程概况</w:t>
      </w:r>
    </w:p>
    <w:p w:rsidR="00A06684" w:rsidRPr="00F863A4" w:rsidRDefault="00A06684" w:rsidP="00A06684">
      <w:pPr>
        <w:spacing w:line="360" w:lineRule="auto"/>
        <w:ind w:firstLineChars="100" w:firstLine="240"/>
        <w:rPr>
          <w:sz w:val="24"/>
          <w:szCs w:val="24"/>
          <w:u w:val="single"/>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工程名称：</w:t>
      </w:r>
      <w:r w:rsidR="00F863A4" w:rsidRPr="00F863A4">
        <w:rPr>
          <w:rFonts w:cs="Arial"/>
          <w:sz w:val="24"/>
          <w:szCs w:val="24"/>
          <w:u w:val="single"/>
          <w:lang w:eastAsia="zh-CN"/>
        </w:rPr>
        <w:t>20</w:t>
      </w:r>
      <w:r w:rsidR="00F863A4" w:rsidRPr="00F863A4">
        <w:rPr>
          <w:rFonts w:cs="Arial" w:hint="eastAsia"/>
          <w:sz w:val="24"/>
          <w:szCs w:val="24"/>
          <w:u w:val="single"/>
          <w:lang w:eastAsia="zh-CN"/>
        </w:rPr>
        <w:t>22年P</w:t>
      </w:r>
      <w:r w:rsidR="00F863A4" w:rsidRPr="00F863A4">
        <w:rPr>
          <w:rFonts w:cs="Arial"/>
          <w:sz w:val="24"/>
          <w:szCs w:val="24"/>
          <w:u w:val="single"/>
          <w:lang w:eastAsia="zh-CN"/>
        </w:rPr>
        <w:t>TA</w:t>
      </w:r>
      <w:r w:rsidR="00F863A4" w:rsidRPr="00F863A4">
        <w:rPr>
          <w:rFonts w:cs="Arial" w:hint="eastAsia"/>
          <w:sz w:val="24"/>
          <w:szCs w:val="24"/>
          <w:u w:val="single"/>
          <w:lang w:eastAsia="zh-CN"/>
        </w:rPr>
        <w:t>团队人孔换热器阀门等检修项目</w:t>
      </w:r>
    </w:p>
    <w:p w:rsidR="00A06684" w:rsidRPr="0047579F" w:rsidRDefault="00A06684" w:rsidP="00A06684">
      <w:pPr>
        <w:spacing w:line="360" w:lineRule="auto"/>
        <w:ind w:firstLineChars="100" w:firstLine="240"/>
        <w:rPr>
          <w:sz w:val="24"/>
          <w:u w:val="single"/>
          <w:lang w:eastAsia="zh-CN"/>
        </w:rPr>
      </w:pPr>
      <w:r w:rsidRPr="0047579F">
        <w:rPr>
          <w:rFonts w:hint="eastAsia"/>
          <w:sz w:val="24"/>
          <w:lang w:eastAsia="zh-CN"/>
        </w:rPr>
        <w:t>1.2</w:t>
      </w:r>
      <w:r>
        <w:rPr>
          <w:rFonts w:hint="eastAsia"/>
          <w:sz w:val="24"/>
          <w:lang w:eastAsia="zh-CN"/>
        </w:rPr>
        <w:t xml:space="preserve"> </w:t>
      </w:r>
      <w:r w:rsidRPr="0047579F">
        <w:rPr>
          <w:rFonts w:hint="eastAsia"/>
          <w:sz w:val="24"/>
          <w:lang w:eastAsia="zh-CN"/>
        </w:rPr>
        <w:t>工程地址：</w:t>
      </w:r>
      <w:r w:rsidRPr="0047579F">
        <w:rPr>
          <w:rFonts w:hint="eastAsia"/>
          <w:sz w:val="24"/>
          <w:u w:val="single"/>
          <w:lang w:eastAsia="zh-CN"/>
        </w:rPr>
        <w:t>甲方公司厂区指定地点</w:t>
      </w:r>
    </w:p>
    <w:p w:rsidR="00A06684" w:rsidRPr="00953697" w:rsidRDefault="00A06684" w:rsidP="00A06684">
      <w:pPr>
        <w:tabs>
          <w:tab w:val="left" w:pos="7241"/>
        </w:tabs>
        <w:spacing w:line="360" w:lineRule="auto"/>
        <w:ind w:firstLineChars="100" w:firstLine="240"/>
        <w:rPr>
          <w:sz w:val="24"/>
          <w:szCs w:val="24"/>
          <w:u w:val="single"/>
          <w:lang w:eastAsia="zh-CN"/>
        </w:rPr>
      </w:pPr>
      <w:r w:rsidRPr="0047579F">
        <w:rPr>
          <w:rFonts w:hint="eastAsia"/>
          <w:sz w:val="24"/>
          <w:lang w:eastAsia="zh-CN"/>
        </w:rPr>
        <w:t>1.3</w:t>
      </w:r>
      <w:r>
        <w:rPr>
          <w:rFonts w:hint="eastAsia"/>
          <w:sz w:val="24"/>
          <w:lang w:eastAsia="zh-CN"/>
        </w:rPr>
        <w:t xml:space="preserve"> </w:t>
      </w:r>
      <w:r w:rsidRPr="0047579F">
        <w:rPr>
          <w:rFonts w:hint="eastAsia"/>
          <w:sz w:val="24"/>
          <w:lang w:eastAsia="zh-CN"/>
        </w:rPr>
        <w:t>合同期限：</w:t>
      </w:r>
      <w:r>
        <w:rPr>
          <w:rFonts w:hint="eastAsia"/>
          <w:sz w:val="24"/>
          <w:lang w:eastAsia="zh-CN"/>
        </w:rPr>
        <w:t>总工期</w:t>
      </w:r>
      <w:r w:rsidR="00F863A4">
        <w:rPr>
          <w:rFonts w:hint="eastAsia"/>
          <w:sz w:val="24"/>
          <w:lang w:eastAsia="zh-CN"/>
        </w:rPr>
        <w:t>1</w:t>
      </w:r>
      <w:r w:rsidR="00453F00">
        <w:rPr>
          <w:rFonts w:hint="eastAsia"/>
          <w:sz w:val="24"/>
          <w:lang w:eastAsia="zh-CN"/>
        </w:rPr>
        <w:t>8</w:t>
      </w:r>
      <w:r>
        <w:rPr>
          <w:rFonts w:hint="eastAsia"/>
          <w:sz w:val="24"/>
          <w:lang w:eastAsia="zh-CN"/>
        </w:rPr>
        <w:t>天，</w:t>
      </w:r>
      <w:r w:rsidRPr="00953697">
        <w:rPr>
          <w:rFonts w:hint="eastAsia"/>
          <w:sz w:val="24"/>
          <w:szCs w:val="24"/>
          <w:lang w:eastAsia="zh-CN"/>
        </w:rPr>
        <w:t>实</w:t>
      </w:r>
      <w:r w:rsidRPr="00953697">
        <w:rPr>
          <w:sz w:val="24"/>
          <w:szCs w:val="24"/>
          <w:lang w:eastAsia="zh-CN"/>
        </w:rPr>
        <w:t>际开工日期自</w:t>
      </w:r>
      <w:r>
        <w:rPr>
          <w:rFonts w:hint="eastAsia"/>
          <w:sz w:val="24"/>
          <w:szCs w:val="24"/>
          <w:lang w:eastAsia="zh-CN"/>
        </w:rPr>
        <w:t>甲方</w:t>
      </w:r>
      <w:r w:rsidRPr="00953697">
        <w:rPr>
          <w:rFonts w:hint="eastAsia"/>
          <w:sz w:val="24"/>
          <w:szCs w:val="24"/>
          <w:lang w:eastAsia="zh-CN"/>
        </w:rPr>
        <w:t>下达</w:t>
      </w:r>
      <w:r w:rsidRPr="00953697">
        <w:rPr>
          <w:b/>
          <w:sz w:val="24"/>
          <w:szCs w:val="24"/>
          <w:lang w:eastAsia="zh-CN"/>
        </w:rPr>
        <w:t>开工通知</w:t>
      </w:r>
      <w:r w:rsidRPr="00953697">
        <w:rPr>
          <w:rFonts w:hint="eastAsia"/>
          <w:b/>
          <w:sz w:val="24"/>
          <w:szCs w:val="24"/>
          <w:lang w:eastAsia="zh-CN"/>
        </w:rPr>
        <w:t>书</w:t>
      </w:r>
      <w:r w:rsidRPr="00953697">
        <w:rPr>
          <w:sz w:val="24"/>
          <w:szCs w:val="24"/>
          <w:lang w:eastAsia="zh-CN"/>
        </w:rPr>
        <w:t>明确的开工日期起计算</w:t>
      </w:r>
      <w:r w:rsidRPr="00953697">
        <w:rPr>
          <w:rFonts w:hint="eastAsia"/>
          <w:sz w:val="24"/>
          <w:szCs w:val="24"/>
          <w:lang w:eastAsia="zh-CN"/>
        </w:rPr>
        <w:t>。</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2、主要标准、规程及规范</w:t>
      </w:r>
    </w:p>
    <w:p w:rsidR="00A06684" w:rsidRPr="00FC65B6" w:rsidRDefault="00A06684" w:rsidP="00A06684">
      <w:pPr>
        <w:spacing w:line="360" w:lineRule="auto"/>
        <w:ind w:firstLineChars="50" w:firstLine="12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w:t>
      </w:r>
      <w:r w:rsidRPr="00FC65B6">
        <w:rPr>
          <w:rFonts w:hint="eastAsia"/>
          <w:sz w:val="24"/>
          <w:szCs w:val="24"/>
          <w:lang w:eastAsia="zh-CN"/>
        </w:rPr>
        <w:t>要求，并通过有关部门验收合格。</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t>3、</w:t>
      </w:r>
      <w:r>
        <w:rPr>
          <w:rFonts w:hint="eastAsia"/>
          <w:sz w:val="24"/>
          <w:lang w:eastAsia="zh-CN"/>
        </w:rPr>
        <w:t>资料</w:t>
      </w:r>
    </w:p>
    <w:p w:rsidR="00A06684" w:rsidRPr="0047579F" w:rsidRDefault="00A06684" w:rsidP="00A06684">
      <w:pPr>
        <w:spacing w:line="360" w:lineRule="auto"/>
        <w:ind w:leftChars="114" w:left="731" w:hangingChars="200" w:hanging="480"/>
        <w:rPr>
          <w:sz w:val="24"/>
          <w:lang w:eastAsia="zh-CN"/>
        </w:rPr>
      </w:pPr>
      <w:r w:rsidRPr="0047579F">
        <w:rPr>
          <w:rFonts w:hint="eastAsia"/>
          <w:sz w:val="24"/>
          <w:lang w:eastAsia="zh-CN"/>
        </w:rPr>
        <w:t>3.1</w:t>
      </w:r>
      <w:r>
        <w:rPr>
          <w:rFonts w:hint="eastAsia"/>
          <w:sz w:val="24"/>
          <w:lang w:eastAsia="zh-CN"/>
        </w:rPr>
        <w:t xml:space="preserve"> 维修工作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A06684" w:rsidRPr="0047579F" w:rsidRDefault="00A06684" w:rsidP="00A06684">
      <w:pPr>
        <w:spacing w:line="360" w:lineRule="auto"/>
        <w:ind w:leftChars="114" w:left="611" w:hangingChars="150" w:hanging="36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乙方未经甲方同意不得将本工程</w:t>
      </w:r>
      <w:r>
        <w:rPr>
          <w:rFonts w:hint="eastAsia"/>
          <w:sz w:val="24"/>
          <w:lang w:eastAsia="zh-CN"/>
        </w:rPr>
        <w:t>资料</w:t>
      </w:r>
      <w:r w:rsidRPr="0047579F">
        <w:rPr>
          <w:rFonts w:hint="eastAsia"/>
          <w:sz w:val="24"/>
          <w:lang w:eastAsia="zh-CN"/>
        </w:rPr>
        <w:t>转给第三方，本合同工程竣工验收之日起十天内将</w:t>
      </w:r>
      <w:r>
        <w:rPr>
          <w:rFonts w:hint="eastAsia"/>
          <w:sz w:val="24"/>
          <w:lang w:eastAsia="zh-CN"/>
        </w:rPr>
        <w:t>资料</w:t>
      </w:r>
      <w:r w:rsidRPr="0047579F">
        <w:rPr>
          <w:rFonts w:hint="eastAsia"/>
          <w:sz w:val="24"/>
          <w:lang w:eastAsia="zh-CN"/>
        </w:rPr>
        <w:t>退还给甲方。</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第二条   承包方式及结算办法：</w:t>
      </w:r>
    </w:p>
    <w:p w:rsidR="00A06684" w:rsidRPr="00FF6972" w:rsidRDefault="00A06684" w:rsidP="00A06684">
      <w:pPr>
        <w:spacing w:line="360" w:lineRule="auto"/>
        <w:ind w:left="1" w:firstLineChars="200" w:firstLine="480"/>
        <w:rPr>
          <w:sz w:val="24"/>
          <w:szCs w:val="24"/>
          <w:lang w:eastAsia="zh-CN"/>
        </w:rPr>
      </w:pPr>
      <w:r w:rsidRPr="0047579F">
        <w:rPr>
          <w:rFonts w:hint="eastAsia"/>
          <w:sz w:val="24"/>
          <w:lang w:eastAsia="zh-CN"/>
        </w:rPr>
        <w:t>本合同乙方采用承包</w:t>
      </w:r>
      <w:r>
        <w:rPr>
          <w:rFonts w:hint="eastAsia"/>
          <w:sz w:val="24"/>
          <w:lang w:eastAsia="zh-CN"/>
        </w:rPr>
        <w:t>项目</w:t>
      </w:r>
      <w:r w:rsidRPr="0047579F">
        <w:rPr>
          <w:rFonts w:hint="eastAsia"/>
          <w:sz w:val="24"/>
          <w:lang w:eastAsia="zh-CN"/>
        </w:rPr>
        <w:t>范围内包工、包质量、包工期、包安全文明施工、包</w:t>
      </w:r>
      <w:r>
        <w:rPr>
          <w:rFonts w:hint="eastAsia"/>
          <w:sz w:val="24"/>
          <w:lang w:eastAsia="zh-CN"/>
        </w:rPr>
        <w:t>维修</w:t>
      </w:r>
      <w:r w:rsidRPr="0047579F">
        <w:rPr>
          <w:rFonts w:hint="eastAsia"/>
          <w:sz w:val="24"/>
          <w:lang w:eastAsia="zh-CN"/>
        </w:rPr>
        <w:t>风险</w:t>
      </w:r>
      <w:r w:rsidR="00FF6972">
        <w:rPr>
          <w:rFonts w:hint="eastAsia"/>
          <w:sz w:val="24"/>
          <w:lang w:eastAsia="zh-CN"/>
        </w:rPr>
        <w:t>的承包方式，</w:t>
      </w:r>
      <w:r w:rsidR="00FF6972" w:rsidRPr="00FF6972">
        <w:rPr>
          <w:rFonts w:cs="Arial" w:hint="eastAsia"/>
          <w:sz w:val="24"/>
          <w:szCs w:val="24"/>
          <w:lang w:eastAsia="zh-CN"/>
        </w:rPr>
        <w:t>设备所需检修备件由甲方提供，</w:t>
      </w:r>
      <w:r w:rsidR="009F26B5">
        <w:rPr>
          <w:rFonts w:asciiTheme="majorEastAsia" w:eastAsiaTheme="majorEastAsia" w:hAnsiTheme="majorEastAsia" w:hint="eastAsia"/>
          <w:color w:val="3C3C3C"/>
          <w:sz w:val="24"/>
          <w:szCs w:val="24"/>
          <w:lang w:eastAsia="zh-CN"/>
        </w:rPr>
        <w:t>采用固定单价，暂定总价的承包方式</w:t>
      </w:r>
      <w:r w:rsidRPr="00FF6972">
        <w:rPr>
          <w:rFonts w:hint="eastAsia"/>
          <w:bCs/>
          <w:sz w:val="24"/>
          <w:szCs w:val="24"/>
          <w:lang w:eastAsia="zh-CN"/>
        </w:rPr>
        <w:t>。</w:t>
      </w:r>
    </w:p>
    <w:p w:rsidR="00A06684" w:rsidRPr="0047579F" w:rsidRDefault="00A06684" w:rsidP="00A06684">
      <w:pPr>
        <w:spacing w:line="360" w:lineRule="auto"/>
        <w:rPr>
          <w:b/>
          <w:sz w:val="28"/>
          <w:szCs w:val="28"/>
          <w:lang w:eastAsia="zh-CN"/>
        </w:rPr>
      </w:pPr>
      <w:r w:rsidRPr="0047579F">
        <w:rPr>
          <w:rFonts w:hint="eastAsia"/>
          <w:b/>
          <w:sz w:val="28"/>
          <w:szCs w:val="28"/>
          <w:lang w:eastAsia="zh-CN"/>
        </w:rPr>
        <w:t>第三条   合同价款及支付</w:t>
      </w:r>
    </w:p>
    <w:p w:rsidR="00A06684" w:rsidRPr="0047579F" w:rsidRDefault="00A06684" w:rsidP="00A06684">
      <w:pPr>
        <w:spacing w:line="360" w:lineRule="auto"/>
        <w:ind w:firstLineChars="100" w:firstLine="240"/>
        <w:rPr>
          <w:sz w:val="24"/>
          <w:lang w:eastAsia="zh-CN"/>
        </w:rPr>
      </w:pPr>
      <w:r w:rsidRPr="0047579F">
        <w:rPr>
          <w:rFonts w:hint="eastAsia"/>
          <w:sz w:val="24"/>
          <w:lang w:eastAsia="zh-CN"/>
        </w:rPr>
        <w:lastRenderedPageBreak/>
        <w:t>1、合同价款</w:t>
      </w:r>
    </w:p>
    <w:p w:rsidR="00A06684" w:rsidRPr="007230F3" w:rsidRDefault="00A06684" w:rsidP="00A06684">
      <w:pPr>
        <w:spacing w:line="360" w:lineRule="auto"/>
        <w:ind w:firstLineChars="150" w:firstLine="360"/>
        <w:rPr>
          <w:sz w:val="24"/>
          <w:szCs w:val="24"/>
          <w:lang w:eastAsia="zh-CN"/>
        </w:rPr>
      </w:pPr>
      <w:r w:rsidRPr="007230F3">
        <w:rPr>
          <w:rFonts w:hint="eastAsia"/>
          <w:sz w:val="24"/>
          <w:szCs w:val="24"/>
          <w:lang w:eastAsia="zh-CN"/>
        </w:rPr>
        <w:t>1.1</w:t>
      </w:r>
      <w:r>
        <w:rPr>
          <w:rFonts w:hint="eastAsia"/>
          <w:sz w:val="24"/>
          <w:szCs w:val="24"/>
          <w:lang w:eastAsia="zh-CN"/>
        </w:rPr>
        <w:t xml:space="preserve"> </w:t>
      </w:r>
      <w:r w:rsidRPr="007230F3">
        <w:rPr>
          <w:rFonts w:asciiTheme="majorEastAsia" w:eastAsiaTheme="majorEastAsia" w:hAnsiTheme="majorEastAsia" w:hint="eastAsia"/>
          <w:color w:val="3C3C3C"/>
          <w:sz w:val="24"/>
          <w:szCs w:val="24"/>
          <w:lang w:eastAsia="zh-CN"/>
        </w:rPr>
        <w:t>本合同</w:t>
      </w:r>
      <w:r w:rsidR="005C191E">
        <w:rPr>
          <w:rFonts w:asciiTheme="majorEastAsia" w:eastAsiaTheme="majorEastAsia" w:hAnsiTheme="majorEastAsia" w:hint="eastAsia"/>
          <w:color w:val="3C3C3C"/>
          <w:sz w:val="24"/>
          <w:szCs w:val="24"/>
          <w:lang w:eastAsia="zh-CN"/>
        </w:rPr>
        <w:t>采用</w:t>
      </w:r>
      <w:r w:rsidR="00EF29C6">
        <w:rPr>
          <w:rFonts w:asciiTheme="majorEastAsia" w:eastAsiaTheme="majorEastAsia" w:hAnsiTheme="majorEastAsia" w:hint="eastAsia"/>
          <w:color w:val="3C3C3C"/>
          <w:sz w:val="24"/>
          <w:szCs w:val="24"/>
          <w:lang w:eastAsia="zh-CN"/>
        </w:rPr>
        <w:t>固定单价，暂定总价的承包方式，</w:t>
      </w:r>
      <w:r w:rsidR="005C191E">
        <w:rPr>
          <w:rFonts w:asciiTheme="majorEastAsia" w:eastAsiaTheme="majorEastAsia" w:hAnsiTheme="majorEastAsia" w:hint="eastAsia"/>
          <w:color w:val="3C3C3C"/>
          <w:sz w:val="24"/>
          <w:szCs w:val="24"/>
          <w:lang w:eastAsia="zh-CN"/>
        </w:rPr>
        <w:t>暂定</w:t>
      </w:r>
      <w:r w:rsidRPr="007230F3">
        <w:rPr>
          <w:rFonts w:asciiTheme="majorEastAsia" w:eastAsiaTheme="majorEastAsia" w:hAnsiTheme="majorEastAsia" w:hint="eastAsia"/>
          <w:color w:val="3C3C3C"/>
          <w:sz w:val="24"/>
          <w:szCs w:val="24"/>
          <w:lang w:eastAsia="zh-CN"/>
        </w:rPr>
        <w:t>总价为</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元整，小写 ￥</w:t>
      </w:r>
      <w:r w:rsidRPr="007230F3">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元</w:t>
      </w:r>
      <w:r w:rsidRPr="00A61FE9">
        <w:rPr>
          <w:rFonts w:hint="eastAsia"/>
          <w:b/>
          <w:bCs/>
          <w:sz w:val="24"/>
          <w:szCs w:val="24"/>
          <w:lang w:eastAsia="zh-CN"/>
        </w:rPr>
        <w:t>。</w:t>
      </w:r>
      <w:r w:rsidRPr="007230F3">
        <w:rPr>
          <w:rFonts w:asciiTheme="majorEastAsia" w:eastAsiaTheme="majorEastAsia" w:hAnsiTheme="majorEastAsia" w:hint="eastAsia"/>
          <w:color w:val="3C3C3C"/>
          <w:sz w:val="24"/>
          <w:szCs w:val="24"/>
          <w:lang w:eastAsia="zh-CN"/>
        </w:rPr>
        <w:t>（含税价</w:t>
      </w:r>
      <w:r>
        <w:rPr>
          <w:rFonts w:asciiTheme="majorEastAsia" w:eastAsiaTheme="majorEastAsia" w:hAnsiTheme="majorEastAsia" w:hint="eastAsia"/>
          <w:color w:val="3C3C3C"/>
          <w:sz w:val="24"/>
          <w:szCs w:val="24"/>
          <w:lang w:eastAsia="zh-CN"/>
        </w:rPr>
        <w:t>税率</w:t>
      </w:r>
      <w:r w:rsidR="00FF6972">
        <w:rPr>
          <w:rFonts w:asciiTheme="majorEastAsia" w:eastAsiaTheme="majorEastAsia" w:hAnsiTheme="majorEastAsia" w:hint="eastAsia"/>
          <w:color w:val="3C3C3C"/>
          <w:sz w:val="24"/>
          <w:szCs w:val="24"/>
          <w:u w:val="single"/>
          <w:lang w:eastAsia="zh-CN"/>
        </w:rPr>
        <w:t xml:space="preserve"> 9</w:t>
      </w:r>
      <w:r>
        <w:rPr>
          <w:rFonts w:asciiTheme="majorEastAsia" w:eastAsiaTheme="majorEastAsia" w:hAnsiTheme="majorEastAsia" w:hint="eastAsia"/>
          <w:color w:val="3C3C3C"/>
          <w:sz w:val="24"/>
          <w:szCs w:val="24"/>
          <w:u w:val="single"/>
          <w:lang w:eastAsia="zh-CN"/>
        </w:rPr>
        <w:t xml:space="preserve">% </w:t>
      </w:r>
      <w:r w:rsidRPr="007230F3">
        <w:rPr>
          <w:rFonts w:asciiTheme="majorEastAsia" w:eastAsiaTheme="majorEastAsia" w:hAnsiTheme="majorEastAsia" w:hint="eastAsia"/>
          <w:color w:val="3C3C3C"/>
          <w:sz w:val="24"/>
          <w:szCs w:val="24"/>
          <w:lang w:eastAsia="zh-CN"/>
        </w:rPr>
        <w:t>，具体见附件</w:t>
      </w:r>
      <w:r w:rsidR="00EA0605">
        <w:rPr>
          <w:rFonts w:asciiTheme="majorEastAsia" w:eastAsiaTheme="majorEastAsia" w:hAnsiTheme="majorEastAsia" w:hint="eastAsia"/>
          <w:color w:val="3C3C3C"/>
          <w:sz w:val="24"/>
          <w:szCs w:val="24"/>
          <w:lang w:eastAsia="zh-CN"/>
        </w:rPr>
        <w:t>1</w:t>
      </w:r>
      <w:r>
        <w:rPr>
          <w:rFonts w:asciiTheme="majorEastAsia" w:eastAsiaTheme="majorEastAsia" w:hAnsiTheme="majorEastAsia" w:hint="eastAsia"/>
          <w:color w:val="3C3C3C"/>
          <w:sz w:val="24"/>
          <w:szCs w:val="24"/>
          <w:lang w:eastAsia="zh-CN"/>
        </w:rPr>
        <w:t>价格</w:t>
      </w:r>
      <w:r w:rsidR="00EA0605">
        <w:rPr>
          <w:rFonts w:asciiTheme="majorEastAsia" w:eastAsiaTheme="majorEastAsia" w:hAnsiTheme="majorEastAsia" w:hint="eastAsia"/>
          <w:color w:val="3C3C3C"/>
          <w:sz w:val="24"/>
          <w:szCs w:val="24"/>
          <w:lang w:eastAsia="zh-CN"/>
        </w:rPr>
        <w:t>清</w:t>
      </w:r>
      <w:r w:rsidRPr="007230F3">
        <w:rPr>
          <w:rFonts w:asciiTheme="majorEastAsia" w:eastAsiaTheme="majorEastAsia" w:hAnsiTheme="majorEastAsia" w:hint="eastAsia"/>
          <w:color w:val="3C3C3C"/>
          <w:sz w:val="24"/>
          <w:szCs w:val="24"/>
          <w:lang w:eastAsia="zh-CN"/>
        </w:rPr>
        <w:t>单）。</w:t>
      </w:r>
    </w:p>
    <w:p w:rsidR="00A06684" w:rsidRPr="0047579F" w:rsidRDefault="00A06684" w:rsidP="00A06684">
      <w:pPr>
        <w:spacing w:line="360" w:lineRule="auto"/>
        <w:ind w:firstLineChars="150" w:firstLine="360"/>
        <w:rPr>
          <w:sz w:val="24"/>
          <w:lang w:eastAsia="zh-CN"/>
        </w:rPr>
      </w:pPr>
      <w:r w:rsidRPr="0047579F">
        <w:rPr>
          <w:rFonts w:hint="eastAsia"/>
          <w:sz w:val="24"/>
          <w:lang w:eastAsia="zh-CN"/>
        </w:rPr>
        <w:t>1.2</w:t>
      </w:r>
      <w:r>
        <w:rPr>
          <w:rFonts w:hint="eastAsia"/>
          <w:sz w:val="24"/>
          <w:lang w:eastAsia="zh-CN"/>
        </w:rPr>
        <w:t xml:space="preserve"> 乙方开具</w:t>
      </w:r>
      <w:r w:rsidR="00FF6972">
        <w:rPr>
          <w:rFonts w:hint="eastAsia"/>
          <w:sz w:val="24"/>
          <w:u w:val="single"/>
          <w:lang w:eastAsia="zh-CN"/>
        </w:rPr>
        <w:t xml:space="preserve"> 9</w:t>
      </w:r>
      <w:r>
        <w:rPr>
          <w:rFonts w:hint="eastAsia"/>
          <w:sz w:val="24"/>
          <w:u w:val="single"/>
          <w:lang w:eastAsia="zh-CN"/>
        </w:rPr>
        <w:t xml:space="preserve"> </w:t>
      </w:r>
      <w:r>
        <w:rPr>
          <w:sz w:val="24"/>
          <w:lang w:eastAsia="zh-CN"/>
        </w:rPr>
        <w:t>%</w:t>
      </w:r>
      <w:r>
        <w:rPr>
          <w:rFonts w:hint="eastAsia"/>
          <w:sz w:val="24"/>
          <w:lang w:eastAsia="zh-CN"/>
        </w:rPr>
        <w:t>增值税专用发票</w:t>
      </w:r>
      <w:r w:rsidRPr="006D4923">
        <w:rPr>
          <w:rFonts w:hint="eastAsia"/>
          <w:sz w:val="24"/>
          <w:lang w:eastAsia="zh-CN"/>
        </w:rPr>
        <w:t>，</w:t>
      </w:r>
      <w:r>
        <w:rPr>
          <w:rFonts w:hint="eastAsia"/>
          <w:sz w:val="24"/>
          <w:lang w:eastAsia="zh-CN"/>
        </w:rPr>
        <w:t>包括乙方工作涉及到的劳务费、管理费、工具费、劳保费、所有税费、各种保险、安全费用、利润、食宿费、加班费、饮用水、办公费、运输费、</w:t>
      </w:r>
      <w:proofErr w:type="gramStart"/>
      <w:r>
        <w:rPr>
          <w:rFonts w:hint="eastAsia"/>
          <w:sz w:val="24"/>
          <w:lang w:eastAsia="zh-CN"/>
        </w:rPr>
        <w:t>耗材费</w:t>
      </w:r>
      <w:proofErr w:type="gramEnd"/>
      <w:r>
        <w:rPr>
          <w:rFonts w:hint="eastAsia"/>
          <w:sz w:val="24"/>
          <w:lang w:eastAsia="zh-CN"/>
        </w:rPr>
        <w:t>及合同涉及到的所有风险、责任、义务等费用，同时还包含了相关的配合政府部门的政策收费所需的全部费用（如果有）</w:t>
      </w:r>
      <w:r w:rsidRPr="00AA5C7E">
        <w:rPr>
          <w:rFonts w:hint="eastAsia"/>
          <w:color w:val="000000"/>
          <w:sz w:val="24"/>
          <w:lang w:eastAsia="zh-CN"/>
        </w:rPr>
        <w:t>。</w:t>
      </w:r>
      <w:r w:rsidRPr="006D4923">
        <w:rPr>
          <w:rFonts w:hint="eastAsia"/>
          <w:sz w:val="24"/>
          <w:lang w:eastAsia="zh-CN"/>
        </w:rPr>
        <w:t>除非双方另有</w:t>
      </w:r>
      <w:r>
        <w:rPr>
          <w:rFonts w:hint="eastAsia"/>
          <w:sz w:val="24"/>
          <w:lang w:eastAsia="zh-CN"/>
        </w:rPr>
        <w:t>书面</w:t>
      </w:r>
      <w:r w:rsidRPr="006D4923">
        <w:rPr>
          <w:rFonts w:hint="eastAsia"/>
          <w:sz w:val="24"/>
          <w:lang w:eastAsia="zh-CN"/>
        </w:rPr>
        <w:t>约定，甲方不再承担其他费用。</w:t>
      </w:r>
    </w:p>
    <w:p w:rsidR="00A06684" w:rsidRPr="0047579F" w:rsidRDefault="00A06684" w:rsidP="00A06684">
      <w:pPr>
        <w:spacing w:line="360" w:lineRule="auto"/>
        <w:ind w:firstLineChars="150" w:firstLine="360"/>
        <w:rPr>
          <w:sz w:val="24"/>
          <w:lang w:eastAsia="zh-CN"/>
        </w:rPr>
      </w:pPr>
      <w:r w:rsidRPr="0047579F">
        <w:rPr>
          <w:rFonts w:hint="eastAsia"/>
          <w:sz w:val="24"/>
          <w:lang w:eastAsia="zh-CN"/>
        </w:rPr>
        <w:t>2、付款方式</w:t>
      </w:r>
    </w:p>
    <w:p w:rsidR="00A06684" w:rsidRPr="009F26B5" w:rsidRDefault="00A06684" w:rsidP="009F26B5">
      <w:pPr>
        <w:spacing w:line="360" w:lineRule="auto"/>
        <w:ind w:firstLineChars="150" w:firstLine="360"/>
        <w:rPr>
          <w:sz w:val="24"/>
          <w:lang w:eastAsia="zh-CN"/>
        </w:rPr>
      </w:pPr>
      <w:r>
        <w:rPr>
          <w:rFonts w:hint="eastAsia"/>
          <w:sz w:val="24"/>
          <w:lang w:eastAsia="zh-CN"/>
        </w:rPr>
        <w:t>2.1</w:t>
      </w:r>
      <w:r w:rsidR="009F26B5">
        <w:rPr>
          <w:rFonts w:hint="eastAsia"/>
          <w:sz w:val="24"/>
          <w:lang w:eastAsia="zh-CN"/>
        </w:rPr>
        <w:t>无预付款，</w:t>
      </w:r>
      <w:r w:rsidR="009F26B5" w:rsidRPr="009F26B5">
        <w:rPr>
          <w:rFonts w:hint="eastAsia"/>
          <w:sz w:val="24"/>
          <w:lang w:eastAsia="zh-CN"/>
        </w:rPr>
        <w:t>合同签订生效后乙方提交的参选保证金</w:t>
      </w:r>
      <w:r w:rsidR="00EA0605">
        <w:rPr>
          <w:rFonts w:hint="eastAsia"/>
          <w:sz w:val="24"/>
          <w:lang w:eastAsia="zh-CN"/>
        </w:rPr>
        <w:t>三万元</w:t>
      </w:r>
      <w:r w:rsidR="009F26B5" w:rsidRPr="009F26B5">
        <w:rPr>
          <w:rFonts w:hint="eastAsia"/>
          <w:sz w:val="24"/>
          <w:lang w:eastAsia="zh-CN"/>
        </w:rPr>
        <w:t>自动转为履约保证金。合同到期且乙方无违约扣款行为的，保证金将于合同履约完毕后</w:t>
      </w:r>
      <w:r w:rsidR="00383A5E">
        <w:rPr>
          <w:rFonts w:hint="eastAsia"/>
          <w:sz w:val="24"/>
          <w:lang w:eastAsia="zh-CN"/>
        </w:rPr>
        <w:t>30</w:t>
      </w:r>
      <w:r w:rsidR="009F26B5" w:rsidRPr="009F26B5">
        <w:rPr>
          <w:rFonts w:hint="eastAsia"/>
          <w:sz w:val="24"/>
          <w:lang w:eastAsia="zh-CN"/>
        </w:rPr>
        <w:t>个工作日内，甲方无息退还履约保证金。</w:t>
      </w:r>
    </w:p>
    <w:p w:rsidR="00A06684" w:rsidRDefault="00A06684" w:rsidP="009F26B5">
      <w:pPr>
        <w:spacing w:line="360" w:lineRule="auto"/>
        <w:ind w:firstLineChars="150" w:firstLine="360"/>
        <w:rPr>
          <w:spacing w:val="20"/>
          <w:sz w:val="24"/>
          <w:lang w:eastAsia="zh-CN"/>
        </w:rPr>
      </w:pPr>
      <w:r>
        <w:rPr>
          <w:rFonts w:hint="eastAsia"/>
          <w:sz w:val="24"/>
          <w:lang w:eastAsia="zh-CN"/>
        </w:rPr>
        <w:t xml:space="preserve">2.2 </w:t>
      </w:r>
      <w:r w:rsidR="00FF6972">
        <w:rPr>
          <w:rFonts w:hint="eastAsia"/>
          <w:sz w:val="24"/>
          <w:lang w:eastAsia="zh-CN"/>
        </w:rPr>
        <w:t>项目</w:t>
      </w:r>
      <w:r>
        <w:rPr>
          <w:rFonts w:hint="eastAsia"/>
          <w:sz w:val="24"/>
          <w:lang w:eastAsia="zh-CN"/>
        </w:rPr>
        <w:t>检修</w:t>
      </w:r>
      <w:r w:rsidRPr="0047579F">
        <w:rPr>
          <w:rFonts w:hint="eastAsia"/>
          <w:sz w:val="24"/>
          <w:lang w:eastAsia="zh-CN"/>
        </w:rPr>
        <w:t>完工并经甲方验收合格后</w:t>
      </w:r>
      <w:r>
        <w:rPr>
          <w:rFonts w:hint="eastAsia"/>
          <w:sz w:val="24"/>
          <w:lang w:eastAsia="zh-CN"/>
        </w:rPr>
        <w:t>15日</w:t>
      </w:r>
      <w:r w:rsidRPr="0047579F">
        <w:rPr>
          <w:rFonts w:hint="eastAsia"/>
          <w:sz w:val="24"/>
          <w:lang w:eastAsia="zh-CN"/>
        </w:rPr>
        <w:t>内，乙方提交结算资料给供甲方审核，甲方审核完成后，乙方根据合同约定及甲方要求，开具</w:t>
      </w:r>
      <w:r>
        <w:rPr>
          <w:rFonts w:hint="eastAsia"/>
          <w:sz w:val="24"/>
          <w:lang w:eastAsia="zh-CN"/>
        </w:rPr>
        <w:t>全额增值税</w:t>
      </w:r>
      <w:r w:rsidRPr="0047579F">
        <w:rPr>
          <w:rFonts w:hint="eastAsia"/>
          <w:sz w:val="24"/>
          <w:lang w:eastAsia="zh-CN"/>
        </w:rPr>
        <w:t>专用发票，甲方收到乙方发票后</w:t>
      </w:r>
      <w:r w:rsidRPr="0047579F">
        <w:rPr>
          <w:sz w:val="24"/>
          <w:u w:val="single"/>
          <w:lang w:eastAsia="zh-CN"/>
        </w:rPr>
        <w:t xml:space="preserve"> </w:t>
      </w:r>
      <w:r w:rsidR="00383A5E">
        <w:rPr>
          <w:rFonts w:hint="eastAsia"/>
          <w:sz w:val="24"/>
          <w:u w:val="single"/>
          <w:lang w:eastAsia="zh-CN"/>
        </w:rPr>
        <w:t>30</w:t>
      </w:r>
      <w:r w:rsidRPr="0047579F">
        <w:rPr>
          <w:rFonts w:hint="eastAsia"/>
          <w:sz w:val="24"/>
          <w:lang w:eastAsia="zh-CN"/>
        </w:rPr>
        <w:t>个工作日内向乙方支付该项目</w:t>
      </w:r>
      <w:r>
        <w:rPr>
          <w:rFonts w:hint="eastAsia"/>
          <w:sz w:val="24"/>
          <w:lang w:eastAsia="zh-CN"/>
        </w:rPr>
        <w:t>总</w:t>
      </w:r>
      <w:r w:rsidRPr="0047579F">
        <w:rPr>
          <w:rFonts w:hint="eastAsia"/>
          <w:sz w:val="24"/>
          <w:lang w:eastAsia="zh-CN"/>
        </w:rPr>
        <w:t>结算价款</w:t>
      </w:r>
      <w:r>
        <w:rPr>
          <w:rFonts w:hint="eastAsia"/>
          <w:sz w:val="24"/>
          <w:lang w:eastAsia="zh-CN"/>
        </w:rPr>
        <w:t>至</w:t>
      </w:r>
      <w:r w:rsidRPr="0047579F">
        <w:rPr>
          <w:rFonts w:hint="eastAsia"/>
          <w:sz w:val="24"/>
          <w:u w:val="single"/>
          <w:lang w:eastAsia="zh-CN"/>
        </w:rPr>
        <w:t xml:space="preserve"> </w:t>
      </w:r>
      <w:r>
        <w:rPr>
          <w:rFonts w:hint="eastAsia"/>
          <w:sz w:val="24"/>
          <w:u w:val="single"/>
          <w:lang w:eastAsia="zh-CN"/>
        </w:rPr>
        <w:t>90</w:t>
      </w:r>
      <w:r w:rsidRPr="0047579F">
        <w:rPr>
          <w:rFonts w:hint="eastAsia"/>
          <w:sz w:val="24"/>
          <w:u w:val="single"/>
          <w:lang w:eastAsia="zh-CN"/>
        </w:rPr>
        <w:t xml:space="preserve"> </w:t>
      </w:r>
      <w:r w:rsidRPr="0047579F">
        <w:rPr>
          <w:rFonts w:hint="eastAsia"/>
          <w:sz w:val="24"/>
          <w:lang w:eastAsia="zh-CN"/>
        </w:rPr>
        <w:t>%，</w:t>
      </w:r>
      <w:r w:rsidR="005C191E">
        <w:rPr>
          <w:rFonts w:hint="eastAsia"/>
          <w:sz w:val="24"/>
          <w:lang w:eastAsia="zh-CN"/>
        </w:rPr>
        <w:t>计为</w:t>
      </w:r>
      <w:r w:rsidR="005C191E" w:rsidRPr="007230F3">
        <w:rPr>
          <w:rFonts w:asciiTheme="majorEastAsia" w:eastAsiaTheme="majorEastAsia" w:hAnsiTheme="majorEastAsia" w:hint="eastAsia"/>
          <w:color w:val="3C3C3C"/>
          <w:sz w:val="24"/>
          <w:szCs w:val="24"/>
          <w:lang w:eastAsia="zh-CN"/>
        </w:rPr>
        <w:t>￥</w:t>
      </w:r>
      <w:r w:rsidR="005C191E" w:rsidRPr="007230F3">
        <w:rPr>
          <w:rFonts w:asciiTheme="majorEastAsia" w:eastAsiaTheme="majorEastAsia" w:hAnsiTheme="majorEastAsia" w:hint="eastAsia"/>
          <w:color w:val="3C3C3C"/>
          <w:sz w:val="24"/>
          <w:szCs w:val="24"/>
          <w:u w:val="single"/>
          <w:lang w:eastAsia="zh-CN"/>
        </w:rPr>
        <w:t xml:space="preserve">  </w:t>
      </w:r>
      <w:r w:rsidR="005C191E" w:rsidRPr="007230F3">
        <w:rPr>
          <w:rFonts w:asciiTheme="majorEastAsia" w:eastAsiaTheme="majorEastAsia" w:hAnsiTheme="majorEastAsia" w:hint="eastAsia"/>
          <w:color w:val="3C3C3C"/>
          <w:sz w:val="24"/>
          <w:szCs w:val="24"/>
          <w:lang w:eastAsia="zh-CN"/>
        </w:rPr>
        <w:t>元</w:t>
      </w:r>
      <w:r w:rsidR="00383A5E">
        <w:rPr>
          <w:rFonts w:asciiTheme="majorEastAsia" w:eastAsiaTheme="majorEastAsia" w:hAnsiTheme="majorEastAsia" w:hint="eastAsia"/>
          <w:color w:val="3C3C3C"/>
          <w:sz w:val="24"/>
          <w:szCs w:val="24"/>
          <w:lang w:eastAsia="zh-CN"/>
        </w:rPr>
        <w:t>，以实际结算为准</w:t>
      </w:r>
      <w:r>
        <w:rPr>
          <w:rFonts w:hint="eastAsia"/>
          <w:sz w:val="24"/>
          <w:lang w:eastAsia="zh-CN"/>
        </w:rPr>
        <w:t>，</w:t>
      </w:r>
      <w:r w:rsidRPr="0047579F">
        <w:rPr>
          <w:rFonts w:hint="eastAsia"/>
          <w:sz w:val="24"/>
          <w:lang w:eastAsia="zh-CN"/>
        </w:rPr>
        <w:t>剩余</w:t>
      </w:r>
      <w:r w:rsidRPr="0047579F">
        <w:rPr>
          <w:rFonts w:hint="eastAsia"/>
          <w:sz w:val="24"/>
          <w:u w:val="single"/>
          <w:lang w:eastAsia="zh-CN"/>
        </w:rPr>
        <w:t xml:space="preserve"> </w:t>
      </w:r>
      <w:r>
        <w:rPr>
          <w:rFonts w:hint="eastAsia"/>
          <w:sz w:val="24"/>
          <w:u w:val="single"/>
          <w:lang w:eastAsia="zh-CN"/>
        </w:rPr>
        <w:t>10</w:t>
      </w:r>
      <w:r w:rsidRPr="0047579F">
        <w:rPr>
          <w:rFonts w:hint="eastAsia"/>
          <w:sz w:val="24"/>
          <w:u w:val="single"/>
          <w:lang w:eastAsia="zh-CN"/>
        </w:rPr>
        <w:t xml:space="preserve"> </w:t>
      </w:r>
      <w:r w:rsidRPr="0047579F">
        <w:rPr>
          <w:rFonts w:hint="eastAsia"/>
          <w:sz w:val="24"/>
          <w:lang w:eastAsia="zh-CN"/>
        </w:rPr>
        <w:t>%</w:t>
      </w:r>
      <w:r w:rsidR="005C191E">
        <w:rPr>
          <w:rFonts w:hint="eastAsia"/>
          <w:sz w:val="24"/>
          <w:lang w:eastAsia="zh-CN"/>
        </w:rPr>
        <w:t>计为</w:t>
      </w:r>
      <w:r w:rsidR="005C191E" w:rsidRPr="007230F3">
        <w:rPr>
          <w:rFonts w:asciiTheme="majorEastAsia" w:eastAsiaTheme="majorEastAsia" w:hAnsiTheme="majorEastAsia" w:hint="eastAsia"/>
          <w:color w:val="3C3C3C"/>
          <w:sz w:val="24"/>
          <w:szCs w:val="24"/>
          <w:lang w:eastAsia="zh-CN"/>
        </w:rPr>
        <w:t>￥</w:t>
      </w:r>
      <w:r w:rsidR="005C191E" w:rsidRPr="007230F3">
        <w:rPr>
          <w:rFonts w:asciiTheme="majorEastAsia" w:eastAsiaTheme="majorEastAsia" w:hAnsiTheme="majorEastAsia" w:hint="eastAsia"/>
          <w:color w:val="3C3C3C"/>
          <w:sz w:val="24"/>
          <w:szCs w:val="24"/>
          <w:u w:val="single"/>
          <w:lang w:eastAsia="zh-CN"/>
        </w:rPr>
        <w:t xml:space="preserve">  </w:t>
      </w:r>
      <w:r w:rsidR="005C191E" w:rsidRPr="007230F3">
        <w:rPr>
          <w:rFonts w:asciiTheme="majorEastAsia" w:eastAsiaTheme="majorEastAsia" w:hAnsiTheme="majorEastAsia" w:hint="eastAsia"/>
          <w:color w:val="3C3C3C"/>
          <w:sz w:val="24"/>
          <w:szCs w:val="24"/>
          <w:lang w:eastAsia="zh-CN"/>
        </w:rPr>
        <w:t>元</w:t>
      </w:r>
      <w:r w:rsidR="005C191E">
        <w:rPr>
          <w:rFonts w:asciiTheme="majorEastAsia" w:eastAsiaTheme="majorEastAsia" w:hAnsiTheme="majorEastAsia" w:hint="eastAsia"/>
          <w:color w:val="3C3C3C"/>
          <w:sz w:val="24"/>
          <w:szCs w:val="24"/>
          <w:lang w:eastAsia="zh-CN"/>
        </w:rPr>
        <w:t>，以实际结算为准，</w:t>
      </w:r>
      <w:r w:rsidRPr="0047579F">
        <w:rPr>
          <w:rFonts w:hint="eastAsia"/>
          <w:sz w:val="24"/>
          <w:lang w:eastAsia="zh-CN"/>
        </w:rPr>
        <w:t>作为</w:t>
      </w:r>
      <w:r>
        <w:rPr>
          <w:rFonts w:hint="eastAsia"/>
          <w:sz w:val="24"/>
          <w:lang w:eastAsia="zh-CN"/>
        </w:rPr>
        <w:t>维修</w:t>
      </w:r>
      <w:r w:rsidRPr="0047579F">
        <w:rPr>
          <w:rFonts w:hint="eastAsia"/>
          <w:sz w:val="24"/>
          <w:lang w:eastAsia="zh-CN"/>
        </w:rPr>
        <w:t>质量保证金，待保修期满、乙方全面履行本合同约定义务后支付</w:t>
      </w:r>
      <w:r w:rsidRPr="0047579F">
        <w:rPr>
          <w:rFonts w:hint="eastAsia"/>
          <w:spacing w:val="20"/>
          <w:sz w:val="24"/>
          <w:lang w:eastAsia="zh-CN"/>
        </w:rPr>
        <w:t>。</w:t>
      </w:r>
    </w:p>
    <w:p w:rsidR="00A06684" w:rsidRDefault="00A06684" w:rsidP="00A06684">
      <w:pPr>
        <w:pStyle w:val="af2"/>
        <w:spacing w:before="0" w:beforeAutospacing="0" w:after="0" w:afterAutospacing="0" w:line="360" w:lineRule="auto"/>
        <w:ind w:firstLineChars="150" w:firstLine="360"/>
        <w:rPr>
          <w:rFonts w:asciiTheme="minorEastAsia" w:eastAsiaTheme="minorEastAsia" w:hAnsiTheme="minorEastAsia"/>
        </w:rPr>
      </w:pPr>
      <w:r>
        <w:rPr>
          <w:rFonts w:hint="eastAsia"/>
        </w:rPr>
        <w:t xml:space="preserve">2.3 </w:t>
      </w:r>
      <w:r w:rsidRPr="00F75E4E">
        <w:rPr>
          <w:rFonts w:hint="eastAsia"/>
        </w:rPr>
        <w:t>所有支付的款项均以人民币支付, 付款方式为电汇或银行转账。</w:t>
      </w:r>
      <w:r>
        <w:rPr>
          <w:rFonts w:asciiTheme="minorEastAsia" w:eastAsiaTheme="minorEastAsia" w:hAnsiTheme="minorEastAsia" w:hint="eastAsia"/>
        </w:rPr>
        <w:t>乙方应在甲方付款期限届满</w:t>
      </w:r>
      <w:r>
        <w:rPr>
          <w:rFonts w:asciiTheme="minorEastAsia" w:eastAsiaTheme="minorEastAsia" w:hAnsiTheme="minorEastAsia" w:hint="eastAsia"/>
          <w:u w:val="single"/>
        </w:rPr>
        <w:t xml:space="preserve"> 15</w:t>
      </w:r>
      <w:r>
        <w:rPr>
          <w:rFonts w:asciiTheme="minorEastAsia" w:eastAsiaTheme="minorEastAsia" w:hAnsiTheme="minorEastAsia"/>
          <w:u w:val="single"/>
        </w:rPr>
        <w:t xml:space="preserve"> </w:t>
      </w:r>
      <w:r>
        <w:rPr>
          <w:rFonts w:asciiTheme="minorEastAsia" w:eastAsiaTheme="minorEastAsia" w:hAnsiTheme="minorEastAsia" w:hint="eastAsia"/>
        </w:rPr>
        <w:t>日前提供相应</w:t>
      </w:r>
      <w:r w:rsidRPr="00351A11">
        <w:rPr>
          <w:rFonts w:asciiTheme="minorEastAsia" w:eastAsiaTheme="minorEastAsia" w:hAnsiTheme="minorEastAsia" w:hint="eastAsia"/>
        </w:rPr>
        <w:t>的</w:t>
      </w:r>
      <w:r w:rsidR="00FF6972">
        <w:rPr>
          <w:rFonts w:asciiTheme="minorEastAsia" w:eastAsiaTheme="minorEastAsia" w:hAnsiTheme="minorEastAsia" w:hint="eastAsia"/>
        </w:rPr>
        <w:t>增值税专用发票，否则甲方有权顺延付款。上述维修费用</w:t>
      </w:r>
      <w:r>
        <w:rPr>
          <w:rFonts w:asciiTheme="minorEastAsia" w:eastAsiaTheme="minorEastAsia" w:hAnsiTheme="minorEastAsia" w:hint="eastAsia"/>
        </w:rPr>
        <w:t>直接支付至乙方指定的下列账号：</w:t>
      </w:r>
    </w:p>
    <w:p w:rsidR="00A06684" w:rsidRPr="00A443A8" w:rsidRDefault="00A06684" w:rsidP="00A06684">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p>
    <w:p w:rsidR="00A06684" w:rsidRPr="00A443A8" w:rsidRDefault="00A06684" w:rsidP="00A06684">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p>
    <w:p w:rsidR="00A06684" w:rsidRPr="007215C2" w:rsidRDefault="00A06684" w:rsidP="00A06684">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t>第四条 双方责任</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1、甲方工作</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甲方有权对维修项目的质量、进度、安全等进行监督检查，协调检维修施工中的有关事项，并对乙方检维修施工进行全过程跟踪监督和管理。乙方履行协调义务或行使监督管理权利，均不代表甲方承诺对乙方的行为承担任何责任，更不因此构成对乙方所应承担的各项责任和义务的减轻或豁免。</w:t>
      </w:r>
    </w:p>
    <w:p w:rsidR="00A06684" w:rsidRPr="0047579F" w:rsidRDefault="00A06684" w:rsidP="00A06684">
      <w:pPr>
        <w:tabs>
          <w:tab w:val="left" w:pos="2010"/>
        </w:tabs>
        <w:spacing w:line="360" w:lineRule="auto"/>
        <w:ind w:firstLineChars="100" w:firstLine="240"/>
        <w:rPr>
          <w:sz w:val="24"/>
          <w:lang w:eastAsia="zh-CN"/>
        </w:rPr>
      </w:pPr>
      <w:r>
        <w:rPr>
          <w:rFonts w:hint="eastAsia"/>
          <w:sz w:val="24"/>
          <w:lang w:eastAsia="zh-CN"/>
        </w:rPr>
        <w:t xml:space="preserve">1.2 </w:t>
      </w:r>
      <w:r w:rsidRPr="0047579F">
        <w:rPr>
          <w:rFonts w:hint="eastAsia"/>
          <w:sz w:val="24"/>
          <w:lang w:eastAsia="zh-CN"/>
        </w:rPr>
        <w:t>施工用水、电暂由甲方提供</w:t>
      </w:r>
      <w:r>
        <w:rPr>
          <w:rFonts w:hint="eastAsia"/>
          <w:sz w:val="24"/>
          <w:lang w:eastAsia="zh-CN"/>
        </w:rPr>
        <w:t>，</w:t>
      </w:r>
      <w:r w:rsidRPr="0047579F">
        <w:rPr>
          <w:rFonts w:hint="eastAsia"/>
          <w:sz w:val="24"/>
          <w:lang w:eastAsia="zh-CN"/>
        </w:rPr>
        <w:t>甲方为乙方的检维修服务提供配合。</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lastRenderedPageBreak/>
        <w:t>2、乙方工作</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2.1 检维修结束后乙方向甲方提供更换的配件清单一式二份。</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2.2 严格按本合同约定</w:t>
      </w:r>
      <w:r>
        <w:rPr>
          <w:rFonts w:hint="eastAsia"/>
          <w:sz w:val="24"/>
          <w:lang w:eastAsia="zh-CN"/>
        </w:rPr>
        <w:t>、检修施工规范书要求</w:t>
      </w:r>
      <w:r w:rsidRPr="0047579F">
        <w:rPr>
          <w:rFonts w:hint="eastAsia"/>
          <w:sz w:val="24"/>
          <w:lang w:eastAsia="zh-CN"/>
        </w:rPr>
        <w:t>及甲方要求的质量、进度进行安全</w:t>
      </w:r>
      <w:proofErr w:type="gramStart"/>
      <w:r w:rsidRPr="0047579F">
        <w:rPr>
          <w:rFonts w:hint="eastAsia"/>
          <w:sz w:val="24"/>
          <w:lang w:eastAsia="zh-CN"/>
        </w:rPr>
        <w:t>文明检</w:t>
      </w:r>
      <w:proofErr w:type="gramEnd"/>
      <w:r w:rsidRPr="0047579F">
        <w:rPr>
          <w:rFonts w:hint="eastAsia"/>
          <w:sz w:val="24"/>
          <w:lang w:eastAsia="zh-CN"/>
        </w:rPr>
        <w:t>维修施工。</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2.3</w:t>
      </w:r>
      <w:r>
        <w:rPr>
          <w:rFonts w:hint="eastAsia"/>
          <w:sz w:val="24"/>
          <w:lang w:eastAsia="zh-CN"/>
        </w:rPr>
        <w:t xml:space="preserve"> </w:t>
      </w:r>
      <w:r w:rsidRPr="0047579F">
        <w:rPr>
          <w:rFonts w:hint="eastAsia"/>
          <w:sz w:val="24"/>
          <w:lang w:eastAsia="zh-CN"/>
        </w:rPr>
        <w:t>必须服从甲方或甲方所委托的第三方的管理。</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2.4</w:t>
      </w:r>
      <w:r>
        <w:rPr>
          <w:rFonts w:hint="eastAsia"/>
          <w:sz w:val="24"/>
          <w:lang w:eastAsia="zh-CN"/>
        </w:rPr>
        <w:t xml:space="preserve"> </w:t>
      </w:r>
      <w:r w:rsidRPr="0047579F">
        <w:rPr>
          <w:rFonts w:hint="eastAsia"/>
          <w:sz w:val="24"/>
          <w:lang w:eastAsia="zh-CN"/>
        </w:rPr>
        <w:t>制定和优化质量保证体系，有效控制检维修施工质量。</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2.5</w:t>
      </w:r>
      <w:r>
        <w:rPr>
          <w:rFonts w:hint="eastAsia"/>
          <w:sz w:val="24"/>
          <w:lang w:eastAsia="zh-CN"/>
        </w:rPr>
        <w:t xml:space="preserve"> </w:t>
      </w:r>
      <w:r w:rsidRPr="0047579F">
        <w:rPr>
          <w:rFonts w:hint="eastAsia"/>
          <w:sz w:val="24"/>
          <w:lang w:eastAsia="zh-CN"/>
        </w:rPr>
        <w:t>乙方负责检维修服务所需设备、材料及检维修配件（包括领用甲方提供的配件，如</w:t>
      </w:r>
      <w:r>
        <w:rPr>
          <w:rFonts w:hint="eastAsia"/>
          <w:sz w:val="24"/>
          <w:lang w:eastAsia="zh-CN"/>
        </w:rPr>
        <w:t>果</w:t>
      </w:r>
      <w:r w:rsidRPr="0047579F">
        <w:rPr>
          <w:rFonts w:hint="eastAsia"/>
          <w:sz w:val="24"/>
          <w:lang w:eastAsia="zh-CN"/>
        </w:rPr>
        <w:t>有）的卸车和保管。</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2.6</w:t>
      </w:r>
      <w:r>
        <w:rPr>
          <w:rFonts w:hint="eastAsia"/>
          <w:sz w:val="24"/>
          <w:lang w:eastAsia="zh-CN"/>
        </w:rPr>
        <w:t xml:space="preserve"> </w:t>
      </w:r>
      <w:r w:rsidRPr="0047579F">
        <w:rPr>
          <w:rFonts w:hint="eastAsia"/>
          <w:sz w:val="24"/>
          <w:lang w:eastAsia="zh-CN"/>
        </w:rPr>
        <w:t>乙方负责检维修服务期间施工场地的安全保卫工作。</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2.7</w:t>
      </w:r>
      <w:r>
        <w:rPr>
          <w:rFonts w:hint="eastAsia"/>
          <w:sz w:val="24"/>
          <w:lang w:eastAsia="zh-CN"/>
        </w:rPr>
        <w:t xml:space="preserve"> </w:t>
      </w:r>
      <w:r w:rsidRPr="0047579F">
        <w:rPr>
          <w:rFonts w:hint="eastAsia"/>
          <w:sz w:val="24"/>
          <w:lang w:eastAsia="zh-CN"/>
        </w:rPr>
        <w:t>乙方人员必须遵纪守法，乙方人员发生的违法、乱纪（盗窃、打架斗殴）事件，乙方承担由此造成法律责任和各种经济损失。</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2.8</w:t>
      </w:r>
      <w:r>
        <w:rPr>
          <w:rFonts w:hint="eastAsia"/>
          <w:sz w:val="24"/>
          <w:lang w:eastAsia="zh-CN"/>
        </w:rPr>
        <w:t xml:space="preserve"> </w:t>
      </w:r>
      <w:r w:rsidRPr="0047579F">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47579F">
        <w:rPr>
          <w:rFonts w:hint="eastAsia"/>
          <w:sz w:val="24"/>
          <w:lang w:eastAsia="zh-CN"/>
        </w:rPr>
        <w:t>物具堆放</w:t>
      </w:r>
      <w:proofErr w:type="gramEnd"/>
      <w:r w:rsidRPr="0047579F">
        <w:rPr>
          <w:rFonts w:hint="eastAsia"/>
          <w:sz w:val="24"/>
          <w:lang w:eastAsia="zh-CN"/>
        </w:rPr>
        <w:t>有序，整洁卫生，达到工完、料尽、场地清。</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2.9</w:t>
      </w:r>
      <w:r>
        <w:rPr>
          <w:rFonts w:hint="eastAsia"/>
          <w:sz w:val="24"/>
          <w:lang w:eastAsia="zh-CN"/>
        </w:rPr>
        <w:t xml:space="preserve"> </w:t>
      </w:r>
      <w:r w:rsidRPr="0047579F">
        <w:rPr>
          <w:rFonts w:hint="eastAsia"/>
          <w:sz w:val="24"/>
          <w:lang w:eastAsia="zh-CN"/>
        </w:rPr>
        <w:t>施工安全责任由乙方承担，发生各类安全事故，乙方应及时报告甲方，不得隐瞒。甲方有权根据有关规定组织、参与事故的调查处理。</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A06684" w:rsidRPr="0047579F" w:rsidRDefault="00A06684" w:rsidP="00A06684">
      <w:pPr>
        <w:spacing w:line="360" w:lineRule="auto"/>
        <w:ind w:firstLine="180"/>
        <w:rPr>
          <w:sz w:val="24"/>
          <w:lang w:eastAsia="zh-CN"/>
        </w:rPr>
      </w:pPr>
      <w:r w:rsidRPr="0047579F">
        <w:rPr>
          <w:rFonts w:hint="eastAsia"/>
          <w:sz w:val="24"/>
          <w:lang w:eastAsia="zh-CN"/>
        </w:rPr>
        <w:t>3、乙方应遵守以下安全条件：</w:t>
      </w:r>
    </w:p>
    <w:p w:rsidR="00A06684" w:rsidRPr="0047579F" w:rsidRDefault="00A06684" w:rsidP="00A06684">
      <w:pPr>
        <w:spacing w:line="360" w:lineRule="auto"/>
        <w:ind w:firstLine="180"/>
        <w:rPr>
          <w:sz w:val="24"/>
          <w:lang w:eastAsia="zh-CN"/>
        </w:rPr>
      </w:pPr>
      <w:r w:rsidRPr="0047579F">
        <w:rPr>
          <w:rFonts w:hint="eastAsia"/>
          <w:sz w:val="24"/>
          <w:lang w:eastAsia="zh-CN"/>
        </w:rPr>
        <w:t>3.</w:t>
      </w:r>
      <w:r w:rsidRPr="0047579F">
        <w:rPr>
          <w:sz w:val="24"/>
          <w:lang w:eastAsia="zh-CN"/>
        </w:rPr>
        <w:t>1</w:t>
      </w:r>
      <w:r>
        <w:rPr>
          <w:rFonts w:hint="eastAsia"/>
          <w:sz w:val="24"/>
          <w:lang w:eastAsia="zh-CN"/>
        </w:rPr>
        <w:t xml:space="preserve"> </w:t>
      </w:r>
      <w:r w:rsidRPr="0047579F">
        <w:rPr>
          <w:rFonts w:hint="eastAsia"/>
          <w:sz w:val="24"/>
          <w:lang w:eastAsia="zh-CN"/>
        </w:rPr>
        <w:t>应办临时出入证，进入现场应进行“三级”(即厂级、车间级、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A06684" w:rsidRPr="0047579F" w:rsidRDefault="00A06684" w:rsidP="00A06684">
      <w:pPr>
        <w:spacing w:line="360" w:lineRule="auto"/>
        <w:ind w:firstLine="18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应认真贯彻执行国家《安全生产法》、《安全生产条例》、《消防法</w:t>
      </w:r>
      <w:r>
        <w:rPr>
          <w:rFonts w:hint="eastAsia"/>
          <w:sz w:val="24"/>
          <w:lang w:eastAsia="zh-CN"/>
        </w:rPr>
        <w:t>》、《环境保护法》、《劳动法》和《职业卫生防治法》等法律法规，</w:t>
      </w:r>
      <w:r w:rsidRPr="0047579F">
        <w:rPr>
          <w:rFonts w:hint="eastAsia"/>
          <w:sz w:val="24"/>
          <w:lang w:eastAsia="zh-CN"/>
        </w:rPr>
        <w:t>及遵守“甲方”的各项安全管理制度。</w:t>
      </w:r>
    </w:p>
    <w:p w:rsidR="00A06684" w:rsidRPr="0047579F" w:rsidRDefault="00A06684" w:rsidP="00A06684">
      <w:pPr>
        <w:spacing w:line="360" w:lineRule="auto"/>
        <w:ind w:firstLine="180"/>
        <w:rPr>
          <w:sz w:val="24"/>
          <w:lang w:eastAsia="zh-CN"/>
        </w:rPr>
      </w:pPr>
      <w:r w:rsidRPr="0047579F">
        <w:rPr>
          <w:rFonts w:hint="eastAsia"/>
          <w:sz w:val="24"/>
          <w:lang w:eastAsia="zh-CN"/>
        </w:rPr>
        <w:t>3.3</w:t>
      </w:r>
      <w:r>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3.4</w:t>
      </w:r>
      <w:r>
        <w:rPr>
          <w:rFonts w:hint="eastAsia"/>
          <w:sz w:val="24"/>
          <w:lang w:eastAsia="zh-CN"/>
        </w:rPr>
        <w:t xml:space="preserve"> </w:t>
      </w:r>
      <w:r w:rsidRPr="0047579F">
        <w:rPr>
          <w:rFonts w:hint="eastAsia"/>
          <w:sz w:val="24"/>
          <w:lang w:eastAsia="zh-CN"/>
        </w:rPr>
        <w:t>应严格执行动火证、动土证、入罐证、登高作业证、盲板</w:t>
      </w:r>
      <w:proofErr w:type="gramStart"/>
      <w:r w:rsidRPr="0047579F">
        <w:rPr>
          <w:rFonts w:hint="eastAsia"/>
          <w:sz w:val="24"/>
          <w:lang w:eastAsia="zh-CN"/>
        </w:rPr>
        <w:t>抽堵证</w:t>
      </w:r>
      <w:proofErr w:type="gramEnd"/>
      <w:r w:rsidRPr="0047579F">
        <w:rPr>
          <w:rFonts w:hint="eastAsia"/>
          <w:sz w:val="24"/>
          <w:lang w:eastAsia="zh-CN"/>
        </w:rPr>
        <w:t>、临时施工用电票等，严禁违章作业。</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3.5</w:t>
      </w:r>
      <w:r>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lastRenderedPageBreak/>
        <w:t>3.6</w:t>
      </w:r>
      <w:r>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3.7</w:t>
      </w:r>
      <w:r>
        <w:rPr>
          <w:rFonts w:hint="eastAsia"/>
          <w:sz w:val="24"/>
          <w:lang w:eastAsia="zh-CN"/>
        </w:rPr>
        <w:t xml:space="preserve"> </w:t>
      </w:r>
      <w:r w:rsidRPr="0047579F">
        <w:rPr>
          <w:rFonts w:hint="eastAsia"/>
          <w:sz w:val="24"/>
          <w:lang w:eastAsia="zh-CN"/>
        </w:rPr>
        <w:t>严禁酒后上班，上班期间严禁饮酒、赌博。</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3.8</w:t>
      </w:r>
      <w:r>
        <w:rPr>
          <w:rFonts w:hint="eastAsia"/>
          <w:sz w:val="24"/>
          <w:lang w:eastAsia="zh-CN"/>
        </w:rPr>
        <w:t xml:space="preserve"> </w:t>
      </w:r>
      <w:r w:rsidRPr="0047579F">
        <w:rPr>
          <w:rFonts w:hint="eastAsia"/>
          <w:sz w:val="24"/>
          <w:lang w:eastAsia="zh-CN"/>
        </w:rPr>
        <w:t>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A06684" w:rsidRPr="0047579F" w:rsidRDefault="00A06684" w:rsidP="00A06684">
      <w:pPr>
        <w:spacing w:line="360" w:lineRule="auto"/>
        <w:ind w:firstLineChars="75" w:firstLine="180"/>
        <w:rPr>
          <w:sz w:val="24"/>
          <w:lang w:eastAsia="zh-CN"/>
        </w:rPr>
      </w:pPr>
      <w:r w:rsidRPr="0047579F">
        <w:rPr>
          <w:rFonts w:hint="eastAsia"/>
          <w:sz w:val="24"/>
          <w:lang w:eastAsia="zh-CN"/>
        </w:rPr>
        <w:t>3.9</w:t>
      </w:r>
      <w:r>
        <w:rPr>
          <w:rFonts w:hint="eastAsia"/>
          <w:sz w:val="24"/>
          <w:lang w:eastAsia="zh-CN"/>
        </w:rPr>
        <w:t xml:space="preserve"> </w:t>
      </w:r>
      <w:r w:rsidRPr="0047579F">
        <w:rPr>
          <w:rFonts w:hint="eastAsia"/>
          <w:sz w:val="24"/>
          <w:lang w:eastAsia="zh-CN"/>
        </w:rPr>
        <w:t>装置现场配备消防器材不得挪作他用，并保持消防器材附近无障碍物。</w:t>
      </w:r>
    </w:p>
    <w:p w:rsidR="00A06684" w:rsidRDefault="00A06684" w:rsidP="00A06684">
      <w:pPr>
        <w:spacing w:line="360" w:lineRule="auto"/>
        <w:ind w:firstLineChars="75" w:firstLine="180"/>
        <w:rPr>
          <w:sz w:val="24"/>
          <w:lang w:eastAsia="zh-CN"/>
        </w:rPr>
      </w:pPr>
      <w:r w:rsidRPr="0047579F">
        <w:rPr>
          <w:rFonts w:hint="eastAsia"/>
          <w:sz w:val="24"/>
          <w:lang w:eastAsia="zh-CN"/>
        </w:rPr>
        <w:t>3.10</w:t>
      </w:r>
      <w:r>
        <w:rPr>
          <w:rFonts w:hint="eastAsia"/>
          <w:sz w:val="24"/>
          <w:lang w:eastAsia="zh-CN"/>
        </w:rPr>
        <w:t xml:space="preserve"> </w:t>
      </w:r>
      <w:r w:rsidRPr="0047579F">
        <w:rPr>
          <w:rFonts w:hint="eastAsia"/>
          <w:sz w:val="24"/>
          <w:lang w:eastAsia="zh-CN"/>
        </w:rPr>
        <w:t>应主动接受安全教育、培训和考核，持证上岗。</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t>第五条 服务质量与验收</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乙方严格按本合同约定</w:t>
      </w:r>
      <w:r>
        <w:rPr>
          <w:rFonts w:hint="eastAsia"/>
          <w:sz w:val="24"/>
          <w:lang w:eastAsia="zh-CN"/>
        </w:rPr>
        <w:t>和附件1</w:t>
      </w:r>
      <w:r w:rsidR="005C191E">
        <w:rPr>
          <w:rFonts w:hint="eastAsia"/>
          <w:sz w:val="24"/>
          <w:lang w:eastAsia="zh-CN"/>
        </w:rPr>
        <w:t>发包说明</w:t>
      </w:r>
      <w:r>
        <w:rPr>
          <w:rFonts w:hint="eastAsia"/>
          <w:sz w:val="24"/>
          <w:lang w:eastAsia="zh-CN"/>
        </w:rPr>
        <w:t>要求</w:t>
      </w:r>
      <w:r w:rsidRPr="0047579F">
        <w:rPr>
          <w:rFonts w:hint="eastAsia"/>
          <w:sz w:val="24"/>
          <w:lang w:eastAsia="zh-CN"/>
        </w:rPr>
        <w:t>提供检维修服务</w:t>
      </w:r>
      <w:r>
        <w:rPr>
          <w:rFonts w:hint="eastAsia"/>
          <w:sz w:val="24"/>
          <w:lang w:eastAsia="zh-CN"/>
        </w:rPr>
        <w:t>、</w:t>
      </w:r>
      <w:r w:rsidRPr="0047579F">
        <w:rPr>
          <w:rFonts w:hint="eastAsia"/>
          <w:sz w:val="24"/>
          <w:lang w:eastAsia="zh-CN"/>
        </w:rPr>
        <w:t>组织</w:t>
      </w:r>
      <w:r>
        <w:rPr>
          <w:rFonts w:hint="eastAsia"/>
          <w:sz w:val="24"/>
          <w:lang w:eastAsia="zh-CN"/>
        </w:rPr>
        <w:t>维修</w:t>
      </w:r>
      <w:r w:rsidRPr="0047579F">
        <w:rPr>
          <w:rFonts w:hint="eastAsia"/>
          <w:sz w:val="24"/>
          <w:lang w:eastAsia="zh-CN"/>
        </w:rPr>
        <w:t>及验收，</w:t>
      </w:r>
      <w:r>
        <w:rPr>
          <w:rFonts w:hint="eastAsia"/>
          <w:sz w:val="24"/>
          <w:lang w:eastAsia="zh-CN"/>
        </w:rPr>
        <w:t>维修</w:t>
      </w:r>
      <w:r w:rsidRPr="0047579F">
        <w:rPr>
          <w:rFonts w:hint="eastAsia"/>
          <w:sz w:val="24"/>
          <w:lang w:eastAsia="zh-CN"/>
        </w:rPr>
        <w:t>质量达到约定标准。验收合格以甲方书面确认为准。</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维修</w:t>
      </w:r>
      <w:r w:rsidRPr="0047579F">
        <w:rPr>
          <w:rFonts w:hint="eastAsia"/>
          <w:sz w:val="24"/>
          <w:lang w:eastAsia="zh-CN"/>
        </w:rPr>
        <w:t>质量达不到约定标准</w:t>
      </w:r>
      <w:r>
        <w:rPr>
          <w:rFonts w:hint="eastAsia"/>
          <w:sz w:val="24"/>
          <w:lang w:eastAsia="zh-CN"/>
        </w:rPr>
        <w:t>和技术规范书要求</w:t>
      </w:r>
      <w:r w:rsidRPr="0047579F">
        <w:rPr>
          <w:rFonts w:hint="eastAsia"/>
          <w:sz w:val="24"/>
          <w:lang w:eastAsia="zh-CN"/>
        </w:rPr>
        <w:t>的部分，乙方应返工直至达到约定标准为止，乙方应承担因返工所发生的一切施工费用，包含配件费用和人工费用等。</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3</w:t>
      </w:r>
      <w:r>
        <w:rPr>
          <w:rFonts w:hint="eastAsia"/>
          <w:sz w:val="24"/>
          <w:lang w:eastAsia="zh-CN"/>
        </w:rPr>
        <w:t xml:space="preserve">. </w:t>
      </w:r>
      <w:r w:rsidRPr="0047579F">
        <w:rPr>
          <w:rFonts w:hint="eastAsia"/>
          <w:sz w:val="24"/>
          <w:lang w:eastAsia="zh-CN"/>
        </w:rPr>
        <w:t>乙方应为甲方的检查、检验的提供便利条件。</w:t>
      </w:r>
    </w:p>
    <w:p w:rsidR="00A06684" w:rsidRDefault="00A06684" w:rsidP="00A06684">
      <w:pPr>
        <w:tabs>
          <w:tab w:val="left" w:pos="2010"/>
        </w:tabs>
        <w:spacing w:line="360" w:lineRule="auto"/>
        <w:ind w:firstLineChars="100" w:firstLine="240"/>
        <w:rPr>
          <w:sz w:val="24"/>
          <w:lang w:eastAsia="zh-CN"/>
        </w:rPr>
      </w:pPr>
      <w:r w:rsidRPr="0047579F">
        <w:rPr>
          <w:rFonts w:hint="eastAsia"/>
          <w:sz w:val="24"/>
          <w:lang w:eastAsia="zh-CN"/>
        </w:rPr>
        <w:t>4</w:t>
      </w:r>
      <w:r>
        <w:rPr>
          <w:rFonts w:hint="eastAsia"/>
          <w:sz w:val="24"/>
          <w:lang w:eastAsia="zh-CN"/>
        </w:rPr>
        <w:t xml:space="preserve">. </w:t>
      </w:r>
      <w:r w:rsidRPr="0047579F">
        <w:rPr>
          <w:rFonts w:hint="eastAsia"/>
          <w:sz w:val="24"/>
          <w:lang w:eastAsia="zh-CN"/>
        </w:rPr>
        <w:t>因乙方未按合同约定标准提供检维修服务造成设备事故或设备无法正常使用的</w:t>
      </w:r>
      <w:proofErr w:type="gramStart"/>
      <w:r w:rsidRPr="0047579F">
        <w:rPr>
          <w:rFonts w:hint="eastAsia"/>
          <w:sz w:val="24"/>
          <w:lang w:eastAsia="zh-CN"/>
        </w:rPr>
        <w:t>的</w:t>
      </w:r>
      <w:proofErr w:type="gramEnd"/>
      <w:r w:rsidRPr="0047579F">
        <w:rPr>
          <w:rFonts w:hint="eastAsia"/>
          <w:sz w:val="24"/>
          <w:lang w:eastAsia="zh-CN"/>
        </w:rPr>
        <w:t>，甲方有权视情节轻重对乙方进行扣罚，扣罚幅度由甲方掌握</w:t>
      </w:r>
      <w:r w:rsidR="00D3182D">
        <w:rPr>
          <w:rFonts w:hint="eastAsia"/>
          <w:sz w:val="24"/>
          <w:lang w:eastAsia="zh-CN"/>
        </w:rPr>
        <w:t>，乙方对此无异议</w:t>
      </w:r>
      <w:r w:rsidRPr="0047579F">
        <w:rPr>
          <w:rFonts w:hint="eastAsia"/>
          <w:sz w:val="24"/>
          <w:lang w:eastAsia="zh-CN"/>
        </w:rPr>
        <w:t>；扣罚的金额从支付给乙方的应付款项</w:t>
      </w:r>
      <w:r>
        <w:rPr>
          <w:rFonts w:hint="eastAsia"/>
          <w:sz w:val="24"/>
          <w:lang w:eastAsia="zh-CN"/>
        </w:rPr>
        <w:t>及履约保证金</w:t>
      </w:r>
      <w:r w:rsidRPr="0047579F">
        <w:rPr>
          <w:rFonts w:hint="eastAsia"/>
          <w:sz w:val="24"/>
          <w:lang w:eastAsia="zh-CN"/>
        </w:rPr>
        <w:t>中扣除，应付款项</w:t>
      </w:r>
      <w:r>
        <w:rPr>
          <w:rFonts w:hint="eastAsia"/>
          <w:sz w:val="24"/>
          <w:lang w:eastAsia="zh-CN"/>
        </w:rPr>
        <w:t>和履约保证金</w:t>
      </w:r>
      <w:r w:rsidRPr="0047579F">
        <w:rPr>
          <w:rFonts w:hint="eastAsia"/>
          <w:sz w:val="24"/>
          <w:lang w:eastAsia="zh-CN"/>
        </w:rPr>
        <w:t>不足扣除的，乙方仍需赔偿。</w:t>
      </w:r>
    </w:p>
    <w:p w:rsidR="00A06684" w:rsidRPr="00D2101D" w:rsidRDefault="00A06684" w:rsidP="00A06684">
      <w:pPr>
        <w:tabs>
          <w:tab w:val="left" w:pos="2010"/>
        </w:tabs>
        <w:spacing w:line="360" w:lineRule="auto"/>
        <w:ind w:firstLineChars="100" w:firstLine="240"/>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5C191E">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为甲方项目联系人，乙方指定</w:t>
      </w:r>
      <w:r w:rsidR="005C191E">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A06684" w:rsidRPr="00612F3E" w:rsidRDefault="00A06684" w:rsidP="00A06684">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A06684" w:rsidRPr="0047579F" w:rsidRDefault="00A06684" w:rsidP="00A06684">
      <w:pPr>
        <w:tabs>
          <w:tab w:val="left" w:pos="2010"/>
        </w:tabs>
        <w:spacing w:line="360" w:lineRule="auto"/>
        <w:rPr>
          <w:b/>
          <w:sz w:val="24"/>
          <w:lang w:eastAsia="zh-CN"/>
        </w:rPr>
      </w:pPr>
      <w:r w:rsidRPr="0047579F">
        <w:rPr>
          <w:rFonts w:hint="eastAsia"/>
          <w:b/>
          <w:sz w:val="24"/>
          <w:lang w:eastAsia="zh-CN"/>
        </w:rPr>
        <w:t>第六条  保修</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乙方</w:t>
      </w:r>
      <w:proofErr w:type="gramStart"/>
      <w:r w:rsidRPr="0047579F">
        <w:rPr>
          <w:rFonts w:hint="eastAsia"/>
          <w:sz w:val="24"/>
          <w:lang w:eastAsia="zh-CN"/>
        </w:rPr>
        <w:t>就其检维修</w:t>
      </w:r>
      <w:proofErr w:type="gramEnd"/>
      <w:r>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的保修服务，保修期自单项检维修</w:t>
      </w:r>
      <w:r>
        <w:rPr>
          <w:rFonts w:hint="eastAsia"/>
          <w:sz w:val="24"/>
          <w:lang w:eastAsia="zh-CN"/>
        </w:rPr>
        <w:t>工作</w:t>
      </w:r>
      <w:r w:rsidRPr="0047579F">
        <w:rPr>
          <w:rFonts w:hint="eastAsia"/>
          <w:sz w:val="24"/>
          <w:lang w:eastAsia="zh-CN"/>
        </w:rPr>
        <w:t>验收合格之日起计算。</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 xml:space="preserve"> </w:t>
      </w:r>
      <w:r w:rsidRPr="0047579F">
        <w:rPr>
          <w:rFonts w:hint="eastAsia"/>
          <w:sz w:val="24"/>
          <w:lang w:eastAsia="zh-CN"/>
        </w:rPr>
        <w:t>乙方应在保修期内按照甲方要求提供免费保修服务，确保检维修设备的正常运行。乙方拒绝提供保修服务的，每次应向甲方支付违约金</w:t>
      </w:r>
      <w:r w:rsidRPr="0047579F">
        <w:rPr>
          <w:rFonts w:hint="eastAsia"/>
          <w:sz w:val="24"/>
          <w:u w:val="single"/>
          <w:lang w:eastAsia="zh-CN"/>
        </w:rPr>
        <w:t xml:space="preserve"> </w:t>
      </w:r>
      <w:r>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t>第七条 争议、违约和索赔</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争议：</w:t>
      </w:r>
      <w:r w:rsidRPr="00AE14F2">
        <w:rPr>
          <w:rFonts w:hint="eastAsia"/>
          <w:sz w:val="24"/>
          <w:szCs w:val="24"/>
          <w:lang w:eastAsia="zh-CN"/>
        </w:rPr>
        <w:t>甲乙双方在履行合同过程中，发生争议和纠纷时，双方应友好协商解决，经协商无法解决时，向甲方所在地的人民法院提起诉讼。</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lastRenderedPageBreak/>
        <w:t>2</w:t>
      </w:r>
      <w:r>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A06684" w:rsidRPr="00DF0350" w:rsidRDefault="00A06684" w:rsidP="00A06684">
      <w:pPr>
        <w:tabs>
          <w:tab w:val="left" w:pos="2010"/>
        </w:tabs>
        <w:spacing w:line="360" w:lineRule="auto"/>
        <w:ind w:firstLineChars="100" w:firstLine="240"/>
        <w:rPr>
          <w:sz w:val="24"/>
          <w:lang w:eastAsia="zh-CN"/>
        </w:rPr>
      </w:pPr>
      <w:r>
        <w:rPr>
          <w:rFonts w:hint="eastAsia"/>
          <w:sz w:val="24"/>
          <w:lang w:eastAsia="zh-CN"/>
        </w:rPr>
        <w:t>2.</w:t>
      </w:r>
      <w:r w:rsidRPr="0047579F">
        <w:rPr>
          <w:rFonts w:hint="eastAsia"/>
          <w:sz w:val="24"/>
          <w:lang w:eastAsia="zh-CN"/>
        </w:rPr>
        <w:t>1</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sidR="00D3182D">
        <w:rPr>
          <w:rFonts w:hint="eastAsia"/>
          <w:sz w:val="24"/>
          <w:lang w:eastAsia="zh-CN"/>
        </w:rPr>
        <w:t>，最高</w:t>
      </w:r>
      <w:bookmarkStart w:id="1" w:name="_GoBack"/>
      <w:bookmarkEnd w:id="1"/>
      <w:r>
        <w:rPr>
          <w:rFonts w:hint="eastAsia"/>
          <w:sz w:val="24"/>
          <w:lang w:eastAsia="zh-CN"/>
        </w:rPr>
        <w:t>不超过合同检修总价的3%。</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3 乙方违反施工规范、操作规范、技术要求等造成</w:t>
      </w:r>
      <w:r>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Pr="0013405E">
        <w:rPr>
          <w:rFonts w:hint="eastAsia"/>
          <w:sz w:val="24"/>
          <w:szCs w:val="24"/>
          <w:lang w:eastAsia="zh-CN"/>
        </w:rPr>
        <w:t>经甲方</w:t>
      </w:r>
      <w:proofErr w:type="gramStart"/>
      <w:r w:rsidRPr="0013405E">
        <w:rPr>
          <w:rFonts w:hint="eastAsia"/>
          <w:sz w:val="24"/>
          <w:szCs w:val="24"/>
          <w:lang w:eastAsia="zh-CN"/>
        </w:rPr>
        <w:t>催办仍</w:t>
      </w:r>
      <w:proofErr w:type="gramEnd"/>
      <w:r w:rsidRPr="0013405E">
        <w:rPr>
          <w:rFonts w:hint="eastAsia"/>
          <w:sz w:val="24"/>
          <w:szCs w:val="24"/>
          <w:lang w:eastAsia="zh-CN"/>
        </w:rPr>
        <w:t>不履行/采取补救措施的，应承担违约责任并向甲方支付本合同</w:t>
      </w:r>
      <w:proofErr w:type="gramStart"/>
      <w:r>
        <w:rPr>
          <w:rFonts w:hint="eastAsia"/>
          <w:sz w:val="24"/>
          <w:szCs w:val="24"/>
          <w:lang w:eastAsia="zh-CN"/>
        </w:rPr>
        <w:t>检修</w:t>
      </w:r>
      <w:r w:rsidRPr="0013405E">
        <w:rPr>
          <w:rFonts w:hint="eastAsia"/>
          <w:sz w:val="24"/>
          <w:szCs w:val="24"/>
          <w:lang w:eastAsia="zh-CN"/>
        </w:rPr>
        <w:t>总</w:t>
      </w:r>
      <w:proofErr w:type="gramEnd"/>
      <w:r w:rsidRPr="0013405E">
        <w:rPr>
          <w:rFonts w:hint="eastAsia"/>
          <w:sz w:val="24"/>
          <w:szCs w:val="24"/>
          <w:lang w:eastAsia="zh-CN"/>
        </w:rPr>
        <w:t>金额20%的违约金</w:t>
      </w:r>
      <w:r w:rsidRPr="0013405E">
        <w:rPr>
          <w:rFonts w:asciiTheme="majorEastAsia" w:eastAsiaTheme="majorEastAsia" w:hAnsiTheme="majorEastAsia" w:hint="eastAsia"/>
          <w:color w:val="3C3C3C"/>
          <w:sz w:val="24"/>
          <w:szCs w:val="24"/>
          <w:lang w:eastAsia="zh-CN"/>
        </w:rPr>
        <w:t>。</w:t>
      </w:r>
    </w:p>
    <w:p w:rsidR="00A06684" w:rsidRPr="0013405E" w:rsidRDefault="00A06684" w:rsidP="00A06684">
      <w:pPr>
        <w:tabs>
          <w:tab w:val="left" w:pos="2010"/>
        </w:tabs>
        <w:spacing w:line="360" w:lineRule="auto"/>
        <w:ind w:firstLineChars="100" w:firstLine="240"/>
        <w:rPr>
          <w:sz w:val="24"/>
          <w:szCs w:val="24"/>
          <w:lang w:eastAsia="zh-CN"/>
        </w:rPr>
      </w:pPr>
      <w:r w:rsidRPr="0047579F">
        <w:rPr>
          <w:rFonts w:hint="eastAsia"/>
          <w:sz w:val="24"/>
          <w:lang w:eastAsia="zh-CN"/>
        </w:rPr>
        <w:t>2.4 乙方未在甲方规定的工期期限内完成检维修</w:t>
      </w:r>
      <w:r>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Pr>
          <w:rFonts w:hint="eastAsia"/>
          <w:sz w:val="24"/>
          <w:u w:val="single"/>
          <w:lang w:eastAsia="zh-CN"/>
        </w:rPr>
        <w:t>0.1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Pr>
          <w:rFonts w:hint="eastAsia"/>
          <w:sz w:val="24"/>
          <w:lang w:eastAsia="zh-CN"/>
        </w:rPr>
        <w:t>乙</w:t>
      </w:r>
      <w:r w:rsidRPr="0047579F">
        <w:rPr>
          <w:rFonts w:hint="eastAsia"/>
          <w:sz w:val="24"/>
          <w:lang w:eastAsia="zh-CN"/>
        </w:rPr>
        <w:t>方赔偿损失。</w:t>
      </w:r>
      <w:r w:rsidRPr="0013405E">
        <w:rPr>
          <w:rFonts w:hint="eastAsia"/>
          <w:sz w:val="24"/>
          <w:szCs w:val="24"/>
          <w:lang w:eastAsia="zh-CN"/>
        </w:rPr>
        <w:t>甲方有权要求乙方支付合同总金额</w:t>
      </w:r>
      <w:r w:rsidRPr="0013405E">
        <w:rPr>
          <w:rFonts w:hint="eastAsia"/>
          <w:sz w:val="24"/>
          <w:szCs w:val="24"/>
          <w:u w:val="single"/>
          <w:lang w:eastAsia="zh-CN"/>
        </w:rPr>
        <w:t>20%</w:t>
      </w:r>
      <w:r w:rsidRPr="0013405E">
        <w:rPr>
          <w:rFonts w:hint="eastAsia"/>
          <w:sz w:val="24"/>
          <w:szCs w:val="24"/>
          <w:lang w:eastAsia="zh-CN"/>
        </w:rPr>
        <w:t>的违约金，并要求乙方赔偿损失。</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A06684" w:rsidRPr="0047579F" w:rsidRDefault="00A06684" w:rsidP="00A06684">
      <w:pPr>
        <w:tabs>
          <w:tab w:val="left" w:pos="2010"/>
        </w:tabs>
        <w:spacing w:line="360" w:lineRule="auto"/>
        <w:ind w:firstLineChars="100" w:firstLine="24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A06684" w:rsidRPr="0047579F" w:rsidRDefault="00A06684" w:rsidP="00A06684">
      <w:pPr>
        <w:tabs>
          <w:tab w:val="left" w:pos="2010"/>
        </w:tabs>
        <w:spacing w:line="360" w:lineRule="auto"/>
        <w:rPr>
          <w:b/>
          <w:sz w:val="28"/>
          <w:szCs w:val="28"/>
          <w:lang w:eastAsia="zh-CN"/>
        </w:rPr>
      </w:pPr>
      <w:r w:rsidRPr="0047579F">
        <w:rPr>
          <w:rFonts w:hint="eastAsia"/>
          <w:b/>
          <w:sz w:val="28"/>
          <w:szCs w:val="28"/>
          <w:lang w:eastAsia="zh-CN"/>
        </w:rPr>
        <w:t>第八条 通知</w:t>
      </w:r>
    </w:p>
    <w:p w:rsidR="00A06684" w:rsidRPr="0047579F" w:rsidRDefault="00A06684" w:rsidP="00A06684">
      <w:pPr>
        <w:spacing w:line="360" w:lineRule="auto"/>
        <w:ind w:firstLineChars="150" w:firstLine="36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A06684" w:rsidRPr="000C3106" w:rsidRDefault="00A06684" w:rsidP="00A06684">
      <w:pPr>
        <w:pStyle w:val="af2"/>
        <w:spacing w:before="0" w:beforeAutospacing="0" w:after="0" w:afterAutospacing="0" w:line="360" w:lineRule="auto"/>
        <w:rPr>
          <w:rFonts w:asciiTheme="majorEastAsia" w:eastAsiaTheme="majorEastAsia" w:hAnsiTheme="majorEastAsia"/>
          <w:color w:val="3C3C3C"/>
        </w:rPr>
      </w:pPr>
      <w:r w:rsidRPr="0047579F">
        <w:rPr>
          <w:rFonts w:hint="eastAsia"/>
          <w:b/>
          <w:sz w:val="28"/>
          <w:szCs w:val="28"/>
        </w:rPr>
        <w:t>第九条</w:t>
      </w:r>
      <w:r>
        <w:rPr>
          <w:rFonts w:hint="eastAsia"/>
          <w:b/>
          <w:sz w:val="28"/>
          <w:szCs w:val="28"/>
        </w:rPr>
        <w:t xml:space="preserve">  </w:t>
      </w:r>
      <w:r w:rsidRPr="00AE14F2">
        <w:rPr>
          <w:rFonts w:hint="eastAsia"/>
          <w:b/>
          <w:sz w:val="28"/>
          <w:szCs w:val="28"/>
        </w:rPr>
        <w:t>合同份数及生效和终止</w:t>
      </w:r>
    </w:p>
    <w:p w:rsidR="00A06684" w:rsidRPr="000C3106" w:rsidRDefault="00A06684" w:rsidP="00453F00">
      <w:pPr>
        <w:pStyle w:val="af2"/>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lastRenderedPageBreak/>
        <w:t>1</w:t>
      </w:r>
      <w:r>
        <w:rPr>
          <w:rFonts w:asciiTheme="majorEastAsia" w:eastAsiaTheme="majorEastAsia" w:hAnsiTheme="majorEastAsia" w:hint="eastAsia"/>
          <w:color w:val="3C3C3C"/>
        </w:rPr>
        <w:t>. 本合同经双方盖章后立即生效，</w:t>
      </w:r>
      <w:r w:rsidRPr="0047579F">
        <w:rPr>
          <w:rFonts w:hint="eastAsia"/>
        </w:rPr>
        <w:t>本合同未尽事宜，如需更改经双方协商后可另签补充协议。</w:t>
      </w:r>
    </w:p>
    <w:p w:rsidR="00A06684" w:rsidRDefault="00A06684" w:rsidP="00453F00">
      <w:pPr>
        <w:pStyle w:val="af2"/>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06684" w:rsidRPr="00C12210" w:rsidRDefault="00A06684" w:rsidP="00453F00">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06684" w:rsidRPr="00C12210" w:rsidRDefault="00A06684" w:rsidP="00453F00">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06684" w:rsidRDefault="00A06684" w:rsidP="00A06684">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9F26B5">
        <w:rPr>
          <w:rFonts w:hint="eastAsia"/>
          <w:sz w:val="24"/>
          <w:szCs w:val="24"/>
          <w:lang w:eastAsia="zh-CN"/>
        </w:rPr>
        <w:t>价格清单</w:t>
      </w:r>
    </w:p>
    <w:p w:rsidR="00A06684" w:rsidRPr="00C12210" w:rsidRDefault="00A06684" w:rsidP="00A06684">
      <w:pPr>
        <w:tabs>
          <w:tab w:val="left" w:pos="2010"/>
        </w:tabs>
        <w:spacing w:line="360" w:lineRule="auto"/>
        <w:rPr>
          <w:sz w:val="24"/>
          <w:lang w:eastAsia="zh-CN"/>
        </w:rPr>
      </w:pPr>
      <w:r>
        <w:rPr>
          <w:rFonts w:hint="eastAsia"/>
          <w:sz w:val="24"/>
          <w:lang w:eastAsia="zh-CN"/>
        </w:rPr>
        <w:t>附件2</w:t>
      </w:r>
      <w:r w:rsidR="009F26B5">
        <w:rPr>
          <w:rFonts w:hint="eastAsia"/>
          <w:sz w:val="24"/>
          <w:lang w:eastAsia="zh-CN"/>
        </w:rPr>
        <w:t>、发包说明</w:t>
      </w:r>
    </w:p>
    <w:p w:rsidR="00A06684" w:rsidRPr="007215C2" w:rsidRDefault="00A06684" w:rsidP="00A06684">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、安全环保协议</w:t>
      </w:r>
    </w:p>
    <w:p w:rsidR="00A06684" w:rsidRPr="00EF7108" w:rsidRDefault="00A06684" w:rsidP="00A06684">
      <w:pPr>
        <w:tabs>
          <w:tab w:val="left" w:pos="2010"/>
        </w:tabs>
        <w:spacing w:line="360" w:lineRule="auto"/>
        <w:rPr>
          <w:rFonts w:cs="Arial"/>
          <w:sz w:val="24"/>
          <w:lang w:eastAsia="zh-CN"/>
        </w:rPr>
      </w:pPr>
      <w:r w:rsidRPr="00EF7108">
        <w:rPr>
          <w:rFonts w:cs="Arial" w:hint="eastAsia"/>
          <w:sz w:val="24"/>
          <w:lang w:eastAsia="zh-CN"/>
        </w:rPr>
        <w:t>附件4、</w:t>
      </w:r>
      <w:r w:rsidRPr="00E01C65">
        <w:rPr>
          <w:rFonts w:hint="eastAsia"/>
          <w:snapToGrid w:val="0"/>
          <w:sz w:val="24"/>
          <w:szCs w:val="24"/>
          <w:lang w:eastAsia="zh-CN"/>
        </w:rPr>
        <w:t>建设项目廉洁从业承诺书</w:t>
      </w:r>
    </w:p>
    <w:p w:rsidR="00A06684" w:rsidRDefault="00A06684" w:rsidP="00A06684">
      <w:pPr>
        <w:pStyle w:val="1"/>
        <w:spacing w:line="360" w:lineRule="auto"/>
      </w:pPr>
    </w:p>
    <w:p w:rsidR="00A06684" w:rsidRDefault="00A06684" w:rsidP="00A06684">
      <w:pPr>
        <w:pStyle w:val="1"/>
      </w:pPr>
    </w:p>
    <w:p w:rsidR="00A06684" w:rsidRPr="000C64A8" w:rsidRDefault="00A06684" w:rsidP="00A06684">
      <w:pPr>
        <w:pStyle w:val="1"/>
      </w:pPr>
    </w:p>
    <w:p w:rsidR="00A06684" w:rsidRPr="00C12210" w:rsidRDefault="00A06684" w:rsidP="00A06684">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A06684" w:rsidRDefault="00A06684" w:rsidP="00A06684">
      <w:pPr>
        <w:rPr>
          <w:rFonts w:cs="Arial"/>
          <w:b/>
          <w:sz w:val="24"/>
          <w:lang w:eastAsia="zh-CN"/>
        </w:rPr>
      </w:pPr>
    </w:p>
    <w:p w:rsidR="00A06684" w:rsidRDefault="00A06684" w:rsidP="00A06684">
      <w:pPr>
        <w:rPr>
          <w:rFonts w:cs="Arial"/>
          <w:b/>
          <w:sz w:val="24"/>
          <w:lang w:eastAsia="zh-CN"/>
        </w:rPr>
      </w:pPr>
    </w:p>
    <w:p w:rsidR="00A06684" w:rsidRDefault="00A06684" w:rsidP="00A06684">
      <w:pPr>
        <w:pStyle w:val="1"/>
        <w:rPr>
          <w:sz w:val="24"/>
          <w:szCs w:val="24"/>
        </w:rPr>
      </w:pPr>
    </w:p>
    <w:p w:rsidR="00A06684" w:rsidRPr="00570692" w:rsidRDefault="00A06684" w:rsidP="00A06684">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00453F00">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A06684" w:rsidRDefault="00A06684" w:rsidP="00A06684">
      <w:pPr>
        <w:spacing w:line="360" w:lineRule="auto"/>
        <w:ind w:rightChars="-67" w:right="-147"/>
        <w:rPr>
          <w:rFonts w:cs="Arial"/>
          <w:b/>
          <w:sz w:val="24"/>
          <w:lang w:eastAsia="zh-CN"/>
        </w:rPr>
      </w:pPr>
    </w:p>
    <w:p w:rsidR="00A06684" w:rsidRPr="00453F00" w:rsidRDefault="00B34D76" w:rsidP="00A06684">
      <w:pPr>
        <w:spacing w:line="360" w:lineRule="auto"/>
        <w:ind w:rightChars="-67" w:right="-147"/>
        <w:rPr>
          <w:sz w:val="24"/>
          <w:szCs w:val="24"/>
          <w:lang w:eastAsia="zh-CN"/>
        </w:rPr>
      </w:pPr>
      <w:r>
        <w:rPr>
          <w:rFonts w:hint="eastAsia"/>
          <w:b/>
          <w:spacing w:val="20"/>
          <w:sz w:val="24"/>
          <w:lang w:eastAsia="zh-CN"/>
        </w:rPr>
        <w:t>翔鹭石化</w:t>
      </w:r>
      <w:r w:rsidR="00A06684">
        <w:rPr>
          <w:rFonts w:hint="eastAsia"/>
          <w:b/>
          <w:spacing w:val="20"/>
          <w:sz w:val="24"/>
          <w:lang w:eastAsia="zh-CN"/>
        </w:rPr>
        <w:t>（漳州）</w:t>
      </w:r>
      <w:r w:rsidR="00A06684" w:rsidRPr="00E63F97">
        <w:rPr>
          <w:rFonts w:hint="eastAsia"/>
          <w:b/>
          <w:spacing w:val="20"/>
          <w:sz w:val="24"/>
          <w:lang w:eastAsia="zh-CN"/>
        </w:rPr>
        <w:t xml:space="preserve">有限公司   </w:t>
      </w:r>
      <w:r w:rsidR="00A06684">
        <w:rPr>
          <w:rFonts w:hint="eastAsia"/>
          <w:b/>
          <w:spacing w:val="20"/>
          <w:sz w:val="24"/>
          <w:lang w:eastAsia="zh-CN"/>
        </w:rPr>
        <w:t xml:space="preserve">   </w:t>
      </w:r>
      <w:r w:rsidR="00A06684" w:rsidRPr="00E63F97">
        <w:rPr>
          <w:rFonts w:hint="eastAsia"/>
          <w:b/>
          <w:spacing w:val="20"/>
          <w:sz w:val="24"/>
          <w:lang w:eastAsia="zh-CN"/>
        </w:rPr>
        <w:t xml:space="preserve"> </w:t>
      </w:r>
      <w:r w:rsidR="00A06684">
        <w:rPr>
          <w:rFonts w:hint="eastAsia"/>
          <w:b/>
          <w:spacing w:val="20"/>
          <w:sz w:val="24"/>
          <w:lang w:eastAsia="zh-CN"/>
        </w:rPr>
        <w:t xml:space="preserve">   </w:t>
      </w:r>
      <w:r>
        <w:rPr>
          <w:rFonts w:hint="eastAsia"/>
          <w:b/>
          <w:spacing w:val="20"/>
          <w:sz w:val="24"/>
          <w:lang w:eastAsia="zh-CN"/>
        </w:rPr>
        <w:t xml:space="preserve">   </w:t>
      </w:r>
      <w:r w:rsidR="00A06684" w:rsidRPr="00570692">
        <w:rPr>
          <w:rFonts w:cs="Arial"/>
          <w:b/>
          <w:sz w:val="24"/>
          <w:lang w:eastAsia="zh-CN"/>
        </w:rPr>
        <w:br/>
      </w:r>
      <w:r w:rsidR="00A06684" w:rsidRPr="00453F00">
        <w:rPr>
          <w:rFonts w:hint="eastAsia"/>
          <w:sz w:val="24"/>
          <w:szCs w:val="24"/>
          <w:lang w:eastAsia="zh-CN"/>
        </w:rPr>
        <w:t>地</w:t>
      </w:r>
      <w:r w:rsidR="00A06684" w:rsidRPr="00453F00">
        <w:rPr>
          <w:sz w:val="24"/>
          <w:szCs w:val="24"/>
          <w:lang w:eastAsia="zh-CN"/>
        </w:rPr>
        <w:t xml:space="preserve">  </w:t>
      </w:r>
      <w:r w:rsidR="00A06684" w:rsidRPr="00453F00">
        <w:rPr>
          <w:rFonts w:hint="eastAsia"/>
          <w:sz w:val="24"/>
          <w:szCs w:val="24"/>
          <w:lang w:eastAsia="zh-CN"/>
        </w:rPr>
        <w:t>址：</w:t>
      </w:r>
      <w:r w:rsidR="00A06684" w:rsidRPr="00453F00">
        <w:rPr>
          <w:rFonts w:hAnsi="Courier New" w:cs="Courier New" w:hint="eastAsia"/>
          <w:sz w:val="24"/>
          <w:szCs w:val="24"/>
          <w:lang w:eastAsia="zh-CN"/>
        </w:rPr>
        <w:t>福建省漳州市古雷经济开发区</w:t>
      </w:r>
      <w:r w:rsidR="00A06684" w:rsidRPr="00453F00">
        <w:rPr>
          <w:rFonts w:hint="eastAsia"/>
          <w:sz w:val="24"/>
          <w:szCs w:val="24"/>
          <w:lang w:eastAsia="zh-CN"/>
        </w:rPr>
        <w:t xml:space="preserve">          </w:t>
      </w:r>
      <w:r w:rsidRPr="00453F00">
        <w:rPr>
          <w:rFonts w:hint="eastAsia"/>
          <w:sz w:val="24"/>
          <w:szCs w:val="24"/>
          <w:lang w:eastAsia="zh-CN"/>
        </w:rPr>
        <w:t xml:space="preserve"> </w:t>
      </w:r>
      <w:r w:rsidR="00A06684" w:rsidRPr="00453F00">
        <w:rPr>
          <w:rFonts w:hint="eastAsia"/>
          <w:sz w:val="24"/>
          <w:szCs w:val="24"/>
          <w:lang w:eastAsia="zh-CN"/>
        </w:rPr>
        <w:t>地</w:t>
      </w:r>
      <w:r w:rsidR="00A06684" w:rsidRPr="00453F00">
        <w:rPr>
          <w:sz w:val="24"/>
          <w:szCs w:val="24"/>
          <w:lang w:eastAsia="zh-CN"/>
        </w:rPr>
        <w:t xml:space="preserve"> </w:t>
      </w:r>
      <w:r w:rsidR="00A06684" w:rsidRPr="00453F00">
        <w:rPr>
          <w:rFonts w:hint="eastAsia"/>
          <w:sz w:val="24"/>
          <w:szCs w:val="24"/>
          <w:lang w:eastAsia="zh-CN"/>
        </w:rPr>
        <w:t xml:space="preserve"> 址：</w:t>
      </w:r>
    </w:p>
    <w:p w:rsidR="00A06684" w:rsidRPr="00453F00" w:rsidRDefault="00A06684" w:rsidP="00A06684">
      <w:pPr>
        <w:spacing w:line="360" w:lineRule="auto"/>
        <w:ind w:rightChars="-67" w:right="-147"/>
        <w:rPr>
          <w:sz w:val="24"/>
          <w:szCs w:val="24"/>
          <w:lang w:eastAsia="zh-CN"/>
        </w:rPr>
      </w:pPr>
      <w:r w:rsidRPr="00453F00">
        <w:rPr>
          <w:rFonts w:hint="eastAsia"/>
          <w:sz w:val="24"/>
          <w:szCs w:val="24"/>
          <w:lang w:eastAsia="zh-CN"/>
        </w:rPr>
        <w:t xml:space="preserve">          </w:t>
      </w:r>
      <w:r w:rsidRPr="00453F00">
        <w:rPr>
          <w:sz w:val="24"/>
          <w:szCs w:val="24"/>
          <w:lang w:eastAsia="zh-CN"/>
        </w:rPr>
        <w:t xml:space="preserve"> </w:t>
      </w:r>
      <w:r w:rsidRPr="00453F00">
        <w:rPr>
          <w:rFonts w:hAnsi="Courier New" w:cs="Courier New" w:hint="eastAsia"/>
          <w:sz w:val="24"/>
          <w:szCs w:val="24"/>
          <w:lang w:eastAsia="zh-CN"/>
        </w:rPr>
        <w:t>腾龙路</w:t>
      </w:r>
      <w:r w:rsidR="00B34D76" w:rsidRPr="00453F00">
        <w:rPr>
          <w:rFonts w:hAnsi="Courier New" w:cs="Courier New" w:hint="eastAsia"/>
          <w:sz w:val="24"/>
          <w:szCs w:val="24"/>
          <w:lang w:eastAsia="zh-CN"/>
        </w:rPr>
        <w:t>86</w:t>
      </w:r>
      <w:r w:rsidRPr="00453F00">
        <w:rPr>
          <w:rFonts w:hAnsi="Courier New" w:cs="Courier New" w:hint="eastAsia"/>
          <w:sz w:val="24"/>
          <w:szCs w:val="24"/>
          <w:lang w:eastAsia="zh-CN"/>
        </w:rPr>
        <w:t>号</w:t>
      </w:r>
    </w:p>
    <w:p w:rsidR="00A06684" w:rsidRPr="00453F00" w:rsidRDefault="00A06684" w:rsidP="00453F00">
      <w:pPr>
        <w:spacing w:line="360" w:lineRule="auto"/>
        <w:ind w:left="1133" w:rightChars="-67" w:right="-147" w:hangingChars="472" w:hanging="1133"/>
        <w:rPr>
          <w:sz w:val="24"/>
          <w:szCs w:val="24"/>
          <w:lang w:eastAsia="zh-CN"/>
        </w:rPr>
      </w:pPr>
      <w:r w:rsidRPr="00453F00">
        <w:rPr>
          <w:rFonts w:hint="eastAsia"/>
          <w:sz w:val="24"/>
          <w:szCs w:val="24"/>
          <w:lang w:eastAsia="zh-CN"/>
        </w:rPr>
        <w:t>开户行：</w:t>
      </w:r>
      <w:r w:rsidR="00B34D76" w:rsidRPr="00453F00">
        <w:rPr>
          <w:rFonts w:hint="eastAsia"/>
          <w:sz w:val="24"/>
          <w:szCs w:val="24"/>
          <w:lang w:eastAsia="zh-CN"/>
        </w:rPr>
        <w:t>中国银行漳州分行</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 xml:space="preserve">开户行：                                </w:t>
      </w:r>
    </w:p>
    <w:p w:rsidR="00A06684" w:rsidRPr="00453F00" w:rsidRDefault="00A06684" w:rsidP="00A06684">
      <w:pPr>
        <w:spacing w:line="360" w:lineRule="auto"/>
        <w:ind w:rightChars="-67" w:right="-147"/>
        <w:rPr>
          <w:sz w:val="24"/>
          <w:szCs w:val="24"/>
          <w:lang w:eastAsia="zh-CN"/>
        </w:rPr>
      </w:pPr>
      <w:r w:rsidRPr="00453F00">
        <w:rPr>
          <w:rFonts w:hint="eastAsia"/>
          <w:sz w:val="24"/>
          <w:szCs w:val="24"/>
          <w:lang w:eastAsia="zh-CN"/>
        </w:rPr>
        <w:t>帐</w:t>
      </w:r>
      <w:r w:rsidRPr="00453F00">
        <w:rPr>
          <w:sz w:val="24"/>
          <w:szCs w:val="24"/>
          <w:lang w:eastAsia="zh-CN"/>
        </w:rPr>
        <w:t xml:space="preserve">  </w:t>
      </w:r>
      <w:r w:rsidRPr="00453F00">
        <w:rPr>
          <w:rFonts w:hint="eastAsia"/>
          <w:sz w:val="24"/>
          <w:szCs w:val="24"/>
          <w:lang w:eastAsia="zh-CN"/>
        </w:rPr>
        <w:t>号：</w:t>
      </w:r>
      <w:r w:rsidRPr="00453F00" w:rsidDel="00577155">
        <w:rPr>
          <w:rFonts w:hint="eastAsia"/>
          <w:sz w:val="24"/>
          <w:szCs w:val="24"/>
          <w:lang w:eastAsia="zh-CN"/>
        </w:rPr>
        <w:t xml:space="preserve"> </w:t>
      </w:r>
      <w:r w:rsidR="00B34D76" w:rsidRPr="00453F00">
        <w:rPr>
          <w:rFonts w:hint="eastAsia"/>
          <w:sz w:val="24"/>
          <w:szCs w:val="24"/>
          <w:lang w:eastAsia="zh-CN"/>
        </w:rPr>
        <w:t>416958369985</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帐</w:t>
      </w:r>
      <w:r w:rsidRPr="00453F00">
        <w:rPr>
          <w:sz w:val="24"/>
          <w:szCs w:val="24"/>
          <w:lang w:eastAsia="zh-CN"/>
        </w:rPr>
        <w:t xml:space="preserve">  </w:t>
      </w:r>
      <w:r w:rsidRPr="00453F00">
        <w:rPr>
          <w:rFonts w:hint="eastAsia"/>
          <w:sz w:val="24"/>
          <w:szCs w:val="24"/>
          <w:lang w:eastAsia="zh-CN"/>
        </w:rPr>
        <w:t>号：</w:t>
      </w:r>
      <w:r w:rsidRPr="00453F00" w:rsidDel="00EC247A">
        <w:rPr>
          <w:rFonts w:hint="eastAsia"/>
          <w:sz w:val="24"/>
          <w:szCs w:val="24"/>
          <w:lang w:eastAsia="zh-CN"/>
        </w:rPr>
        <w:t xml:space="preserve"> </w:t>
      </w:r>
    </w:p>
    <w:p w:rsidR="00B34D76" w:rsidRPr="00453F00" w:rsidRDefault="00A06684" w:rsidP="00A06684">
      <w:pPr>
        <w:spacing w:line="360" w:lineRule="auto"/>
        <w:ind w:rightChars="-67" w:right="-147"/>
        <w:rPr>
          <w:sz w:val="24"/>
          <w:szCs w:val="24"/>
          <w:lang w:eastAsia="zh-CN"/>
        </w:rPr>
      </w:pPr>
      <w:r w:rsidRPr="00453F00">
        <w:rPr>
          <w:rFonts w:hint="eastAsia"/>
          <w:sz w:val="24"/>
          <w:szCs w:val="24"/>
          <w:lang w:eastAsia="zh-CN"/>
        </w:rPr>
        <w:t>税</w:t>
      </w:r>
      <w:r w:rsidRPr="00453F00">
        <w:rPr>
          <w:sz w:val="24"/>
          <w:szCs w:val="24"/>
          <w:lang w:eastAsia="zh-CN"/>
        </w:rPr>
        <w:t xml:space="preserve">  </w:t>
      </w:r>
      <w:r w:rsidRPr="00453F00">
        <w:rPr>
          <w:rFonts w:hint="eastAsia"/>
          <w:sz w:val="24"/>
          <w:szCs w:val="24"/>
          <w:lang w:eastAsia="zh-CN"/>
        </w:rPr>
        <w:t xml:space="preserve">号： </w:t>
      </w:r>
      <w:r w:rsidR="00B34D76" w:rsidRPr="00453F00">
        <w:rPr>
          <w:rFonts w:hint="eastAsia"/>
          <w:sz w:val="24"/>
          <w:szCs w:val="24"/>
          <w:lang w:eastAsia="zh-CN"/>
        </w:rPr>
        <w:t>91350600675392255</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税</w:t>
      </w:r>
      <w:r w:rsidRPr="00453F00">
        <w:rPr>
          <w:sz w:val="24"/>
          <w:szCs w:val="24"/>
          <w:lang w:eastAsia="zh-CN"/>
        </w:rPr>
        <w:t xml:space="preserve"> </w:t>
      </w:r>
      <w:r w:rsidRPr="00453F00">
        <w:rPr>
          <w:rFonts w:hint="eastAsia"/>
          <w:sz w:val="24"/>
          <w:szCs w:val="24"/>
          <w:lang w:eastAsia="zh-CN"/>
        </w:rPr>
        <w:t xml:space="preserve"> 号：</w:t>
      </w:r>
    </w:p>
    <w:p w:rsidR="00A06684" w:rsidRPr="00453F00" w:rsidRDefault="00A06684" w:rsidP="00A06684">
      <w:pPr>
        <w:spacing w:line="360" w:lineRule="auto"/>
        <w:ind w:rightChars="-67" w:right="-147"/>
        <w:rPr>
          <w:sz w:val="24"/>
          <w:szCs w:val="24"/>
          <w:lang w:eastAsia="zh-CN"/>
        </w:rPr>
      </w:pPr>
      <w:r w:rsidRPr="00453F00">
        <w:rPr>
          <w:rFonts w:hint="eastAsia"/>
          <w:sz w:val="24"/>
          <w:szCs w:val="24"/>
          <w:lang w:eastAsia="zh-CN"/>
        </w:rPr>
        <w:t>电</w:t>
      </w:r>
      <w:r w:rsidRPr="00453F00">
        <w:rPr>
          <w:sz w:val="24"/>
          <w:szCs w:val="24"/>
          <w:lang w:eastAsia="zh-CN"/>
        </w:rPr>
        <w:t xml:space="preserve">  </w:t>
      </w:r>
      <w:r w:rsidRPr="00453F00">
        <w:rPr>
          <w:rFonts w:hint="eastAsia"/>
          <w:sz w:val="24"/>
          <w:szCs w:val="24"/>
          <w:lang w:eastAsia="zh-CN"/>
        </w:rPr>
        <w:t xml:space="preserve">话：  </w:t>
      </w:r>
      <w:r w:rsidR="00B34D76" w:rsidRPr="00453F00">
        <w:rPr>
          <w:rFonts w:hint="eastAsia"/>
          <w:sz w:val="24"/>
          <w:szCs w:val="24"/>
          <w:lang w:eastAsia="zh-CN"/>
        </w:rPr>
        <w:t>0592-6808888</w:t>
      </w:r>
      <w:r w:rsidRPr="00453F00">
        <w:rPr>
          <w:rFonts w:hint="eastAsia"/>
          <w:sz w:val="24"/>
          <w:szCs w:val="24"/>
          <w:lang w:eastAsia="zh-CN"/>
        </w:rPr>
        <w:t xml:space="preserve">                       </w:t>
      </w:r>
      <w:r w:rsidR="00B34D76" w:rsidRPr="00453F00">
        <w:rPr>
          <w:rFonts w:hint="eastAsia"/>
          <w:sz w:val="24"/>
          <w:szCs w:val="24"/>
          <w:lang w:eastAsia="zh-CN"/>
        </w:rPr>
        <w:t xml:space="preserve"> </w:t>
      </w:r>
      <w:r w:rsidRPr="00453F00">
        <w:rPr>
          <w:rFonts w:hint="eastAsia"/>
          <w:sz w:val="24"/>
          <w:szCs w:val="24"/>
          <w:lang w:eastAsia="zh-CN"/>
        </w:rPr>
        <w:t>电</w:t>
      </w:r>
      <w:r w:rsidRPr="00453F00">
        <w:rPr>
          <w:sz w:val="24"/>
          <w:szCs w:val="24"/>
          <w:lang w:eastAsia="zh-CN"/>
        </w:rPr>
        <w:t xml:space="preserve">  </w:t>
      </w:r>
      <w:r w:rsidRPr="00453F00">
        <w:rPr>
          <w:rFonts w:hint="eastAsia"/>
          <w:sz w:val="24"/>
          <w:szCs w:val="24"/>
          <w:lang w:eastAsia="zh-CN"/>
        </w:rPr>
        <w:t>话：</w:t>
      </w:r>
      <w:r w:rsidRPr="00453F00" w:rsidDel="00EC247A">
        <w:rPr>
          <w:rFonts w:hint="eastAsia"/>
          <w:bCs/>
          <w:sz w:val="24"/>
          <w:szCs w:val="24"/>
          <w:lang w:eastAsia="zh-CN"/>
        </w:rPr>
        <w:t xml:space="preserve"> </w:t>
      </w:r>
    </w:p>
    <w:p w:rsidR="00A06684" w:rsidRDefault="00A06684" w:rsidP="00A06684">
      <w:pPr>
        <w:pStyle w:val="1"/>
        <w:rPr>
          <w:b/>
          <w:sz w:val="28"/>
          <w:szCs w:val="28"/>
        </w:rPr>
      </w:pPr>
    </w:p>
    <w:p w:rsidR="00A06684" w:rsidRDefault="00A06684" w:rsidP="00A06684">
      <w:pPr>
        <w:pStyle w:val="1"/>
        <w:rPr>
          <w:b/>
          <w:sz w:val="28"/>
          <w:szCs w:val="28"/>
        </w:rPr>
      </w:pPr>
    </w:p>
    <w:p w:rsidR="00A06684" w:rsidRDefault="00A06684" w:rsidP="00A06684">
      <w:pPr>
        <w:pStyle w:val="1"/>
        <w:rPr>
          <w:b/>
          <w:sz w:val="28"/>
          <w:szCs w:val="28"/>
        </w:rPr>
      </w:pPr>
    </w:p>
    <w:p w:rsidR="00F863A4" w:rsidRDefault="00F863A4" w:rsidP="00A06684">
      <w:pPr>
        <w:pStyle w:val="1"/>
        <w:rPr>
          <w:b/>
          <w:sz w:val="28"/>
          <w:szCs w:val="28"/>
        </w:rPr>
      </w:pPr>
    </w:p>
    <w:p w:rsidR="00B34D76" w:rsidRPr="00B34D76" w:rsidRDefault="00B34D76" w:rsidP="00B34D76">
      <w:pPr>
        <w:spacing w:line="360" w:lineRule="auto"/>
        <w:rPr>
          <w:b/>
          <w:sz w:val="28"/>
          <w:szCs w:val="28"/>
          <w:lang w:eastAsia="zh-CN"/>
        </w:rPr>
      </w:pPr>
      <w:r w:rsidRPr="008200CD">
        <w:rPr>
          <w:rFonts w:hint="eastAsia"/>
          <w:b/>
          <w:sz w:val="28"/>
          <w:szCs w:val="28"/>
          <w:lang w:eastAsia="zh-CN"/>
        </w:rPr>
        <w:lastRenderedPageBreak/>
        <w:t>附件</w:t>
      </w:r>
      <w:r>
        <w:rPr>
          <w:rFonts w:hint="eastAsia"/>
          <w:b/>
          <w:sz w:val="28"/>
          <w:szCs w:val="28"/>
          <w:lang w:eastAsia="zh-CN"/>
        </w:rPr>
        <w:t>1：价格清单</w:t>
      </w:r>
    </w:p>
    <w:p w:rsidR="00A06684" w:rsidRDefault="00A06684" w:rsidP="00A06684">
      <w:pPr>
        <w:pStyle w:val="1"/>
        <w:rPr>
          <w:b/>
          <w:sz w:val="28"/>
          <w:szCs w:val="28"/>
        </w:rPr>
      </w:pPr>
      <w:r w:rsidRPr="008200CD">
        <w:rPr>
          <w:rFonts w:hint="eastAsia"/>
          <w:b/>
          <w:sz w:val="28"/>
          <w:szCs w:val="28"/>
        </w:rPr>
        <w:t>附件</w:t>
      </w:r>
      <w:r w:rsidR="00B34D76">
        <w:rPr>
          <w:rFonts w:hint="eastAsia"/>
          <w:b/>
          <w:sz w:val="28"/>
          <w:szCs w:val="28"/>
        </w:rPr>
        <w:t>2</w:t>
      </w:r>
      <w:r>
        <w:rPr>
          <w:rFonts w:hint="eastAsia"/>
          <w:b/>
          <w:sz w:val="28"/>
          <w:szCs w:val="28"/>
        </w:rPr>
        <w:t>：</w:t>
      </w:r>
      <w:r w:rsidR="00F863A4">
        <w:rPr>
          <w:rFonts w:hint="eastAsia"/>
          <w:b/>
          <w:sz w:val="28"/>
          <w:szCs w:val="28"/>
        </w:rPr>
        <w:t>发包说明</w:t>
      </w:r>
    </w:p>
    <w:p w:rsidR="00F863A4" w:rsidRPr="00B34D76" w:rsidRDefault="00F863A4" w:rsidP="00453F00">
      <w:pPr>
        <w:pStyle w:val="af3"/>
        <w:spacing w:before="0" w:after="0" w:line="360" w:lineRule="auto"/>
        <w:rPr>
          <w:rFonts w:ascii="宋体" w:hAnsi="宋体"/>
          <w:sz w:val="28"/>
          <w:szCs w:val="28"/>
        </w:rPr>
      </w:pPr>
      <w:r w:rsidRPr="00B34D76">
        <w:rPr>
          <w:rFonts w:ascii="宋体" w:hAnsi="宋体"/>
          <w:sz w:val="28"/>
          <w:szCs w:val="28"/>
        </w:rPr>
        <w:t>20</w:t>
      </w:r>
      <w:r w:rsidRPr="00B34D76">
        <w:rPr>
          <w:rFonts w:ascii="宋体" w:hAnsi="宋体" w:hint="eastAsia"/>
          <w:sz w:val="28"/>
          <w:szCs w:val="28"/>
        </w:rPr>
        <w:t>22年P</w:t>
      </w:r>
      <w:r w:rsidRPr="00B34D76">
        <w:rPr>
          <w:rFonts w:ascii="宋体" w:hAnsi="宋体"/>
          <w:sz w:val="28"/>
          <w:szCs w:val="28"/>
        </w:rPr>
        <w:t>TA</w:t>
      </w:r>
      <w:r w:rsidRPr="00B34D76">
        <w:rPr>
          <w:rFonts w:ascii="宋体" w:hAnsi="宋体" w:hint="eastAsia"/>
          <w:sz w:val="28"/>
          <w:szCs w:val="28"/>
        </w:rPr>
        <w:t>团队人孔换热器阀门等检修项目-检维修包10</w:t>
      </w:r>
    </w:p>
    <w:p w:rsidR="00F863A4" w:rsidRPr="00B34D76" w:rsidRDefault="00F863A4" w:rsidP="00453F00">
      <w:pPr>
        <w:spacing w:afterLines="50" w:after="156" w:line="360" w:lineRule="auto"/>
        <w:jc w:val="center"/>
        <w:rPr>
          <w:rFonts w:cs="Arial"/>
          <w:sz w:val="28"/>
          <w:szCs w:val="28"/>
          <w:lang w:eastAsia="zh-CN"/>
        </w:rPr>
      </w:pPr>
      <w:r w:rsidRPr="00B34D76">
        <w:rPr>
          <w:rFonts w:cs="Arial" w:hint="eastAsia"/>
          <w:sz w:val="28"/>
          <w:szCs w:val="28"/>
          <w:lang w:eastAsia="zh-CN"/>
        </w:rPr>
        <w:t>发 包 说 明</w:t>
      </w:r>
    </w:p>
    <w:p w:rsidR="00F863A4" w:rsidRPr="00AC1DDB" w:rsidRDefault="00F863A4" w:rsidP="00453F00">
      <w:pPr>
        <w:numPr>
          <w:ilvl w:val="0"/>
          <w:numId w:val="19"/>
        </w:numPr>
        <w:autoSpaceDE/>
        <w:autoSpaceDN/>
        <w:spacing w:afterLines="50" w:after="156" w:line="360" w:lineRule="auto"/>
        <w:jc w:val="both"/>
        <w:rPr>
          <w:rFonts w:cs="Arial"/>
          <w:lang w:eastAsia="zh-CN"/>
        </w:rPr>
      </w:pPr>
      <w:r w:rsidRPr="00AC1DDB">
        <w:rPr>
          <w:rFonts w:cs="Arial"/>
          <w:lang w:eastAsia="zh-CN"/>
        </w:rPr>
        <w:t>工程名称：20</w:t>
      </w:r>
      <w:r w:rsidRPr="00AC1DDB">
        <w:rPr>
          <w:rFonts w:cs="Arial" w:hint="eastAsia"/>
          <w:lang w:eastAsia="zh-CN"/>
        </w:rPr>
        <w:t>22年</w:t>
      </w:r>
      <w:r w:rsidRPr="005134C0">
        <w:rPr>
          <w:rFonts w:cs="Arial" w:hint="eastAsia"/>
          <w:lang w:eastAsia="zh-CN"/>
        </w:rPr>
        <w:t>PTA</w:t>
      </w:r>
      <w:r>
        <w:rPr>
          <w:rFonts w:cs="Arial" w:hint="eastAsia"/>
          <w:lang w:eastAsia="zh-CN"/>
        </w:rPr>
        <w:t>团队人孔换热器阀门等</w:t>
      </w:r>
      <w:r w:rsidRPr="005134C0">
        <w:rPr>
          <w:rFonts w:cs="Arial" w:hint="eastAsia"/>
          <w:lang w:eastAsia="zh-CN"/>
        </w:rPr>
        <w:t>检修项目</w:t>
      </w:r>
      <w:r>
        <w:rPr>
          <w:rFonts w:cs="Arial" w:hint="eastAsia"/>
          <w:lang w:eastAsia="zh-CN"/>
        </w:rPr>
        <w:t>-检维修包10</w:t>
      </w:r>
    </w:p>
    <w:p w:rsidR="00F863A4" w:rsidRPr="00AC1DDB" w:rsidRDefault="00F863A4" w:rsidP="00453F00">
      <w:pPr>
        <w:numPr>
          <w:ilvl w:val="0"/>
          <w:numId w:val="19"/>
        </w:numPr>
        <w:autoSpaceDE/>
        <w:autoSpaceDN/>
        <w:spacing w:afterLines="50" w:after="156" w:line="360" w:lineRule="auto"/>
        <w:jc w:val="both"/>
        <w:rPr>
          <w:rFonts w:cs="Arial"/>
          <w:lang w:eastAsia="zh-CN"/>
        </w:rPr>
      </w:pPr>
      <w:r w:rsidRPr="00AC1DDB">
        <w:rPr>
          <w:rFonts w:cs="Arial"/>
          <w:lang w:eastAsia="zh-CN"/>
        </w:rPr>
        <w:t>工程地点：</w:t>
      </w:r>
      <w:r w:rsidRPr="00AC1DDB">
        <w:rPr>
          <w:rFonts w:cs="Arial" w:hint="eastAsia"/>
          <w:lang w:eastAsia="zh-CN"/>
        </w:rPr>
        <w:t>福建省漳州市古雷开发区腾龙路86号PTA</w:t>
      </w:r>
      <w:r w:rsidRPr="00AC1DDB">
        <w:rPr>
          <w:rFonts w:cs="Arial"/>
          <w:lang w:eastAsia="zh-CN"/>
        </w:rPr>
        <w:t>厂区</w:t>
      </w:r>
    </w:p>
    <w:p w:rsidR="00F863A4" w:rsidRPr="00AC1DDB" w:rsidRDefault="00F863A4" w:rsidP="00453F00">
      <w:pPr>
        <w:numPr>
          <w:ilvl w:val="0"/>
          <w:numId w:val="19"/>
        </w:numPr>
        <w:autoSpaceDE/>
        <w:autoSpaceDN/>
        <w:spacing w:afterLines="50" w:after="156" w:line="360" w:lineRule="auto"/>
        <w:jc w:val="both"/>
        <w:rPr>
          <w:rFonts w:cs="Arial"/>
          <w:lang w:eastAsia="zh-CN"/>
        </w:rPr>
      </w:pPr>
      <w:r w:rsidRPr="00AC1DDB">
        <w:rPr>
          <w:rFonts w:cs="Arial"/>
          <w:lang w:eastAsia="zh-CN"/>
        </w:rPr>
        <w:t>甲方：</w:t>
      </w:r>
      <w:r w:rsidRPr="00AC1DDB">
        <w:rPr>
          <w:rFonts w:cs="Arial" w:hint="eastAsia"/>
          <w:lang w:eastAsia="zh-CN"/>
        </w:rPr>
        <w:t>福建福海创石油化工有限公司</w:t>
      </w:r>
    </w:p>
    <w:p w:rsidR="00F863A4" w:rsidRPr="00AC1DDB" w:rsidRDefault="00F863A4" w:rsidP="00453F00">
      <w:pPr>
        <w:numPr>
          <w:ilvl w:val="0"/>
          <w:numId w:val="19"/>
        </w:numPr>
        <w:autoSpaceDE/>
        <w:autoSpaceDN/>
        <w:spacing w:afterLines="50" w:after="156" w:line="360" w:lineRule="auto"/>
        <w:jc w:val="both"/>
        <w:rPr>
          <w:rFonts w:cs="Arial"/>
        </w:rPr>
      </w:pPr>
      <w:r w:rsidRPr="00AC1DDB">
        <w:rPr>
          <w:rFonts w:cs="Arial"/>
          <w:lang w:eastAsia="zh-CN"/>
        </w:rPr>
        <w:t>乙方：承包商</w:t>
      </w:r>
    </w:p>
    <w:p w:rsidR="00F863A4" w:rsidRDefault="00F863A4" w:rsidP="00453F00">
      <w:pPr>
        <w:numPr>
          <w:ilvl w:val="0"/>
          <w:numId w:val="19"/>
        </w:numPr>
        <w:tabs>
          <w:tab w:val="left" w:pos="600"/>
        </w:tabs>
        <w:autoSpaceDE/>
        <w:autoSpaceDN/>
        <w:spacing w:afterLines="50" w:after="156" w:line="360" w:lineRule="auto"/>
        <w:ind w:left="601" w:hanging="601"/>
        <w:jc w:val="both"/>
        <w:rPr>
          <w:rFonts w:cs="Arial"/>
          <w:lang w:eastAsia="zh-CN"/>
        </w:rPr>
      </w:pPr>
      <w:r w:rsidRPr="009B0A86">
        <w:rPr>
          <w:rFonts w:cs="Arial"/>
          <w:lang w:eastAsia="zh-CN"/>
        </w:rPr>
        <w:t>施工期限：</w:t>
      </w:r>
      <w:r w:rsidRPr="00447F4E">
        <w:rPr>
          <w:rFonts w:cs="Arial" w:hint="eastAsia"/>
          <w:lang w:eastAsia="zh-CN"/>
        </w:rPr>
        <w:t>本项目为PTA</w:t>
      </w:r>
      <w:r>
        <w:rPr>
          <w:rFonts w:cs="Arial" w:hint="eastAsia"/>
          <w:lang w:eastAsia="zh-CN"/>
        </w:rPr>
        <w:t>团队人孔换热器阀门等</w:t>
      </w:r>
      <w:r w:rsidRPr="005134C0">
        <w:rPr>
          <w:rFonts w:cs="Arial" w:hint="eastAsia"/>
          <w:lang w:eastAsia="zh-CN"/>
        </w:rPr>
        <w:t>检修</w:t>
      </w:r>
      <w:r w:rsidRPr="00447F4E">
        <w:rPr>
          <w:rFonts w:cs="Arial" w:hint="eastAsia"/>
          <w:lang w:eastAsia="zh-CN"/>
        </w:rPr>
        <w:t>项目，预计作业时间为7月</w:t>
      </w:r>
      <w:r>
        <w:rPr>
          <w:rFonts w:cs="Arial" w:hint="eastAsia"/>
          <w:lang w:eastAsia="zh-CN"/>
        </w:rPr>
        <w:t>中旬</w:t>
      </w:r>
      <w:r w:rsidRPr="00447F4E">
        <w:rPr>
          <w:rFonts w:cs="Arial" w:hint="eastAsia"/>
          <w:lang w:eastAsia="zh-CN"/>
        </w:rPr>
        <w:t>开始检修，施工时间约</w:t>
      </w:r>
      <w:r>
        <w:rPr>
          <w:rFonts w:cs="Arial"/>
          <w:lang w:eastAsia="zh-CN"/>
        </w:rPr>
        <w:t>18</w:t>
      </w:r>
      <w:r>
        <w:rPr>
          <w:rFonts w:cs="Arial" w:hint="eastAsia"/>
          <w:lang w:eastAsia="zh-CN"/>
        </w:rPr>
        <w:t>天，具体检修时间以福海</w:t>
      </w:r>
      <w:proofErr w:type="gramStart"/>
      <w:r>
        <w:rPr>
          <w:rFonts w:cs="Arial" w:hint="eastAsia"/>
          <w:lang w:eastAsia="zh-CN"/>
        </w:rPr>
        <w:t>创通知</w:t>
      </w:r>
      <w:proofErr w:type="gramEnd"/>
      <w:r w:rsidRPr="00447F4E">
        <w:rPr>
          <w:rFonts w:cs="Arial" w:hint="eastAsia"/>
          <w:lang w:eastAsia="zh-CN"/>
        </w:rPr>
        <w:t>时间为准，需配合其它项目施工进度的，</w:t>
      </w:r>
      <w:r w:rsidRPr="00447F4E">
        <w:rPr>
          <w:rFonts w:cs="Arial"/>
          <w:lang w:eastAsia="zh-CN"/>
        </w:rPr>
        <w:t>乙方</w:t>
      </w:r>
      <w:r w:rsidRPr="00447F4E">
        <w:rPr>
          <w:rFonts w:cs="Arial" w:hint="eastAsia"/>
          <w:lang w:eastAsia="zh-CN"/>
        </w:rPr>
        <w:t>须</w:t>
      </w:r>
      <w:r w:rsidRPr="00447F4E">
        <w:rPr>
          <w:rFonts w:cs="Arial"/>
          <w:lang w:eastAsia="zh-CN"/>
        </w:rPr>
        <w:t>无条件依甲方</w:t>
      </w:r>
      <w:r w:rsidRPr="00447F4E">
        <w:rPr>
          <w:rFonts w:cs="Arial" w:hint="eastAsia"/>
          <w:lang w:eastAsia="zh-CN"/>
        </w:rPr>
        <w:t>要求</w:t>
      </w:r>
      <w:r w:rsidRPr="00447F4E">
        <w:rPr>
          <w:rFonts w:cs="Arial"/>
          <w:lang w:eastAsia="zh-CN"/>
        </w:rPr>
        <w:t>执行</w:t>
      </w:r>
      <w:r>
        <w:rPr>
          <w:rFonts w:cs="Arial" w:hint="eastAsia"/>
          <w:lang w:eastAsia="zh-CN"/>
        </w:rPr>
        <w:t>。检修作业时间为日班，个别项目为满足检修总体进度须安排</w:t>
      </w:r>
      <w:r w:rsidRPr="00447F4E">
        <w:rPr>
          <w:rFonts w:cs="Arial"/>
          <w:lang w:eastAsia="zh-CN"/>
        </w:rPr>
        <w:t>24小时</w:t>
      </w:r>
      <w:r w:rsidRPr="00447F4E">
        <w:rPr>
          <w:rFonts w:cs="Arial" w:hint="eastAsia"/>
          <w:lang w:eastAsia="zh-CN"/>
        </w:rPr>
        <w:t>连续作业</w:t>
      </w:r>
      <w:r w:rsidRPr="00447F4E">
        <w:rPr>
          <w:rFonts w:cs="Arial"/>
          <w:lang w:eastAsia="zh-CN"/>
        </w:rPr>
        <w:t>。</w:t>
      </w:r>
    </w:p>
    <w:p w:rsidR="00F863A4" w:rsidRPr="009B0A86" w:rsidRDefault="00F863A4" w:rsidP="00453F00">
      <w:pPr>
        <w:numPr>
          <w:ilvl w:val="0"/>
          <w:numId w:val="19"/>
        </w:numPr>
        <w:tabs>
          <w:tab w:val="left" w:pos="600"/>
        </w:tabs>
        <w:autoSpaceDE/>
        <w:autoSpaceDN/>
        <w:spacing w:afterLines="50" w:after="156" w:line="360" w:lineRule="auto"/>
        <w:ind w:left="601" w:hanging="601"/>
        <w:jc w:val="both"/>
        <w:rPr>
          <w:rFonts w:cs="Arial"/>
          <w:lang w:eastAsia="zh-CN"/>
        </w:rPr>
      </w:pPr>
      <w:r w:rsidRPr="009B0A86">
        <w:rPr>
          <w:rFonts w:cs="Arial"/>
          <w:lang w:eastAsia="zh-CN"/>
        </w:rPr>
        <w:t xml:space="preserve">报价内容： </w:t>
      </w:r>
    </w:p>
    <w:p w:rsidR="00F863A4" w:rsidRPr="00AC1DDB" w:rsidRDefault="00F863A4" w:rsidP="00453F00">
      <w:pPr>
        <w:numPr>
          <w:ilvl w:val="0"/>
          <w:numId w:val="17"/>
        </w:numPr>
        <w:tabs>
          <w:tab w:val="clear" w:pos="1080"/>
          <w:tab w:val="num" w:pos="900"/>
        </w:tabs>
        <w:autoSpaceDE/>
        <w:autoSpaceDN/>
        <w:spacing w:afterLines="50" w:after="156" w:line="360" w:lineRule="auto"/>
        <w:ind w:left="896" w:hanging="357"/>
        <w:rPr>
          <w:rFonts w:cs="Arial"/>
          <w:lang w:eastAsia="zh-CN"/>
        </w:rPr>
      </w:pPr>
      <w:r w:rsidRPr="00AC1DDB">
        <w:rPr>
          <w:rFonts w:cs="Arial"/>
          <w:lang w:eastAsia="zh-CN"/>
        </w:rPr>
        <w:t>详见附件</w:t>
      </w:r>
      <w:r w:rsidRPr="00AC1DDB">
        <w:rPr>
          <w:rFonts w:cs="Arial" w:hint="eastAsia"/>
          <w:lang w:eastAsia="zh-CN"/>
        </w:rPr>
        <w:t>检修项目清单</w:t>
      </w:r>
      <w:r w:rsidRPr="00AC1DDB">
        <w:rPr>
          <w:rFonts w:cs="Arial"/>
          <w:lang w:eastAsia="zh-CN"/>
        </w:rPr>
        <w:t>。</w:t>
      </w:r>
    </w:p>
    <w:p w:rsidR="00F863A4" w:rsidRPr="00AC1DDB" w:rsidRDefault="00F863A4" w:rsidP="00453F00">
      <w:pPr>
        <w:numPr>
          <w:ilvl w:val="0"/>
          <w:numId w:val="17"/>
        </w:numPr>
        <w:tabs>
          <w:tab w:val="clear" w:pos="1080"/>
          <w:tab w:val="num" w:pos="900"/>
        </w:tabs>
        <w:autoSpaceDE/>
        <w:autoSpaceDN/>
        <w:spacing w:afterLines="50" w:after="156" w:line="360" w:lineRule="auto"/>
        <w:ind w:left="896" w:hanging="357"/>
        <w:rPr>
          <w:rFonts w:cs="Arial"/>
          <w:lang w:eastAsia="zh-CN"/>
        </w:rPr>
      </w:pPr>
      <w:r w:rsidRPr="00AC1DDB">
        <w:rPr>
          <w:rFonts w:cs="Arial" w:hint="eastAsia"/>
          <w:lang w:eastAsia="zh-CN"/>
        </w:rPr>
        <w:t>结算时以实际工程量核算</w:t>
      </w:r>
      <w:r w:rsidRPr="00AC1DDB">
        <w:rPr>
          <w:rFonts w:cs="Arial"/>
          <w:lang w:eastAsia="zh-CN"/>
        </w:rPr>
        <w:t>，不得以任何理由要求追加</w:t>
      </w:r>
      <w:r w:rsidRPr="00AC1DDB">
        <w:rPr>
          <w:rFonts w:cs="Arial" w:hint="eastAsia"/>
          <w:lang w:eastAsia="zh-CN"/>
        </w:rPr>
        <w:t>，</w:t>
      </w:r>
      <w:r w:rsidRPr="00AC1DDB">
        <w:rPr>
          <w:rFonts w:cs="Arial"/>
          <w:lang w:eastAsia="zh-CN"/>
        </w:rPr>
        <w:t>本</w:t>
      </w:r>
      <w:r w:rsidRPr="00AC1DDB">
        <w:rPr>
          <w:rFonts w:cs="Arial" w:hint="eastAsia"/>
          <w:lang w:eastAsia="zh-CN"/>
        </w:rPr>
        <w:t>项目</w:t>
      </w:r>
      <w:r w:rsidRPr="00AC1DDB">
        <w:rPr>
          <w:rFonts w:cs="Arial"/>
          <w:lang w:eastAsia="zh-CN"/>
        </w:rPr>
        <w:t>不得转包或分包。</w:t>
      </w:r>
    </w:p>
    <w:p w:rsidR="00F863A4" w:rsidRPr="00AC1DDB" w:rsidRDefault="00F863A4" w:rsidP="00453F00">
      <w:pPr>
        <w:numPr>
          <w:ilvl w:val="0"/>
          <w:numId w:val="19"/>
        </w:numPr>
        <w:autoSpaceDE/>
        <w:autoSpaceDN/>
        <w:spacing w:line="360" w:lineRule="auto"/>
        <w:ind w:left="601" w:hanging="601"/>
        <w:jc w:val="both"/>
        <w:rPr>
          <w:rFonts w:cs="Arial"/>
        </w:rPr>
      </w:pPr>
      <w:bookmarkStart w:id="2" w:name="OLE_LINK2"/>
      <w:r w:rsidRPr="00AC1DDB">
        <w:rPr>
          <w:rFonts w:cs="Arial"/>
          <w:lang w:eastAsia="zh-CN"/>
        </w:rPr>
        <w:t>本案施工范围：</w:t>
      </w:r>
    </w:p>
    <w:bookmarkEnd w:id="2"/>
    <w:p w:rsidR="00F863A4" w:rsidRPr="00AC1DDB" w:rsidRDefault="00F863A4" w:rsidP="00453F00">
      <w:pPr>
        <w:spacing w:afterLines="50" w:after="156" w:line="360" w:lineRule="auto"/>
        <w:ind w:left="601"/>
        <w:jc w:val="both"/>
        <w:rPr>
          <w:rFonts w:cs="Arial"/>
          <w:lang w:eastAsia="zh-CN"/>
        </w:rPr>
      </w:pPr>
      <w:r w:rsidRPr="00AC1DDB">
        <w:rPr>
          <w:rFonts w:cs="Arial" w:hint="eastAsia"/>
          <w:lang w:eastAsia="zh-CN"/>
        </w:rPr>
        <w:t>详见附件检修项目清单。</w:t>
      </w:r>
    </w:p>
    <w:p w:rsidR="00F863A4" w:rsidRPr="00AC1DDB" w:rsidRDefault="00F863A4" w:rsidP="00453F00">
      <w:pPr>
        <w:numPr>
          <w:ilvl w:val="0"/>
          <w:numId w:val="19"/>
        </w:numPr>
        <w:autoSpaceDE/>
        <w:autoSpaceDN/>
        <w:spacing w:line="360" w:lineRule="auto"/>
        <w:ind w:left="601" w:hanging="601"/>
        <w:jc w:val="both"/>
        <w:rPr>
          <w:rFonts w:cs="Arial"/>
        </w:rPr>
      </w:pPr>
      <w:r w:rsidRPr="00AC1DDB">
        <w:rPr>
          <w:rFonts w:cs="Arial" w:hint="eastAsia"/>
          <w:lang w:eastAsia="zh-CN"/>
        </w:rPr>
        <w:t>资质要求：</w:t>
      </w:r>
    </w:p>
    <w:p w:rsidR="00F863A4" w:rsidRPr="00AC1DDB" w:rsidRDefault="00F863A4" w:rsidP="00453F00">
      <w:pPr>
        <w:spacing w:afterLines="50" w:after="156" w:line="360" w:lineRule="auto"/>
        <w:ind w:firstLineChars="250" w:firstLine="550"/>
        <w:jc w:val="both"/>
        <w:rPr>
          <w:rFonts w:cs="Arial"/>
          <w:lang w:eastAsia="zh-CN"/>
        </w:rPr>
      </w:pPr>
      <w:r w:rsidRPr="00AC1DDB">
        <w:rPr>
          <w:rFonts w:cs="Arial" w:hint="eastAsia"/>
          <w:lang w:eastAsia="zh-CN"/>
        </w:rPr>
        <w:t>本案涉及到</w:t>
      </w:r>
      <w:r>
        <w:rPr>
          <w:rFonts w:cs="Arial" w:hint="eastAsia"/>
          <w:lang w:eastAsia="zh-CN"/>
        </w:rPr>
        <w:t>人孔拆装、换热器封头拆装，试压焊接堵管、阀门拆装、设备内部除沫器，填料拆装更换，以及更换封头垫片等</w:t>
      </w:r>
      <w:r w:rsidRPr="00AC1DDB">
        <w:rPr>
          <w:rFonts w:cs="Arial" w:hint="eastAsia"/>
          <w:lang w:eastAsia="zh-CN"/>
        </w:rPr>
        <w:t>，要求</w:t>
      </w:r>
      <w:r w:rsidRPr="00AC1DDB">
        <w:rPr>
          <w:rFonts w:cs="Arial"/>
          <w:lang w:eastAsia="zh-CN"/>
        </w:rPr>
        <w:t>承包商</w:t>
      </w:r>
      <w:r w:rsidRPr="00AC1DDB">
        <w:rPr>
          <w:rFonts w:cs="Arial" w:hint="eastAsia"/>
          <w:lang w:eastAsia="zh-CN"/>
        </w:rPr>
        <w:t>具备大型PTA工厂</w:t>
      </w:r>
      <w:proofErr w:type="gramStart"/>
      <w:r>
        <w:rPr>
          <w:rFonts w:cs="Arial" w:hint="eastAsia"/>
          <w:lang w:eastAsia="zh-CN"/>
        </w:rPr>
        <w:t>静设备</w:t>
      </w:r>
      <w:proofErr w:type="gramEnd"/>
      <w:r w:rsidRPr="00AC1DDB">
        <w:rPr>
          <w:rFonts w:cs="Arial" w:hint="eastAsia"/>
          <w:lang w:eastAsia="zh-CN"/>
        </w:rPr>
        <w:t>检修业绩，并且有自己固定的施工人员</w:t>
      </w:r>
      <w:r>
        <w:rPr>
          <w:rFonts w:cs="Arial" w:hint="eastAsia"/>
          <w:lang w:eastAsia="zh-CN"/>
        </w:rPr>
        <w:t>，还要配备焊工</w:t>
      </w:r>
      <w:r w:rsidRPr="00AC1DDB">
        <w:rPr>
          <w:rFonts w:cs="Arial" w:hint="eastAsia"/>
          <w:lang w:eastAsia="zh-CN"/>
        </w:rPr>
        <w:t>，施工人员须有PTA工厂</w:t>
      </w:r>
      <w:proofErr w:type="gramStart"/>
      <w:r>
        <w:rPr>
          <w:rFonts w:cs="Arial" w:hint="eastAsia"/>
          <w:lang w:eastAsia="zh-CN"/>
        </w:rPr>
        <w:t>静设备</w:t>
      </w:r>
      <w:proofErr w:type="gramEnd"/>
      <w:r w:rsidRPr="00AC1DDB">
        <w:rPr>
          <w:rFonts w:cs="Arial" w:hint="eastAsia"/>
          <w:lang w:eastAsia="zh-CN"/>
        </w:rPr>
        <w:t>经验，承揽项目后不得随意更换人员。</w:t>
      </w:r>
    </w:p>
    <w:p w:rsidR="00F863A4" w:rsidRPr="0079438E" w:rsidRDefault="00F863A4" w:rsidP="00453F00">
      <w:pPr>
        <w:numPr>
          <w:ilvl w:val="0"/>
          <w:numId w:val="19"/>
        </w:numPr>
        <w:tabs>
          <w:tab w:val="left" w:pos="600"/>
        </w:tabs>
        <w:autoSpaceDE/>
        <w:autoSpaceDN/>
        <w:spacing w:line="360" w:lineRule="auto"/>
        <w:ind w:left="601" w:hanging="601"/>
        <w:jc w:val="both"/>
        <w:rPr>
          <w:rFonts w:cs="Arial"/>
        </w:rPr>
      </w:pPr>
      <w:r w:rsidRPr="0079438E">
        <w:rPr>
          <w:rFonts w:cs="Arial"/>
          <w:lang w:eastAsia="zh-CN"/>
        </w:rPr>
        <w:t>本案</w:t>
      </w:r>
      <w:r w:rsidRPr="0079438E">
        <w:rPr>
          <w:rFonts w:cs="Arial" w:hint="eastAsia"/>
          <w:lang w:eastAsia="zh-CN"/>
        </w:rPr>
        <w:t>要求</w:t>
      </w:r>
      <w:r w:rsidRPr="0079438E">
        <w:rPr>
          <w:rFonts w:cs="Arial"/>
          <w:lang w:eastAsia="zh-CN"/>
        </w:rPr>
        <w:t>：</w:t>
      </w:r>
    </w:p>
    <w:p w:rsidR="00F863A4" w:rsidRPr="0079438E" w:rsidRDefault="00F863A4" w:rsidP="00453F00">
      <w:pPr>
        <w:numPr>
          <w:ilvl w:val="1"/>
          <w:numId w:val="19"/>
        </w:numPr>
        <w:tabs>
          <w:tab w:val="left" w:pos="840"/>
        </w:tabs>
        <w:autoSpaceDE/>
        <w:autoSpaceDN/>
        <w:spacing w:afterLines="50" w:after="156" w:line="360" w:lineRule="auto"/>
        <w:ind w:left="839" w:hanging="357"/>
        <w:jc w:val="both"/>
        <w:rPr>
          <w:rFonts w:cs="Arial"/>
          <w:lang w:eastAsia="zh-CN"/>
        </w:rPr>
      </w:pPr>
      <w:r w:rsidRPr="0079438E">
        <w:rPr>
          <w:rFonts w:cs="Arial" w:hint="eastAsia"/>
          <w:lang w:eastAsia="zh-CN"/>
        </w:rPr>
        <w:t>设备所需检修备件由福海创提供，</w:t>
      </w:r>
      <w:r w:rsidRPr="0079438E">
        <w:rPr>
          <w:rFonts w:cs="Arial"/>
          <w:lang w:eastAsia="zh-CN"/>
        </w:rPr>
        <w:t>承包商</w:t>
      </w:r>
      <w:r w:rsidRPr="0079438E">
        <w:rPr>
          <w:rFonts w:cs="Arial" w:hint="eastAsia"/>
          <w:lang w:eastAsia="zh-CN"/>
        </w:rPr>
        <w:t>领用备件后需妥善保管，不得丢失或损坏</w:t>
      </w:r>
      <w:r w:rsidRPr="0079438E">
        <w:rPr>
          <w:rFonts w:cs="Arial"/>
          <w:lang w:eastAsia="zh-CN"/>
        </w:rPr>
        <w:t>。</w:t>
      </w:r>
    </w:p>
    <w:p w:rsidR="00F863A4" w:rsidRPr="0079438E" w:rsidRDefault="00F863A4" w:rsidP="00453F00">
      <w:pPr>
        <w:numPr>
          <w:ilvl w:val="1"/>
          <w:numId w:val="19"/>
        </w:numPr>
        <w:tabs>
          <w:tab w:val="left" w:pos="840"/>
        </w:tabs>
        <w:autoSpaceDE/>
        <w:autoSpaceDN/>
        <w:spacing w:afterLines="50" w:after="156" w:line="360" w:lineRule="auto"/>
        <w:ind w:left="839" w:hanging="357"/>
        <w:jc w:val="both"/>
        <w:rPr>
          <w:rFonts w:cs="Arial"/>
          <w:lang w:eastAsia="zh-CN"/>
        </w:rPr>
      </w:pPr>
      <w:r w:rsidRPr="0079438E">
        <w:rPr>
          <w:rFonts w:hint="eastAsia"/>
          <w:lang w:eastAsia="zh-CN"/>
        </w:rPr>
        <w:lastRenderedPageBreak/>
        <w:t>所用施工材料之辅材如焊条（需经</w:t>
      </w:r>
      <w:r w:rsidRPr="0079438E">
        <w:rPr>
          <w:rFonts w:cs="Arial" w:hint="eastAsia"/>
          <w:lang w:eastAsia="zh-CN"/>
        </w:rPr>
        <w:t>福海创</w:t>
      </w:r>
      <w:r w:rsidRPr="0079438E">
        <w:rPr>
          <w:rFonts w:hint="eastAsia"/>
          <w:lang w:eastAsia="zh-CN"/>
        </w:rPr>
        <w:t>确认）、角向磨光机用的打磨片、切割片、乙炔、氧气等和其他消耗物品及必备工具由</w:t>
      </w:r>
      <w:r w:rsidRPr="0079438E">
        <w:rPr>
          <w:rFonts w:cs="Arial"/>
          <w:lang w:eastAsia="zh-CN"/>
        </w:rPr>
        <w:t>承包商</w:t>
      </w:r>
      <w:r w:rsidRPr="0079438E">
        <w:rPr>
          <w:rFonts w:hint="eastAsia"/>
          <w:lang w:eastAsia="zh-CN"/>
        </w:rPr>
        <w:t>自备。</w:t>
      </w:r>
    </w:p>
    <w:p w:rsidR="00F863A4" w:rsidRPr="0079438E" w:rsidRDefault="00F863A4" w:rsidP="00453F00">
      <w:pPr>
        <w:numPr>
          <w:ilvl w:val="1"/>
          <w:numId w:val="19"/>
        </w:numPr>
        <w:tabs>
          <w:tab w:val="left" w:pos="840"/>
        </w:tabs>
        <w:autoSpaceDE/>
        <w:autoSpaceDN/>
        <w:spacing w:afterLines="50" w:after="156" w:line="360" w:lineRule="auto"/>
        <w:ind w:left="839" w:hanging="357"/>
        <w:jc w:val="both"/>
        <w:rPr>
          <w:rFonts w:cs="Arial"/>
          <w:lang w:eastAsia="zh-CN"/>
        </w:rPr>
      </w:pPr>
      <w:r w:rsidRPr="0079438E">
        <w:rPr>
          <w:rFonts w:hint="eastAsia"/>
          <w:lang w:eastAsia="zh-CN"/>
        </w:rPr>
        <w:t>施工所用工器具除专用工具外由</w:t>
      </w:r>
      <w:r w:rsidRPr="0079438E">
        <w:rPr>
          <w:rFonts w:cs="Arial"/>
          <w:lang w:eastAsia="zh-CN"/>
        </w:rPr>
        <w:t>承包商</w:t>
      </w:r>
      <w:r w:rsidRPr="0079438E">
        <w:rPr>
          <w:rFonts w:hint="eastAsia"/>
          <w:lang w:eastAsia="zh-CN"/>
        </w:rPr>
        <w:t>自备。如扳手、千斤顶、拉马、焊机、角向磨光机、气割工具（包括气瓶 气体 氧气表 乙炔表）吊装用具如倒链、钢丝绳、卸扣等由</w:t>
      </w:r>
      <w:r w:rsidRPr="0079438E">
        <w:rPr>
          <w:rFonts w:cs="Arial"/>
          <w:lang w:eastAsia="zh-CN"/>
        </w:rPr>
        <w:t>承包商</w:t>
      </w:r>
      <w:bookmarkStart w:id="3" w:name="OLE_LINK4"/>
      <w:bookmarkStart w:id="4" w:name="OLE_LINK3"/>
      <w:r>
        <w:rPr>
          <w:rFonts w:hint="eastAsia"/>
          <w:lang w:eastAsia="zh-CN"/>
        </w:rPr>
        <w:t>自备；受限空间排气的轴流风机要求防爆的，由承包商自备。</w:t>
      </w:r>
    </w:p>
    <w:p w:rsidR="00F863A4" w:rsidRPr="0079438E" w:rsidRDefault="00F863A4" w:rsidP="00453F00">
      <w:pPr>
        <w:numPr>
          <w:ilvl w:val="1"/>
          <w:numId w:val="19"/>
        </w:numPr>
        <w:tabs>
          <w:tab w:val="left" w:pos="840"/>
        </w:tabs>
        <w:autoSpaceDE/>
        <w:autoSpaceDN/>
        <w:spacing w:afterLines="50" w:after="156" w:line="360" w:lineRule="auto"/>
        <w:ind w:left="839" w:hanging="357"/>
        <w:jc w:val="both"/>
        <w:rPr>
          <w:lang w:eastAsia="zh-CN"/>
        </w:rPr>
      </w:pPr>
      <w:r w:rsidRPr="0079438E">
        <w:rPr>
          <w:rFonts w:hint="eastAsia"/>
          <w:lang w:eastAsia="zh-CN"/>
        </w:rPr>
        <w:t>此次检修使用板车、吊车均由福海创提供。</w:t>
      </w:r>
    </w:p>
    <w:bookmarkEnd w:id="3"/>
    <w:bookmarkEnd w:id="4"/>
    <w:p w:rsidR="00F863A4" w:rsidRPr="0079438E" w:rsidRDefault="00F863A4" w:rsidP="00453F00">
      <w:pPr>
        <w:numPr>
          <w:ilvl w:val="1"/>
          <w:numId w:val="19"/>
        </w:numPr>
        <w:tabs>
          <w:tab w:val="left" w:pos="840"/>
        </w:tabs>
        <w:autoSpaceDE/>
        <w:autoSpaceDN/>
        <w:spacing w:afterLines="50" w:after="156" w:line="360" w:lineRule="auto"/>
        <w:ind w:left="839" w:hanging="357"/>
        <w:jc w:val="both"/>
        <w:rPr>
          <w:rFonts w:cs="Arial"/>
          <w:lang w:eastAsia="zh-CN"/>
        </w:rPr>
      </w:pPr>
      <w:r w:rsidRPr="0079438E">
        <w:rPr>
          <w:rFonts w:cs="Arial"/>
          <w:lang w:eastAsia="zh-CN"/>
        </w:rPr>
        <w:t>承包商</w:t>
      </w:r>
      <w:r w:rsidRPr="0079438E">
        <w:rPr>
          <w:rFonts w:cs="Arial" w:hint="eastAsia"/>
          <w:lang w:eastAsia="zh-CN"/>
        </w:rPr>
        <w:t>应在</w:t>
      </w:r>
      <w:proofErr w:type="gramStart"/>
      <w:r w:rsidRPr="0079438E">
        <w:rPr>
          <w:rFonts w:cs="Arial" w:hint="eastAsia"/>
          <w:lang w:eastAsia="zh-CN"/>
        </w:rPr>
        <w:t>交标日</w:t>
      </w:r>
      <w:proofErr w:type="gramEnd"/>
      <w:r w:rsidRPr="0079438E">
        <w:rPr>
          <w:rFonts w:cs="Arial" w:hint="eastAsia"/>
          <w:lang w:eastAsia="zh-CN"/>
        </w:rPr>
        <w:t>之前到现场了解现场情况，如</w:t>
      </w:r>
      <w:proofErr w:type="gramStart"/>
      <w:r w:rsidRPr="0079438E">
        <w:rPr>
          <w:rFonts w:cs="Arial" w:hint="eastAsia"/>
          <w:lang w:eastAsia="zh-CN"/>
        </w:rPr>
        <w:t>至交标日</w:t>
      </w:r>
      <w:r w:rsidRPr="0079438E">
        <w:rPr>
          <w:rFonts w:cs="Arial"/>
          <w:lang w:eastAsia="zh-CN"/>
        </w:rPr>
        <w:t>承包商</w:t>
      </w:r>
      <w:proofErr w:type="gramEnd"/>
      <w:r w:rsidRPr="0079438E">
        <w:rPr>
          <w:rFonts w:cs="Arial" w:hint="eastAsia"/>
          <w:lang w:eastAsia="zh-CN"/>
        </w:rPr>
        <w:t>未到现场了解情况，我司将视为</w:t>
      </w:r>
      <w:r w:rsidRPr="0079438E">
        <w:rPr>
          <w:rFonts w:cs="Arial"/>
          <w:lang w:eastAsia="zh-CN"/>
        </w:rPr>
        <w:t>承包商</w:t>
      </w:r>
      <w:r w:rsidRPr="0079438E">
        <w:rPr>
          <w:rFonts w:cs="Arial" w:hint="eastAsia"/>
          <w:lang w:eastAsia="zh-CN"/>
        </w:rPr>
        <w:t>对现场已充分了解。中标后</w:t>
      </w:r>
      <w:r w:rsidRPr="0079438E">
        <w:rPr>
          <w:rFonts w:cs="Arial"/>
          <w:lang w:eastAsia="zh-CN"/>
        </w:rPr>
        <w:t>承包商</w:t>
      </w:r>
      <w:r w:rsidRPr="0079438E">
        <w:rPr>
          <w:rFonts w:cs="Arial" w:hint="eastAsia"/>
          <w:lang w:eastAsia="zh-CN"/>
        </w:rPr>
        <w:t>不得以现场不清为由向甲方要求追加任何费用。</w:t>
      </w:r>
    </w:p>
    <w:p w:rsidR="00F863A4" w:rsidRPr="0079438E" w:rsidRDefault="00F863A4" w:rsidP="00453F00">
      <w:pPr>
        <w:numPr>
          <w:ilvl w:val="1"/>
          <w:numId w:val="19"/>
        </w:numPr>
        <w:tabs>
          <w:tab w:val="left" w:pos="840"/>
        </w:tabs>
        <w:autoSpaceDE/>
        <w:autoSpaceDN/>
        <w:spacing w:afterLines="50" w:after="156" w:line="360" w:lineRule="auto"/>
        <w:ind w:left="839" w:hanging="357"/>
        <w:jc w:val="both"/>
        <w:rPr>
          <w:rFonts w:cs="Arial"/>
          <w:lang w:eastAsia="zh-CN"/>
        </w:rPr>
      </w:pPr>
      <w:r w:rsidRPr="0079438E">
        <w:rPr>
          <w:rFonts w:cs="Arial" w:hint="eastAsia"/>
          <w:lang w:eastAsia="zh-CN"/>
        </w:rPr>
        <w:t>投标</w:t>
      </w:r>
      <w:r w:rsidRPr="0079438E">
        <w:rPr>
          <w:rFonts w:cs="Arial"/>
          <w:lang w:eastAsia="zh-CN"/>
        </w:rPr>
        <w:t>承包商</w:t>
      </w:r>
      <w:r w:rsidRPr="0079438E">
        <w:rPr>
          <w:rFonts w:cs="Arial" w:hint="eastAsia"/>
          <w:lang w:eastAsia="zh-CN"/>
        </w:rPr>
        <w:t>需根据每一检修项目逐一编写详细检修方案、施工进度、人员配置（特种资质人员需提供特种资质证书）等技术标书，待技术标书经评判合格后方具备报价资格。</w:t>
      </w:r>
    </w:p>
    <w:p w:rsidR="00F863A4" w:rsidRPr="0079438E" w:rsidRDefault="00F863A4" w:rsidP="00453F00">
      <w:pPr>
        <w:numPr>
          <w:ilvl w:val="1"/>
          <w:numId w:val="19"/>
        </w:numPr>
        <w:tabs>
          <w:tab w:val="left" w:pos="840"/>
        </w:tabs>
        <w:autoSpaceDE/>
        <w:autoSpaceDN/>
        <w:spacing w:afterLines="50" w:after="156" w:line="360" w:lineRule="auto"/>
        <w:ind w:left="839" w:hanging="357"/>
        <w:jc w:val="both"/>
        <w:rPr>
          <w:rFonts w:cs="Arial"/>
          <w:lang w:eastAsia="zh-CN"/>
        </w:rPr>
      </w:pPr>
      <w:proofErr w:type="gramStart"/>
      <w:r w:rsidRPr="0079438E">
        <w:rPr>
          <w:rFonts w:cs="Arial" w:hint="eastAsia"/>
          <w:lang w:eastAsia="zh-CN"/>
        </w:rPr>
        <w:t>工安管理</w:t>
      </w:r>
      <w:proofErr w:type="gramEnd"/>
      <w:r w:rsidRPr="0079438E">
        <w:rPr>
          <w:rFonts w:cs="Arial" w:hint="eastAsia"/>
          <w:lang w:eastAsia="zh-CN"/>
        </w:rPr>
        <w:t>：检修期间</w:t>
      </w:r>
      <w:r w:rsidRPr="0079438E">
        <w:rPr>
          <w:rFonts w:cs="Arial"/>
          <w:lang w:eastAsia="zh-CN"/>
        </w:rPr>
        <w:t>承包商</w:t>
      </w:r>
      <w:r w:rsidRPr="0079438E">
        <w:rPr>
          <w:rFonts w:cs="Arial" w:hint="eastAsia"/>
          <w:lang w:eastAsia="zh-CN"/>
        </w:rPr>
        <w:t>需配置专业安全监管人员，检修作业必须服从福海</w:t>
      </w:r>
      <w:proofErr w:type="gramStart"/>
      <w:r w:rsidRPr="0079438E">
        <w:rPr>
          <w:rFonts w:cs="Arial" w:hint="eastAsia"/>
          <w:lang w:eastAsia="zh-CN"/>
        </w:rPr>
        <w:t>创管理</w:t>
      </w:r>
      <w:proofErr w:type="gramEnd"/>
      <w:r w:rsidRPr="0079438E">
        <w:rPr>
          <w:rFonts w:cs="Arial" w:hint="eastAsia"/>
          <w:lang w:eastAsia="zh-CN"/>
        </w:rPr>
        <w:t>相关规定。</w:t>
      </w:r>
    </w:p>
    <w:p w:rsidR="00F863A4" w:rsidRPr="0079438E" w:rsidRDefault="00F863A4" w:rsidP="00453F00">
      <w:pPr>
        <w:numPr>
          <w:ilvl w:val="1"/>
          <w:numId w:val="19"/>
        </w:numPr>
        <w:tabs>
          <w:tab w:val="left" w:pos="840"/>
        </w:tabs>
        <w:autoSpaceDE/>
        <w:autoSpaceDN/>
        <w:spacing w:afterLines="50" w:after="156" w:line="360" w:lineRule="auto"/>
        <w:ind w:left="839" w:hanging="357"/>
        <w:jc w:val="both"/>
        <w:rPr>
          <w:rFonts w:cs="Arial"/>
          <w:lang w:eastAsia="zh-CN"/>
        </w:rPr>
      </w:pPr>
      <w:proofErr w:type="gramStart"/>
      <w:r>
        <w:rPr>
          <w:rFonts w:cs="Arial" w:hint="eastAsia"/>
          <w:lang w:eastAsia="zh-CN"/>
        </w:rPr>
        <w:t>承揽商每日</w:t>
      </w:r>
      <w:proofErr w:type="gramEnd"/>
      <w:r>
        <w:rPr>
          <w:rFonts w:cs="Arial" w:hint="eastAsia"/>
          <w:lang w:eastAsia="zh-CN"/>
        </w:rPr>
        <w:t>施工完成，</w:t>
      </w:r>
      <w:r w:rsidRPr="0079438E">
        <w:rPr>
          <w:rFonts w:cs="Arial"/>
          <w:lang w:eastAsia="zh-CN"/>
        </w:rPr>
        <w:t>须清理周围环境，保证施工范围内环境清洁</w:t>
      </w:r>
      <w:r>
        <w:rPr>
          <w:rFonts w:cs="Arial" w:hint="eastAsia"/>
          <w:lang w:eastAsia="zh-CN"/>
        </w:rPr>
        <w:t>。</w:t>
      </w:r>
      <w:r w:rsidRPr="0079438E">
        <w:rPr>
          <w:rFonts w:cs="Arial"/>
          <w:lang w:eastAsia="zh-CN"/>
        </w:rPr>
        <w:t>工程施工过程中产生</w:t>
      </w:r>
      <w:r>
        <w:rPr>
          <w:rFonts w:cs="Arial" w:hint="eastAsia"/>
          <w:lang w:eastAsia="zh-CN"/>
        </w:rPr>
        <w:t>的工程垃圾，需清理集中到指定地点。工程结束，</w:t>
      </w:r>
      <w:r w:rsidRPr="0079438E">
        <w:rPr>
          <w:rFonts w:cs="Arial" w:hint="eastAsia"/>
          <w:lang w:eastAsia="zh-CN"/>
        </w:rPr>
        <w:t>施工区域范围</w:t>
      </w:r>
      <w:r>
        <w:rPr>
          <w:rFonts w:cs="Arial" w:hint="eastAsia"/>
          <w:lang w:eastAsia="zh-CN"/>
        </w:rPr>
        <w:t>的</w:t>
      </w:r>
      <w:r w:rsidRPr="0079438E">
        <w:rPr>
          <w:rFonts w:cs="Arial" w:hint="eastAsia"/>
          <w:lang w:eastAsia="zh-CN"/>
        </w:rPr>
        <w:t>垃圾清理</w:t>
      </w:r>
      <w:r>
        <w:rPr>
          <w:rFonts w:cs="Arial" w:hint="eastAsia"/>
          <w:lang w:eastAsia="zh-CN"/>
        </w:rPr>
        <w:t>干净</w:t>
      </w:r>
      <w:r w:rsidRPr="0079438E">
        <w:rPr>
          <w:rFonts w:cs="Arial" w:hint="eastAsia"/>
          <w:lang w:eastAsia="zh-CN"/>
        </w:rPr>
        <w:t>，设备表面污垢清理。</w:t>
      </w:r>
    </w:p>
    <w:p w:rsidR="00F863A4" w:rsidRPr="0079438E" w:rsidRDefault="00F863A4" w:rsidP="00453F00">
      <w:pPr>
        <w:spacing w:afterLines="50" w:after="156" w:line="360" w:lineRule="auto"/>
        <w:ind w:left="660" w:hangingChars="300" w:hanging="660"/>
        <w:jc w:val="both"/>
        <w:rPr>
          <w:rFonts w:cs="Arial"/>
          <w:lang w:eastAsia="zh-CN"/>
        </w:rPr>
      </w:pPr>
      <w:r w:rsidRPr="0079438E">
        <w:rPr>
          <w:rFonts w:cs="Arial"/>
          <w:lang w:eastAsia="zh-CN"/>
        </w:rPr>
        <w:t>十、乙方负责人：得标承包商应派</w:t>
      </w:r>
      <w:r w:rsidRPr="0079438E">
        <w:rPr>
          <w:rFonts w:cs="Arial" w:hint="eastAsia"/>
          <w:lang w:eastAsia="zh-CN"/>
        </w:rPr>
        <w:t>有</w:t>
      </w:r>
      <w:r w:rsidRPr="0079438E">
        <w:rPr>
          <w:rFonts w:cs="Arial"/>
          <w:lang w:eastAsia="zh-CN"/>
        </w:rPr>
        <w:t>经验人员为项目经理，</w:t>
      </w:r>
      <w:r w:rsidRPr="0079438E">
        <w:rPr>
          <w:rFonts w:cs="Arial" w:hint="eastAsia"/>
          <w:lang w:eastAsia="zh-CN"/>
        </w:rPr>
        <w:t>总体负责进度、</w:t>
      </w:r>
      <w:proofErr w:type="gramStart"/>
      <w:r w:rsidRPr="0079438E">
        <w:rPr>
          <w:rFonts w:cs="Arial" w:hint="eastAsia"/>
          <w:lang w:eastAsia="zh-CN"/>
        </w:rPr>
        <w:t>工安及</w:t>
      </w:r>
      <w:proofErr w:type="gramEnd"/>
      <w:r w:rsidRPr="0079438E">
        <w:rPr>
          <w:rFonts w:cs="Arial" w:hint="eastAsia"/>
          <w:lang w:eastAsia="zh-CN"/>
        </w:rPr>
        <w:t>施工质量</w:t>
      </w:r>
      <w:r w:rsidRPr="0079438E">
        <w:rPr>
          <w:rFonts w:cs="Arial"/>
          <w:lang w:eastAsia="zh-CN"/>
        </w:rPr>
        <w:t xml:space="preserve"> </w:t>
      </w:r>
      <w:r w:rsidRPr="0079438E">
        <w:rPr>
          <w:rFonts w:cs="Arial" w:hint="eastAsia"/>
          <w:lang w:eastAsia="zh-CN"/>
        </w:rPr>
        <w:t>。</w:t>
      </w:r>
    </w:p>
    <w:p w:rsidR="00F863A4" w:rsidRPr="0079438E" w:rsidRDefault="00F863A4" w:rsidP="00453F00">
      <w:pPr>
        <w:spacing w:afterLines="50" w:after="156" w:line="360" w:lineRule="auto"/>
        <w:ind w:left="660" w:hangingChars="300" w:hanging="660"/>
        <w:jc w:val="both"/>
        <w:rPr>
          <w:rFonts w:cs="Arial"/>
          <w:lang w:eastAsia="zh-CN"/>
        </w:rPr>
      </w:pPr>
      <w:r w:rsidRPr="0079438E">
        <w:rPr>
          <w:rFonts w:cs="Arial" w:hint="eastAsia"/>
          <w:lang w:eastAsia="zh-CN"/>
        </w:rPr>
        <w:t>十一、施工质量要求：承揽方需严格按照甲方技术要求及相关标准规范施工，每一项目施工节点需测量详细数据并经甲方监工人员确认签字后才能进行下一步检修工作，检修结束后需提供详细检修报告，检修报告应包含：设备损坏状况、节点测量数据、更换备件情况、维修方案及遗留问题等内容。</w:t>
      </w:r>
    </w:p>
    <w:p w:rsidR="00F863A4" w:rsidRPr="0079438E" w:rsidRDefault="00F863A4" w:rsidP="00453F00">
      <w:pPr>
        <w:spacing w:line="360" w:lineRule="auto"/>
        <w:jc w:val="both"/>
        <w:rPr>
          <w:rFonts w:cs="Arial"/>
        </w:rPr>
      </w:pPr>
      <w:r w:rsidRPr="0079438E">
        <w:rPr>
          <w:rFonts w:cs="Arial" w:hint="eastAsia"/>
          <w:lang w:eastAsia="zh-CN"/>
        </w:rPr>
        <w:t>十二</w:t>
      </w:r>
      <w:r w:rsidRPr="0079438E">
        <w:rPr>
          <w:rFonts w:cs="Arial"/>
          <w:lang w:eastAsia="zh-CN"/>
        </w:rPr>
        <w:t>、其它：</w:t>
      </w:r>
    </w:p>
    <w:p w:rsidR="00F863A4" w:rsidRPr="0079438E" w:rsidRDefault="00F863A4" w:rsidP="00453F00">
      <w:pPr>
        <w:numPr>
          <w:ilvl w:val="0"/>
          <w:numId w:val="18"/>
        </w:numPr>
        <w:tabs>
          <w:tab w:val="left" w:pos="900"/>
          <w:tab w:val="left" w:pos="1080"/>
          <w:tab w:val="left" w:pos="1440"/>
        </w:tabs>
        <w:autoSpaceDE/>
        <w:autoSpaceDN/>
        <w:spacing w:afterLines="50" w:after="156" w:line="360" w:lineRule="auto"/>
        <w:ind w:left="1077" w:hanging="357"/>
        <w:rPr>
          <w:rFonts w:cs="Arial"/>
          <w:lang w:eastAsia="zh-CN"/>
        </w:rPr>
      </w:pPr>
      <w:r w:rsidRPr="0079438E">
        <w:rPr>
          <w:rFonts w:cs="Arial"/>
          <w:lang w:eastAsia="zh-CN"/>
        </w:rPr>
        <w:t>投标承包商应于</w:t>
      </w:r>
      <w:r w:rsidRPr="0079438E">
        <w:rPr>
          <w:rFonts w:cs="Arial" w:hint="eastAsia"/>
          <w:lang w:eastAsia="zh-CN"/>
        </w:rPr>
        <w:t>投</w:t>
      </w:r>
      <w:r w:rsidRPr="0079438E">
        <w:rPr>
          <w:rFonts w:cs="Arial"/>
          <w:lang w:eastAsia="zh-CN"/>
        </w:rPr>
        <w:t>标前应自行</w:t>
      </w:r>
      <w:proofErr w:type="gramStart"/>
      <w:r w:rsidRPr="0079438E">
        <w:rPr>
          <w:rFonts w:cs="Arial"/>
          <w:lang w:eastAsia="zh-CN"/>
        </w:rPr>
        <w:t>赴施工</w:t>
      </w:r>
      <w:proofErr w:type="gramEnd"/>
      <w:r w:rsidRPr="0079438E">
        <w:rPr>
          <w:rFonts w:cs="Arial"/>
          <w:lang w:eastAsia="zh-CN"/>
        </w:rPr>
        <w:t>地点详实勘查，配合工程上之需要或本公司认</w:t>
      </w:r>
      <w:r w:rsidRPr="0079438E">
        <w:rPr>
          <w:rFonts w:cs="Arial" w:hint="eastAsia"/>
          <w:lang w:eastAsia="zh-CN"/>
        </w:rPr>
        <w:t>为</w:t>
      </w:r>
      <w:r w:rsidRPr="0079438E">
        <w:rPr>
          <w:rFonts w:cs="Arial"/>
          <w:lang w:eastAsia="zh-CN"/>
        </w:rPr>
        <w:t>有需要夜间施工或加派人力赶工，得标承包商应配合照做并不得要求加价。</w:t>
      </w:r>
    </w:p>
    <w:p w:rsidR="00F863A4" w:rsidRPr="0079438E" w:rsidRDefault="00F863A4" w:rsidP="00453F00">
      <w:pPr>
        <w:numPr>
          <w:ilvl w:val="0"/>
          <w:numId w:val="18"/>
        </w:numPr>
        <w:tabs>
          <w:tab w:val="left" w:pos="900"/>
          <w:tab w:val="left" w:pos="1080"/>
          <w:tab w:val="left" w:pos="1440"/>
        </w:tabs>
        <w:autoSpaceDE/>
        <w:autoSpaceDN/>
        <w:spacing w:afterLines="50" w:after="156" w:line="360" w:lineRule="auto"/>
        <w:ind w:left="1077" w:hanging="357"/>
        <w:rPr>
          <w:rFonts w:cs="Arial"/>
          <w:lang w:eastAsia="zh-CN"/>
        </w:rPr>
      </w:pPr>
      <w:r w:rsidRPr="0079438E">
        <w:rPr>
          <w:rFonts w:cs="Arial"/>
          <w:lang w:eastAsia="zh-CN"/>
        </w:rPr>
        <w:lastRenderedPageBreak/>
        <w:t>得标后承包商不得以漏项要求办理追加</w:t>
      </w:r>
      <w:r w:rsidRPr="0079438E">
        <w:rPr>
          <w:rFonts w:cs="Arial" w:hint="eastAsia"/>
          <w:lang w:eastAsia="zh-CN"/>
        </w:rPr>
        <w:t>，报价应按附件单项报价，如有不实施项目，则按该项目单价进行扣减</w:t>
      </w:r>
      <w:r w:rsidRPr="0079438E">
        <w:rPr>
          <w:rFonts w:cs="Arial"/>
          <w:lang w:eastAsia="zh-CN"/>
        </w:rPr>
        <w:t>。</w:t>
      </w:r>
    </w:p>
    <w:p w:rsidR="00F863A4" w:rsidRPr="0079438E" w:rsidRDefault="00F863A4" w:rsidP="00453F00">
      <w:pPr>
        <w:numPr>
          <w:ilvl w:val="0"/>
          <w:numId w:val="18"/>
        </w:numPr>
        <w:tabs>
          <w:tab w:val="left" w:pos="900"/>
          <w:tab w:val="left" w:pos="1080"/>
          <w:tab w:val="left" w:pos="1440"/>
        </w:tabs>
        <w:autoSpaceDE/>
        <w:autoSpaceDN/>
        <w:spacing w:afterLines="50" w:after="156" w:line="360" w:lineRule="auto"/>
        <w:ind w:left="1077" w:hanging="357"/>
        <w:rPr>
          <w:rFonts w:cs="Arial"/>
          <w:lang w:eastAsia="zh-CN"/>
        </w:rPr>
      </w:pPr>
      <w:r w:rsidRPr="0079438E">
        <w:rPr>
          <w:rFonts w:cs="Arial" w:hint="eastAsia"/>
          <w:lang w:eastAsia="zh-CN"/>
        </w:rPr>
        <w:t>检修作业前</w:t>
      </w:r>
      <w:r>
        <w:rPr>
          <w:rFonts w:cs="Arial" w:hint="eastAsia"/>
          <w:lang w:eastAsia="zh-CN"/>
        </w:rPr>
        <w:t>按照福海创的规定办理各项作业票，经审批确认后</w:t>
      </w:r>
      <w:r w:rsidRPr="0079438E">
        <w:rPr>
          <w:rFonts w:cs="Arial"/>
          <w:lang w:eastAsia="zh-CN"/>
        </w:rPr>
        <w:t>，方可施工</w:t>
      </w:r>
      <w:r w:rsidRPr="0079438E">
        <w:rPr>
          <w:rFonts w:cs="Arial" w:hint="eastAsia"/>
          <w:lang w:eastAsia="zh-CN"/>
        </w:rPr>
        <w:t>。</w:t>
      </w:r>
    </w:p>
    <w:p w:rsidR="00F863A4" w:rsidRPr="0079438E" w:rsidRDefault="00F863A4" w:rsidP="00453F00">
      <w:pPr>
        <w:numPr>
          <w:ilvl w:val="0"/>
          <w:numId w:val="18"/>
        </w:numPr>
        <w:tabs>
          <w:tab w:val="left" w:pos="900"/>
          <w:tab w:val="left" w:pos="1080"/>
          <w:tab w:val="left" w:pos="1440"/>
        </w:tabs>
        <w:autoSpaceDE/>
        <w:autoSpaceDN/>
        <w:spacing w:afterLines="50" w:after="156" w:line="360" w:lineRule="auto"/>
        <w:ind w:left="1077" w:hanging="357"/>
        <w:rPr>
          <w:rFonts w:cs="Arial"/>
          <w:lang w:eastAsia="zh-CN"/>
        </w:rPr>
      </w:pPr>
      <w:r w:rsidRPr="0079438E">
        <w:rPr>
          <w:rFonts w:cs="Arial"/>
          <w:lang w:eastAsia="zh-CN"/>
        </w:rPr>
        <w:t>本工程</w:t>
      </w:r>
      <w:r w:rsidRPr="0079438E">
        <w:rPr>
          <w:rFonts w:cs="Arial" w:hint="eastAsia"/>
          <w:lang w:eastAsia="zh-CN"/>
        </w:rPr>
        <w:t>所需临时配电箱、电源线、照明用具等均由</w:t>
      </w:r>
      <w:r w:rsidRPr="0079438E">
        <w:rPr>
          <w:rFonts w:cs="Arial"/>
          <w:lang w:eastAsia="zh-CN"/>
        </w:rPr>
        <w:t>承</w:t>
      </w:r>
      <w:r w:rsidRPr="0079438E">
        <w:rPr>
          <w:rFonts w:cs="Arial" w:hint="eastAsia"/>
          <w:lang w:eastAsia="zh-CN"/>
        </w:rPr>
        <w:t>包</w:t>
      </w:r>
      <w:r w:rsidRPr="0079438E">
        <w:rPr>
          <w:rFonts w:cs="Arial"/>
          <w:lang w:eastAsia="zh-CN"/>
        </w:rPr>
        <w:t>商自行</w:t>
      </w:r>
      <w:r w:rsidRPr="0079438E">
        <w:rPr>
          <w:rFonts w:cs="Arial" w:hint="eastAsia"/>
          <w:lang w:eastAsia="zh-CN"/>
        </w:rPr>
        <w:t>携带，甲</w:t>
      </w:r>
      <w:r>
        <w:rPr>
          <w:rFonts w:cs="Arial" w:hint="eastAsia"/>
          <w:lang w:eastAsia="zh-CN"/>
        </w:rPr>
        <w:t>方指定接入点，罐内12V的照明由甲方提供；乙方的焊机等电器具需由甲方的电气部门检测合格贴合格标签后方可使用。</w:t>
      </w:r>
    </w:p>
    <w:p w:rsidR="00A06684" w:rsidRPr="00B34D76" w:rsidRDefault="00F863A4" w:rsidP="00453F00">
      <w:pPr>
        <w:numPr>
          <w:ilvl w:val="0"/>
          <w:numId w:val="18"/>
        </w:numPr>
        <w:tabs>
          <w:tab w:val="left" w:pos="900"/>
          <w:tab w:val="left" w:pos="1080"/>
          <w:tab w:val="left" w:pos="1440"/>
        </w:tabs>
        <w:autoSpaceDE/>
        <w:autoSpaceDN/>
        <w:spacing w:afterLines="50" w:after="156" w:line="360" w:lineRule="auto"/>
        <w:rPr>
          <w:rFonts w:cs="Arial"/>
          <w:lang w:eastAsia="zh-CN"/>
        </w:rPr>
      </w:pPr>
      <w:r w:rsidRPr="0079438E">
        <w:rPr>
          <w:rFonts w:cs="Arial"/>
          <w:lang w:eastAsia="zh-CN"/>
        </w:rPr>
        <w:t>入厂作业规定依</w:t>
      </w:r>
      <w:r w:rsidRPr="0079438E">
        <w:rPr>
          <w:rFonts w:cs="Arial" w:hint="eastAsia"/>
          <w:lang w:eastAsia="zh-CN"/>
        </w:rPr>
        <w:t>甲方</w:t>
      </w:r>
      <w:r w:rsidRPr="0079438E">
        <w:rPr>
          <w:rFonts w:cs="Arial"/>
          <w:lang w:eastAsia="zh-CN"/>
        </w:rPr>
        <w:t>规定办理。</w:t>
      </w:r>
    </w:p>
    <w:p w:rsidR="00B34D76" w:rsidRDefault="00B34D76" w:rsidP="00453F00">
      <w:pPr>
        <w:spacing w:line="360" w:lineRule="auto"/>
        <w:rPr>
          <w:b/>
          <w:sz w:val="28"/>
          <w:szCs w:val="28"/>
          <w:lang w:eastAsia="zh-CN"/>
        </w:rPr>
      </w:pPr>
    </w:p>
    <w:p w:rsidR="00B34D76" w:rsidRDefault="00B34D76" w:rsidP="00A06684">
      <w:pPr>
        <w:spacing w:line="360" w:lineRule="auto"/>
        <w:rPr>
          <w:b/>
          <w:sz w:val="28"/>
          <w:szCs w:val="28"/>
          <w:lang w:eastAsia="zh-CN"/>
        </w:rPr>
      </w:pPr>
    </w:p>
    <w:p w:rsidR="00B34D76" w:rsidRDefault="00B34D76" w:rsidP="00A06684">
      <w:pPr>
        <w:spacing w:line="360" w:lineRule="auto"/>
        <w:rPr>
          <w:b/>
          <w:sz w:val="28"/>
          <w:szCs w:val="28"/>
          <w:lang w:eastAsia="zh-CN"/>
        </w:rPr>
      </w:pPr>
    </w:p>
    <w:p w:rsidR="00B34D76" w:rsidRDefault="00B34D76" w:rsidP="00A06684">
      <w:pPr>
        <w:spacing w:line="360" w:lineRule="auto"/>
        <w:rPr>
          <w:b/>
          <w:sz w:val="28"/>
          <w:szCs w:val="28"/>
          <w:lang w:eastAsia="zh-CN"/>
        </w:rPr>
      </w:pPr>
    </w:p>
    <w:p w:rsidR="00B34D76" w:rsidRDefault="00B34D76" w:rsidP="00A06684">
      <w:pPr>
        <w:spacing w:line="360" w:lineRule="auto"/>
        <w:rPr>
          <w:b/>
          <w:sz w:val="28"/>
          <w:szCs w:val="28"/>
          <w:lang w:eastAsia="zh-CN"/>
        </w:rPr>
      </w:pPr>
    </w:p>
    <w:p w:rsidR="00B34D76" w:rsidRDefault="00B34D76" w:rsidP="00A06684">
      <w:pPr>
        <w:spacing w:line="360" w:lineRule="auto"/>
        <w:rPr>
          <w:b/>
          <w:sz w:val="28"/>
          <w:szCs w:val="28"/>
          <w:lang w:eastAsia="zh-CN"/>
        </w:rPr>
      </w:pPr>
    </w:p>
    <w:p w:rsidR="00B34D76" w:rsidRDefault="00B34D76" w:rsidP="00A06684">
      <w:pPr>
        <w:spacing w:line="360" w:lineRule="auto"/>
        <w:rPr>
          <w:b/>
          <w:sz w:val="28"/>
          <w:szCs w:val="28"/>
          <w:lang w:eastAsia="zh-CN"/>
        </w:rPr>
      </w:pPr>
    </w:p>
    <w:p w:rsidR="00B34D76" w:rsidRDefault="00B34D76" w:rsidP="00A06684">
      <w:pPr>
        <w:spacing w:line="360" w:lineRule="auto"/>
        <w:rPr>
          <w:b/>
          <w:sz w:val="28"/>
          <w:szCs w:val="28"/>
          <w:lang w:eastAsia="zh-CN"/>
        </w:rPr>
      </w:pPr>
    </w:p>
    <w:p w:rsidR="00453F00" w:rsidRDefault="00453F00" w:rsidP="00453F00">
      <w:pPr>
        <w:pStyle w:val="1"/>
      </w:pPr>
    </w:p>
    <w:p w:rsidR="00453F00" w:rsidRDefault="00453F00" w:rsidP="00453F00">
      <w:pPr>
        <w:pStyle w:val="1"/>
      </w:pPr>
    </w:p>
    <w:p w:rsidR="00453F00" w:rsidRDefault="00453F00" w:rsidP="00453F00">
      <w:pPr>
        <w:pStyle w:val="1"/>
      </w:pPr>
    </w:p>
    <w:p w:rsidR="00453F00" w:rsidRDefault="00453F00" w:rsidP="00453F00">
      <w:pPr>
        <w:pStyle w:val="1"/>
      </w:pPr>
    </w:p>
    <w:p w:rsidR="00453F00" w:rsidRDefault="00453F00" w:rsidP="00453F00">
      <w:pPr>
        <w:pStyle w:val="1"/>
      </w:pPr>
    </w:p>
    <w:p w:rsidR="00453F00" w:rsidRDefault="00453F00" w:rsidP="00453F00">
      <w:pPr>
        <w:pStyle w:val="1"/>
      </w:pPr>
    </w:p>
    <w:p w:rsidR="00453F00" w:rsidRDefault="00453F00" w:rsidP="00453F00">
      <w:pPr>
        <w:pStyle w:val="1"/>
      </w:pPr>
    </w:p>
    <w:p w:rsidR="00453F00" w:rsidRDefault="00453F00" w:rsidP="00453F00">
      <w:pPr>
        <w:pStyle w:val="1"/>
      </w:pPr>
    </w:p>
    <w:p w:rsidR="00453F00" w:rsidRPr="00453F00" w:rsidRDefault="00453F00" w:rsidP="00453F00">
      <w:pPr>
        <w:pStyle w:val="1"/>
      </w:pPr>
    </w:p>
    <w:p w:rsidR="00A06684" w:rsidRPr="008200CD" w:rsidRDefault="00A06684" w:rsidP="00A06684">
      <w:pPr>
        <w:spacing w:line="360" w:lineRule="auto"/>
        <w:rPr>
          <w:b/>
          <w:sz w:val="28"/>
          <w:szCs w:val="28"/>
          <w:lang w:eastAsia="zh-CN"/>
        </w:rPr>
      </w:pPr>
      <w:r w:rsidRPr="008200CD">
        <w:rPr>
          <w:rFonts w:hint="eastAsia"/>
          <w:b/>
          <w:sz w:val="28"/>
          <w:szCs w:val="28"/>
          <w:lang w:eastAsia="zh-CN"/>
        </w:rPr>
        <w:lastRenderedPageBreak/>
        <w:t>附件</w:t>
      </w:r>
      <w:r>
        <w:rPr>
          <w:rFonts w:hint="eastAsia"/>
          <w:b/>
          <w:sz w:val="28"/>
          <w:szCs w:val="28"/>
          <w:lang w:eastAsia="zh-CN"/>
        </w:rPr>
        <w:t>3：</w:t>
      </w:r>
    </w:p>
    <w:p w:rsidR="00A06684" w:rsidRPr="00BE4B11" w:rsidRDefault="00A06684" w:rsidP="00A06684">
      <w:pPr>
        <w:pStyle w:val="ab"/>
        <w:spacing w:afterLines="150" w:after="468"/>
        <w:ind w:leftChars="-339" w:left="-460" w:hangingChars="89" w:hanging="286"/>
        <w:jc w:val="center"/>
        <w:rPr>
          <w:rFonts w:ascii="黑体" w:eastAsia="黑体" w:hAnsi="宋体"/>
          <w:b/>
          <w:sz w:val="32"/>
          <w:szCs w:val="32"/>
          <w:lang w:eastAsia="zh-CN"/>
        </w:rPr>
      </w:pPr>
      <w:r w:rsidRPr="00BE4B11">
        <w:rPr>
          <w:rFonts w:ascii="黑体" w:eastAsia="黑体" w:hAnsi="宋体" w:hint="eastAsia"/>
          <w:b/>
          <w:sz w:val="32"/>
          <w:szCs w:val="32"/>
          <w:lang w:eastAsia="zh-CN"/>
        </w:rPr>
        <w:t>安全环保协议书</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发包单位（以下简称甲方）：</w:t>
      </w:r>
      <w:r w:rsidRPr="00453F00">
        <w:rPr>
          <w:rFonts w:asciiTheme="majorEastAsia" w:eastAsiaTheme="majorEastAsia" w:hAnsiTheme="majorEastAsia" w:hint="eastAsia"/>
          <w:sz w:val="24"/>
          <w:szCs w:val="24"/>
          <w:u w:val="single"/>
          <w:lang w:eastAsia="zh-CN"/>
        </w:rPr>
        <w:t xml:space="preserve"> </w:t>
      </w:r>
      <w:r w:rsidR="00B34D76" w:rsidRPr="00453F00">
        <w:rPr>
          <w:rFonts w:asciiTheme="majorEastAsia" w:eastAsiaTheme="majorEastAsia" w:hAnsiTheme="majorEastAsia" w:hint="eastAsia"/>
          <w:sz w:val="24"/>
          <w:szCs w:val="24"/>
          <w:u w:val="single"/>
          <w:lang w:eastAsia="zh-CN"/>
        </w:rPr>
        <w:t>翔鹭石化</w:t>
      </w:r>
      <w:r w:rsidRPr="00453F00">
        <w:rPr>
          <w:rFonts w:asciiTheme="majorEastAsia" w:eastAsiaTheme="majorEastAsia" w:hAnsiTheme="majorEastAsia" w:hint="eastAsia"/>
          <w:sz w:val="24"/>
          <w:szCs w:val="24"/>
          <w:u w:val="single"/>
          <w:lang w:eastAsia="zh-CN"/>
        </w:rPr>
        <w:t xml:space="preserve">（漳州）有限公司  </w:t>
      </w:r>
      <w:r w:rsidRPr="00453F00">
        <w:rPr>
          <w:rFonts w:asciiTheme="majorEastAsia" w:eastAsiaTheme="majorEastAsia" w:hAnsiTheme="majorEastAsia" w:hint="eastAsia"/>
          <w:sz w:val="24"/>
          <w:szCs w:val="24"/>
          <w:lang w:eastAsia="zh-CN"/>
        </w:rPr>
        <w:t xml:space="preserve">   </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承包单位（以下简称乙方）：</w:t>
      </w:r>
      <w:r w:rsidRPr="00453F00">
        <w:rPr>
          <w:rFonts w:asciiTheme="majorEastAsia" w:eastAsiaTheme="majorEastAsia" w:hAnsiTheme="majorEastAsia" w:hint="eastAsia"/>
          <w:sz w:val="24"/>
          <w:szCs w:val="24"/>
          <w:u w:val="single"/>
          <w:lang w:eastAsia="zh-CN"/>
        </w:rPr>
        <w:t xml:space="preserve"> </w:t>
      </w:r>
      <w:r w:rsidR="00B34D76" w:rsidRPr="00453F00">
        <w:rPr>
          <w:rFonts w:asciiTheme="majorEastAsia" w:eastAsiaTheme="majorEastAsia" w:hAnsiTheme="majorEastAsia" w:hint="eastAsia"/>
          <w:sz w:val="24"/>
          <w:szCs w:val="24"/>
          <w:u w:val="single"/>
          <w:lang w:eastAsia="zh-CN"/>
        </w:rPr>
        <w:t xml:space="preserve">                          </w:t>
      </w:r>
      <w:r w:rsidRPr="00453F00">
        <w:rPr>
          <w:rFonts w:asciiTheme="majorEastAsia" w:eastAsiaTheme="majorEastAsia" w:hAnsiTheme="majorEastAsia" w:hint="eastAsia"/>
          <w:sz w:val="24"/>
          <w:szCs w:val="24"/>
          <w:lang w:eastAsia="zh-CN"/>
        </w:rPr>
        <w:t xml:space="preserve">    </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 xml:space="preserve">    双方就</w:t>
      </w:r>
      <w:r w:rsidRPr="00453F00">
        <w:rPr>
          <w:rFonts w:asciiTheme="majorEastAsia" w:eastAsiaTheme="majorEastAsia" w:hAnsiTheme="majorEastAsia" w:hint="eastAsia"/>
          <w:sz w:val="24"/>
          <w:szCs w:val="24"/>
          <w:u w:val="single"/>
          <w:lang w:eastAsia="zh-CN"/>
        </w:rPr>
        <w:t xml:space="preserve"> </w:t>
      </w:r>
      <w:r w:rsidR="00B34D76" w:rsidRPr="00453F00">
        <w:rPr>
          <w:rFonts w:asciiTheme="majorEastAsia" w:eastAsiaTheme="majorEastAsia" w:hAnsiTheme="majorEastAsia" w:hint="eastAsia"/>
          <w:sz w:val="24"/>
          <w:szCs w:val="24"/>
          <w:u w:val="single"/>
          <w:lang w:eastAsia="zh-CN"/>
        </w:rPr>
        <w:t xml:space="preserve">             </w:t>
      </w:r>
      <w:r w:rsidRPr="00453F00">
        <w:rPr>
          <w:rFonts w:asciiTheme="majorEastAsia" w:eastAsiaTheme="majorEastAsia" w:hAnsiTheme="majorEastAsia" w:hint="eastAsia"/>
          <w:sz w:val="24"/>
          <w:szCs w:val="24"/>
          <w:lang w:eastAsia="zh-CN"/>
        </w:rPr>
        <w:t>工程签订了</w:t>
      </w:r>
      <w:r w:rsidRPr="00453F00">
        <w:rPr>
          <w:rFonts w:asciiTheme="majorEastAsia" w:eastAsiaTheme="majorEastAsia" w:hAnsiTheme="majorEastAsia" w:hint="eastAsia"/>
          <w:sz w:val="24"/>
          <w:szCs w:val="24"/>
          <w:u w:val="single"/>
          <w:lang w:eastAsia="zh-CN"/>
        </w:rPr>
        <w:t xml:space="preserve"> 检维修 </w:t>
      </w:r>
      <w:r w:rsidRPr="00453F00">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w:t>
      </w:r>
      <w:r w:rsidR="00B34D76" w:rsidRPr="00453F00">
        <w:rPr>
          <w:rFonts w:asciiTheme="majorEastAsia" w:eastAsiaTheme="majorEastAsia" w:hAnsiTheme="majorEastAsia" w:hint="eastAsia"/>
          <w:sz w:val="24"/>
          <w:szCs w:val="24"/>
          <w:lang w:eastAsia="zh-CN"/>
        </w:rPr>
        <w:t>国安全生产法》、《中华人民共和国环境保护法》等相关</w:t>
      </w:r>
      <w:proofErr w:type="gramStart"/>
      <w:r w:rsidR="00B34D76" w:rsidRPr="00453F00">
        <w:rPr>
          <w:rFonts w:asciiTheme="majorEastAsia" w:eastAsiaTheme="majorEastAsia" w:hAnsiTheme="majorEastAsia" w:hint="eastAsia"/>
          <w:sz w:val="24"/>
          <w:szCs w:val="24"/>
          <w:lang w:eastAsia="zh-CN"/>
        </w:rPr>
        <w:t>法规及翔鹭</w:t>
      </w:r>
      <w:proofErr w:type="gramEnd"/>
      <w:r w:rsidR="00B34D76" w:rsidRPr="00453F00">
        <w:rPr>
          <w:rFonts w:asciiTheme="majorEastAsia" w:eastAsiaTheme="majorEastAsia" w:hAnsiTheme="majorEastAsia" w:hint="eastAsia"/>
          <w:sz w:val="24"/>
          <w:szCs w:val="24"/>
          <w:lang w:eastAsia="zh-CN"/>
        </w:rPr>
        <w:t>石化</w:t>
      </w:r>
      <w:r w:rsidRPr="00453F00">
        <w:rPr>
          <w:rFonts w:asciiTheme="majorEastAsia" w:eastAsiaTheme="majorEastAsia" w:hAnsiTheme="majorEastAsia" w:hint="eastAsia"/>
          <w:sz w:val="24"/>
          <w:szCs w:val="24"/>
          <w:lang w:eastAsia="zh-CN"/>
        </w:rPr>
        <w:t>（漳州）有限公司HSE管理制度，经双方协商，双方自愿签订</w:t>
      </w:r>
      <w:proofErr w:type="gramStart"/>
      <w:r w:rsidRPr="00453F00">
        <w:rPr>
          <w:rFonts w:asciiTheme="majorEastAsia" w:eastAsiaTheme="majorEastAsia" w:hAnsiTheme="majorEastAsia" w:hint="eastAsia"/>
          <w:sz w:val="24"/>
          <w:szCs w:val="24"/>
          <w:lang w:eastAsia="zh-CN"/>
        </w:rPr>
        <w:t>本安全</w:t>
      </w:r>
      <w:proofErr w:type="gramEnd"/>
      <w:r w:rsidRPr="00453F00">
        <w:rPr>
          <w:rFonts w:asciiTheme="majorEastAsia" w:eastAsiaTheme="majorEastAsia" w:hAnsiTheme="majorEastAsia" w:hint="eastAsia"/>
          <w:sz w:val="24"/>
          <w:szCs w:val="24"/>
          <w:lang w:eastAsia="zh-CN"/>
        </w:rPr>
        <w:t>环保协议，作为主合同的附件。</w:t>
      </w:r>
    </w:p>
    <w:p w:rsidR="00A06684" w:rsidRPr="00453F00" w:rsidRDefault="00A06684" w:rsidP="00A06684">
      <w:pPr>
        <w:spacing w:line="360" w:lineRule="auto"/>
        <w:ind w:left="1"/>
        <w:rPr>
          <w:rFonts w:asciiTheme="majorEastAsia" w:eastAsiaTheme="majorEastAsia" w:hAnsiTheme="majorEastAsia"/>
          <w:sz w:val="24"/>
          <w:szCs w:val="24"/>
          <w:lang w:eastAsia="zh-CN"/>
        </w:rPr>
      </w:pPr>
      <w:r w:rsidRPr="00453F00">
        <w:rPr>
          <w:rFonts w:asciiTheme="majorEastAsia" w:eastAsiaTheme="majorEastAsia" w:hAnsiTheme="majorEastAsia" w:hint="eastAsia"/>
          <w:b/>
          <w:sz w:val="24"/>
          <w:szCs w:val="24"/>
          <w:lang w:eastAsia="zh-CN"/>
        </w:rPr>
        <w:t>一、甲方的权利和义务：</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1、 甲方有权对乙方的资质进行审查，确认其符合且具备进厂条件，方可进厂施工。</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2、 甲方有权要求乙方维护好甲方相关的安全环保设施、设备和器材。</w:t>
      </w:r>
    </w:p>
    <w:p w:rsidR="00A06684" w:rsidRPr="00453F00" w:rsidRDefault="00A06684" w:rsidP="00A06684">
      <w:pPr>
        <w:tabs>
          <w:tab w:val="num" w:pos="360"/>
          <w:tab w:val="num" w:pos="840"/>
        </w:tabs>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A06684" w:rsidRPr="00453F00" w:rsidRDefault="00A06684" w:rsidP="00A06684">
      <w:pPr>
        <w:tabs>
          <w:tab w:val="num" w:pos="360"/>
          <w:tab w:val="num" w:pos="840"/>
        </w:tabs>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A06684" w:rsidRPr="00453F00" w:rsidRDefault="00A06684" w:rsidP="00A06684">
      <w:pPr>
        <w:tabs>
          <w:tab w:val="num" w:pos="360"/>
          <w:tab w:val="num" w:pos="840"/>
        </w:tabs>
        <w:spacing w:line="360" w:lineRule="auto"/>
        <w:rPr>
          <w:rFonts w:asciiTheme="majorEastAsia" w:eastAsiaTheme="majorEastAsia" w:hAnsiTheme="majorEastAsia"/>
          <w:color w:val="FF0000"/>
          <w:sz w:val="24"/>
          <w:szCs w:val="24"/>
          <w:lang w:eastAsia="zh-CN"/>
        </w:rPr>
      </w:pPr>
      <w:r w:rsidRPr="00453F00">
        <w:rPr>
          <w:rFonts w:asciiTheme="majorEastAsia" w:eastAsiaTheme="majorEastAsia" w:hAnsiTheme="majorEastAsia" w:hint="eastAsia"/>
          <w:sz w:val="24"/>
          <w:szCs w:val="24"/>
          <w:lang w:eastAsia="zh-CN"/>
        </w:rPr>
        <w:t>5、 甲方有权对乙方不服从管理和严重违章者，驱除施工现场。</w:t>
      </w:r>
    </w:p>
    <w:p w:rsidR="00A06684" w:rsidRPr="00453F00" w:rsidRDefault="00A06684" w:rsidP="00A06684">
      <w:pPr>
        <w:spacing w:line="360" w:lineRule="auto"/>
        <w:rPr>
          <w:rFonts w:asciiTheme="majorEastAsia" w:eastAsiaTheme="majorEastAsia" w:hAnsiTheme="majorEastAsia"/>
          <w:b/>
          <w:sz w:val="24"/>
          <w:szCs w:val="24"/>
          <w:lang w:eastAsia="zh-CN"/>
        </w:rPr>
      </w:pPr>
      <w:r w:rsidRPr="00453F00">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A06684" w:rsidRPr="00453F00" w:rsidRDefault="00A06684" w:rsidP="00A06684">
      <w:pPr>
        <w:tabs>
          <w:tab w:val="num" w:pos="360"/>
          <w:tab w:val="num" w:pos="840"/>
        </w:tabs>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7、 甲方负责各装置的工艺处理、退料、置换、及吹扫隔离工作，为本项目提供安全的施工条件。</w:t>
      </w:r>
    </w:p>
    <w:p w:rsidR="00A06684" w:rsidRPr="00453F00" w:rsidRDefault="00A06684" w:rsidP="00A06684">
      <w:pPr>
        <w:tabs>
          <w:tab w:val="num" w:pos="360"/>
          <w:tab w:val="num" w:pos="840"/>
        </w:tabs>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A06684" w:rsidRPr="00453F00" w:rsidRDefault="00A06684" w:rsidP="00A06684">
      <w:pPr>
        <w:tabs>
          <w:tab w:val="num" w:pos="360"/>
          <w:tab w:val="num" w:pos="840"/>
        </w:tabs>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9、 甲方在开工前必须对乙方进行全面的安全技术及文明施工交底。</w:t>
      </w:r>
    </w:p>
    <w:p w:rsidR="00A06684" w:rsidRPr="00453F00" w:rsidRDefault="00A06684" w:rsidP="00A06684">
      <w:pPr>
        <w:spacing w:line="360" w:lineRule="auto"/>
        <w:ind w:left="1"/>
        <w:rPr>
          <w:rFonts w:asciiTheme="majorEastAsia" w:eastAsiaTheme="majorEastAsia" w:hAnsiTheme="majorEastAsia"/>
          <w:b/>
          <w:sz w:val="24"/>
          <w:szCs w:val="24"/>
          <w:lang w:eastAsia="zh-CN"/>
        </w:rPr>
      </w:pPr>
      <w:r w:rsidRPr="00453F00">
        <w:rPr>
          <w:rFonts w:asciiTheme="majorEastAsia" w:eastAsiaTheme="majorEastAsia" w:hAnsiTheme="majorEastAsia" w:hint="eastAsia"/>
          <w:b/>
          <w:sz w:val="24"/>
          <w:szCs w:val="24"/>
          <w:lang w:eastAsia="zh-CN"/>
        </w:rPr>
        <w:t>二、乙方的权利和义务：</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1、乙方必须严格执行国家有关安全生产的方针、政策、法令、法规，遵守国家、</w:t>
      </w:r>
      <w:r w:rsidRPr="00453F00">
        <w:rPr>
          <w:rFonts w:asciiTheme="majorEastAsia" w:eastAsiaTheme="majorEastAsia" w:hAnsiTheme="majorEastAsia" w:hint="eastAsia"/>
          <w:sz w:val="24"/>
          <w:szCs w:val="24"/>
          <w:lang w:eastAsia="zh-CN"/>
        </w:rPr>
        <w:lastRenderedPageBreak/>
        <w:t>行业及甲方各项HSE管理制度。现场施工作业时按照甲方的各项HSE管理制度等规定办理作业许可证，服从甲方的监督管理。对甲方检查提出的安全整改通知，必须按照甲方要求及时整改。</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2、  乙方有权对甲方安全管理工作提出合理化建议或改进措施。</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 xml:space="preserve">3、 乙方对甲方管理人员违章指挥、强令冒险作业、有权拒绝执行。对打击和报复行为有权向上级和有关部门汇报。 </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4、 乙方对危及生命安全和身体健康的施工作业条件和环境，有权提出整改建议或拒绝施工作业。</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5、 乙方施工过程中在发生严重危及作业人员生命安全的不可抗拒紧急情况时，有权采取必要的避险措施，并立即向管理部门报告。</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6、 乙方有权要求甲方提供相关的安全资料。</w:t>
      </w:r>
    </w:p>
    <w:p w:rsidR="00A06684" w:rsidRPr="00453F00" w:rsidRDefault="00A06684" w:rsidP="00A06684">
      <w:pPr>
        <w:spacing w:line="360" w:lineRule="auto"/>
        <w:rPr>
          <w:rFonts w:asciiTheme="majorEastAsia" w:eastAsiaTheme="majorEastAsia" w:hAnsiTheme="majorEastAsia"/>
          <w:b/>
          <w:sz w:val="24"/>
          <w:szCs w:val="24"/>
          <w:lang w:eastAsia="zh-CN"/>
        </w:rPr>
      </w:pPr>
      <w:r w:rsidRPr="00453F00">
        <w:rPr>
          <w:rFonts w:asciiTheme="majorEastAsia" w:eastAsiaTheme="majorEastAsia" w:hAnsiTheme="majorEastAsia" w:hint="eastAsia"/>
          <w:sz w:val="24"/>
          <w:szCs w:val="24"/>
          <w:lang w:eastAsia="zh-CN"/>
        </w:rPr>
        <w:t xml:space="preserve">7、 </w:t>
      </w:r>
      <w:r w:rsidRPr="00453F00">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453F00">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453F00">
        <w:rPr>
          <w:rFonts w:asciiTheme="majorEastAsia" w:eastAsiaTheme="majorEastAsia" w:hAnsiTheme="majorEastAsia" w:cs="Arial" w:hint="eastAsia"/>
          <w:sz w:val="24"/>
          <w:szCs w:val="24"/>
          <w:lang w:eastAsia="zh-CN"/>
        </w:rPr>
        <w:t>并佩戴明显标志；编制和实施各安全环保施工方案和专项应急预案。</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453F00">
        <w:rPr>
          <w:rFonts w:asciiTheme="majorEastAsia" w:eastAsiaTheme="majorEastAsia" w:hAnsiTheme="majorEastAsia" w:hint="eastAsia"/>
          <w:sz w:val="24"/>
          <w:szCs w:val="24"/>
          <w:lang w:eastAsia="zh-CN"/>
        </w:rPr>
        <w:t>经落实</w:t>
      </w:r>
      <w:proofErr w:type="gramEnd"/>
      <w:r w:rsidRPr="00453F00">
        <w:rPr>
          <w:rFonts w:asciiTheme="majorEastAsia" w:eastAsiaTheme="majorEastAsia" w:hAnsiTheme="majorEastAsia" w:hint="eastAsia"/>
          <w:sz w:val="24"/>
          <w:szCs w:val="24"/>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453F00">
        <w:rPr>
          <w:rFonts w:asciiTheme="majorEastAsia" w:eastAsiaTheme="majorEastAsia" w:hAnsiTheme="majorEastAsia"/>
          <w:sz w:val="24"/>
          <w:szCs w:val="24"/>
          <w:lang w:eastAsia="zh-CN"/>
        </w:rPr>
        <w:t xml:space="preserve"> </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12、 乙方必须按国家有关规定，为施工人员办理工伤保险、意外伤害保险（施工人员较多的承包商建议购买建筑工程团体意外险），为施工人员配备合格的劳动</w:t>
      </w:r>
      <w:r w:rsidRPr="00453F00">
        <w:rPr>
          <w:rFonts w:asciiTheme="majorEastAsia" w:eastAsiaTheme="majorEastAsia" w:hAnsiTheme="majorEastAsia" w:hint="eastAsia"/>
          <w:sz w:val="24"/>
          <w:szCs w:val="24"/>
          <w:lang w:eastAsia="zh-CN"/>
        </w:rPr>
        <w:lastRenderedPageBreak/>
        <w:t>防护用品及安全用具，并保证施工工具、器械使用安全。</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13、 乙方需建立安全检查制度，指定专人负责现场安全监督检查工作，认真开展安全检查，发现作业过程中不安全行为、隐患、重大险情，应采取有效措施及时处理并报告甲方。</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15、 乙方进入现场的施工人员，严禁动用装置区机泵、容器、塔、加热炉等任何部位阀门，防止误开误关，造成意外事故。如确实需用，经与装置有关人员联系，同意后，由操作人员启闭阀门。</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 xml:space="preserve">17、 </w:t>
      </w:r>
      <w:r w:rsidRPr="00453F00">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A06684" w:rsidRPr="00453F00" w:rsidRDefault="00A06684" w:rsidP="00A06684">
      <w:pPr>
        <w:spacing w:line="360" w:lineRule="auto"/>
        <w:rPr>
          <w:rFonts w:asciiTheme="majorEastAsia" w:eastAsiaTheme="majorEastAsia" w:hAnsiTheme="majorEastAsia"/>
          <w:bCs/>
          <w:sz w:val="24"/>
          <w:szCs w:val="24"/>
          <w:lang w:eastAsia="zh-CN"/>
        </w:rPr>
      </w:pPr>
      <w:r w:rsidRPr="00453F00">
        <w:rPr>
          <w:rFonts w:asciiTheme="majorEastAsia" w:eastAsiaTheme="majorEastAsia" w:hAnsiTheme="majorEastAsia" w:hint="eastAsia"/>
          <w:bCs/>
          <w:sz w:val="24"/>
          <w:szCs w:val="24"/>
          <w:lang w:eastAsia="zh-CN"/>
        </w:rPr>
        <w:t xml:space="preserve">18、 </w:t>
      </w:r>
      <w:r w:rsidRPr="00453F00">
        <w:rPr>
          <w:rFonts w:asciiTheme="majorEastAsia" w:eastAsiaTheme="majorEastAsia" w:hAnsiTheme="majorEastAsia" w:hint="eastAsia"/>
          <w:sz w:val="24"/>
          <w:szCs w:val="24"/>
          <w:lang w:eastAsia="zh-CN"/>
        </w:rPr>
        <w:t>乙方</w:t>
      </w:r>
      <w:r w:rsidRPr="00453F00">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453F00">
        <w:rPr>
          <w:rFonts w:asciiTheme="majorEastAsia" w:eastAsiaTheme="majorEastAsia" w:hAnsiTheme="majorEastAsia" w:hint="eastAsia"/>
          <w:sz w:val="24"/>
          <w:szCs w:val="24"/>
          <w:lang w:eastAsia="zh-CN"/>
        </w:rPr>
        <w:t>GB 2894-2008）</w:t>
      </w:r>
      <w:r w:rsidRPr="00453F00">
        <w:rPr>
          <w:rFonts w:asciiTheme="majorEastAsia" w:eastAsiaTheme="majorEastAsia" w:hAnsiTheme="majorEastAsia" w:hint="eastAsia"/>
          <w:bCs/>
          <w:sz w:val="24"/>
          <w:szCs w:val="24"/>
          <w:lang w:eastAsia="zh-CN"/>
        </w:rPr>
        <w:t>的规定。</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bCs/>
          <w:sz w:val="24"/>
          <w:szCs w:val="24"/>
          <w:lang w:eastAsia="zh-CN"/>
        </w:rPr>
        <w:t>19、</w:t>
      </w:r>
      <w:r w:rsidRPr="00453F00">
        <w:rPr>
          <w:rFonts w:asciiTheme="majorEastAsia" w:eastAsiaTheme="majorEastAsia" w:hAnsiTheme="majorEastAsia" w:hint="eastAsia"/>
          <w:sz w:val="24"/>
          <w:szCs w:val="24"/>
          <w:lang w:eastAsia="zh-CN"/>
        </w:rPr>
        <w:t>乙方</w:t>
      </w:r>
      <w:r w:rsidRPr="00453F00">
        <w:rPr>
          <w:rFonts w:asciiTheme="majorEastAsia" w:eastAsiaTheme="majorEastAsia" w:hAnsiTheme="majorEastAsia" w:hint="eastAsia"/>
          <w:bCs/>
          <w:sz w:val="24"/>
          <w:szCs w:val="24"/>
          <w:lang w:eastAsia="zh-CN"/>
        </w:rPr>
        <w:t>施工用配电开关箱、电焊机等临时用电设备须距离容易发生泄漏的设备及下水井、</w:t>
      </w:r>
      <w:proofErr w:type="gramStart"/>
      <w:r w:rsidRPr="00453F00">
        <w:rPr>
          <w:rFonts w:asciiTheme="majorEastAsia" w:eastAsiaTheme="majorEastAsia" w:hAnsiTheme="majorEastAsia" w:hint="eastAsia"/>
          <w:bCs/>
          <w:sz w:val="24"/>
          <w:szCs w:val="24"/>
          <w:lang w:eastAsia="zh-CN"/>
        </w:rPr>
        <w:t>油沟和</w:t>
      </w:r>
      <w:proofErr w:type="gramEnd"/>
      <w:r w:rsidRPr="00453F00">
        <w:rPr>
          <w:rFonts w:asciiTheme="majorEastAsia" w:eastAsiaTheme="majorEastAsia" w:hAnsiTheme="majorEastAsia" w:hint="eastAsia"/>
          <w:bCs/>
          <w:sz w:val="24"/>
          <w:szCs w:val="24"/>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453F00">
          <w:rPr>
            <w:rFonts w:asciiTheme="majorEastAsia" w:eastAsiaTheme="majorEastAsia" w:hAnsiTheme="majorEastAsia" w:hint="eastAsia"/>
            <w:bCs/>
            <w:sz w:val="24"/>
            <w:szCs w:val="24"/>
            <w:lang w:eastAsia="zh-CN"/>
          </w:rPr>
          <w:t>15米</w:t>
        </w:r>
      </w:smartTag>
      <w:r w:rsidRPr="00453F00">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453F00">
          <w:rPr>
            <w:rFonts w:asciiTheme="majorEastAsia" w:eastAsiaTheme="majorEastAsia" w:hAnsiTheme="majorEastAsia" w:hint="eastAsia"/>
            <w:bCs/>
            <w:sz w:val="24"/>
            <w:szCs w:val="24"/>
            <w:lang w:eastAsia="zh-CN"/>
          </w:rPr>
          <w:t>15米</w:t>
        </w:r>
      </w:smartTag>
      <w:r w:rsidRPr="00453F00">
        <w:rPr>
          <w:rFonts w:asciiTheme="majorEastAsia" w:eastAsiaTheme="majorEastAsia" w:hAnsiTheme="majorEastAsia" w:hint="eastAsia"/>
          <w:bCs/>
          <w:sz w:val="24"/>
          <w:szCs w:val="24"/>
          <w:lang w:eastAsia="zh-CN"/>
        </w:rPr>
        <w:t>的，必须覆盖严实并检测合格。电源线、电焊把线、电焊地线必须绝缘良好，并应避开下水井、</w:t>
      </w:r>
      <w:proofErr w:type="gramStart"/>
      <w:r w:rsidRPr="00453F00">
        <w:rPr>
          <w:rFonts w:asciiTheme="majorEastAsia" w:eastAsiaTheme="majorEastAsia" w:hAnsiTheme="majorEastAsia" w:hint="eastAsia"/>
          <w:bCs/>
          <w:sz w:val="24"/>
          <w:szCs w:val="24"/>
          <w:lang w:eastAsia="zh-CN"/>
        </w:rPr>
        <w:t>油沟等</w:t>
      </w:r>
      <w:proofErr w:type="gramEnd"/>
      <w:r w:rsidRPr="00453F00">
        <w:rPr>
          <w:rFonts w:asciiTheme="majorEastAsia" w:eastAsiaTheme="majorEastAsia" w:hAnsiTheme="majorEastAsia" w:hint="eastAsia"/>
          <w:bCs/>
          <w:sz w:val="24"/>
          <w:szCs w:val="24"/>
          <w:lang w:eastAsia="zh-CN"/>
        </w:rPr>
        <w:t>危险区域，电焊地线应固定在焊件本体上。在可燃</w:t>
      </w:r>
      <w:proofErr w:type="gramStart"/>
      <w:r w:rsidRPr="00453F00">
        <w:rPr>
          <w:rFonts w:asciiTheme="majorEastAsia" w:eastAsiaTheme="majorEastAsia" w:hAnsiTheme="majorEastAsia" w:hint="eastAsia"/>
          <w:bCs/>
          <w:sz w:val="24"/>
          <w:szCs w:val="24"/>
          <w:lang w:eastAsia="zh-CN"/>
        </w:rPr>
        <w:t>可爆区域</w:t>
      </w:r>
      <w:proofErr w:type="gramEnd"/>
      <w:r w:rsidRPr="00453F00">
        <w:rPr>
          <w:rFonts w:asciiTheme="majorEastAsia" w:eastAsiaTheme="majorEastAsia" w:hAnsiTheme="majorEastAsia" w:hint="eastAsia"/>
          <w:bCs/>
          <w:sz w:val="24"/>
          <w:szCs w:val="24"/>
          <w:lang w:eastAsia="zh-CN"/>
        </w:rPr>
        <w:t>动火所使用的电源线和地线不准用塑料铝线，要求使用胶皮铜线。</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20、 乙方施工产生的</w:t>
      </w:r>
      <w:r w:rsidRPr="00453F00">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453F00">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21、 乙方在施工过程中不得擅自更换工程技术管理人员、安全管理人员以及关系</w:t>
      </w:r>
      <w:r w:rsidRPr="00453F00">
        <w:rPr>
          <w:rFonts w:asciiTheme="majorEastAsia" w:eastAsiaTheme="majorEastAsia" w:hAnsiTheme="majorEastAsia" w:hint="eastAsia"/>
          <w:sz w:val="24"/>
          <w:szCs w:val="24"/>
          <w:lang w:eastAsia="zh-CN"/>
        </w:rPr>
        <w:lastRenderedPageBreak/>
        <w:t>到施工安全及质量的特殊工种人员，特殊情况需要更换时，必须经甲方同意后方可更换，新更换人员的经验、资历等不低于原配备人员，并对新更换的人员进行相应的安全教育、培训和考核。</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 xml:space="preserve">22、 </w:t>
      </w:r>
      <w:r w:rsidRPr="00453F00">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A06684" w:rsidRPr="00453F00" w:rsidRDefault="00A06684" w:rsidP="00A06684">
      <w:pPr>
        <w:spacing w:line="360" w:lineRule="auto"/>
        <w:ind w:left="1"/>
        <w:rPr>
          <w:rFonts w:asciiTheme="majorEastAsia" w:eastAsiaTheme="majorEastAsia" w:hAnsiTheme="majorEastAsia"/>
          <w:b/>
          <w:sz w:val="24"/>
          <w:szCs w:val="24"/>
        </w:rPr>
      </w:pPr>
      <w:r w:rsidRPr="00453F00">
        <w:rPr>
          <w:rFonts w:asciiTheme="majorEastAsia" w:eastAsiaTheme="majorEastAsia" w:hAnsiTheme="majorEastAsia" w:hint="eastAsia"/>
          <w:b/>
          <w:sz w:val="24"/>
          <w:szCs w:val="24"/>
        </w:rPr>
        <w:t>三、违约责任及处理</w:t>
      </w:r>
    </w:p>
    <w:p w:rsidR="00A06684" w:rsidRPr="00453F00" w:rsidRDefault="00A06684" w:rsidP="00A06684">
      <w:pPr>
        <w:pStyle w:val="afd"/>
        <w:numPr>
          <w:ilvl w:val="0"/>
          <w:numId w:val="11"/>
        </w:numPr>
        <w:autoSpaceDE/>
        <w:autoSpaceDN/>
        <w:spacing w:before="0" w:line="360" w:lineRule="auto"/>
        <w:jc w:val="both"/>
        <w:rPr>
          <w:rFonts w:asciiTheme="majorEastAsia" w:eastAsiaTheme="majorEastAsia" w:hAnsiTheme="majorEastAsia"/>
          <w:b/>
          <w:sz w:val="24"/>
          <w:szCs w:val="24"/>
          <w:lang w:eastAsia="zh-CN"/>
        </w:rPr>
      </w:pPr>
      <w:r w:rsidRPr="00453F00">
        <w:rPr>
          <w:rFonts w:asciiTheme="majorEastAsia" w:eastAsiaTheme="majorEastAsia" w:hAnsiTheme="majorEastAsia" w:hint="eastAsia"/>
          <w:sz w:val="24"/>
          <w:szCs w:val="24"/>
          <w:lang w:eastAsia="zh-CN"/>
        </w:rPr>
        <w:t>乙方不得将工程违法转包、分包。</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2、发生安全事故时，甲乙双方均有抢险、救灾的义务，所发生的费用由责任方承担。</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4、甲方违约造成的事故，甲方承担全部责任，并按规定追究有关人员责任及上报。</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A06684" w:rsidRPr="00453F00" w:rsidRDefault="00A06684" w:rsidP="00A06684">
      <w:pPr>
        <w:tabs>
          <w:tab w:val="num" w:pos="360"/>
          <w:tab w:val="num" w:pos="840"/>
        </w:tabs>
        <w:spacing w:line="360" w:lineRule="auto"/>
        <w:rPr>
          <w:rFonts w:asciiTheme="majorEastAsia" w:eastAsiaTheme="majorEastAsia" w:hAnsiTheme="majorEastAsia"/>
          <w:color w:val="FF0000"/>
          <w:sz w:val="24"/>
          <w:szCs w:val="24"/>
          <w:lang w:eastAsia="zh-CN"/>
        </w:rPr>
      </w:pPr>
      <w:r w:rsidRPr="00453F00">
        <w:rPr>
          <w:rFonts w:asciiTheme="majorEastAsia" w:eastAsiaTheme="majorEastAsia" w:hAnsiTheme="majorEastAsia" w:hint="eastAsia"/>
          <w:sz w:val="24"/>
          <w:szCs w:val="24"/>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A06684" w:rsidRPr="00453F00" w:rsidRDefault="00A06684" w:rsidP="00A06684">
      <w:pPr>
        <w:spacing w:line="360" w:lineRule="auto"/>
        <w:rPr>
          <w:rFonts w:asciiTheme="majorEastAsia" w:eastAsiaTheme="majorEastAsia" w:hAnsiTheme="majorEastAsia"/>
          <w:color w:val="FF0000"/>
          <w:sz w:val="24"/>
          <w:szCs w:val="24"/>
          <w:lang w:eastAsia="zh-CN"/>
        </w:rPr>
      </w:pPr>
      <w:r w:rsidRPr="00453F00">
        <w:rPr>
          <w:rFonts w:asciiTheme="majorEastAsia" w:eastAsiaTheme="majorEastAsia" w:hAnsiTheme="majorEastAsia" w:hint="eastAsia"/>
          <w:sz w:val="24"/>
          <w:szCs w:val="24"/>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A06684" w:rsidRPr="00453F00" w:rsidRDefault="00A06684" w:rsidP="00A06684">
      <w:pPr>
        <w:spacing w:line="360" w:lineRule="auto"/>
        <w:ind w:left="1"/>
        <w:rPr>
          <w:rFonts w:asciiTheme="majorEastAsia" w:eastAsiaTheme="majorEastAsia" w:hAnsiTheme="majorEastAsia"/>
          <w:b/>
          <w:sz w:val="24"/>
          <w:szCs w:val="24"/>
          <w:lang w:eastAsia="zh-CN"/>
        </w:rPr>
      </w:pPr>
      <w:r w:rsidRPr="00453F00">
        <w:rPr>
          <w:rFonts w:asciiTheme="majorEastAsia" w:eastAsiaTheme="majorEastAsia" w:hAnsiTheme="majorEastAsia" w:hint="eastAsia"/>
          <w:b/>
          <w:sz w:val="24"/>
          <w:szCs w:val="24"/>
          <w:lang w:eastAsia="zh-CN"/>
        </w:rPr>
        <w:t>四、 不可抗力：</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t xml:space="preserve"> 由于不可抗力造成合同项目施工作业事故及产生的损失，甲乙双方各自承担相应的损失。</w:t>
      </w:r>
    </w:p>
    <w:p w:rsidR="00A06684" w:rsidRPr="00453F00" w:rsidRDefault="00A06684" w:rsidP="00A06684">
      <w:pPr>
        <w:spacing w:line="360" w:lineRule="auto"/>
        <w:ind w:left="1"/>
        <w:rPr>
          <w:rFonts w:asciiTheme="majorEastAsia" w:eastAsiaTheme="majorEastAsia" w:hAnsiTheme="majorEastAsia"/>
          <w:sz w:val="24"/>
          <w:szCs w:val="24"/>
          <w:lang w:eastAsia="zh-CN"/>
        </w:rPr>
      </w:pPr>
      <w:r w:rsidRPr="00453F00">
        <w:rPr>
          <w:rFonts w:asciiTheme="majorEastAsia" w:eastAsiaTheme="majorEastAsia" w:hAnsiTheme="majorEastAsia" w:hint="eastAsia"/>
          <w:b/>
          <w:sz w:val="24"/>
          <w:szCs w:val="24"/>
          <w:lang w:eastAsia="zh-CN"/>
        </w:rPr>
        <w:t>五、</w:t>
      </w:r>
      <w:r w:rsidRPr="00453F00">
        <w:rPr>
          <w:rFonts w:asciiTheme="majorEastAsia" w:eastAsiaTheme="majorEastAsia" w:hAnsiTheme="majorEastAsia" w:hint="eastAsia"/>
          <w:sz w:val="24"/>
          <w:szCs w:val="24"/>
          <w:lang w:eastAsia="zh-CN"/>
        </w:rPr>
        <w:t>本协议书一式6份，甲方执4份，乙方执2份。</w:t>
      </w:r>
    </w:p>
    <w:p w:rsidR="00A06684" w:rsidRPr="00453F00" w:rsidRDefault="00A06684" w:rsidP="00A06684">
      <w:pPr>
        <w:spacing w:line="360" w:lineRule="auto"/>
        <w:ind w:left="1"/>
        <w:rPr>
          <w:rFonts w:asciiTheme="majorEastAsia" w:eastAsiaTheme="majorEastAsia" w:hAnsiTheme="majorEastAsia"/>
          <w:sz w:val="24"/>
          <w:szCs w:val="24"/>
          <w:lang w:eastAsia="zh-CN"/>
        </w:rPr>
      </w:pPr>
      <w:r w:rsidRPr="00453F00">
        <w:rPr>
          <w:rFonts w:asciiTheme="majorEastAsia" w:eastAsiaTheme="majorEastAsia" w:hAnsiTheme="majorEastAsia" w:hint="eastAsia"/>
          <w:b/>
          <w:sz w:val="24"/>
          <w:szCs w:val="24"/>
          <w:lang w:eastAsia="zh-CN"/>
        </w:rPr>
        <w:t>六、</w:t>
      </w:r>
      <w:r w:rsidRPr="00453F00">
        <w:rPr>
          <w:rFonts w:asciiTheme="majorEastAsia" w:eastAsiaTheme="majorEastAsia" w:hAnsiTheme="majorEastAsia" w:hint="eastAsia"/>
          <w:sz w:val="24"/>
          <w:szCs w:val="24"/>
          <w:lang w:eastAsia="zh-CN"/>
        </w:rPr>
        <w:t>本协议书经双方盖章后生效。</w:t>
      </w:r>
    </w:p>
    <w:p w:rsidR="00A06684" w:rsidRPr="00453F00" w:rsidRDefault="00A06684" w:rsidP="00A06684">
      <w:pPr>
        <w:spacing w:line="360" w:lineRule="auto"/>
        <w:ind w:left="1"/>
        <w:rPr>
          <w:rFonts w:asciiTheme="majorEastAsia" w:eastAsiaTheme="majorEastAsia" w:hAnsiTheme="majorEastAsia"/>
          <w:b/>
          <w:sz w:val="24"/>
          <w:szCs w:val="24"/>
          <w:lang w:eastAsia="zh-CN"/>
        </w:rPr>
      </w:pPr>
      <w:r w:rsidRPr="00453F00">
        <w:rPr>
          <w:rFonts w:asciiTheme="majorEastAsia" w:eastAsiaTheme="majorEastAsia" w:hAnsiTheme="majorEastAsia" w:hint="eastAsia"/>
          <w:b/>
          <w:sz w:val="24"/>
          <w:szCs w:val="24"/>
          <w:lang w:eastAsia="zh-CN"/>
        </w:rPr>
        <w:t>七、协议期限：</w:t>
      </w:r>
    </w:p>
    <w:p w:rsidR="00A06684" w:rsidRPr="00453F00" w:rsidRDefault="00A06684" w:rsidP="00A06684">
      <w:pPr>
        <w:spacing w:line="360" w:lineRule="auto"/>
        <w:rPr>
          <w:rFonts w:asciiTheme="majorEastAsia" w:eastAsiaTheme="majorEastAsia" w:hAnsiTheme="majorEastAsia"/>
          <w:sz w:val="24"/>
          <w:szCs w:val="24"/>
          <w:lang w:eastAsia="zh-CN"/>
        </w:rPr>
      </w:pPr>
      <w:r w:rsidRPr="00453F00">
        <w:rPr>
          <w:rFonts w:asciiTheme="majorEastAsia" w:eastAsiaTheme="majorEastAsia" w:hAnsiTheme="majorEastAsia" w:hint="eastAsia"/>
          <w:sz w:val="24"/>
          <w:szCs w:val="24"/>
          <w:lang w:eastAsia="zh-CN"/>
        </w:rPr>
        <w:lastRenderedPageBreak/>
        <w:t>本协议期限应与主合同期限一致。如果主合同因故需要变更期限，本合同应与主同变更至相同期限。</w:t>
      </w:r>
    </w:p>
    <w:p w:rsidR="00A06684" w:rsidRDefault="00A06684" w:rsidP="00A06684">
      <w:pPr>
        <w:spacing w:line="360" w:lineRule="auto"/>
        <w:ind w:left="-105"/>
        <w:rPr>
          <w:rFonts w:asciiTheme="majorEastAsia" w:eastAsiaTheme="majorEastAsia" w:hAnsiTheme="majorEastAsia"/>
          <w:sz w:val="21"/>
          <w:szCs w:val="21"/>
          <w:lang w:eastAsia="zh-CN"/>
        </w:rPr>
      </w:pPr>
    </w:p>
    <w:p w:rsidR="00A06684" w:rsidRPr="00BE4B11" w:rsidRDefault="00A06684" w:rsidP="00A06684">
      <w:pPr>
        <w:spacing w:line="360" w:lineRule="auto"/>
        <w:ind w:left="-105"/>
        <w:rPr>
          <w:rFonts w:asciiTheme="majorEastAsia" w:eastAsiaTheme="majorEastAsia" w:hAnsiTheme="majorEastAsia"/>
          <w:sz w:val="21"/>
          <w:szCs w:val="21"/>
          <w:lang w:eastAsia="zh-CN"/>
        </w:rPr>
      </w:pPr>
      <w:r w:rsidRPr="00BE4B11">
        <w:rPr>
          <w:rFonts w:asciiTheme="majorEastAsia" w:eastAsiaTheme="majorEastAsia" w:hAnsiTheme="majorEastAsia" w:hint="eastAsia"/>
          <w:sz w:val="21"/>
          <w:szCs w:val="21"/>
          <w:lang w:eastAsia="zh-CN"/>
        </w:rPr>
        <w:t>（以下无正文）</w:t>
      </w:r>
    </w:p>
    <w:p w:rsidR="00A06684" w:rsidRPr="00BE4B11" w:rsidRDefault="00A06684" w:rsidP="00A06684">
      <w:pPr>
        <w:spacing w:line="360" w:lineRule="auto"/>
        <w:rPr>
          <w:rFonts w:asciiTheme="majorEastAsia" w:eastAsiaTheme="majorEastAsia" w:hAnsiTheme="majorEastAsia"/>
          <w:sz w:val="21"/>
          <w:szCs w:val="21"/>
          <w:lang w:eastAsia="zh-CN"/>
        </w:rPr>
      </w:pPr>
    </w:p>
    <w:p w:rsidR="00A06684" w:rsidRPr="00BE4B11" w:rsidRDefault="00A06684" w:rsidP="00A06684">
      <w:pPr>
        <w:spacing w:line="360" w:lineRule="auto"/>
        <w:rPr>
          <w:rFonts w:asciiTheme="majorEastAsia" w:eastAsiaTheme="majorEastAsia" w:hAnsiTheme="majorEastAsia"/>
          <w:sz w:val="28"/>
          <w:szCs w:val="28"/>
          <w:lang w:eastAsia="zh-CN"/>
        </w:rPr>
      </w:pPr>
      <w:r w:rsidRPr="00BE4B11">
        <w:rPr>
          <w:rFonts w:asciiTheme="majorEastAsia" w:eastAsiaTheme="majorEastAsia" w:hAnsiTheme="majorEastAsia" w:hint="eastAsia"/>
          <w:sz w:val="28"/>
          <w:szCs w:val="28"/>
          <w:lang w:eastAsia="zh-CN"/>
        </w:rPr>
        <w:t xml:space="preserve">甲方 (章)：  </w:t>
      </w:r>
      <w:r>
        <w:rPr>
          <w:rFonts w:asciiTheme="majorEastAsia" w:eastAsiaTheme="majorEastAsia" w:hAnsiTheme="majorEastAsia" w:hint="eastAsia"/>
          <w:sz w:val="28"/>
          <w:szCs w:val="28"/>
          <w:lang w:eastAsia="zh-CN"/>
        </w:rPr>
        <w:t xml:space="preserve">                     </w:t>
      </w:r>
      <w:r w:rsidRPr="00BE4B11">
        <w:rPr>
          <w:rFonts w:asciiTheme="majorEastAsia" w:eastAsiaTheme="majorEastAsia" w:hAnsiTheme="majorEastAsia" w:hint="eastAsia"/>
          <w:sz w:val="28"/>
          <w:szCs w:val="28"/>
          <w:lang w:eastAsia="zh-CN"/>
        </w:rPr>
        <w:t>乙方(章)：</w:t>
      </w:r>
    </w:p>
    <w:p w:rsidR="00A06684" w:rsidRPr="00BE4B11" w:rsidRDefault="00A06684" w:rsidP="00A06684">
      <w:pPr>
        <w:spacing w:line="360" w:lineRule="auto"/>
        <w:rPr>
          <w:rFonts w:asciiTheme="majorEastAsia" w:eastAsiaTheme="majorEastAsia" w:hAnsiTheme="majorEastAsia"/>
          <w:sz w:val="21"/>
          <w:szCs w:val="21"/>
          <w:lang w:eastAsia="zh-CN"/>
        </w:rPr>
      </w:pPr>
    </w:p>
    <w:p w:rsidR="00A06684" w:rsidRPr="00BE4B11" w:rsidRDefault="00B34D76" w:rsidP="00A06684">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翔鹭石化</w:t>
      </w:r>
      <w:r w:rsidR="00A06684" w:rsidRPr="00BE4B11">
        <w:rPr>
          <w:rFonts w:asciiTheme="majorEastAsia" w:eastAsiaTheme="majorEastAsia" w:hAnsiTheme="majorEastAsia" w:hint="eastAsia"/>
          <w:sz w:val="24"/>
          <w:szCs w:val="24"/>
          <w:lang w:eastAsia="zh-CN"/>
        </w:rPr>
        <w:t xml:space="preserve">（漳州）有限公司               </w:t>
      </w:r>
      <w:r>
        <w:rPr>
          <w:rFonts w:asciiTheme="majorEastAsia" w:eastAsiaTheme="majorEastAsia" w:hAnsiTheme="majorEastAsia" w:hint="eastAsia"/>
          <w:sz w:val="24"/>
          <w:szCs w:val="24"/>
          <w:lang w:eastAsia="zh-CN"/>
        </w:rPr>
        <w:t xml:space="preserve"> </w:t>
      </w:r>
    </w:p>
    <w:p w:rsidR="00A06684" w:rsidRPr="00BE4B11" w:rsidRDefault="00A06684" w:rsidP="00A06684">
      <w:pPr>
        <w:spacing w:line="360" w:lineRule="auto"/>
        <w:rPr>
          <w:rFonts w:asciiTheme="majorEastAsia" w:eastAsiaTheme="majorEastAsia" w:hAnsiTheme="majorEastAsia"/>
          <w:sz w:val="21"/>
          <w:szCs w:val="21"/>
          <w:lang w:eastAsia="zh-CN"/>
        </w:rPr>
      </w:pPr>
    </w:p>
    <w:p w:rsidR="00A06684" w:rsidRPr="00BE4B11" w:rsidRDefault="00A06684" w:rsidP="00A06684">
      <w:pPr>
        <w:spacing w:line="360" w:lineRule="auto"/>
        <w:rPr>
          <w:rFonts w:asciiTheme="majorEastAsia" w:eastAsiaTheme="majorEastAsia" w:hAnsiTheme="majorEastAsia"/>
          <w:sz w:val="21"/>
          <w:szCs w:val="21"/>
          <w:lang w:eastAsia="zh-CN"/>
        </w:rPr>
      </w:pPr>
      <w:r w:rsidRPr="00BE4B11">
        <w:rPr>
          <w:rFonts w:asciiTheme="majorEastAsia" w:eastAsiaTheme="majorEastAsia" w:hAnsiTheme="majorEastAsia" w:hint="eastAsia"/>
          <w:sz w:val="21"/>
          <w:szCs w:val="21"/>
          <w:lang w:eastAsia="zh-CN"/>
        </w:rPr>
        <w:t>签定日期：    年    月    日                   年    月    日</w:t>
      </w:r>
    </w:p>
    <w:p w:rsidR="00A06684" w:rsidRPr="00BE4B11" w:rsidRDefault="00A06684" w:rsidP="00A06684">
      <w:pPr>
        <w:spacing w:line="360" w:lineRule="auto"/>
        <w:rPr>
          <w:rFonts w:asciiTheme="majorEastAsia" w:eastAsiaTheme="majorEastAsia" w:hAnsiTheme="majorEastAsia" w:cs="Times New Roman"/>
          <w:sz w:val="21"/>
          <w:szCs w:val="21"/>
          <w:lang w:eastAsia="zh-CN"/>
        </w:rPr>
      </w:pPr>
    </w:p>
    <w:p w:rsidR="00B34D76" w:rsidRDefault="00B34D76" w:rsidP="00A06684">
      <w:pPr>
        <w:spacing w:line="300" w:lineRule="exact"/>
        <w:rPr>
          <w:rFonts w:asciiTheme="majorEastAsia" w:eastAsiaTheme="majorEastAsia" w:hAnsiTheme="majorEastAsia"/>
          <w:sz w:val="21"/>
          <w:szCs w:val="21"/>
          <w:lang w:eastAsia="zh-CN"/>
        </w:rPr>
      </w:pPr>
    </w:p>
    <w:p w:rsidR="00453F00" w:rsidRDefault="00453F00" w:rsidP="00453F00">
      <w:pPr>
        <w:pStyle w:val="1"/>
      </w:pPr>
    </w:p>
    <w:p w:rsidR="00453F00" w:rsidRDefault="00453F00" w:rsidP="00453F00">
      <w:pPr>
        <w:pStyle w:val="1"/>
      </w:pPr>
    </w:p>
    <w:p w:rsidR="00453F00" w:rsidRDefault="00453F00" w:rsidP="00453F00">
      <w:pPr>
        <w:pStyle w:val="1"/>
      </w:pPr>
    </w:p>
    <w:p w:rsidR="00453F00" w:rsidRDefault="00453F00" w:rsidP="00453F00">
      <w:pPr>
        <w:pStyle w:val="1"/>
      </w:pPr>
    </w:p>
    <w:p w:rsidR="00453F00" w:rsidRDefault="00453F00" w:rsidP="00453F00">
      <w:pPr>
        <w:pStyle w:val="1"/>
      </w:pPr>
    </w:p>
    <w:p w:rsidR="00453F00" w:rsidRDefault="00453F00" w:rsidP="00453F00">
      <w:pPr>
        <w:pStyle w:val="1"/>
      </w:pPr>
    </w:p>
    <w:p w:rsidR="00453F00" w:rsidRDefault="00453F00" w:rsidP="00453F00">
      <w:pPr>
        <w:pStyle w:val="1"/>
      </w:pPr>
    </w:p>
    <w:p w:rsidR="00453F00" w:rsidRDefault="00453F00" w:rsidP="00453F00">
      <w:pPr>
        <w:pStyle w:val="1"/>
      </w:pPr>
    </w:p>
    <w:p w:rsidR="00453F00" w:rsidRDefault="00453F00" w:rsidP="00453F00">
      <w:pPr>
        <w:pStyle w:val="1"/>
      </w:pPr>
    </w:p>
    <w:p w:rsidR="00453F00" w:rsidRDefault="00453F00" w:rsidP="00453F00">
      <w:pPr>
        <w:pStyle w:val="1"/>
      </w:pPr>
    </w:p>
    <w:p w:rsidR="00453F00" w:rsidRDefault="00453F00" w:rsidP="00453F00">
      <w:pPr>
        <w:pStyle w:val="1"/>
      </w:pPr>
    </w:p>
    <w:p w:rsidR="00453F00" w:rsidRDefault="00453F00" w:rsidP="00453F00">
      <w:pPr>
        <w:pStyle w:val="1"/>
      </w:pPr>
    </w:p>
    <w:p w:rsidR="00453F00" w:rsidRDefault="00453F00" w:rsidP="00453F00">
      <w:pPr>
        <w:pStyle w:val="1"/>
      </w:pPr>
    </w:p>
    <w:p w:rsidR="00453F00" w:rsidRPr="00453F00" w:rsidRDefault="00453F00" w:rsidP="00453F00">
      <w:pPr>
        <w:pStyle w:val="1"/>
      </w:pPr>
    </w:p>
    <w:p w:rsidR="00A06684" w:rsidRPr="00BE4B11" w:rsidRDefault="00A06684" w:rsidP="00A06684">
      <w:pPr>
        <w:spacing w:line="300" w:lineRule="exact"/>
        <w:rPr>
          <w:b/>
          <w:sz w:val="28"/>
          <w:szCs w:val="28"/>
          <w:lang w:eastAsia="zh-CN"/>
        </w:rPr>
      </w:pPr>
      <w:r w:rsidRPr="00BE4B11">
        <w:rPr>
          <w:rFonts w:hint="eastAsia"/>
          <w:b/>
          <w:sz w:val="28"/>
          <w:szCs w:val="28"/>
          <w:lang w:eastAsia="zh-CN"/>
        </w:rPr>
        <w:lastRenderedPageBreak/>
        <w:t>附件4：</w:t>
      </w:r>
    </w:p>
    <w:p w:rsidR="00A06684" w:rsidRPr="0099128D" w:rsidRDefault="00A06684" w:rsidP="00A06684">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A06684" w:rsidRPr="00453F00" w:rsidRDefault="00A06684" w:rsidP="00A06684">
      <w:pPr>
        <w:spacing w:line="360" w:lineRule="auto"/>
        <w:rPr>
          <w:color w:val="000000"/>
          <w:sz w:val="24"/>
          <w:szCs w:val="24"/>
          <w:lang w:eastAsia="zh-CN"/>
        </w:rPr>
      </w:pPr>
      <w:r w:rsidRPr="00453F00">
        <w:rPr>
          <w:rFonts w:hint="eastAsia"/>
          <w:snapToGrid w:val="0"/>
          <w:sz w:val="24"/>
          <w:szCs w:val="24"/>
          <w:lang w:eastAsia="zh-CN"/>
        </w:rPr>
        <w:t>项目名称：</w:t>
      </w:r>
      <w:r w:rsidR="00E23C5D" w:rsidRPr="00453F00">
        <w:rPr>
          <w:rFonts w:cs="Arial"/>
          <w:sz w:val="24"/>
          <w:szCs w:val="24"/>
          <w:lang w:eastAsia="zh-CN"/>
        </w:rPr>
        <w:t>20</w:t>
      </w:r>
      <w:r w:rsidR="00E23C5D" w:rsidRPr="00453F00">
        <w:rPr>
          <w:rFonts w:cs="Arial" w:hint="eastAsia"/>
          <w:sz w:val="24"/>
          <w:szCs w:val="24"/>
          <w:lang w:eastAsia="zh-CN"/>
        </w:rPr>
        <w:t>22年PTA团队人孔换热器阀门等检修项目-检维修包10</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项目地址：</w:t>
      </w:r>
      <w:r w:rsidRPr="00453F00">
        <w:rPr>
          <w:rFonts w:hint="eastAsia"/>
          <w:sz w:val="24"/>
          <w:szCs w:val="24"/>
          <w:lang w:eastAsia="zh-CN"/>
        </w:rPr>
        <w:t>漳州市古雷经济开发区腾龙路8</w:t>
      </w:r>
      <w:r w:rsidR="00E23C5D" w:rsidRPr="00453F00">
        <w:rPr>
          <w:rFonts w:hint="eastAsia"/>
          <w:sz w:val="24"/>
          <w:szCs w:val="24"/>
          <w:lang w:eastAsia="zh-CN"/>
        </w:rPr>
        <w:t>6</w:t>
      </w:r>
      <w:r w:rsidRPr="00453F00">
        <w:rPr>
          <w:sz w:val="24"/>
          <w:szCs w:val="24"/>
          <w:lang w:eastAsia="zh-CN"/>
        </w:rPr>
        <w:t>号</w:t>
      </w:r>
    </w:p>
    <w:p w:rsidR="00A06684" w:rsidRPr="00453F00" w:rsidRDefault="00A06684" w:rsidP="00A06684">
      <w:pPr>
        <w:spacing w:line="360" w:lineRule="auto"/>
        <w:ind w:left="1920" w:right="11" w:hanging="1920"/>
        <w:outlineLvl w:val="0"/>
        <w:rPr>
          <w:snapToGrid w:val="0"/>
          <w:sz w:val="24"/>
          <w:szCs w:val="24"/>
          <w:lang w:val="zh-CN" w:eastAsia="zh-CN"/>
        </w:rPr>
      </w:pPr>
      <w:r w:rsidRPr="00453F00">
        <w:rPr>
          <w:rFonts w:hint="eastAsia"/>
          <w:snapToGrid w:val="0"/>
          <w:sz w:val="24"/>
          <w:szCs w:val="24"/>
          <w:lang w:val="zh-CN" w:eastAsia="zh-CN"/>
        </w:rPr>
        <w:t>甲方：</w:t>
      </w:r>
      <w:r w:rsidR="00B34D76" w:rsidRPr="00453F00">
        <w:rPr>
          <w:rFonts w:hint="eastAsia"/>
          <w:snapToGrid w:val="0"/>
          <w:sz w:val="24"/>
          <w:szCs w:val="24"/>
          <w:lang w:eastAsia="zh-CN"/>
        </w:rPr>
        <w:t>翔鹭石化</w:t>
      </w:r>
      <w:r w:rsidRPr="00453F00">
        <w:rPr>
          <w:rFonts w:hint="eastAsia"/>
          <w:snapToGrid w:val="0"/>
          <w:sz w:val="24"/>
          <w:szCs w:val="24"/>
          <w:lang w:eastAsia="zh-CN"/>
        </w:rPr>
        <w:t xml:space="preserve">（漳州）有限公司  </w:t>
      </w:r>
    </w:p>
    <w:p w:rsidR="00A06684" w:rsidRPr="00453F00" w:rsidRDefault="00A06684" w:rsidP="00A06684">
      <w:pPr>
        <w:spacing w:line="360" w:lineRule="auto"/>
        <w:ind w:left="1920" w:right="11" w:hanging="1920"/>
        <w:outlineLvl w:val="0"/>
        <w:rPr>
          <w:snapToGrid w:val="0"/>
          <w:sz w:val="24"/>
          <w:szCs w:val="24"/>
          <w:lang w:val="zh-CN" w:eastAsia="zh-CN"/>
        </w:rPr>
      </w:pPr>
      <w:r w:rsidRPr="00453F00">
        <w:rPr>
          <w:rFonts w:hint="eastAsia"/>
          <w:snapToGrid w:val="0"/>
          <w:sz w:val="24"/>
          <w:szCs w:val="24"/>
          <w:lang w:val="zh-CN" w:eastAsia="zh-CN"/>
        </w:rPr>
        <w:t>乙方：</w:t>
      </w:r>
      <w:r w:rsidRPr="00453F00">
        <w:rPr>
          <w:snapToGrid w:val="0"/>
          <w:sz w:val="24"/>
          <w:szCs w:val="24"/>
          <w:lang w:val="zh-CN" w:eastAsia="zh-CN"/>
        </w:rPr>
        <w:t xml:space="preserve"> </w:t>
      </w:r>
    </w:p>
    <w:p w:rsidR="00A06684" w:rsidRPr="00453F00" w:rsidRDefault="00A06684" w:rsidP="00453F00">
      <w:pPr>
        <w:spacing w:line="360" w:lineRule="auto"/>
        <w:ind w:firstLineChars="200" w:firstLine="480"/>
        <w:rPr>
          <w:snapToGrid w:val="0"/>
          <w:sz w:val="24"/>
          <w:szCs w:val="24"/>
          <w:lang w:eastAsia="zh-CN"/>
        </w:rPr>
      </w:pPr>
      <w:r w:rsidRPr="00453F00">
        <w:rPr>
          <w:rFonts w:hint="eastAsia"/>
          <w:snapToGrid w:val="0"/>
          <w:sz w:val="24"/>
          <w:szCs w:val="24"/>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A06684" w:rsidRPr="00453F00" w:rsidRDefault="00A06684" w:rsidP="00A06684">
      <w:pPr>
        <w:pStyle w:val="aa"/>
        <w:adjustRightInd w:val="0"/>
        <w:spacing w:line="360" w:lineRule="auto"/>
        <w:ind w:leftChars="190" w:left="418"/>
        <w:outlineLvl w:val="0"/>
        <w:rPr>
          <w:rFonts w:ascii="宋体" w:hAnsi="宋体"/>
          <w:b/>
          <w:i w:val="0"/>
          <w:snapToGrid w:val="0"/>
          <w:sz w:val="24"/>
          <w:szCs w:val="24"/>
        </w:rPr>
      </w:pPr>
      <w:r w:rsidRPr="00453F00">
        <w:rPr>
          <w:rFonts w:ascii="宋体" w:hAnsi="宋体"/>
          <w:b/>
          <w:bCs/>
          <w:i w:val="0"/>
          <w:snapToGrid w:val="0"/>
          <w:sz w:val="24"/>
          <w:szCs w:val="24"/>
        </w:rPr>
        <w:t>第一条 甲乙</w:t>
      </w:r>
      <w:r w:rsidRPr="00453F00">
        <w:rPr>
          <w:rFonts w:ascii="宋体" w:hAnsi="宋体"/>
          <w:b/>
          <w:i w:val="0"/>
          <w:snapToGrid w:val="0"/>
          <w:sz w:val="24"/>
          <w:szCs w:val="24"/>
        </w:rPr>
        <w:t>双方的责任和义务</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（一）严格遵守国家关于市场准入、项目招标投标、工程施工、工程验收、结算和市场活动等有关法律、法规、相关政策，以及廉政建设的各项约定。</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（二）严格执行建设工程项目承发包合同文件，自觉按合同办事。</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（四）发现对方在工程管理活动中存在违规、违纪、违法行为的，应及时提醒对方，情节严重的，有权向对方监督部门或上级纪检监察机关、检察机关、建设主管部门举报、反映。</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（五）对于举报事项，双方应积极主动，相互配合，认真调查、核实有关情况，及时将调查结果向对方通报，并不得对对方及其工作人员进行打击报复。</w:t>
      </w:r>
    </w:p>
    <w:p w:rsidR="00A06684" w:rsidRPr="00453F00" w:rsidRDefault="00A06684" w:rsidP="00453F00">
      <w:pPr>
        <w:spacing w:line="360" w:lineRule="auto"/>
        <w:ind w:firstLineChars="200" w:firstLine="482"/>
        <w:outlineLvl w:val="0"/>
        <w:rPr>
          <w:b/>
          <w:snapToGrid w:val="0"/>
          <w:sz w:val="24"/>
          <w:szCs w:val="24"/>
          <w:lang w:eastAsia="zh-CN"/>
        </w:rPr>
      </w:pPr>
      <w:r w:rsidRPr="00453F00">
        <w:rPr>
          <w:rFonts w:hint="eastAsia"/>
          <w:b/>
          <w:bCs/>
          <w:snapToGrid w:val="0"/>
          <w:sz w:val="24"/>
          <w:szCs w:val="24"/>
          <w:lang w:eastAsia="zh-CN"/>
        </w:rPr>
        <w:t xml:space="preserve">第二条 </w:t>
      </w:r>
      <w:r w:rsidRPr="00453F00">
        <w:rPr>
          <w:rFonts w:hint="eastAsia"/>
          <w:b/>
          <w:snapToGrid w:val="0"/>
          <w:sz w:val="24"/>
          <w:szCs w:val="24"/>
          <w:lang w:eastAsia="zh-CN"/>
        </w:rPr>
        <w:t>甲方承诺</w:t>
      </w:r>
    </w:p>
    <w:p w:rsidR="00A06684" w:rsidRPr="00453F00" w:rsidRDefault="00A06684" w:rsidP="00453F00">
      <w:pPr>
        <w:spacing w:line="360" w:lineRule="auto"/>
        <w:ind w:firstLineChars="200" w:firstLine="480"/>
        <w:rPr>
          <w:snapToGrid w:val="0"/>
          <w:sz w:val="24"/>
          <w:szCs w:val="24"/>
          <w:lang w:eastAsia="zh-CN"/>
        </w:rPr>
      </w:pPr>
      <w:r w:rsidRPr="00453F00">
        <w:rPr>
          <w:rFonts w:hint="eastAsia"/>
          <w:snapToGrid w:val="0"/>
          <w:sz w:val="24"/>
          <w:szCs w:val="24"/>
          <w:lang w:eastAsia="zh-CN"/>
        </w:rPr>
        <w:t>甲方领导干部和从事该工程建设的管理人员，在工程建设实施过程中遵守以下规定：</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（一）不准向乙方和相关单位或个人索取钱物或接受回扣、礼金、各种有价证券、信用卡和好处费、感谢费以及其它支付凭证等。</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（二）不准接受可能影响公正执行公务的乙方和相关单位或个人的礼物馈赠、宴请、各种形式俱乐部会员资格、高消费娱乐活动。</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（三）不准在乙方和相关单位报销任何应由甲方或个人负担的费用。</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lastRenderedPageBreak/>
        <w:t>（四）不准要求、暗示或接受乙方和相关单位或个人为自己、配偶、子女、其他亲属朋友及身边工作人员的装修住房、婚丧嫁娶、工作安排、学习培训、经商办企业以及出国（境）、旅游、度假等支付费用。</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（五）不准向乙方介绍或为配偶、子女、其他亲属朋友及身边工作人员参与同甲方项目工程合同有关的设备、材料、工程分包、劳务等经济活动。</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（六）不得以任何理由向乙方和相关单位推荐分包单位和要求或暗示乙方购买项目工程合同规定以外的材料、设备等。</w:t>
      </w:r>
    </w:p>
    <w:p w:rsidR="00A06684" w:rsidRPr="00453F00" w:rsidRDefault="00A06684" w:rsidP="00453F00">
      <w:pPr>
        <w:spacing w:line="360" w:lineRule="auto"/>
        <w:ind w:firstLineChars="200" w:firstLine="482"/>
        <w:outlineLvl w:val="0"/>
        <w:rPr>
          <w:b/>
          <w:snapToGrid w:val="0"/>
          <w:sz w:val="24"/>
          <w:szCs w:val="24"/>
          <w:lang w:eastAsia="zh-CN"/>
        </w:rPr>
      </w:pPr>
      <w:r w:rsidRPr="00453F00">
        <w:rPr>
          <w:rFonts w:hint="eastAsia"/>
          <w:b/>
          <w:bCs/>
          <w:snapToGrid w:val="0"/>
          <w:sz w:val="24"/>
          <w:szCs w:val="24"/>
          <w:lang w:eastAsia="zh-CN"/>
        </w:rPr>
        <w:t xml:space="preserve">第三条 </w:t>
      </w:r>
      <w:r w:rsidRPr="00453F00">
        <w:rPr>
          <w:rFonts w:hint="eastAsia"/>
          <w:b/>
          <w:snapToGrid w:val="0"/>
          <w:sz w:val="24"/>
          <w:szCs w:val="24"/>
          <w:lang w:eastAsia="zh-CN"/>
        </w:rPr>
        <w:t>乙方承诺</w:t>
      </w:r>
    </w:p>
    <w:p w:rsidR="00A06684" w:rsidRPr="00453F00" w:rsidRDefault="00A06684" w:rsidP="00453F00">
      <w:pPr>
        <w:spacing w:line="360" w:lineRule="auto"/>
        <w:ind w:firstLineChars="200" w:firstLine="480"/>
        <w:rPr>
          <w:snapToGrid w:val="0"/>
          <w:sz w:val="24"/>
          <w:szCs w:val="24"/>
          <w:lang w:eastAsia="zh-CN"/>
        </w:rPr>
      </w:pPr>
      <w:r w:rsidRPr="00453F00">
        <w:rPr>
          <w:rFonts w:hint="eastAsia"/>
          <w:snapToGrid w:val="0"/>
          <w:sz w:val="24"/>
          <w:szCs w:val="24"/>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（一）不准以任何理由向甲方及与本合同工程有利益关系的单位或个人行贿或赠送回扣、礼金、各种有价证券、信用卡和好处费、感谢费以及其它支付凭证等。</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（二）不准以任何理由为甲方、相关单位或个人组织有可能影响公正执行公务的宴请、各种形式俱乐部及高消费娱乐等活动。</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（三）不准以任何理由为甲方和相关单位或个人报销应由对方或个人支付的费用。</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（四）不准暗示或要求为甲方和相关单位人员及其配偶、子女、其他亲属朋友及身边工作人员的装修住房、婚丧嫁娶、工作安排、学习培训、经商办企业以及出国（境）、旅游、度假提供方便和支付费用。</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（五）不准介绍和安排甲方和相关单位人员及其配偶、子女、其他亲属朋友及身边工作人员参与同甲方工程项目有关的设备、材料、工程分包、劳务等经济活动。</w:t>
      </w:r>
    </w:p>
    <w:p w:rsidR="00A06684" w:rsidRPr="00453F00" w:rsidRDefault="00A06684" w:rsidP="00453F00">
      <w:pPr>
        <w:spacing w:line="360" w:lineRule="auto"/>
        <w:ind w:firstLineChars="200" w:firstLine="482"/>
        <w:outlineLvl w:val="0"/>
        <w:rPr>
          <w:b/>
          <w:snapToGrid w:val="0"/>
          <w:sz w:val="24"/>
          <w:szCs w:val="24"/>
          <w:lang w:eastAsia="zh-CN"/>
        </w:rPr>
      </w:pPr>
      <w:r w:rsidRPr="00453F00">
        <w:rPr>
          <w:rFonts w:hint="eastAsia"/>
          <w:b/>
          <w:bCs/>
          <w:snapToGrid w:val="0"/>
          <w:sz w:val="24"/>
          <w:szCs w:val="24"/>
          <w:lang w:eastAsia="zh-CN"/>
        </w:rPr>
        <w:t xml:space="preserve">第四条 </w:t>
      </w:r>
      <w:r w:rsidRPr="00453F00">
        <w:rPr>
          <w:rFonts w:hint="eastAsia"/>
          <w:b/>
          <w:snapToGrid w:val="0"/>
          <w:sz w:val="24"/>
          <w:szCs w:val="24"/>
          <w:lang w:eastAsia="zh-CN"/>
        </w:rPr>
        <w:t>违约责任</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A06684" w:rsidRPr="00453F00" w:rsidRDefault="00A06684" w:rsidP="00A06684">
      <w:pPr>
        <w:spacing w:line="360" w:lineRule="auto"/>
        <w:outlineLvl w:val="0"/>
        <w:rPr>
          <w:snapToGrid w:val="0"/>
          <w:sz w:val="24"/>
          <w:szCs w:val="24"/>
          <w:lang w:eastAsia="zh-CN"/>
        </w:rPr>
      </w:pPr>
      <w:r w:rsidRPr="00453F00">
        <w:rPr>
          <w:rFonts w:hint="eastAsia"/>
          <w:b/>
          <w:bCs/>
          <w:snapToGrid w:val="0"/>
          <w:sz w:val="24"/>
          <w:szCs w:val="24"/>
          <w:lang w:eastAsia="zh-CN"/>
        </w:rPr>
        <w:t>第五条 直接责任人、监督部门及举报电话</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（一）甲方本合同工程廉洁工程直接责任人：</w:t>
      </w:r>
      <w:r w:rsidRPr="00453F00">
        <w:rPr>
          <w:rFonts w:hint="eastAsia"/>
          <w:snapToGrid w:val="0"/>
          <w:sz w:val="24"/>
          <w:szCs w:val="24"/>
          <w:u w:val="single"/>
          <w:lang w:eastAsia="zh-CN"/>
        </w:rPr>
        <w:t xml:space="preserve">_   </w:t>
      </w:r>
      <w:r w:rsidRPr="00453F00">
        <w:rPr>
          <w:rFonts w:hint="eastAsia"/>
          <w:snapToGrid w:val="0"/>
          <w:sz w:val="24"/>
          <w:szCs w:val="24"/>
          <w:lang w:eastAsia="zh-CN"/>
        </w:rPr>
        <w:t>_，职务：_</w:t>
      </w:r>
      <w:r w:rsidRPr="00453F00">
        <w:rPr>
          <w:rFonts w:hint="eastAsia"/>
          <w:snapToGrid w:val="0"/>
          <w:sz w:val="24"/>
          <w:szCs w:val="24"/>
          <w:u w:val="single"/>
          <w:lang w:eastAsia="zh-CN"/>
        </w:rPr>
        <w:t xml:space="preserve">   </w:t>
      </w:r>
      <w:r w:rsidRPr="00453F00">
        <w:rPr>
          <w:rFonts w:hint="eastAsia"/>
          <w:snapToGrid w:val="0"/>
          <w:sz w:val="24"/>
          <w:szCs w:val="24"/>
          <w:lang w:eastAsia="zh-CN"/>
        </w:rPr>
        <w:t>_；监督部门：</w:t>
      </w:r>
      <w:r w:rsidRPr="00453F00">
        <w:rPr>
          <w:rFonts w:hint="eastAsia"/>
          <w:snapToGrid w:val="0"/>
          <w:sz w:val="24"/>
          <w:szCs w:val="24"/>
          <w:lang w:eastAsia="zh-CN"/>
        </w:rPr>
        <w:lastRenderedPageBreak/>
        <w:t>纪检监察室，举报电话/电子邮箱：</w:t>
      </w:r>
      <w:r w:rsidRPr="00453F00">
        <w:rPr>
          <w:rFonts w:hint="eastAsia"/>
          <w:snapToGrid w:val="0"/>
          <w:sz w:val="24"/>
          <w:szCs w:val="24"/>
          <w:u w:val="single"/>
          <w:lang w:eastAsia="zh-CN"/>
        </w:rPr>
        <w:t xml:space="preserve"> </w:t>
      </w:r>
      <w:r w:rsidRPr="00453F00">
        <w:rPr>
          <w:rFonts w:cs="Helvetica" w:hint="eastAsia"/>
          <w:color w:val="333333"/>
          <w:sz w:val="24"/>
          <w:szCs w:val="24"/>
          <w:u w:val="single"/>
          <w:lang w:eastAsia="zh-CN"/>
        </w:rPr>
        <w:t>0596-6311774</w:t>
      </w:r>
      <w:r w:rsidRPr="00453F00">
        <w:rPr>
          <w:rFonts w:hint="eastAsia"/>
          <w:snapToGrid w:val="0"/>
          <w:sz w:val="24"/>
          <w:szCs w:val="24"/>
          <w:u w:val="single"/>
          <w:lang w:eastAsia="zh-CN"/>
        </w:rPr>
        <w:t xml:space="preserve">  </w:t>
      </w:r>
      <w:r w:rsidRPr="00453F00">
        <w:rPr>
          <w:rFonts w:hint="eastAsia"/>
          <w:snapToGrid w:val="0"/>
          <w:sz w:val="24"/>
          <w:szCs w:val="24"/>
          <w:lang w:eastAsia="zh-CN"/>
        </w:rPr>
        <w:t xml:space="preserve">/ </w:t>
      </w:r>
      <w:hyperlink r:id="rId14" w:history="1"/>
      <w:r w:rsidRPr="00453F00">
        <w:rPr>
          <w:rFonts w:hint="eastAsia"/>
          <w:snapToGrid w:val="0"/>
          <w:sz w:val="24"/>
          <w:szCs w:val="24"/>
          <w:u w:val="single"/>
          <w:lang w:eastAsia="zh-CN"/>
        </w:rPr>
        <w:t xml:space="preserve">       </w:t>
      </w:r>
      <w:r w:rsidRPr="00453F00">
        <w:rPr>
          <w:rFonts w:hint="eastAsia"/>
          <w:snapToGrid w:val="0"/>
          <w:sz w:val="24"/>
          <w:szCs w:val="24"/>
          <w:lang w:eastAsia="zh-CN"/>
        </w:rPr>
        <w:t>（纪委书记信箱）。</w:t>
      </w:r>
    </w:p>
    <w:p w:rsidR="00A06684" w:rsidRPr="00453F00" w:rsidRDefault="00A06684" w:rsidP="00A06684">
      <w:pPr>
        <w:spacing w:line="360" w:lineRule="auto"/>
        <w:rPr>
          <w:snapToGrid w:val="0"/>
          <w:sz w:val="24"/>
          <w:szCs w:val="24"/>
          <w:lang w:eastAsia="zh-CN"/>
        </w:rPr>
      </w:pPr>
      <w:r w:rsidRPr="00453F00">
        <w:rPr>
          <w:rFonts w:hint="eastAsia"/>
          <w:snapToGrid w:val="0"/>
          <w:sz w:val="24"/>
          <w:szCs w:val="24"/>
          <w:lang w:eastAsia="zh-CN"/>
        </w:rPr>
        <w:t>（二）乙方本合同工程廉洁工程直接责任人：_</w:t>
      </w:r>
      <w:r w:rsidRPr="00453F00">
        <w:rPr>
          <w:rFonts w:hint="eastAsia"/>
          <w:snapToGrid w:val="0"/>
          <w:sz w:val="24"/>
          <w:szCs w:val="24"/>
          <w:u w:val="single"/>
          <w:lang w:eastAsia="zh-CN"/>
        </w:rPr>
        <w:t xml:space="preserve">   </w:t>
      </w:r>
      <w:r w:rsidRPr="00453F00">
        <w:rPr>
          <w:rFonts w:hint="eastAsia"/>
          <w:snapToGrid w:val="0"/>
          <w:sz w:val="24"/>
          <w:szCs w:val="24"/>
          <w:lang w:eastAsia="zh-CN"/>
        </w:rPr>
        <w:t>_，职务：_</w:t>
      </w:r>
      <w:r w:rsidRPr="00453F00">
        <w:rPr>
          <w:rFonts w:hint="eastAsia"/>
          <w:snapToGrid w:val="0"/>
          <w:sz w:val="24"/>
          <w:szCs w:val="24"/>
          <w:u w:val="single"/>
          <w:lang w:eastAsia="zh-CN"/>
        </w:rPr>
        <w:t xml:space="preserve">   </w:t>
      </w:r>
      <w:r w:rsidRPr="00453F00">
        <w:rPr>
          <w:rFonts w:hint="eastAsia"/>
          <w:snapToGrid w:val="0"/>
          <w:sz w:val="24"/>
          <w:szCs w:val="24"/>
          <w:lang w:eastAsia="zh-CN"/>
        </w:rPr>
        <w:t>__，职称：________；主管/监督部门：________，举报电话：________。</w:t>
      </w:r>
    </w:p>
    <w:p w:rsidR="00A06684" w:rsidRPr="00453F00" w:rsidRDefault="00A06684" w:rsidP="00453F00">
      <w:pPr>
        <w:spacing w:line="360" w:lineRule="auto"/>
        <w:ind w:firstLineChars="200" w:firstLine="482"/>
        <w:outlineLvl w:val="0"/>
        <w:rPr>
          <w:snapToGrid w:val="0"/>
          <w:sz w:val="24"/>
          <w:szCs w:val="24"/>
          <w:lang w:eastAsia="zh-CN"/>
        </w:rPr>
      </w:pPr>
      <w:r w:rsidRPr="00453F00">
        <w:rPr>
          <w:rFonts w:hint="eastAsia"/>
          <w:b/>
          <w:bCs/>
          <w:snapToGrid w:val="0"/>
          <w:sz w:val="24"/>
          <w:szCs w:val="24"/>
          <w:lang w:eastAsia="zh-CN"/>
        </w:rPr>
        <w:t xml:space="preserve">第六条  </w:t>
      </w:r>
      <w:r w:rsidRPr="00453F00">
        <w:rPr>
          <w:rFonts w:hint="eastAsia"/>
          <w:snapToGrid w:val="0"/>
          <w:sz w:val="24"/>
          <w:szCs w:val="24"/>
          <w:lang w:eastAsia="zh-CN"/>
        </w:rPr>
        <w:t>本承诺书作为工程合同的附件，与工程合同具有同等法律效力。经双方签署后立即生效。</w:t>
      </w:r>
    </w:p>
    <w:p w:rsidR="00A06684" w:rsidRPr="00453F00" w:rsidRDefault="00A06684" w:rsidP="00453F00">
      <w:pPr>
        <w:spacing w:line="360" w:lineRule="auto"/>
        <w:ind w:firstLineChars="200" w:firstLine="482"/>
        <w:outlineLvl w:val="0"/>
        <w:rPr>
          <w:snapToGrid w:val="0"/>
          <w:sz w:val="24"/>
          <w:szCs w:val="24"/>
          <w:lang w:eastAsia="zh-CN"/>
        </w:rPr>
      </w:pPr>
      <w:r w:rsidRPr="00453F00">
        <w:rPr>
          <w:rFonts w:hint="eastAsia"/>
          <w:b/>
          <w:bCs/>
          <w:snapToGrid w:val="0"/>
          <w:sz w:val="24"/>
          <w:szCs w:val="24"/>
          <w:lang w:eastAsia="zh-CN"/>
        </w:rPr>
        <w:t xml:space="preserve">第七条 </w:t>
      </w:r>
      <w:r w:rsidRPr="00453F00">
        <w:rPr>
          <w:rFonts w:hint="eastAsia"/>
          <w:snapToGrid w:val="0"/>
          <w:sz w:val="24"/>
          <w:szCs w:val="24"/>
          <w:lang w:eastAsia="zh-CN"/>
        </w:rPr>
        <w:t>本承诺书一式_</w:t>
      </w:r>
      <w:r w:rsidRPr="00453F00">
        <w:rPr>
          <w:snapToGrid w:val="0"/>
          <w:sz w:val="24"/>
          <w:szCs w:val="24"/>
          <w:lang w:eastAsia="zh-CN"/>
        </w:rPr>
        <w:t>6</w:t>
      </w:r>
      <w:r w:rsidRPr="00453F00">
        <w:rPr>
          <w:rFonts w:hint="eastAsia"/>
          <w:snapToGrid w:val="0"/>
          <w:sz w:val="24"/>
          <w:szCs w:val="24"/>
          <w:lang w:eastAsia="zh-CN"/>
        </w:rPr>
        <w:t>_份，甲方执_</w:t>
      </w:r>
      <w:r w:rsidRPr="00453F00">
        <w:rPr>
          <w:snapToGrid w:val="0"/>
          <w:sz w:val="24"/>
          <w:szCs w:val="24"/>
          <w:lang w:eastAsia="zh-CN"/>
        </w:rPr>
        <w:t>4</w:t>
      </w:r>
      <w:r w:rsidRPr="00453F00">
        <w:rPr>
          <w:rFonts w:hint="eastAsia"/>
          <w:snapToGrid w:val="0"/>
          <w:sz w:val="24"/>
          <w:szCs w:val="24"/>
          <w:lang w:eastAsia="zh-CN"/>
        </w:rPr>
        <w:t>__份，乙方执__</w:t>
      </w:r>
      <w:r w:rsidRPr="00453F00">
        <w:rPr>
          <w:snapToGrid w:val="0"/>
          <w:sz w:val="24"/>
          <w:szCs w:val="24"/>
          <w:lang w:eastAsia="zh-CN"/>
        </w:rPr>
        <w:t>2</w:t>
      </w:r>
      <w:r w:rsidRPr="00453F00">
        <w:rPr>
          <w:rFonts w:hint="eastAsia"/>
          <w:snapToGrid w:val="0"/>
          <w:sz w:val="24"/>
          <w:szCs w:val="24"/>
          <w:lang w:eastAsia="zh-CN"/>
        </w:rPr>
        <w:t>_份，有效期为双方签署之日起至所属工程项目竣工结算完毕时止。</w:t>
      </w:r>
    </w:p>
    <w:p w:rsidR="00A06684" w:rsidRPr="00453F00" w:rsidRDefault="00A06684" w:rsidP="00A06684">
      <w:pPr>
        <w:pStyle w:val="1"/>
        <w:rPr>
          <w:rFonts w:hAnsi="宋体"/>
          <w:sz w:val="24"/>
          <w:szCs w:val="24"/>
        </w:rPr>
      </w:pPr>
    </w:p>
    <w:p w:rsidR="00A06684" w:rsidRPr="00453F00" w:rsidRDefault="00A06684" w:rsidP="00A06684">
      <w:pPr>
        <w:pStyle w:val="1"/>
        <w:rPr>
          <w:rFonts w:hAnsi="宋体"/>
          <w:sz w:val="24"/>
          <w:szCs w:val="24"/>
        </w:rPr>
      </w:pPr>
    </w:p>
    <w:p w:rsidR="00A06684" w:rsidRPr="00453F00" w:rsidRDefault="00A06684" w:rsidP="00A06684">
      <w:pPr>
        <w:spacing w:line="360" w:lineRule="auto"/>
        <w:rPr>
          <w:sz w:val="24"/>
          <w:szCs w:val="24"/>
          <w:lang w:eastAsia="zh-CN"/>
        </w:rPr>
      </w:pPr>
      <w:r w:rsidRPr="00453F00">
        <w:rPr>
          <w:rFonts w:hint="eastAsia"/>
          <w:sz w:val="24"/>
          <w:szCs w:val="24"/>
          <w:lang w:eastAsia="zh-CN"/>
        </w:rPr>
        <w:t>甲方（名称）：</w:t>
      </w:r>
      <w:r w:rsidRPr="00453F00">
        <w:rPr>
          <w:sz w:val="24"/>
          <w:szCs w:val="24"/>
          <w:lang w:eastAsia="zh-CN"/>
        </w:rPr>
        <w:tab/>
      </w:r>
      <w:r w:rsidRPr="00453F00">
        <w:rPr>
          <w:rFonts w:hint="eastAsia"/>
          <w:sz w:val="24"/>
          <w:szCs w:val="24"/>
          <w:lang w:eastAsia="zh-CN"/>
        </w:rPr>
        <w:t xml:space="preserve">              乙方（名称）：</w:t>
      </w:r>
    </w:p>
    <w:p w:rsidR="00A06684" w:rsidRPr="00453F00" w:rsidRDefault="00E23C5D" w:rsidP="00A06684">
      <w:pPr>
        <w:spacing w:line="360" w:lineRule="auto"/>
        <w:rPr>
          <w:sz w:val="24"/>
          <w:szCs w:val="24"/>
          <w:lang w:eastAsia="zh-CN"/>
        </w:rPr>
      </w:pPr>
      <w:r w:rsidRPr="00453F00">
        <w:rPr>
          <w:rFonts w:hint="eastAsia"/>
          <w:spacing w:val="-2"/>
          <w:sz w:val="24"/>
          <w:szCs w:val="24"/>
          <w:lang w:eastAsia="zh-CN"/>
        </w:rPr>
        <w:t>翔鹭石化</w:t>
      </w:r>
      <w:r w:rsidR="00A06684" w:rsidRPr="00453F00">
        <w:rPr>
          <w:rFonts w:hint="eastAsia"/>
          <w:spacing w:val="-2"/>
          <w:sz w:val="24"/>
          <w:szCs w:val="24"/>
          <w:lang w:eastAsia="zh-CN"/>
        </w:rPr>
        <w:t>（漳州）有限公司</w:t>
      </w:r>
      <w:r w:rsidR="00A06684" w:rsidRPr="00453F00">
        <w:rPr>
          <w:rFonts w:hint="eastAsia"/>
          <w:sz w:val="24"/>
          <w:szCs w:val="24"/>
          <w:lang w:eastAsia="zh-CN"/>
        </w:rPr>
        <w:t xml:space="preserve">   </w:t>
      </w:r>
      <w:r w:rsidR="00A06684" w:rsidRPr="00453F00">
        <w:rPr>
          <w:sz w:val="24"/>
          <w:szCs w:val="24"/>
          <w:lang w:eastAsia="zh-CN"/>
        </w:rPr>
        <w:t xml:space="preserve">    </w:t>
      </w:r>
      <w:r w:rsidR="00A06684" w:rsidRPr="00453F00">
        <w:rPr>
          <w:rFonts w:hint="eastAsia"/>
          <w:sz w:val="24"/>
          <w:szCs w:val="24"/>
          <w:lang w:eastAsia="zh-CN"/>
        </w:rPr>
        <w:t xml:space="preserve">         </w:t>
      </w:r>
    </w:p>
    <w:p w:rsidR="00A06684" w:rsidRPr="00453F00" w:rsidRDefault="00A06684" w:rsidP="00453F00">
      <w:pPr>
        <w:spacing w:line="360" w:lineRule="auto"/>
        <w:ind w:left="4800" w:hangingChars="2000" w:hanging="4800"/>
        <w:rPr>
          <w:sz w:val="24"/>
          <w:szCs w:val="24"/>
          <w:lang w:eastAsia="zh-CN"/>
        </w:rPr>
      </w:pPr>
      <w:r w:rsidRPr="00453F00">
        <w:rPr>
          <w:rFonts w:hint="eastAsia"/>
          <w:sz w:val="24"/>
          <w:szCs w:val="24"/>
          <w:lang w:eastAsia="zh-CN"/>
        </w:rPr>
        <w:t>地址：漳州</w:t>
      </w:r>
      <w:r w:rsidRPr="00453F00">
        <w:rPr>
          <w:sz w:val="24"/>
          <w:szCs w:val="24"/>
          <w:lang w:eastAsia="zh-CN"/>
        </w:rPr>
        <w:t>市古雷经济开发区腾龙路</w:t>
      </w:r>
      <w:r w:rsidRPr="00453F00">
        <w:rPr>
          <w:rFonts w:hint="eastAsia"/>
          <w:sz w:val="24"/>
          <w:szCs w:val="24"/>
          <w:lang w:eastAsia="zh-CN"/>
        </w:rPr>
        <w:t>8</w:t>
      </w:r>
      <w:r w:rsidR="00E23C5D" w:rsidRPr="00453F00">
        <w:rPr>
          <w:rFonts w:hint="eastAsia"/>
          <w:sz w:val="24"/>
          <w:szCs w:val="24"/>
          <w:lang w:eastAsia="zh-CN"/>
        </w:rPr>
        <w:t>6</w:t>
      </w:r>
      <w:r w:rsidRPr="00453F00">
        <w:rPr>
          <w:sz w:val="24"/>
          <w:szCs w:val="24"/>
          <w:lang w:eastAsia="zh-CN"/>
        </w:rPr>
        <w:t xml:space="preserve">号 </w:t>
      </w:r>
      <w:r w:rsidRPr="00453F00">
        <w:rPr>
          <w:rFonts w:hint="eastAsia"/>
          <w:sz w:val="24"/>
          <w:szCs w:val="24"/>
          <w:lang w:eastAsia="zh-CN"/>
        </w:rPr>
        <w:t xml:space="preserve">  地址：</w:t>
      </w:r>
      <w:r w:rsidRPr="00453F00">
        <w:rPr>
          <w:sz w:val="24"/>
          <w:szCs w:val="24"/>
          <w:lang w:eastAsia="zh-CN"/>
        </w:rPr>
        <w:t xml:space="preserve"> </w:t>
      </w:r>
    </w:p>
    <w:p w:rsidR="00A06684" w:rsidRPr="00453F00" w:rsidRDefault="00A06684" w:rsidP="00A06684">
      <w:pPr>
        <w:spacing w:line="360" w:lineRule="auto"/>
        <w:rPr>
          <w:sz w:val="24"/>
          <w:szCs w:val="24"/>
        </w:rPr>
      </w:pPr>
      <w:r w:rsidRPr="00453F00">
        <w:rPr>
          <w:rFonts w:hint="eastAsia"/>
          <w:sz w:val="24"/>
          <w:szCs w:val="24"/>
        </w:rPr>
        <w:t>日期：</w:t>
      </w:r>
      <w:r w:rsidRPr="00453F00">
        <w:rPr>
          <w:sz w:val="24"/>
          <w:szCs w:val="24"/>
        </w:rPr>
        <w:t xml:space="preserve"> </w:t>
      </w:r>
      <w:r w:rsidR="00E23C5D" w:rsidRPr="00453F00">
        <w:rPr>
          <w:sz w:val="24"/>
          <w:szCs w:val="24"/>
          <w:u w:val="single"/>
        </w:rPr>
        <w:t xml:space="preserve"> 202</w:t>
      </w:r>
      <w:r w:rsidR="00E23C5D" w:rsidRPr="00453F00">
        <w:rPr>
          <w:rFonts w:hint="eastAsia"/>
          <w:sz w:val="24"/>
          <w:szCs w:val="24"/>
          <w:u w:val="single"/>
          <w:lang w:eastAsia="zh-CN"/>
        </w:rPr>
        <w:t>2</w:t>
      </w:r>
      <w:r w:rsidRPr="00453F00">
        <w:rPr>
          <w:sz w:val="24"/>
          <w:szCs w:val="24"/>
          <w:u w:val="single"/>
        </w:rPr>
        <w:t xml:space="preserve"> </w:t>
      </w:r>
      <w:r w:rsidRPr="00453F00">
        <w:rPr>
          <w:rFonts w:hint="eastAsia"/>
          <w:sz w:val="24"/>
          <w:szCs w:val="24"/>
        </w:rPr>
        <w:t>年</w:t>
      </w:r>
      <w:r w:rsidRPr="00453F00">
        <w:rPr>
          <w:sz w:val="24"/>
          <w:szCs w:val="24"/>
          <w:u w:val="single"/>
        </w:rPr>
        <w:t xml:space="preserve"> </w:t>
      </w:r>
      <w:r w:rsidRPr="00453F00">
        <w:rPr>
          <w:rFonts w:hint="eastAsia"/>
          <w:sz w:val="24"/>
          <w:szCs w:val="24"/>
          <w:u w:val="single"/>
        </w:rPr>
        <w:t xml:space="preserve">  </w:t>
      </w:r>
      <w:r w:rsidRPr="00453F00">
        <w:rPr>
          <w:rFonts w:hint="eastAsia"/>
          <w:sz w:val="24"/>
          <w:szCs w:val="24"/>
        </w:rPr>
        <w:t>月</w:t>
      </w:r>
      <w:r w:rsidRPr="00453F00">
        <w:rPr>
          <w:sz w:val="24"/>
          <w:szCs w:val="24"/>
          <w:u w:val="single"/>
        </w:rPr>
        <w:t xml:space="preserve">   </w:t>
      </w:r>
      <w:r w:rsidRPr="00453F00">
        <w:rPr>
          <w:rFonts w:hint="eastAsia"/>
          <w:sz w:val="24"/>
          <w:szCs w:val="24"/>
        </w:rPr>
        <w:t>日</w:t>
      </w:r>
      <w:r w:rsidRPr="00453F00">
        <w:rPr>
          <w:sz w:val="24"/>
          <w:szCs w:val="24"/>
        </w:rPr>
        <w:tab/>
      </w:r>
      <w:r w:rsidRPr="00453F00">
        <w:rPr>
          <w:rFonts w:hint="eastAsia"/>
          <w:sz w:val="24"/>
          <w:szCs w:val="24"/>
        </w:rPr>
        <w:t xml:space="preserve">           </w:t>
      </w:r>
      <w:r w:rsidR="00E23C5D" w:rsidRPr="00453F00">
        <w:rPr>
          <w:rFonts w:hint="eastAsia"/>
          <w:sz w:val="24"/>
          <w:szCs w:val="24"/>
          <w:lang w:eastAsia="zh-CN"/>
        </w:rPr>
        <w:t xml:space="preserve"> </w:t>
      </w:r>
      <w:r w:rsidRPr="00453F00">
        <w:rPr>
          <w:rFonts w:hint="eastAsia"/>
          <w:sz w:val="24"/>
          <w:szCs w:val="24"/>
        </w:rPr>
        <w:t xml:space="preserve">日期：  </w:t>
      </w:r>
      <w:r w:rsidR="00E23C5D" w:rsidRPr="00453F00">
        <w:rPr>
          <w:sz w:val="24"/>
          <w:szCs w:val="24"/>
          <w:u w:val="single"/>
        </w:rPr>
        <w:t xml:space="preserve"> 202</w:t>
      </w:r>
      <w:r w:rsidR="00E23C5D" w:rsidRPr="00453F00">
        <w:rPr>
          <w:rFonts w:hint="eastAsia"/>
          <w:sz w:val="24"/>
          <w:szCs w:val="24"/>
          <w:u w:val="single"/>
          <w:lang w:eastAsia="zh-CN"/>
        </w:rPr>
        <w:t>2</w:t>
      </w:r>
      <w:r w:rsidRPr="00453F00">
        <w:rPr>
          <w:rFonts w:hint="eastAsia"/>
          <w:sz w:val="24"/>
          <w:szCs w:val="24"/>
        </w:rPr>
        <w:t>年</w:t>
      </w:r>
      <w:r w:rsidRPr="00453F00">
        <w:rPr>
          <w:sz w:val="24"/>
          <w:szCs w:val="24"/>
          <w:u w:val="single"/>
        </w:rPr>
        <w:t xml:space="preserve"> </w:t>
      </w:r>
      <w:r w:rsidRPr="00453F00">
        <w:rPr>
          <w:rFonts w:hint="eastAsia"/>
          <w:sz w:val="24"/>
          <w:szCs w:val="24"/>
          <w:u w:val="single"/>
        </w:rPr>
        <w:t xml:space="preserve"> </w:t>
      </w:r>
      <w:r w:rsidRPr="00453F00">
        <w:rPr>
          <w:sz w:val="24"/>
          <w:szCs w:val="24"/>
          <w:u w:val="single"/>
        </w:rPr>
        <w:t xml:space="preserve"> </w:t>
      </w:r>
      <w:r w:rsidRPr="00453F00">
        <w:rPr>
          <w:rFonts w:hint="eastAsia"/>
          <w:sz w:val="24"/>
          <w:szCs w:val="24"/>
        </w:rPr>
        <w:t>月</w:t>
      </w:r>
      <w:r w:rsidRPr="00453F00">
        <w:rPr>
          <w:sz w:val="24"/>
          <w:szCs w:val="24"/>
          <w:u w:val="single"/>
        </w:rPr>
        <w:t xml:space="preserve">  </w:t>
      </w:r>
      <w:r w:rsidRPr="00453F00">
        <w:rPr>
          <w:rFonts w:hint="eastAsia"/>
          <w:sz w:val="24"/>
          <w:szCs w:val="24"/>
          <w:u w:val="single"/>
        </w:rPr>
        <w:t xml:space="preserve"> </w:t>
      </w:r>
      <w:r w:rsidRPr="00453F00">
        <w:rPr>
          <w:rFonts w:hint="eastAsia"/>
          <w:sz w:val="24"/>
          <w:szCs w:val="24"/>
        </w:rPr>
        <w:t>日</w:t>
      </w:r>
    </w:p>
    <w:p w:rsidR="00A06684" w:rsidRPr="00453F00" w:rsidRDefault="00A06684" w:rsidP="00A06684">
      <w:pPr>
        <w:spacing w:line="360" w:lineRule="auto"/>
        <w:rPr>
          <w:sz w:val="24"/>
          <w:szCs w:val="24"/>
          <w:lang w:eastAsia="zh-CN"/>
        </w:rPr>
      </w:pPr>
      <w:r w:rsidRPr="00453F00">
        <w:rPr>
          <w:rFonts w:hint="eastAsia"/>
          <w:sz w:val="24"/>
          <w:szCs w:val="24"/>
          <w:lang w:eastAsia="zh-CN"/>
        </w:rPr>
        <w:t>盖章（单位公章）：</w:t>
      </w:r>
      <w:r w:rsidRPr="00453F00">
        <w:rPr>
          <w:sz w:val="24"/>
          <w:szCs w:val="24"/>
          <w:u w:val="single"/>
          <w:lang w:eastAsia="zh-CN"/>
        </w:rPr>
        <w:t xml:space="preserve">        </w:t>
      </w:r>
      <w:r w:rsidRPr="00453F00">
        <w:rPr>
          <w:sz w:val="24"/>
          <w:szCs w:val="24"/>
          <w:lang w:eastAsia="zh-CN"/>
        </w:rPr>
        <w:t xml:space="preserve">        </w:t>
      </w:r>
      <w:r w:rsidRPr="00453F00">
        <w:rPr>
          <w:rFonts w:hint="eastAsia"/>
          <w:sz w:val="24"/>
          <w:szCs w:val="24"/>
          <w:lang w:eastAsia="zh-CN"/>
        </w:rPr>
        <w:t xml:space="preserve">     </w:t>
      </w:r>
      <w:r w:rsidRPr="00453F00">
        <w:rPr>
          <w:sz w:val="24"/>
          <w:szCs w:val="24"/>
          <w:lang w:eastAsia="zh-CN"/>
        </w:rPr>
        <w:t xml:space="preserve"> </w:t>
      </w:r>
      <w:r w:rsidRPr="00453F00">
        <w:rPr>
          <w:rFonts w:hint="eastAsia"/>
          <w:sz w:val="24"/>
          <w:szCs w:val="24"/>
          <w:lang w:eastAsia="zh-CN"/>
        </w:rPr>
        <w:t>盖章（单位公章）：</w:t>
      </w:r>
      <w:r w:rsidRPr="00453F00">
        <w:rPr>
          <w:sz w:val="24"/>
          <w:szCs w:val="24"/>
          <w:lang w:eastAsia="zh-CN"/>
        </w:rPr>
        <w:t xml:space="preserve"> </w:t>
      </w:r>
      <w:r w:rsidRPr="00453F00">
        <w:rPr>
          <w:sz w:val="24"/>
          <w:szCs w:val="24"/>
          <w:u w:val="single"/>
          <w:lang w:eastAsia="zh-CN"/>
        </w:rPr>
        <w:t xml:space="preserve">         </w:t>
      </w:r>
    </w:p>
    <w:p w:rsidR="00A06684" w:rsidRPr="00453F00" w:rsidRDefault="00A06684" w:rsidP="00A06684">
      <w:pPr>
        <w:rPr>
          <w:sz w:val="24"/>
          <w:szCs w:val="24"/>
          <w:lang w:eastAsia="zh-CN"/>
        </w:rPr>
      </w:pPr>
    </w:p>
    <w:p w:rsidR="00A06684" w:rsidRPr="00453F00" w:rsidRDefault="00A06684" w:rsidP="00A06684">
      <w:pPr>
        <w:rPr>
          <w:sz w:val="24"/>
          <w:szCs w:val="24"/>
          <w:lang w:eastAsia="zh-CN"/>
        </w:rPr>
      </w:pPr>
    </w:p>
    <w:p w:rsidR="00A06684" w:rsidRPr="00453F00" w:rsidRDefault="00A06684" w:rsidP="00A06684">
      <w:pPr>
        <w:rPr>
          <w:sz w:val="24"/>
          <w:szCs w:val="24"/>
          <w:lang w:eastAsia="zh-CN"/>
        </w:rPr>
      </w:pPr>
    </w:p>
    <w:p w:rsidR="00A06684" w:rsidRPr="00453F00" w:rsidRDefault="00A06684" w:rsidP="00A06684">
      <w:pPr>
        <w:rPr>
          <w:sz w:val="24"/>
          <w:szCs w:val="24"/>
          <w:lang w:eastAsia="zh-CN"/>
        </w:rPr>
      </w:pPr>
    </w:p>
    <w:p w:rsidR="00A06684" w:rsidRPr="00453F00" w:rsidRDefault="00A06684" w:rsidP="00A06684">
      <w:pPr>
        <w:rPr>
          <w:sz w:val="24"/>
          <w:szCs w:val="24"/>
          <w:lang w:eastAsia="zh-CN"/>
        </w:rPr>
      </w:pPr>
    </w:p>
    <w:p w:rsidR="00A06684" w:rsidRPr="00453F00" w:rsidRDefault="00A06684" w:rsidP="00A06684">
      <w:pPr>
        <w:rPr>
          <w:sz w:val="24"/>
          <w:szCs w:val="24"/>
          <w:lang w:eastAsia="zh-CN"/>
        </w:rPr>
      </w:pPr>
    </w:p>
    <w:p w:rsidR="00A06684" w:rsidRPr="00453F00" w:rsidRDefault="00A06684" w:rsidP="00A06684">
      <w:pPr>
        <w:rPr>
          <w:sz w:val="24"/>
          <w:szCs w:val="24"/>
          <w:lang w:eastAsia="zh-CN"/>
        </w:rPr>
      </w:pPr>
    </w:p>
    <w:p w:rsidR="00A06684" w:rsidRPr="00453F00" w:rsidRDefault="00A06684" w:rsidP="00A06684">
      <w:pPr>
        <w:rPr>
          <w:sz w:val="24"/>
          <w:szCs w:val="24"/>
          <w:lang w:eastAsia="zh-CN"/>
        </w:rPr>
      </w:pPr>
    </w:p>
    <w:p w:rsidR="00A06684" w:rsidRPr="00453F00" w:rsidRDefault="00A06684" w:rsidP="00A06684">
      <w:pPr>
        <w:rPr>
          <w:sz w:val="24"/>
          <w:szCs w:val="24"/>
          <w:lang w:eastAsia="zh-CN"/>
        </w:rPr>
      </w:pPr>
    </w:p>
    <w:p w:rsidR="00A06684" w:rsidRPr="00453F00" w:rsidRDefault="00A06684" w:rsidP="00A06684">
      <w:pPr>
        <w:rPr>
          <w:sz w:val="24"/>
          <w:szCs w:val="24"/>
          <w:lang w:eastAsia="zh-CN"/>
        </w:rPr>
      </w:pPr>
    </w:p>
    <w:p w:rsidR="00A06684" w:rsidRDefault="00A06684" w:rsidP="00A06684">
      <w:pPr>
        <w:rPr>
          <w:sz w:val="24"/>
          <w:szCs w:val="24"/>
          <w:lang w:eastAsia="zh-CN"/>
        </w:rPr>
      </w:pPr>
    </w:p>
    <w:p w:rsidR="00A06684" w:rsidRDefault="00A06684" w:rsidP="00A06684">
      <w:pPr>
        <w:rPr>
          <w:sz w:val="24"/>
          <w:szCs w:val="24"/>
          <w:lang w:eastAsia="zh-CN"/>
        </w:rPr>
      </w:pPr>
    </w:p>
    <w:p w:rsidR="00A06684" w:rsidRDefault="00A06684" w:rsidP="00A06684">
      <w:pPr>
        <w:rPr>
          <w:sz w:val="24"/>
          <w:szCs w:val="24"/>
          <w:lang w:eastAsia="zh-CN"/>
        </w:rPr>
      </w:pPr>
    </w:p>
    <w:p w:rsidR="00A06684" w:rsidRDefault="00A06684" w:rsidP="00A06684">
      <w:pPr>
        <w:rPr>
          <w:sz w:val="24"/>
          <w:szCs w:val="24"/>
          <w:lang w:eastAsia="zh-CN"/>
        </w:rPr>
      </w:pPr>
    </w:p>
    <w:p w:rsidR="00A06684" w:rsidRDefault="00A06684" w:rsidP="00A06684">
      <w:pPr>
        <w:rPr>
          <w:sz w:val="24"/>
          <w:szCs w:val="24"/>
          <w:lang w:eastAsia="zh-CN"/>
        </w:rPr>
      </w:pPr>
    </w:p>
    <w:p w:rsidR="00A06684" w:rsidRDefault="00A06684" w:rsidP="00A06684">
      <w:pPr>
        <w:rPr>
          <w:sz w:val="24"/>
          <w:szCs w:val="24"/>
          <w:lang w:eastAsia="zh-CN"/>
        </w:rPr>
      </w:pPr>
    </w:p>
    <w:p w:rsidR="00A06684" w:rsidRDefault="00A06684" w:rsidP="00A06684">
      <w:pPr>
        <w:rPr>
          <w:sz w:val="24"/>
          <w:szCs w:val="24"/>
          <w:lang w:eastAsia="zh-CN"/>
        </w:rPr>
      </w:pPr>
    </w:p>
    <w:p w:rsidR="00A06684" w:rsidRDefault="00A06684" w:rsidP="00A06684">
      <w:pPr>
        <w:rPr>
          <w:sz w:val="24"/>
          <w:szCs w:val="24"/>
          <w:lang w:eastAsia="zh-CN"/>
        </w:rPr>
      </w:pPr>
    </w:p>
    <w:p w:rsidR="00A06684" w:rsidRDefault="00A06684" w:rsidP="00A06684">
      <w:pPr>
        <w:rPr>
          <w:sz w:val="24"/>
          <w:szCs w:val="24"/>
          <w:lang w:eastAsia="zh-CN"/>
        </w:rPr>
      </w:pPr>
    </w:p>
    <w:p w:rsidR="00A06684" w:rsidRDefault="00A06684" w:rsidP="00A06684">
      <w:pPr>
        <w:rPr>
          <w:sz w:val="24"/>
          <w:szCs w:val="24"/>
          <w:lang w:eastAsia="zh-CN"/>
        </w:rPr>
      </w:pPr>
    </w:p>
    <w:p w:rsidR="00A06684" w:rsidRDefault="00A06684" w:rsidP="00A06684">
      <w:pPr>
        <w:rPr>
          <w:sz w:val="24"/>
          <w:szCs w:val="24"/>
          <w:lang w:eastAsia="zh-CN"/>
        </w:rPr>
      </w:pPr>
    </w:p>
    <w:p w:rsidR="00A06684" w:rsidRDefault="00A06684" w:rsidP="00A06684">
      <w:pPr>
        <w:rPr>
          <w:sz w:val="24"/>
          <w:szCs w:val="24"/>
          <w:lang w:eastAsia="zh-CN"/>
        </w:rPr>
      </w:pPr>
    </w:p>
    <w:p w:rsidR="00A06684" w:rsidRDefault="00A06684" w:rsidP="00A06684">
      <w:pPr>
        <w:rPr>
          <w:sz w:val="24"/>
          <w:szCs w:val="24"/>
          <w:lang w:eastAsia="zh-CN"/>
        </w:rPr>
      </w:pPr>
    </w:p>
    <w:p w:rsidR="00A06684" w:rsidRDefault="00A06684" w:rsidP="00A06684">
      <w:pPr>
        <w:rPr>
          <w:sz w:val="24"/>
          <w:szCs w:val="24"/>
          <w:lang w:eastAsia="zh-CN"/>
        </w:rPr>
      </w:pPr>
    </w:p>
    <w:p w:rsidR="00A06684" w:rsidRDefault="00A06684" w:rsidP="00A06684">
      <w:pPr>
        <w:rPr>
          <w:sz w:val="24"/>
          <w:szCs w:val="24"/>
          <w:lang w:eastAsia="zh-CN"/>
        </w:rPr>
      </w:pPr>
    </w:p>
    <w:p w:rsidR="00133F6A" w:rsidRPr="00A06684" w:rsidRDefault="00133F6A" w:rsidP="00133F6A">
      <w:pPr>
        <w:pStyle w:val="1"/>
      </w:pPr>
    </w:p>
    <w:p w:rsidR="00D7766D" w:rsidRDefault="00986280">
      <w:pPr>
        <w:pStyle w:val="1"/>
        <w:rPr>
          <w:b/>
          <w:bCs/>
          <w:sz w:val="24"/>
          <w:szCs w:val="24"/>
        </w:rPr>
      </w:pPr>
      <w:r>
        <w:rPr>
          <w:rFonts w:hint="eastAsia"/>
          <w:b/>
          <w:bCs/>
          <w:sz w:val="24"/>
          <w:szCs w:val="24"/>
        </w:rPr>
        <w:t>附件二、参选文件范本</w:t>
      </w:r>
    </w:p>
    <w:p w:rsidR="00D7766D" w:rsidRDefault="00D7766D">
      <w:pPr>
        <w:pStyle w:val="ab"/>
        <w:jc w:val="center"/>
        <w:rPr>
          <w:rFonts w:ascii="Times New Roman" w:hAnsi="Times New Roman"/>
          <w:b/>
          <w:sz w:val="52"/>
          <w:szCs w:val="52"/>
          <w:lang w:eastAsia="zh-CN"/>
        </w:rPr>
      </w:pPr>
    </w:p>
    <w:p w:rsidR="00D7766D" w:rsidRDefault="00986280">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rsidP="00E23C5D">
      <w:pPr>
        <w:pStyle w:val="ab"/>
        <w:spacing w:line="615" w:lineRule="exact"/>
        <w:rPr>
          <w:rFonts w:ascii="方正小标宋简体" w:eastAsia="方正小标宋简体" w:hAnsi="方正小标宋简体" w:cs="方正小标宋简体"/>
          <w:b/>
          <w:sz w:val="44"/>
          <w:szCs w:val="44"/>
          <w:lang w:eastAsia="zh-CN"/>
        </w:rPr>
      </w:pPr>
    </w:p>
    <w:p w:rsidR="00E23C5D" w:rsidRPr="00E23C5D" w:rsidRDefault="00E23C5D" w:rsidP="00E23C5D">
      <w:pPr>
        <w:pStyle w:val="a9"/>
        <w:jc w:val="center"/>
        <w:rPr>
          <w:rFonts w:cs="Arial"/>
          <w:sz w:val="44"/>
          <w:szCs w:val="44"/>
          <w:lang w:eastAsia="zh-CN"/>
        </w:rPr>
      </w:pPr>
      <w:r w:rsidRPr="00E23C5D">
        <w:rPr>
          <w:rFonts w:ascii="微软雅黑" w:eastAsia="微软雅黑" w:hint="eastAsia"/>
          <w:b/>
          <w:sz w:val="44"/>
          <w:szCs w:val="44"/>
          <w:u w:val="single"/>
          <w:lang w:eastAsia="zh-CN"/>
        </w:rPr>
        <w:t>2022年PTA团队人孔换热器阀门等</w:t>
      </w:r>
      <w:r>
        <w:rPr>
          <w:rFonts w:ascii="微软雅黑" w:eastAsia="微软雅黑" w:hint="eastAsia"/>
          <w:b/>
          <w:sz w:val="44"/>
          <w:szCs w:val="44"/>
          <w:u w:val="single"/>
          <w:lang w:eastAsia="zh-CN"/>
        </w:rPr>
        <w:t xml:space="preserve">           </w:t>
      </w:r>
      <w:r w:rsidRPr="00E23C5D">
        <w:rPr>
          <w:rFonts w:ascii="微软雅黑" w:eastAsia="微软雅黑" w:hint="eastAsia"/>
          <w:b/>
          <w:sz w:val="44"/>
          <w:szCs w:val="44"/>
          <w:u w:val="single"/>
          <w:lang w:eastAsia="zh-CN"/>
        </w:rPr>
        <w:t>检修项目-检维修包10</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2"/>
          <w:lang w:eastAsia="zh-CN"/>
        </w:rPr>
      </w:pPr>
    </w:p>
    <w:p w:rsidR="00D7766D" w:rsidRDefault="00D7766D">
      <w:pPr>
        <w:pStyle w:val="ab"/>
        <w:rPr>
          <w:rFonts w:ascii="Times New Roman" w:hAnsi="Times New Roman"/>
          <w:b/>
          <w:bCs/>
          <w:sz w:val="32"/>
          <w:szCs w:val="36"/>
          <w:lang w:eastAsia="zh-CN"/>
        </w:rPr>
      </w:pPr>
    </w:p>
    <w:p w:rsidR="00D7766D" w:rsidRDefault="00986280">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b"/>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2A00E5">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7A4B25" w:rsidRDefault="007A4B25">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7A4B25" w:rsidRDefault="007A4B25">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A4B25" w:rsidRDefault="007A4B25">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A4B25" w:rsidRDefault="007A4B25">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A4B25" w:rsidRDefault="007A4B25">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A4B25" w:rsidRDefault="007A4B25">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A4B25" w:rsidRDefault="007A4B25">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r>
              <w:rPr>
                <w:rFonts w:hint="eastAsia"/>
                <w:b/>
                <w:bCs/>
                <w:sz w:val="24"/>
              </w:rPr>
              <w:t>序号</w:t>
            </w:r>
          </w:p>
        </w:tc>
        <w:tc>
          <w:tcPr>
            <w:tcW w:w="6023" w:type="dxa"/>
          </w:tcPr>
          <w:p w:rsidR="00D7766D" w:rsidRDefault="00986280">
            <w:pPr>
              <w:spacing w:line="500" w:lineRule="exact"/>
              <w:jc w:val="center"/>
              <w:rPr>
                <w:b/>
                <w:bCs/>
                <w:sz w:val="24"/>
              </w:rPr>
            </w:pPr>
            <w:r>
              <w:rPr>
                <w:rFonts w:hint="eastAsia"/>
                <w:b/>
                <w:bCs/>
                <w:sz w:val="24"/>
              </w:rPr>
              <w:t>内容</w:t>
            </w:r>
          </w:p>
        </w:tc>
        <w:tc>
          <w:tcPr>
            <w:tcW w:w="1843" w:type="dxa"/>
          </w:tcPr>
          <w:p w:rsidR="00D7766D" w:rsidRDefault="00986280">
            <w:pPr>
              <w:spacing w:line="500" w:lineRule="exact"/>
              <w:jc w:val="center"/>
              <w:rPr>
                <w:b/>
                <w:bCs/>
                <w:sz w:val="24"/>
              </w:rPr>
            </w:pPr>
            <w:r>
              <w:rPr>
                <w:rFonts w:hint="eastAsia"/>
                <w:b/>
                <w:bCs/>
                <w:sz w:val="24"/>
              </w:rPr>
              <w:t>页码</w:t>
            </w:r>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r>
              <w:rPr>
                <w:rFonts w:hint="eastAsia"/>
                <w:sz w:val="24"/>
              </w:rPr>
              <w:t>参选书</w:t>
            </w:r>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r w:rsidRPr="009A6FD0">
              <w:rPr>
                <w:rFonts w:hint="eastAsia"/>
                <w:sz w:val="24"/>
              </w:rPr>
              <w:t>法定代表人授权书</w:t>
            </w:r>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r>
              <w:rPr>
                <w:rFonts w:hint="eastAsia"/>
                <w:sz w:val="24"/>
              </w:rPr>
              <w:t>营业执照复印件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E23C5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r>
              <w:rPr>
                <w:rFonts w:hint="eastAsia"/>
                <w:sz w:val="24"/>
              </w:rPr>
              <w:t>参选报价单</w:t>
            </w:r>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spacing w:line="500" w:lineRule="exact"/>
        <w:rPr>
          <w:b/>
          <w:bCs/>
          <w:sz w:val="36"/>
          <w:szCs w:val="36"/>
          <w:lang w:eastAsia="zh-CN"/>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D7766D" w:rsidRDefault="00D7766D">
      <w:pPr>
        <w:pStyle w:val="1"/>
      </w:pPr>
    </w:p>
    <w:p w:rsidR="00E23C5D" w:rsidRDefault="00E23C5D">
      <w:pPr>
        <w:pStyle w:val="1"/>
      </w:pPr>
    </w:p>
    <w:p w:rsidR="00D7766D" w:rsidRDefault="00986280">
      <w:pPr>
        <w:spacing w:line="500" w:lineRule="exact"/>
        <w:jc w:val="center"/>
        <w:rPr>
          <w:b/>
          <w:bCs/>
          <w:sz w:val="36"/>
          <w:szCs w:val="36"/>
        </w:rPr>
      </w:pPr>
      <w:r>
        <w:rPr>
          <w:rFonts w:hint="eastAsia"/>
          <w:b/>
          <w:bCs/>
          <w:sz w:val="36"/>
          <w:szCs w:val="36"/>
        </w:rPr>
        <w:t>参选书</w:t>
      </w:r>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
      </w:pPr>
    </w:p>
    <w:p w:rsidR="00D7766D" w:rsidRDefault="0098628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jc w:val="center"/>
        <w:rPr>
          <w:color w:val="4E6127"/>
        </w:rPr>
      </w:pPr>
    </w:p>
    <w:p w:rsidR="00D7766D" w:rsidRDefault="00D7766D">
      <w:pPr>
        <w:pStyle w:val="1"/>
        <w:jc w:val="center"/>
      </w:pPr>
    </w:p>
    <w:p w:rsidR="00D7766D" w:rsidRDefault="00D7766D">
      <w:pPr>
        <w:pStyle w:val="1"/>
        <w:jc w:val="center"/>
      </w:pPr>
    </w:p>
    <w:p w:rsidR="00D7766D" w:rsidRDefault="00D7766D">
      <w:pPr>
        <w:pStyle w:val="1"/>
        <w:jc w:val="center"/>
      </w:pPr>
    </w:p>
    <w:p w:rsidR="00D7766D" w:rsidRDefault="00D7766D">
      <w:pPr>
        <w:pStyle w:val="1"/>
      </w:pPr>
    </w:p>
    <w:p w:rsidR="00E4262C" w:rsidRDefault="00E4262C" w:rsidP="00E4262C">
      <w:pPr>
        <w:spacing w:line="500" w:lineRule="exact"/>
        <w:jc w:val="center"/>
        <w:rPr>
          <w:b/>
          <w:bCs/>
          <w:sz w:val="36"/>
          <w:szCs w:val="36"/>
          <w:lang w:eastAsia="zh-CN"/>
        </w:rPr>
      </w:pPr>
      <w:r>
        <w:rPr>
          <w:rFonts w:hint="eastAsia"/>
          <w:b/>
          <w:bCs/>
          <w:sz w:val="36"/>
          <w:szCs w:val="36"/>
          <w:lang w:eastAsia="zh-CN"/>
        </w:rPr>
        <w:t>法定代表人授权书</w:t>
      </w:r>
    </w:p>
    <w:p w:rsidR="00E4262C" w:rsidRDefault="00E4262C" w:rsidP="00E4262C">
      <w:pPr>
        <w:pStyle w:val="1"/>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Pr>
          <w:rFonts w:cs="Times New Roman" w:hint="eastAsia"/>
          <w:color w:val="00B050"/>
          <w:sz w:val="28"/>
          <w:szCs w:val="28"/>
          <w:u w:val="single"/>
          <w:lang w:eastAsia="zh-CN"/>
        </w:rPr>
        <w:t>2年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
      </w:pPr>
    </w:p>
    <w:p w:rsidR="00E4262C" w:rsidRDefault="00E4262C">
      <w:pPr>
        <w:pStyle w:val="1"/>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1"/>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pStyle w:val="1"/>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t>营业执照复印件</w:t>
      </w: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pPr>
        <w:pStyle w:val="1"/>
        <w:rPr>
          <w:b/>
          <w:bCs/>
          <w:sz w:val="36"/>
          <w:szCs w:val="36"/>
        </w:rPr>
      </w:pPr>
    </w:p>
    <w:p w:rsidR="00D7766D" w:rsidRDefault="00D7766D" w:rsidP="00E23C5D">
      <w:pPr>
        <w:pStyle w:val="1"/>
      </w:pPr>
    </w:p>
    <w:p w:rsidR="00D7766D" w:rsidRDefault="00D7766D">
      <w:pPr>
        <w:pStyle w:val="1"/>
        <w:jc w:val="center"/>
      </w:pPr>
    </w:p>
    <w:p w:rsidR="00F67E1E" w:rsidRDefault="00F67E1E" w:rsidP="00F67E1E">
      <w:pPr>
        <w:rPr>
          <w:b/>
          <w:sz w:val="36"/>
          <w:szCs w:val="36"/>
          <w:lang w:eastAsia="zh-CN"/>
        </w:rPr>
      </w:pPr>
      <w:r>
        <w:rPr>
          <w:rFonts w:ascii="Times New Roman" w:hAnsi="Times New Roman" w:cs="Times New Roman" w:hint="eastAsia"/>
          <w:b/>
          <w:sz w:val="36"/>
          <w:szCs w:val="36"/>
          <w:lang w:eastAsia="zh-CN"/>
        </w:rPr>
        <w:t>参选报价单</w:t>
      </w:r>
    </w:p>
    <w:p w:rsidR="00F67E1E" w:rsidRPr="00295B59" w:rsidRDefault="00F67E1E" w:rsidP="00F67E1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F67E1E" w:rsidRPr="00C357C7" w:rsidRDefault="00F67E1E" w:rsidP="00F67E1E">
      <w:pPr>
        <w:pStyle w:val="afe"/>
        <w:spacing w:beforeLines="0" w:afterLines="0" w:line="240" w:lineRule="auto"/>
        <w:ind w:firstLineChars="0"/>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F67E1E" w:rsidRPr="00C357C7" w:rsidRDefault="00F67E1E" w:rsidP="00124CF9">
      <w:pPr>
        <w:pStyle w:val="afe"/>
        <w:spacing w:beforeLines="0" w:afterLines="0"/>
        <w:ind w:firstLineChars="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F67E1E" w:rsidRPr="00F67E1E" w:rsidRDefault="00F67E1E" w:rsidP="00F67E1E">
      <w:pPr>
        <w:pStyle w:val="a9"/>
        <w:spacing w:line="360" w:lineRule="auto"/>
        <w:ind w:right="121"/>
        <w:jc w:val="both"/>
        <w:rPr>
          <w:color w:val="000000" w:themeColor="text1"/>
          <w:u w:val="single"/>
          <w:lang w:eastAsia="zh-CN"/>
        </w:rPr>
      </w:pPr>
      <w:r w:rsidRPr="00C357C7">
        <w:rPr>
          <w:rFonts w:hint="eastAsia"/>
          <w:lang w:eastAsia="zh-CN"/>
        </w:rPr>
        <w:t>项目名称：</w:t>
      </w:r>
      <w:r w:rsidRPr="00F67E1E">
        <w:rPr>
          <w:rFonts w:hint="eastAsia"/>
          <w:color w:val="000000" w:themeColor="text1"/>
          <w:u w:val="single"/>
          <w:lang w:eastAsia="zh-CN"/>
        </w:rPr>
        <w:t>福建福海创石油化工有限公司2</w:t>
      </w:r>
      <w:r w:rsidRPr="00F67E1E">
        <w:rPr>
          <w:rFonts w:hint="eastAsia"/>
          <w:u w:val="single"/>
          <w:lang w:eastAsia="zh-CN"/>
        </w:rPr>
        <w:t>022年</w:t>
      </w:r>
      <w:r w:rsidRPr="00F67E1E">
        <w:rPr>
          <w:rFonts w:hint="eastAsia"/>
          <w:color w:val="000000" w:themeColor="text1"/>
          <w:u w:val="single"/>
          <w:lang w:eastAsia="zh-CN"/>
        </w:rPr>
        <w:t>PTA团队人孔换热器阀门等检修项目</w:t>
      </w:r>
    </w:p>
    <w:p w:rsidR="00F67E1E" w:rsidRPr="003003A1" w:rsidRDefault="00F67E1E" w:rsidP="00F67E1E">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r>
        <w:rPr>
          <w:rFonts w:hint="eastAsia"/>
          <w:sz w:val="24"/>
          <w:szCs w:val="24"/>
          <w:lang w:eastAsia="zh-CN"/>
        </w:rPr>
        <w:t>（具体见附表）</w:t>
      </w:r>
    </w:p>
    <w:p w:rsidR="00F67E1E" w:rsidRPr="00C357C7" w:rsidRDefault="00F67E1E" w:rsidP="00F67E1E">
      <w:pPr>
        <w:pStyle w:val="1"/>
        <w:rPr>
          <w:sz w:val="24"/>
          <w:szCs w:val="24"/>
        </w:rPr>
      </w:pPr>
      <w:r>
        <w:rPr>
          <w:rFonts w:hint="eastAsia"/>
        </w:rPr>
        <w:t xml:space="preserve">   </w:t>
      </w:r>
      <w:r w:rsidRPr="00C357C7">
        <w:rPr>
          <w:rFonts w:hint="eastAsia"/>
          <w:sz w:val="24"/>
          <w:szCs w:val="24"/>
        </w:rPr>
        <w:t>注： 1、价格为含税价，税率：</w:t>
      </w:r>
      <w:r w:rsidRPr="00C357C7">
        <w:rPr>
          <w:rFonts w:hint="eastAsia"/>
          <w:sz w:val="24"/>
          <w:szCs w:val="24"/>
          <w:u w:val="single"/>
        </w:rPr>
        <w:t xml:space="preserve">    </w:t>
      </w:r>
      <w:r>
        <w:rPr>
          <w:rFonts w:hint="eastAsia"/>
          <w:sz w:val="24"/>
          <w:szCs w:val="24"/>
          <w:u w:val="single"/>
        </w:rPr>
        <w:t>9</w:t>
      </w:r>
      <w:r w:rsidRPr="00C357C7">
        <w:rPr>
          <w:rFonts w:hint="eastAsia"/>
          <w:sz w:val="24"/>
          <w:szCs w:val="24"/>
          <w:u w:val="single"/>
        </w:rPr>
        <w:t xml:space="preserve">%  </w:t>
      </w:r>
      <w:r w:rsidRPr="00C357C7">
        <w:rPr>
          <w:rFonts w:hint="eastAsia"/>
          <w:sz w:val="24"/>
          <w:szCs w:val="24"/>
        </w:rPr>
        <w:t xml:space="preserve"> ；</w:t>
      </w:r>
    </w:p>
    <w:p w:rsidR="00F67E1E" w:rsidRPr="00C357C7" w:rsidRDefault="00F67E1E" w:rsidP="00F67E1E">
      <w:pPr>
        <w:pStyle w:val="1"/>
        <w:spacing w:line="360" w:lineRule="auto"/>
        <w:rPr>
          <w:sz w:val="24"/>
          <w:szCs w:val="24"/>
        </w:rPr>
      </w:pPr>
      <w:r>
        <w:rPr>
          <w:rFonts w:hint="eastAsia"/>
          <w:sz w:val="24"/>
          <w:szCs w:val="24"/>
        </w:rPr>
        <w:t xml:space="preserve">         </w:t>
      </w:r>
      <w:r w:rsidRPr="00C357C7">
        <w:rPr>
          <w:rFonts w:hint="eastAsia"/>
          <w:sz w:val="24"/>
          <w:szCs w:val="24"/>
        </w:rPr>
        <w:t>2、付款方式：</w:t>
      </w:r>
      <w:r w:rsidR="002E53B4" w:rsidRPr="002E53B4">
        <w:rPr>
          <w:rFonts w:hint="eastAsia"/>
          <w:bCs/>
          <w:sz w:val="24"/>
        </w:rPr>
        <w:t>全部</w:t>
      </w:r>
      <w:r w:rsidRPr="002E53B4">
        <w:rPr>
          <w:rFonts w:hint="eastAsia"/>
          <w:bCs/>
          <w:sz w:val="24"/>
        </w:rPr>
        <w:t>款</w:t>
      </w:r>
      <w:r w:rsidR="002E53B4" w:rsidRPr="002E53B4">
        <w:rPr>
          <w:rFonts w:hint="eastAsia"/>
          <w:bCs/>
          <w:sz w:val="24"/>
        </w:rPr>
        <w:t>项</w:t>
      </w:r>
      <w:r w:rsidRPr="002E53B4">
        <w:rPr>
          <w:rFonts w:hint="eastAsia"/>
          <w:bCs/>
          <w:sz w:val="24"/>
        </w:rPr>
        <w:t>均以电汇方式支付，货到验收合格后付90%,留10%质保金（质保期以检修结束验收合格后12个月）</w:t>
      </w:r>
      <w:r w:rsidRPr="002E53B4">
        <w:rPr>
          <w:rFonts w:hint="eastAsia"/>
          <w:sz w:val="24"/>
          <w:szCs w:val="24"/>
        </w:rPr>
        <w:t>；</w:t>
      </w:r>
    </w:p>
    <w:p w:rsidR="00F67E1E" w:rsidRPr="00C357C7" w:rsidRDefault="002E53B4" w:rsidP="00F67E1E">
      <w:pPr>
        <w:pStyle w:val="1"/>
        <w:spacing w:line="360" w:lineRule="auto"/>
        <w:rPr>
          <w:sz w:val="24"/>
          <w:szCs w:val="24"/>
          <w:u w:val="single"/>
        </w:rPr>
      </w:pPr>
      <w:r>
        <w:rPr>
          <w:rFonts w:hint="eastAsia"/>
          <w:sz w:val="24"/>
          <w:szCs w:val="24"/>
        </w:rPr>
        <w:t xml:space="preserve">         </w:t>
      </w:r>
      <w:r w:rsidR="00F67E1E" w:rsidRPr="00C357C7">
        <w:rPr>
          <w:rFonts w:hint="eastAsia"/>
          <w:sz w:val="24"/>
          <w:szCs w:val="24"/>
        </w:rPr>
        <w:t>3、服务期限：</w:t>
      </w:r>
      <w:r w:rsidR="00F67E1E" w:rsidRPr="00C357C7">
        <w:rPr>
          <w:rFonts w:hint="eastAsia"/>
          <w:sz w:val="24"/>
          <w:szCs w:val="24"/>
          <w:u w:val="single"/>
        </w:rPr>
        <w:t xml:space="preserve">                 </w:t>
      </w:r>
    </w:p>
    <w:p w:rsidR="00F67E1E" w:rsidRPr="00C357C7" w:rsidRDefault="00F67E1E" w:rsidP="00F67E1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F67E1E" w:rsidRPr="00C357C7" w:rsidRDefault="00F67E1E" w:rsidP="00F67E1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F67E1E" w:rsidRPr="00C357C7" w:rsidRDefault="00F67E1E" w:rsidP="00F67E1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F67E1E" w:rsidRDefault="00F67E1E" w:rsidP="00F67E1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7766D" w:rsidRPr="00F67E1E" w:rsidRDefault="00D7766D">
      <w:pPr>
        <w:spacing w:line="360" w:lineRule="auto"/>
        <w:jc w:val="center"/>
        <w:rPr>
          <w:rFonts w:ascii="Times New Roman" w:hAnsi="Times New Roman"/>
          <w:sz w:val="28"/>
          <w:szCs w:val="28"/>
          <w:lang w:eastAsia="zh-CN"/>
        </w:rPr>
      </w:pPr>
    </w:p>
    <w:p w:rsidR="00F67E1E" w:rsidRPr="00124CF9" w:rsidRDefault="002E53B4" w:rsidP="00F67E1E">
      <w:pPr>
        <w:pStyle w:val="1"/>
        <w:rPr>
          <w:sz w:val="28"/>
          <w:szCs w:val="28"/>
        </w:rPr>
      </w:pPr>
      <w:r w:rsidRPr="00124CF9">
        <w:rPr>
          <w:sz w:val="28"/>
          <w:szCs w:val="28"/>
        </w:rPr>
        <w:t>附表</w:t>
      </w:r>
      <w:r w:rsidRPr="00124CF9">
        <w:rPr>
          <w:rFonts w:hint="eastAsia"/>
          <w:sz w:val="28"/>
          <w:szCs w:val="28"/>
        </w:rPr>
        <w:t>：</w:t>
      </w:r>
    </w:p>
    <w:tbl>
      <w:tblPr>
        <w:tblW w:w="16355" w:type="dxa"/>
        <w:tblInd w:w="-885" w:type="dxa"/>
        <w:tblLook w:val="04A0" w:firstRow="1" w:lastRow="0" w:firstColumn="1" w:lastColumn="0" w:noHBand="0" w:noVBand="1"/>
      </w:tblPr>
      <w:tblGrid>
        <w:gridCol w:w="16355"/>
      </w:tblGrid>
      <w:tr w:rsidR="00D7766D" w:rsidTr="002E53B4">
        <w:trPr>
          <w:trHeight w:val="604"/>
        </w:trPr>
        <w:tc>
          <w:tcPr>
            <w:tcW w:w="16355" w:type="dxa"/>
            <w:shd w:val="clear" w:color="auto" w:fill="auto"/>
            <w:noWrap/>
            <w:vAlign w:val="center"/>
          </w:tcPr>
          <w:p w:rsidR="00AD3161" w:rsidRDefault="00AD3161">
            <w:pPr>
              <w:rPr>
                <w:lang w:eastAsia="zh-CN"/>
              </w:rPr>
            </w:pPr>
          </w:p>
          <w:p w:rsidR="00AD3161" w:rsidRDefault="00AD3161" w:rsidP="00AD3161">
            <w:pPr>
              <w:pStyle w:val="1"/>
            </w:pPr>
          </w:p>
          <w:p w:rsidR="00AD3161" w:rsidRDefault="00AD3161" w:rsidP="00AD3161">
            <w:pPr>
              <w:pStyle w:val="1"/>
            </w:pPr>
          </w:p>
          <w:p w:rsidR="00AD3161" w:rsidRDefault="00AD3161" w:rsidP="00AD3161">
            <w:pPr>
              <w:pStyle w:val="1"/>
            </w:pPr>
          </w:p>
          <w:p w:rsidR="00AD3161" w:rsidRDefault="00AD3161" w:rsidP="00AD3161">
            <w:pPr>
              <w:pStyle w:val="1"/>
            </w:pPr>
          </w:p>
          <w:p w:rsidR="00AD3161" w:rsidRDefault="00AD3161" w:rsidP="00AD3161">
            <w:pPr>
              <w:pStyle w:val="1"/>
            </w:pPr>
          </w:p>
          <w:p w:rsidR="00AD3161" w:rsidRDefault="00AD3161" w:rsidP="00AD3161">
            <w:pPr>
              <w:pStyle w:val="1"/>
            </w:pPr>
          </w:p>
          <w:p w:rsidR="00AD3161" w:rsidRDefault="00AD3161" w:rsidP="00AD3161">
            <w:pPr>
              <w:pStyle w:val="1"/>
            </w:pPr>
          </w:p>
          <w:p w:rsidR="00AD3161" w:rsidRDefault="00AD3161" w:rsidP="00AD3161">
            <w:pPr>
              <w:pStyle w:val="1"/>
            </w:pPr>
          </w:p>
          <w:p w:rsidR="00AD3161" w:rsidRDefault="00AD3161" w:rsidP="00AD3161">
            <w:pPr>
              <w:pStyle w:val="1"/>
            </w:pPr>
          </w:p>
          <w:p w:rsidR="00AD3161" w:rsidRDefault="00AD3161" w:rsidP="00AD3161">
            <w:pPr>
              <w:pStyle w:val="1"/>
            </w:pPr>
          </w:p>
          <w:p w:rsidR="00AD3161" w:rsidRDefault="00AD3161" w:rsidP="00AD3161">
            <w:pPr>
              <w:pStyle w:val="1"/>
            </w:pPr>
          </w:p>
          <w:p w:rsidR="00AD3161" w:rsidRPr="00AD3161" w:rsidRDefault="00AD3161" w:rsidP="00AD3161">
            <w:pPr>
              <w:pStyle w:val="1"/>
            </w:pPr>
          </w:p>
          <w:tbl>
            <w:tblPr>
              <w:tblW w:w="10808" w:type="dxa"/>
              <w:tblLook w:val="04A0" w:firstRow="1" w:lastRow="0" w:firstColumn="1" w:lastColumn="0" w:noHBand="0" w:noVBand="1"/>
            </w:tblPr>
            <w:tblGrid>
              <w:gridCol w:w="709"/>
              <w:gridCol w:w="721"/>
              <w:gridCol w:w="2421"/>
              <w:gridCol w:w="2421"/>
              <w:gridCol w:w="709"/>
              <w:gridCol w:w="708"/>
              <w:gridCol w:w="1134"/>
              <w:gridCol w:w="1276"/>
              <w:gridCol w:w="709"/>
            </w:tblGrid>
            <w:tr w:rsidR="002E53B4" w:rsidRPr="002E53B4" w:rsidTr="00AD3161">
              <w:trPr>
                <w:trHeight w:val="720"/>
              </w:trPr>
              <w:tc>
                <w:tcPr>
                  <w:tcW w:w="10808" w:type="dxa"/>
                  <w:gridSpan w:val="9"/>
                  <w:tcBorders>
                    <w:top w:val="nil"/>
                    <w:left w:val="nil"/>
                    <w:bottom w:val="nil"/>
                    <w:right w:val="nil"/>
                  </w:tcBorders>
                  <w:shd w:val="clear" w:color="auto" w:fill="auto"/>
                  <w:vAlign w:val="center"/>
                  <w:hideMark/>
                </w:tcPr>
                <w:p w:rsidR="002E53B4" w:rsidRPr="00AD3161" w:rsidRDefault="002E53B4" w:rsidP="002E53B4">
                  <w:pPr>
                    <w:widowControl/>
                    <w:autoSpaceDE/>
                    <w:autoSpaceDN/>
                    <w:jc w:val="center"/>
                    <w:rPr>
                      <w:b/>
                      <w:bCs/>
                      <w:sz w:val="24"/>
                      <w:szCs w:val="24"/>
                      <w:lang w:eastAsia="zh-CN"/>
                    </w:rPr>
                  </w:pPr>
                  <w:r w:rsidRPr="00AD3161">
                    <w:rPr>
                      <w:rFonts w:hint="eastAsia"/>
                      <w:b/>
                      <w:bCs/>
                      <w:sz w:val="24"/>
                      <w:szCs w:val="24"/>
                      <w:lang w:eastAsia="zh-CN"/>
                    </w:rPr>
                    <w:lastRenderedPageBreak/>
                    <w:t>人孔、换热器拆装-检维修包10</w:t>
                  </w:r>
                </w:p>
              </w:tc>
            </w:tr>
            <w:tr w:rsidR="002E53B4" w:rsidRPr="002E53B4" w:rsidTr="00AD3161">
              <w:trPr>
                <w:trHeight w:val="7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序号</w:t>
                  </w:r>
                </w:p>
              </w:tc>
              <w:tc>
                <w:tcPr>
                  <w:tcW w:w="721" w:type="dxa"/>
                  <w:tcBorders>
                    <w:top w:val="single" w:sz="4" w:space="0" w:color="auto"/>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区域位置</w:t>
                  </w:r>
                </w:p>
              </w:tc>
              <w:tc>
                <w:tcPr>
                  <w:tcW w:w="2421" w:type="dxa"/>
                  <w:tcBorders>
                    <w:top w:val="single" w:sz="4" w:space="0" w:color="auto"/>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检修内容</w:t>
                  </w:r>
                </w:p>
              </w:tc>
              <w:tc>
                <w:tcPr>
                  <w:tcW w:w="2421" w:type="dxa"/>
                  <w:tcBorders>
                    <w:top w:val="single" w:sz="4" w:space="0" w:color="auto"/>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规格</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数量</w:t>
                  </w:r>
                </w:p>
              </w:tc>
              <w:tc>
                <w:tcPr>
                  <w:tcW w:w="708" w:type="dxa"/>
                  <w:tcBorders>
                    <w:top w:val="single" w:sz="4" w:space="0" w:color="auto"/>
                    <w:left w:val="nil"/>
                    <w:bottom w:val="single" w:sz="4" w:space="0" w:color="auto"/>
                    <w:right w:val="nil"/>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单位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单价</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总价</w:t>
                  </w:r>
                  <w:r w:rsidR="00124CF9">
                    <w:rPr>
                      <w:rFonts w:hint="eastAsia"/>
                      <w:b/>
                      <w:bCs/>
                      <w:sz w:val="21"/>
                      <w:szCs w:val="21"/>
                      <w:lang w:eastAsia="zh-CN"/>
                    </w:rPr>
                    <w:t>（元）</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备注</w:t>
                  </w:r>
                </w:p>
              </w:tc>
            </w:tr>
            <w:tr w:rsidR="002E53B4" w:rsidRPr="002E53B4" w:rsidTr="00AD3161">
              <w:trPr>
                <w:trHeight w:val="78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C-525拆装人孔，拆装通道板一层Φ2200</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24"-150LB，1个</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 xml:space="preserve">　</w:t>
                  </w:r>
                </w:p>
              </w:tc>
            </w:tr>
            <w:tr w:rsidR="002E53B4" w:rsidRPr="002E53B4" w:rsidTr="00AD3161">
              <w:trPr>
                <w:trHeight w:val="85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2</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C-530拆装人孔，拆装通道板8层，单层通道</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24"-150LB，3个人孔</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 xml:space="preserve">　</w:t>
                  </w:r>
                </w:p>
              </w:tc>
            </w:tr>
            <w:tr w:rsidR="002E53B4" w:rsidRPr="002E53B4" w:rsidTr="00AD3161">
              <w:trPr>
                <w:trHeight w:val="103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3</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R520-1/2拆装人孔及短节，拆装约翰逊网，拆装检查顶部进料管，底部出料管线拆装检查</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20"/28"-1500LB各3个，约翰逊网OD230.9，12套</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b/>
                      <w:bCs/>
                      <w:sz w:val="21"/>
                      <w:szCs w:val="21"/>
                      <w:lang w:eastAsia="zh-CN"/>
                    </w:rPr>
                  </w:pPr>
                  <w:r w:rsidRPr="002E53B4">
                    <w:rPr>
                      <w:rFonts w:hint="eastAsia"/>
                      <w:b/>
                      <w:bCs/>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4</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V-502-1/2拆装人孔</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5</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V-510拆装人孔</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6</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V-511拆装人孔</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7</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V-515-1/2拆装人孔</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24"-900LB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8</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Z-583拆装人孔，拆装除沫网</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118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9</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C-581拆人孔,拆装分配管、除沫网，填料栅板，陶瓷填料，</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24"-150LB数量4个，32立方米 重量14.4吨，拆出标记好，妥善保存，按标记回装</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10</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V-580拆装人孔，拆装除沫网</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11</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R581拆装人孔</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24"-300LB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12</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C-601拆装人孔，拆装通道板</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24"-150LB-2个</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套</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13</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Z-6201-1/2/3拆装人孔</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24"-150LB-2个</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套</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5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14</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C-621-1/2/3拆装人孔，拆装通道板，拆检除沫器</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24"-150LB，每台4个人孔</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套</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15</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V-603拆装手孔</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8"-150LB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9</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16</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V-607拆装手孔</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8"-150LB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9</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17</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V-609拆装手孔</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8"-150LB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9</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81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18</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S-6701/2/3-A/开上盖，拆装除沫网</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20"-150LB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78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19</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V-6701/2/3-A/B/C拆装人孔、手孔更换干燥剂及底部滤网检查</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6</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20</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V-645-1/2/3</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21</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V-8429/8430/8432</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lastRenderedPageBreak/>
                    <w:t>22</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C-8428</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5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23</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E-601A/B封头及短节拆装，封头焊缝补焊</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缠绕垫φ1165×φ1205×4.5T</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24</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E-606封头拆装</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32寸-150LB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25</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E-512-2A进料端封头更换垫片</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Φ1002×Φ1227×4.5</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套</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26</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E-581拆装人孔</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24"-150LB，2个</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套</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79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27</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E-580拆装两端封头</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Φ1326×Φ1376×4.5 300#\TA2+柔性石墨</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5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28</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E-641A/B/C拆短节、开天窗，列管试漏</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32"-150LB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29</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E-532拆装两端封头</w:t>
                  </w: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28"-150LB</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5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30</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F951A/B拆装大盖，更换过滤器</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篮式过滤器，管道：8B 1500LB 304</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2</w:t>
                  </w:r>
                </w:p>
              </w:tc>
              <w:tc>
                <w:tcPr>
                  <w:tcW w:w="708"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5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31</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F-991拆装大盖，更换过滤器</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篮式过滤器，管道：10B 300LB 304</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w:t>
                  </w:r>
                </w:p>
              </w:tc>
              <w:tc>
                <w:tcPr>
                  <w:tcW w:w="708"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5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32</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F-992A/B拆装大盖，更换过滤器</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篮式过滤器，管道：18B 150LB 304</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2</w:t>
                  </w:r>
                </w:p>
              </w:tc>
              <w:tc>
                <w:tcPr>
                  <w:tcW w:w="708"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5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33</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F-552拆装大盖，更换过滤器</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篮式过滤器，管道：12B 600LB 304</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w:t>
                  </w:r>
                </w:p>
              </w:tc>
              <w:tc>
                <w:tcPr>
                  <w:tcW w:w="708"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5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34</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F-553拆装大盖，更换过滤器</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篮式过滤器，管道：14B 300LB 304</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w:t>
                  </w:r>
                </w:p>
              </w:tc>
              <w:tc>
                <w:tcPr>
                  <w:tcW w:w="708"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5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35</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F-554拆装大盖，更换过滤器</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篮式过滤器，管道：14B 300LB 304</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w:t>
                  </w:r>
                </w:p>
              </w:tc>
              <w:tc>
                <w:tcPr>
                  <w:tcW w:w="708"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5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36</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F-541-1/2拆装大盖，更换过滤器</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篮式过滤器，管道：2B 1500LB 304</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2</w:t>
                  </w:r>
                </w:p>
              </w:tc>
              <w:tc>
                <w:tcPr>
                  <w:tcW w:w="708"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5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37</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F-641拆装大盖，更换过滤器</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M20 48套 拆装封头、更换滤芯/O环</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2</w:t>
                  </w:r>
                </w:p>
              </w:tc>
              <w:tc>
                <w:tcPr>
                  <w:tcW w:w="708"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5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38</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M-621-1/2/3下料膨胀节拆装，旋转阀上方加盲板</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24B/28B 150LB 304</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7</w:t>
                  </w:r>
                </w:p>
              </w:tc>
              <w:tc>
                <w:tcPr>
                  <w:tcW w:w="708"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39</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PTA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M-621-1/2/3下料倒流槽拆装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24B/28B 150LB 304</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3</w:t>
                  </w:r>
                </w:p>
              </w:tc>
              <w:tc>
                <w:tcPr>
                  <w:tcW w:w="708"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台</w:t>
                  </w:r>
                </w:p>
              </w:tc>
              <w:tc>
                <w:tcPr>
                  <w:tcW w:w="1134"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40</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RTOA/B/C/D/E/F炉膛人孔拆装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方形人孔</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12</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41</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V111人孔拆装</w:t>
                  </w:r>
                </w:p>
              </w:tc>
              <w:tc>
                <w:tcPr>
                  <w:tcW w:w="2421"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24"-300LB-316L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42</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E-201A/B-1/2/3人孔拆装</w:t>
                  </w:r>
                </w:p>
              </w:tc>
              <w:tc>
                <w:tcPr>
                  <w:tcW w:w="2421"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30"-300LB-TI</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12</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75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43</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E-201A/B-1/2/3蒸汽侧人孔拆装</w:t>
                  </w:r>
                </w:p>
              </w:tc>
              <w:tc>
                <w:tcPr>
                  <w:tcW w:w="2421"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24"-300LB-CS</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6</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44</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E-202-1/2/3二侧人孔拆装</w:t>
                  </w:r>
                </w:p>
              </w:tc>
              <w:tc>
                <w:tcPr>
                  <w:tcW w:w="2421"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30"-300LB-TI</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6</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45</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E-202-1/2/3蒸汽侧人孔拆装</w:t>
                  </w:r>
                </w:p>
              </w:tc>
              <w:tc>
                <w:tcPr>
                  <w:tcW w:w="2421"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24"-300LB-CS</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46</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E-203A-1/2/3二侧人孔拆装</w:t>
                  </w:r>
                </w:p>
              </w:tc>
              <w:tc>
                <w:tcPr>
                  <w:tcW w:w="2421"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30"-300LB-TI</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6</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lastRenderedPageBreak/>
                    <w:t>47</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E-203A-1/2/3蒸汽侧人孔拆装</w:t>
                  </w:r>
                </w:p>
              </w:tc>
              <w:tc>
                <w:tcPr>
                  <w:tcW w:w="2421"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24"-300LB-CS</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48</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E-203B-1/2/3人孔拆装</w:t>
                  </w:r>
                </w:p>
              </w:tc>
              <w:tc>
                <w:tcPr>
                  <w:tcW w:w="2421"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30"-300LB-TI</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49</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E-204-1/2/3人孔拆装</w:t>
                  </w:r>
                </w:p>
              </w:tc>
              <w:tc>
                <w:tcPr>
                  <w:tcW w:w="2421"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24"-300LB-TI</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50</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V-203-1/2/3人孔拆装</w:t>
                  </w:r>
                </w:p>
              </w:tc>
              <w:tc>
                <w:tcPr>
                  <w:tcW w:w="2421"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24"-300LB-317L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51</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V-204-1/2/3人孔拆装</w:t>
                  </w:r>
                </w:p>
              </w:tc>
              <w:tc>
                <w:tcPr>
                  <w:tcW w:w="2421"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24"-300LB-317L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52</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V-307-1/2/3人孔拆装</w:t>
                  </w:r>
                </w:p>
              </w:tc>
              <w:tc>
                <w:tcPr>
                  <w:tcW w:w="2421"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20"-150LB-CS</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53</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E-205二侧人孔拆装</w:t>
                  </w:r>
                </w:p>
              </w:tc>
              <w:tc>
                <w:tcPr>
                  <w:tcW w:w="2421"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30"-300LB-TI</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54</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E-205蒸汽侧人孔拆装</w:t>
                  </w:r>
                </w:p>
              </w:tc>
              <w:tc>
                <w:tcPr>
                  <w:tcW w:w="2421"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24"-300LB-CS</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66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55</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C-231-1/2/3人孔拆装；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人孔规格24"-300LB-316L </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12</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63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56</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C-231-1/2/3上下塔通道拆装；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42层单通道板</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108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57</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1.V-233，V-232人孔拆装；</w:t>
                  </w:r>
                  <w:r w:rsidRPr="002E53B4">
                    <w:rPr>
                      <w:rFonts w:hint="eastAsia"/>
                      <w:sz w:val="21"/>
                      <w:szCs w:val="21"/>
                      <w:lang w:eastAsia="zh-CN"/>
                    </w:rPr>
                    <w:br/>
                    <w:t>2.除沫网检查更换</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1.人孔20"-300LB-316L 1个；</w:t>
                  </w:r>
                  <w:r w:rsidRPr="002E53B4">
                    <w:rPr>
                      <w:rFonts w:hint="eastAsia"/>
                      <w:color w:val="000000"/>
                      <w:sz w:val="21"/>
                      <w:szCs w:val="21"/>
                      <w:lang w:eastAsia="zh-CN"/>
                    </w:rPr>
                    <w:br/>
                    <w:t>2.φ1600*150（散装丝网规格500mm*200mm*50mm)；</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141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58</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1.V-231-1/2/3,,V-234-1/2/3,V-241A/241B/V-242人孔拆装；</w:t>
                  </w:r>
                  <w:r w:rsidRPr="002E53B4">
                    <w:rPr>
                      <w:rFonts w:hint="eastAsia"/>
                      <w:sz w:val="21"/>
                      <w:szCs w:val="21"/>
                      <w:lang w:eastAsia="zh-CN"/>
                    </w:rPr>
                    <w:br/>
                    <w:t>2.除沫网检查更换。</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1.人孔24"-150LB-316L 9个；</w:t>
                  </w:r>
                  <w:r w:rsidRPr="002E53B4">
                    <w:rPr>
                      <w:rFonts w:hint="eastAsia"/>
                      <w:color w:val="000000"/>
                      <w:sz w:val="21"/>
                      <w:szCs w:val="21"/>
                      <w:lang w:eastAsia="zh-CN"/>
                    </w:rPr>
                    <w:br/>
                    <w:t>2.φ1600*150（散装丝网规格500mm*200mm*50mm)；；</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9</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59</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1.C-241A/B/242人孔拆装；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8</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60</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C-241A/B/242通道拆装；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28层单通道</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61</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C-242上下塔人孔拆装；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1.24"-150LB-316L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4</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62</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V-272人孔拆装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63</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V-302/304-1/2/3人孔拆装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6</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64</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C-321-1/2/3上下塔人孔拆装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21</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65</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C-401人孔拆装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24"-150LB-TI</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66</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C-401通道板拆装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5层双通道</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67</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V-461人孔检查</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24"-150LB-TI</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68</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C-402-1/2人孔拆装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6</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69</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C-402-1/2通道板拆装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70层双通道</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70</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V-402-1/2人孔拆装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71</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C-411-1/2人孔拆装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24"-150LB-TI</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12</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lastRenderedPageBreak/>
                    <w:t>72</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C-411-1/2通道板拆装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80层双通道</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73</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V-421-1/2人孔拆装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74</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C-421-1/2人孔拆装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75</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V-412-1/2人孔拆装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4</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76</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C-431人孔拆装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77</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C-431通道板拆装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22层单通道</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78</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C-441人孔拆装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79</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C-441通道板拆装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24层单通道</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80</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V-432/442人孔拆装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81</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C-451、452人孔拆装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8</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82</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C-451、452通道板拆装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55层单通道</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2</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83</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V-450人孔拆装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3</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84</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R-451人孔拆装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439"/>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85</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R-451分配器拆装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φ108mm*1250mm*10个</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76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86</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V-950/921/951/952/Z9841人孔拆装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11</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615"/>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87</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V-251人孔拆装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24"-150LB-316L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57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88</w:t>
                  </w:r>
                </w:p>
              </w:tc>
              <w:tc>
                <w:tcPr>
                  <w:tcW w:w="7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CTA</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C-3501A/B,C-3505,C-3506人孔拆装</w:t>
                  </w:r>
                </w:p>
              </w:tc>
              <w:tc>
                <w:tcPr>
                  <w:tcW w:w="2421"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20"-150LB-304L</w:t>
                  </w:r>
                </w:p>
              </w:tc>
              <w:tc>
                <w:tcPr>
                  <w:tcW w:w="709" w:type="dxa"/>
                  <w:tcBorders>
                    <w:top w:val="nil"/>
                    <w:left w:val="nil"/>
                    <w:bottom w:val="single" w:sz="4" w:space="0" w:color="auto"/>
                    <w:right w:val="single" w:sz="4" w:space="0" w:color="auto"/>
                  </w:tcBorders>
                  <w:shd w:val="clear" w:color="000000" w:fill="FFFFFF"/>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5</w:t>
                  </w:r>
                </w:p>
              </w:tc>
              <w:tc>
                <w:tcPr>
                  <w:tcW w:w="708" w:type="dxa"/>
                  <w:tcBorders>
                    <w:top w:val="nil"/>
                    <w:left w:val="nil"/>
                    <w:bottom w:val="single" w:sz="4" w:space="0" w:color="auto"/>
                    <w:right w:val="nil"/>
                  </w:tcBorders>
                  <w:shd w:val="clear" w:color="000000" w:fill="FFFFFF"/>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个</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6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89</w:t>
                  </w:r>
                </w:p>
              </w:tc>
              <w:tc>
                <w:tcPr>
                  <w:tcW w:w="721" w:type="dxa"/>
                  <w:vMerge w:val="restart"/>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E-421-2列管查漏、堵管</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E-421-2管线拆卸，打压盲板安装</w:t>
                  </w:r>
                </w:p>
              </w:tc>
              <w:tc>
                <w:tcPr>
                  <w:tcW w:w="2421" w:type="dxa"/>
                  <w:vMerge w:val="restart"/>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1、列管φ25.4*1.65，2082根，材质00Cr17Ni14Mo2；</w:t>
                  </w:r>
                  <w:r w:rsidRPr="002E53B4">
                    <w:rPr>
                      <w:rFonts w:hint="eastAsia"/>
                      <w:sz w:val="21"/>
                      <w:szCs w:val="21"/>
                      <w:lang w:eastAsia="zh-CN"/>
                    </w:rPr>
                    <w:br/>
                    <w:t>2、换热器总长5463mm，直径1600mm;</w:t>
                  </w:r>
                  <w:r w:rsidRPr="002E53B4">
                    <w:rPr>
                      <w:rFonts w:hint="eastAsia"/>
                      <w:sz w:val="21"/>
                      <w:szCs w:val="21"/>
                      <w:lang w:eastAsia="zh-CN"/>
                    </w:rPr>
                    <w:br/>
                    <w:t>3、其余参数详见图纸</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 xml:space="preserve">　</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600"/>
              </w:trPr>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721"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E-421-2上、下封头拆装</w:t>
                  </w:r>
                </w:p>
              </w:tc>
              <w:tc>
                <w:tcPr>
                  <w:tcW w:w="2421"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sz w:val="21"/>
                      <w:szCs w:val="21"/>
                      <w:lang w:eastAsia="zh-CN"/>
                    </w:rPr>
                  </w:pPr>
                </w:p>
              </w:tc>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sz w:val="21"/>
                      <w:szCs w:val="21"/>
                      <w:lang w:eastAsia="zh-CN"/>
                    </w:rPr>
                  </w:pPr>
                </w:p>
              </w:tc>
              <w:tc>
                <w:tcPr>
                  <w:tcW w:w="708"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1134"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1276"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r>
            <w:tr w:rsidR="002E53B4" w:rsidRPr="002E53B4" w:rsidTr="00AD3161">
              <w:trPr>
                <w:trHeight w:val="600"/>
              </w:trPr>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721"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E-421-2查漏、堵漏</w:t>
                  </w:r>
                </w:p>
              </w:tc>
              <w:tc>
                <w:tcPr>
                  <w:tcW w:w="2421"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sz w:val="21"/>
                      <w:szCs w:val="21"/>
                      <w:lang w:eastAsia="zh-CN"/>
                    </w:rPr>
                  </w:pPr>
                </w:p>
              </w:tc>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sz w:val="21"/>
                      <w:szCs w:val="21"/>
                      <w:lang w:eastAsia="zh-CN"/>
                    </w:rPr>
                  </w:pPr>
                </w:p>
              </w:tc>
              <w:tc>
                <w:tcPr>
                  <w:tcW w:w="708"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1134"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1276"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r>
            <w:tr w:rsidR="002E53B4" w:rsidRPr="002E53B4" w:rsidTr="00AD3161">
              <w:trPr>
                <w:trHeight w:val="6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90</w:t>
                  </w:r>
                </w:p>
              </w:tc>
              <w:tc>
                <w:tcPr>
                  <w:tcW w:w="721" w:type="dxa"/>
                  <w:vMerge w:val="restart"/>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E-290查漏、堵管</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E-290管线拆卸，打压盲板安装</w:t>
                  </w:r>
                </w:p>
              </w:tc>
              <w:tc>
                <w:tcPr>
                  <w:tcW w:w="2421" w:type="dxa"/>
                  <w:vMerge w:val="restart"/>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1、列管φ19*1.65，1302根，材质20号钢；</w:t>
                  </w:r>
                  <w:r w:rsidRPr="002E53B4">
                    <w:rPr>
                      <w:rFonts w:hint="eastAsia"/>
                      <w:sz w:val="21"/>
                      <w:szCs w:val="21"/>
                      <w:lang w:eastAsia="zh-CN"/>
                    </w:rPr>
                    <w:br/>
                    <w:t>2、换热器总长8689mm，直径1250mm;</w:t>
                  </w:r>
                  <w:r w:rsidRPr="002E53B4">
                    <w:rPr>
                      <w:rFonts w:hint="eastAsia"/>
                      <w:sz w:val="21"/>
                      <w:szCs w:val="21"/>
                      <w:lang w:eastAsia="zh-CN"/>
                    </w:rPr>
                    <w:br/>
                    <w:t>3、其余参数详见图纸</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 xml:space="preserve">　</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600"/>
              </w:trPr>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721"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E-290两侧封头拆装</w:t>
                  </w:r>
                </w:p>
              </w:tc>
              <w:tc>
                <w:tcPr>
                  <w:tcW w:w="2421"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sz w:val="21"/>
                      <w:szCs w:val="21"/>
                      <w:lang w:eastAsia="zh-CN"/>
                    </w:rPr>
                  </w:pPr>
                </w:p>
              </w:tc>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sz w:val="21"/>
                      <w:szCs w:val="21"/>
                      <w:lang w:eastAsia="zh-CN"/>
                    </w:rPr>
                  </w:pPr>
                </w:p>
              </w:tc>
              <w:tc>
                <w:tcPr>
                  <w:tcW w:w="708"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1134"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1276"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r>
            <w:tr w:rsidR="002E53B4" w:rsidRPr="002E53B4" w:rsidTr="00AD3161">
              <w:trPr>
                <w:trHeight w:val="600"/>
              </w:trPr>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721"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E-290查漏、堵漏</w:t>
                  </w:r>
                </w:p>
              </w:tc>
              <w:tc>
                <w:tcPr>
                  <w:tcW w:w="2421"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sz w:val="21"/>
                      <w:szCs w:val="21"/>
                      <w:lang w:eastAsia="zh-CN"/>
                    </w:rPr>
                  </w:pPr>
                </w:p>
              </w:tc>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sz w:val="21"/>
                      <w:szCs w:val="21"/>
                      <w:lang w:eastAsia="zh-CN"/>
                    </w:rPr>
                  </w:pPr>
                </w:p>
              </w:tc>
              <w:tc>
                <w:tcPr>
                  <w:tcW w:w="708"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1134"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1276"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r>
            <w:tr w:rsidR="002E53B4" w:rsidRPr="002E53B4" w:rsidTr="00AD3161">
              <w:trPr>
                <w:trHeight w:val="600"/>
              </w:trPr>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91</w:t>
                  </w:r>
                </w:p>
              </w:tc>
              <w:tc>
                <w:tcPr>
                  <w:tcW w:w="721" w:type="dxa"/>
                  <w:vMerge w:val="restart"/>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E-290B查漏、堵管</w:t>
                  </w:r>
                </w:p>
              </w:tc>
              <w:tc>
                <w:tcPr>
                  <w:tcW w:w="2421" w:type="dxa"/>
                  <w:tcBorders>
                    <w:top w:val="nil"/>
                    <w:left w:val="nil"/>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E-290B管线拆卸，打压盲板安装</w:t>
                  </w:r>
                </w:p>
              </w:tc>
              <w:tc>
                <w:tcPr>
                  <w:tcW w:w="2421" w:type="dxa"/>
                  <w:vMerge w:val="restart"/>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rPr>
                      <w:sz w:val="24"/>
                      <w:szCs w:val="24"/>
                      <w:lang w:eastAsia="zh-CN"/>
                    </w:rPr>
                  </w:pPr>
                  <w:r w:rsidRPr="002E53B4">
                    <w:rPr>
                      <w:rFonts w:hint="eastAsia"/>
                      <w:sz w:val="21"/>
                      <w:szCs w:val="21"/>
                      <w:lang w:eastAsia="zh-CN"/>
                    </w:rPr>
                    <w:t>1、列管φ19*1.65，201根，材质20号钢；</w:t>
                  </w:r>
                  <w:r w:rsidRPr="002E53B4">
                    <w:rPr>
                      <w:rFonts w:hint="eastAsia"/>
                      <w:sz w:val="21"/>
                      <w:szCs w:val="21"/>
                      <w:lang w:eastAsia="zh-CN"/>
                    </w:rPr>
                    <w:br/>
                    <w:t>2、换热器总长6332mm，直径550mm;</w:t>
                  </w:r>
                  <w:r w:rsidRPr="002E53B4">
                    <w:rPr>
                      <w:rFonts w:hint="eastAsia"/>
                      <w:sz w:val="21"/>
                      <w:szCs w:val="21"/>
                      <w:lang w:eastAsia="zh-CN"/>
                    </w:rPr>
                    <w:br/>
                    <w:t>3、其余参数详见图纸</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rsidR="002E53B4" w:rsidRPr="002E53B4" w:rsidRDefault="002E53B4" w:rsidP="002E53B4">
                  <w:pPr>
                    <w:widowControl/>
                    <w:autoSpaceDE/>
                    <w:autoSpaceDN/>
                    <w:jc w:val="center"/>
                    <w:rPr>
                      <w:sz w:val="21"/>
                      <w:szCs w:val="21"/>
                      <w:lang w:eastAsia="zh-CN"/>
                    </w:rPr>
                  </w:pPr>
                  <w:r w:rsidRPr="002E53B4">
                    <w:rPr>
                      <w:rFonts w:hint="eastAsia"/>
                      <w:sz w:val="21"/>
                      <w:szCs w:val="21"/>
                      <w:lang w:eastAsia="zh-CN"/>
                    </w:rPr>
                    <w:t>1</w:t>
                  </w:r>
                </w:p>
              </w:tc>
              <w:tc>
                <w:tcPr>
                  <w:tcW w:w="70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 xml:space="preserve">　</w:t>
                  </w:r>
                </w:p>
              </w:tc>
              <w:tc>
                <w:tcPr>
                  <w:tcW w:w="12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 xml:space="preserve">　</w:t>
                  </w:r>
                </w:p>
              </w:tc>
              <w:tc>
                <w:tcPr>
                  <w:tcW w:w="70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 xml:space="preserve">　</w:t>
                  </w:r>
                </w:p>
              </w:tc>
            </w:tr>
            <w:tr w:rsidR="002E53B4" w:rsidRPr="002E53B4" w:rsidTr="00AD3161">
              <w:trPr>
                <w:trHeight w:val="600"/>
              </w:trPr>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721"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E-290B两侧封头拆装</w:t>
                  </w:r>
                </w:p>
              </w:tc>
              <w:tc>
                <w:tcPr>
                  <w:tcW w:w="2421"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sz w:val="21"/>
                      <w:szCs w:val="21"/>
                      <w:lang w:eastAsia="zh-CN"/>
                    </w:rPr>
                  </w:pPr>
                </w:p>
              </w:tc>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sz w:val="21"/>
                      <w:szCs w:val="21"/>
                      <w:lang w:eastAsia="zh-CN"/>
                    </w:rPr>
                  </w:pPr>
                </w:p>
              </w:tc>
              <w:tc>
                <w:tcPr>
                  <w:tcW w:w="708"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1134"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1276"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r>
            <w:tr w:rsidR="002E53B4" w:rsidRPr="002E53B4" w:rsidTr="00AD3161">
              <w:trPr>
                <w:trHeight w:val="600"/>
              </w:trPr>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721"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2421" w:type="dxa"/>
                  <w:tcBorders>
                    <w:top w:val="nil"/>
                    <w:left w:val="nil"/>
                    <w:bottom w:val="single" w:sz="4" w:space="0" w:color="auto"/>
                    <w:right w:val="single" w:sz="4" w:space="0" w:color="auto"/>
                  </w:tcBorders>
                  <w:shd w:val="clear" w:color="auto" w:fill="auto"/>
                  <w:noWrap/>
                  <w:vAlign w:val="center"/>
                  <w:hideMark/>
                </w:tcPr>
                <w:p w:rsidR="002E53B4" w:rsidRPr="002E53B4" w:rsidRDefault="002E53B4" w:rsidP="002E53B4">
                  <w:pPr>
                    <w:widowControl/>
                    <w:autoSpaceDE/>
                    <w:autoSpaceDN/>
                    <w:rPr>
                      <w:sz w:val="21"/>
                      <w:szCs w:val="21"/>
                      <w:lang w:eastAsia="zh-CN"/>
                    </w:rPr>
                  </w:pPr>
                  <w:r w:rsidRPr="002E53B4">
                    <w:rPr>
                      <w:rFonts w:hint="eastAsia"/>
                      <w:sz w:val="21"/>
                      <w:szCs w:val="21"/>
                      <w:lang w:eastAsia="zh-CN"/>
                    </w:rPr>
                    <w:t>E-290B查漏、堵漏</w:t>
                  </w:r>
                </w:p>
              </w:tc>
              <w:tc>
                <w:tcPr>
                  <w:tcW w:w="2421"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sz w:val="21"/>
                      <w:szCs w:val="21"/>
                      <w:lang w:eastAsia="zh-CN"/>
                    </w:rPr>
                  </w:pPr>
                </w:p>
              </w:tc>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sz w:val="21"/>
                      <w:szCs w:val="21"/>
                      <w:lang w:eastAsia="zh-CN"/>
                    </w:rPr>
                  </w:pPr>
                </w:p>
              </w:tc>
              <w:tc>
                <w:tcPr>
                  <w:tcW w:w="708"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1134"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1276"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c>
                <w:tcPr>
                  <w:tcW w:w="709" w:type="dxa"/>
                  <w:vMerge/>
                  <w:tcBorders>
                    <w:top w:val="nil"/>
                    <w:left w:val="single" w:sz="4" w:space="0" w:color="auto"/>
                    <w:bottom w:val="single" w:sz="4" w:space="0" w:color="auto"/>
                    <w:right w:val="single" w:sz="4" w:space="0" w:color="auto"/>
                  </w:tcBorders>
                  <w:vAlign w:val="center"/>
                  <w:hideMark/>
                </w:tcPr>
                <w:p w:rsidR="002E53B4" w:rsidRPr="002E53B4" w:rsidRDefault="002E53B4" w:rsidP="002E53B4">
                  <w:pPr>
                    <w:widowControl/>
                    <w:autoSpaceDE/>
                    <w:autoSpaceDN/>
                    <w:rPr>
                      <w:color w:val="000000"/>
                      <w:sz w:val="21"/>
                      <w:szCs w:val="21"/>
                      <w:lang w:eastAsia="zh-CN"/>
                    </w:rPr>
                  </w:pPr>
                </w:p>
              </w:tc>
            </w:tr>
            <w:tr w:rsidR="002E53B4" w:rsidRPr="002E53B4" w:rsidTr="002A37F4">
              <w:trPr>
                <w:trHeight w:val="1020"/>
              </w:trPr>
              <w:tc>
                <w:tcPr>
                  <w:tcW w:w="709" w:type="dxa"/>
                  <w:tcBorders>
                    <w:top w:val="nil"/>
                    <w:left w:val="single" w:sz="4" w:space="0" w:color="auto"/>
                    <w:bottom w:val="nil"/>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lastRenderedPageBreak/>
                    <w:t>92</w:t>
                  </w:r>
                </w:p>
              </w:tc>
              <w:tc>
                <w:tcPr>
                  <w:tcW w:w="721" w:type="dxa"/>
                  <w:tcBorders>
                    <w:top w:val="nil"/>
                    <w:left w:val="nil"/>
                    <w:bottom w:val="nil"/>
                    <w:right w:val="single" w:sz="4" w:space="0" w:color="auto"/>
                  </w:tcBorders>
                  <w:shd w:val="clear" w:color="auto" w:fill="auto"/>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E-203-3B下封头拆装</w:t>
                  </w:r>
                </w:p>
              </w:tc>
              <w:tc>
                <w:tcPr>
                  <w:tcW w:w="2421" w:type="dxa"/>
                  <w:tcBorders>
                    <w:top w:val="nil"/>
                    <w:left w:val="nil"/>
                    <w:bottom w:val="nil"/>
                    <w:right w:val="single" w:sz="4" w:space="0" w:color="auto"/>
                  </w:tcBorders>
                  <w:shd w:val="clear" w:color="auto" w:fill="auto"/>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E-203-3B下封头拆装</w:t>
                  </w:r>
                </w:p>
              </w:tc>
              <w:tc>
                <w:tcPr>
                  <w:tcW w:w="2421" w:type="dxa"/>
                  <w:tcBorders>
                    <w:top w:val="nil"/>
                    <w:left w:val="nil"/>
                    <w:bottom w:val="nil"/>
                    <w:right w:val="single" w:sz="4" w:space="0" w:color="auto"/>
                  </w:tcBorders>
                  <w:shd w:val="clear" w:color="auto" w:fill="auto"/>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换热器直径2560mm/下封头高度4054mm</w:t>
                  </w:r>
                </w:p>
              </w:tc>
              <w:tc>
                <w:tcPr>
                  <w:tcW w:w="709" w:type="dxa"/>
                  <w:tcBorders>
                    <w:top w:val="nil"/>
                    <w:left w:val="nil"/>
                    <w:bottom w:val="nil"/>
                    <w:right w:val="single" w:sz="4" w:space="0" w:color="auto"/>
                  </w:tcBorders>
                  <w:shd w:val="clear" w:color="auto" w:fill="auto"/>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1</w:t>
                  </w:r>
                </w:p>
              </w:tc>
              <w:tc>
                <w:tcPr>
                  <w:tcW w:w="708" w:type="dxa"/>
                  <w:tcBorders>
                    <w:top w:val="nil"/>
                    <w:left w:val="nil"/>
                    <w:bottom w:val="nil"/>
                    <w:right w:val="single" w:sz="4" w:space="0" w:color="auto"/>
                  </w:tcBorders>
                  <w:shd w:val="clear" w:color="auto" w:fill="auto"/>
                  <w:noWrap/>
                  <w:vAlign w:val="center"/>
                  <w:hideMark/>
                </w:tcPr>
                <w:p w:rsidR="002E53B4" w:rsidRPr="002E53B4" w:rsidRDefault="002E53B4" w:rsidP="002E53B4">
                  <w:pPr>
                    <w:widowControl/>
                    <w:autoSpaceDE/>
                    <w:autoSpaceDN/>
                    <w:jc w:val="center"/>
                    <w:rPr>
                      <w:color w:val="000000"/>
                      <w:sz w:val="21"/>
                      <w:szCs w:val="21"/>
                      <w:lang w:eastAsia="zh-CN"/>
                    </w:rPr>
                  </w:pPr>
                  <w:r w:rsidRPr="002E53B4">
                    <w:rPr>
                      <w:rFonts w:hint="eastAsia"/>
                      <w:color w:val="000000"/>
                      <w:sz w:val="21"/>
                      <w:szCs w:val="21"/>
                      <w:lang w:eastAsia="zh-CN"/>
                    </w:rPr>
                    <w:t>台</w:t>
                  </w:r>
                </w:p>
              </w:tc>
              <w:tc>
                <w:tcPr>
                  <w:tcW w:w="1134" w:type="dxa"/>
                  <w:tcBorders>
                    <w:top w:val="nil"/>
                    <w:left w:val="nil"/>
                    <w:bottom w:val="nil"/>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1276" w:type="dxa"/>
                  <w:tcBorders>
                    <w:top w:val="nil"/>
                    <w:left w:val="nil"/>
                    <w:bottom w:val="nil"/>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c>
                <w:tcPr>
                  <w:tcW w:w="709" w:type="dxa"/>
                  <w:tcBorders>
                    <w:top w:val="nil"/>
                    <w:left w:val="nil"/>
                    <w:bottom w:val="nil"/>
                    <w:right w:val="single" w:sz="4" w:space="0" w:color="auto"/>
                  </w:tcBorders>
                  <w:shd w:val="clear" w:color="auto" w:fill="auto"/>
                  <w:noWrap/>
                  <w:vAlign w:val="center"/>
                  <w:hideMark/>
                </w:tcPr>
                <w:p w:rsidR="002E53B4" w:rsidRPr="002E53B4" w:rsidRDefault="002E53B4" w:rsidP="002E53B4">
                  <w:pPr>
                    <w:widowControl/>
                    <w:autoSpaceDE/>
                    <w:autoSpaceDN/>
                    <w:rPr>
                      <w:color w:val="000000"/>
                      <w:sz w:val="21"/>
                      <w:szCs w:val="21"/>
                      <w:lang w:eastAsia="zh-CN"/>
                    </w:rPr>
                  </w:pPr>
                  <w:r w:rsidRPr="002E53B4">
                    <w:rPr>
                      <w:rFonts w:hint="eastAsia"/>
                      <w:color w:val="000000"/>
                      <w:sz w:val="21"/>
                      <w:szCs w:val="21"/>
                      <w:lang w:eastAsia="zh-CN"/>
                    </w:rPr>
                    <w:t xml:space="preserve">　</w:t>
                  </w:r>
                </w:p>
              </w:tc>
            </w:tr>
            <w:tr w:rsidR="002A37F4" w:rsidRPr="002E53B4" w:rsidTr="002A37F4">
              <w:trPr>
                <w:trHeight w:val="130"/>
              </w:trPr>
              <w:tc>
                <w:tcPr>
                  <w:tcW w:w="709" w:type="dxa"/>
                  <w:tcBorders>
                    <w:top w:val="nil"/>
                    <w:left w:val="single" w:sz="4" w:space="0" w:color="auto"/>
                    <w:bottom w:val="single" w:sz="4" w:space="0" w:color="auto"/>
                    <w:right w:val="single" w:sz="4" w:space="0" w:color="auto"/>
                  </w:tcBorders>
                  <w:shd w:val="clear" w:color="auto" w:fill="auto"/>
                  <w:noWrap/>
                  <w:vAlign w:val="center"/>
                </w:tcPr>
                <w:p w:rsidR="002A37F4" w:rsidRPr="002E53B4" w:rsidRDefault="002A37F4" w:rsidP="002E53B4">
                  <w:pPr>
                    <w:widowControl/>
                    <w:autoSpaceDE/>
                    <w:autoSpaceDN/>
                    <w:jc w:val="center"/>
                    <w:rPr>
                      <w:color w:val="000000"/>
                      <w:sz w:val="21"/>
                      <w:szCs w:val="21"/>
                      <w:lang w:eastAsia="zh-CN"/>
                    </w:rPr>
                  </w:pPr>
                </w:p>
              </w:tc>
              <w:tc>
                <w:tcPr>
                  <w:tcW w:w="721" w:type="dxa"/>
                  <w:tcBorders>
                    <w:top w:val="nil"/>
                    <w:left w:val="nil"/>
                    <w:bottom w:val="single" w:sz="4" w:space="0" w:color="auto"/>
                    <w:right w:val="single" w:sz="4" w:space="0" w:color="auto"/>
                  </w:tcBorders>
                  <w:shd w:val="clear" w:color="auto" w:fill="auto"/>
                  <w:vAlign w:val="center"/>
                </w:tcPr>
                <w:p w:rsidR="002A37F4" w:rsidRPr="002E53B4" w:rsidRDefault="002A37F4" w:rsidP="002E53B4">
                  <w:pPr>
                    <w:widowControl/>
                    <w:autoSpaceDE/>
                    <w:autoSpaceDN/>
                    <w:jc w:val="center"/>
                    <w:rPr>
                      <w:color w:val="000000"/>
                      <w:sz w:val="21"/>
                      <w:szCs w:val="21"/>
                      <w:lang w:eastAsia="zh-CN"/>
                    </w:rPr>
                  </w:pPr>
                </w:p>
              </w:tc>
              <w:tc>
                <w:tcPr>
                  <w:tcW w:w="2421" w:type="dxa"/>
                  <w:tcBorders>
                    <w:top w:val="nil"/>
                    <w:left w:val="nil"/>
                    <w:bottom w:val="single" w:sz="4" w:space="0" w:color="auto"/>
                    <w:right w:val="single" w:sz="4" w:space="0" w:color="auto"/>
                  </w:tcBorders>
                  <w:shd w:val="clear" w:color="auto" w:fill="auto"/>
                  <w:vAlign w:val="center"/>
                </w:tcPr>
                <w:p w:rsidR="002A37F4" w:rsidRPr="002E53B4" w:rsidRDefault="002A37F4" w:rsidP="002E53B4">
                  <w:pPr>
                    <w:widowControl/>
                    <w:autoSpaceDE/>
                    <w:autoSpaceDN/>
                    <w:rPr>
                      <w:color w:val="000000"/>
                      <w:sz w:val="21"/>
                      <w:szCs w:val="21"/>
                      <w:lang w:eastAsia="zh-CN"/>
                    </w:rPr>
                  </w:pPr>
                </w:p>
              </w:tc>
              <w:tc>
                <w:tcPr>
                  <w:tcW w:w="2421" w:type="dxa"/>
                  <w:tcBorders>
                    <w:top w:val="nil"/>
                    <w:left w:val="nil"/>
                    <w:bottom w:val="single" w:sz="4" w:space="0" w:color="auto"/>
                    <w:right w:val="single" w:sz="4" w:space="0" w:color="auto"/>
                  </w:tcBorders>
                  <w:shd w:val="clear" w:color="auto" w:fill="auto"/>
                  <w:vAlign w:val="center"/>
                </w:tcPr>
                <w:p w:rsidR="002A37F4" w:rsidRPr="002E53B4" w:rsidRDefault="002A37F4" w:rsidP="002E53B4">
                  <w:pPr>
                    <w:widowControl/>
                    <w:autoSpaceDE/>
                    <w:autoSpaceDN/>
                    <w:rPr>
                      <w:color w:val="000000"/>
                      <w:sz w:val="21"/>
                      <w:szCs w:val="21"/>
                      <w:lang w:eastAsia="zh-CN"/>
                    </w:rPr>
                  </w:pPr>
                </w:p>
              </w:tc>
              <w:tc>
                <w:tcPr>
                  <w:tcW w:w="709" w:type="dxa"/>
                  <w:tcBorders>
                    <w:top w:val="nil"/>
                    <w:left w:val="nil"/>
                    <w:bottom w:val="single" w:sz="4" w:space="0" w:color="auto"/>
                    <w:right w:val="single" w:sz="4" w:space="0" w:color="auto"/>
                  </w:tcBorders>
                  <w:shd w:val="clear" w:color="auto" w:fill="auto"/>
                  <w:vAlign w:val="center"/>
                </w:tcPr>
                <w:p w:rsidR="002A37F4" w:rsidRPr="002E53B4" w:rsidRDefault="002A37F4" w:rsidP="002E53B4">
                  <w:pPr>
                    <w:widowControl/>
                    <w:autoSpaceDE/>
                    <w:autoSpaceDN/>
                    <w:jc w:val="center"/>
                    <w:rPr>
                      <w:color w:val="000000"/>
                      <w:sz w:val="21"/>
                      <w:szCs w:val="21"/>
                      <w:lang w:eastAsia="zh-CN"/>
                    </w:rPr>
                  </w:pPr>
                </w:p>
              </w:tc>
              <w:tc>
                <w:tcPr>
                  <w:tcW w:w="708" w:type="dxa"/>
                  <w:tcBorders>
                    <w:top w:val="nil"/>
                    <w:left w:val="nil"/>
                    <w:bottom w:val="single" w:sz="4" w:space="0" w:color="auto"/>
                    <w:right w:val="single" w:sz="4" w:space="0" w:color="auto"/>
                  </w:tcBorders>
                  <w:shd w:val="clear" w:color="auto" w:fill="auto"/>
                  <w:noWrap/>
                  <w:vAlign w:val="center"/>
                </w:tcPr>
                <w:p w:rsidR="002A37F4" w:rsidRPr="002E53B4" w:rsidRDefault="002A37F4" w:rsidP="002E53B4">
                  <w:pPr>
                    <w:widowControl/>
                    <w:autoSpaceDE/>
                    <w:autoSpaceDN/>
                    <w:jc w:val="center"/>
                    <w:rPr>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noWrap/>
                  <w:vAlign w:val="center"/>
                </w:tcPr>
                <w:p w:rsidR="002A37F4" w:rsidRPr="002E53B4" w:rsidRDefault="002A37F4" w:rsidP="002E53B4">
                  <w:pPr>
                    <w:widowControl/>
                    <w:autoSpaceDE/>
                    <w:autoSpaceDN/>
                    <w:rPr>
                      <w:color w:val="000000"/>
                      <w:sz w:val="21"/>
                      <w:szCs w:val="21"/>
                      <w:lang w:eastAsia="zh-CN"/>
                    </w:rPr>
                  </w:pPr>
                </w:p>
              </w:tc>
              <w:tc>
                <w:tcPr>
                  <w:tcW w:w="1276" w:type="dxa"/>
                  <w:tcBorders>
                    <w:top w:val="nil"/>
                    <w:left w:val="nil"/>
                    <w:bottom w:val="single" w:sz="4" w:space="0" w:color="auto"/>
                    <w:right w:val="single" w:sz="4" w:space="0" w:color="auto"/>
                  </w:tcBorders>
                  <w:shd w:val="clear" w:color="auto" w:fill="auto"/>
                  <w:noWrap/>
                  <w:vAlign w:val="center"/>
                </w:tcPr>
                <w:p w:rsidR="002A37F4" w:rsidRPr="002E53B4" w:rsidRDefault="002A37F4" w:rsidP="002E53B4">
                  <w:pPr>
                    <w:widowControl/>
                    <w:autoSpaceDE/>
                    <w:autoSpaceDN/>
                    <w:rPr>
                      <w:color w:val="000000"/>
                      <w:sz w:val="21"/>
                      <w:szCs w:val="21"/>
                      <w:lang w:eastAsia="zh-CN"/>
                    </w:rPr>
                  </w:pPr>
                </w:p>
              </w:tc>
              <w:tc>
                <w:tcPr>
                  <w:tcW w:w="709" w:type="dxa"/>
                  <w:tcBorders>
                    <w:top w:val="nil"/>
                    <w:left w:val="nil"/>
                    <w:bottom w:val="single" w:sz="4" w:space="0" w:color="auto"/>
                    <w:right w:val="single" w:sz="4" w:space="0" w:color="auto"/>
                  </w:tcBorders>
                  <w:shd w:val="clear" w:color="auto" w:fill="auto"/>
                  <w:noWrap/>
                  <w:vAlign w:val="center"/>
                </w:tcPr>
                <w:p w:rsidR="002A37F4" w:rsidRPr="002E53B4" w:rsidRDefault="002A37F4" w:rsidP="002E53B4">
                  <w:pPr>
                    <w:widowControl/>
                    <w:autoSpaceDE/>
                    <w:autoSpaceDN/>
                    <w:rPr>
                      <w:color w:val="000000"/>
                      <w:sz w:val="21"/>
                      <w:szCs w:val="21"/>
                      <w:lang w:eastAsia="zh-CN"/>
                    </w:rPr>
                  </w:pPr>
                </w:p>
              </w:tc>
            </w:tr>
            <w:tr w:rsidR="002A37F4" w:rsidRPr="002E53B4" w:rsidTr="007A4B25">
              <w:trPr>
                <w:trHeight w:val="877"/>
              </w:trPr>
              <w:tc>
                <w:tcPr>
                  <w:tcW w:w="3851"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A37F4" w:rsidRPr="002E53B4" w:rsidRDefault="002A37F4" w:rsidP="002A37F4">
                  <w:pPr>
                    <w:widowControl/>
                    <w:autoSpaceDE/>
                    <w:autoSpaceDN/>
                    <w:ind w:firstLineChars="800" w:firstLine="1680"/>
                    <w:rPr>
                      <w:color w:val="000000"/>
                      <w:sz w:val="21"/>
                      <w:szCs w:val="21"/>
                      <w:lang w:eastAsia="zh-CN"/>
                    </w:rPr>
                  </w:pPr>
                  <w:r>
                    <w:rPr>
                      <w:rFonts w:hint="eastAsia"/>
                      <w:color w:val="000000"/>
                      <w:sz w:val="21"/>
                      <w:szCs w:val="21"/>
                      <w:lang w:eastAsia="zh-CN"/>
                    </w:rPr>
                    <w:t>小计</w:t>
                  </w:r>
                </w:p>
              </w:tc>
              <w:tc>
                <w:tcPr>
                  <w:tcW w:w="6957" w:type="dxa"/>
                  <w:gridSpan w:val="6"/>
                  <w:tcBorders>
                    <w:top w:val="single" w:sz="4" w:space="0" w:color="auto"/>
                    <w:left w:val="nil"/>
                    <w:bottom w:val="single" w:sz="4" w:space="0" w:color="auto"/>
                    <w:right w:val="single" w:sz="4" w:space="0" w:color="auto"/>
                  </w:tcBorders>
                  <w:shd w:val="clear" w:color="auto" w:fill="auto"/>
                  <w:vAlign w:val="center"/>
                </w:tcPr>
                <w:p w:rsidR="002A37F4" w:rsidRPr="002E53B4" w:rsidRDefault="002A37F4" w:rsidP="002E53B4">
                  <w:pPr>
                    <w:widowControl/>
                    <w:autoSpaceDE/>
                    <w:autoSpaceDN/>
                    <w:rPr>
                      <w:color w:val="000000"/>
                      <w:sz w:val="21"/>
                      <w:szCs w:val="21"/>
                      <w:lang w:eastAsia="zh-CN"/>
                    </w:rPr>
                  </w:pPr>
                  <w:r>
                    <w:rPr>
                      <w:rFonts w:hint="eastAsia"/>
                      <w:color w:val="000000"/>
                      <w:sz w:val="21"/>
                      <w:szCs w:val="21"/>
                      <w:lang w:eastAsia="zh-CN"/>
                    </w:rPr>
                    <w:t>小写： 元                        大写元</w:t>
                  </w:r>
                </w:p>
              </w:tc>
            </w:tr>
          </w:tbl>
          <w:p w:rsidR="00D7766D" w:rsidRPr="002E53B4" w:rsidRDefault="00D7766D" w:rsidP="002E53B4">
            <w:pPr>
              <w:spacing w:line="360" w:lineRule="exact"/>
              <w:ind w:leftChars="-113" w:left="-249" w:firstLineChars="103" w:firstLine="247"/>
              <w:rPr>
                <w:sz w:val="24"/>
                <w:lang w:eastAsia="zh-CN"/>
              </w:rPr>
            </w:pPr>
          </w:p>
        </w:tc>
      </w:tr>
    </w:tbl>
    <w:p w:rsidR="00AD3161" w:rsidRPr="00AD3161" w:rsidRDefault="00AD3161" w:rsidP="00AD3161">
      <w:pPr>
        <w:pStyle w:val="1"/>
        <w:rPr>
          <w:rFonts w:hAnsi="宋体"/>
          <w:sz w:val="21"/>
          <w:szCs w:val="21"/>
        </w:rPr>
      </w:pPr>
      <w:r w:rsidRPr="00AD3161">
        <w:rPr>
          <w:rFonts w:hAnsi="宋体"/>
          <w:sz w:val="21"/>
          <w:szCs w:val="21"/>
        </w:rPr>
        <w:lastRenderedPageBreak/>
        <w:t>备注</w:t>
      </w:r>
    </w:p>
    <w:p w:rsidR="002E53B4" w:rsidRPr="00AD3161" w:rsidRDefault="00AD3161" w:rsidP="00AD3161">
      <w:pPr>
        <w:pStyle w:val="1"/>
        <w:rPr>
          <w:sz w:val="21"/>
          <w:szCs w:val="21"/>
        </w:rPr>
      </w:pPr>
      <w:r w:rsidRPr="00AD3161">
        <w:rPr>
          <w:rFonts w:asciiTheme="minorEastAsia" w:eastAsiaTheme="minorEastAsia" w:hAnsiTheme="minorEastAsia" w:hint="eastAsia"/>
          <w:sz w:val="21"/>
          <w:szCs w:val="21"/>
        </w:rPr>
        <w:t>1、</w:t>
      </w:r>
      <w:r w:rsidR="002E53B4" w:rsidRPr="00AD3161">
        <w:rPr>
          <w:rFonts w:hint="eastAsia"/>
          <w:sz w:val="21"/>
          <w:szCs w:val="21"/>
        </w:rPr>
        <w:t>住宿、人员休息、吃饭自理；</w:t>
      </w:r>
    </w:p>
    <w:p w:rsidR="002E53B4" w:rsidRPr="002E53B4" w:rsidRDefault="002E53B4" w:rsidP="002E53B4">
      <w:pPr>
        <w:widowControl/>
        <w:autoSpaceDE/>
        <w:autoSpaceDN/>
        <w:jc w:val="both"/>
        <w:rPr>
          <w:sz w:val="21"/>
          <w:szCs w:val="21"/>
          <w:lang w:eastAsia="zh-CN"/>
        </w:rPr>
      </w:pPr>
      <w:r w:rsidRPr="00AD3161">
        <w:rPr>
          <w:rFonts w:hint="eastAsia"/>
          <w:sz w:val="21"/>
          <w:szCs w:val="21"/>
          <w:lang w:eastAsia="zh-CN"/>
        </w:rPr>
        <w:t>2、人员进厂需进行安全培</w:t>
      </w:r>
      <w:r w:rsidRPr="002E53B4">
        <w:rPr>
          <w:rFonts w:hint="eastAsia"/>
          <w:sz w:val="21"/>
          <w:szCs w:val="21"/>
          <w:lang w:eastAsia="zh-CN"/>
        </w:rPr>
        <w:t>训并办理出入证，人员入厂培训由QHSE部协助办理；</w:t>
      </w:r>
    </w:p>
    <w:p w:rsidR="002E53B4" w:rsidRDefault="002E53B4" w:rsidP="002E53B4">
      <w:pPr>
        <w:pStyle w:val="1"/>
        <w:rPr>
          <w:sz w:val="21"/>
          <w:szCs w:val="21"/>
        </w:rPr>
      </w:pPr>
      <w:r w:rsidRPr="002E53B4">
        <w:rPr>
          <w:rFonts w:hint="eastAsia"/>
          <w:sz w:val="21"/>
          <w:szCs w:val="21"/>
        </w:rPr>
        <w:t>3、施工工器具、消耗品、劳保用品，由施工单位自备；</w:t>
      </w:r>
    </w:p>
    <w:p w:rsidR="002E53B4" w:rsidRDefault="002E53B4" w:rsidP="002E53B4">
      <w:pPr>
        <w:pStyle w:val="1"/>
        <w:rPr>
          <w:sz w:val="21"/>
          <w:szCs w:val="21"/>
        </w:rPr>
      </w:pPr>
      <w:r w:rsidRPr="002E53B4">
        <w:rPr>
          <w:rFonts w:hint="eastAsia"/>
          <w:sz w:val="21"/>
          <w:szCs w:val="21"/>
        </w:rPr>
        <w:t>4、设备检修材料备件由甲方提供，吊车由甲方提供。</w:t>
      </w:r>
    </w:p>
    <w:p w:rsidR="002E53B4" w:rsidRDefault="002E53B4" w:rsidP="002E53B4">
      <w:pPr>
        <w:pStyle w:val="1"/>
        <w:rPr>
          <w:sz w:val="21"/>
          <w:szCs w:val="21"/>
        </w:rPr>
      </w:pPr>
      <w:r w:rsidRPr="002E53B4">
        <w:rPr>
          <w:rFonts w:hint="eastAsia"/>
          <w:sz w:val="21"/>
          <w:szCs w:val="21"/>
        </w:rPr>
        <w:t>5、本案要求人员80人（含钳工20人，起重3人，普工53人，焊工2人，安全员2人）；</w:t>
      </w:r>
    </w:p>
    <w:p w:rsidR="002E53B4" w:rsidRDefault="002E53B4" w:rsidP="002E53B4">
      <w:pPr>
        <w:pStyle w:val="1"/>
        <w:rPr>
          <w:sz w:val="21"/>
          <w:szCs w:val="21"/>
        </w:rPr>
      </w:pPr>
      <w:r w:rsidRPr="002E53B4">
        <w:rPr>
          <w:rFonts w:hint="eastAsia"/>
          <w:sz w:val="21"/>
          <w:szCs w:val="21"/>
        </w:rPr>
        <w:t>6、检修设备卫生清理干净。</w:t>
      </w:r>
      <w:bookmarkEnd w:id="0"/>
    </w:p>
    <w:p w:rsidR="00AD3161" w:rsidRDefault="00AD3161" w:rsidP="002E53B4">
      <w:pPr>
        <w:pStyle w:val="1"/>
      </w:pPr>
    </w:p>
    <w:p w:rsidR="00AD3161" w:rsidRDefault="00AD3161" w:rsidP="002E53B4">
      <w:pPr>
        <w:pStyle w:val="1"/>
      </w:pPr>
    </w:p>
    <w:p w:rsidR="00AD3161" w:rsidRDefault="00AD3161" w:rsidP="002E53B4">
      <w:pPr>
        <w:pStyle w:val="1"/>
      </w:pPr>
    </w:p>
    <w:p w:rsidR="00AD3161" w:rsidRDefault="00AD3161" w:rsidP="002E53B4">
      <w:pPr>
        <w:pStyle w:val="1"/>
      </w:pPr>
    </w:p>
    <w:p w:rsidR="00AD3161" w:rsidRDefault="00AD3161" w:rsidP="002E53B4">
      <w:pPr>
        <w:pStyle w:val="1"/>
      </w:pPr>
    </w:p>
    <w:p w:rsidR="00AD3161" w:rsidRDefault="00AD3161" w:rsidP="002E53B4">
      <w:pPr>
        <w:pStyle w:val="1"/>
      </w:pPr>
    </w:p>
    <w:p w:rsidR="00AD3161" w:rsidRDefault="00AD3161" w:rsidP="002E53B4">
      <w:pPr>
        <w:pStyle w:val="1"/>
      </w:pPr>
    </w:p>
    <w:p w:rsidR="00AD3161" w:rsidRDefault="00AD3161" w:rsidP="002E53B4">
      <w:pPr>
        <w:pStyle w:val="1"/>
      </w:pPr>
    </w:p>
    <w:p w:rsidR="00AD3161" w:rsidRDefault="00AD3161" w:rsidP="002E53B4">
      <w:pPr>
        <w:pStyle w:val="1"/>
      </w:pPr>
    </w:p>
    <w:p w:rsidR="00AD3161" w:rsidRDefault="00AD3161" w:rsidP="002E53B4">
      <w:pPr>
        <w:pStyle w:val="1"/>
      </w:pPr>
    </w:p>
    <w:p w:rsidR="00AD3161" w:rsidRDefault="00AD3161" w:rsidP="002E53B4">
      <w:pPr>
        <w:pStyle w:val="1"/>
      </w:pPr>
    </w:p>
    <w:p w:rsidR="00AD3161" w:rsidRDefault="00AD3161" w:rsidP="002E53B4">
      <w:pPr>
        <w:pStyle w:val="1"/>
      </w:pPr>
    </w:p>
    <w:p w:rsidR="00AD3161" w:rsidRDefault="00AD3161" w:rsidP="002E53B4">
      <w:pPr>
        <w:pStyle w:val="1"/>
      </w:pPr>
    </w:p>
    <w:p w:rsidR="00AD3161" w:rsidRDefault="00AD3161" w:rsidP="002E53B4">
      <w:pPr>
        <w:pStyle w:val="1"/>
      </w:pPr>
    </w:p>
    <w:p w:rsidR="00AD3161" w:rsidRDefault="00AD3161" w:rsidP="002E53B4">
      <w:pPr>
        <w:pStyle w:val="1"/>
      </w:pPr>
    </w:p>
    <w:p w:rsidR="002A37F4" w:rsidRDefault="002A37F4" w:rsidP="002E53B4">
      <w:pPr>
        <w:pStyle w:val="1"/>
        <w:rPr>
          <w:sz w:val="21"/>
          <w:szCs w:val="21"/>
        </w:rPr>
      </w:pPr>
    </w:p>
    <w:tbl>
      <w:tblPr>
        <w:tblW w:w="10774" w:type="dxa"/>
        <w:tblInd w:w="-885" w:type="dxa"/>
        <w:tblLook w:val="04A0" w:firstRow="1" w:lastRow="0" w:firstColumn="1" w:lastColumn="0" w:noHBand="0" w:noVBand="1"/>
      </w:tblPr>
      <w:tblGrid>
        <w:gridCol w:w="709"/>
        <w:gridCol w:w="710"/>
        <w:gridCol w:w="1866"/>
        <w:gridCol w:w="1110"/>
        <w:gridCol w:w="709"/>
        <w:gridCol w:w="992"/>
        <w:gridCol w:w="851"/>
        <w:gridCol w:w="567"/>
        <w:gridCol w:w="709"/>
        <w:gridCol w:w="850"/>
        <w:gridCol w:w="992"/>
        <w:gridCol w:w="709"/>
      </w:tblGrid>
      <w:tr w:rsidR="00AD3161" w:rsidRPr="00AD3161" w:rsidTr="00A40E04">
        <w:trPr>
          <w:trHeight w:val="645"/>
        </w:trPr>
        <w:tc>
          <w:tcPr>
            <w:tcW w:w="10774" w:type="dxa"/>
            <w:gridSpan w:val="12"/>
            <w:tcBorders>
              <w:top w:val="single" w:sz="4" w:space="0" w:color="auto"/>
              <w:left w:val="single" w:sz="4" w:space="0" w:color="auto"/>
              <w:bottom w:val="single" w:sz="4" w:space="0" w:color="auto"/>
              <w:right w:val="single" w:sz="4" w:space="0" w:color="000000"/>
            </w:tcBorders>
            <w:shd w:val="clear" w:color="000000" w:fill="FFFFFF"/>
            <w:vAlign w:val="center"/>
            <w:hideMark/>
          </w:tcPr>
          <w:p w:rsidR="00AD3161" w:rsidRPr="00AD3161" w:rsidRDefault="00AD3161" w:rsidP="00AD3161">
            <w:pPr>
              <w:widowControl/>
              <w:autoSpaceDE/>
              <w:autoSpaceDN/>
              <w:jc w:val="center"/>
              <w:rPr>
                <w:b/>
                <w:bCs/>
                <w:sz w:val="28"/>
                <w:szCs w:val="28"/>
                <w:lang w:eastAsia="zh-CN"/>
              </w:rPr>
            </w:pPr>
            <w:r w:rsidRPr="00AD3161">
              <w:rPr>
                <w:rFonts w:hint="eastAsia"/>
                <w:b/>
                <w:bCs/>
                <w:sz w:val="28"/>
                <w:szCs w:val="28"/>
                <w:lang w:eastAsia="zh-CN"/>
              </w:rPr>
              <w:lastRenderedPageBreak/>
              <w:t>阀门拆装-检维修包10</w:t>
            </w:r>
          </w:p>
        </w:tc>
      </w:tr>
      <w:tr w:rsidR="00124CF9" w:rsidRPr="00AD3161" w:rsidTr="00A40E04">
        <w:trPr>
          <w:trHeight w:val="799"/>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b/>
                <w:bCs/>
                <w:sz w:val="21"/>
                <w:szCs w:val="21"/>
                <w:lang w:eastAsia="zh-CN"/>
              </w:rPr>
            </w:pPr>
            <w:r w:rsidRPr="002A37F4">
              <w:rPr>
                <w:rFonts w:hint="eastAsia"/>
                <w:b/>
                <w:bCs/>
                <w:sz w:val="21"/>
                <w:szCs w:val="21"/>
                <w:lang w:eastAsia="zh-CN"/>
              </w:rPr>
              <w:t>序</w:t>
            </w:r>
            <w:r w:rsidRPr="002A37F4">
              <w:rPr>
                <w:rFonts w:hint="eastAsia"/>
                <w:b/>
                <w:bCs/>
                <w:sz w:val="21"/>
                <w:szCs w:val="21"/>
                <w:lang w:eastAsia="zh-CN"/>
              </w:rPr>
              <w:br/>
              <w:t>号</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b/>
                <w:bCs/>
                <w:sz w:val="21"/>
                <w:szCs w:val="21"/>
                <w:lang w:eastAsia="zh-CN"/>
              </w:rPr>
            </w:pPr>
            <w:r w:rsidRPr="002A37F4">
              <w:rPr>
                <w:rFonts w:hint="eastAsia"/>
                <w:b/>
                <w:bCs/>
                <w:sz w:val="21"/>
                <w:szCs w:val="21"/>
                <w:lang w:eastAsia="zh-CN"/>
              </w:rPr>
              <w:t>装置</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b/>
                <w:bCs/>
                <w:sz w:val="21"/>
                <w:szCs w:val="21"/>
                <w:lang w:eastAsia="zh-CN"/>
              </w:rPr>
            </w:pPr>
            <w:r w:rsidRPr="002A37F4">
              <w:rPr>
                <w:rFonts w:hint="eastAsia"/>
                <w:b/>
                <w:bCs/>
                <w:sz w:val="21"/>
                <w:szCs w:val="21"/>
                <w:lang w:eastAsia="zh-CN"/>
              </w:rPr>
              <w:t>检修内容</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b/>
                <w:bCs/>
                <w:sz w:val="21"/>
                <w:szCs w:val="21"/>
                <w:lang w:eastAsia="zh-CN"/>
              </w:rPr>
            </w:pPr>
            <w:r w:rsidRPr="002A37F4">
              <w:rPr>
                <w:rFonts w:hint="eastAsia"/>
                <w:b/>
                <w:bCs/>
                <w:sz w:val="21"/>
                <w:szCs w:val="21"/>
                <w:lang w:eastAsia="zh-CN"/>
              </w:rPr>
              <w:t>阀门类型</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b/>
                <w:bCs/>
                <w:sz w:val="21"/>
                <w:szCs w:val="21"/>
                <w:lang w:eastAsia="zh-CN"/>
              </w:rPr>
            </w:pPr>
            <w:r w:rsidRPr="002A37F4">
              <w:rPr>
                <w:rFonts w:hint="eastAsia"/>
                <w:b/>
                <w:bCs/>
                <w:sz w:val="21"/>
                <w:szCs w:val="21"/>
                <w:lang w:eastAsia="zh-CN"/>
              </w:rPr>
              <w:t>尺寸</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b/>
                <w:bCs/>
                <w:sz w:val="21"/>
                <w:szCs w:val="21"/>
                <w:lang w:eastAsia="zh-CN"/>
              </w:rPr>
            </w:pPr>
            <w:r w:rsidRPr="002A37F4">
              <w:rPr>
                <w:rFonts w:hint="eastAsia"/>
                <w:b/>
                <w:bCs/>
                <w:sz w:val="21"/>
                <w:szCs w:val="21"/>
                <w:lang w:eastAsia="zh-CN"/>
              </w:rPr>
              <w:t>等级</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b/>
                <w:bCs/>
                <w:sz w:val="21"/>
                <w:szCs w:val="21"/>
                <w:lang w:eastAsia="zh-CN"/>
              </w:rPr>
            </w:pPr>
            <w:r w:rsidRPr="002A37F4">
              <w:rPr>
                <w:rFonts w:hint="eastAsia"/>
                <w:b/>
                <w:bCs/>
                <w:sz w:val="21"/>
                <w:szCs w:val="21"/>
                <w:lang w:eastAsia="zh-CN"/>
              </w:rPr>
              <w:t>材质</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b/>
                <w:bCs/>
                <w:sz w:val="21"/>
                <w:szCs w:val="21"/>
                <w:lang w:eastAsia="zh-CN"/>
              </w:rPr>
            </w:pPr>
            <w:r w:rsidRPr="002A37F4">
              <w:rPr>
                <w:rFonts w:hint="eastAsia"/>
                <w:b/>
                <w:bCs/>
                <w:sz w:val="21"/>
                <w:szCs w:val="21"/>
                <w:lang w:eastAsia="zh-CN"/>
              </w:rPr>
              <w:t>数</w:t>
            </w:r>
            <w:r w:rsidRPr="002A37F4">
              <w:rPr>
                <w:rFonts w:hint="eastAsia"/>
                <w:b/>
                <w:bCs/>
                <w:sz w:val="21"/>
                <w:szCs w:val="21"/>
                <w:lang w:eastAsia="zh-CN"/>
              </w:rPr>
              <w:br/>
              <w:t>量</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b/>
                <w:bCs/>
                <w:sz w:val="21"/>
                <w:szCs w:val="21"/>
                <w:lang w:eastAsia="zh-CN"/>
              </w:rPr>
            </w:pPr>
            <w:r w:rsidRPr="002A37F4">
              <w:rPr>
                <w:rFonts w:hint="eastAsia"/>
                <w:b/>
                <w:bCs/>
                <w:sz w:val="21"/>
                <w:szCs w:val="21"/>
                <w:lang w:eastAsia="zh-CN"/>
              </w:rPr>
              <w:t>单位</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b/>
                <w:bCs/>
                <w:sz w:val="21"/>
                <w:szCs w:val="21"/>
                <w:lang w:eastAsia="zh-CN"/>
              </w:rPr>
            </w:pPr>
            <w:r w:rsidRPr="002A37F4">
              <w:rPr>
                <w:rFonts w:hint="eastAsia"/>
                <w:b/>
                <w:bCs/>
                <w:sz w:val="21"/>
                <w:szCs w:val="21"/>
                <w:lang w:eastAsia="zh-CN"/>
              </w:rPr>
              <w:t>单价</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b/>
                <w:bCs/>
                <w:sz w:val="21"/>
                <w:szCs w:val="21"/>
                <w:lang w:eastAsia="zh-CN"/>
              </w:rPr>
            </w:pPr>
            <w:r w:rsidRPr="002A37F4">
              <w:rPr>
                <w:rFonts w:hint="eastAsia"/>
                <w:b/>
                <w:bCs/>
                <w:sz w:val="21"/>
                <w:szCs w:val="21"/>
                <w:lang w:eastAsia="zh-CN"/>
              </w:rPr>
              <w:t>总价</w:t>
            </w:r>
            <w:r w:rsidR="00124CF9">
              <w:rPr>
                <w:rFonts w:hint="eastAsia"/>
                <w:b/>
                <w:bCs/>
                <w:sz w:val="21"/>
                <w:szCs w:val="21"/>
                <w:lang w:eastAsia="zh-CN"/>
              </w:rPr>
              <w:t>（元）</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b/>
                <w:bCs/>
                <w:sz w:val="20"/>
                <w:szCs w:val="20"/>
                <w:lang w:eastAsia="zh-CN"/>
              </w:rPr>
            </w:pPr>
            <w:r w:rsidRPr="00AD3161">
              <w:rPr>
                <w:rFonts w:hint="eastAsia"/>
                <w:b/>
                <w:bCs/>
                <w:sz w:val="20"/>
                <w:szCs w:val="20"/>
                <w:lang w:eastAsia="zh-CN"/>
              </w:rPr>
              <w:t>备注</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P-110D至P-110A跨阀拆装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P-110D至P-110B跨阀拆装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P-110D至P-110C跨阀拆装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P-110A出口手阀拆装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P-110B出口手阀拆装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P-110C出口手阀拆装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P-110D出口手阀拆装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P-110A出口止回阀拆装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P-110B出口止回阀拆装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P-110C出口止回阀拆装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P-110D出口止回阀拆装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P-110A阀前回流手阀拆装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P-110B阀前回流手阀拆装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P-110C阀前回流手阀拆装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P-110D阀前回流手阀拆装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P-110A至E-121手阀拆装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P-110B至E-121手阀拆装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P-110C至E-121手阀拆装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P-110A至R-201手阀拆装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P-110B至R-201手阀拆装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P-110C至R-201手阀拆装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P-130A出口止回阀拆装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P-130B出口止回阀拆装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P-130C出口止回</w:t>
            </w:r>
            <w:r w:rsidRPr="002A37F4">
              <w:rPr>
                <w:rFonts w:hint="eastAsia"/>
                <w:sz w:val="21"/>
                <w:szCs w:val="21"/>
                <w:lang w:eastAsia="zh-CN"/>
              </w:rPr>
              <w:lastRenderedPageBreak/>
              <w:t>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lastRenderedPageBreak/>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lastRenderedPageBreak/>
              <w:t>25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P-130D出口止回阀拆装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P-130A阀前回流手阀拆装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P-130A入口手阀拆装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P-130D入口手阀拆装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P-130D至P-130A跨阀拆装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P-130D至P-130B跨阀拆装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P-130D至P-130C跨阀拆装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P-130A出口手阀拆装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P-130B出口手阀拆装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P-130D出口手阀拆装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P-251A出口止回阀拆装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P-251B出口止回阀拆装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P-252A出口止回阀拆装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P-252B出口止回阀拆装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P-250A出口止回阀拆装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P-250B出口止回阀拆装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P-255A出口止回阀拆装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P-255B出口止回阀拆装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XV-2105-1前止回阀拆装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XV-2106-1前止回阀拆装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XV-2107-1前止回阀拆装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XV-2108-1前止回阀拆装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XV-2109-1前止回阀拆装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XV-2110-1前止回阀拆装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XV-2105-1空气管线冲洗止回阀拆装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lastRenderedPageBreak/>
              <w:t>50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XV-2106-1空气管线冲洗止回阀拆装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51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XV-2107-1空气管线冲洗止回阀拆装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52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XV-2108-1空气管线冲洗止回阀拆装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53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XV-2109-1空气管线冲洗止回阀拆装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54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XV-2110-1空气管线冲洗止回阀拆装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55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XV-2101-1前止回阀拆装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56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XV-2102-1前止回阀拆装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57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XV-2103-1前止回阀拆装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58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XV-2104-1前止回阀拆装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59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XV-2105-2前止回阀拆装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XV-2106-2前止回阀拆装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XV-2107-2前止回阀拆装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XV-2108-2前止回阀拆装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XV-2109-2前止回阀拆装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XV-2110-2前止回阀拆装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XV-2105-2空气管线冲洗止回阀拆装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XV-2106-2空气管线冲洗止回阀拆装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XV-2107-2空气管线冲洗止回阀拆装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XV-2108-2空气管线冲洗止回阀拆装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XV-2109-2空气管线冲洗止回阀拆装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70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XV-2110-2空气管线冲洗止回阀拆</w:t>
            </w:r>
            <w:r w:rsidRPr="002A37F4">
              <w:rPr>
                <w:rFonts w:hint="eastAsia"/>
                <w:sz w:val="21"/>
                <w:szCs w:val="21"/>
                <w:lang w:eastAsia="zh-CN"/>
              </w:rPr>
              <w:lastRenderedPageBreak/>
              <w:t>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lastRenderedPageBreak/>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lastRenderedPageBreak/>
              <w:t>71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XV-2101-2前止回阀拆装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72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XV-2102-2前止回阀拆装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73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XV-2103-2前止回阀拆装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74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XV-2104-2前止回阀拆装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75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XV-2105-3前止回阀拆装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76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XV-2106-3前止回阀拆装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77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XV-2107-3前止回阀拆装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78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XV-2108-3前止回阀拆装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79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XV-2109-3前止回阀拆装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XV-2110-3前止回阀拆装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XV-2105-3空气管线冲洗止回阀拆装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XV-2106-3空气管线冲洗止回阀拆装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XV-2107-3空气管线冲洗止回阀拆装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XV-2108-3空气管线冲洗止回阀拆装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XV-2109-3空气管线冲洗止回阀拆装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XV-2110-3空气管线冲洗止回阀拆装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XV-2101-3前止回阀拆装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XV-2102-3前止回阀拆装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XV-2103-3前止回阀拆装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XV-2104-3前止回阀拆装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XV-2201-1空气管线冲洗止回阀拆装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lastRenderedPageBreak/>
              <w:t>92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XV-2201-2空气管线冲洗止回阀拆装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XV-2201-3空气管线冲洗止回阀拆装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XV-2201-1前止回阀拆装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XV-2201-2前止回阀拆装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XV-2201-3前止回阀拆装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NH总管至R-201-1空气管线冲洗止回阀拆装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NH总管至R-201-2空气管线冲洗止回阀拆装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NH总管至R-201-3空气管线冲洗止回阀拆装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SM总管至R-201-1空气管线冲洗止回阀拆装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碳钢</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SM总管至R-201-1空气管线冲洗止回阀拆装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碳钢</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SM总管至R-201-1空气管线冲洗止回阀拆装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碳钢</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E-155-1至PTA手阀拆装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E-155-2至PTA手阀拆装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E-155-3至PTA手阀拆装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P-152A/B-1出口止逆阀拆装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WCB</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P-152A/B-2出口止逆阀拆装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WCB</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P-152A/B-3出口止逆阀拆装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WCB</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P-411B-1入口手阀拆装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110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FV-4202-1后手阀拆装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111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E-322-1出口冲洗站CAS第一道手阀拆装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112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P-301A/B-1 2台出口手阀拆装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113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P-904A入口手阀</w:t>
            </w:r>
            <w:r w:rsidRPr="002A37F4">
              <w:rPr>
                <w:rFonts w:hint="eastAsia"/>
                <w:sz w:val="21"/>
                <w:szCs w:val="21"/>
                <w:lang w:eastAsia="zh-CN"/>
              </w:rPr>
              <w:lastRenderedPageBreak/>
              <w:t>动拆装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lastRenderedPageBreak/>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lastRenderedPageBreak/>
              <w:t>114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P-904回流手阀拆装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115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E-290冷却水回水手阀拆装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蝶阀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碳钢</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116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E-290B冷却水回水手阀拆装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蝶阀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碳钢</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117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C-321-1液位计下端冲洗酸手阀拆装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118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P-412A-1入口手阀拆装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119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P-412B-1出口手阀拆装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P-412B-1入口手阀拆装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M-301-1D喷淋碱前手阀拆装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M-461-2气相手阀拆装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M-301-3C真空手阀拆装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蝶阀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E-203-1A锅炉外排手阀拆装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CS</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E-212至V-302-2罐顶真空蝶阀拆装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蝶阀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R-201-3传送管线排放角阀阀芯拆装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角阀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FT-1301-3旁通球阀拆装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M-301-1B第一道进料手阀拆装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C-1601至公用手阀拆装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130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P-212冲洗站N.5-RAC5第一道手阀拆装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131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P-950A/B/C回流手阀拆装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碳钢</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132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P-1621B/1622A入口手阀拆装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蝶阀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双相钢</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133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P-322B-1出口手阀拆装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134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P-403B-2入口手阀拆装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135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Z-1302排放旁通拆装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CS</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136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P110A/B/C/D入口手阀拆装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137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P-3506A入口手阀</w:t>
            </w:r>
            <w:r w:rsidRPr="002A37F4">
              <w:rPr>
                <w:rFonts w:hint="eastAsia"/>
                <w:sz w:val="21"/>
                <w:szCs w:val="21"/>
                <w:lang w:eastAsia="zh-CN"/>
              </w:rPr>
              <w:lastRenderedPageBreak/>
              <w:t>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lastRenderedPageBreak/>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lastRenderedPageBreak/>
              <w:t>138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LV-9561旁通手阀拆装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CS</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139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FV-1301-2至V-131-1手阀拆装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FV-1301-3至V-131-3手阀拆装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PV-9509-2前手阀拆装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CS</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M-301-2D真空手阀拆装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蝶阀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M-301-3A真空手阀拆装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蝶阀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P-411A-1入口手阀拆装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M-461-1气相手阀拆装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E-290进水手阀拆装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蝶阀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CS</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R-201-3传送管线排放角阀拆装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角阀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TI</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C-321-2锥底冲洗酸止回阀拆装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R-201-1/2/3至R-202中部出料手阀拆装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TI </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XV2317排放阀拆装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双相钢</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FV4532旁通手阀拆装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截止阀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P-252A出口阀拆装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P-110C至E-121进热酸手阀拆装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P-212C出口手阀拆装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双相钢</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C-321-3至Z-9841手阀拆装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P-412-1A出口止回阀拆装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止回阀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R-201-2大排放手阀拆装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双相钢</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2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PDV-3102-3C后手阀拆装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蝶阀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66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PDV3102A/B/C/D-1/2、PDV3102-3A/B/C前后手阀拆装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22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6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E-212至V-302-1/2/3抽真空蝶阀拆装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蝶阀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6</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67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lastRenderedPageBreak/>
              <w:t>161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CTA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C-401气相至C-411-1/2手阀内漏拆装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蝶阀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150磅</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TI </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43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HV-5501-2角阀拆装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角阀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TV-5402-2后手阀拆装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碳钢</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V-953至SH管廊手阀拆装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碳钢</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PV-5505前手阀拆装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PV-5502-1前手阀拆装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HV-5302-1球阀拆装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PV-6404前手阀拆装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FV-5101-2后手阀拆装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171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P-641A/B入口手阀拆装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172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P-640A/B/P-641A/B出口手阀拆装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173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V-515-1/2出口新增手阀拆装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碳钢</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174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V514正压侧液位计根部阀拆装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175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LV-6003排放手阀拆装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177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PV-5502-2B前手阀拆装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178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V-522罐底出料冲洗水排放阀拆装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179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B-8401C入口氮气手阀内漏拆装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180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PV5501-1前手阀拆装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181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PV5501-2B2前手阀拆装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182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HV-5301-1旁通手阀拆装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183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HV-5302-1/-2前手阀拆装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184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HV-5303-1前手阀拆装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185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PV5305前手阀拆装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lastRenderedPageBreak/>
              <w:t>186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E512-1B返气手阀拆装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187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E-511-2返气管线手阀拆装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188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E-511-1/2凝液手阀拆装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189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E-512-1/2凝液手阀拆装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190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E-513-1/2凝液手阀拆装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191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PV-5502-2A前手阀拆装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304lL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192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PV-6202-1旁通手阀拆装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193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P-640入口碱阀前手阀拆装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194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P-640入口碱阀排放阀拆装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195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XV-6007-3-A/B/C手阀拆装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196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FV-6204-2旁通手阀拆装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截止阀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197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P521C出口排放角阀拆装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角阀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198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LV6403后手阀拆装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199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P-643B出口手阀拆装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200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FV-6407后手阀拆装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201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P-613C入口手阀拆装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202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XV-6046-2A后手阀拆装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截止阀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203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F-552出入口手阀拆装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204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P-501入口6寸DW冲洗水总阀拆装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206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XV-6403F手阀拆装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207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XV-6403I手阀拆装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208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XV-6402I手阀拆装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209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P621-1入口碱阀拆装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210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P-581A入口手阀拆装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211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P501-1C/D出口碱洗角阀拆装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角阀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lastRenderedPageBreak/>
              <w:t>212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OG-3出口A组过滤器入口手阀拆装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蝶阀</w:t>
            </w:r>
          </w:p>
        </w:tc>
        <w:tc>
          <w:tcPr>
            <w:tcW w:w="709" w:type="dxa"/>
            <w:tcBorders>
              <w:top w:val="nil"/>
              <w:left w:val="nil"/>
              <w:bottom w:val="single" w:sz="4" w:space="0" w:color="auto"/>
              <w:right w:val="single" w:sz="4" w:space="0" w:color="auto"/>
            </w:tcBorders>
            <w:shd w:val="clear" w:color="000000" w:fill="FFFFFF"/>
            <w:vAlign w:val="bottom"/>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213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XV-6407D手阀拆装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316L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214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V512到E512B1返气阀拆装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215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HV5301-1旁通手阀拆装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216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南部管廊疏水器拆装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疏水阀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A105</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217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PV5502阀门拆装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18"</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304L</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color w:val="000000"/>
                <w:lang w:eastAsia="zh-CN"/>
              </w:rPr>
            </w:pPr>
            <w:r w:rsidRPr="00AD3161">
              <w:rPr>
                <w:rFonts w:hint="eastAsia"/>
                <w:color w:val="000000"/>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218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PV-9505-1旁通2寸手阀拆装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截止阀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A105</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219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F641j入口流量计前手阀拆装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8 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220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HV-5505-2手阀拆装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221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HV-5507-2手阀拆装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222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HV-5602-2手阀拆装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223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V954顶部压力表手阀拆装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A105</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224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E-512B2返气手阀拆装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225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V613至V501-2放空喷淋手阀拆装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226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XV-6014-2A前手阀拆装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227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LV8424前手阀拆装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228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V-607-3B至V-640手阀拆装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150LB</w:t>
            </w:r>
          </w:p>
        </w:tc>
        <w:tc>
          <w:tcPr>
            <w:tcW w:w="851" w:type="dxa"/>
            <w:tcBorders>
              <w:top w:val="nil"/>
              <w:left w:val="nil"/>
              <w:bottom w:val="nil"/>
              <w:right w:val="nil"/>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304L</w:t>
            </w:r>
          </w:p>
        </w:tc>
        <w:tc>
          <w:tcPr>
            <w:tcW w:w="567"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230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XC6022-3C手阀拆装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150LB</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231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PV5403-2处DW水第一道球阀拆装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232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XV-6046-3C后手阀拆装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233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P-616出口2寸总排放阀拆装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234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F992B出口手阀拆装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10B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235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LV-5401-2旁通手阀拆装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截止阀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2B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A-105</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lastRenderedPageBreak/>
              <w:t>236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PV-9505-1/2前后手阀拆装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A-105</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4</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237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PV-9506-1/2前后手阀拆装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闸阀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A-105</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4</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238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T621-2疏水器拆装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疏水阀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3/4B</w:t>
            </w:r>
          </w:p>
        </w:tc>
        <w:tc>
          <w:tcPr>
            <w:tcW w:w="992" w:type="dxa"/>
            <w:tcBorders>
              <w:top w:val="nil"/>
              <w:left w:val="nil"/>
              <w:bottom w:val="single" w:sz="4" w:space="0" w:color="auto"/>
              <w:right w:val="single" w:sz="4" w:space="0" w:color="auto"/>
            </w:tcBorders>
            <w:shd w:val="clear" w:color="000000" w:fill="FFFFFF"/>
            <w:vAlign w:val="bottom"/>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A-105</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239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T-611-3a疏水器拆装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疏水阀</w:t>
            </w:r>
          </w:p>
        </w:tc>
        <w:tc>
          <w:tcPr>
            <w:tcW w:w="709" w:type="dxa"/>
            <w:tcBorders>
              <w:top w:val="nil"/>
              <w:left w:val="nil"/>
              <w:bottom w:val="single" w:sz="4" w:space="0" w:color="auto"/>
              <w:right w:val="single" w:sz="4" w:space="0" w:color="auto"/>
            </w:tcBorders>
            <w:shd w:val="clear" w:color="000000" w:fill="FFFFFF"/>
            <w:vAlign w:val="bottom"/>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1/2B</w:t>
            </w:r>
          </w:p>
        </w:tc>
        <w:tc>
          <w:tcPr>
            <w:tcW w:w="992" w:type="dxa"/>
            <w:tcBorders>
              <w:top w:val="nil"/>
              <w:left w:val="nil"/>
              <w:bottom w:val="single" w:sz="4" w:space="0" w:color="auto"/>
              <w:right w:val="single" w:sz="4" w:space="0" w:color="auto"/>
            </w:tcBorders>
            <w:shd w:val="clear" w:color="000000" w:fill="FFFFFF"/>
            <w:vAlign w:val="bottom"/>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A-105</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HV5300-1后手阀拆装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rPr>
                <w:sz w:val="20"/>
                <w:szCs w:val="20"/>
                <w:lang w:eastAsia="zh-CN"/>
              </w:rPr>
            </w:pPr>
            <w:r w:rsidRPr="00AD3161">
              <w:rPr>
                <w:rFonts w:hint="eastAsia"/>
                <w:sz w:val="20"/>
                <w:szCs w:val="20"/>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V515-1/2至V953手阀拆装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闸阀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1500LB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A-105</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rPr>
                <w:sz w:val="20"/>
                <w:szCs w:val="20"/>
                <w:lang w:eastAsia="zh-CN"/>
              </w:rPr>
            </w:pPr>
            <w:r w:rsidRPr="00AD3161">
              <w:rPr>
                <w:rFonts w:hint="eastAsia"/>
                <w:sz w:val="20"/>
                <w:szCs w:val="20"/>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LV5401-1/2前手阀拆装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闸阀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10B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1500LB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A-105</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rPr>
                <w:sz w:val="20"/>
                <w:szCs w:val="20"/>
                <w:lang w:eastAsia="zh-CN"/>
              </w:rPr>
            </w:pPr>
            <w:r w:rsidRPr="00AD3161">
              <w:rPr>
                <w:rFonts w:hint="eastAsia"/>
                <w:sz w:val="20"/>
                <w:szCs w:val="20"/>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HV5302-1后手阀拆装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rPr>
                <w:sz w:val="20"/>
                <w:szCs w:val="20"/>
                <w:lang w:eastAsia="zh-CN"/>
              </w:rPr>
            </w:pPr>
            <w:r w:rsidRPr="00AD3161">
              <w:rPr>
                <w:rFonts w:hint="eastAsia"/>
                <w:sz w:val="20"/>
                <w:szCs w:val="20"/>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V-521-1正压侧冲洗旁通阀拆装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900LB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rPr>
                <w:sz w:val="20"/>
                <w:szCs w:val="20"/>
                <w:lang w:eastAsia="zh-CN"/>
              </w:rPr>
            </w:pPr>
            <w:r w:rsidRPr="00AD3161">
              <w:rPr>
                <w:rFonts w:hint="eastAsia"/>
                <w:sz w:val="20"/>
                <w:szCs w:val="20"/>
                <w:lang w:eastAsia="zh-CN"/>
              </w:rPr>
              <w:t xml:space="preserve">　</w:t>
            </w:r>
          </w:p>
        </w:tc>
      </w:tr>
      <w:tr w:rsidR="00124CF9" w:rsidRPr="00AD3161" w:rsidTr="00A40E04">
        <w:trPr>
          <w:trHeight w:val="60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V-521-1正压侧冲洗第一道总手阀拆装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闸阀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3/4B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900LB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rPr>
                <w:sz w:val="20"/>
                <w:szCs w:val="20"/>
                <w:lang w:eastAsia="zh-CN"/>
              </w:rPr>
            </w:pPr>
            <w:r w:rsidRPr="00AD3161">
              <w:rPr>
                <w:rFonts w:hint="eastAsia"/>
                <w:sz w:val="20"/>
                <w:szCs w:val="2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LV-5401-2后手阀拆装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14B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900LB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rPr>
                <w:sz w:val="20"/>
                <w:szCs w:val="20"/>
                <w:lang w:eastAsia="zh-CN"/>
              </w:rPr>
            </w:pPr>
            <w:r w:rsidRPr="00AD3161">
              <w:rPr>
                <w:rFonts w:hint="eastAsia"/>
                <w:sz w:val="20"/>
                <w:szCs w:val="2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PV5602-1后手阀拆装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26LB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rPr>
                <w:sz w:val="20"/>
                <w:szCs w:val="20"/>
                <w:lang w:eastAsia="zh-CN"/>
              </w:rPr>
            </w:pPr>
            <w:r w:rsidRPr="00AD3161">
              <w:rPr>
                <w:rFonts w:hint="eastAsia"/>
                <w:sz w:val="20"/>
                <w:szCs w:val="2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HV-5507-1手阀拆装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14B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rPr>
                <w:sz w:val="20"/>
                <w:szCs w:val="20"/>
                <w:lang w:eastAsia="zh-CN"/>
              </w:rPr>
            </w:pPr>
            <w:r w:rsidRPr="00AD3161">
              <w:rPr>
                <w:rFonts w:hint="eastAsia"/>
                <w:sz w:val="20"/>
                <w:szCs w:val="2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249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E-512A/B-1返气手阀拆装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球阀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color w:val="000000"/>
                <w:sz w:val="21"/>
                <w:szCs w:val="21"/>
                <w:lang w:eastAsia="zh-CN"/>
              </w:rPr>
            </w:pPr>
            <w:r w:rsidRPr="002A37F4">
              <w:rPr>
                <w:rFonts w:hint="eastAsia"/>
                <w:color w:val="000000"/>
                <w:sz w:val="21"/>
                <w:szCs w:val="21"/>
                <w:lang w:eastAsia="zh-CN"/>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rPr>
                <w:sz w:val="20"/>
                <w:szCs w:val="20"/>
                <w:lang w:eastAsia="zh-CN"/>
              </w:rPr>
            </w:pPr>
            <w:r w:rsidRPr="00AD3161">
              <w:rPr>
                <w:rFonts w:hint="eastAsia"/>
                <w:sz w:val="20"/>
                <w:szCs w:val="2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250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FV6401A/B/H前后手阀拆装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251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HV5300-1/2旁通手阀拆装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252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auto" w:fill="auto"/>
            <w:vAlign w:val="center"/>
            <w:hideMark/>
          </w:tcPr>
          <w:p w:rsidR="00AD3161" w:rsidRPr="002A37F4" w:rsidRDefault="00AD3161" w:rsidP="00AD3161">
            <w:pPr>
              <w:widowControl/>
              <w:autoSpaceDE/>
              <w:autoSpaceDN/>
              <w:rPr>
                <w:color w:val="000000"/>
                <w:sz w:val="21"/>
                <w:szCs w:val="21"/>
                <w:lang w:eastAsia="zh-CN"/>
              </w:rPr>
            </w:pPr>
            <w:r w:rsidRPr="002A37F4">
              <w:rPr>
                <w:rFonts w:hint="eastAsia"/>
                <w:color w:val="000000"/>
                <w:sz w:val="21"/>
                <w:szCs w:val="21"/>
                <w:lang w:eastAsia="zh-CN"/>
              </w:rPr>
              <w:t>P501-1到换热器逆洗手阀拆装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253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F641A/B台进碱前手阀换阀拆装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254</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E512B-1进碱手阀拆装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255</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V-521-2负压侧冲洗根部阀拆装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3/4B</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256</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E-516-2出口球阀拆装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18寸</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1500LB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2205</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257</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auto" w:fill="auto"/>
            <w:vAlign w:val="center"/>
            <w:hideMark/>
          </w:tcPr>
          <w:p w:rsidR="00AD3161" w:rsidRPr="002A37F4" w:rsidRDefault="00AD3161" w:rsidP="00AD3161">
            <w:pPr>
              <w:widowControl/>
              <w:autoSpaceDE/>
              <w:autoSpaceDN/>
              <w:rPr>
                <w:color w:val="000000"/>
                <w:sz w:val="21"/>
                <w:szCs w:val="21"/>
                <w:lang w:eastAsia="zh-CN"/>
              </w:rPr>
            </w:pPr>
            <w:r w:rsidRPr="002A37F4">
              <w:rPr>
                <w:rFonts w:hint="eastAsia"/>
                <w:color w:val="000000"/>
                <w:sz w:val="21"/>
                <w:szCs w:val="21"/>
                <w:lang w:eastAsia="zh-CN"/>
              </w:rPr>
              <w:t>V521-2负压侧冲洗流量计后手阀和旁通手阀拆装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900LB</w:t>
            </w:r>
          </w:p>
        </w:tc>
        <w:tc>
          <w:tcPr>
            <w:tcW w:w="851"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258</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auto" w:fill="auto"/>
            <w:vAlign w:val="center"/>
            <w:hideMark/>
          </w:tcPr>
          <w:p w:rsidR="00AD3161" w:rsidRPr="002A37F4" w:rsidRDefault="00AD3161" w:rsidP="00AD3161">
            <w:pPr>
              <w:widowControl/>
              <w:autoSpaceDE/>
              <w:autoSpaceDN/>
              <w:rPr>
                <w:color w:val="000000"/>
                <w:sz w:val="21"/>
                <w:szCs w:val="21"/>
                <w:lang w:eastAsia="zh-CN"/>
              </w:rPr>
            </w:pPr>
            <w:r w:rsidRPr="002A37F4">
              <w:rPr>
                <w:rFonts w:hint="eastAsia"/>
                <w:color w:val="000000"/>
                <w:sz w:val="21"/>
                <w:szCs w:val="21"/>
                <w:lang w:eastAsia="zh-CN"/>
              </w:rPr>
              <w:t>V521-2负压侧冲洗流量计前手阀拆装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闸阀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1/2B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900LB</w:t>
            </w:r>
          </w:p>
        </w:tc>
        <w:tc>
          <w:tcPr>
            <w:tcW w:w="851"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lastRenderedPageBreak/>
              <w:t>259</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V-953旁球阀拆装</w:t>
            </w:r>
          </w:p>
        </w:tc>
        <w:tc>
          <w:tcPr>
            <w:tcW w:w="111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球阀</w:t>
            </w:r>
          </w:p>
        </w:tc>
        <w:tc>
          <w:tcPr>
            <w:tcW w:w="709"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8B</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150LB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noWrap/>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jc w:val="center"/>
              <w:rPr>
                <w:lang w:eastAsia="zh-CN"/>
              </w:rPr>
            </w:pPr>
            <w:r w:rsidRPr="00AD3161">
              <w:rPr>
                <w:rFonts w:hint="eastAsia"/>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260</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RD5501-1拆装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防爆片</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6B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rPr>
                <w:sz w:val="20"/>
                <w:szCs w:val="20"/>
                <w:lang w:eastAsia="zh-CN"/>
              </w:rPr>
            </w:pPr>
            <w:r w:rsidRPr="00AD3161">
              <w:rPr>
                <w:rFonts w:hint="eastAsia"/>
                <w:sz w:val="20"/>
                <w:szCs w:val="2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261</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RD5501-2拆装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防爆片</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6B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900LB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rPr>
                <w:sz w:val="20"/>
                <w:szCs w:val="20"/>
                <w:lang w:eastAsia="zh-CN"/>
              </w:rPr>
            </w:pPr>
            <w:r w:rsidRPr="00AD3161">
              <w:rPr>
                <w:rFonts w:hint="eastAsia"/>
                <w:sz w:val="20"/>
                <w:szCs w:val="20"/>
                <w:lang w:eastAsia="zh-CN"/>
              </w:rPr>
              <w:t xml:space="preserve">　</w:t>
            </w:r>
          </w:p>
        </w:tc>
      </w:tr>
      <w:tr w:rsidR="00124CF9"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262</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RD5502拆装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防爆片</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6B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600LB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rPr>
                <w:sz w:val="20"/>
                <w:szCs w:val="20"/>
                <w:lang w:eastAsia="zh-CN"/>
              </w:rPr>
            </w:pPr>
            <w:r w:rsidRPr="00AD3161">
              <w:rPr>
                <w:rFonts w:hint="eastAsia"/>
                <w:sz w:val="20"/>
                <w:szCs w:val="20"/>
                <w:lang w:eastAsia="zh-CN"/>
              </w:rPr>
              <w:t xml:space="preserve">　</w:t>
            </w:r>
          </w:p>
        </w:tc>
      </w:tr>
      <w:tr w:rsidR="002A37F4" w:rsidRPr="00AD3161" w:rsidTr="00A40E04">
        <w:trPr>
          <w:trHeight w:val="54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263</w:t>
            </w:r>
          </w:p>
        </w:tc>
        <w:tc>
          <w:tcPr>
            <w:tcW w:w="7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PTA</w:t>
            </w:r>
          </w:p>
        </w:tc>
        <w:tc>
          <w:tcPr>
            <w:tcW w:w="1866"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rPr>
                <w:sz w:val="21"/>
                <w:szCs w:val="21"/>
                <w:lang w:eastAsia="zh-CN"/>
              </w:rPr>
            </w:pPr>
            <w:r w:rsidRPr="002A37F4">
              <w:rPr>
                <w:rFonts w:hint="eastAsia"/>
                <w:sz w:val="21"/>
                <w:szCs w:val="21"/>
                <w:lang w:eastAsia="zh-CN"/>
              </w:rPr>
              <w:t>RD5503拆装</w:t>
            </w:r>
          </w:p>
        </w:tc>
        <w:tc>
          <w:tcPr>
            <w:tcW w:w="111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防爆片</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6B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300LB</w:t>
            </w:r>
          </w:p>
        </w:tc>
        <w:tc>
          <w:tcPr>
            <w:tcW w:w="851"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304</w:t>
            </w:r>
          </w:p>
        </w:tc>
        <w:tc>
          <w:tcPr>
            <w:tcW w:w="567"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1</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个</w:t>
            </w:r>
          </w:p>
        </w:tc>
        <w:tc>
          <w:tcPr>
            <w:tcW w:w="850"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992" w:type="dxa"/>
            <w:tcBorders>
              <w:top w:val="nil"/>
              <w:left w:val="nil"/>
              <w:bottom w:val="single" w:sz="4" w:space="0" w:color="auto"/>
              <w:right w:val="single" w:sz="4" w:space="0" w:color="auto"/>
            </w:tcBorders>
            <w:shd w:val="clear" w:color="000000" w:fill="FFFFFF"/>
            <w:vAlign w:val="center"/>
            <w:hideMark/>
          </w:tcPr>
          <w:p w:rsidR="00AD3161" w:rsidRPr="002A37F4" w:rsidRDefault="00AD3161" w:rsidP="00AD3161">
            <w:pPr>
              <w:widowControl/>
              <w:autoSpaceDE/>
              <w:autoSpaceDN/>
              <w:jc w:val="center"/>
              <w:rPr>
                <w:sz w:val="21"/>
                <w:szCs w:val="21"/>
                <w:lang w:eastAsia="zh-CN"/>
              </w:rPr>
            </w:pPr>
            <w:r w:rsidRPr="002A37F4">
              <w:rPr>
                <w:rFonts w:hint="eastAsia"/>
                <w:sz w:val="21"/>
                <w:szCs w:val="21"/>
                <w:lang w:eastAsia="zh-CN"/>
              </w:rPr>
              <w:t xml:space="preserve">　</w:t>
            </w:r>
          </w:p>
        </w:tc>
        <w:tc>
          <w:tcPr>
            <w:tcW w:w="709" w:type="dxa"/>
            <w:tcBorders>
              <w:top w:val="nil"/>
              <w:left w:val="nil"/>
              <w:bottom w:val="single" w:sz="4" w:space="0" w:color="auto"/>
              <w:right w:val="single" w:sz="4" w:space="0" w:color="auto"/>
            </w:tcBorders>
            <w:shd w:val="clear" w:color="000000" w:fill="FFFFFF"/>
            <w:vAlign w:val="center"/>
            <w:hideMark/>
          </w:tcPr>
          <w:p w:rsidR="00AD3161" w:rsidRPr="00AD3161" w:rsidRDefault="00AD3161" w:rsidP="00AD3161">
            <w:pPr>
              <w:widowControl/>
              <w:autoSpaceDE/>
              <w:autoSpaceDN/>
              <w:rPr>
                <w:sz w:val="20"/>
                <w:szCs w:val="20"/>
                <w:lang w:eastAsia="zh-CN"/>
              </w:rPr>
            </w:pPr>
            <w:r w:rsidRPr="00AD3161">
              <w:rPr>
                <w:rFonts w:hint="eastAsia"/>
                <w:sz w:val="20"/>
                <w:szCs w:val="20"/>
                <w:lang w:eastAsia="zh-CN"/>
              </w:rPr>
              <w:t xml:space="preserve">　</w:t>
            </w:r>
          </w:p>
        </w:tc>
      </w:tr>
      <w:tr w:rsidR="00124CF9" w:rsidRPr="00AD3161" w:rsidTr="00A40E04">
        <w:trPr>
          <w:trHeight w:val="540"/>
        </w:trPr>
        <w:tc>
          <w:tcPr>
            <w:tcW w:w="328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124CF9" w:rsidRPr="002A37F4" w:rsidRDefault="00124CF9" w:rsidP="00124CF9">
            <w:pPr>
              <w:widowControl/>
              <w:autoSpaceDE/>
              <w:autoSpaceDN/>
              <w:ind w:firstLineChars="600" w:firstLine="1260"/>
              <w:rPr>
                <w:sz w:val="21"/>
                <w:szCs w:val="21"/>
                <w:lang w:eastAsia="zh-CN"/>
              </w:rPr>
            </w:pPr>
            <w:r>
              <w:rPr>
                <w:rFonts w:hint="eastAsia"/>
                <w:sz w:val="21"/>
                <w:szCs w:val="21"/>
                <w:lang w:eastAsia="zh-CN"/>
              </w:rPr>
              <w:t>小计</w:t>
            </w:r>
          </w:p>
        </w:tc>
        <w:tc>
          <w:tcPr>
            <w:tcW w:w="7489" w:type="dxa"/>
            <w:gridSpan w:val="9"/>
            <w:tcBorders>
              <w:top w:val="single" w:sz="4" w:space="0" w:color="auto"/>
              <w:left w:val="nil"/>
              <w:bottom w:val="single" w:sz="4" w:space="0" w:color="auto"/>
              <w:right w:val="single" w:sz="4" w:space="0" w:color="auto"/>
            </w:tcBorders>
            <w:shd w:val="clear" w:color="000000" w:fill="FFFFFF"/>
            <w:vAlign w:val="center"/>
          </w:tcPr>
          <w:p w:rsidR="00124CF9" w:rsidRPr="00AD3161" w:rsidRDefault="00124CF9" w:rsidP="00AD3161">
            <w:pPr>
              <w:widowControl/>
              <w:autoSpaceDE/>
              <w:autoSpaceDN/>
              <w:rPr>
                <w:sz w:val="20"/>
                <w:szCs w:val="20"/>
                <w:lang w:eastAsia="zh-CN"/>
              </w:rPr>
            </w:pPr>
            <w:r>
              <w:rPr>
                <w:rFonts w:hint="eastAsia"/>
                <w:sz w:val="20"/>
                <w:szCs w:val="20"/>
                <w:lang w:eastAsia="zh-CN"/>
              </w:rPr>
              <w:t>小写：元                              大写元</w:t>
            </w:r>
          </w:p>
        </w:tc>
      </w:tr>
    </w:tbl>
    <w:p w:rsidR="002A37F4" w:rsidRDefault="002A37F4" w:rsidP="002A37F4">
      <w:pPr>
        <w:pStyle w:val="1"/>
        <w:jc w:val="left"/>
        <w:rPr>
          <w:sz w:val="21"/>
          <w:szCs w:val="21"/>
        </w:rPr>
      </w:pPr>
    </w:p>
    <w:p w:rsidR="00AD3161" w:rsidRDefault="002A37F4" w:rsidP="002A37F4">
      <w:pPr>
        <w:pStyle w:val="1"/>
        <w:ind w:firstLineChars="600" w:firstLine="1260"/>
        <w:jc w:val="left"/>
        <w:rPr>
          <w:sz w:val="21"/>
          <w:szCs w:val="21"/>
        </w:rPr>
      </w:pPr>
      <w:r>
        <w:rPr>
          <w:sz w:val="21"/>
          <w:szCs w:val="21"/>
        </w:rPr>
        <w:t>备注</w:t>
      </w:r>
    </w:p>
    <w:p w:rsidR="002A37F4" w:rsidRDefault="002A37F4" w:rsidP="002A37F4">
      <w:pPr>
        <w:pStyle w:val="1"/>
        <w:numPr>
          <w:ilvl w:val="1"/>
          <w:numId w:val="17"/>
        </w:numPr>
        <w:jc w:val="left"/>
        <w:rPr>
          <w:rFonts w:hAnsi="宋体"/>
          <w:sz w:val="21"/>
          <w:szCs w:val="21"/>
        </w:rPr>
      </w:pPr>
      <w:r w:rsidRPr="002A37F4">
        <w:rPr>
          <w:rFonts w:hAnsi="宋体" w:hint="eastAsia"/>
          <w:sz w:val="21"/>
          <w:szCs w:val="21"/>
        </w:rPr>
        <w:t>止回阀拆装含止回阀阀芯弹簧更换；</w:t>
      </w:r>
    </w:p>
    <w:p w:rsidR="002A37F4" w:rsidRPr="002A37F4" w:rsidRDefault="002A37F4" w:rsidP="002A37F4">
      <w:pPr>
        <w:pStyle w:val="1"/>
        <w:numPr>
          <w:ilvl w:val="1"/>
          <w:numId w:val="17"/>
        </w:numPr>
        <w:jc w:val="left"/>
        <w:rPr>
          <w:sz w:val="21"/>
          <w:szCs w:val="21"/>
        </w:rPr>
      </w:pPr>
      <w:r w:rsidRPr="002A37F4">
        <w:rPr>
          <w:rFonts w:hAnsi="宋体" w:hint="eastAsia"/>
          <w:sz w:val="21"/>
          <w:szCs w:val="21"/>
        </w:rPr>
        <w:t>住宿、人员休息、吃饭自理；</w:t>
      </w:r>
    </w:p>
    <w:p w:rsidR="002A37F4" w:rsidRPr="002A37F4" w:rsidRDefault="002A37F4" w:rsidP="002A37F4">
      <w:pPr>
        <w:pStyle w:val="1"/>
        <w:numPr>
          <w:ilvl w:val="1"/>
          <w:numId w:val="17"/>
        </w:numPr>
        <w:jc w:val="left"/>
        <w:rPr>
          <w:sz w:val="21"/>
          <w:szCs w:val="21"/>
        </w:rPr>
      </w:pPr>
      <w:r w:rsidRPr="002A37F4">
        <w:rPr>
          <w:rFonts w:hAnsi="宋体" w:hint="eastAsia"/>
          <w:sz w:val="21"/>
          <w:szCs w:val="21"/>
        </w:rPr>
        <w:t>人员进厂需进行安全培训并办理出入证，人员入厂培训由QHSE部协助办理；</w:t>
      </w:r>
    </w:p>
    <w:p w:rsidR="002A37F4" w:rsidRPr="002A37F4" w:rsidRDefault="002A37F4" w:rsidP="002A37F4">
      <w:pPr>
        <w:pStyle w:val="1"/>
        <w:numPr>
          <w:ilvl w:val="1"/>
          <w:numId w:val="17"/>
        </w:numPr>
        <w:jc w:val="left"/>
        <w:rPr>
          <w:sz w:val="21"/>
          <w:szCs w:val="21"/>
        </w:rPr>
      </w:pPr>
      <w:r w:rsidRPr="002A37F4">
        <w:rPr>
          <w:rFonts w:hAnsi="宋体" w:hint="eastAsia"/>
          <w:sz w:val="21"/>
          <w:szCs w:val="21"/>
        </w:rPr>
        <w:t>施工工器具、消耗品、劳保用品，由施工单位自备；</w:t>
      </w:r>
    </w:p>
    <w:p w:rsidR="002A37F4" w:rsidRDefault="002A37F4" w:rsidP="002A37F4">
      <w:pPr>
        <w:pStyle w:val="1"/>
        <w:numPr>
          <w:ilvl w:val="1"/>
          <w:numId w:val="17"/>
        </w:numPr>
        <w:jc w:val="left"/>
        <w:rPr>
          <w:rFonts w:hAnsi="宋体"/>
          <w:sz w:val="21"/>
          <w:szCs w:val="21"/>
        </w:rPr>
      </w:pPr>
      <w:r w:rsidRPr="002A37F4">
        <w:rPr>
          <w:rFonts w:hAnsi="宋体" w:hint="eastAsia"/>
          <w:sz w:val="21"/>
          <w:szCs w:val="21"/>
        </w:rPr>
        <w:t>设备检修材料备件由甲方提供，吊车由甲方提供。</w:t>
      </w:r>
    </w:p>
    <w:p w:rsidR="002A37F4" w:rsidRPr="002A37F4" w:rsidRDefault="002A37F4" w:rsidP="002A37F4">
      <w:pPr>
        <w:pStyle w:val="1"/>
        <w:numPr>
          <w:ilvl w:val="1"/>
          <w:numId w:val="17"/>
        </w:numPr>
        <w:jc w:val="left"/>
        <w:rPr>
          <w:sz w:val="21"/>
          <w:szCs w:val="21"/>
        </w:rPr>
      </w:pPr>
      <w:r w:rsidRPr="002A37F4">
        <w:rPr>
          <w:rFonts w:hAnsi="宋体" w:hint="eastAsia"/>
          <w:sz w:val="21"/>
          <w:szCs w:val="21"/>
        </w:rPr>
        <w:t>本案要求人员70人（含钳工10人，起重3人，普工55人，安全员2人）；</w:t>
      </w:r>
    </w:p>
    <w:p w:rsidR="002A37F4" w:rsidRPr="001F6311" w:rsidRDefault="002A37F4" w:rsidP="002A37F4">
      <w:pPr>
        <w:pStyle w:val="1"/>
        <w:numPr>
          <w:ilvl w:val="1"/>
          <w:numId w:val="17"/>
        </w:numPr>
        <w:jc w:val="left"/>
        <w:rPr>
          <w:sz w:val="21"/>
          <w:szCs w:val="21"/>
        </w:rPr>
      </w:pPr>
      <w:r w:rsidRPr="002A37F4">
        <w:rPr>
          <w:rFonts w:hAnsi="宋体" w:hint="eastAsia"/>
          <w:sz w:val="21"/>
          <w:szCs w:val="21"/>
        </w:rPr>
        <w:t>检修设备卫生清理干净。</w:t>
      </w: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Default="001F6311" w:rsidP="001F6311">
      <w:pPr>
        <w:pStyle w:val="1"/>
        <w:jc w:val="left"/>
        <w:rPr>
          <w:rFonts w:hAnsi="宋体"/>
          <w:sz w:val="21"/>
          <w:szCs w:val="21"/>
        </w:rPr>
      </w:pPr>
    </w:p>
    <w:p w:rsidR="001F6311" w:rsidRPr="001F6311" w:rsidRDefault="001F6311" w:rsidP="001F6311">
      <w:pPr>
        <w:pStyle w:val="1"/>
        <w:jc w:val="left"/>
        <w:rPr>
          <w:rFonts w:hAnsi="宋体"/>
          <w:b/>
          <w:sz w:val="21"/>
          <w:szCs w:val="21"/>
        </w:rPr>
      </w:pPr>
      <w:r w:rsidRPr="001F6311">
        <w:rPr>
          <w:rFonts w:hAnsi="宋体" w:hint="eastAsia"/>
          <w:b/>
          <w:sz w:val="21"/>
          <w:szCs w:val="21"/>
        </w:rPr>
        <w:lastRenderedPageBreak/>
        <w:t>附件</w:t>
      </w:r>
      <w:r>
        <w:rPr>
          <w:rFonts w:hAnsi="宋体" w:hint="eastAsia"/>
          <w:b/>
          <w:sz w:val="21"/>
          <w:szCs w:val="21"/>
        </w:rPr>
        <w:t>三</w:t>
      </w:r>
      <w:r w:rsidRPr="001F6311">
        <w:rPr>
          <w:rFonts w:hAnsi="宋体" w:hint="eastAsia"/>
          <w:b/>
          <w:sz w:val="21"/>
          <w:szCs w:val="21"/>
        </w:rPr>
        <w:t>：发包说明</w:t>
      </w:r>
    </w:p>
    <w:p w:rsidR="001F6311" w:rsidRPr="001F6311" w:rsidRDefault="001F6311" w:rsidP="001F6311">
      <w:pPr>
        <w:pStyle w:val="af3"/>
        <w:spacing w:before="0" w:after="0" w:line="240" w:lineRule="auto"/>
        <w:rPr>
          <w:rFonts w:ascii="宋体" w:hAnsi="宋体"/>
          <w:sz w:val="21"/>
          <w:szCs w:val="21"/>
        </w:rPr>
      </w:pPr>
      <w:r w:rsidRPr="001F6311">
        <w:rPr>
          <w:rFonts w:ascii="宋体" w:hAnsi="宋体"/>
          <w:sz w:val="21"/>
          <w:szCs w:val="21"/>
        </w:rPr>
        <w:t>20</w:t>
      </w:r>
      <w:r w:rsidRPr="001F6311">
        <w:rPr>
          <w:rFonts w:ascii="宋体" w:hAnsi="宋体" w:hint="eastAsia"/>
          <w:sz w:val="21"/>
          <w:szCs w:val="21"/>
        </w:rPr>
        <w:t>22年P</w:t>
      </w:r>
      <w:r w:rsidRPr="001F6311">
        <w:rPr>
          <w:rFonts w:ascii="宋体" w:hAnsi="宋体"/>
          <w:sz w:val="21"/>
          <w:szCs w:val="21"/>
        </w:rPr>
        <w:t>TA</w:t>
      </w:r>
      <w:r w:rsidRPr="001F6311">
        <w:rPr>
          <w:rFonts w:ascii="宋体" w:hAnsi="宋体" w:hint="eastAsia"/>
          <w:sz w:val="21"/>
          <w:szCs w:val="21"/>
        </w:rPr>
        <w:t>团队人孔换热器阀门等检修项目-检维修包10</w:t>
      </w:r>
    </w:p>
    <w:p w:rsidR="001F6311" w:rsidRPr="001F6311" w:rsidRDefault="001F6311" w:rsidP="001F6311">
      <w:pPr>
        <w:jc w:val="center"/>
        <w:rPr>
          <w:rFonts w:cs="Arial"/>
          <w:sz w:val="21"/>
          <w:szCs w:val="21"/>
          <w:lang w:eastAsia="zh-CN"/>
        </w:rPr>
      </w:pPr>
      <w:r w:rsidRPr="001F6311">
        <w:rPr>
          <w:rFonts w:cs="Arial" w:hint="eastAsia"/>
          <w:sz w:val="21"/>
          <w:szCs w:val="21"/>
          <w:lang w:eastAsia="zh-CN"/>
        </w:rPr>
        <w:t>发 包 说 明</w:t>
      </w:r>
    </w:p>
    <w:p w:rsidR="001F6311" w:rsidRPr="001F6311" w:rsidRDefault="001F6311" w:rsidP="001F6311">
      <w:pPr>
        <w:numPr>
          <w:ilvl w:val="0"/>
          <w:numId w:val="19"/>
        </w:numPr>
        <w:autoSpaceDE/>
        <w:autoSpaceDN/>
        <w:jc w:val="both"/>
        <w:rPr>
          <w:rFonts w:cs="Arial"/>
          <w:sz w:val="21"/>
          <w:szCs w:val="21"/>
          <w:lang w:eastAsia="zh-CN"/>
        </w:rPr>
      </w:pPr>
      <w:r w:rsidRPr="001F6311">
        <w:rPr>
          <w:rFonts w:cs="Arial"/>
          <w:sz w:val="21"/>
          <w:szCs w:val="21"/>
          <w:lang w:eastAsia="zh-CN"/>
        </w:rPr>
        <w:t>工程名称：20</w:t>
      </w:r>
      <w:r w:rsidRPr="001F6311">
        <w:rPr>
          <w:rFonts w:cs="Arial" w:hint="eastAsia"/>
          <w:sz w:val="21"/>
          <w:szCs w:val="21"/>
          <w:lang w:eastAsia="zh-CN"/>
        </w:rPr>
        <w:t>22年PTA团队人孔换热器阀门等检修项目-检维修包10</w:t>
      </w:r>
    </w:p>
    <w:p w:rsidR="001F6311" w:rsidRPr="001F6311" w:rsidRDefault="001F6311" w:rsidP="001F6311">
      <w:pPr>
        <w:numPr>
          <w:ilvl w:val="0"/>
          <w:numId w:val="19"/>
        </w:numPr>
        <w:autoSpaceDE/>
        <w:autoSpaceDN/>
        <w:jc w:val="both"/>
        <w:rPr>
          <w:rFonts w:cs="Arial"/>
          <w:sz w:val="21"/>
          <w:szCs w:val="21"/>
          <w:lang w:eastAsia="zh-CN"/>
        </w:rPr>
      </w:pPr>
      <w:r w:rsidRPr="001F6311">
        <w:rPr>
          <w:rFonts w:cs="Arial"/>
          <w:sz w:val="21"/>
          <w:szCs w:val="21"/>
          <w:lang w:eastAsia="zh-CN"/>
        </w:rPr>
        <w:t>工程地点：</w:t>
      </w:r>
      <w:r w:rsidRPr="001F6311">
        <w:rPr>
          <w:rFonts w:cs="Arial" w:hint="eastAsia"/>
          <w:sz w:val="21"/>
          <w:szCs w:val="21"/>
          <w:lang w:eastAsia="zh-CN"/>
        </w:rPr>
        <w:t>福建省漳州市古雷开发区腾龙路86号PTA</w:t>
      </w:r>
      <w:r w:rsidRPr="001F6311">
        <w:rPr>
          <w:rFonts w:cs="Arial"/>
          <w:sz w:val="21"/>
          <w:szCs w:val="21"/>
          <w:lang w:eastAsia="zh-CN"/>
        </w:rPr>
        <w:t>厂区</w:t>
      </w:r>
    </w:p>
    <w:p w:rsidR="001F6311" w:rsidRPr="001F6311" w:rsidRDefault="001F6311" w:rsidP="001F6311">
      <w:pPr>
        <w:numPr>
          <w:ilvl w:val="0"/>
          <w:numId w:val="19"/>
        </w:numPr>
        <w:autoSpaceDE/>
        <w:autoSpaceDN/>
        <w:jc w:val="both"/>
        <w:rPr>
          <w:rFonts w:cs="Arial"/>
          <w:sz w:val="21"/>
          <w:szCs w:val="21"/>
          <w:lang w:eastAsia="zh-CN"/>
        </w:rPr>
      </w:pPr>
      <w:r w:rsidRPr="001F6311">
        <w:rPr>
          <w:rFonts w:cs="Arial"/>
          <w:sz w:val="21"/>
          <w:szCs w:val="21"/>
          <w:lang w:eastAsia="zh-CN"/>
        </w:rPr>
        <w:t>甲方：</w:t>
      </w:r>
      <w:r w:rsidRPr="001F6311">
        <w:rPr>
          <w:rFonts w:cs="Arial" w:hint="eastAsia"/>
          <w:sz w:val="21"/>
          <w:szCs w:val="21"/>
          <w:lang w:eastAsia="zh-CN"/>
        </w:rPr>
        <w:t>福建福海创石油化工有限公司</w:t>
      </w:r>
    </w:p>
    <w:p w:rsidR="001F6311" w:rsidRPr="001F6311" w:rsidRDefault="001F6311" w:rsidP="001F6311">
      <w:pPr>
        <w:numPr>
          <w:ilvl w:val="0"/>
          <w:numId w:val="19"/>
        </w:numPr>
        <w:autoSpaceDE/>
        <w:autoSpaceDN/>
        <w:jc w:val="both"/>
        <w:rPr>
          <w:rFonts w:cs="Arial"/>
          <w:sz w:val="21"/>
          <w:szCs w:val="21"/>
        </w:rPr>
      </w:pPr>
      <w:r w:rsidRPr="001F6311">
        <w:rPr>
          <w:rFonts w:cs="Arial"/>
          <w:sz w:val="21"/>
          <w:szCs w:val="21"/>
          <w:lang w:eastAsia="zh-CN"/>
        </w:rPr>
        <w:t>乙方：承包商</w:t>
      </w:r>
    </w:p>
    <w:p w:rsidR="001F6311" w:rsidRPr="001F6311" w:rsidRDefault="001F6311" w:rsidP="001F6311">
      <w:pPr>
        <w:numPr>
          <w:ilvl w:val="0"/>
          <w:numId w:val="19"/>
        </w:numPr>
        <w:tabs>
          <w:tab w:val="left" w:pos="600"/>
        </w:tabs>
        <w:autoSpaceDE/>
        <w:autoSpaceDN/>
        <w:ind w:left="601" w:hanging="601"/>
        <w:jc w:val="both"/>
        <w:rPr>
          <w:rFonts w:cs="Arial"/>
          <w:sz w:val="21"/>
          <w:szCs w:val="21"/>
          <w:lang w:eastAsia="zh-CN"/>
        </w:rPr>
      </w:pPr>
      <w:r w:rsidRPr="001F6311">
        <w:rPr>
          <w:rFonts w:cs="Arial"/>
          <w:sz w:val="21"/>
          <w:szCs w:val="21"/>
          <w:lang w:eastAsia="zh-CN"/>
        </w:rPr>
        <w:t>施工期限：</w:t>
      </w:r>
      <w:r w:rsidRPr="001F6311">
        <w:rPr>
          <w:rFonts w:cs="Arial" w:hint="eastAsia"/>
          <w:sz w:val="21"/>
          <w:szCs w:val="21"/>
          <w:lang w:eastAsia="zh-CN"/>
        </w:rPr>
        <w:t>本项目为PTA团队人孔换热器阀门等检修项目，预计作业时间为7月中旬开始检修，施工时间约</w:t>
      </w:r>
      <w:r w:rsidRPr="001F6311">
        <w:rPr>
          <w:rFonts w:cs="Arial"/>
          <w:sz w:val="21"/>
          <w:szCs w:val="21"/>
          <w:lang w:eastAsia="zh-CN"/>
        </w:rPr>
        <w:t>18</w:t>
      </w:r>
      <w:r w:rsidRPr="001F6311">
        <w:rPr>
          <w:rFonts w:cs="Arial" w:hint="eastAsia"/>
          <w:sz w:val="21"/>
          <w:szCs w:val="21"/>
          <w:lang w:eastAsia="zh-CN"/>
        </w:rPr>
        <w:t>天，具体检修时间以福海创通知时间为准，需配合其它项目施工进度的，</w:t>
      </w:r>
      <w:r w:rsidRPr="001F6311">
        <w:rPr>
          <w:rFonts w:cs="Arial"/>
          <w:sz w:val="21"/>
          <w:szCs w:val="21"/>
          <w:lang w:eastAsia="zh-CN"/>
        </w:rPr>
        <w:t>乙方</w:t>
      </w:r>
      <w:r w:rsidRPr="001F6311">
        <w:rPr>
          <w:rFonts w:cs="Arial" w:hint="eastAsia"/>
          <w:sz w:val="21"/>
          <w:szCs w:val="21"/>
          <w:lang w:eastAsia="zh-CN"/>
        </w:rPr>
        <w:t>须</w:t>
      </w:r>
      <w:r w:rsidRPr="001F6311">
        <w:rPr>
          <w:rFonts w:cs="Arial"/>
          <w:sz w:val="21"/>
          <w:szCs w:val="21"/>
          <w:lang w:eastAsia="zh-CN"/>
        </w:rPr>
        <w:t>无条件依甲方</w:t>
      </w:r>
      <w:r w:rsidRPr="001F6311">
        <w:rPr>
          <w:rFonts w:cs="Arial" w:hint="eastAsia"/>
          <w:sz w:val="21"/>
          <w:szCs w:val="21"/>
          <w:lang w:eastAsia="zh-CN"/>
        </w:rPr>
        <w:t>要求</w:t>
      </w:r>
      <w:r w:rsidRPr="001F6311">
        <w:rPr>
          <w:rFonts w:cs="Arial"/>
          <w:sz w:val="21"/>
          <w:szCs w:val="21"/>
          <w:lang w:eastAsia="zh-CN"/>
        </w:rPr>
        <w:t>执行</w:t>
      </w:r>
      <w:r w:rsidRPr="001F6311">
        <w:rPr>
          <w:rFonts w:cs="Arial" w:hint="eastAsia"/>
          <w:sz w:val="21"/>
          <w:szCs w:val="21"/>
          <w:lang w:eastAsia="zh-CN"/>
        </w:rPr>
        <w:t>。检修作业时间为日班，个别项目为满足检修总体进度须安排</w:t>
      </w:r>
      <w:r w:rsidRPr="001F6311">
        <w:rPr>
          <w:rFonts w:cs="Arial"/>
          <w:sz w:val="21"/>
          <w:szCs w:val="21"/>
          <w:lang w:eastAsia="zh-CN"/>
        </w:rPr>
        <w:t>24小时</w:t>
      </w:r>
      <w:r w:rsidRPr="001F6311">
        <w:rPr>
          <w:rFonts w:cs="Arial" w:hint="eastAsia"/>
          <w:sz w:val="21"/>
          <w:szCs w:val="21"/>
          <w:lang w:eastAsia="zh-CN"/>
        </w:rPr>
        <w:t>连续作业</w:t>
      </w:r>
      <w:r w:rsidRPr="001F6311">
        <w:rPr>
          <w:rFonts w:cs="Arial"/>
          <w:sz w:val="21"/>
          <w:szCs w:val="21"/>
          <w:lang w:eastAsia="zh-CN"/>
        </w:rPr>
        <w:t>。</w:t>
      </w:r>
    </w:p>
    <w:p w:rsidR="001F6311" w:rsidRPr="001F6311" w:rsidRDefault="001F6311" w:rsidP="001F6311">
      <w:pPr>
        <w:numPr>
          <w:ilvl w:val="0"/>
          <w:numId w:val="19"/>
        </w:numPr>
        <w:tabs>
          <w:tab w:val="left" w:pos="600"/>
        </w:tabs>
        <w:autoSpaceDE/>
        <w:autoSpaceDN/>
        <w:ind w:left="601" w:hanging="601"/>
        <w:jc w:val="both"/>
        <w:rPr>
          <w:rFonts w:cs="Arial"/>
          <w:sz w:val="21"/>
          <w:szCs w:val="21"/>
          <w:lang w:eastAsia="zh-CN"/>
        </w:rPr>
      </w:pPr>
      <w:r w:rsidRPr="001F6311">
        <w:rPr>
          <w:rFonts w:cs="Arial"/>
          <w:sz w:val="21"/>
          <w:szCs w:val="21"/>
          <w:lang w:eastAsia="zh-CN"/>
        </w:rPr>
        <w:t xml:space="preserve">报价内容： </w:t>
      </w:r>
    </w:p>
    <w:p w:rsidR="001F6311" w:rsidRPr="001F6311" w:rsidRDefault="001F6311" w:rsidP="001F6311">
      <w:pPr>
        <w:numPr>
          <w:ilvl w:val="0"/>
          <w:numId w:val="17"/>
        </w:numPr>
        <w:tabs>
          <w:tab w:val="clear" w:pos="1080"/>
          <w:tab w:val="num" w:pos="900"/>
        </w:tabs>
        <w:autoSpaceDE/>
        <w:autoSpaceDN/>
        <w:ind w:left="896" w:hanging="357"/>
        <w:rPr>
          <w:rFonts w:cs="Arial"/>
          <w:sz w:val="21"/>
          <w:szCs w:val="21"/>
          <w:lang w:eastAsia="zh-CN"/>
        </w:rPr>
      </w:pPr>
      <w:r w:rsidRPr="001F6311">
        <w:rPr>
          <w:rFonts w:cs="Arial"/>
          <w:sz w:val="21"/>
          <w:szCs w:val="21"/>
          <w:lang w:eastAsia="zh-CN"/>
        </w:rPr>
        <w:t>详见附件</w:t>
      </w:r>
      <w:r w:rsidRPr="001F6311">
        <w:rPr>
          <w:rFonts w:cs="Arial" w:hint="eastAsia"/>
          <w:sz w:val="21"/>
          <w:szCs w:val="21"/>
          <w:lang w:eastAsia="zh-CN"/>
        </w:rPr>
        <w:t>检修项目清单</w:t>
      </w:r>
      <w:r w:rsidRPr="001F6311">
        <w:rPr>
          <w:rFonts w:cs="Arial"/>
          <w:sz w:val="21"/>
          <w:szCs w:val="21"/>
          <w:lang w:eastAsia="zh-CN"/>
        </w:rPr>
        <w:t>。</w:t>
      </w:r>
    </w:p>
    <w:p w:rsidR="001F6311" w:rsidRPr="001F6311" w:rsidRDefault="001F6311" w:rsidP="001F6311">
      <w:pPr>
        <w:numPr>
          <w:ilvl w:val="0"/>
          <w:numId w:val="17"/>
        </w:numPr>
        <w:tabs>
          <w:tab w:val="clear" w:pos="1080"/>
          <w:tab w:val="num" w:pos="900"/>
        </w:tabs>
        <w:autoSpaceDE/>
        <w:autoSpaceDN/>
        <w:ind w:left="896" w:hanging="357"/>
        <w:rPr>
          <w:rFonts w:cs="Arial"/>
          <w:sz w:val="21"/>
          <w:szCs w:val="21"/>
          <w:lang w:eastAsia="zh-CN"/>
        </w:rPr>
      </w:pPr>
      <w:r w:rsidRPr="001F6311">
        <w:rPr>
          <w:rFonts w:cs="Arial" w:hint="eastAsia"/>
          <w:sz w:val="21"/>
          <w:szCs w:val="21"/>
          <w:lang w:eastAsia="zh-CN"/>
        </w:rPr>
        <w:t>结算时以实际工程量核算</w:t>
      </w:r>
      <w:r w:rsidRPr="001F6311">
        <w:rPr>
          <w:rFonts w:cs="Arial"/>
          <w:sz w:val="21"/>
          <w:szCs w:val="21"/>
          <w:lang w:eastAsia="zh-CN"/>
        </w:rPr>
        <w:t>，不得以任何理由要求追加</w:t>
      </w:r>
      <w:r w:rsidRPr="001F6311">
        <w:rPr>
          <w:rFonts w:cs="Arial" w:hint="eastAsia"/>
          <w:sz w:val="21"/>
          <w:szCs w:val="21"/>
          <w:lang w:eastAsia="zh-CN"/>
        </w:rPr>
        <w:t>，</w:t>
      </w:r>
      <w:r w:rsidRPr="001F6311">
        <w:rPr>
          <w:rFonts w:cs="Arial"/>
          <w:sz w:val="21"/>
          <w:szCs w:val="21"/>
          <w:lang w:eastAsia="zh-CN"/>
        </w:rPr>
        <w:t>本</w:t>
      </w:r>
      <w:r w:rsidRPr="001F6311">
        <w:rPr>
          <w:rFonts w:cs="Arial" w:hint="eastAsia"/>
          <w:sz w:val="21"/>
          <w:szCs w:val="21"/>
          <w:lang w:eastAsia="zh-CN"/>
        </w:rPr>
        <w:t>项目</w:t>
      </w:r>
      <w:r w:rsidRPr="001F6311">
        <w:rPr>
          <w:rFonts w:cs="Arial"/>
          <w:sz w:val="21"/>
          <w:szCs w:val="21"/>
          <w:lang w:eastAsia="zh-CN"/>
        </w:rPr>
        <w:t>不得转包或分包。</w:t>
      </w:r>
    </w:p>
    <w:p w:rsidR="001F6311" w:rsidRPr="001F6311" w:rsidRDefault="001F6311" w:rsidP="001F6311">
      <w:pPr>
        <w:numPr>
          <w:ilvl w:val="0"/>
          <w:numId w:val="19"/>
        </w:numPr>
        <w:autoSpaceDE/>
        <w:autoSpaceDN/>
        <w:ind w:left="601" w:hanging="601"/>
        <w:jc w:val="both"/>
        <w:rPr>
          <w:rFonts w:cs="Arial"/>
          <w:sz w:val="21"/>
          <w:szCs w:val="21"/>
        </w:rPr>
      </w:pPr>
      <w:r w:rsidRPr="001F6311">
        <w:rPr>
          <w:rFonts w:cs="Arial"/>
          <w:sz w:val="21"/>
          <w:szCs w:val="21"/>
          <w:lang w:eastAsia="zh-CN"/>
        </w:rPr>
        <w:t>本案施工范围：</w:t>
      </w:r>
    </w:p>
    <w:p w:rsidR="001F6311" w:rsidRPr="001F6311" w:rsidRDefault="001F6311" w:rsidP="001F6311">
      <w:pPr>
        <w:ind w:left="601"/>
        <w:jc w:val="both"/>
        <w:rPr>
          <w:rFonts w:cs="Arial"/>
          <w:sz w:val="21"/>
          <w:szCs w:val="21"/>
          <w:lang w:eastAsia="zh-CN"/>
        </w:rPr>
      </w:pPr>
      <w:r w:rsidRPr="001F6311">
        <w:rPr>
          <w:rFonts w:cs="Arial" w:hint="eastAsia"/>
          <w:sz w:val="21"/>
          <w:szCs w:val="21"/>
          <w:lang w:eastAsia="zh-CN"/>
        </w:rPr>
        <w:t>详见附件检修项目清单。</w:t>
      </w:r>
    </w:p>
    <w:p w:rsidR="001F6311" w:rsidRPr="001F6311" w:rsidRDefault="001F6311" w:rsidP="001F6311">
      <w:pPr>
        <w:numPr>
          <w:ilvl w:val="0"/>
          <w:numId w:val="19"/>
        </w:numPr>
        <w:autoSpaceDE/>
        <w:autoSpaceDN/>
        <w:ind w:left="601" w:hanging="601"/>
        <w:jc w:val="both"/>
        <w:rPr>
          <w:rFonts w:cs="Arial"/>
          <w:sz w:val="21"/>
          <w:szCs w:val="21"/>
        </w:rPr>
      </w:pPr>
      <w:r w:rsidRPr="001F6311">
        <w:rPr>
          <w:rFonts w:cs="Arial" w:hint="eastAsia"/>
          <w:sz w:val="21"/>
          <w:szCs w:val="21"/>
          <w:lang w:eastAsia="zh-CN"/>
        </w:rPr>
        <w:t>资质要求：</w:t>
      </w:r>
    </w:p>
    <w:p w:rsidR="001F6311" w:rsidRPr="001F6311" w:rsidRDefault="001F6311" w:rsidP="001F6311">
      <w:pPr>
        <w:ind w:firstLineChars="250" w:firstLine="525"/>
        <w:jc w:val="both"/>
        <w:rPr>
          <w:rFonts w:cs="Arial"/>
          <w:sz w:val="21"/>
          <w:szCs w:val="21"/>
          <w:lang w:eastAsia="zh-CN"/>
        </w:rPr>
      </w:pPr>
      <w:r w:rsidRPr="001F6311">
        <w:rPr>
          <w:rFonts w:cs="Arial" w:hint="eastAsia"/>
          <w:sz w:val="21"/>
          <w:szCs w:val="21"/>
          <w:lang w:eastAsia="zh-CN"/>
        </w:rPr>
        <w:t>本案涉及到人孔拆装、换热器封头拆装，试压焊接堵管、阀门拆装、设备内部除沫器，填料拆装更换，以及更换封头垫片等，要求</w:t>
      </w:r>
      <w:r w:rsidRPr="001F6311">
        <w:rPr>
          <w:rFonts w:cs="Arial"/>
          <w:sz w:val="21"/>
          <w:szCs w:val="21"/>
          <w:lang w:eastAsia="zh-CN"/>
        </w:rPr>
        <w:t>承包商</w:t>
      </w:r>
      <w:r w:rsidRPr="001F6311">
        <w:rPr>
          <w:rFonts w:cs="Arial" w:hint="eastAsia"/>
          <w:sz w:val="21"/>
          <w:szCs w:val="21"/>
          <w:lang w:eastAsia="zh-CN"/>
        </w:rPr>
        <w:t>具备大型PTA工厂静设备检修业绩，并且有自己固定的施工人员，还要配备焊工，施工人员须有PTA工厂静设备经验，承揽项目后不得随意更换人员。</w:t>
      </w:r>
    </w:p>
    <w:p w:rsidR="001F6311" w:rsidRPr="001F6311" w:rsidRDefault="001F6311" w:rsidP="001F6311">
      <w:pPr>
        <w:numPr>
          <w:ilvl w:val="0"/>
          <w:numId w:val="19"/>
        </w:numPr>
        <w:tabs>
          <w:tab w:val="left" w:pos="600"/>
        </w:tabs>
        <w:autoSpaceDE/>
        <w:autoSpaceDN/>
        <w:ind w:left="601" w:hanging="601"/>
        <w:jc w:val="both"/>
        <w:rPr>
          <w:rFonts w:cs="Arial"/>
          <w:sz w:val="21"/>
          <w:szCs w:val="21"/>
        </w:rPr>
      </w:pPr>
      <w:r w:rsidRPr="001F6311">
        <w:rPr>
          <w:rFonts w:cs="Arial"/>
          <w:sz w:val="21"/>
          <w:szCs w:val="21"/>
          <w:lang w:eastAsia="zh-CN"/>
        </w:rPr>
        <w:t>本案</w:t>
      </w:r>
      <w:r w:rsidRPr="001F6311">
        <w:rPr>
          <w:rFonts w:cs="Arial" w:hint="eastAsia"/>
          <w:sz w:val="21"/>
          <w:szCs w:val="21"/>
          <w:lang w:eastAsia="zh-CN"/>
        </w:rPr>
        <w:t>要求</w:t>
      </w:r>
      <w:r w:rsidRPr="001F6311">
        <w:rPr>
          <w:rFonts w:cs="Arial"/>
          <w:sz w:val="21"/>
          <w:szCs w:val="21"/>
          <w:lang w:eastAsia="zh-CN"/>
        </w:rPr>
        <w:t>：</w:t>
      </w:r>
    </w:p>
    <w:p w:rsidR="001F6311" w:rsidRPr="001F6311" w:rsidRDefault="001F6311" w:rsidP="001F6311">
      <w:pPr>
        <w:numPr>
          <w:ilvl w:val="1"/>
          <w:numId w:val="19"/>
        </w:numPr>
        <w:tabs>
          <w:tab w:val="left" w:pos="840"/>
        </w:tabs>
        <w:autoSpaceDE/>
        <w:autoSpaceDN/>
        <w:ind w:left="839" w:hanging="357"/>
        <w:jc w:val="both"/>
        <w:rPr>
          <w:rFonts w:cs="Arial"/>
          <w:sz w:val="21"/>
          <w:szCs w:val="21"/>
          <w:lang w:eastAsia="zh-CN"/>
        </w:rPr>
      </w:pPr>
      <w:r w:rsidRPr="001F6311">
        <w:rPr>
          <w:rFonts w:cs="Arial" w:hint="eastAsia"/>
          <w:sz w:val="21"/>
          <w:szCs w:val="21"/>
          <w:lang w:eastAsia="zh-CN"/>
        </w:rPr>
        <w:t>设备所需检修备件由福海创提供，</w:t>
      </w:r>
      <w:r w:rsidRPr="001F6311">
        <w:rPr>
          <w:rFonts w:cs="Arial"/>
          <w:sz w:val="21"/>
          <w:szCs w:val="21"/>
          <w:lang w:eastAsia="zh-CN"/>
        </w:rPr>
        <w:t>承包商</w:t>
      </w:r>
      <w:r w:rsidRPr="001F6311">
        <w:rPr>
          <w:rFonts w:cs="Arial" w:hint="eastAsia"/>
          <w:sz w:val="21"/>
          <w:szCs w:val="21"/>
          <w:lang w:eastAsia="zh-CN"/>
        </w:rPr>
        <w:t>领用备件后需妥善保管，不得丢失或损坏</w:t>
      </w:r>
      <w:r w:rsidRPr="001F6311">
        <w:rPr>
          <w:rFonts w:cs="Arial"/>
          <w:sz w:val="21"/>
          <w:szCs w:val="21"/>
          <w:lang w:eastAsia="zh-CN"/>
        </w:rPr>
        <w:t>。</w:t>
      </w:r>
    </w:p>
    <w:p w:rsidR="001F6311" w:rsidRPr="001F6311" w:rsidRDefault="001F6311" w:rsidP="001F6311">
      <w:pPr>
        <w:numPr>
          <w:ilvl w:val="1"/>
          <w:numId w:val="19"/>
        </w:numPr>
        <w:tabs>
          <w:tab w:val="left" w:pos="840"/>
        </w:tabs>
        <w:autoSpaceDE/>
        <w:autoSpaceDN/>
        <w:ind w:left="839" w:hanging="357"/>
        <w:jc w:val="both"/>
        <w:rPr>
          <w:rFonts w:cs="Arial"/>
          <w:sz w:val="21"/>
          <w:szCs w:val="21"/>
          <w:lang w:eastAsia="zh-CN"/>
        </w:rPr>
      </w:pPr>
      <w:r w:rsidRPr="001F6311">
        <w:rPr>
          <w:rFonts w:hint="eastAsia"/>
          <w:sz w:val="21"/>
          <w:szCs w:val="21"/>
          <w:lang w:eastAsia="zh-CN"/>
        </w:rPr>
        <w:t>所用施工材料之辅材如焊条（需经</w:t>
      </w:r>
      <w:r w:rsidRPr="001F6311">
        <w:rPr>
          <w:rFonts w:cs="Arial" w:hint="eastAsia"/>
          <w:sz w:val="21"/>
          <w:szCs w:val="21"/>
          <w:lang w:eastAsia="zh-CN"/>
        </w:rPr>
        <w:t>福海创</w:t>
      </w:r>
      <w:r w:rsidRPr="001F6311">
        <w:rPr>
          <w:rFonts w:hint="eastAsia"/>
          <w:sz w:val="21"/>
          <w:szCs w:val="21"/>
          <w:lang w:eastAsia="zh-CN"/>
        </w:rPr>
        <w:t>确认）、角向磨光机用的打磨片、切割片、乙炔、氧气等和其他消耗物品及必备工具由</w:t>
      </w:r>
      <w:r w:rsidRPr="001F6311">
        <w:rPr>
          <w:rFonts w:cs="Arial"/>
          <w:sz w:val="21"/>
          <w:szCs w:val="21"/>
          <w:lang w:eastAsia="zh-CN"/>
        </w:rPr>
        <w:t>承包商</w:t>
      </w:r>
      <w:r w:rsidRPr="001F6311">
        <w:rPr>
          <w:rFonts w:hint="eastAsia"/>
          <w:sz w:val="21"/>
          <w:szCs w:val="21"/>
          <w:lang w:eastAsia="zh-CN"/>
        </w:rPr>
        <w:t>自备。</w:t>
      </w:r>
    </w:p>
    <w:p w:rsidR="001F6311" w:rsidRPr="001F6311" w:rsidRDefault="001F6311" w:rsidP="001F6311">
      <w:pPr>
        <w:numPr>
          <w:ilvl w:val="1"/>
          <w:numId w:val="19"/>
        </w:numPr>
        <w:tabs>
          <w:tab w:val="left" w:pos="840"/>
        </w:tabs>
        <w:autoSpaceDE/>
        <w:autoSpaceDN/>
        <w:ind w:left="839" w:hanging="357"/>
        <w:jc w:val="both"/>
        <w:rPr>
          <w:rFonts w:cs="Arial"/>
          <w:sz w:val="21"/>
          <w:szCs w:val="21"/>
          <w:lang w:eastAsia="zh-CN"/>
        </w:rPr>
      </w:pPr>
      <w:r w:rsidRPr="001F6311">
        <w:rPr>
          <w:rFonts w:hint="eastAsia"/>
          <w:sz w:val="21"/>
          <w:szCs w:val="21"/>
          <w:lang w:eastAsia="zh-CN"/>
        </w:rPr>
        <w:t>施工所用工器具除专用工具外由</w:t>
      </w:r>
      <w:r w:rsidRPr="001F6311">
        <w:rPr>
          <w:rFonts w:cs="Arial"/>
          <w:sz w:val="21"/>
          <w:szCs w:val="21"/>
          <w:lang w:eastAsia="zh-CN"/>
        </w:rPr>
        <w:t>承包商</w:t>
      </w:r>
      <w:r w:rsidRPr="001F6311">
        <w:rPr>
          <w:rFonts w:hint="eastAsia"/>
          <w:sz w:val="21"/>
          <w:szCs w:val="21"/>
          <w:lang w:eastAsia="zh-CN"/>
        </w:rPr>
        <w:t>自备。如扳手、千斤顶、拉马、焊机、角向磨光机、气割工具（包括气瓶 气体 氧气表 乙炔表）吊装用具如倒链、钢丝绳、卸扣等由</w:t>
      </w:r>
      <w:r w:rsidRPr="001F6311">
        <w:rPr>
          <w:rFonts w:cs="Arial"/>
          <w:sz w:val="21"/>
          <w:szCs w:val="21"/>
          <w:lang w:eastAsia="zh-CN"/>
        </w:rPr>
        <w:t>承包商</w:t>
      </w:r>
      <w:r w:rsidRPr="001F6311">
        <w:rPr>
          <w:rFonts w:hint="eastAsia"/>
          <w:sz w:val="21"/>
          <w:szCs w:val="21"/>
          <w:lang w:eastAsia="zh-CN"/>
        </w:rPr>
        <w:t>自备；受限空间排气的轴流风机要求防爆的，由承包商自备。</w:t>
      </w:r>
    </w:p>
    <w:p w:rsidR="001F6311" w:rsidRPr="001F6311" w:rsidRDefault="001F6311" w:rsidP="001F6311">
      <w:pPr>
        <w:numPr>
          <w:ilvl w:val="1"/>
          <w:numId w:val="19"/>
        </w:numPr>
        <w:tabs>
          <w:tab w:val="left" w:pos="840"/>
        </w:tabs>
        <w:autoSpaceDE/>
        <w:autoSpaceDN/>
        <w:ind w:left="839" w:hanging="357"/>
        <w:jc w:val="both"/>
        <w:rPr>
          <w:sz w:val="21"/>
          <w:szCs w:val="21"/>
          <w:lang w:eastAsia="zh-CN"/>
        </w:rPr>
      </w:pPr>
      <w:r w:rsidRPr="001F6311">
        <w:rPr>
          <w:rFonts w:hint="eastAsia"/>
          <w:sz w:val="21"/>
          <w:szCs w:val="21"/>
          <w:lang w:eastAsia="zh-CN"/>
        </w:rPr>
        <w:t>此次检修使用板车、吊车均由福海创提供。</w:t>
      </w:r>
    </w:p>
    <w:p w:rsidR="001F6311" w:rsidRPr="001F6311" w:rsidRDefault="001F6311" w:rsidP="001F6311">
      <w:pPr>
        <w:numPr>
          <w:ilvl w:val="1"/>
          <w:numId w:val="19"/>
        </w:numPr>
        <w:tabs>
          <w:tab w:val="left" w:pos="840"/>
        </w:tabs>
        <w:autoSpaceDE/>
        <w:autoSpaceDN/>
        <w:ind w:left="839" w:hanging="357"/>
        <w:jc w:val="both"/>
        <w:rPr>
          <w:rFonts w:cs="Arial"/>
          <w:sz w:val="21"/>
          <w:szCs w:val="21"/>
          <w:lang w:eastAsia="zh-CN"/>
        </w:rPr>
      </w:pPr>
      <w:r w:rsidRPr="001F6311">
        <w:rPr>
          <w:rFonts w:cs="Arial"/>
          <w:sz w:val="21"/>
          <w:szCs w:val="21"/>
          <w:lang w:eastAsia="zh-CN"/>
        </w:rPr>
        <w:t>承包商</w:t>
      </w:r>
      <w:r w:rsidRPr="001F6311">
        <w:rPr>
          <w:rFonts w:cs="Arial" w:hint="eastAsia"/>
          <w:sz w:val="21"/>
          <w:szCs w:val="21"/>
          <w:lang w:eastAsia="zh-CN"/>
        </w:rPr>
        <w:t>应在交标日之前到现场了解现场情况，如至交标日</w:t>
      </w:r>
      <w:r w:rsidRPr="001F6311">
        <w:rPr>
          <w:rFonts w:cs="Arial"/>
          <w:sz w:val="21"/>
          <w:szCs w:val="21"/>
          <w:lang w:eastAsia="zh-CN"/>
        </w:rPr>
        <w:t>承包商</w:t>
      </w:r>
      <w:r w:rsidRPr="001F6311">
        <w:rPr>
          <w:rFonts w:cs="Arial" w:hint="eastAsia"/>
          <w:sz w:val="21"/>
          <w:szCs w:val="21"/>
          <w:lang w:eastAsia="zh-CN"/>
        </w:rPr>
        <w:t>未到现场了解情况，我司将视为</w:t>
      </w:r>
      <w:r w:rsidRPr="001F6311">
        <w:rPr>
          <w:rFonts w:cs="Arial"/>
          <w:sz w:val="21"/>
          <w:szCs w:val="21"/>
          <w:lang w:eastAsia="zh-CN"/>
        </w:rPr>
        <w:t>承包商</w:t>
      </w:r>
      <w:r w:rsidRPr="001F6311">
        <w:rPr>
          <w:rFonts w:cs="Arial" w:hint="eastAsia"/>
          <w:sz w:val="21"/>
          <w:szCs w:val="21"/>
          <w:lang w:eastAsia="zh-CN"/>
        </w:rPr>
        <w:t>对现场已充分了解。中标后</w:t>
      </w:r>
      <w:r w:rsidRPr="001F6311">
        <w:rPr>
          <w:rFonts w:cs="Arial"/>
          <w:sz w:val="21"/>
          <w:szCs w:val="21"/>
          <w:lang w:eastAsia="zh-CN"/>
        </w:rPr>
        <w:t>承包商</w:t>
      </w:r>
      <w:r w:rsidRPr="001F6311">
        <w:rPr>
          <w:rFonts w:cs="Arial" w:hint="eastAsia"/>
          <w:sz w:val="21"/>
          <w:szCs w:val="21"/>
          <w:lang w:eastAsia="zh-CN"/>
        </w:rPr>
        <w:t>不得以现场不清为由向甲方要求追加任何费用。</w:t>
      </w:r>
    </w:p>
    <w:p w:rsidR="001F6311" w:rsidRPr="001F6311" w:rsidRDefault="001F6311" w:rsidP="001F6311">
      <w:pPr>
        <w:numPr>
          <w:ilvl w:val="1"/>
          <w:numId w:val="19"/>
        </w:numPr>
        <w:tabs>
          <w:tab w:val="left" w:pos="840"/>
        </w:tabs>
        <w:autoSpaceDE/>
        <w:autoSpaceDN/>
        <w:ind w:left="839" w:hanging="357"/>
        <w:jc w:val="both"/>
        <w:rPr>
          <w:rFonts w:cs="Arial"/>
          <w:sz w:val="21"/>
          <w:szCs w:val="21"/>
          <w:lang w:eastAsia="zh-CN"/>
        </w:rPr>
      </w:pPr>
      <w:r w:rsidRPr="001F6311">
        <w:rPr>
          <w:rFonts w:cs="Arial" w:hint="eastAsia"/>
          <w:sz w:val="21"/>
          <w:szCs w:val="21"/>
          <w:lang w:eastAsia="zh-CN"/>
        </w:rPr>
        <w:t>投标</w:t>
      </w:r>
      <w:r w:rsidRPr="001F6311">
        <w:rPr>
          <w:rFonts w:cs="Arial"/>
          <w:sz w:val="21"/>
          <w:szCs w:val="21"/>
          <w:lang w:eastAsia="zh-CN"/>
        </w:rPr>
        <w:t>承包商</w:t>
      </w:r>
      <w:r w:rsidRPr="001F6311">
        <w:rPr>
          <w:rFonts w:cs="Arial" w:hint="eastAsia"/>
          <w:sz w:val="21"/>
          <w:szCs w:val="21"/>
          <w:lang w:eastAsia="zh-CN"/>
        </w:rPr>
        <w:t>需根据每一检修项目逐一编写详细检修方案、施工进度、人员配置（特种资质人员需提供特种资质证书）等技术标书，待技术标书经评判合格后方具备报价资格。</w:t>
      </w:r>
    </w:p>
    <w:p w:rsidR="001F6311" w:rsidRPr="001F6311" w:rsidRDefault="001F6311" w:rsidP="001F6311">
      <w:pPr>
        <w:numPr>
          <w:ilvl w:val="1"/>
          <w:numId w:val="19"/>
        </w:numPr>
        <w:tabs>
          <w:tab w:val="left" w:pos="840"/>
        </w:tabs>
        <w:autoSpaceDE/>
        <w:autoSpaceDN/>
        <w:ind w:left="839" w:hanging="357"/>
        <w:jc w:val="both"/>
        <w:rPr>
          <w:rFonts w:cs="Arial"/>
          <w:sz w:val="21"/>
          <w:szCs w:val="21"/>
          <w:lang w:eastAsia="zh-CN"/>
        </w:rPr>
      </w:pPr>
      <w:r w:rsidRPr="001F6311">
        <w:rPr>
          <w:rFonts w:cs="Arial" w:hint="eastAsia"/>
          <w:sz w:val="21"/>
          <w:szCs w:val="21"/>
          <w:lang w:eastAsia="zh-CN"/>
        </w:rPr>
        <w:t>工安管理：检修期间</w:t>
      </w:r>
      <w:r w:rsidRPr="001F6311">
        <w:rPr>
          <w:rFonts w:cs="Arial"/>
          <w:sz w:val="21"/>
          <w:szCs w:val="21"/>
          <w:lang w:eastAsia="zh-CN"/>
        </w:rPr>
        <w:t>承包商</w:t>
      </w:r>
      <w:r w:rsidRPr="001F6311">
        <w:rPr>
          <w:rFonts w:cs="Arial" w:hint="eastAsia"/>
          <w:sz w:val="21"/>
          <w:szCs w:val="21"/>
          <w:lang w:eastAsia="zh-CN"/>
        </w:rPr>
        <w:t>需配置专业安全监管人员，检修作业必须服从福海创管理相关规定。</w:t>
      </w:r>
    </w:p>
    <w:p w:rsidR="001F6311" w:rsidRPr="001F6311" w:rsidRDefault="001F6311" w:rsidP="001F6311">
      <w:pPr>
        <w:numPr>
          <w:ilvl w:val="1"/>
          <w:numId w:val="19"/>
        </w:numPr>
        <w:tabs>
          <w:tab w:val="left" w:pos="840"/>
        </w:tabs>
        <w:autoSpaceDE/>
        <w:autoSpaceDN/>
        <w:ind w:left="839" w:hanging="357"/>
        <w:jc w:val="both"/>
        <w:rPr>
          <w:rFonts w:cs="Arial"/>
          <w:sz w:val="21"/>
          <w:szCs w:val="21"/>
          <w:lang w:eastAsia="zh-CN"/>
        </w:rPr>
      </w:pPr>
      <w:r w:rsidRPr="001F6311">
        <w:rPr>
          <w:rFonts w:cs="Arial" w:hint="eastAsia"/>
          <w:sz w:val="21"/>
          <w:szCs w:val="21"/>
          <w:lang w:eastAsia="zh-CN"/>
        </w:rPr>
        <w:t>承揽商每日施工完成，</w:t>
      </w:r>
      <w:r w:rsidRPr="001F6311">
        <w:rPr>
          <w:rFonts w:cs="Arial"/>
          <w:sz w:val="21"/>
          <w:szCs w:val="21"/>
          <w:lang w:eastAsia="zh-CN"/>
        </w:rPr>
        <w:t>须清理周围环境，保证施工范围内环境清洁</w:t>
      </w:r>
      <w:r w:rsidRPr="001F6311">
        <w:rPr>
          <w:rFonts w:cs="Arial" w:hint="eastAsia"/>
          <w:sz w:val="21"/>
          <w:szCs w:val="21"/>
          <w:lang w:eastAsia="zh-CN"/>
        </w:rPr>
        <w:t>。</w:t>
      </w:r>
      <w:r w:rsidRPr="001F6311">
        <w:rPr>
          <w:rFonts w:cs="Arial"/>
          <w:sz w:val="21"/>
          <w:szCs w:val="21"/>
          <w:lang w:eastAsia="zh-CN"/>
        </w:rPr>
        <w:t>工程施工过程中产生</w:t>
      </w:r>
      <w:r w:rsidRPr="001F6311">
        <w:rPr>
          <w:rFonts w:cs="Arial" w:hint="eastAsia"/>
          <w:sz w:val="21"/>
          <w:szCs w:val="21"/>
          <w:lang w:eastAsia="zh-CN"/>
        </w:rPr>
        <w:t>的工程垃圾，需清理集中到指定地点。工程结束，施工区域范围的垃圾清理干净，设备表面污垢清理。</w:t>
      </w:r>
    </w:p>
    <w:p w:rsidR="001F6311" w:rsidRPr="001F6311" w:rsidRDefault="001F6311" w:rsidP="001F6311">
      <w:pPr>
        <w:ind w:left="630" w:hangingChars="300" w:hanging="630"/>
        <w:jc w:val="both"/>
        <w:rPr>
          <w:rFonts w:cs="Arial"/>
          <w:sz w:val="21"/>
          <w:szCs w:val="21"/>
          <w:lang w:eastAsia="zh-CN"/>
        </w:rPr>
      </w:pPr>
      <w:r w:rsidRPr="001F6311">
        <w:rPr>
          <w:rFonts w:cs="Arial"/>
          <w:sz w:val="21"/>
          <w:szCs w:val="21"/>
          <w:lang w:eastAsia="zh-CN"/>
        </w:rPr>
        <w:t>十、乙方负责人：得标承包商应派</w:t>
      </w:r>
      <w:r w:rsidRPr="001F6311">
        <w:rPr>
          <w:rFonts w:cs="Arial" w:hint="eastAsia"/>
          <w:sz w:val="21"/>
          <w:szCs w:val="21"/>
          <w:lang w:eastAsia="zh-CN"/>
        </w:rPr>
        <w:t>有</w:t>
      </w:r>
      <w:r w:rsidRPr="001F6311">
        <w:rPr>
          <w:rFonts w:cs="Arial"/>
          <w:sz w:val="21"/>
          <w:szCs w:val="21"/>
          <w:lang w:eastAsia="zh-CN"/>
        </w:rPr>
        <w:t>经验人员为项目经理，</w:t>
      </w:r>
      <w:r w:rsidRPr="001F6311">
        <w:rPr>
          <w:rFonts w:cs="Arial" w:hint="eastAsia"/>
          <w:sz w:val="21"/>
          <w:szCs w:val="21"/>
          <w:lang w:eastAsia="zh-CN"/>
        </w:rPr>
        <w:t>总体负责进度、工安及施工质量</w:t>
      </w:r>
      <w:r w:rsidRPr="001F6311">
        <w:rPr>
          <w:rFonts w:cs="Arial"/>
          <w:sz w:val="21"/>
          <w:szCs w:val="21"/>
          <w:lang w:eastAsia="zh-CN"/>
        </w:rPr>
        <w:t xml:space="preserve"> </w:t>
      </w:r>
      <w:r w:rsidRPr="001F6311">
        <w:rPr>
          <w:rFonts w:cs="Arial" w:hint="eastAsia"/>
          <w:sz w:val="21"/>
          <w:szCs w:val="21"/>
          <w:lang w:eastAsia="zh-CN"/>
        </w:rPr>
        <w:t>。</w:t>
      </w:r>
    </w:p>
    <w:p w:rsidR="001F6311" w:rsidRPr="001F6311" w:rsidRDefault="001F6311" w:rsidP="001F6311">
      <w:pPr>
        <w:ind w:left="630" w:hangingChars="300" w:hanging="630"/>
        <w:jc w:val="both"/>
        <w:rPr>
          <w:rFonts w:cs="Arial"/>
          <w:sz w:val="21"/>
          <w:szCs w:val="21"/>
          <w:lang w:eastAsia="zh-CN"/>
        </w:rPr>
      </w:pPr>
      <w:r w:rsidRPr="001F6311">
        <w:rPr>
          <w:rFonts w:cs="Arial" w:hint="eastAsia"/>
          <w:sz w:val="21"/>
          <w:szCs w:val="21"/>
          <w:lang w:eastAsia="zh-CN"/>
        </w:rPr>
        <w:t>十一、施工质量要求：承揽方需严格按照甲方技术要求及相关标准规范施工，每一项目施工节点需测量详细数据并经甲方监工人员确认签字后才能进行下一步检修工作，检修结束后需提供详细检修报告，检修报告应包含：设备损坏状况、节点测量数据、更换备件情况、维修方案及遗留问题等内容。</w:t>
      </w:r>
    </w:p>
    <w:p w:rsidR="001F6311" w:rsidRPr="001F6311" w:rsidRDefault="001F6311" w:rsidP="001F6311">
      <w:pPr>
        <w:jc w:val="both"/>
        <w:rPr>
          <w:rFonts w:cs="Arial"/>
          <w:sz w:val="21"/>
          <w:szCs w:val="21"/>
        </w:rPr>
      </w:pPr>
      <w:r w:rsidRPr="001F6311">
        <w:rPr>
          <w:rFonts w:cs="Arial" w:hint="eastAsia"/>
          <w:sz w:val="21"/>
          <w:szCs w:val="21"/>
          <w:lang w:eastAsia="zh-CN"/>
        </w:rPr>
        <w:t>十二</w:t>
      </w:r>
      <w:r w:rsidRPr="001F6311">
        <w:rPr>
          <w:rFonts w:cs="Arial"/>
          <w:sz w:val="21"/>
          <w:szCs w:val="21"/>
          <w:lang w:eastAsia="zh-CN"/>
        </w:rPr>
        <w:t>、其它：</w:t>
      </w:r>
    </w:p>
    <w:p w:rsidR="001F6311" w:rsidRPr="001F6311" w:rsidRDefault="001F6311" w:rsidP="001F6311">
      <w:pPr>
        <w:numPr>
          <w:ilvl w:val="0"/>
          <w:numId w:val="18"/>
        </w:numPr>
        <w:tabs>
          <w:tab w:val="left" w:pos="900"/>
          <w:tab w:val="left" w:pos="1080"/>
          <w:tab w:val="left" w:pos="1440"/>
        </w:tabs>
        <w:autoSpaceDE/>
        <w:autoSpaceDN/>
        <w:ind w:left="1077" w:hanging="357"/>
        <w:rPr>
          <w:rFonts w:cs="Arial"/>
          <w:sz w:val="21"/>
          <w:szCs w:val="21"/>
          <w:lang w:eastAsia="zh-CN"/>
        </w:rPr>
      </w:pPr>
      <w:r w:rsidRPr="001F6311">
        <w:rPr>
          <w:rFonts w:cs="Arial"/>
          <w:sz w:val="21"/>
          <w:szCs w:val="21"/>
          <w:lang w:eastAsia="zh-CN"/>
        </w:rPr>
        <w:lastRenderedPageBreak/>
        <w:t>投标承包商应于</w:t>
      </w:r>
      <w:r w:rsidRPr="001F6311">
        <w:rPr>
          <w:rFonts w:cs="Arial" w:hint="eastAsia"/>
          <w:sz w:val="21"/>
          <w:szCs w:val="21"/>
          <w:lang w:eastAsia="zh-CN"/>
        </w:rPr>
        <w:t>投</w:t>
      </w:r>
      <w:r w:rsidRPr="001F6311">
        <w:rPr>
          <w:rFonts w:cs="Arial"/>
          <w:sz w:val="21"/>
          <w:szCs w:val="21"/>
          <w:lang w:eastAsia="zh-CN"/>
        </w:rPr>
        <w:t>标前应自行赴施工地点详实勘查，配合工程上之需要或本公司认</w:t>
      </w:r>
      <w:r w:rsidRPr="001F6311">
        <w:rPr>
          <w:rFonts w:cs="Arial" w:hint="eastAsia"/>
          <w:sz w:val="21"/>
          <w:szCs w:val="21"/>
          <w:lang w:eastAsia="zh-CN"/>
        </w:rPr>
        <w:t>为</w:t>
      </w:r>
      <w:r w:rsidRPr="001F6311">
        <w:rPr>
          <w:rFonts w:cs="Arial"/>
          <w:sz w:val="21"/>
          <w:szCs w:val="21"/>
          <w:lang w:eastAsia="zh-CN"/>
        </w:rPr>
        <w:t>有需要夜间施工或加派人力赶工，得标承包商应配合照做并不得要求加价。</w:t>
      </w:r>
    </w:p>
    <w:p w:rsidR="001F6311" w:rsidRPr="001F6311" w:rsidRDefault="001F6311" w:rsidP="001F6311">
      <w:pPr>
        <w:numPr>
          <w:ilvl w:val="0"/>
          <w:numId w:val="18"/>
        </w:numPr>
        <w:tabs>
          <w:tab w:val="left" w:pos="900"/>
          <w:tab w:val="left" w:pos="1080"/>
          <w:tab w:val="left" w:pos="1440"/>
        </w:tabs>
        <w:autoSpaceDE/>
        <w:autoSpaceDN/>
        <w:ind w:left="1077" w:hanging="357"/>
        <w:rPr>
          <w:rFonts w:cs="Arial"/>
          <w:sz w:val="21"/>
          <w:szCs w:val="21"/>
          <w:lang w:eastAsia="zh-CN"/>
        </w:rPr>
      </w:pPr>
      <w:r w:rsidRPr="001F6311">
        <w:rPr>
          <w:rFonts w:cs="Arial"/>
          <w:sz w:val="21"/>
          <w:szCs w:val="21"/>
          <w:lang w:eastAsia="zh-CN"/>
        </w:rPr>
        <w:t>得标后承包商不得以漏项要求办理追加</w:t>
      </w:r>
      <w:r w:rsidRPr="001F6311">
        <w:rPr>
          <w:rFonts w:cs="Arial" w:hint="eastAsia"/>
          <w:sz w:val="21"/>
          <w:szCs w:val="21"/>
          <w:lang w:eastAsia="zh-CN"/>
        </w:rPr>
        <w:t>，报价应按附件单项报价，如有不实施项目，则按该项目单价进行扣减</w:t>
      </w:r>
      <w:r w:rsidRPr="001F6311">
        <w:rPr>
          <w:rFonts w:cs="Arial"/>
          <w:sz w:val="21"/>
          <w:szCs w:val="21"/>
          <w:lang w:eastAsia="zh-CN"/>
        </w:rPr>
        <w:t>。</w:t>
      </w:r>
    </w:p>
    <w:p w:rsidR="001F6311" w:rsidRPr="001F6311" w:rsidRDefault="001F6311" w:rsidP="001F6311">
      <w:pPr>
        <w:numPr>
          <w:ilvl w:val="0"/>
          <w:numId w:val="18"/>
        </w:numPr>
        <w:tabs>
          <w:tab w:val="left" w:pos="900"/>
          <w:tab w:val="left" w:pos="1080"/>
          <w:tab w:val="left" w:pos="1440"/>
        </w:tabs>
        <w:autoSpaceDE/>
        <w:autoSpaceDN/>
        <w:ind w:left="1077" w:hanging="357"/>
        <w:rPr>
          <w:rFonts w:cs="Arial"/>
          <w:sz w:val="21"/>
          <w:szCs w:val="21"/>
          <w:lang w:eastAsia="zh-CN"/>
        </w:rPr>
      </w:pPr>
      <w:r w:rsidRPr="001F6311">
        <w:rPr>
          <w:rFonts w:cs="Arial" w:hint="eastAsia"/>
          <w:sz w:val="21"/>
          <w:szCs w:val="21"/>
          <w:lang w:eastAsia="zh-CN"/>
        </w:rPr>
        <w:t>检修作业前按照福海创的规定办理各项作业票，经审批确认后</w:t>
      </w:r>
      <w:r w:rsidRPr="001F6311">
        <w:rPr>
          <w:rFonts w:cs="Arial"/>
          <w:sz w:val="21"/>
          <w:szCs w:val="21"/>
          <w:lang w:eastAsia="zh-CN"/>
        </w:rPr>
        <w:t>，方可施工</w:t>
      </w:r>
      <w:r w:rsidRPr="001F6311">
        <w:rPr>
          <w:rFonts w:cs="Arial" w:hint="eastAsia"/>
          <w:sz w:val="21"/>
          <w:szCs w:val="21"/>
          <w:lang w:eastAsia="zh-CN"/>
        </w:rPr>
        <w:t>。</w:t>
      </w:r>
    </w:p>
    <w:p w:rsidR="001F6311" w:rsidRPr="001F6311" w:rsidRDefault="001F6311" w:rsidP="001F6311">
      <w:pPr>
        <w:numPr>
          <w:ilvl w:val="0"/>
          <w:numId w:val="18"/>
        </w:numPr>
        <w:tabs>
          <w:tab w:val="left" w:pos="900"/>
          <w:tab w:val="left" w:pos="1080"/>
          <w:tab w:val="left" w:pos="1440"/>
        </w:tabs>
        <w:autoSpaceDE/>
        <w:autoSpaceDN/>
        <w:ind w:left="1077" w:hanging="357"/>
        <w:rPr>
          <w:rFonts w:cs="Arial"/>
          <w:sz w:val="21"/>
          <w:szCs w:val="21"/>
          <w:lang w:eastAsia="zh-CN"/>
        </w:rPr>
      </w:pPr>
      <w:r w:rsidRPr="001F6311">
        <w:rPr>
          <w:rFonts w:cs="Arial"/>
          <w:sz w:val="21"/>
          <w:szCs w:val="21"/>
          <w:lang w:eastAsia="zh-CN"/>
        </w:rPr>
        <w:t>本工程</w:t>
      </w:r>
      <w:r w:rsidRPr="001F6311">
        <w:rPr>
          <w:rFonts w:cs="Arial" w:hint="eastAsia"/>
          <w:sz w:val="21"/>
          <w:szCs w:val="21"/>
          <w:lang w:eastAsia="zh-CN"/>
        </w:rPr>
        <w:t>所需临时配电箱、电源线、照明用具等均由</w:t>
      </w:r>
      <w:r w:rsidRPr="001F6311">
        <w:rPr>
          <w:rFonts w:cs="Arial"/>
          <w:sz w:val="21"/>
          <w:szCs w:val="21"/>
          <w:lang w:eastAsia="zh-CN"/>
        </w:rPr>
        <w:t>承</w:t>
      </w:r>
      <w:r w:rsidRPr="001F6311">
        <w:rPr>
          <w:rFonts w:cs="Arial" w:hint="eastAsia"/>
          <w:sz w:val="21"/>
          <w:szCs w:val="21"/>
          <w:lang w:eastAsia="zh-CN"/>
        </w:rPr>
        <w:t>包</w:t>
      </w:r>
      <w:r w:rsidRPr="001F6311">
        <w:rPr>
          <w:rFonts w:cs="Arial"/>
          <w:sz w:val="21"/>
          <w:szCs w:val="21"/>
          <w:lang w:eastAsia="zh-CN"/>
        </w:rPr>
        <w:t>商自行</w:t>
      </w:r>
      <w:r w:rsidRPr="001F6311">
        <w:rPr>
          <w:rFonts w:cs="Arial" w:hint="eastAsia"/>
          <w:sz w:val="21"/>
          <w:szCs w:val="21"/>
          <w:lang w:eastAsia="zh-CN"/>
        </w:rPr>
        <w:t>携带，甲方指定接入点，罐内12V的照明由甲方提供；乙方的焊机等电器具需由甲方的电气部门检测合格贴合格标签后方可使用。</w:t>
      </w:r>
    </w:p>
    <w:p w:rsidR="001F6311" w:rsidRPr="001F6311" w:rsidRDefault="001F6311" w:rsidP="001F6311">
      <w:pPr>
        <w:numPr>
          <w:ilvl w:val="0"/>
          <w:numId w:val="18"/>
        </w:numPr>
        <w:tabs>
          <w:tab w:val="left" w:pos="900"/>
          <w:tab w:val="left" w:pos="1080"/>
          <w:tab w:val="left" w:pos="1440"/>
        </w:tabs>
        <w:autoSpaceDE/>
        <w:autoSpaceDN/>
        <w:rPr>
          <w:rFonts w:cs="Arial"/>
          <w:sz w:val="21"/>
          <w:szCs w:val="21"/>
          <w:lang w:eastAsia="zh-CN"/>
        </w:rPr>
      </w:pPr>
      <w:r w:rsidRPr="001F6311">
        <w:rPr>
          <w:rFonts w:cs="Arial"/>
          <w:sz w:val="21"/>
          <w:szCs w:val="21"/>
          <w:lang w:eastAsia="zh-CN"/>
        </w:rPr>
        <w:t>入厂作业规定依</w:t>
      </w:r>
      <w:r w:rsidRPr="001F6311">
        <w:rPr>
          <w:rFonts w:cs="Arial" w:hint="eastAsia"/>
          <w:sz w:val="21"/>
          <w:szCs w:val="21"/>
          <w:lang w:eastAsia="zh-CN"/>
        </w:rPr>
        <w:t>甲方</w:t>
      </w:r>
      <w:r w:rsidRPr="001F6311">
        <w:rPr>
          <w:rFonts w:cs="Arial"/>
          <w:sz w:val="21"/>
          <w:szCs w:val="21"/>
          <w:lang w:eastAsia="zh-CN"/>
        </w:rPr>
        <w:t>规定办理。</w:t>
      </w:r>
    </w:p>
    <w:p w:rsidR="001F6311" w:rsidRPr="001F6311" w:rsidRDefault="001F6311" w:rsidP="001F6311">
      <w:pPr>
        <w:pStyle w:val="1"/>
        <w:spacing w:line="240" w:lineRule="auto"/>
        <w:jc w:val="left"/>
        <w:rPr>
          <w:rFonts w:hAnsi="宋体"/>
          <w:sz w:val="21"/>
          <w:szCs w:val="21"/>
        </w:rPr>
      </w:pPr>
    </w:p>
    <w:sectPr w:rsidR="001F6311" w:rsidRPr="001F6311">
      <w:footerReference w:type="default" r:id="rId15"/>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0E5" w:rsidRDefault="002A00E5">
      <w:r>
        <w:separator/>
      </w:r>
    </w:p>
  </w:endnote>
  <w:endnote w:type="continuationSeparator" w:id="0">
    <w:p w:rsidR="002A00E5" w:rsidRDefault="002A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Arial Unicode MS"/>
    <w:charset w:val="86"/>
    <w:family w:val="modern"/>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00000007" w:usb1="00000000" w:usb2="00000000" w:usb3="00000000" w:csb0="00000093"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7A4B25" w:rsidRDefault="007A4B25">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3182D">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3182D">
              <w:rPr>
                <w:b/>
                <w:bCs/>
                <w:noProof/>
              </w:rPr>
              <w:t>3</w:t>
            </w:r>
            <w:r>
              <w:rPr>
                <w:b/>
                <w:bCs/>
                <w:sz w:val="24"/>
                <w:szCs w:val="24"/>
              </w:rPr>
              <w:fldChar w:fldCharType="end"/>
            </w:r>
          </w:p>
        </w:sdtContent>
      </w:sdt>
    </w:sdtContent>
  </w:sdt>
  <w:p w:rsidR="007A4B25" w:rsidRDefault="007A4B25">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7A4B25" w:rsidRDefault="007A4B25">
            <w:pPr>
              <w:pStyle w:val="ae"/>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3182D">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3182D">
              <w:rPr>
                <w:b/>
                <w:bCs/>
                <w:noProof/>
              </w:rPr>
              <w:t>59</w:t>
            </w:r>
            <w:r>
              <w:rPr>
                <w:b/>
                <w:bCs/>
                <w:sz w:val="24"/>
                <w:szCs w:val="24"/>
              </w:rPr>
              <w:fldChar w:fldCharType="end"/>
            </w:r>
          </w:p>
        </w:sdtContent>
      </w:sdt>
    </w:sdtContent>
  </w:sdt>
  <w:p w:rsidR="007A4B25" w:rsidRDefault="007A4B25">
    <w:pPr>
      <w:pStyle w:val="a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B25" w:rsidRDefault="002A00E5">
    <w:pPr>
      <w:pStyle w:val="a9"/>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7A4B25" w:rsidRDefault="007A4B25">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7A4B25" w:rsidRDefault="007A4B25">
        <w:pPr>
          <w:pStyle w:val="ae"/>
          <w:jc w:val="center"/>
        </w:pPr>
        <w:r>
          <w:fldChar w:fldCharType="begin"/>
        </w:r>
        <w:r>
          <w:instrText>PAGE   \* MERGEFORMAT</w:instrText>
        </w:r>
        <w:r>
          <w:fldChar w:fldCharType="separate"/>
        </w:r>
        <w:r w:rsidR="00D3182D" w:rsidRPr="00D3182D">
          <w:rPr>
            <w:noProof/>
            <w:lang w:val="zh-CN" w:eastAsia="zh-CN"/>
          </w:rPr>
          <w:t>16</w:t>
        </w:r>
        <w:r>
          <w:fldChar w:fldCharType="end"/>
        </w:r>
      </w:p>
    </w:sdtContent>
  </w:sdt>
  <w:p w:rsidR="007A4B25" w:rsidRDefault="007A4B25">
    <w:pPr>
      <w:pStyle w:val="a9"/>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0E5" w:rsidRDefault="002A00E5">
      <w:r>
        <w:separator/>
      </w:r>
    </w:p>
  </w:footnote>
  <w:footnote w:type="continuationSeparator" w:id="0">
    <w:p w:rsidR="002A00E5" w:rsidRDefault="002A00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20395ACA"/>
    <w:multiLevelType w:val="hybridMultilevel"/>
    <w:tmpl w:val="B14ADAD0"/>
    <w:lvl w:ilvl="0" w:tplc="53B83D10">
      <w:start w:val="1"/>
      <w:numFmt w:val="decimal"/>
      <w:lvlText w:val="%1."/>
      <w:lvlJc w:val="left"/>
      <w:pPr>
        <w:tabs>
          <w:tab w:val="num" w:pos="1080"/>
        </w:tabs>
        <w:ind w:left="1080" w:hanging="360"/>
      </w:pPr>
      <w:rPr>
        <w:rFonts w:hint="eastAsia"/>
      </w:rPr>
    </w:lvl>
    <w:lvl w:ilvl="1" w:tplc="F71EC1CE">
      <w:start w:val="1"/>
      <w:numFmt w:val="decimal"/>
      <w:lvlText w:val="%2、"/>
      <w:lvlJc w:val="left"/>
      <w:pPr>
        <w:ind w:left="1560" w:hanging="360"/>
      </w:pPr>
      <w:rPr>
        <w:rFonts w:hint="default"/>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6">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7">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EC86B76"/>
    <w:multiLevelType w:val="multilevel"/>
    <w:tmpl w:val="2EC86B76"/>
    <w:lvl w:ilvl="0">
      <w:start w:val="1"/>
      <w:numFmt w:val="japaneseCounting"/>
      <w:lvlText w:val="%1、"/>
      <w:lvlJc w:val="left"/>
      <w:pPr>
        <w:ind w:left="1258" w:hanging="720"/>
      </w:pPr>
      <w:rPr>
        <w:rFonts w:hint="default"/>
      </w:rPr>
    </w:lvl>
    <w:lvl w:ilvl="1">
      <w:start w:val="1"/>
      <w:numFmt w:val="lowerLetter"/>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9">
    <w:nsid w:val="30014EE9"/>
    <w:multiLevelType w:val="multilevel"/>
    <w:tmpl w:val="30014EE9"/>
    <w:lvl w:ilvl="0">
      <w:start w:val="1"/>
      <w:numFmt w:val="upperLetter"/>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10">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3A2F6295"/>
    <w:multiLevelType w:val="hybridMultilevel"/>
    <w:tmpl w:val="E8DE396A"/>
    <w:lvl w:ilvl="0" w:tplc="180E55E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A451854"/>
    <w:multiLevelType w:val="multilevel"/>
    <w:tmpl w:val="3A451854"/>
    <w:lvl w:ilvl="0">
      <w:start w:val="1"/>
      <w:numFmt w:val="chineseCountingThousand"/>
      <w:lvlText w:val="第%1章 "/>
      <w:lvlJc w:val="left"/>
      <w:pPr>
        <w:tabs>
          <w:tab w:val="left" w:pos="425"/>
        </w:tabs>
        <w:ind w:left="0" w:firstLine="0"/>
      </w:pPr>
      <w:rPr>
        <w:rFonts w:ascii="宋体" w:eastAsia="宋体" w:hint="eastAsia"/>
        <w:b/>
        <w:i w:val="0"/>
        <w:sz w:val="32"/>
        <w:szCs w:val="32"/>
      </w:rPr>
    </w:lvl>
    <w:lvl w:ilvl="1">
      <w:start w:val="1"/>
      <w:numFmt w:val="decimal"/>
      <w:lvlText w:val="第%2节"/>
      <w:lvlJc w:val="left"/>
      <w:pPr>
        <w:tabs>
          <w:tab w:val="left" w:pos="992"/>
        </w:tabs>
        <w:ind w:left="0" w:firstLine="0"/>
      </w:pPr>
      <w:rPr>
        <w:rFonts w:ascii="宋体" w:eastAsia="宋体" w:hint="eastAsia"/>
        <w:b/>
        <w:i w:val="0"/>
        <w:sz w:val="30"/>
        <w:szCs w:val="30"/>
      </w:rPr>
    </w:lvl>
    <w:lvl w:ilvl="2">
      <w:start w:val="1"/>
      <w:numFmt w:val="decimal"/>
      <w:lvlText w:val="%3"/>
      <w:lvlJc w:val="left"/>
      <w:pPr>
        <w:tabs>
          <w:tab w:val="left" w:pos="567"/>
        </w:tabs>
        <w:ind w:left="0" w:firstLine="0"/>
      </w:pPr>
      <w:rPr>
        <w:rFonts w:ascii="宋体" w:eastAsia="宋体" w:hint="eastAsia"/>
        <w:b/>
        <w:i w:val="0"/>
        <w:sz w:val="24"/>
        <w:szCs w:val="24"/>
      </w:rPr>
    </w:lvl>
    <w:lvl w:ilvl="3">
      <w:start w:val="1"/>
      <w:numFmt w:val="decimal"/>
      <w:lvlText w:val="%3.%4"/>
      <w:lvlJc w:val="left"/>
      <w:pPr>
        <w:tabs>
          <w:tab w:val="left" w:pos="737"/>
        </w:tabs>
        <w:ind w:left="0" w:firstLine="284"/>
      </w:pPr>
      <w:rPr>
        <w:rFonts w:ascii="宋体" w:eastAsia="宋体" w:hint="eastAsia"/>
        <w:b/>
        <w:i w:val="0"/>
        <w:sz w:val="24"/>
        <w:szCs w:val="24"/>
      </w:rPr>
    </w:lvl>
    <w:lvl w:ilvl="4">
      <w:start w:val="1"/>
      <w:numFmt w:val="decimal"/>
      <w:lvlText w:val="6.4.%5"/>
      <w:lvlJc w:val="left"/>
      <w:pPr>
        <w:tabs>
          <w:tab w:val="left" w:pos="907"/>
        </w:tabs>
        <w:ind w:left="0" w:firstLine="0"/>
      </w:pPr>
      <w:rPr>
        <w:rFonts w:ascii="宋体" w:eastAsia="宋体" w:hint="eastAsia"/>
        <w:b w:val="0"/>
        <w:i w:val="0"/>
        <w:sz w:val="24"/>
        <w:szCs w:val="24"/>
      </w:rPr>
    </w:lvl>
    <w:lvl w:ilvl="5">
      <w:start w:val="1"/>
      <w:numFmt w:val="decimal"/>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3">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5">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7">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18">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9">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14"/>
  </w:num>
  <w:num w:numId="2">
    <w:abstractNumId w:val="0"/>
  </w:num>
  <w:num w:numId="3">
    <w:abstractNumId w:val="8"/>
  </w:num>
  <w:num w:numId="4">
    <w:abstractNumId w:val="9"/>
  </w:num>
  <w:num w:numId="5">
    <w:abstractNumId w:val="12"/>
  </w:num>
  <w:num w:numId="6">
    <w:abstractNumId w:val="17"/>
  </w:num>
  <w:num w:numId="7">
    <w:abstractNumId w:val="4"/>
  </w:num>
  <w:num w:numId="8">
    <w:abstractNumId w:val="10"/>
  </w:num>
  <w:num w:numId="9">
    <w:abstractNumId w:val="13"/>
  </w:num>
  <w:num w:numId="10">
    <w:abstractNumId w:val="15"/>
  </w:num>
  <w:num w:numId="11">
    <w:abstractNumId w:val="7"/>
  </w:num>
  <w:num w:numId="12">
    <w:abstractNumId w:val="6"/>
  </w:num>
  <w:num w:numId="13">
    <w:abstractNumId w:val="3"/>
  </w:num>
  <w:num w:numId="14">
    <w:abstractNumId w:val="19"/>
  </w:num>
  <w:num w:numId="15">
    <w:abstractNumId w:val="18"/>
  </w:num>
  <w:num w:numId="16">
    <w:abstractNumId w:val="16"/>
  </w:num>
  <w:num w:numId="17">
    <w:abstractNumId w:val="5"/>
  </w:num>
  <w:num w:numId="18">
    <w:abstractNumId w:val="1"/>
  </w:num>
  <w:num w:numId="19">
    <w:abstractNumId w:val="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4184"/>
    <w:rsid w:val="00025717"/>
    <w:rsid w:val="000277D1"/>
    <w:rsid w:val="000337DE"/>
    <w:rsid w:val="000367ED"/>
    <w:rsid w:val="00037D7F"/>
    <w:rsid w:val="00052C0E"/>
    <w:rsid w:val="00053AFA"/>
    <w:rsid w:val="00055F7B"/>
    <w:rsid w:val="00057E4C"/>
    <w:rsid w:val="000600D0"/>
    <w:rsid w:val="00060DB7"/>
    <w:rsid w:val="00065E22"/>
    <w:rsid w:val="0006689C"/>
    <w:rsid w:val="000674E3"/>
    <w:rsid w:val="000718A1"/>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4CF9"/>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2EDB"/>
    <w:rsid w:val="001A6EE7"/>
    <w:rsid w:val="001B07AA"/>
    <w:rsid w:val="001B5CD4"/>
    <w:rsid w:val="001B698B"/>
    <w:rsid w:val="001C0DB4"/>
    <w:rsid w:val="001C3DDE"/>
    <w:rsid w:val="001C5843"/>
    <w:rsid w:val="001D13DE"/>
    <w:rsid w:val="001E3C0E"/>
    <w:rsid w:val="001E5BEC"/>
    <w:rsid w:val="001F3956"/>
    <w:rsid w:val="001F3D0A"/>
    <w:rsid w:val="001F6311"/>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1851"/>
    <w:rsid w:val="0025699E"/>
    <w:rsid w:val="002578E6"/>
    <w:rsid w:val="00263085"/>
    <w:rsid w:val="002648A2"/>
    <w:rsid w:val="0026725A"/>
    <w:rsid w:val="00270CE4"/>
    <w:rsid w:val="00273DCB"/>
    <w:rsid w:val="002855A5"/>
    <w:rsid w:val="002859D4"/>
    <w:rsid w:val="00285F4F"/>
    <w:rsid w:val="00287A75"/>
    <w:rsid w:val="00290ADB"/>
    <w:rsid w:val="00290B7A"/>
    <w:rsid w:val="002971E6"/>
    <w:rsid w:val="002A00E5"/>
    <w:rsid w:val="002A37F4"/>
    <w:rsid w:val="002A4126"/>
    <w:rsid w:val="002A68F0"/>
    <w:rsid w:val="002B042F"/>
    <w:rsid w:val="002B3B47"/>
    <w:rsid w:val="002B6416"/>
    <w:rsid w:val="002C6A2D"/>
    <w:rsid w:val="002D4CF8"/>
    <w:rsid w:val="002E0F0C"/>
    <w:rsid w:val="002E3036"/>
    <w:rsid w:val="002E49DF"/>
    <w:rsid w:val="002E4DB0"/>
    <w:rsid w:val="002E53B4"/>
    <w:rsid w:val="002E6175"/>
    <w:rsid w:val="002F34BA"/>
    <w:rsid w:val="002F65BE"/>
    <w:rsid w:val="002F755A"/>
    <w:rsid w:val="003053B9"/>
    <w:rsid w:val="003102D1"/>
    <w:rsid w:val="003221F4"/>
    <w:rsid w:val="00322502"/>
    <w:rsid w:val="00322549"/>
    <w:rsid w:val="00324717"/>
    <w:rsid w:val="003302EE"/>
    <w:rsid w:val="00331810"/>
    <w:rsid w:val="0033277A"/>
    <w:rsid w:val="003344D9"/>
    <w:rsid w:val="003355C7"/>
    <w:rsid w:val="00342B24"/>
    <w:rsid w:val="003456D2"/>
    <w:rsid w:val="00347C37"/>
    <w:rsid w:val="00350BD1"/>
    <w:rsid w:val="003603CD"/>
    <w:rsid w:val="003635DF"/>
    <w:rsid w:val="00364EB1"/>
    <w:rsid w:val="00365CCD"/>
    <w:rsid w:val="00373617"/>
    <w:rsid w:val="00373697"/>
    <w:rsid w:val="00373820"/>
    <w:rsid w:val="00376FF9"/>
    <w:rsid w:val="00383A5E"/>
    <w:rsid w:val="00383DFA"/>
    <w:rsid w:val="00383FD8"/>
    <w:rsid w:val="00385474"/>
    <w:rsid w:val="00387574"/>
    <w:rsid w:val="00392040"/>
    <w:rsid w:val="0039324B"/>
    <w:rsid w:val="003A16AE"/>
    <w:rsid w:val="003A5B53"/>
    <w:rsid w:val="003B0BF1"/>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53F00"/>
    <w:rsid w:val="0046376D"/>
    <w:rsid w:val="00465443"/>
    <w:rsid w:val="00465D19"/>
    <w:rsid w:val="004717A1"/>
    <w:rsid w:val="0047282D"/>
    <w:rsid w:val="0047402F"/>
    <w:rsid w:val="00481DEF"/>
    <w:rsid w:val="004835AF"/>
    <w:rsid w:val="0048638A"/>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0E6B"/>
    <w:rsid w:val="005C191E"/>
    <w:rsid w:val="005C3517"/>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66033"/>
    <w:rsid w:val="00774E20"/>
    <w:rsid w:val="00786BE0"/>
    <w:rsid w:val="00794F72"/>
    <w:rsid w:val="00795740"/>
    <w:rsid w:val="007A4B25"/>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11DBA"/>
    <w:rsid w:val="008153CC"/>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E7D8D"/>
    <w:rsid w:val="009F0778"/>
    <w:rsid w:val="009F2485"/>
    <w:rsid w:val="009F26B5"/>
    <w:rsid w:val="009F6299"/>
    <w:rsid w:val="00A06684"/>
    <w:rsid w:val="00A149E5"/>
    <w:rsid w:val="00A153FC"/>
    <w:rsid w:val="00A2542D"/>
    <w:rsid w:val="00A278D7"/>
    <w:rsid w:val="00A33603"/>
    <w:rsid w:val="00A35FD4"/>
    <w:rsid w:val="00A367C8"/>
    <w:rsid w:val="00A37693"/>
    <w:rsid w:val="00A40E04"/>
    <w:rsid w:val="00A45CA3"/>
    <w:rsid w:val="00A45F18"/>
    <w:rsid w:val="00A614C8"/>
    <w:rsid w:val="00A62247"/>
    <w:rsid w:val="00A6610B"/>
    <w:rsid w:val="00A70480"/>
    <w:rsid w:val="00A7270C"/>
    <w:rsid w:val="00A82B0B"/>
    <w:rsid w:val="00A878E0"/>
    <w:rsid w:val="00A87B9C"/>
    <w:rsid w:val="00A9049C"/>
    <w:rsid w:val="00A9577B"/>
    <w:rsid w:val="00A9762D"/>
    <w:rsid w:val="00A97BAC"/>
    <w:rsid w:val="00AB4B33"/>
    <w:rsid w:val="00AB4D58"/>
    <w:rsid w:val="00AB520D"/>
    <w:rsid w:val="00AB5916"/>
    <w:rsid w:val="00AB6E37"/>
    <w:rsid w:val="00AB77FF"/>
    <w:rsid w:val="00AC1F85"/>
    <w:rsid w:val="00AC3CFE"/>
    <w:rsid w:val="00AC470D"/>
    <w:rsid w:val="00AC7F0D"/>
    <w:rsid w:val="00AD0858"/>
    <w:rsid w:val="00AD202A"/>
    <w:rsid w:val="00AD24EC"/>
    <w:rsid w:val="00AD258E"/>
    <w:rsid w:val="00AD3161"/>
    <w:rsid w:val="00AD4DAF"/>
    <w:rsid w:val="00AD66E2"/>
    <w:rsid w:val="00AF42BA"/>
    <w:rsid w:val="00AF45D7"/>
    <w:rsid w:val="00AF5870"/>
    <w:rsid w:val="00B04CA6"/>
    <w:rsid w:val="00B101F1"/>
    <w:rsid w:val="00B135AA"/>
    <w:rsid w:val="00B17438"/>
    <w:rsid w:val="00B2137B"/>
    <w:rsid w:val="00B3047D"/>
    <w:rsid w:val="00B31994"/>
    <w:rsid w:val="00B33D45"/>
    <w:rsid w:val="00B34D76"/>
    <w:rsid w:val="00B36554"/>
    <w:rsid w:val="00B415F9"/>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20040"/>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37B"/>
    <w:rsid w:val="00C8060B"/>
    <w:rsid w:val="00C85C83"/>
    <w:rsid w:val="00C864FC"/>
    <w:rsid w:val="00C8727A"/>
    <w:rsid w:val="00C87DC5"/>
    <w:rsid w:val="00C913CE"/>
    <w:rsid w:val="00C92DBD"/>
    <w:rsid w:val="00C93BEF"/>
    <w:rsid w:val="00CA54A9"/>
    <w:rsid w:val="00CB104E"/>
    <w:rsid w:val="00CB2E01"/>
    <w:rsid w:val="00CB3440"/>
    <w:rsid w:val="00CB5189"/>
    <w:rsid w:val="00CB5372"/>
    <w:rsid w:val="00CB5E29"/>
    <w:rsid w:val="00CC294A"/>
    <w:rsid w:val="00CC31E7"/>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182D"/>
    <w:rsid w:val="00D31E91"/>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D9"/>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2DCE"/>
    <w:rsid w:val="00DA5752"/>
    <w:rsid w:val="00DA7F1E"/>
    <w:rsid w:val="00DC4B10"/>
    <w:rsid w:val="00DD3B90"/>
    <w:rsid w:val="00DD56C2"/>
    <w:rsid w:val="00DD73F9"/>
    <w:rsid w:val="00DE0812"/>
    <w:rsid w:val="00DE1B99"/>
    <w:rsid w:val="00DE1DCB"/>
    <w:rsid w:val="00DE63EC"/>
    <w:rsid w:val="00DF35F4"/>
    <w:rsid w:val="00DF41E5"/>
    <w:rsid w:val="00DF463A"/>
    <w:rsid w:val="00DF71FF"/>
    <w:rsid w:val="00E00780"/>
    <w:rsid w:val="00E068F1"/>
    <w:rsid w:val="00E12E5B"/>
    <w:rsid w:val="00E13875"/>
    <w:rsid w:val="00E155F5"/>
    <w:rsid w:val="00E21054"/>
    <w:rsid w:val="00E23C5D"/>
    <w:rsid w:val="00E3205C"/>
    <w:rsid w:val="00E35382"/>
    <w:rsid w:val="00E37D62"/>
    <w:rsid w:val="00E410EA"/>
    <w:rsid w:val="00E4262C"/>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0605"/>
    <w:rsid w:val="00EA2B35"/>
    <w:rsid w:val="00EA5A6E"/>
    <w:rsid w:val="00EC4D7E"/>
    <w:rsid w:val="00EC50D4"/>
    <w:rsid w:val="00EC5462"/>
    <w:rsid w:val="00ED19AE"/>
    <w:rsid w:val="00ED20C8"/>
    <w:rsid w:val="00ED2C9E"/>
    <w:rsid w:val="00ED4FC5"/>
    <w:rsid w:val="00EF1FCA"/>
    <w:rsid w:val="00EF29C6"/>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67E1E"/>
    <w:rsid w:val="00F73211"/>
    <w:rsid w:val="00F77283"/>
    <w:rsid w:val="00F772C3"/>
    <w:rsid w:val="00F80338"/>
    <w:rsid w:val="00F81A93"/>
    <w:rsid w:val="00F84F93"/>
    <w:rsid w:val="00F8501D"/>
    <w:rsid w:val="00F863A4"/>
    <w:rsid w:val="00FA12B9"/>
    <w:rsid w:val="00FA78C0"/>
    <w:rsid w:val="00FB0C70"/>
    <w:rsid w:val="00FB7A38"/>
    <w:rsid w:val="00FC6A22"/>
    <w:rsid w:val="00FD0D54"/>
    <w:rsid w:val="00FD1B14"/>
    <w:rsid w:val="00FD1DC9"/>
    <w:rsid w:val="00FD29D5"/>
    <w:rsid w:val="00FE65F9"/>
    <w:rsid w:val="00FF49E8"/>
    <w:rsid w:val="00FF5F83"/>
    <w:rsid w:val="00FF6972"/>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uiPriority="99"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pPr>
      <w:ind w:left="538"/>
      <w:outlineLvl w:val="0"/>
    </w:pPr>
    <w:rPr>
      <w:b/>
      <w:bCs/>
      <w:sz w:val="28"/>
      <w:szCs w:val="28"/>
    </w:rPr>
  </w:style>
  <w:style w:type="paragraph" w:styleId="2">
    <w:name w:val="heading 2"/>
    <w:basedOn w:val="a"/>
    <w:next w:val="a"/>
    <w:link w:val="2Char"/>
    <w:qFormat/>
    <w:pPr>
      <w:ind w:left="629"/>
      <w:outlineLvl w:val="1"/>
    </w:pPr>
    <w:rPr>
      <w:b/>
      <w:bCs/>
      <w:sz w:val="24"/>
      <w:szCs w:val="24"/>
    </w:rPr>
  </w:style>
  <w:style w:type="paragraph" w:styleId="3">
    <w:name w:val="heading 3"/>
    <w:basedOn w:val="a"/>
    <w:next w:val="a"/>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1"/>
    <w:link w:val="10"/>
    <w:qFormat/>
    <w:rPr>
      <w:rFonts w:ascii="宋体" w:hAnsi="宋体" w:cs="宋体"/>
      <w:b/>
      <w:bCs/>
      <w:sz w:val="28"/>
      <w:szCs w:val="28"/>
      <w:lang w:eastAsia="en-US"/>
    </w:rPr>
  </w:style>
  <w:style w:type="character" w:customStyle="1" w:styleId="2Char">
    <w:name w:val="标题 2 Char"/>
    <w:basedOn w:val="a1"/>
    <w:link w:val="2"/>
    <w:qFormat/>
    <w:rPr>
      <w:rFonts w:ascii="宋体" w:hAnsi="宋体" w:cs="宋体"/>
      <w:b/>
      <w:bCs/>
      <w:sz w:val="24"/>
      <w:szCs w:val="24"/>
      <w:lang w:eastAsia="en-US"/>
    </w:rPr>
  </w:style>
  <w:style w:type="character" w:customStyle="1" w:styleId="3Char">
    <w:name w:val="标题 3 Char"/>
    <w:basedOn w:val="a1"/>
    <w:link w:val="3"/>
    <w:qFormat/>
    <w:rPr>
      <w:b/>
      <w:bCs/>
      <w:kern w:val="2"/>
      <w:sz w:val="32"/>
      <w:szCs w:val="32"/>
    </w:rPr>
  </w:style>
  <w:style w:type="character" w:customStyle="1" w:styleId="4Char">
    <w:name w:val="标题 4 Char"/>
    <w:basedOn w:val="a1"/>
    <w:link w:val="4"/>
    <w:qFormat/>
    <w:rPr>
      <w:b/>
      <w:kern w:val="2"/>
      <w:sz w:val="24"/>
      <w:szCs w:val="24"/>
    </w:rPr>
  </w:style>
  <w:style w:type="character" w:customStyle="1" w:styleId="5Char">
    <w:name w:val="标题 5 Char"/>
    <w:basedOn w:val="a1"/>
    <w:link w:val="5"/>
    <w:qFormat/>
    <w:rPr>
      <w:b/>
      <w:bCs/>
      <w:kern w:val="2"/>
      <w:sz w:val="28"/>
      <w:szCs w:val="28"/>
    </w:rPr>
  </w:style>
  <w:style w:type="character" w:customStyle="1" w:styleId="6Char">
    <w:name w:val="标题 6 Char"/>
    <w:basedOn w:val="a1"/>
    <w:link w:val="6"/>
    <w:qFormat/>
    <w:rPr>
      <w:b/>
      <w:sz w:val="24"/>
    </w:rPr>
  </w:style>
  <w:style w:type="paragraph" w:styleId="a0">
    <w:name w:val="Normal Indent"/>
    <w:basedOn w:val="a"/>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Pr>
      <w:sz w:val="24"/>
    </w:rPr>
  </w:style>
  <w:style w:type="character" w:customStyle="1" w:styleId="7Char">
    <w:name w:val="标题 7 Char"/>
    <w:basedOn w:val="a1"/>
    <w:link w:val="7"/>
    <w:qFormat/>
    <w:rPr>
      <w:b/>
      <w:kern w:val="2"/>
      <w:sz w:val="24"/>
    </w:rPr>
  </w:style>
  <w:style w:type="character" w:customStyle="1" w:styleId="8Char">
    <w:name w:val="标题 8 Char"/>
    <w:basedOn w:val="a1"/>
    <w:link w:val="8"/>
    <w:qFormat/>
    <w:rPr>
      <w:rFonts w:ascii="Arial" w:eastAsia="黑体" w:hAnsi="Arial"/>
      <w:kern w:val="2"/>
      <w:sz w:val="24"/>
    </w:rPr>
  </w:style>
  <w:style w:type="character" w:customStyle="1" w:styleId="9Char">
    <w:name w:val="标题 9 Char"/>
    <w:basedOn w:val="a1"/>
    <w:link w:val="9"/>
    <w:qFormat/>
    <w:rPr>
      <w:rFonts w:ascii="Arial" w:eastAsia="黑体" w:hAnsi="Arial"/>
      <w:kern w:val="2"/>
      <w:sz w:val="21"/>
    </w:rPr>
  </w:style>
  <w:style w:type="paragraph" w:styleId="70">
    <w:name w:val="toc 7"/>
    <w:basedOn w:val="a"/>
    <w:next w:val="a"/>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qFormat/>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0">
    <w:name w:val="文档结构图 Char"/>
    <w:basedOn w:val="a1"/>
    <w:link w:val="a6"/>
    <w:qFormat/>
    <w:rPr>
      <w:rFonts w:ascii="宋体"/>
      <w:sz w:val="28"/>
      <w:shd w:val="clear" w:color="auto" w:fill="000080"/>
    </w:rPr>
  </w:style>
  <w:style w:type="paragraph" w:styleId="a7">
    <w:name w:val="annotation text"/>
    <w:basedOn w:val="a"/>
    <w:link w:val="Char1"/>
    <w:qFormat/>
    <w:pPr>
      <w:autoSpaceDE/>
      <w:autoSpaceDN/>
    </w:pPr>
    <w:rPr>
      <w:rFonts w:ascii="Times New Roman" w:hAnsi="Times New Roman" w:cs="Times New Roman"/>
      <w:kern w:val="2"/>
      <w:sz w:val="21"/>
      <w:szCs w:val="20"/>
      <w:lang w:eastAsia="zh-CN"/>
    </w:rPr>
  </w:style>
  <w:style w:type="character" w:customStyle="1" w:styleId="Char1">
    <w:name w:val="批注文字 Char"/>
    <w:basedOn w:val="a1"/>
    <w:link w:val="a7"/>
    <w:qFormat/>
    <w:rPr>
      <w:kern w:val="2"/>
      <w:sz w:val="21"/>
    </w:rPr>
  </w:style>
  <w:style w:type="paragraph" w:styleId="30">
    <w:name w:val="Body Text 3"/>
    <w:basedOn w:val="a"/>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3Char0">
    <w:name w:val="正文文本 3 Char"/>
    <w:basedOn w:val="a1"/>
    <w:link w:val="30"/>
    <w:rPr>
      <w:color w:val="0000FF"/>
      <w:kern w:val="2"/>
      <w:sz w:val="24"/>
      <w:szCs w:val="24"/>
    </w:rPr>
  </w:style>
  <w:style w:type="paragraph" w:styleId="a8">
    <w:name w:val="Closing"/>
    <w:basedOn w:val="a"/>
    <w:link w:val="Char2"/>
    <w:uiPriority w:val="99"/>
    <w:qFormat/>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uiPriority w:val="99"/>
    <w:qFormat/>
    <w:rPr>
      <w:b/>
      <w:kern w:val="2"/>
      <w:sz w:val="21"/>
    </w:rPr>
  </w:style>
  <w:style w:type="paragraph" w:styleId="a9">
    <w:name w:val="Body Text"/>
    <w:basedOn w:val="a"/>
    <w:link w:val="Char10"/>
    <w:qFormat/>
    <w:rPr>
      <w:sz w:val="24"/>
      <w:szCs w:val="24"/>
    </w:rPr>
  </w:style>
  <w:style w:type="character" w:customStyle="1" w:styleId="Char10">
    <w:name w:val="正文文本 Char1"/>
    <w:basedOn w:val="a1"/>
    <w:link w:val="a9"/>
    <w:qFormat/>
    <w:rPr>
      <w:rFonts w:ascii="宋体" w:hAnsi="宋体" w:cs="宋体"/>
      <w:sz w:val="24"/>
      <w:szCs w:val="24"/>
      <w:lang w:eastAsia="en-US"/>
    </w:rPr>
  </w:style>
  <w:style w:type="paragraph" w:styleId="aa">
    <w:name w:val="Body Text Indent"/>
    <w:basedOn w:val="a"/>
    <w:link w:val="Char3"/>
    <w:qFormat/>
    <w:pPr>
      <w:autoSpaceDE/>
      <w:autoSpaceDN/>
      <w:ind w:leftChars="257" w:left="540"/>
      <w:jc w:val="both"/>
    </w:pPr>
    <w:rPr>
      <w:rFonts w:ascii="Times New Roman" w:hAnsi="Times New Roman" w:cs="Times New Roman"/>
      <w:i/>
      <w:iCs/>
      <w:kern w:val="2"/>
      <w:sz w:val="21"/>
      <w:szCs w:val="20"/>
      <w:lang w:eastAsia="zh-CN"/>
    </w:rPr>
  </w:style>
  <w:style w:type="character" w:customStyle="1" w:styleId="Char3">
    <w:name w:val="正文文本缩进 Char"/>
    <w:basedOn w:val="a1"/>
    <w:link w:val="aa"/>
    <w:qFormat/>
    <w:rPr>
      <w:i/>
      <w:iCs/>
      <w:kern w:val="2"/>
      <w:sz w:val="21"/>
    </w:rPr>
  </w:style>
  <w:style w:type="paragraph" w:styleId="20">
    <w:name w:val="List 2"/>
    <w:basedOn w:val="a"/>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uiPriority w:val="39"/>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aliases w:val="普通文字,普通文字 Char,正 文 1,纯文本 Char1 Char Char,纯文本 Char Char Char Char,纯文本 Char Char1,纯文本 Char1 Char,纯文本 Char Char Char"/>
    <w:basedOn w:val="a"/>
    <w:link w:val="Char4"/>
    <w:qFormat/>
    <w:rPr>
      <w:rFonts w:hAnsi="Courier New" w:cs="Courier New"/>
      <w:szCs w:val="21"/>
    </w:rPr>
  </w:style>
  <w:style w:type="character" w:customStyle="1" w:styleId="Char4">
    <w:name w:val="纯文本 Char"/>
    <w:aliases w:val="普通文字 Char3,普通文字 Char Char2,正 文 1 Char2,纯文本 Char1 Char Char Char2,纯文本 Char Char Char Char Char2,纯文本 Char Char1 Char2,纯文本 Char1 Char Char3,纯文本 Char Char Char Char3"/>
    <w:basedOn w:val="a1"/>
    <w:link w:val="ab"/>
    <w:uiPriority w:val="99"/>
    <w:qFormat/>
    <w:rPr>
      <w:rFonts w:ascii="宋体" w:hAnsi="Courier New" w:cs="Courier New"/>
      <w:sz w:val="22"/>
      <w:szCs w:val="21"/>
      <w:lang w:eastAsia="en-US"/>
    </w:rPr>
  </w:style>
  <w:style w:type="paragraph" w:styleId="80">
    <w:name w:val="toc 8"/>
    <w:basedOn w:val="a"/>
    <w:next w:val="a"/>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qFormat/>
    <w:pPr>
      <w:autoSpaceDE/>
      <w:autoSpaceDN/>
      <w:ind w:leftChars="2500" w:left="100"/>
      <w:jc w:val="both"/>
    </w:pPr>
    <w:rPr>
      <w:rFonts w:ascii="Times New Roman" w:hAnsi="Times New Roman" w:cs="Times New Roman"/>
      <w:kern w:val="2"/>
      <w:sz w:val="21"/>
      <w:szCs w:val="24"/>
      <w:lang w:eastAsia="zh-CN"/>
    </w:rPr>
  </w:style>
  <w:style w:type="character" w:customStyle="1" w:styleId="Char5">
    <w:name w:val="日期 Char"/>
    <w:basedOn w:val="a1"/>
    <w:link w:val="ac"/>
    <w:qFormat/>
    <w:rPr>
      <w:kern w:val="2"/>
      <w:sz w:val="21"/>
      <w:szCs w:val="24"/>
    </w:rPr>
  </w:style>
  <w:style w:type="paragraph" w:styleId="21">
    <w:name w:val="Body Text Indent 2"/>
    <w:basedOn w:val="a"/>
    <w:link w:val="2Char0"/>
    <w:qFormat/>
    <w:pPr>
      <w:autoSpaceDE/>
      <w:autoSpaceDN/>
      <w:snapToGrid w:val="0"/>
      <w:spacing w:line="360" w:lineRule="auto"/>
      <w:ind w:firstLine="567"/>
      <w:jc w:val="both"/>
    </w:pPr>
    <w:rPr>
      <w:rFonts w:cs="Times New Roman"/>
      <w:iCs/>
      <w:kern w:val="2"/>
      <w:sz w:val="24"/>
      <w:szCs w:val="24"/>
      <w:lang w:eastAsia="zh-CN"/>
    </w:rPr>
  </w:style>
  <w:style w:type="character" w:customStyle="1" w:styleId="2Char0">
    <w:name w:val="正文文本缩进 2 Char"/>
    <w:basedOn w:val="a1"/>
    <w:link w:val="21"/>
    <w:qFormat/>
    <w:rPr>
      <w:rFonts w:ascii="宋体" w:hAnsi="宋体"/>
      <w:iCs/>
      <w:kern w:val="2"/>
      <w:sz w:val="24"/>
      <w:szCs w:val="24"/>
    </w:rPr>
  </w:style>
  <w:style w:type="paragraph" w:styleId="ad">
    <w:name w:val="Balloon Text"/>
    <w:basedOn w:val="a"/>
    <w:link w:val="Char6"/>
    <w:qFormat/>
    <w:pPr>
      <w:autoSpaceDE/>
      <w:autoSpaceDN/>
      <w:jc w:val="both"/>
    </w:pPr>
    <w:rPr>
      <w:rFonts w:ascii="Times New Roman" w:hAnsi="Times New Roman" w:cs="Times New Roman"/>
      <w:kern w:val="2"/>
      <w:sz w:val="18"/>
      <w:szCs w:val="18"/>
      <w:lang w:eastAsia="zh-CN"/>
    </w:rPr>
  </w:style>
  <w:style w:type="character" w:customStyle="1" w:styleId="Char6">
    <w:name w:val="批注框文本 Char"/>
    <w:basedOn w:val="a1"/>
    <w:link w:val="ad"/>
    <w:qFormat/>
    <w:rPr>
      <w:kern w:val="2"/>
      <w:sz w:val="18"/>
      <w:szCs w:val="18"/>
    </w:rPr>
  </w:style>
  <w:style w:type="paragraph" w:styleId="ae">
    <w:name w:val="footer"/>
    <w:basedOn w:val="a"/>
    <w:link w:val="Char7"/>
    <w:uiPriority w:val="99"/>
    <w:qFormat/>
    <w:pPr>
      <w:tabs>
        <w:tab w:val="center" w:pos="4153"/>
        <w:tab w:val="right" w:pos="8306"/>
      </w:tabs>
      <w:snapToGrid w:val="0"/>
    </w:pPr>
    <w:rPr>
      <w:sz w:val="18"/>
      <w:szCs w:val="18"/>
    </w:rPr>
  </w:style>
  <w:style w:type="character" w:customStyle="1" w:styleId="Char7">
    <w:name w:val="页脚 Char"/>
    <w:basedOn w:val="a1"/>
    <w:link w:val="ae"/>
    <w:uiPriority w:val="99"/>
    <w:qFormat/>
    <w:rPr>
      <w:rFonts w:ascii="宋体" w:hAnsi="宋体" w:cs="宋体"/>
      <w:sz w:val="18"/>
      <w:szCs w:val="18"/>
      <w:lang w:eastAsia="en-US"/>
    </w:rPr>
  </w:style>
  <w:style w:type="paragraph" w:styleId="af">
    <w:name w:val="header"/>
    <w:basedOn w:val="a"/>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8">
    <w:name w:val="页眉 Char"/>
    <w:basedOn w:val="a1"/>
    <w:link w:val="af"/>
    <w:qFormat/>
    <w:rPr>
      <w:rFonts w:ascii="宋体" w:hAnsi="宋体" w:cs="宋体"/>
      <w:sz w:val="18"/>
      <w:szCs w:val="22"/>
      <w:lang w:eastAsia="en-US"/>
    </w:rPr>
  </w:style>
  <w:style w:type="paragraph" w:styleId="11">
    <w:name w:val="toc 1"/>
    <w:basedOn w:val="a"/>
    <w:next w:val="a"/>
    <w:uiPriority w:val="39"/>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0">
    <w:name w:val="Subtitle"/>
    <w:basedOn w:val="a"/>
    <w:next w:val="a"/>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character" w:customStyle="1" w:styleId="Char9">
    <w:name w:val="副标题 Char"/>
    <w:link w:val="af0"/>
    <w:rPr>
      <w:rFonts w:ascii="Cambria" w:hAnsi="Cambria"/>
      <w:b/>
      <w:bCs/>
      <w:kern w:val="28"/>
      <w:sz w:val="24"/>
      <w:szCs w:val="32"/>
    </w:rPr>
  </w:style>
  <w:style w:type="paragraph" w:styleId="60">
    <w:name w:val="toc 6"/>
    <w:basedOn w:val="a"/>
    <w:next w:val="a"/>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qFormat/>
    <w:pPr>
      <w:autoSpaceDE/>
      <w:autoSpaceDN/>
      <w:ind w:firstLine="560"/>
      <w:jc w:val="both"/>
    </w:pPr>
    <w:rPr>
      <w:rFonts w:ascii="Times New Roman" w:hAnsi="Times New Roman" w:cs="Times New Roman"/>
      <w:kern w:val="2"/>
      <w:sz w:val="28"/>
      <w:szCs w:val="20"/>
      <w:lang w:eastAsia="zh-CN"/>
    </w:rPr>
  </w:style>
  <w:style w:type="character" w:customStyle="1" w:styleId="3Char1">
    <w:name w:val="正文文本缩进 3 Char"/>
    <w:basedOn w:val="a1"/>
    <w:link w:val="32"/>
    <w:rPr>
      <w:kern w:val="2"/>
      <w:sz w:val="28"/>
    </w:rPr>
  </w:style>
  <w:style w:type="paragraph" w:styleId="22">
    <w:name w:val="toc 2"/>
    <w:basedOn w:val="a"/>
    <w:next w:val="a"/>
    <w:uiPriority w:val="39"/>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2Char1">
    <w:name w:val="正文文本 2 Char"/>
    <w:basedOn w:val="a1"/>
    <w:link w:val="23"/>
    <w:qFormat/>
    <w:rPr>
      <w:kern w:val="2"/>
      <w:sz w:val="21"/>
      <w:szCs w:val="24"/>
    </w:rPr>
  </w:style>
  <w:style w:type="paragraph" w:styleId="af1">
    <w:name w:val="Message Header"/>
    <w:basedOn w:val="a"/>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1"/>
    <w:qFormat/>
    <w:rPr>
      <w:rFonts w:ascii="Arial" w:hAnsi="Arial" w:cs="Arial"/>
      <w:kern w:val="2"/>
      <w:sz w:val="24"/>
      <w:szCs w:val="24"/>
      <w:shd w:val="pct20" w:color="auto" w:fill="auto"/>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HTMLChar">
    <w:name w:val="HTML 预设格式 Char"/>
    <w:basedOn w:val="a1"/>
    <w:link w:val="HTML"/>
    <w:qFormat/>
    <w:rPr>
      <w:rFonts w:ascii="Arial Unicode MS" w:eastAsia="Courier New" w:hAnsi="Arial Unicode MS" w:cs="Courier New"/>
    </w:rPr>
  </w:style>
  <w:style w:type="paragraph" w:styleId="af2">
    <w:name w:val="Normal (Web)"/>
    <w:basedOn w:val="a"/>
    <w:link w:val="Charb"/>
    <w:uiPriority w:val="99"/>
    <w:unhideWhenUsed/>
    <w:qFormat/>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2"/>
    <w:qFormat/>
    <w:locked/>
    <w:rPr>
      <w:rFonts w:ascii="宋体" w:hAnsi="宋体" w:cs="宋体"/>
      <w:sz w:val="24"/>
      <w:szCs w:val="24"/>
    </w:rPr>
  </w:style>
  <w:style w:type="paragraph" w:styleId="12">
    <w:name w:val="index 1"/>
    <w:basedOn w:val="a"/>
    <w:next w:val="a"/>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标题 Char"/>
    <w:basedOn w:val="a1"/>
    <w:link w:val="af3"/>
    <w:qFormat/>
    <w:rPr>
      <w:rFonts w:ascii="Arial" w:hAnsi="Arial" w:cs="Arial"/>
      <w:b/>
      <w:bCs/>
      <w:sz w:val="44"/>
      <w:szCs w:val="32"/>
    </w:rPr>
  </w:style>
  <w:style w:type="paragraph" w:styleId="af4">
    <w:name w:val="annotation subject"/>
    <w:basedOn w:val="a7"/>
    <w:next w:val="a7"/>
    <w:link w:val="Chard"/>
    <w:qFormat/>
    <w:pPr>
      <w:widowControl/>
    </w:pPr>
    <w:rPr>
      <w:b/>
      <w:bCs/>
      <w:sz w:val="24"/>
      <w:szCs w:val="24"/>
    </w:rPr>
  </w:style>
  <w:style w:type="character" w:customStyle="1" w:styleId="Chard">
    <w:name w:val="批注主题 Char"/>
    <w:basedOn w:val="Char1"/>
    <w:link w:val="af4"/>
    <w:qFormat/>
    <w:rPr>
      <w:b/>
      <w:bCs/>
      <w:kern w:val="2"/>
      <w:sz w:val="24"/>
      <w:szCs w:val="24"/>
    </w:rPr>
  </w:style>
  <w:style w:type="paragraph" w:styleId="af5">
    <w:name w:val="Body Text First Indent"/>
    <w:basedOn w:val="a9"/>
    <w:link w:val="Chare"/>
    <w:qFormat/>
    <w:pPr>
      <w:tabs>
        <w:tab w:val="left" w:pos="720"/>
      </w:tabs>
      <w:autoSpaceDE/>
      <w:autoSpaceDN/>
      <w:adjustRightInd w:val="0"/>
      <w:spacing w:after="120" w:line="312" w:lineRule="atLeast"/>
      <w:ind w:left="118" w:firstLine="420"/>
      <w:jc w:val="both"/>
      <w:textAlignment w:val="baseline"/>
    </w:pPr>
    <w:rPr>
      <w:rFonts w:ascii="Times New Roman" w:hAnsi="Times New Roman" w:cs="Times New Roman"/>
      <w:sz w:val="21"/>
      <w:szCs w:val="21"/>
      <w:lang w:eastAsia="zh-CN"/>
    </w:rPr>
  </w:style>
  <w:style w:type="character" w:customStyle="1" w:styleId="Chare">
    <w:name w:val="正文首行缩进 Char"/>
    <w:basedOn w:val="Charf"/>
    <w:link w:val="af5"/>
    <w:qFormat/>
    <w:rPr>
      <w:rFonts w:eastAsia="宋体"/>
      <w:sz w:val="21"/>
      <w:szCs w:val="21"/>
      <w:lang w:val="en-US" w:eastAsia="zh-CN" w:bidi="ar-SA"/>
    </w:rPr>
  </w:style>
  <w:style w:type="character" w:customStyle="1" w:styleId="Charf">
    <w:name w:val="正文文本 Char"/>
    <w:basedOn w:val="a1"/>
    <w:qFormat/>
    <w:rPr>
      <w:rFonts w:eastAsia="宋体"/>
      <w:sz w:val="24"/>
      <w:szCs w:val="24"/>
      <w:lang w:val="en-US" w:eastAsia="zh-CN" w:bidi="ar-SA"/>
    </w:rPr>
  </w:style>
  <w:style w:type="table" w:styleId="af6">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1"/>
    <w:uiPriority w:val="22"/>
    <w:qFormat/>
    <w:rPr>
      <w:b/>
      <w:bCs/>
    </w:rPr>
  </w:style>
  <w:style w:type="character" w:styleId="af8">
    <w:name w:val="page number"/>
    <w:basedOn w:val="a1"/>
    <w:qFormat/>
  </w:style>
  <w:style w:type="character" w:styleId="af9">
    <w:name w:val="FollowedHyperlink"/>
    <w:basedOn w:val="a1"/>
    <w:uiPriority w:val="99"/>
    <w:qFormat/>
    <w:rPr>
      <w:color w:val="800080"/>
      <w:u w:val="single"/>
    </w:rPr>
  </w:style>
  <w:style w:type="character" w:styleId="afa">
    <w:name w:val="Emphasis"/>
    <w:basedOn w:val="a1"/>
    <w:qFormat/>
  </w:style>
  <w:style w:type="character" w:styleId="afb">
    <w:name w:val="Hyperlink"/>
    <w:basedOn w:val="a1"/>
    <w:uiPriority w:val="99"/>
    <w:qFormat/>
    <w:rPr>
      <w:color w:val="0000FF" w:themeColor="hyperlink"/>
      <w:u w:val="single"/>
    </w:rPr>
  </w:style>
  <w:style w:type="character" w:styleId="afc">
    <w:name w:val="annotation reference"/>
    <w:basedOn w:val="a1"/>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
    <w:link w:val="Charf0"/>
    <w:uiPriority w:val="34"/>
    <w:qFormat/>
    <w:pPr>
      <w:spacing w:before="206"/>
      <w:ind w:left="959" w:hanging="361"/>
    </w:pPr>
  </w:style>
  <w:style w:type="character" w:customStyle="1" w:styleId="Charf0">
    <w:name w:val="列出段落 Char"/>
    <w:link w:val="afd"/>
    <w:qFormat/>
    <w:rPr>
      <w:rFonts w:ascii="宋体" w:hAnsi="宋体" w:cs="宋体"/>
      <w:sz w:val="22"/>
      <w:szCs w:val="22"/>
      <w:lang w:eastAsia="en-US"/>
    </w:rPr>
  </w:style>
  <w:style w:type="paragraph" w:customStyle="1" w:styleId="TableParagraph">
    <w:name w:val="Table Paragraph"/>
    <w:basedOn w:val="a"/>
    <w:uiPriority w:val="1"/>
    <w:qFormat/>
  </w:style>
  <w:style w:type="paragraph" w:customStyle="1" w:styleId="afe">
    <w:name w:val="文档正文"/>
    <w:basedOn w:val="a"/>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xdrichtextbox2">
    <w:name w:val="xdrichtextbox2"/>
    <w:basedOn w:val="a1"/>
    <w:qFormat/>
    <w:rPr>
      <w:color w:val="0000FF"/>
      <w:sz w:val="18"/>
      <w:szCs w:val="18"/>
      <w:u w:val="none"/>
      <w:bdr w:val="single" w:sz="8" w:space="0" w:color="DCDCDC"/>
      <w:shd w:val="clear" w:color="auto" w:fill="FFFFFF"/>
    </w:rPr>
  </w:style>
  <w:style w:type="character" w:customStyle="1" w:styleId="apple-converted-space">
    <w:name w:val="apple-converted-space"/>
    <w:basedOn w:val="a1"/>
    <w:qFormat/>
  </w:style>
  <w:style w:type="character" w:customStyle="1" w:styleId="Charf1">
    <w:name w:val="无间隔 Char"/>
    <w:basedOn w:val="a1"/>
    <w:link w:val="aff"/>
    <w:qFormat/>
    <w:rPr>
      <w:rFonts w:ascii="Calibri" w:hAnsi="Calibri"/>
      <w:sz w:val="22"/>
      <w:szCs w:val="22"/>
    </w:rPr>
  </w:style>
  <w:style w:type="paragraph" w:styleId="aff">
    <w:name w:val="No Spacing"/>
    <w:link w:val="Charf1"/>
    <w:qFormat/>
    <w:rPr>
      <w:rFonts w:ascii="Calibri" w:hAnsi="Calibri"/>
      <w:sz w:val="22"/>
      <w:szCs w:val="22"/>
    </w:rPr>
  </w:style>
  <w:style w:type="character" w:customStyle="1" w:styleId="en1">
    <w:name w:val="en1"/>
    <w:basedOn w:val="a1"/>
    <w:qFormat/>
    <w:rPr>
      <w:b/>
      <w:bCs/>
      <w:color w:val="154C7F"/>
      <w:sz w:val="24"/>
      <w:szCs w:val="24"/>
    </w:rPr>
  </w:style>
  <w:style w:type="character" w:customStyle="1" w:styleId="font01">
    <w:name w:val="font01"/>
    <w:basedOn w:val="a1"/>
    <w:qFormat/>
    <w:rPr>
      <w:rFonts w:ascii="宋体" w:eastAsia="宋体" w:hAnsi="宋体" w:cs="宋体" w:hint="eastAsia"/>
      <w:color w:val="000000"/>
      <w:sz w:val="20"/>
      <w:szCs w:val="20"/>
      <w:u w:val="none"/>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glossaryitem">
    <w:name w:val="glossaryitem"/>
    <w:basedOn w:val="a1"/>
    <w:qFormat/>
    <w:rPr>
      <w:u w:val="none"/>
    </w:rPr>
  </w:style>
  <w:style w:type="paragraph" w:customStyle="1" w:styleId="33">
    <w:name w:val="标题3(小3号)"/>
    <w:basedOn w:val="3"/>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3Char10">
    <w:name w:val="正文文本 3 Char1"/>
    <w:basedOn w:val="a1"/>
    <w:qFormat/>
    <w:rPr>
      <w:rFonts w:ascii="宋体" w:hAnsi="宋体" w:cs="宋体"/>
      <w:sz w:val="16"/>
      <w:szCs w:val="16"/>
      <w:lang w:eastAsia="en-US"/>
    </w:rPr>
  </w:style>
  <w:style w:type="paragraph" w:customStyle="1" w:styleId="aff0">
    <w:name w:val="封面页眉"/>
    <w:basedOn w:val="af"/>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1"/>
    <w:qFormat/>
    <w:rPr>
      <w:rFonts w:ascii="宋体" w:hAnsi="宋体" w:cs="宋体"/>
      <w:sz w:val="22"/>
      <w:szCs w:val="22"/>
      <w:lang w:eastAsia="en-US"/>
    </w:rPr>
  </w:style>
  <w:style w:type="character" w:customStyle="1" w:styleId="Char12">
    <w:name w:val="批注文字 Char1"/>
    <w:basedOn w:val="a1"/>
    <w:qFormat/>
    <w:rPr>
      <w:rFonts w:ascii="宋体" w:hAnsi="宋体" w:cs="宋体"/>
      <w:sz w:val="22"/>
      <w:szCs w:val="22"/>
      <w:lang w:eastAsia="en-US"/>
    </w:rPr>
  </w:style>
  <w:style w:type="paragraph" w:customStyle="1" w:styleId="Aff2">
    <w:name w:val="A"/>
    <w:basedOn w:val="a"/>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1"/>
    <w:qFormat/>
    <w:rPr>
      <w:rFonts w:ascii="宋体" w:hAnsi="宋体" w:cs="宋体"/>
      <w:sz w:val="18"/>
      <w:szCs w:val="18"/>
      <w:lang w:eastAsia="en-US"/>
    </w:rPr>
  </w:style>
  <w:style w:type="character" w:customStyle="1" w:styleId="Char14">
    <w:name w:val="日期 Char1"/>
    <w:basedOn w:val="a1"/>
    <w:qFormat/>
    <w:rPr>
      <w:rFonts w:ascii="宋体" w:hAnsi="宋体" w:cs="宋体"/>
      <w:sz w:val="22"/>
      <w:szCs w:val="22"/>
      <w:lang w:eastAsia="en-US"/>
    </w:rPr>
  </w:style>
  <w:style w:type="paragraph" w:customStyle="1" w:styleId="330">
    <w:name w:val="标题3(3号)"/>
    <w:basedOn w:val="3"/>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e"/>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1"/>
    <w:qFormat/>
    <w:rPr>
      <w:rFonts w:ascii="Courier New" w:hAnsi="Courier New" w:cs="Courier New"/>
      <w:lang w:eastAsia="en-US"/>
    </w:rPr>
  </w:style>
  <w:style w:type="character" w:customStyle="1" w:styleId="Char15">
    <w:name w:val="正文文本缩进 Char1"/>
    <w:basedOn w:val="a1"/>
    <w:qFormat/>
    <w:rPr>
      <w:rFonts w:ascii="宋体" w:hAnsi="宋体" w:cs="宋体"/>
      <w:sz w:val="22"/>
      <w:szCs w:val="22"/>
      <w:lang w:eastAsia="en-US"/>
    </w:rPr>
  </w:style>
  <w:style w:type="paragraph" w:customStyle="1" w:styleId="230">
    <w:name w:val="标题2(小3号)"/>
    <w:basedOn w:val="2"/>
    <w:next w:val="41"/>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qFormat/>
    <w:pPr>
      <w:ind w:firstLine="567"/>
      <w:jc w:val="both"/>
    </w:pPr>
    <w:rPr>
      <w:sz w:val="28"/>
    </w:rPr>
  </w:style>
  <w:style w:type="paragraph" w:customStyle="1" w:styleId="120">
    <w:name w:val="标题1(2号)"/>
    <w:basedOn w:val="10"/>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51">
    <w:name w:val="正文5号字"/>
    <w:qFormat/>
    <w:pPr>
      <w:jc w:val="both"/>
    </w:pPr>
    <w:rPr>
      <w:sz w:val="21"/>
    </w:rPr>
  </w:style>
  <w:style w:type="character" w:customStyle="1" w:styleId="2Char11">
    <w:name w:val="正文文本 2 Char1"/>
    <w:basedOn w:val="a1"/>
    <w:qFormat/>
    <w:rPr>
      <w:rFonts w:ascii="宋体" w:hAnsi="宋体" w:cs="宋体"/>
      <w:sz w:val="22"/>
      <w:szCs w:val="22"/>
      <w:lang w:eastAsia="en-US"/>
    </w:rPr>
  </w:style>
  <w:style w:type="character" w:customStyle="1" w:styleId="Char16">
    <w:name w:val="标题 Char1"/>
    <w:basedOn w:val="a1"/>
    <w:qFormat/>
    <w:rPr>
      <w:rFonts w:asciiTheme="majorHAnsi" w:hAnsiTheme="majorHAnsi" w:cstheme="majorBidi"/>
      <w:b/>
      <w:bCs/>
      <w:sz w:val="32"/>
      <w:szCs w:val="32"/>
      <w:lang w:eastAsia="en-US"/>
    </w:rPr>
  </w:style>
  <w:style w:type="character" w:customStyle="1" w:styleId="3Char11">
    <w:name w:val="正文文本缩进 3 Char1"/>
    <w:basedOn w:val="a1"/>
    <w:qFormat/>
    <w:rPr>
      <w:rFonts w:ascii="宋体" w:hAnsi="宋体" w:cs="宋体"/>
      <w:sz w:val="16"/>
      <w:szCs w:val="16"/>
      <w:lang w:eastAsia="en-US"/>
    </w:rPr>
  </w:style>
  <w:style w:type="paragraph" w:customStyle="1" w:styleId="aff4">
    <w:name w:val="标准"/>
    <w:basedOn w:val="a"/>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1"/>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qFormat/>
    <w:pPr>
      <w:widowControl/>
      <w:spacing w:before="0" w:after="0" w:line="420" w:lineRule="exact"/>
    </w:pPr>
    <w:rPr>
      <w:b w:val="0"/>
      <w:bCs w:val="0"/>
      <w:color w:val="000000"/>
      <w:kern w:val="0"/>
      <w:sz w:val="28"/>
      <w:szCs w:val="21"/>
    </w:rPr>
  </w:style>
  <w:style w:type="paragraph" w:customStyle="1" w:styleId="24">
    <w:name w:val="标题2"/>
    <w:basedOn w:val="2"/>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
    <w:qFormat/>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1"/>
    <w:next w:val="af1"/>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13">
    <w:name w:val="样式1"/>
    <w:basedOn w:val="a"/>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6">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
    <w:next w:val="42"/>
    <w:pPr>
      <w:widowControl/>
      <w:spacing w:before="0" w:after="0" w:line="420" w:lineRule="exact"/>
    </w:pPr>
    <w:rPr>
      <w:b w:val="0"/>
      <w:bCs w:val="0"/>
      <w:color w:val="000000"/>
      <w:kern w:val="0"/>
      <w:sz w:val="24"/>
      <w:szCs w:val="21"/>
    </w:rPr>
  </w:style>
  <w:style w:type="paragraph" w:customStyle="1" w:styleId="42">
    <w:name w:val="正文小4号"/>
    <w:pPr>
      <w:ind w:firstLine="539"/>
      <w:jc w:val="both"/>
    </w:pPr>
    <w:rPr>
      <w:sz w:val="24"/>
    </w:rPr>
  </w:style>
  <w:style w:type="paragraph" w:customStyle="1" w:styleId="350">
    <w:name w:val="标题3(5号)"/>
    <w:basedOn w:val="3"/>
    <w:next w:val="5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qFormat/>
    <w:pPr>
      <w:widowControl/>
      <w:autoSpaceDE/>
      <w:autoSpaceDN/>
      <w:spacing w:before="100" w:beforeAutospacing="1" w:after="100" w:afterAutospacing="1"/>
    </w:pPr>
    <w:rPr>
      <w:sz w:val="24"/>
      <w:szCs w:val="24"/>
      <w:lang w:eastAsia="zh-CN"/>
    </w:rPr>
  </w:style>
  <w:style w:type="paragraph" w:customStyle="1" w:styleId="p0">
    <w:name w:val="p0"/>
    <w:basedOn w:val="a"/>
    <w:qFormat/>
    <w:pPr>
      <w:widowControl/>
      <w:autoSpaceDE/>
      <w:autoSpaceDN/>
    </w:pPr>
    <w:rPr>
      <w:sz w:val="24"/>
      <w:szCs w:val="24"/>
      <w:lang w:eastAsia="zh-CN"/>
    </w:rPr>
  </w:style>
  <w:style w:type="paragraph" w:customStyle="1" w:styleId="15">
    <w:name w:val="字元 字元1"/>
    <w:basedOn w:val="a"/>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
    <w:qFormat/>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pPr>
      <w:autoSpaceDE/>
      <w:autoSpaceDN/>
      <w:jc w:val="both"/>
    </w:pPr>
    <w:rPr>
      <w:rFonts w:ascii="Times New Roman" w:hAnsi="Times New Roman" w:cs="Times New Roman"/>
      <w:kern w:val="2"/>
      <w:sz w:val="21"/>
      <w:szCs w:val="24"/>
      <w:lang w:eastAsia="zh-CN"/>
    </w:rPr>
  </w:style>
  <w:style w:type="paragraph" w:customStyle="1" w:styleId="ml">
    <w:name w:val="ml"/>
    <w:basedOn w:val="a"/>
    <w:pPr>
      <w:autoSpaceDE/>
      <w:autoSpaceDN/>
      <w:jc w:val="both"/>
    </w:pPr>
    <w:rPr>
      <w:rFonts w:cs="Times New Roman"/>
      <w:b/>
      <w:bCs/>
      <w:kern w:val="2"/>
      <w:sz w:val="28"/>
      <w:szCs w:val="20"/>
      <w:lang w:eastAsia="zh-CN"/>
    </w:rPr>
  </w:style>
  <w:style w:type="paragraph" w:customStyle="1" w:styleId="231">
    <w:name w:val="标题2(3号)"/>
    <w:basedOn w:val="2"/>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pPr>
      <w:autoSpaceDE/>
      <w:autoSpaceDN/>
      <w:jc w:val="both"/>
    </w:pPr>
    <w:rPr>
      <w:rFonts w:ascii="Times New Roman" w:hAnsi="Times New Roman" w:cs="Times New Roman"/>
      <w:kern w:val="2"/>
      <w:sz w:val="21"/>
      <w:szCs w:val="21"/>
      <w:lang w:eastAsia="zh-CN"/>
    </w:rPr>
  </w:style>
  <w:style w:type="paragraph" w:customStyle="1" w:styleId="16">
    <w:name w:val="大纲1"/>
    <w:basedOn w:val="a"/>
    <w:qFormat/>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qFormat/>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pPr>
      <w:numPr>
        <w:ilvl w:val="3"/>
      </w:numPr>
      <w:outlineLvl w:val="3"/>
    </w:pPr>
  </w:style>
  <w:style w:type="paragraph" w:customStyle="1" w:styleId="52">
    <w:name w:val="大纲5"/>
    <w:basedOn w:val="44"/>
    <w:qFormat/>
    <w:pPr>
      <w:numPr>
        <w:ilvl w:val="4"/>
      </w:numPr>
      <w:tabs>
        <w:tab w:val="left" w:pos="360"/>
      </w:tabs>
      <w:outlineLvl w:val="4"/>
    </w:pPr>
    <w:rPr>
      <w:b w:val="0"/>
      <w:szCs w:val="36"/>
    </w:rPr>
  </w:style>
  <w:style w:type="paragraph" w:customStyle="1" w:styleId="61">
    <w:name w:val="大纲6"/>
    <w:basedOn w:val="52"/>
    <w:qFormat/>
    <w:pPr>
      <w:numPr>
        <w:ilvl w:val="5"/>
      </w:numPr>
      <w:outlineLvl w:val="5"/>
    </w:pPr>
    <w:rPr>
      <w:rFonts w:ascii="宋体"/>
      <w:szCs w:val="24"/>
    </w:rPr>
  </w:style>
  <w:style w:type="paragraph" w:customStyle="1" w:styleId="Char1CharCharChar1">
    <w:name w:val="Char1 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110">
    <w:name w:val="字元 字元11"/>
    <w:basedOn w:val="a"/>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pPr>
      <w:autoSpaceDE/>
      <w:autoSpaceDN/>
      <w:jc w:val="both"/>
    </w:pPr>
    <w:rPr>
      <w:rFonts w:ascii="Calibri" w:hAnsi="Calibri" w:cs="Times New Roman"/>
      <w:kern w:val="2"/>
      <w:sz w:val="21"/>
      <w:szCs w:val="24"/>
      <w:lang w:eastAsia="zh-CN"/>
    </w:rPr>
  </w:style>
  <w:style w:type="paragraph" w:customStyle="1" w:styleId="39">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qFormat/>
    <w:pPr>
      <w:autoSpaceDE/>
      <w:autoSpaceDN/>
      <w:jc w:val="both"/>
    </w:pPr>
    <w:rPr>
      <w:rFonts w:ascii="Calibri" w:hAnsi="Calibri" w:cs="Times New Roman"/>
      <w:kern w:val="2"/>
      <w:sz w:val="21"/>
      <w:szCs w:val="24"/>
      <w:lang w:eastAsia="zh-CN"/>
    </w:rPr>
  </w:style>
  <w:style w:type="paragraph" w:customStyle="1" w:styleId="Char120">
    <w:name w:val="Char12"/>
    <w:basedOn w:val="a"/>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pPr>
      <w:autoSpaceDE/>
      <w:autoSpaceDN/>
      <w:jc w:val="both"/>
    </w:pPr>
    <w:rPr>
      <w:rFonts w:ascii="Calibri" w:hAnsi="Calibri" w:cs="Times New Roman"/>
      <w:kern w:val="2"/>
      <w:sz w:val="21"/>
      <w:szCs w:val="24"/>
      <w:lang w:eastAsia="zh-CN"/>
    </w:rPr>
  </w:style>
  <w:style w:type="paragraph" w:customStyle="1" w:styleId="210">
    <w:name w:val="正文文本 21"/>
    <w:basedOn w:val="a"/>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style>
  <w:style w:type="character" w:customStyle="1" w:styleId="xdrichtextbox3">
    <w:name w:val="xdrichtextbox3"/>
    <w:basedOn w:val="a1"/>
    <w:qFormat/>
    <w:rPr>
      <w:color w:val="auto"/>
      <w:u w:val="none"/>
      <w:bdr w:val="single" w:sz="8" w:space="0" w:color="DCDCDC"/>
      <w:shd w:val="clear" w:color="auto" w:fill="FFFFFF"/>
    </w:rPr>
  </w:style>
  <w:style w:type="paragraph" w:customStyle="1" w:styleId="TOC1">
    <w:name w:val="TOC 标题1"/>
    <w:basedOn w:val="10"/>
    <w:next w:val="a"/>
    <w:uiPriority w:val="39"/>
    <w:unhideWhenUsed/>
    <w:qFormat/>
    <w:pPr>
      <w:keepNext/>
      <w:keepLines/>
      <w:spacing w:before="340" w:after="330" w:line="578" w:lineRule="auto"/>
      <w:ind w:left="0"/>
      <w:outlineLvl w:val="9"/>
    </w:pPr>
    <w:rPr>
      <w:kern w:val="44"/>
      <w:sz w:val="44"/>
      <w:szCs w:val="44"/>
    </w:rPr>
  </w:style>
  <w:style w:type="character" w:customStyle="1" w:styleId="Char1a">
    <w:name w:val="副标题 Char1"/>
    <w:basedOn w:val="a1"/>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
    <w:qFormat/>
    <w:pPr>
      <w:topLinePunct/>
      <w:snapToGrid w:val="0"/>
      <w:spacing w:before="60" w:after="60"/>
      <w:jc w:val="center"/>
    </w:pPr>
    <w:rPr>
      <w:kern w:val="2"/>
      <w:sz w:val="18"/>
    </w:rPr>
  </w:style>
  <w:style w:type="paragraph" w:customStyle="1" w:styleId="affc">
    <w:name w:val="正文格式"/>
    <w:basedOn w:val="a"/>
    <w:qFormat/>
    <w:pPr>
      <w:topLinePunct/>
      <w:ind w:firstLineChars="200" w:firstLine="420"/>
    </w:pPr>
    <w:rPr>
      <w:kern w:val="2"/>
      <w:sz w:val="21"/>
    </w:rPr>
  </w:style>
  <w:style w:type="paragraph" w:customStyle="1" w:styleId="b">
    <w:name w:val="b"/>
    <w:basedOn w:val="a"/>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 w:type="character" w:customStyle="1" w:styleId="Char1b">
    <w:name w:val="纯文本 Char1"/>
    <w:aliases w:val="普通文字 Char1,普通文字 Char Char,正 文 1 Char,纯文本 Char1 Char Char Char,纯文本 Char Char Char Char Char,纯文本 Char Char1 Char,纯文本 Char1 Char Char1,纯文本 Char Char Char Char1"/>
    <w:qFormat/>
    <w:rsid w:val="00A06684"/>
    <w:rPr>
      <w:rFonts w:ascii="宋体" w:eastAsia="宋体" w:hAnsi="Courier New" w:cs="Courier New"/>
      <w:kern w:val="0"/>
      <w:sz w:val="22"/>
      <w:szCs w:val="21"/>
      <w:lang w:eastAsia="en-US"/>
    </w:rPr>
  </w:style>
  <w:style w:type="paragraph" w:customStyle="1" w:styleId="29">
    <w:name w:val="列出段落2"/>
    <w:basedOn w:val="a"/>
    <w:rsid w:val="00A06684"/>
    <w:pPr>
      <w:widowControl/>
      <w:autoSpaceDE/>
      <w:autoSpaceDN/>
      <w:ind w:firstLineChars="200" w:firstLine="420"/>
    </w:pPr>
    <w:rPr>
      <w:rFonts w:ascii="Times New Roman" w:hAnsi="Times New Roman" w:cs="Times New Roman"/>
      <w:sz w:val="20"/>
      <w:szCs w:val="20"/>
      <w:lang w:eastAsia="zh-CN"/>
    </w:rPr>
  </w:style>
  <w:style w:type="paragraph" w:customStyle="1" w:styleId="affd">
    <w:name w:val="* 左对齐的段落"/>
    <w:uiPriority w:val="99"/>
    <w:rsid w:val="00A06684"/>
    <w:pPr>
      <w:widowControl w:val="0"/>
      <w:autoSpaceDE w:val="0"/>
      <w:autoSpaceDN w:val="0"/>
      <w:adjustRightInd w:val="0"/>
      <w:spacing w:line="240" w:lineRule="atLeast"/>
    </w:pPr>
    <w:rPr>
      <w:rFonts w:ascii="宋体" w:hAnsi="Calibri" w:cs="宋体"/>
      <w:sz w:val="24"/>
      <w:szCs w:val="24"/>
    </w:rPr>
  </w:style>
  <w:style w:type="paragraph" w:styleId="affe">
    <w:name w:val="List"/>
    <w:basedOn w:val="a"/>
    <w:rsid w:val="00A06684"/>
    <w:pPr>
      <w:widowControl/>
      <w:autoSpaceDE/>
      <w:autoSpaceDN/>
      <w:ind w:left="420" w:hanging="420"/>
    </w:pPr>
    <w:rPr>
      <w:rFonts w:hAnsi="Times New Roman" w:cs="Times New Roman"/>
      <w:szCs w:val="20"/>
      <w:lang w:eastAsia="zh-CN"/>
    </w:rPr>
  </w:style>
  <w:style w:type="character" w:styleId="afff">
    <w:name w:val="Book Title"/>
    <w:basedOn w:val="a1"/>
    <w:uiPriority w:val="33"/>
    <w:qFormat/>
    <w:rsid w:val="00A06684"/>
    <w:rPr>
      <w:b/>
      <w:bCs/>
      <w:smallCaps/>
      <w:spacing w:val="5"/>
    </w:rPr>
  </w:style>
  <w:style w:type="paragraph" w:customStyle="1" w:styleId="xl26">
    <w:name w:val="xl26"/>
    <w:basedOn w:val="a"/>
    <w:rsid w:val="00A06684"/>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customStyle="1" w:styleId="2a">
    <w:name w:val="样式 标题 2 + 宋体 五号 行距: 单倍行距"/>
    <w:basedOn w:val="2"/>
    <w:rsid w:val="00A06684"/>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styleId="TOC">
    <w:name w:val="TOC Heading"/>
    <w:basedOn w:val="10"/>
    <w:next w:val="a"/>
    <w:uiPriority w:val="39"/>
    <w:qFormat/>
    <w:rsid w:val="00A06684"/>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ParaCharCharCharCharCharCharChar">
    <w:name w:val="默认段落字体 Para Char Char Char Char Char Char Char"/>
    <w:basedOn w:val="a"/>
    <w:rsid w:val="00A06684"/>
    <w:pPr>
      <w:autoSpaceDE/>
      <w:autoSpaceDN/>
      <w:jc w:val="both"/>
    </w:pPr>
    <w:rPr>
      <w:rFonts w:ascii="Times New Roman" w:hAnsi="Times New Roman" w:cs="Times New Roman"/>
      <w:kern w:val="2"/>
      <w:sz w:val="21"/>
      <w:szCs w:val="24"/>
      <w:lang w:eastAsia="zh-CN"/>
    </w:rPr>
  </w:style>
  <w:style w:type="paragraph" w:customStyle="1" w:styleId="afff0">
    <w:name w:val="段落样式"/>
    <w:basedOn w:val="a"/>
    <w:rsid w:val="00A06684"/>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character" w:customStyle="1" w:styleId="font21">
    <w:name w:val="font21"/>
    <w:qFormat/>
    <w:rsid w:val="00A06684"/>
    <w:rPr>
      <w:rFonts w:ascii="宋体" w:eastAsia="宋体" w:hAnsi="宋体" w:cs="宋体" w:hint="eastAsia"/>
      <w:i w:val="0"/>
      <w:color w:val="000000"/>
      <w:sz w:val="20"/>
      <w:szCs w:val="20"/>
      <w:u w:val="none"/>
    </w:rPr>
  </w:style>
  <w:style w:type="character" w:customStyle="1" w:styleId="Char21">
    <w:name w:val="普通文字 Char2"/>
    <w:aliases w:val="普通文字 Char Char1,正 文 1 Char1,纯文本 Char1 Char Char Char1,纯文本 Char Char Char Char Char1,纯文本 Char Char1 Char1,纯文本 Char1 Char Char2,纯文本 Char Char Char Char2"/>
    <w:basedOn w:val="a1"/>
    <w:uiPriority w:val="99"/>
    <w:rsid w:val="00A06684"/>
    <w:rPr>
      <w:rFonts w:ascii="宋体" w:hAnsi="Courier New" w:cs="Courier New"/>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37725">
      <w:bodyDiv w:val="1"/>
      <w:marLeft w:val="0"/>
      <w:marRight w:val="0"/>
      <w:marTop w:val="0"/>
      <w:marBottom w:val="0"/>
      <w:divBdr>
        <w:top w:val="none" w:sz="0" w:space="0" w:color="auto"/>
        <w:left w:val="none" w:sz="0" w:space="0" w:color="auto"/>
        <w:bottom w:val="none" w:sz="0" w:space="0" w:color="auto"/>
        <w:right w:val="none" w:sz="0" w:space="0" w:color="auto"/>
      </w:divBdr>
    </w:div>
    <w:div w:id="532495640">
      <w:bodyDiv w:val="1"/>
      <w:marLeft w:val="0"/>
      <w:marRight w:val="0"/>
      <w:marTop w:val="0"/>
      <w:marBottom w:val="0"/>
      <w:divBdr>
        <w:top w:val="none" w:sz="0" w:space="0" w:color="auto"/>
        <w:left w:val="none" w:sz="0" w:space="0" w:color="auto"/>
        <w:bottom w:val="none" w:sz="0" w:space="0" w:color="auto"/>
        <w:right w:val="none" w:sz="0" w:space="0" w:color="auto"/>
      </w:divBdr>
    </w:div>
    <w:div w:id="640428410">
      <w:bodyDiv w:val="1"/>
      <w:marLeft w:val="0"/>
      <w:marRight w:val="0"/>
      <w:marTop w:val="0"/>
      <w:marBottom w:val="0"/>
      <w:divBdr>
        <w:top w:val="none" w:sz="0" w:space="0" w:color="auto"/>
        <w:left w:val="none" w:sz="0" w:space="0" w:color="auto"/>
        <w:bottom w:val="none" w:sz="0" w:space="0" w:color="auto"/>
        <w:right w:val="none" w:sz="0" w:space="0" w:color="auto"/>
      </w:divBdr>
    </w:div>
    <w:div w:id="696467868">
      <w:bodyDiv w:val="1"/>
      <w:marLeft w:val="0"/>
      <w:marRight w:val="0"/>
      <w:marTop w:val="0"/>
      <w:marBottom w:val="0"/>
      <w:divBdr>
        <w:top w:val="none" w:sz="0" w:space="0" w:color="auto"/>
        <w:left w:val="none" w:sz="0" w:space="0" w:color="auto"/>
        <w:bottom w:val="none" w:sz="0" w:space="0" w:color="auto"/>
        <w:right w:val="none" w:sz="0" w:space="0" w:color="auto"/>
      </w:divBdr>
    </w:div>
    <w:div w:id="20334559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gcpo.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1EEEE0-8657-4E62-B40A-AECE594C1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1</Pages>
  <Words>6059</Words>
  <Characters>34537</Characters>
  <Application>Microsoft Office Word</Application>
  <DocSecurity>0</DocSecurity>
  <Lines>287</Lines>
  <Paragraphs>81</Paragraphs>
  <ScaleCrop>false</ScaleCrop>
  <Company>福化环保</Company>
  <LinksUpToDate>false</LinksUpToDate>
  <CharactersWithSpaces>40515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465</cp:revision>
  <dcterms:created xsi:type="dcterms:W3CDTF">2019-03-28T11:18:00Z</dcterms:created>
  <dcterms:modified xsi:type="dcterms:W3CDTF">2022-06-23T09:29:00Z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