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F94" w:rsidRDefault="00C15F94">
      <w:pPr>
        <w:pStyle w:val="aa"/>
        <w:rPr>
          <w:rFonts w:ascii="Times New Roman"/>
          <w:sz w:val="20"/>
          <w:lang w:eastAsia="zh-CN"/>
        </w:rPr>
      </w:pPr>
      <w:bookmarkStart w:id="0" w:name="_GoBack"/>
      <w:bookmarkEnd w:id="0"/>
    </w:p>
    <w:p w:rsidR="00C15F94" w:rsidRDefault="00C15F94">
      <w:pPr>
        <w:pStyle w:val="aa"/>
        <w:rPr>
          <w:rFonts w:ascii="Times New Roman"/>
          <w:sz w:val="20"/>
        </w:rPr>
      </w:pPr>
    </w:p>
    <w:p w:rsidR="00C15F94" w:rsidRDefault="00C15F94">
      <w:pPr>
        <w:pStyle w:val="aa"/>
        <w:rPr>
          <w:rFonts w:ascii="Times New Roman"/>
          <w:sz w:val="20"/>
        </w:rPr>
      </w:pPr>
    </w:p>
    <w:p w:rsidR="00C15F94" w:rsidRDefault="00C15F94">
      <w:pPr>
        <w:pStyle w:val="aa"/>
        <w:rPr>
          <w:rFonts w:ascii="Times New Roman"/>
          <w:sz w:val="20"/>
        </w:rPr>
      </w:pPr>
    </w:p>
    <w:p w:rsidR="00C15F94" w:rsidRDefault="00C15F94">
      <w:pPr>
        <w:pStyle w:val="aa"/>
        <w:rPr>
          <w:rFonts w:ascii="Times New Roman"/>
          <w:sz w:val="20"/>
        </w:rPr>
      </w:pPr>
    </w:p>
    <w:p w:rsidR="00C15F94" w:rsidRDefault="00C15F94">
      <w:pPr>
        <w:pStyle w:val="aa"/>
        <w:spacing w:before="5"/>
        <w:rPr>
          <w:rFonts w:ascii="Times New Roman"/>
          <w:sz w:val="20"/>
        </w:rPr>
      </w:pPr>
    </w:p>
    <w:p w:rsidR="00C15F94" w:rsidRDefault="007200CA">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C15F94" w:rsidRDefault="007200CA">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新建</w:t>
      </w:r>
      <w:r>
        <w:rPr>
          <w:rFonts w:ascii="微软雅黑" w:eastAsia="微软雅黑"/>
          <w:b/>
          <w:sz w:val="52"/>
          <w:szCs w:val="22"/>
          <w:u w:val="single"/>
          <w:lang w:eastAsia="zh-CN"/>
        </w:rPr>
        <w:t>2#</w:t>
      </w:r>
      <w:r>
        <w:rPr>
          <w:rFonts w:ascii="微软雅黑" w:eastAsia="微软雅黑"/>
          <w:b/>
          <w:sz w:val="52"/>
          <w:szCs w:val="22"/>
          <w:u w:val="single"/>
          <w:lang w:eastAsia="zh-CN"/>
        </w:rPr>
        <w:t>煤仓项目可行性研究报告</w:t>
      </w:r>
    </w:p>
    <w:p w:rsidR="00C15F94" w:rsidRDefault="007200CA">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C15F94" w:rsidRDefault="007200CA">
      <w:pPr>
        <w:pStyle w:val="10"/>
        <w:jc w:val="center"/>
        <w:rPr>
          <w:color w:val="000000" w:themeColor="text1"/>
          <w:sz w:val="28"/>
          <w:szCs w:val="28"/>
        </w:rPr>
      </w:pPr>
      <w:r>
        <w:rPr>
          <w:rFonts w:hint="eastAsia"/>
          <w:color w:val="000000" w:themeColor="text1"/>
          <w:sz w:val="28"/>
          <w:szCs w:val="28"/>
        </w:rPr>
        <w:t>（文件编号：</w:t>
      </w:r>
      <w:r>
        <w:rPr>
          <w:color w:val="000000" w:themeColor="text1"/>
          <w:sz w:val="28"/>
          <w:szCs w:val="28"/>
          <w:u w:val="single"/>
        </w:rPr>
        <w:t xml:space="preserve">FHC-GKJCG20220510001 </w:t>
      </w:r>
      <w:r>
        <w:rPr>
          <w:rFonts w:hint="eastAsia"/>
          <w:color w:val="000000" w:themeColor="text1"/>
          <w:sz w:val="28"/>
          <w:szCs w:val="28"/>
        </w:rPr>
        <w:t xml:space="preserve"> </w:t>
      </w:r>
      <w:r>
        <w:rPr>
          <w:rFonts w:hint="eastAsia"/>
          <w:color w:val="000000" w:themeColor="text1"/>
          <w:sz w:val="28"/>
          <w:szCs w:val="28"/>
        </w:rPr>
        <w:t>）</w:t>
      </w:r>
    </w:p>
    <w:p w:rsidR="00C15F94" w:rsidRDefault="00C15F94">
      <w:pPr>
        <w:pStyle w:val="aa"/>
        <w:rPr>
          <w:rFonts w:ascii="微软雅黑"/>
          <w:b/>
          <w:sz w:val="94"/>
          <w:lang w:eastAsia="zh-CN"/>
        </w:rPr>
      </w:pPr>
    </w:p>
    <w:p w:rsidR="00C15F94" w:rsidRDefault="00C15F94">
      <w:pPr>
        <w:pStyle w:val="aa"/>
        <w:rPr>
          <w:rFonts w:ascii="微软雅黑"/>
          <w:b/>
          <w:sz w:val="94"/>
          <w:lang w:eastAsia="zh-CN"/>
        </w:rPr>
      </w:pPr>
    </w:p>
    <w:p w:rsidR="00C15F94" w:rsidRDefault="00C15F94">
      <w:pPr>
        <w:pStyle w:val="aa"/>
        <w:rPr>
          <w:rFonts w:ascii="微软雅黑"/>
          <w:b/>
          <w:sz w:val="32"/>
          <w:szCs w:val="32"/>
          <w:lang w:eastAsia="zh-CN"/>
        </w:rPr>
      </w:pPr>
    </w:p>
    <w:p w:rsidR="00C15F94" w:rsidRDefault="00C15F94">
      <w:pPr>
        <w:pStyle w:val="aa"/>
        <w:rPr>
          <w:rFonts w:ascii="微软雅黑"/>
          <w:b/>
          <w:sz w:val="32"/>
          <w:szCs w:val="32"/>
          <w:lang w:eastAsia="zh-CN"/>
        </w:rPr>
      </w:pPr>
    </w:p>
    <w:p w:rsidR="00C15F94" w:rsidRDefault="00C15F94">
      <w:pPr>
        <w:pStyle w:val="aa"/>
        <w:rPr>
          <w:rFonts w:ascii="微软雅黑"/>
          <w:b/>
          <w:sz w:val="32"/>
          <w:szCs w:val="32"/>
          <w:lang w:eastAsia="zh-CN"/>
        </w:rPr>
      </w:pPr>
    </w:p>
    <w:p w:rsidR="00C15F94" w:rsidRDefault="00C15F94">
      <w:pPr>
        <w:pStyle w:val="aa"/>
        <w:rPr>
          <w:rFonts w:ascii="微软雅黑"/>
          <w:b/>
          <w:sz w:val="32"/>
          <w:szCs w:val="32"/>
          <w:lang w:eastAsia="zh-CN"/>
        </w:rPr>
      </w:pPr>
    </w:p>
    <w:p w:rsidR="00C15F94" w:rsidRDefault="00C15F94">
      <w:pPr>
        <w:pStyle w:val="aa"/>
        <w:rPr>
          <w:rFonts w:ascii="微软雅黑"/>
          <w:b/>
          <w:sz w:val="32"/>
          <w:szCs w:val="32"/>
          <w:lang w:eastAsia="zh-CN"/>
        </w:rPr>
      </w:pPr>
    </w:p>
    <w:p w:rsidR="00C15F94" w:rsidRDefault="007200CA">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C15F94" w:rsidRDefault="007200CA">
      <w:pPr>
        <w:spacing w:line="271" w:lineRule="auto"/>
        <w:ind w:right="1889"/>
        <w:rPr>
          <w:rFonts w:ascii="微软雅黑" w:eastAsia="微软雅黑"/>
          <w:b/>
          <w:color w:val="000000" w:themeColor="text1"/>
          <w:sz w:val="32"/>
          <w:lang w:eastAsia="zh-CN"/>
        </w:rPr>
      </w:pPr>
      <w:r>
        <w:rPr>
          <w:rFonts w:ascii="微软雅黑" w:eastAsia="微软雅黑" w:hint="eastAsia"/>
          <w:b/>
          <w:color w:val="000000" w:themeColor="text1"/>
          <w:w w:val="95"/>
          <w:sz w:val="32"/>
          <w:lang w:eastAsia="zh-CN"/>
        </w:rPr>
        <w:t xml:space="preserve">                                   </w:t>
      </w:r>
      <w:r>
        <w:rPr>
          <w:rFonts w:ascii="微软雅黑" w:eastAsia="微软雅黑" w:hint="eastAsia"/>
          <w:b/>
          <w:color w:val="000000" w:themeColor="text1"/>
          <w:w w:val="95"/>
          <w:sz w:val="32"/>
          <w:lang w:eastAsia="zh-CN"/>
        </w:rPr>
        <w:t>二〇二二年五月</w:t>
      </w:r>
    </w:p>
    <w:p w:rsidR="00C15F94" w:rsidRDefault="00C15F94">
      <w:pPr>
        <w:spacing w:line="271" w:lineRule="auto"/>
        <w:jc w:val="center"/>
        <w:rPr>
          <w:rFonts w:ascii="微软雅黑" w:eastAsia="微软雅黑"/>
          <w:color w:val="000000" w:themeColor="text1"/>
          <w:sz w:val="32"/>
          <w:lang w:eastAsia="zh-CN"/>
        </w:rPr>
        <w:sectPr w:rsidR="00C15F94">
          <w:footerReference w:type="default" r:id="rId9"/>
          <w:type w:val="continuous"/>
          <w:pgSz w:w="11910" w:h="16840"/>
          <w:pgMar w:top="1600" w:right="1680" w:bottom="280" w:left="1680" w:header="720" w:footer="720" w:gutter="0"/>
          <w:pgNumType w:start="1"/>
          <w:cols w:space="720"/>
        </w:sectPr>
      </w:pPr>
    </w:p>
    <w:p w:rsidR="00C15F94" w:rsidRDefault="007200CA">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r>
      <w:r>
        <w:rPr>
          <w:rFonts w:ascii="黑体" w:eastAsia="黑体" w:hint="eastAsia"/>
          <w:sz w:val="32"/>
          <w:lang w:eastAsia="zh-CN"/>
        </w:rPr>
        <w:t>录</w:t>
      </w:r>
    </w:p>
    <w:p w:rsidR="00C15F94" w:rsidRDefault="00C15F94">
      <w:pPr>
        <w:pStyle w:val="aa"/>
        <w:rPr>
          <w:rFonts w:ascii="黑体"/>
          <w:sz w:val="20"/>
          <w:lang w:eastAsia="zh-CN"/>
        </w:rPr>
      </w:pPr>
    </w:p>
    <w:p w:rsidR="00C15F94" w:rsidRDefault="00C15F94">
      <w:pPr>
        <w:pStyle w:val="aa"/>
        <w:rPr>
          <w:rFonts w:ascii="黑体"/>
          <w:sz w:val="20"/>
          <w:lang w:eastAsia="zh-CN"/>
        </w:rPr>
      </w:pPr>
    </w:p>
    <w:p w:rsidR="00C15F94" w:rsidRDefault="00C15F94">
      <w:pPr>
        <w:pStyle w:val="aa"/>
        <w:spacing w:before="9"/>
        <w:rPr>
          <w:rFonts w:ascii="黑体"/>
          <w:lang w:eastAsia="zh-CN"/>
        </w:rPr>
      </w:pPr>
    </w:p>
    <w:p w:rsidR="00C15F94" w:rsidRDefault="007200CA">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比选公告</w:t>
      </w:r>
      <w:r>
        <w:rPr>
          <w:sz w:val="24"/>
          <w:szCs w:val="24"/>
          <w:lang w:eastAsia="zh-CN"/>
        </w:rPr>
        <w:t xml:space="preserve"> </w:t>
      </w:r>
      <w:r>
        <w:rPr>
          <w:rFonts w:hint="eastAsia"/>
          <w:sz w:val="24"/>
          <w:szCs w:val="24"/>
          <w:lang w:eastAsia="zh-CN"/>
        </w:rPr>
        <w:t xml:space="preserve">    </w:t>
      </w:r>
    </w:p>
    <w:p w:rsidR="00C15F94" w:rsidRDefault="007200CA">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rsidR="00C15F94" w:rsidRDefault="007200CA">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C15F94" w:rsidRDefault="007200CA">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rsidR="00C15F94" w:rsidRDefault="007200CA">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rsidR="00C15F94" w:rsidRDefault="007200CA">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rsidR="00C15F94" w:rsidRDefault="007200CA">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r>
      <w:r>
        <w:rPr>
          <w:sz w:val="24"/>
          <w:szCs w:val="24"/>
          <w:lang w:eastAsia="zh-CN"/>
        </w:rPr>
        <w:t>其它</w:t>
      </w:r>
    </w:p>
    <w:p w:rsidR="00C15F94" w:rsidRDefault="00C15F94">
      <w:pPr>
        <w:tabs>
          <w:tab w:val="left" w:pos="709"/>
        </w:tabs>
        <w:spacing w:line="360" w:lineRule="auto"/>
        <w:ind w:firstLineChars="200" w:firstLine="480"/>
        <w:rPr>
          <w:sz w:val="24"/>
          <w:szCs w:val="24"/>
          <w:lang w:eastAsia="zh-CN"/>
        </w:rPr>
      </w:pPr>
    </w:p>
    <w:p w:rsidR="00C15F94" w:rsidRDefault="00C15F94">
      <w:pPr>
        <w:tabs>
          <w:tab w:val="left" w:pos="709"/>
        </w:tabs>
        <w:spacing w:line="360" w:lineRule="auto"/>
        <w:ind w:firstLineChars="200" w:firstLine="480"/>
        <w:rPr>
          <w:sz w:val="24"/>
          <w:szCs w:val="24"/>
          <w:lang w:eastAsia="zh-CN"/>
        </w:rPr>
      </w:pPr>
    </w:p>
    <w:p w:rsidR="00C15F94" w:rsidRDefault="00C15F94">
      <w:pPr>
        <w:tabs>
          <w:tab w:val="left" w:pos="709"/>
        </w:tabs>
        <w:spacing w:line="360" w:lineRule="auto"/>
        <w:ind w:firstLineChars="200" w:firstLine="480"/>
        <w:rPr>
          <w:sz w:val="24"/>
          <w:szCs w:val="24"/>
          <w:lang w:eastAsia="zh-CN"/>
        </w:rPr>
      </w:pPr>
    </w:p>
    <w:p w:rsidR="00C15F94" w:rsidRDefault="00C15F94">
      <w:pPr>
        <w:tabs>
          <w:tab w:val="left" w:pos="709"/>
        </w:tabs>
        <w:spacing w:line="360" w:lineRule="auto"/>
        <w:ind w:firstLineChars="200" w:firstLine="480"/>
        <w:rPr>
          <w:sz w:val="24"/>
          <w:szCs w:val="24"/>
          <w:lang w:eastAsia="zh-CN"/>
        </w:rPr>
      </w:pPr>
    </w:p>
    <w:p w:rsidR="00C15F94" w:rsidRDefault="00C15F94">
      <w:pPr>
        <w:tabs>
          <w:tab w:val="left" w:pos="709"/>
        </w:tabs>
        <w:spacing w:line="360" w:lineRule="auto"/>
        <w:ind w:firstLineChars="200" w:firstLine="480"/>
        <w:rPr>
          <w:sz w:val="24"/>
          <w:szCs w:val="24"/>
          <w:lang w:eastAsia="zh-CN"/>
        </w:rPr>
      </w:pPr>
    </w:p>
    <w:p w:rsidR="00C15F94" w:rsidRDefault="007200CA">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C15F94" w:rsidRDefault="007200CA">
      <w:pPr>
        <w:tabs>
          <w:tab w:val="left" w:pos="709"/>
        </w:tabs>
        <w:spacing w:line="360" w:lineRule="auto"/>
        <w:ind w:firstLineChars="200" w:firstLine="480"/>
        <w:rPr>
          <w:sz w:val="24"/>
          <w:szCs w:val="24"/>
          <w:lang w:eastAsia="zh-CN"/>
        </w:rPr>
      </w:pPr>
      <w:r>
        <w:rPr>
          <w:sz w:val="24"/>
          <w:szCs w:val="24"/>
          <w:lang w:eastAsia="zh-CN"/>
        </w:rPr>
        <w:t>附件二：参选文件（范本）</w:t>
      </w:r>
    </w:p>
    <w:p w:rsidR="00C15F94" w:rsidRDefault="00C15F94">
      <w:pPr>
        <w:spacing w:line="408" w:lineRule="auto"/>
        <w:rPr>
          <w:sz w:val="28"/>
          <w:lang w:eastAsia="zh-CN"/>
        </w:rPr>
        <w:sectPr w:rsidR="00C15F94">
          <w:footerReference w:type="default" r:id="rId10"/>
          <w:pgSz w:w="11910" w:h="16840"/>
          <w:pgMar w:top="1480" w:right="1340" w:bottom="740" w:left="1680" w:header="0" w:footer="551" w:gutter="0"/>
          <w:pgNumType w:start="1"/>
          <w:cols w:space="720"/>
        </w:sectPr>
      </w:pPr>
    </w:p>
    <w:p w:rsidR="00C15F94" w:rsidRDefault="007200CA">
      <w:pPr>
        <w:pStyle w:val="afc"/>
        <w:numPr>
          <w:ilvl w:val="0"/>
          <w:numId w:val="7"/>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C15F94" w:rsidRDefault="00C15F94">
      <w:pPr>
        <w:pStyle w:val="10"/>
      </w:pPr>
    </w:p>
    <w:p w:rsidR="00C15F94" w:rsidRDefault="007200CA">
      <w:pPr>
        <w:jc w:val="center"/>
        <w:rPr>
          <w:b/>
          <w:bCs/>
          <w:sz w:val="32"/>
          <w:lang w:eastAsia="zh-CN"/>
        </w:rPr>
      </w:pPr>
      <w:r>
        <w:rPr>
          <w:rFonts w:hint="eastAsia"/>
          <w:b/>
          <w:bCs/>
          <w:sz w:val="32"/>
          <w:lang w:eastAsia="zh-CN"/>
        </w:rPr>
        <w:t>福建福海创石油化工有限公司新建</w:t>
      </w:r>
      <w:r>
        <w:rPr>
          <w:b/>
          <w:bCs/>
          <w:sz w:val="32"/>
          <w:lang w:eastAsia="zh-CN"/>
        </w:rPr>
        <w:t>2#</w:t>
      </w:r>
      <w:r>
        <w:rPr>
          <w:b/>
          <w:bCs/>
          <w:sz w:val="32"/>
          <w:lang w:eastAsia="zh-CN"/>
        </w:rPr>
        <w:t>煤仓项目可行性研究报告</w:t>
      </w:r>
    </w:p>
    <w:p w:rsidR="00C15F94" w:rsidRDefault="007200CA">
      <w:pPr>
        <w:jc w:val="center"/>
        <w:rPr>
          <w:b/>
          <w:bCs/>
          <w:sz w:val="32"/>
          <w:lang w:eastAsia="zh-CN"/>
        </w:rPr>
      </w:pPr>
      <w:r>
        <w:rPr>
          <w:rFonts w:hint="eastAsia"/>
          <w:b/>
          <w:bCs/>
          <w:sz w:val="32"/>
          <w:lang w:eastAsia="zh-CN"/>
        </w:rPr>
        <w:t>比选公告</w:t>
      </w:r>
    </w:p>
    <w:p w:rsidR="00C15F94" w:rsidRDefault="00C15F94">
      <w:pPr>
        <w:pStyle w:val="aa"/>
        <w:rPr>
          <w:b/>
          <w:sz w:val="28"/>
          <w:lang w:eastAsia="zh-CN"/>
        </w:rPr>
      </w:pPr>
    </w:p>
    <w:p w:rsidR="00C15F94" w:rsidRDefault="007200CA">
      <w:pPr>
        <w:pStyle w:val="aa"/>
        <w:spacing w:before="26" w:line="360" w:lineRule="auto"/>
        <w:ind w:right="121"/>
        <w:jc w:val="both"/>
        <w:rPr>
          <w:lang w:eastAsia="zh-CN"/>
        </w:rPr>
      </w:pPr>
      <w:r>
        <w:rPr>
          <w:rFonts w:hint="eastAsia"/>
          <w:lang w:eastAsia="zh-CN"/>
        </w:rPr>
        <w:t xml:space="preserve">    </w:t>
      </w:r>
      <w:r>
        <w:rPr>
          <w:rFonts w:hint="eastAsia"/>
          <w:lang w:eastAsia="zh-CN"/>
        </w:rPr>
        <w:t>福建福海创石油化工有限公司就“</w:t>
      </w:r>
      <w:r>
        <w:rPr>
          <w:rFonts w:hint="eastAsia"/>
          <w:color w:val="000000" w:themeColor="text1"/>
          <w:u w:val="single"/>
          <w:lang w:eastAsia="zh-CN"/>
        </w:rPr>
        <w:t>福建福海创石油化工有限公司新建</w:t>
      </w:r>
      <w:r>
        <w:rPr>
          <w:color w:val="000000" w:themeColor="text1"/>
          <w:u w:val="single"/>
          <w:lang w:eastAsia="zh-CN"/>
        </w:rPr>
        <w:t>2#</w:t>
      </w:r>
      <w:r>
        <w:rPr>
          <w:color w:val="000000" w:themeColor="text1"/>
          <w:u w:val="single"/>
          <w:lang w:eastAsia="zh-CN"/>
        </w:rPr>
        <w:t>煤仓项目可行性研究报告</w:t>
      </w:r>
      <w:r>
        <w:rPr>
          <w:rFonts w:hint="eastAsia"/>
          <w:color w:val="000000" w:themeColor="text1"/>
          <w:u w:val="single"/>
          <w:lang w:eastAsia="zh-CN"/>
        </w:rPr>
        <w:t>（项目编号：</w:t>
      </w:r>
      <w:r>
        <w:rPr>
          <w:color w:val="000000" w:themeColor="text1"/>
          <w:u w:val="single"/>
          <w:lang w:eastAsia="zh-CN"/>
        </w:rPr>
        <w:t>FHC-GKJCG20220510001</w:t>
      </w:r>
      <w:r>
        <w:rPr>
          <w:rFonts w:hint="eastAsia"/>
          <w:color w:val="000000" w:themeColor="text1"/>
          <w:u w:val="single"/>
          <w:lang w:eastAsia="zh-CN"/>
        </w:rPr>
        <w:t>）</w:t>
      </w:r>
      <w:r>
        <w:rPr>
          <w:rFonts w:hint="eastAsia"/>
          <w:lang w:eastAsia="zh-CN"/>
        </w:rPr>
        <w:t>”</w:t>
      </w:r>
      <w:r>
        <w:rPr>
          <w:lang w:eastAsia="zh-CN"/>
        </w:rPr>
        <w:t>进行国内公开比选</w:t>
      </w:r>
      <w:r>
        <w:rPr>
          <w:rFonts w:hint="eastAsia"/>
          <w:lang w:eastAsia="zh-CN"/>
        </w:rPr>
        <w:t>，欢迎国内符合条件的供应商积极参选。</w:t>
      </w:r>
    </w:p>
    <w:p w:rsidR="00C15F94" w:rsidRDefault="007200C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C15F94" w:rsidRDefault="007200CA">
      <w:pPr>
        <w:tabs>
          <w:tab w:val="left" w:pos="709"/>
        </w:tabs>
        <w:spacing w:line="360" w:lineRule="auto"/>
        <w:ind w:firstLineChars="200" w:firstLine="480"/>
        <w:rPr>
          <w:sz w:val="24"/>
          <w:szCs w:val="24"/>
          <w:lang w:eastAsia="zh-CN"/>
        </w:rPr>
      </w:pPr>
      <w:r>
        <w:rPr>
          <w:sz w:val="24"/>
          <w:szCs w:val="24"/>
          <w:lang w:eastAsia="zh-CN"/>
        </w:rPr>
        <w:t>1.</w:t>
      </w:r>
      <w:r>
        <w:rPr>
          <w:rFonts w:hint="eastAsia"/>
          <w:sz w:val="24"/>
          <w:szCs w:val="24"/>
          <w:lang w:eastAsia="zh-CN"/>
        </w:rPr>
        <w:t>项目名称：福建福海创石油化工有限公司新建</w:t>
      </w:r>
      <w:r>
        <w:rPr>
          <w:sz w:val="24"/>
          <w:szCs w:val="24"/>
          <w:lang w:eastAsia="zh-CN"/>
        </w:rPr>
        <w:t>2#</w:t>
      </w:r>
      <w:r>
        <w:rPr>
          <w:sz w:val="24"/>
          <w:szCs w:val="24"/>
          <w:lang w:eastAsia="zh-CN"/>
        </w:rPr>
        <w:t>煤仓项目可行性研究报告</w:t>
      </w:r>
    </w:p>
    <w:p w:rsidR="00C15F94" w:rsidRDefault="007200CA">
      <w:pPr>
        <w:tabs>
          <w:tab w:val="left" w:pos="709"/>
        </w:tabs>
        <w:spacing w:line="360" w:lineRule="auto"/>
        <w:ind w:firstLineChars="200" w:firstLine="480"/>
        <w:rPr>
          <w:sz w:val="24"/>
          <w:szCs w:val="24"/>
          <w:lang w:eastAsia="zh-CN"/>
        </w:rPr>
      </w:pPr>
      <w:r>
        <w:rPr>
          <w:sz w:val="24"/>
          <w:szCs w:val="24"/>
          <w:lang w:eastAsia="zh-CN"/>
        </w:rPr>
        <w:t>2.</w:t>
      </w:r>
      <w:r>
        <w:rPr>
          <w:rFonts w:hint="eastAsia"/>
          <w:sz w:val="24"/>
          <w:szCs w:val="24"/>
          <w:lang w:eastAsia="zh-CN"/>
        </w:rPr>
        <w:t>比选项目简要说明：福建福海创石油化工有限公司新建</w:t>
      </w:r>
      <w:r>
        <w:rPr>
          <w:rFonts w:hint="eastAsia"/>
          <w:sz w:val="24"/>
          <w:szCs w:val="24"/>
          <w:lang w:eastAsia="zh-CN"/>
        </w:rPr>
        <w:t>2#</w:t>
      </w:r>
      <w:r>
        <w:rPr>
          <w:rFonts w:hint="eastAsia"/>
          <w:sz w:val="24"/>
          <w:szCs w:val="24"/>
          <w:lang w:eastAsia="zh-CN"/>
        </w:rPr>
        <w:t>煤仓项目，该项目主要包括直径</w:t>
      </w:r>
      <w:r>
        <w:rPr>
          <w:rFonts w:hint="eastAsia"/>
          <w:sz w:val="24"/>
          <w:szCs w:val="24"/>
          <w:lang w:eastAsia="zh-CN"/>
        </w:rPr>
        <w:t>120</w:t>
      </w:r>
      <w:r>
        <w:rPr>
          <w:rFonts w:hint="eastAsia"/>
          <w:sz w:val="24"/>
          <w:szCs w:val="24"/>
          <w:lang w:eastAsia="zh-CN"/>
        </w:rPr>
        <w:t>米的圆形煤仓一座、进出煤仓的皮带各一条，其配套的主要设备设施有煤仓、堆取料机、活化给煤机、地下廊道、</w:t>
      </w:r>
      <w:r>
        <w:rPr>
          <w:rFonts w:hint="eastAsia"/>
          <w:sz w:val="24"/>
          <w:szCs w:val="24"/>
          <w:lang w:eastAsia="zh-CN"/>
        </w:rPr>
        <w:t>BC5</w:t>
      </w:r>
      <w:r>
        <w:rPr>
          <w:rFonts w:hint="eastAsia"/>
          <w:sz w:val="24"/>
          <w:szCs w:val="24"/>
          <w:lang w:eastAsia="zh-CN"/>
        </w:rPr>
        <w:t>、</w:t>
      </w:r>
      <w:r>
        <w:rPr>
          <w:rFonts w:hint="eastAsia"/>
          <w:sz w:val="24"/>
          <w:szCs w:val="24"/>
          <w:lang w:eastAsia="zh-CN"/>
        </w:rPr>
        <w:t>BC7</w:t>
      </w:r>
      <w:r>
        <w:rPr>
          <w:rFonts w:hint="eastAsia"/>
          <w:sz w:val="24"/>
          <w:szCs w:val="24"/>
          <w:lang w:eastAsia="zh-CN"/>
        </w:rPr>
        <w:t>皮带机、皮带秤、变配电、消防、安全、环保、冲洗水管等。现需要委托有资质的单位对该项目进行可行性研究，并按照要求编制可行性研究报告，具体详见附件发包说明。</w:t>
      </w:r>
    </w:p>
    <w:p w:rsidR="00C15F94" w:rsidRDefault="007200CA">
      <w:pPr>
        <w:tabs>
          <w:tab w:val="left" w:pos="709"/>
        </w:tabs>
        <w:spacing w:line="360" w:lineRule="auto"/>
        <w:ind w:firstLineChars="200" w:firstLine="480"/>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eastAsia="zh-CN"/>
        </w:rPr>
        <w:t>2</w:t>
      </w:r>
      <w:r>
        <w:rPr>
          <w:sz w:val="24"/>
          <w:szCs w:val="24"/>
          <w:lang w:eastAsia="zh-CN"/>
        </w:rPr>
        <w:t>0</w:t>
      </w:r>
      <w:r>
        <w:rPr>
          <w:sz w:val="24"/>
          <w:szCs w:val="24"/>
          <w:lang w:eastAsia="zh-CN"/>
        </w:rPr>
        <w:t>万元</w:t>
      </w:r>
      <w:r>
        <w:rPr>
          <w:rFonts w:hint="eastAsia"/>
          <w:sz w:val="24"/>
          <w:szCs w:val="24"/>
          <w:lang w:eastAsia="zh-CN"/>
        </w:rPr>
        <w:t>（含税）</w:t>
      </w:r>
    </w:p>
    <w:p w:rsidR="00C15F94" w:rsidRDefault="007200CA">
      <w:pPr>
        <w:tabs>
          <w:tab w:val="left" w:pos="709"/>
        </w:tabs>
        <w:spacing w:line="360" w:lineRule="auto"/>
        <w:ind w:firstLineChars="200" w:firstLine="480"/>
        <w:rPr>
          <w:sz w:val="24"/>
          <w:szCs w:val="24"/>
          <w:lang w:eastAsia="zh-CN"/>
        </w:rPr>
      </w:pPr>
      <w:r>
        <w:rPr>
          <w:rFonts w:hint="eastAsia"/>
          <w:sz w:val="24"/>
          <w:szCs w:val="24"/>
          <w:lang w:eastAsia="zh-CN"/>
        </w:rPr>
        <w:t>4</w:t>
      </w:r>
      <w:r>
        <w:rPr>
          <w:sz w:val="24"/>
          <w:szCs w:val="24"/>
          <w:lang w:eastAsia="zh-CN"/>
        </w:rPr>
        <w:t>.</w:t>
      </w:r>
      <w:r>
        <w:rPr>
          <w:sz w:val="24"/>
          <w:szCs w:val="24"/>
          <w:lang w:eastAsia="zh-CN"/>
        </w:rPr>
        <w:t>工期要求</w:t>
      </w:r>
      <w:r>
        <w:rPr>
          <w:rFonts w:hint="eastAsia"/>
          <w:sz w:val="24"/>
          <w:szCs w:val="24"/>
          <w:lang w:eastAsia="zh-CN"/>
        </w:rPr>
        <w:t>：合同签订后</w:t>
      </w:r>
      <w:r>
        <w:rPr>
          <w:rFonts w:hint="eastAsia"/>
          <w:sz w:val="24"/>
          <w:szCs w:val="24"/>
          <w:lang w:eastAsia="zh-CN"/>
        </w:rPr>
        <w:t>30</w:t>
      </w:r>
      <w:r>
        <w:rPr>
          <w:rFonts w:hint="eastAsia"/>
          <w:sz w:val="24"/>
          <w:szCs w:val="24"/>
          <w:lang w:eastAsia="zh-CN"/>
        </w:rPr>
        <w:t>个日历天内完成送审版工可报告书，工可评审后在收到专家审查意见后的</w:t>
      </w:r>
      <w:r>
        <w:rPr>
          <w:sz w:val="24"/>
          <w:szCs w:val="24"/>
          <w:lang w:eastAsia="zh-CN"/>
        </w:rPr>
        <w:t>10</w:t>
      </w:r>
      <w:r>
        <w:rPr>
          <w:rFonts w:hint="eastAsia"/>
          <w:sz w:val="24"/>
          <w:szCs w:val="24"/>
          <w:lang w:eastAsia="zh-CN"/>
        </w:rPr>
        <w:t>个日历天内完成报告修改。</w:t>
      </w:r>
    </w:p>
    <w:p w:rsidR="00C15F94" w:rsidRDefault="007200C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C15F94" w:rsidRDefault="007200CA">
      <w:pPr>
        <w:tabs>
          <w:tab w:val="left" w:pos="709"/>
        </w:tabs>
        <w:spacing w:line="360" w:lineRule="auto"/>
        <w:ind w:firstLineChars="200" w:firstLine="480"/>
        <w:rPr>
          <w:sz w:val="24"/>
          <w:szCs w:val="24"/>
          <w:lang w:eastAsia="zh-CN"/>
        </w:rPr>
      </w:pPr>
      <w:r>
        <w:rPr>
          <w:rFonts w:hint="eastAsia"/>
          <w:sz w:val="24"/>
          <w:szCs w:val="24"/>
          <w:lang w:eastAsia="zh-CN"/>
        </w:rPr>
        <w:t>1.</w:t>
      </w:r>
      <w:r>
        <w:rPr>
          <w:rFonts w:hint="eastAsia"/>
          <w:sz w:val="24"/>
          <w:szCs w:val="24"/>
          <w:lang w:eastAsia="zh-CN"/>
        </w:rPr>
        <w:t>参选人必须具备有效的企业法人营业执照。</w:t>
      </w:r>
    </w:p>
    <w:p w:rsidR="00C15F94" w:rsidRDefault="007200CA">
      <w:pPr>
        <w:tabs>
          <w:tab w:val="left" w:pos="709"/>
        </w:tabs>
        <w:spacing w:line="360" w:lineRule="auto"/>
        <w:ind w:firstLineChars="200" w:firstLine="480"/>
        <w:rPr>
          <w:sz w:val="24"/>
          <w:szCs w:val="24"/>
          <w:lang w:eastAsia="zh-CN"/>
        </w:rPr>
      </w:pPr>
      <w:r>
        <w:rPr>
          <w:rFonts w:hint="eastAsia"/>
          <w:sz w:val="24"/>
          <w:szCs w:val="24"/>
          <w:lang w:eastAsia="zh-CN"/>
        </w:rPr>
        <w:t>2</w:t>
      </w:r>
      <w:r>
        <w:rPr>
          <w:sz w:val="24"/>
          <w:szCs w:val="24"/>
          <w:lang w:eastAsia="zh-CN"/>
        </w:rPr>
        <w:t>.</w:t>
      </w:r>
      <w:r>
        <w:rPr>
          <w:sz w:val="24"/>
          <w:szCs w:val="24"/>
          <w:lang w:eastAsia="zh-CN"/>
        </w:rPr>
        <w:t>参选人</w:t>
      </w:r>
      <w:r>
        <w:rPr>
          <w:rFonts w:hint="eastAsia"/>
          <w:sz w:val="24"/>
          <w:szCs w:val="24"/>
          <w:lang w:eastAsia="zh-CN"/>
        </w:rPr>
        <w:t>具备化工、石化行业、电力行业或建筑行业（建筑工程）设计甲级资质。</w:t>
      </w:r>
    </w:p>
    <w:p w:rsidR="00C15F94" w:rsidRDefault="007200CA">
      <w:pPr>
        <w:tabs>
          <w:tab w:val="left" w:pos="709"/>
        </w:tabs>
        <w:spacing w:line="360" w:lineRule="auto"/>
        <w:ind w:firstLineChars="200" w:firstLine="480"/>
        <w:rPr>
          <w:sz w:val="24"/>
          <w:szCs w:val="24"/>
          <w:lang w:eastAsia="zh-CN"/>
        </w:rPr>
      </w:pPr>
      <w:r>
        <w:rPr>
          <w:sz w:val="24"/>
          <w:szCs w:val="24"/>
          <w:lang w:eastAsia="zh-CN"/>
        </w:rPr>
        <w:t>3.</w:t>
      </w:r>
      <w:r>
        <w:rPr>
          <w:sz w:val="24"/>
          <w:szCs w:val="24"/>
          <w:lang w:eastAsia="zh-CN"/>
        </w:rPr>
        <w:t>参选人</w:t>
      </w:r>
      <w:r>
        <w:rPr>
          <w:rFonts w:hint="eastAsia"/>
          <w:sz w:val="24"/>
          <w:szCs w:val="24"/>
          <w:lang w:eastAsia="zh-CN"/>
        </w:rPr>
        <w:t>在近</w:t>
      </w:r>
      <w:r>
        <w:rPr>
          <w:sz w:val="24"/>
          <w:szCs w:val="24"/>
          <w:lang w:eastAsia="zh-CN"/>
        </w:rPr>
        <w:t>5</w:t>
      </w:r>
      <w:r>
        <w:rPr>
          <w:rFonts w:hint="eastAsia"/>
          <w:sz w:val="24"/>
          <w:szCs w:val="24"/>
          <w:lang w:eastAsia="zh-CN"/>
        </w:rPr>
        <w:t>年（</w:t>
      </w:r>
      <w:r>
        <w:rPr>
          <w:rFonts w:hint="eastAsia"/>
          <w:sz w:val="24"/>
          <w:szCs w:val="24"/>
          <w:lang w:eastAsia="zh-CN"/>
        </w:rPr>
        <w:t>20</w:t>
      </w:r>
      <w:r>
        <w:rPr>
          <w:sz w:val="24"/>
          <w:szCs w:val="24"/>
          <w:lang w:eastAsia="zh-CN"/>
        </w:rPr>
        <w:t>17</w:t>
      </w:r>
      <w:r>
        <w:rPr>
          <w:rFonts w:hint="eastAsia"/>
          <w:sz w:val="24"/>
          <w:szCs w:val="24"/>
          <w:lang w:eastAsia="zh-CN"/>
        </w:rPr>
        <w:t>-20</w:t>
      </w:r>
      <w:r>
        <w:rPr>
          <w:sz w:val="24"/>
          <w:szCs w:val="24"/>
          <w:lang w:eastAsia="zh-CN"/>
        </w:rPr>
        <w:t>21</w:t>
      </w:r>
      <w:r>
        <w:rPr>
          <w:rFonts w:hint="eastAsia"/>
          <w:sz w:val="24"/>
          <w:szCs w:val="24"/>
          <w:lang w:eastAsia="zh-CN"/>
        </w:rPr>
        <w:t>）有完成过火电厂项目设计或散杂货码头项目设计或直径</w:t>
      </w:r>
      <w:r>
        <w:rPr>
          <w:rFonts w:hint="eastAsia"/>
          <w:sz w:val="24"/>
          <w:szCs w:val="24"/>
          <w:lang w:eastAsia="zh-CN"/>
        </w:rPr>
        <w:t>90</w:t>
      </w:r>
      <w:r>
        <w:rPr>
          <w:rFonts w:hint="eastAsia"/>
          <w:sz w:val="24"/>
          <w:szCs w:val="24"/>
          <w:lang w:eastAsia="zh-CN"/>
        </w:rPr>
        <w:t>米及以上煤仓设计业绩或工可技术服务业绩，具有直径</w:t>
      </w:r>
      <w:r>
        <w:rPr>
          <w:rFonts w:hint="eastAsia"/>
          <w:sz w:val="24"/>
          <w:szCs w:val="24"/>
          <w:lang w:eastAsia="zh-CN"/>
        </w:rPr>
        <w:t>90</w:t>
      </w:r>
      <w:r>
        <w:rPr>
          <w:rFonts w:hint="eastAsia"/>
          <w:sz w:val="24"/>
          <w:szCs w:val="24"/>
          <w:lang w:eastAsia="zh-CN"/>
        </w:rPr>
        <w:t>米及以上煤仓工可编制业绩或设计业绩者优先。</w:t>
      </w:r>
    </w:p>
    <w:p w:rsidR="00C15F94" w:rsidRDefault="007200CA">
      <w:pPr>
        <w:tabs>
          <w:tab w:val="left" w:pos="709"/>
        </w:tabs>
        <w:spacing w:line="360" w:lineRule="auto"/>
        <w:ind w:firstLineChars="200" w:firstLine="480"/>
        <w:rPr>
          <w:sz w:val="24"/>
          <w:szCs w:val="24"/>
          <w:lang w:eastAsia="zh-CN"/>
        </w:rPr>
      </w:pPr>
      <w:r>
        <w:rPr>
          <w:rFonts w:hint="eastAsia"/>
          <w:sz w:val="24"/>
          <w:szCs w:val="24"/>
          <w:lang w:eastAsia="zh-CN"/>
        </w:rPr>
        <w:t>4</w:t>
      </w:r>
      <w:r>
        <w:rPr>
          <w:sz w:val="24"/>
          <w:szCs w:val="24"/>
          <w:lang w:eastAsia="zh-CN"/>
        </w:rPr>
        <w:t>.</w:t>
      </w:r>
      <w:r>
        <w:rPr>
          <w:rFonts w:hint="eastAsia"/>
          <w:sz w:val="24"/>
          <w:szCs w:val="24"/>
          <w:lang w:eastAsia="zh-CN"/>
        </w:rPr>
        <w:t xml:space="preserve"> </w:t>
      </w:r>
      <w:r>
        <w:rPr>
          <w:rFonts w:hint="eastAsia"/>
          <w:sz w:val="24"/>
          <w:szCs w:val="24"/>
          <w:lang w:eastAsia="zh-CN"/>
        </w:rPr>
        <w:t>需配备满足工可编制所需要的各类专业的注册工程师的人员和数量（不能是挂靠人员）。</w:t>
      </w:r>
    </w:p>
    <w:p w:rsidR="00C15F94" w:rsidRDefault="007200CA">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5</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rsidR="00C15F94" w:rsidRDefault="007200CA">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Pr>
          <w:color w:val="000000" w:themeColor="text1"/>
          <w:sz w:val="24"/>
          <w:szCs w:val="24"/>
          <w:lang w:eastAsia="zh-CN"/>
        </w:rPr>
        <w:t>与</w:t>
      </w:r>
      <w:r>
        <w:rPr>
          <w:rFonts w:hint="eastAsia"/>
          <w:color w:val="000000" w:themeColor="text1"/>
          <w:sz w:val="24"/>
          <w:szCs w:val="24"/>
          <w:lang w:eastAsia="zh-CN"/>
        </w:rPr>
        <w:t>比选人</w:t>
      </w:r>
      <w:r>
        <w:rPr>
          <w:color w:val="000000" w:themeColor="text1"/>
          <w:sz w:val="24"/>
          <w:szCs w:val="24"/>
          <w:lang w:eastAsia="zh-CN"/>
        </w:rPr>
        <w:t>无诉讼纠纷。</w:t>
      </w:r>
    </w:p>
    <w:p w:rsidR="00C15F94" w:rsidRDefault="007200CA">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C15F94" w:rsidRDefault="007200CA">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Pr>
          <w:rFonts w:hint="eastAsia"/>
          <w:color w:val="000000" w:themeColor="text1"/>
          <w:sz w:val="24"/>
          <w:szCs w:val="24"/>
          <w:lang w:eastAsia="zh-CN"/>
        </w:rPr>
        <w:t>202</w:t>
      </w:r>
      <w:r>
        <w:rPr>
          <w:color w:val="000000" w:themeColor="text1"/>
          <w:sz w:val="24"/>
          <w:szCs w:val="24"/>
          <w:lang w:eastAsia="zh-CN"/>
        </w:rPr>
        <w:t>2</w:t>
      </w:r>
      <w:r>
        <w:rPr>
          <w:rFonts w:hint="eastAsia"/>
          <w:color w:val="000000" w:themeColor="text1"/>
          <w:sz w:val="24"/>
          <w:szCs w:val="24"/>
          <w:lang w:eastAsia="zh-CN"/>
        </w:rPr>
        <w:t>年</w:t>
      </w:r>
      <w:r>
        <w:rPr>
          <w:color w:val="000000" w:themeColor="text1"/>
          <w:sz w:val="24"/>
          <w:szCs w:val="24"/>
          <w:lang w:eastAsia="zh-CN"/>
        </w:rPr>
        <w:t>5</w:t>
      </w:r>
      <w:r>
        <w:rPr>
          <w:rFonts w:hint="eastAsia"/>
          <w:color w:val="000000" w:themeColor="text1"/>
          <w:sz w:val="24"/>
          <w:szCs w:val="24"/>
          <w:lang w:eastAsia="zh-CN"/>
        </w:rPr>
        <w:t>月</w:t>
      </w:r>
      <w:r>
        <w:rPr>
          <w:color w:val="000000" w:themeColor="text1"/>
          <w:sz w:val="24"/>
          <w:szCs w:val="24"/>
          <w:lang w:eastAsia="zh-CN"/>
        </w:rPr>
        <w:t>13</w:t>
      </w:r>
      <w:r>
        <w:rPr>
          <w:rFonts w:hint="eastAsia"/>
          <w:color w:val="000000" w:themeColor="text1"/>
          <w:sz w:val="24"/>
          <w:szCs w:val="24"/>
          <w:lang w:eastAsia="zh-CN"/>
        </w:rPr>
        <w:t>日至</w:t>
      </w:r>
      <w:r>
        <w:rPr>
          <w:rFonts w:hint="eastAsia"/>
          <w:color w:val="000000" w:themeColor="text1"/>
          <w:sz w:val="24"/>
          <w:szCs w:val="24"/>
          <w:lang w:eastAsia="zh-CN"/>
        </w:rPr>
        <w:t>202</w:t>
      </w:r>
      <w:r>
        <w:rPr>
          <w:color w:val="000000" w:themeColor="text1"/>
          <w:sz w:val="24"/>
          <w:szCs w:val="24"/>
          <w:lang w:eastAsia="zh-CN"/>
        </w:rPr>
        <w:t>2</w:t>
      </w:r>
      <w:r>
        <w:rPr>
          <w:rFonts w:hint="eastAsia"/>
          <w:color w:val="000000" w:themeColor="text1"/>
          <w:sz w:val="24"/>
          <w:szCs w:val="24"/>
          <w:lang w:eastAsia="zh-CN"/>
        </w:rPr>
        <w:t>年</w:t>
      </w:r>
      <w:r>
        <w:rPr>
          <w:color w:val="000000" w:themeColor="text1"/>
          <w:sz w:val="24"/>
          <w:szCs w:val="24"/>
          <w:lang w:eastAsia="zh-CN"/>
        </w:rPr>
        <w:t>5</w:t>
      </w:r>
      <w:r>
        <w:rPr>
          <w:rFonts w:hint="eastAsia"/>
          <w:color w:val="000000" w:themeColor="text1"/>
          <w:sz w:val="24"/>
          <w:szCs w:val="24"/>
          <w:lang w:eastAsia="zh-CN"/>
        </w:rPr>
        <w:t>月</w:t>
      </w:r>
      <w:r>
        <w:rPr>
          <w:color w:val="000000" w:themeColor="text1"/>
          <w:sz w:val="24"/>
          <w:szCs w:val="24"/>
          <w:lang w:eastAsia="zh-CN"/>
        </w:rPr>
        <w:t>22</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C15F94" w:rsidRDefault="007200CA">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eastAsia="zh-CN"/>
        </w:rPr>
        <w:t>hjzhang@fhcpec.com.cn</w:t>
      </w:r>
      <w:r>
        <w:rPr>
          <w:rFonts w:hint="eastAsia"/>
          <w:color w:val="000000" w:themeColor="text1"/>
          <w:sz w:val="24"/>
          <w:szCs w:val="24"/>
          <w:lang w:eastAsia="zh-CN"/>
        </w:rPr>
        <w:t>，报</w:t>
      </w:r>
      <w:r>
        <w:rPr>
          <w:rFonts w:hint="eastAsia"/>
          <w:color w:val="000000" w:themeColor="text1"/>
          <w:sz w:val="24"/>
          <w:szCs w:val="24"/>
          <w:lang w:eastAsia="zh-CN"/>
        </w:rPr>
        <w:lastRenderedPageBreak/>
        <w:t>名文件包含：</w:t>
      </w:r>
    </w:p>
    <w:p w:rsidR="00C15F94" w:rsidRDefault="007200CA">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w:t>
      </w:r>
      <w:r>
        <w:rPr>
          <w:rFonts w:hint="eastAsia"/>
          <w:color w:val="000000" w:themeColor="text1"/>
          <w:sz w:val="24"/>
          <w:szCs w:val="24"/>
          <w:lang w:eastAsia="zh-CN"/>
        </w:rPr>
        <w:t>1</w:t>
      </w:r>
      <w:r>
        <w:rPr>
          <w:rFonts w:hint="eastAsia"/>
          <w:color w:val="000000" w:themeColor="text1"/>
          <w:sz w:val="24"/>
          <w:szCs w:val="24"/>
          <w:lang w:eastAsia="zh-CN"/>
        </w:rPr>
        <w:t>）法定代表人授权委托书（扫描件，格式详见“附件：法定代表人授权委托书”）；</w:t>
      </w:r>
    </w:p>
    <w:p w:rsidR="00C15F94" w:rsidRDefault="007200CA">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w:t>
      </w:r>
      <w:r>
        <w:rPr>
          <w:rFonts w:hint="eastAsia"/>
          <w:color w:val="000000" w:themeColor="text1"/>
          <w:sz w:val="24"/>
          <w:szCs w:val="24"/>
          <w:lang w:eastAsia="zh-CN"/>
        </w:rPr>
        <w:t>2</w:t>
      </w:r>
      <w:r>
        <w:rPr>
          <w:rFonts w:hint="eastAsia"/>
          <w:color w:val="000000" w:themeColor="text1"/>
          <w:sz w:val="24"/>
          <w:szCs w:val="24"/>
          <w:lang w:eastAsia="zh-CN"/>
        </w:rPr>
        <w:t>）营业执照（加盖单位公章的扫描件）；</w:t>
      </w:r>
    </w:p>
    <w:p w:rsidR="00C15F94" w:rsidRDefault="007200CA">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w:t>
      </w:r>
      <w:r>
        <w:rPr>
          <w:rFonts w:hint="eastAsia"/>
          <w:color w:val="000000" w:themeColor="text1"/>
          <w:sz w:val="24"/>
          <w:szCs w:val="24"/>
          <w:lang w:eastAsia="zh-CN"/>
        </w:rPr>
        <w:t>3</w:t>
      </w:r>
      <w:r>
        <w:rPr>
          <w:rFonts w:hint="eastAsia"/>
          <w:color w:val="000000" w:themeColor="text1"/>
          <w:sz w:val="24"/>
          <w:szCs w:val="24"/>
          <w:lang w:eastAsia="zh-CN"/>
        </w:rPr>
        <w:t>）资质文件（加盖单位公章的扫描件）；</w:t>
      </w:r>
    </w:p>
    <w:p w:rsidR="00C15F94" w:rsidRDefault="007200CA">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w:t>
      </w:r>
      <w:r>
        <w:rPr>
          <w:rFonts w:hint="eastAsia"/>
          <w:color w:val="000000" w:themeColor="text1"/>
          <w:sz w:val="24"/>
          <w:szCs w:val="24"/>
          <w:lang w:eastAsia="zh-CN"/>
        </w:rPr>
        <w:t>4</w:t>
      </w:r>
      <w:r>
        <w:rPr>
          <w:rFonts w:hint="eastAsia"/>
          <w:color w:val="000000" w:themeColor="text1"/>
          <w:sz w:val="24"/>
          <w:szCs w:val="24"/>
          <w:lang w:eastAsia="zh-CN"/>
        </w:rPr>
        <w:t>）业绩清单（加盖单位公章的扫描件）。</w:t>
      </w:r>
    </w:p>
    <w:p w:rsidR="00C15F94" w:rsidRDefault="007200CA">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w:t>
      </w:r>
      <w:r>
        <w:rPr>
          <w:rFonts w:hint="eastAsia"/>
          <w:color w:val="000000" w:themeColor="text1"/>
          <w:sz w:val="24"/>
          <w:szCs w:val="24"/>
          <w:lang w:eastAsia="zh-CN"/>
        </w:rPr>
        <w:t>递交的参选文件将被拒收。）</w:t>
      </w:r>
    </w:p>
    <w:p w:rsidR="00C15F94" w:rsidRDefault="007200CA">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C15F94" w:rsidRDefault="007200CA">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w:t>
      </w:r>
      <w:r>
        <w:rPr>
          <w:rFonts w:hint="eastAsia"/>
          <w:color w:val="000000" w:themeColor="text1"/>
          <w:sz w:val="24"/>
          <w:szCs w:val="24"/>
          <w:lang w:eastAsia="zh-CN"/>
        </w:rPr>
        <w:t>参选文件递交地点：漳州市古雷经济开发区疏港大道南</w:t>
      </w:r>
      <w:r>
        <w:rPr>
          <w:rFonts w:hint="eastAsia"/>
          <w:color w:val="000000" w:themeColor="text1"/>
          <w:sz w:val="24"/>
          <w:szCs w:val="24"/>
          <w:lang w:eastAsia="zh-CN"/>
        </w:rPr>
        <w:t>102</w:t>
      </w:r>
      <w:r>
        <w:rPr>
          <w:rFonts w:hint="eastAsia"/>
          <w:color w:val="000000" w:themeColor="text1"/>
          <w:sz w:val="24"/>
          <w:szCs w:val="24"/>
          <w:lang w:eastAsia="zh-CN"/>
        </w:rPr>
        <w:t>号</w:t>
      </w:r>
      <w:r>
        <w:rPr>
          <w:rFonts w:hint="eastAsia"/>
          <w:color w:val="000000" w:themeColor="text1"/>
          <w:sz w:val="24"/>
          <w:szCs w:val="24"/>
          <w:lang w:eastAsia="zh-CN"/>
        </w:rPr>
        <w:t xml:space="preserve"> </w:t>
      </w:r>
      <w:r>
        <w:rPr>
          <w:rFonts w:hint="eastAsia"/>
          <w:color w:val="000000" w:themeColor="text1"/>
          <w:sz w:val="24"/>
          <w:szCs w:val="24"/>
          <w:lang w:eastAsia="zh-CN"/>
        </w:rPr>
        <w:t>福海创改扩建项目组采购管理部</w:t>
      </w:r>
      <w:r>
        <w:rPr>
          <w:rFonts w:hint="eastAsia"/>
          <w:color w:val="000000" w:themeColor="text1"/>
          <w:sz w:val="24"/>
          <w:szCs w:val="24"/>
          <w:lang w:eastAsia="zh-CN"/>
        </w:rPr>
        <w:t>129</w:t>
      </w:r>
      <w:r>
        <w:rPr>
          <w:rFonts w:hint="eastAsia"/>
          <w:color w:val="000000" w:themeColor="text1"/>
          <w:sz w:val="24"/>
          <w:szCs w:val="24"/>
          <w:lang w:eastAsia="zh-CN"/>
        </w:rPr>
        <w:t>室。</w:t>
      </w:r>
    </w:p>
    <w:p w:rsidR="00C15F94" w:rsidRDefault="007200CA">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w:t>
      </w:r>
      <w:r>
        <w:rPr>
          <w:rFonts w:hint="eastAsia"/>
          <w:color w:val="000000" w:themeColor="text1"/>
          <w:sz w:val="24"/>
          <w:szCs w:val="24"/>
          <w:lang w:eastAsia="zh-CN"/>
        </w:rPr>
        <w:t>参选文件递交截止时间（以送达时间为准）：</w:t>
      </w:r>
      <w:r>
        <w:rPr>
          <w:rFonts w:hint="eastAsia"/>
          <w:color w:val="000000" w:themeColor="text1"/>
          <w:sz w:val="24"/>
          <w:szCs w:val="24"/>
          <w:lang w:eastAsia="zh-CN"/>
        </w:rPr>
        <w:t>202</w:t>
      </w:r>
      <w:r>
        <w:rPr>
          <w:color w:val="000000" w:themeColor="text1"/>
          <w:sz w:val="24"/>
          <w:szCs w:val="24"/>
          <w:lang w:eastAsia="zh-CN"/>
        </w:rPr>
        <w:t>2</w:t>
      </w:r>
      <w:r>
        <w:rPr>
          <w:rFonts w:hint="eastAsia"/>
          <w:color w:val="000000" w:themeColor="text1"/>
          <w:sz w:val="24"/>
          <w:szCs w:val="24"/>
          <w:lang w:eastAsia="zh-CN"/>
        </w:rPr>
        <w:t>年</w:t>
      </w:r>
      <w:r>
        <w:rPr>
          <w:color w:val="000000" w:themeColor="text1"/>
          <w:sz w:val="24"/>
          <w:szCs w:val="24"/>
          <w:lang w:eastAsia="zh-CN"/>
        </w:rPr>
        <w:t>5</w:t>
      </w:r>
      <w:r>
        <w:rPr>
          <w:rFonts w:hint="eastAsia"/>
          <w:color w:val="000000" w:themeColor="text1"/>
          <w:sz w:val="24"/>
          <w:szCs w:val="24"/>
          <w:lang w:eastAsia="zh-CN"/>
        </w:rPr>
        <w:t>月</w:t>
      </w:r>
      <w:r>
        <w:rPr>
          <w:color w:val="000000" w:themeColor="text1"/>
          <w:sz w:val="24"/>
          <w:szCs w:val="24"/>
          <w:lang w:eastAsia="zh-CN"/>
        </w:rPr>
        <w:t>24</w:t>
      </w:r>
      <w:r>
        <w:rPr>
          <w:rFonts w:hint="eastAsia"/>
          <w:color w:val="000000" w:themeColor="text1"/>
          <w:sz w:val="24"/>
          <w:szCs w:val="24"/>
          <w:lang w:eastAsia="zh-CN"/>
        </w:rPr>
        <w:t>日</w:t>
      </w:r>
      <w:r>
        <w:rPr>
          <w:rFonts w:hint="eastAsia"/>
          <w:color w:val="000000" w:themeColor="text1"/>
          <w:sz w:val="24"/>
          <w:szCs w:val="24"/>
          <w:lang w:eastAsia="zh-CN"/>
        </w:rPr>
        <w:t>14</w:t>
      </w:r>
      <w:r>
        <w:rPr>
          <w:rFonts w:hint="eastAsia"/>
          <w:color w:val="000000" w:themeColor="text1"/>
          <w:sz w:val="24"/>
          <w:szCs w:val="24"/>
          <w:lang w:eastAsia="zh-CN"/>
        </w:rPr>
        <w:t>时</w:t>
      </w:r>
      <w:r>
        <w:rPr>
          <w:rFonts w:hint="eastAsia"/>
          <w:color w:val="000000" w:themeColor="text1"/>
          <w:sz w:val="24"/>
          <w:szCs w:val="24"/>
          <w:lang w:eastAsia="zh-CN"/>
        </w:rPr>
        <w:t>0</w:t>
      </w:r>
      <w:r>
        <w:rPr>
          <w:rFonts w:hint="eastAsia"/>
          <w:color w:val="000000" w:themeColor="text1"/>
          <w:sz w:val="24"/>
          <w:szCs w:val="24"/>
          <w:lang w:eastAsia="zh-CN"/>
        </w:rPr>
        <w:t>分。</w:t>
      </w:r>
    </w:p>
    <w:p w:rsidR="00C15F94" w:rsidRDefault="007200CA">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rsidR="00C15F94" w:rsidRDefault="007200CA">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商务联系人：张华娟</w:t>
      </w:r>
      <w:r>
        <w:rPr>
          <w:rFonts w:hint="eastAsia"/>
          <w:color w:val="000000" w:themeColor="text1"/>
          <w:sz w:val="24"/>
          <w:szCs w:val="24"/>
          <w:lang w:eastAsia="zh-CN"/>
        </w:rPr>
        <w:t xml:space="preserve"> </w:t>
      </w:r>
      <w:r>
        <w:rPr>
          <w:rFonts w:hint="eastAsia"/>
          <w:color w:val="000000" w:themeColor="text1"/>
          <w:sz w:val="24"/>
          <w:szCs w:val="24"/>
          <w:lang w:eastAsia="zh-CN"/>
        </w:rPr>
        <w:t>电话：</w:t>
      </w:r>
      <w:r>
        <w:rPr>
          <w:rFonts w:hint="eastAsia"/>
          <w:color w:val="000000" w:themeColor="text1"/>
          <w:sz w:val="24"/>
          <w:szCs w:val="24"/>
          <w:lang w:eastAsia="zh-CN"/>
        </w:rPr>
        <w:t>0596-63118</w:t>
      </w:r>
      <w:r>
        <w:rPr>
          <w:color w:val="000000" w:themeColor="text1"/>
          <w:sz w:val="24"/>
          <w:szCs w:val="24"/>
          <w:lang w:eastAsia="zh-CN"/>
        </w:rPr>
        <w:t>21</w:t>
      </w:r>
      <w:r>
        <w:rPr>
          <w:rFonts w:hint="eastAsia"/>
          <w:color w:val="000000" w:themeColor="text1"/>
          <w:sz w:val="24"/>
          <w:szCs w:val="24"/>
          <w:lang w:eastAsia="zh-CN"/>
        </w:rPr>
        <w:t xml:space="preserve"> </w:t>
      </w:r>
      <w:r>
        <w:rPr>
          <w:rFonts w:hint="eastAsia"/>
          <w:color w:val="000000" w:themeColor="text1"/>
          <w:sz w:val="24"/>
          <w:szCs w:val="24"/>
          <w:lang w:eastAsia="zh-CN"/>
        </w:rPr>
        <w:t>邮箱：</w:t>
      </w:r>
      <w:r>
        <w:rPr>
          <w:rFonts w:hint="eastAsia"/>
          <w:color w:val="000000" w:themeColor="text1"/>
          <w:sz w:val="24"/>
          <w:szCs w:val="24"/>
          <w:lang w:eastAsia="zh-CN"/>
        </w:rPr>
        <w:t>h</w:t>
      </w:r>
      <w:r>
        <w:rPr>
          <w:color w:val="000000" w:themeColor="text1"/>
          <w:sz w:val="24"/>
          <w:szCs w:val="24"/>
          <w:lang w:eastAsia="zh-CN"/>
        </w:rPr>
        <w:t>jzhang</w:t>
      </w:r>
      <w:r>
        <w:rPr>
          <w:rFonts w:hint="eastAsia"/>
          <w:color w:val="000000" w:themeColor="text1"/>
          <w:sz w:val="24"/>
          <w:szCs w:val="24"/>
          <w:lang w:eastAsia="zh-CN"/>
        </w:rPr>
        <w:t>@fhcpec.com.cn</w:t>
      </w:r>
    </w:p>
    <w:p w:rsidR="00C15F94" w:rsidRDefault="007200CA">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纪检监察室电话：</w:t>
      </w:r>
      <w:r>
        <w:rPr>
          <w:rFonts w:hint="eastAsia"/>
          <w:color w:val="000000" w:themeColor="text1"/>
          <w:sz w:val="24"/>
          <w:szCs w:val="24"/>
          <w:lang w:eastAsia="zh-CN"/>
        </w:rPr>
        <w:t xml:space="preserve">0596-6311774  </w:t>
      </w:r>
    </w:p>
    <w:p w:rsidR="00C15F94" w:rsidRDefault="007200CA">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联系地址：漳州市古雷经济开发区疏港大道南</w:t>
      </w:r>
      <w:r>
        <w:rPr>
          <w:rFonts w:hint="eastAsia"/>
          <w:color w:val="000000" w:themeColor="text1"/>
          <w:sz w:val="24"/>
          <w:szCs w:val="24"/>
          <w:lang w:eastAsia="zh-CN"/>
        </w:rPr>
        <w:t>102</w:t>
      </w:r>
      <w:r>
        <w:rPr>
          <w:rFonts w:hint="eastAsia"/>
          <w:color w:val="000000" w:themeColor="text1"/>
          <w:sz w:val="24"/>
          <w:szCs w:val="24"/>
          <w:lang w:eastAsia="zh-CN"/>
        </w:rPr>
        <w:t>号</w:t>
      </w:r>
      <w:r>
        <w:rPr>
          <w:rFonts w:hint="eastAsia"/>
          <w:color w:val="000000" w:themeColor="text1"/>
          <w:sz w:val="24"/>
          <w:szCs w:val="24"/>
          <w:lang w:eastAsia="zh-CN"/>
        </w:rPr>
        <w:t xml:space="preserve"> </w:t>
      </w:r>
      <w:r>
        <w:rPr>
          <w:rFonts w:hint="eastAsia"/>
          <w:color w:val="000000" w:themeColor="text1"/>
          <w:sz w:val="24"/>
          <w:szCs w:val="24"/>
          <w:lang w:eastAsia="zh-CN"/>
        </w:rPr>
        <w:t>福海创改扩建项目组采购管理部</w:t>
      </w:r>
      <w:r>
        <w:rPr>
          <w:rFonts w:hint="eastAsia"/>
          <w:color w:val="000000" w:themeColor="text1"/>
          <w:sz w:val="24"/>
          <w:szCs w:val="24"/>
          <w:lang w:eastAsia="zh-CN"/>
        </w:rPr>
        <w:t>129</w:t>
      </w:r>
      <w:r>
        <w:rPr>
          <w:rFonts w:hint="eastAsia"/>
          <w:color w:val="000000" w:themeColor="text1"/>
          <w:sz w:val="24"/>
          <w:szCs w:val="24"/>
          <w:lang w:eastAsia="zh-CN"/>
        </w:rPr>
        <w:t>室</w:t>
      </w:r>
    </w:p>
    <w:p w:rsidR="00C15F94" w:rsidRDefault="007200CA">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w:t>
      </w:r>
      <w:r>
        <w:rPr>
          <w:rFonts w:hint="eastAsia"/>
          <w:color w:val="000000" w:themeColor="text1"/>
          <w:sz w:val="24"/>
          <w:szCs w:val="24"/>
          <w:lang w:eastAsia="zh-CN"/>
        </w:rPr>
        <w:t xml:space="preserve">    </w:t>
      </w:r>
      <w:r>
        <w:rPr>
          <w:rFonts w:hint="eastAsia"/>
          <w:color w:val="000000" w:themeColor="text1"/>
          <w:sz w:val="24"/>
          <w:szCs w:val="24"/>
          <w:lang w:eastAsia="zh-CN"/>
        </w:rPr>
        <w:t>编：</w:t>
      </w:r>
      <w:r>
        <w:rPr>
          <w:rFonts w:hint="eastAsia"/>
          <w:color w:val="000000" w:themeColor="text1"/>
          <w:sz w:val="24"/>
          <w:szCs w:val="24"/>
          <w:lang w:eastAsia="zh-CN"/>
        </w:rPr>
        <w:t>363216</w:t>
      </w:r>
    </w:p>
    <w:p w:rsidR="00C15F94" w:rsidRDefault="00C15F94">
      <w:pPr>
        <w:spacing w:line="360" w:lineRule="auto"/>
        <w:rPr>
          <w:sz w:val="24"/>
          <w:szCs w:val="24"/>
          <w:lang w:eastAsia="zh-CN"/>
        </w:rPr>
      </w:pPr>
    </w:p>
    <w:p w:rsidR="00C15F94" w:rsidRDefault="007200CA">
      <w:pPr>
        <w:spacing w:line="360" w:lineRule="auto"/>
        <w:ind w:firstLineChars="200" w:firstLine="480"/>
        <w:rPr>
          <w:sz w:val="24"/>
          <w:szCs w:val="24"/>
          <w:lang w:eastAsia="zh-CN"/>
        </w:rPr>
      </w:pPr>
      <w:r>
        <w:rPr>
          <w:rFonts w:hint="eastAsia"/>
          <w:sz w:val="24"/>
          <w:szCs w:val="24"/>
          <w:lang w:eastAsia="zh-CN"/>
        </w:rPr>
        <w:t xml:space="preserve">                                           </w:t>
      </w:r>
      <w:r>
        <w:rPr>
          <w:rFonts w:hint="eastAsia"/>
          <w:sz w:val="24"/>
          <w:szCs w:val="24"/>
          <w:lang w:eastAsia="zh-CN"/>
        </w:rPr>
        <w:t>福建福海创石油化工有限公司</w:t>
      </w:r>
      <w:r>
        <w:rPr>
          <w:rFonts w:hint="eastAsia"/>
          <w:sz w:val="24"/>
          <w:szCs w:val="24"/>
          <w:lang w:eastAsia="zh-CN"/>
        </w:rPr>
        <w:t xml:space="preserve"> </w:t>
      </w:r>
    </w:p>
    <w:p w:rsidR="00C15F94" w:rsidRDefault="007200CA">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2022</w:t>
      </w:r>
      <w:r>
        <w:rPr>
          <w:rFonts w:hint="eastAsia"/>
          <w:color w:val="000000" w:themeColor="text1"/>
          <w:sz w:val="24"/>
          <w:szCs w:val="24"/>
          <w:lang w:eastAsia="zh-CN"/>
        </w:rPr>
        <w:t>年</w:t>
      </w:r>
      <w:r>
        <w:rPr>
          <w:color w:val="000000" w:themeColor="text1"/>
          <w:sz w:val="24"/>
          <w:szCs w:val="24"/>
          <w:lang w:eastAsia="zh-CN"/>
        </w:rPr>
        <w:t>5</w:t>
      </w:r>
      <w:r>
        <w:rPr>
          <w:rFonts w:hint="eastAsia"/>
          <w:color w:val="000000" w:themeColor="text1"/>
          <w:sz w:val="24"/>
          <w:szCs w:val="24"/>
          <w:lang w:eastAsia="zh-CN"/>
        </w:rPr>
        <w:t>月</w:t>
      </w:r>
      <w:r>
        <w:rPr>
          <w:color w:val="000000" w:themeColor="text1"/>
          <w:sz w:val="24"/>
          <w:szCs w:val="24"/>
          <w:lang w:eastAsia="zh-CN"/>
        </w:rPr>
        <w:t>13</w:t>
      </w:r>
      <w:r>
        <w:rPr>
          <w:rFonts w:hint="eastAsia"/>
          <w:color w:val="000000" w:themeColor="text1"/>
          <w:sz w:val="24"/>
          <w:szCs w:val="24"/>
          <w:lang w:eastAsia="zh-CN"/>
        </w:rPr>
        <w:t>日</w:t>
      </w:r>
    </w:p>
    <w:p w:rsidR="00C15F94" w:rsidRDefault="00C15F94">
      <w:pPr>
        <w:pStyle w:val="11"/>
        <w:tabs>
          <w:tab w:val="left" w:pos="1262"/>
        </w:tabs>
        <w:spacing w:line="360" w:lineRule="auto"/>
        <w:ind w:left="0" w:right="108"/>
        <w:jc w:val="center"/>
        <w:rPr>
          <w:sz w:val="24"/>
          <w:szCs w:val="24"/>
          <w:lang w:eastAsia="zh-CN"/>
        </w:rPr>
      </w:pPr>
    </w:p>
    <w:p w:rsidR="00C15F94" w:rsidRDefault="00C15F94">
      <w:pPr>
        <w:rPr>
          <w:lang w:eastAsia="zh-CN"/>
        </w:rPr>
      </w:pPr>
    </w:p>
    <w:p w:rsidR="00C15F94" w:rsidRDefault="00C15F94">
      <w:pPr>
        <w:pStyle w:val="10"/>
      </w:pPr>
    </w:p>
    <w:p w:rsidR="00C15F94" w:rsidRDefault="00C15F94">
      <w:pPr>
        <w:pStyle w:val="10"/>
      </w:pPr>
    </w:p>
    <w:p w:rsidR="00C15F94" w:rsidRDefault="00C15F94">
      <w:pPr>
        <w:pStyle w:val="10"/>
      </w:pPr>
    </w:p>
    <w:p w:rsidR="00C15F94" w:rsidRDefault="00C15F94">
      <w:pPr>
        <w:pStyle w:val="10"/>
      </w:pPr>
    </w:p>
    <w:p w:rsidR="00C15F94" w:rsidRDefault="00C15F94">
      <w:pPr>
        <w:pStyle w:val="10"/>
      </w:pPr>
    </w:p>
    <w:p w:rsidR="00C15F94" w:rsidRDefault="00C15F94">
      <w:pPr>
        <w:pStyle w:val="10"/>
      </w:pPr>
    </w:p>
    <w:p w:rsidR="00C15F94" w:rsidRDefault="00C15F94">
      <w:pPr>
        <w:pStyle w:val="10"/>
      </w:pPr>
    </w:p>
    <w:p w:rsidR="00C15F94" w:rsidRDefault="00C15F94">
      <w:pPr>
        <w:pStyle w:val="10"/>
      </w:pPr>
    </w:p>
    <w:p w:rsidR="00C15F94" w:rsidRDefault="00C15F94">
      <w:pPr>
        <w:pStyle w:val="10"/>
      </w:pPr>
    </w:p>
    <w:p w:rsidR="00C15F94" w:rsidRDefault="00C15F94">
      <w:pPr>
        <w:pStyle w:val="10"/>
      </w:pPr>
    </w:p>
    <w:p w:rsidR="00C15F94" w:rsidRDefault="007200CA">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C15F94" w:rsidRDefault="00C15F94">
      <w:pPr>
        <w:jc w:val="center"/>
        <w:outlineLvl w:val="0"/>
        <w:rPr>
          <w:rFonts w:ascii="黑体" w:eastAsia="黑体" w:hAnsi="黑体"/>
          <w:lang w:eastAsia="zh-CN"/>
        </w:rPr>
      </w:pPr>
    </w:p>
    <w:p w:rsidR="00C15F94" w:rsidRDefault="007200CA">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Pr>
          <w:rFonts w:hAnsi="Calibri" w:cs="黑体" w:hint="eastAsia"/>
          <w:sz w:val="24"/>
          <w:szCs w:val="24"/>
          <w:u w:val="single"/>
          <w:lang w:eastAsia="zh-CN"/>
        </w:rPr>
        <w:t>福建福海创石油化工有限公司新建</w:t>
      </w:r>
      <w:r>
        <w:rPr>
          <w:rFonts w:hAnsi="Calibri" w:cs="黑体"/>
          <w:sz w:val="24"/>
          <w:szCs w:val="24"/>
          <w:u w:val="single"/>
          <w:lang w:eastAsia="zh-CN"/>
        </w:rPr>
        <w:t>2#</w:t>
      </w:r>
      <w:r>
        <w:rPr>
          <w:rFonts w:hAnsi="Calibri" w:cs="黑体"/>
          <w:sz w:val="24"/>
          <w:szCs w:val="24"/>
          <w:u w:val="single"/>
          <w:lang w:eastAsia="zh-CN"/>
        </w:rPr>
        <w:t>煤仓项目可行性研究报</w:t>
      </w:r>
      <w:r>
        <w:rPr>
          <w:rFonts w:hAnsi="Calibri" w:cs="黑体"/>
          <w:color w:val="000000" w:themeColor="text1"/>
          <w:sz w:val="24"/>
          <w:szCs w:val="24"/>
          <w:u w:val="single"/>
          <w:lang w:eastAsia="zh-CN"/>
        </w:rPr>
        <w:t>告</w:t>
      </w:r>
      <w:r>
        <w:rPr>
          <w:rFonts w:hint="eastAsia"/>
          <w:bCs/>
          <w:color w:val="000000" w:themeColor="text1"/>
          <w:u w:val="single"/>
          <w:lang w:eastAsia="zh-CN"/>
        </w:rPr>
        <w:t>（项目编号：</w:t>
      </w:r>
      <w:r>
        <w:rPr>
          <w:bCs/>
          <w:color w:val="000000" w:themeColor="text1"/>
          <w:u w:val="single"/>
          <w:lang w:eastAsia="zh-CN"/>
        </w:rPr>
        <w:t>FHC-GKJCG20220510001</w:t>
      </w:r>
      <w:r>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rsidR="00C15F94" w:rsidRDefault="007200CA">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C15F94" w:rsidRDefault="007200CA">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C15F94" w:rsidRDefault="007200CA">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C15F94" w:rsidRDefault="00C15F94">
      <w:pPr>
        <w:rPr>
          <w:rFonts w:hAnsi="Calibri" w:cs="黑体"/>
          <w:sz w:val="24"/>
          <w:szCs w:val="24"/>
          <w:lang w:eastAsia="zh-CN"/>
        </w:rPr>
      </w:pPr>
    </w:p>
    <w:p w:rsidR="00C15F94" w:rsidRDefault="007200CA">
      <w:pPr>
        <w:spacing w:line="360" w:lineRule="auto"/>
        <w:rPr>
          <w:rFonts w:hAnsi="Calibri" w:cs="黑体"/>
          <w:sz w:val="24"/>
          <w:szCs w:val="24"/>
          <w:lang w:eastAsia="zh-CN"/>
        </w:rPr>
      </w:pPr>
      <w:r>
        <w:rPr>
          <w:rFonts w:hAnsi="Calibri" w:cs="黑体" w:hint="eastAsia"/>
          <w:sz w:val="24"/>
          <w:szCs w:val="24"/>
          <w:lang w:eastAsia="zh-CN"/>
        </w:rPr>
        <w:t>参选人（公章）：</w:t>
      </w:r>
    </w:p>
    <w:p w:rsidR="00C15F94" w:rsidRDefault="007200CA">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C15F94" w:rsidRDefault="007200CA">
      <w:pPr>
        <w:spacing w:line="360" w:lineRule="auto"/>
        <w:rPr>
          <w:rFonts w:hAnsi="Calibri" w:cs="黑体"/>
          <w:sz w:val="24"/>
          <w:szCs w:val="24"/>
          <w:lang w:eastAsia="zh-CN"/>
        </w:rPr>
      </w:pPr>
      <w:r>
        <w:rPr>
          <w:rFonts w:hAnsi="Calibri" w:cs="黑体" w:hint="eastAsia"/>
          <w:sz w:val="24"/>
          <w:szCs w:val="24"/>
          <w:lang w:eastAsia="zh-CN"/>
        </w:rPr>
        <w:t>参选人代表（被授权人）签字或盖</w:t>
      </w:r>
      <w:r>
        <w:rPr>
          <w:rFonts w:hAnsi="Calibri" w:cs="黑体" w:hint="eastAsia"/>
          <w:sz w:val="24"/>
          <w:szCs w:val="24"/>
          <w:lang w:eastAsia="zh-CN"/>
        </w:rPr>
        <w:t>章：</w:t>
      </w:r>
    </w:p>
    <w:p w:rsidR="00C15F94" w:rsidRDefault="007200CA">
      <w:pPr>
        <w:spacing w:line="360" w:lineRule="auto"/>
        <w:rPr>
          <w:rFonts w:hAnsi="Calibri" w:cs="黑体"/>
          <w:sz w:val="24"/>
          <w:szCs w:val="24"/>
          <w:lang w:eastAsia="zh-CN"/>
        </w:rPr>
      </w:pPr>
      <w:r>
        <w:rPr>
          <w:rFonts w:hAnsi="Calibri" w:cs="黑体" w:hint="eastAsia"/>
          <w:sz w:val="24"/>
          <w:szCs w:val="24"/>
          <w:lang w:eastAsia="zh-CN"/>
        </w:rPr>
        <w:t>日期：</w:t>
      </w:r>
    </w:p>
    <w:p w:rsidR="00C15F94" w:rsidRDefault="00C15F94">
      <w:pPr>
        <w:rPr>
          <w:rFonts w:hAnsi="Calibri" w:cs="黑体"/>
          <w:sz w:val="24"/>
          <w:szCs w:val="24"/>
          <w:lang w:eastAsia="zh-CN"/>
        </w:rPr>
      </w:pPr>
    </w:p>
    <w:p w:rsidR="00C15F94" w:rsidRDefault="007200CA">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C15F94" w:rsidRDefault="00C15F94">
      <w:pPr>
        <w:pStyle w:val="10"/>
        <w:sectPr w:rsidR="00C15F94">
          <w:pgSz w:w="11910" w:h="16840"/>
          <w:pgMar w:top="1500" w:right="1020" w:bottom="740" w:left="1300" w:header="0" w:footer="551" w:gutter="0"/>
          <w:cols w:space="720"/>
        </w:sectPr>
      </w:pPr>
    </w:p>
    <w:p w:rsidR="00C15F94" w:rsidRDefault="007200CA">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C15F94" w:rsidRDefault="007200CA">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C15F94" w:rsidRDefault="007200CA">
      <w:pPr>
        <w:pStyle w:val="aa"/>
        <w:spacing w:line="360" w:lineRule="auto"/>
        <w:ind w:right="121"/>
        <w:jc w:val="both"/>
        <w:rPr>
          <w:color w:val="000000" w:themeColor="text1"/>
          <w:lang w:eastAsia="zh-CN"/>
        </w:rPr>
      </w:pPr>
      <w:r>
        <w:rPr>
          <w:rFonts w:hint="eastAsia"/>
          <w:color w:val="000000" w:themeColor="text1"/>
          <w:lang w:eastAsia="zh-CN"/>
        </w:rPr>
        <w:t xml:space="preserve">    1.</w:t>
      </w:r>
      <w:r>
        <w:rPr>
          <w:rFonts w:hint="eastAsia"/>
          <w:color w:val="000000" w:themeColor="text1"/>
          <w:lang w:eastAsia="zh-CN"/>
        </w:rPr>
        <w:t>项目</w:t>
      </w:r>
      <w:r>
        <w:rPr>
          <w:color w:val="000000" w:themeColor="text1"/>
          <w:lang w:eastAsia="zh-CN"/>
        </w:rPr>
        <w:t>名称：</w:t>
      </w:r>
      <w:r>
        <w:rPr>
          <w:rFonts w:hint="eastAsia"/>
          <w:color w:val="000000" w:themeColor="text1"/>
          <w:lang w:eastAsia="zh-CN"/>
        </w:rPr>
        <w:t>福建福海创石油化工有限公司新建</w:t>
      </w:r>
      <w:r>
        <w:rPr>
          <w:color w:val="000000" w:themeColor="text1"/>
          <w:lang w:eastAsia="zh-CN"/>
        </w:rPr>
        <w:t>2#</w:t>
      </w:r>
      <w:r>
        <w:rPr>
          <w:color w:val="000000" w:themeColor="text1"/>
          <w:lang w:eastAsia="zh-CN"/>
        </w:rPr>
        <w:t>煤仓项目可行性研究报告</w:t>
      </w:r>
    </w:p>
    <w:p w:rsidR="00C15F94" w:rsidRDefault="007200CA">
      <w:pPr>
        <w:pStyle w:val="aa"/>
        <w:spacing w:line="360" w:lineRule="auto"/>
        <w:ind w:right="121"/>
        <w:jc w:val="both"/>
        <w:rPr>
          <w:lang w:eastAsia="zh-CN"/>
        </w:rPr>
      </w:pPr>
      <w:r>
        <w:rPr>
          <w:rFonts w:hint="eastAsia"/>
          <w:lang w:eastAsia="zh-CN"/>
        </w:rPr>
        <w:t xml:space="preserve">    2.</w:t>
      </w:r>
      <w:r>
        <w:rPr>
          <w:rFonts w:hint="eastAsia"/>
          <w:lang w:eastAsia="zh-CN"/>
        </w:rPr>
        <w:t>项目</w:t>
      </w:r>
      <w:r>
        <w:rPr>
          <w:lang w:eastAsia="zh-CN"/>
        </w:rPr>
        <w:t>地点：</w:t>
      </w:r>
      <w:r>
        <w:rPr>
          <w:rFonts w:hint="eastAsia"/>
          <w:lang w:eastAsia="zh-CN"/>
        </w:rPr>
        <w:t>福建福海创石油化工有限公司</w:t>
      </w:r>
    </w:p>
    <w:p w:rsidR="00C15F94" w:rsidRDefault="007200CA">
      <w:pPr>
        <w:pStyle w:val="aa"/>
        <w:spacing w:line="360" w:lineRule="auto"/>
        <w:ind w:right="121"/>
        <w:jc w:val="both"/>
        <w:rPr>
          <w:lang w:eastAsia="zh-CN"/>
        </w:rPr>
      </w:pPr>
      <w:r>
        <w:rPr>
          <w:rFonts w:hint="eastAsia"/>
          <w:lang w:eastAsia="zh-CN"/>
        </w:rPr>
        <w:t xml:space="preserve">    3.</w:t>
      </w:r>
      <w:r>
        <w:rPr>
          <w:rFonts w:hint="eastAsia"/>
          <w:lang w:eastAsia="zh-CN"/>
        </w:rPr>
        <w:t>承包方式</w:t>
      </w:r>
      <w:r>
        <w:rPr>
          <w:rFonts w:hint="eastAsia"/>
          <w:color w:val="000000" w:themeColor="text1"/>
          <w:lang w:eastAsia="zh-CN"/>
        </w:rPr>
        <w:t>：固定总价包干</w:t>
      </w:r>
    </w:p>
    <w:p w:rsidR="00C15F94" w:rsidRDefault="007200CA">
      <w:pPr>
        <w:pStyle w:val="aa"/>
        <w:spacing w:line="360" w:lineRule="auto"/>
        <w:ind w:right="121"/>
        <w:jc w:val="both"/>
        <w:rPr>
          <w:lang w:eastAsia="zh-CN"/>
        </w:rPr>
      </w:pPr>
      <w:r>
        <w:rPr>
          <w:rFonts w:hint="eastAsia"/>
          <w:lang w:eastAsia="zh-CN"/>
        </w:rPr>
        <w:t xml:space="preserve">    4.</w:t>
      </w:r>
      <w:r>
        <w:rPr>
          <w:rFonts w:hint="eastAsia"/>
          <w:lang w:eastAsia="zh-CN"/>
        </w:rPr>
        <w:t>项目工作范围及技术要求：见附件发包说明</w:t>
      </w:r>
    </w:p>
    <w:p w:rsidR="00C15F94" w:rsidRDefault="007200CA">
      <w:pPr>
        <w:pStyle w:val="aa"/>
        <w:spacing w:line="360" w:lineRule="auto"/>
        <w:ind w:right="121"/>
        <w:jc w:val="both"/>
        <w:rPr>
          <w:lang w:eastAsia="zh-CN"/>
        </w:rPr>
      </w:pPr>
      <w:r>
        <w:rPr>
          <w:rFonts w:hint="eastAsia"/>
          <w:lang w:eastAsia="zh-CN"/>
        </w:rPr>
        <w:t xml:space="preserve">    5.</w:t>
      </w:r>
      <w:r>
        <w:rPr>
          <w:rFonts w:hint="eastAsia"/>
          <w:lang w:eastAsia="zh-CN"/>
        </w:rPr>
        <w:t>项目联系人</w:t>
      </w:r>
    </w:p>
    <w:p w:rsidR="00C15F94" w:rsidRDefault="007200CA">
      <w:pPr>
        <w:pStyle w:val="aa"/>
        <w:spacing w:line="360" w:lineRule="auto"/>
        <w:ind w:right="121"/>
        <w:jc w:val="both"/>
        <w:rPr>
          <w:color w:val="000000" w:themeColor="text1"/>
          <w:lang w:eastAsia="zh-CN"/>
        </w:rPr>
      </w:pPr>
      <w:r>
        <w:rPr>
          <w:rFonts w:hint="eastAsia"/>
          <w:color w:val="000000" w:themeColor="text1"/>
          <w:lang w:eastAsia="zh-CN"/>
        </w:rPr>
        <w:t xml:space="preserve">    </w:t>
      </w:r>
      <w:r>
        <w:rPr>
          <w:rFonts w:hint="eastAsia"/>
          <w:color w:val="000000" w:themeColor="text1"/>
          <w:lang w:eastAsia="zh-CN"/>
        </w:rPr>
        <w:t>技术联系人：</w:t>
      </w:r>
      <w:r>
        <w:rPr>
          <w:color w:val="000000" w:themeColor="text1"/>
          <w:lang w:eastAsia="zh-CN"/>
        </w:rPr>
        <w:t>曹翔</w:t>
      </w:r>
      <w:r>
        <w:rPr>
          <w:color w:val="000000" w:themeColor="text1"/>
          <w:lang w:eastAsia="zh-CN"/>
        </w:rPr>
        <w:t xml:space="preserve">0596-6085062 </w:t>
      </w:r>
      <w:r>
        <w:rPr>
          <w:rFonts w:hint="eastAsia"/>
          <w:color w:val="000000" w:themeColor="text1"/>
          <w:lang w:eastAsia="zh-CN"/>
        </w:rPr>
        <w:t>、</w:t>
      </w:r>
      <w:r>
        <w:rPr>
          <w:color w:val="000000" w:themeColor="text1"/>
          <w:lang w:eastAsia="zh-CN"/>
        </w:rPr>
        <w:t>13950017061</w:t>
      </w:r>
      <w:r>
        <w:rPr>
          <w:rFonts w:hint="eastAsia"/>
          <w:color w:val="000000" w:themeColor="text1"/>
          <w:lang w:eastAsia="zh-CN"/>
        </w:rPr>
        <w:t>，</w:t>
      </w:r>
      <w:r>
        <w:rPr>
          <w:color w:val="000000" w:themeColor="text1"/>
          <w:lang w:eastAsia="zh-CN"/>
        </w:rPr>
        <w:t>xcao@fhcpec.com.cn  </w:t>
      </w:r>
    </w:p>
    <w:p w:rsidR="00C15F94" w:rsidRDefault="007200CA">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Pr>
          <w:rFonts w:hint="eastAsia"/>
          <w:lang w:eastAsia="zh-CN"/>
        </w:rPr>
        <w:t>商务联系人：张华娟</w:t>
      </w:r>
      <w:r>
        <w:rPr>
          <w:rFonts w:hint="eastAsia"/>
          <w:lang w:eastAsia="zh-CN"/>
        </w:rPr>
        <w:t xml:space="preserve"> 0596-6311821</w:t>
      </w:r>
      <w:r>
        <w:rPr>
          <w:rFonts w:hint="eastAsia"/>
          <w:lang w:eastAsia="zh-CN"/>
        </w:rPr>
        <w:t>，</w:t>
      </w:r>
      <w:r>
        <w:rPr>
          <w:lang w:eastAsia="zh-CN"/>
        </w:rPr>
        <w:t>hjzhang</w:t>
      </w:r>
      <w:r>
        <w:rPr>
          <w:rFonts w:hint="eastAsia"/>
          <w:lang w:eastAsia="zh-CN"/>
        </w:rPr>
        <w:t>@</w:t>
      </w:r>
      <w:r>
        <w:rPr>
          <w:lang w:eastAsia="zh-CN"/>
        </w:rPr>
        <w:t>fhcpec.com.cn</w:t>
      </w:r>
    </w:p>
    <w:p w:rsidR="00C15F94" w:rsidRDefault="007200CA">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C15F94" w:rsidRDefault="007200CA">
      <w:pPr>
        <w:pStyle w:val="aa"/>
        <w:spacing w:line="360" w:lineRule="auto"/>
        <w:ind w:right="121"/>
        <w:jc w:val="both"/>
        <w:rPr>
          <w:lang w:eastAsia="zh-CN"/>
        </w:rPr>
      </w:pPr>
      <w:r>
        <w:rPr>
          <w:rFonts w:hint="eastAsia"/>
          <w:lang w:eastAsia="zh-CN"/>
        </w:rPr>
        <w:t xml:space="preserve">    </w:t>
      </w:r>
      <w:r>
        <w:rPr>
          <w:lang w:eastAsia="zh-CN"/>
        </w:rPr>
        <w:t>1.“</w:t>
      </w:r>
      <w:r>
        <w:rPr>
          <w:lang w:eastAsia="zh-CN"/>
        </w:rPr>
        <w:t>比选人</w:t>
      </w:r>
      <w:r>
        <w:rPr>
          <w:lang w:eastAsia="zh-CN"/>
        </w:rPr>
        <w:t>”</w:t>
      </w:r>
      <w:r>
        <w:rPr>
          <w:lang w:eastAsia="zh-CN"/>
        </w:rPr>
        <w:t>系福建福海创石油化工有限公司，即业主方。</w:t>
      </w:r>
    </w:p>
    <w:p w:rsidR="00C15F94" w:rsidRDefault="007200CA">
      <w:pPr>
        <w:pStyle w:val="aa"/>
        <w:spacing w:line="360" w:lineRule="auto"/>
        <w:ind w:right="121"/>
        <w:jc w:val="both"/>
        <w:rPr>
          <w:lang w:eastAsia="zh-CN"/>
        </w:rPr>
      </w:pPr>
      <w:r>
        <w:rPr>
          <w:rFonts w:hint="eastAsia"/>
          <w:lang w:eastAsia="zh-CN"/>
        </w:rPr>
        <w:t xml:space="preserve">    </w:t>
      </w:r>
      <w:r>
        <w:rPr>
          <w:lang w:eastAsia="zh-CN"/>
        </w:rPr>
        <w:t>2.“</w:t>
      </w:r>
      <w:r>
        <w:rPr>
          <w:lang w:eastAsia="zh-CN"/>
        </w:rPr>
        <w:t>参选人</w:t>
      </w:r>
      <w:r>
        <w:rPr>
          <w:lang w:eastAsia="zh-CN"/>
        </w:rPr>
        <w:t>”</w:t>
      </w:r>
      <w:r>
        <w:rPr>
          <w:lang w:eastAsia="zh-CN"/>
        </w:rPr>
        <w:t>系指向比选人报名并接受邀请，领取比选文件，且已经提交或准备提交本次参选文件的法人。</w:t>
      </w:r>
    </w:p>
    <w:p w:rsidR="00C15F94" w:rsidRDefault="007200CA">
      <w:pPr>
        <w:pStyle w:val="aa"/>
        <w:spacing w:line="360" w:lineRule="auto"/>
        <w:ind w:right="121"/>
        <w:jc w:val="both"/>
        <w:rPr>
          <w:lang w:eastAsia="zh-CN"/>
        </w:rPr>
      </w:pPr>
      <w:r>
        <w:rPr>
          <w:rFonts w:hint="eastAsia"/>
          <w:lang w:eastAsia="zh-CN"/>
        </w:rPr>
        <w:t xml:space="preserve">    </w:t>
      </w:r>
      <w:r>
        <w:rPr>
          <w:lang w:eastAsia="zh-CN"/>
        </w:rPr>
        <w:t>3.“</w:t>
      </w:r>
      <w:r>
        <w:rPr>
          <w:lang w:eastAsia="zh-CN"/>
        </w:rPr>
        <w:t>参选人代表</w:t>
      </w:r>
      <w:r>
        <w:rPr>
          <w:lang w:eastAsia="zh-CN"/>
        </w:rPr>
        <w:t>”</w:t>
      </w:r>
      <w:r>
        <w:rPr>
          <w:lang w:eastAsia="zh-CN"/>
        </w:rPr>
        <w:t>系指全权代表参选人参加本次比选活动并签署参选文件的人，如果参选人代表不是参选人的法定代表人，须持有《法定代表人授权委托书》详见附件。</w:t>
      </w:r>
    </w:p>
    <w:p w:rsidR="00C15F94" w:rsidRDefault="007200CA">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C15F94" w:rsidRDefault="007200CA">
      <w:pPr>
        <w:pStyle w:val="aa"/>
        <w:spacing w:line="360" w:lineRule="auto"/>
        <w:ind w:right="121"/>
        <w:jc w:val="both"/>
        <w:rPr>
          <w:lang w:eastAsia="zh-CN"/>
        </w:rPr>
      </w:pPr>
      <w:r>
        <w:rPr>
          <w:rFonts w:hint="eastAsia"/>
          <w:lang w:eastAsia="zh-CN"/>
        </w:rPr>
        <w:t xml:space="preserve">    </w:t>
      </w:r>
      <w:r>
        <w:rPr>
          <w:lang w:eastAsia="zh-CN"/>
        </w:rPr>
        <w:t>1.</w:t>
      </w:r>
      <w:r>
        <w:rPr>
          <w:lang w:eastAsia="zh-CN"/>
        </w:rPr>
        <w:t>比选文件包括下列内容：比选</w:t>
      </w:r>
      <w:r>
        <w:rPr>
          <w:lang w:eastAsia="zh-CN"/>
        </w:rPr>
        <w:t>公告、比选须知、项目内容、合同书格式、报价单、承诺函等。</w:t>
      </w:r>
    </w:p>
    <w:p w:rsidR="00C15F94" w:rsidRDefault="007200CA">
      <w:pPr>
        <w:pStyle w:val="aa"/>
        <w:spacing w:line="360" w:lineRule="auto"/>
        <w:ind w:right="121"/>
        <w:jc w:val="both"/>
        <w:rPr>
          <w:lang w:eastAsia="zh-CN"/>
        </w:rPr>
      </w:pPr>
      <w:r>
        <w:rPr>
          <w:rFonts w:hint="eastAsia"/>
          <w:lang w:eastAsia="zh-CN"/>
        </w:rPr>
        <w:t xml:space="preserve">    </w:t>
      </w:r>
      <w:r>
        <w:rPr>
          <w:lang w:eastAsia="zh-CN"/>
        </w:rPr>
        <w:t>2.</w:t>
      </w:r>
      <w:r>
        <w:rPr>
          <w:lang w:eastAsia="zh-CN"/>
        </w:rPr>
        <w:t>比选文件除</w:t>
      </w:r>
      <w:r>
        <w:rPr>
          <w:lang w:eastAsia="zh-CN"/>
        </w:rPr>
        <w:t xml:space="preserve"> 1 </w:t>
      </w:r>
      <w:r>
        <w:rPr>
          <w:lang w:eastAsia="zh-CN"/>
        </w:rPr>
        <w:t>中内容外，比选人在比选期间发出的书面文件和其他修改或补充函件，均是比选文件不可分割的组成部分。</w:t>
      </w:r>
    </w:p>
    <w:p w:rsidR="00C15F94" w:rsidRDefault="007200CA">
      <w:pPr>
        <w:pStyle w:val="aa"/>
        <w:spacing w:line="360" w:lineRule="auto"/>
        <w:ind w:right="121"/>
        <w:jc w:val="both"/>
        <w:rPr>
          <w:lang w:eastAsia="zh-CN"/>
        </w:rPr>
      </w:pPr>
      <w:r>
        <w:rPr>
          <w:rFonts w:hint="eastAsia"/>
          <w:lang w:eastAsia="zh-CN"/>
        </w:rPr>
        <w:t xml:space="preserve">    </w:t>
      </w:r>
      <w:r>
        <w:rPr>
          <w:lang w:eastAsia="zh-CN"/>
        </w:rPr>
        <w:t>3.</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C15F94" w:rsidRDefault="007200CA">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C15F94" w:rsidRDefault="007200CA">
      <w:pPr>
        <w:pStyle w:val="aa"/>
        <w:spacing w:line="360" w:lineRule="auto"/>
        <w:ind w:right="121"/>
        <w:jc w:val="both"/>
        <w:rPr>
          <w:lang w:eastAsia="zh-CN"/>
        </w:rPr>
      </w:pPr>
      <w:r>
        <w:rPr>
          <w:rFonts w:hint="eastAsia"/>
          <w:lang w:eastAsia="zh-CN"/>
        </w:rPr>
        <w:t xml:space="preserve">   </w:t>
      </w:r>
      <w:r>
        <w:rPr>
          <w:rFonts w:hint="eastAsia"/>
          <w:lang w:eastAsia="zh-CN"/>
        </w:rPr>
        <w:t xml:space="preserve"> </w:t>
      </w:r>
      <w:r>
        <w:rPr>
          <w:lang w:eastAsia="zh-CN"/>
        </w:rPr>
        <w:t>参选人获取比选文件后，应仔细检查比选文件的所有内容，如有残缺等问题应在获得比选文件</w:t>
      </w:r>
      <w:r>
        <w:rPr>
          <w:lang w:eastAsia="zh-CN"/>
        </w:rPr>
        <w:t xml:space="preserve"> 3 </w:t>
      </w:r>
      <w:r>
        <w:rPr>
          <w:lang w:eastAsia="zh-CN"/>
        </w:rPr>
        <w:t>日内向比选人提出。参选人若对比选文件有任何疑问，应在参选截止时间前</w:t>
      </w:r>
      <w:r>
        <w:rPr>
          <w:lang w:eastAsia="zh-CN"/>
        </w:rPr>
        <w:t xml:space="preserve"> 5 </w:t>
      </w:r>
      <w:r>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C15F94" w:rsidRDefault="007200CA">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C15F94" w:rsidRDefault="007200CA">
      <w:pPr>
        <w:pStyle w:val="aa"/>
        <w:spacing w:line="360" w:lineRule="auto"/>
        <w:ind w:right="121"/>
        <w:jc w:val="both"/>
        <w:rPr>
          <w:lang w:eastAsia="zh-CN"/>
        </w:rPr>
      </w:pPr>
      <w:r>
        <w:rPr>
          <w:rFonts w:hint="eastAsia"/>
          <w:lang w:eastAsia="zh-CN"/>
        </w:rPr>
        <w:t xml:space="preserve">    </w:t>
      </w:r>
      <w:r>
        <w:rPr>
          <w:lang w:eastAsia="zh-CN"/>
        </w:rPr>
        <w:t>1.</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C15F94" w:rsidRDefault="007200CA">
      <w:pPr>
        <w:pStyle w:val="aa"/>
        <w:spacing w:line="360" w:lineRule="auto"/>
        <w:ind w:right="121"/>
        <w:jc w:val="both"/>
        <w:rPr>
          <w:lang w:eastAsia="zh-CN"/>
        </w:rPr>
      </w:pPr>
      <w:r>
        <w:rPr>
          <w:rFonts w:hint="eastAsia"/>
          <w:lang w:eastAsia="zh-CN"/>
        </w:rPr>
        <w:t xml:space="preserve">    </w:t>
      </w:r>
      <w:r>
        <w:rPr>
          <w:lang w:eastAsia="zh-CN"/>
        </w:rPr>
        <w:t>2.</w:t>
      </w:r>
      <w:r>
        <w:rPr>
          <w:lang w:eastAsia="zh-CN"/>
        </w:rPr>
        <w:t>为使参选人在准备参选文件时有合理的时间考虑比选文件的修改，比选人可酌情推迟参选截止时间和开评时间，并以书面形式通知已获得比选文件的每一参选人。</w:t>
      </w:r>
    </w:p>
    <w:p w:rsidR="00C15F94" w:rsidRDefault="007200CA">
      <w:pPr>
        <w:pStyle w:val="aa"/>
        <w:spacing w:line="360" w:lineRule="auto"/>
        <w:ind w:right="121"/>
        <w:jc w:val="both"/>
        <w:rPr>
          <w:lang w:eastAsia="zh-CN"/>
        </w:rPr>
      </w:pPr>
      <w:r>
        <w:rPr>
          <w:rFonts w:hint="eastAsia"/>
          <w:lang w:eastAsia="zh-CN"/>
        </w:rPr>
        <w:t xml:space="preserve">    </w:t>
      </w:r>
      <w:r>
        <w:rPr>
          <w:lang w:eastAsia="zh-CN"/>
        </w:rPr>
        <w:t>3.</w:t>
      </w:r>
      <w:r>
        <w:rPr>
          <w:lang w:eastAsia="zh-CN"/>
        </w:rPr>
        <w:t>比选文件的修改书将构成比选文件的一部分，对参选人具有约束作用。</w:t>
      </w:r>
    </w:p>
    <w:p w:rsidR="00C15F94" w:rsidRDefault="007200CA">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rsidR="00C15F94" w:rsidRDefault="007200CA">
      <w:pPr>
        <w:tabs>
          <w:tab w:val="left" w:pos="709"/>
        </w:tabs>
        <w:spacing w:line="360" w:lineRule="auto"/>
        <w:ind w:firstLineChars="200" w:firstLine="480"/>
        <w:rPr>
          <w:sz w:val="24"/>
          <w:szCs w:val="24"/>
          <w:lang w:eastAsia="zh-CN"/>
        </w:rPr>
      </w:pPr>
      <w:r>
        <w:rPr>
          <w:rFonts w:hint="eastAsia"/>
          <w:sz w:val="24"/>
          <w:szCs w:val="24"/>
          <w:lang w:eastAsia="zh-CN"/>
        </w:rPr>
        <w:t>1.</w:t>
      </w:r>
      <w:r>
        <w:rPr>
          <w:rFonts w:hint="eastAsia"/>
          <w:sz w:val="24"/>
          <w:szCs w:val="24"/>
          <w:lang w:eastAsia="zh-CN"/>
        </w:rPr>
        <w:t>参选人必须具备有效的企业法人营业执照。</w:t>
      </w:r>
    </w:p>
    <w:p w:rsidR="00C15F94" w:rsidRDefault="007200CA">
      <w:pPr>
        <w:tabs>
          <w:tab w:val="left" w:pos="709"/>
        </w:tabs>
        <w:spacing w:line="360" w:lineRule="auto"/>
        <w:ind w:firstLineChars="200" w:firstLine="480"/>
        <w:rPr>
          <w:sz w:val="24"/>
          <w:szCs w:val="24"/>
          <w:lang w:eastAsia="zh-CN"/>
        </w:rPr>
      </w:pPr>
      <w:r>
        <w:rPr>
          <w:rFonts w:hint="eastAsia"/>
          <w:sz w:val="24"/>
          <w:szCs w:val="24"/>
          <w:lang w:eastAsia="zh-CN"/>
        </w:rPr>
        <w:t>2</w:t>
      </w:r>
      <w:r>
        <w:rPr>
          <w:sz w:val="24"/>
          <w:szCs w:val="24"/>
          <w:lang w:eastAsia="zh-CN"/>
        </w:rPr>
        <w:t>.</w:t>
      </w:r>
      <w:r>
        <w:rPr>
          <w:sz w:val="24"/>
          <w:szCs w:val="24"/>
          <w:lang w:eastAsia="zh-CN"/>
        </w:rPr>
        <w:t>参选人</w:t>
      </w:r>
      <w:r>
        <w:rPr>
          <w:rFonts w:hint="eastAsia"/>
          <w:sz w:val="24"/>
          <w:szCs w:val="24"/>
          <w:lang w:eastAsia="zh-CN"/>
        </w:rPr>
        <w:t>具备化工、石化行业、电力行业或建筑行业（建筑工程）设计甲级资质。</w:t>
      </w:r>
    </w:p>
    <w:p w:rsidR="00C15F94" w:rsidRDefault="007200CA">
      <w:pPr>
        <w:tabs>
          <w:tab w:val="left" w:pos="709"/>
        </w:tabs>
        <w:spacing w:line="360" w:lineRule="auto"/>
        <w:ind w:firstLineChars="200" w:firstLine="480"/>
        <w:rPr>
          <w:sz w:val="24"/>
          <w:szCs w:val="24"/>
          <w:lang w:eastAsia="zh-CN"/>
        </w:rPr>
      </w:pPr>
      <w:r>
        <w:rPr>
          <w:sz w:val="24"/>
          <w:szCs w:val="24"/>
          <w:lang w:eastAsia="zh-CN"/>
        </w:rPr>
        <w:t>3.</w:t>
      </w:r>
      <w:r>
        <w:rPr>
          <w:sz w:val="24"/>
          <w:szCs w:val="24"/>
          <w:lang w:eastAsia="zh-CN"/>
        </w:rPr>
        <w:t>参选人</w:t>
      </w:r>
      <w:r>
        <w:rPr>
          <w:rFonts w:hint="eastAsia"/>
          <w:sz w:val="24"/>
          <w:szCs w:val="24"/>
          <w:lang w:eastAsia="zh-CN"/>
        </w:rPr>
        <w:t>在近</w:t>
      </w:r>
      <w:r>
        <w:rPr>
          <w:sz w:val="24"/>
          <w:szCs w:val="24"/>
          <w:lang w:eastAsia="zh-CN"/>
        </w:rPr>
        <w:t>5</w:t>
      </w:r>
      <w:r>
        <w:rPr>
          <w:rFonts w:hint="eastAsia"/>
          <w:sz w:val="24"/>
          <w:szCs w:val="24"/>
          <w:lang w:eastAsia="zh-CN"/>
        </w:rPr>
        <w:t>年（</w:t>
      </w:r>
      <w:r>
        <w:rPr>
          <w:rFonts w:hint="eastAsia"/>
          <w:sz w:val="24"/>
          <w:szCs w:val="24"/>
          <w:lang w:eastAsia="zh-CN"/>
        </w:rPr>
        <w:t>20</w:t>
      </w:r>
      <w:r>
        <w:rPr>
          <w:sz w:val="24"/>
          <w:szCs w:val="24"/>
          <w:lang w:eastAsia="zh-CN"/>
        </w:rPr>
        <w:t>17</w:t>
      </w:r>
      <w:r>
        <w:rPr>
          <w:rFonts w:hint="eastAsia"/>
          <w:sz w:val="24"/>
          <w:szCs w:val="24"/>
          <w:lang w:eastAsia="zh-CN"/>
        </w:rPr>
        <w:t>-20</w:t>
      </w:r>
      <w:r>
        <w:rPr>
          <w:sz w:val="24"/>
          <w:szCs w:val="24"/>
          <w:lang w:eastAsia="zh-CN"/>
        </w:rPr>
        <w:t>21</w:t>
      </w:r>
      <w:r>
        <w:rPr>
          <w:rFonts w:hint="eastAsia"/>
          <w:sz w:val="24"/>
          <w:szCs w:val="24"/>
          <w:lang w:eastAsia="zh-CN"/>
        </w:rPr>
        <w:t>）有完成过火电厂项目设计或散杂货码头项目设计或直径</w:t>
      </w:r>
      <w:r>
        <w:rPr>
          <w:rFonts w:hint="eastAsia"/>
          <w:sz w:val="24"/>
          <w:szCs w:val="24"/>
          <w:lang w:eastAsia="zh-CN"/>
        </w:rPr>
        <w:t>90</w:t>
      </w:r>
      <w:r>
        <w:rPr>
          <w:rFonts w:hint="eastAsia"/>
          <w:sz w:val="24"/>
          <w:szCs w:val="24"/>
          <w:lang w:eastAsia="zh-CN"/>
        </w:rPr>
        <w:t>米及以上煤仓设计业绩或工可技术服务业绩，具有直径</w:t>
      </w:r>
      <w:r>
        <w:rPr>
          <w:rFonts w:hint="eastAsia"/>
          <w:sz w:val="24"/>
          <w:szCs w:val="24"/>
          <w:lang w:eastAsia="zh-CN"/>
        </w:rPr>
        <w:t>90</w:t>
      </w:r>
      <w:r>
        <w:rPr>
          <w:rFonts w:hint="eastAsia"/>
          <w:sz w:val="24"/>
          <w:szCs w:val="24"/>
          <w:lang w:eastAsia="zh-CN"/>
        </w:rPr>
        <w:t>米及以上煤仓工可编制业绩或设计业绩者优先。</w:t>
      </w:r>
    </w:p>
    <w:p w:rsidR="00C15F94" w:rsidRDefault="007200CA">
      <w:pPr>
        <w:tabs>
          <w:tab w:val="left" w:pos="709"/>
        </w:tabs>
        <w:spacing w:line="360" w:lineRule="auto"/>
        <w:ind w:firstLineChars="200" w:firstLine="480"/>
        <w:rPr>
          <w:sz w:val="24"/>
          <w:szCs w:val="24"/>
          <w:lang w:eastAsia="zh-CN"/>
        </w:rPr>
      </w:pPr>
      <w:r>
        <w:rPr>
          <w:rFonts w:hint="eastAsia"/>
          <w:sz w:val="24"/>
          <w:szCs w:val="24"/>
          <w:lang w:eastAsia="zh-CN"/>
        </w:rPr>
        <w:t>4</w:t>
      </w:r>
      <w:r>
        <w:rPr>
          <w:sz w:val="24"/>
          <w:szCs w:val="24"/>
          <w:lang w:eastAsia="zh-CN"/>
        </w:rPr>
        <w:t>.</w:t>
      </w:r>
      <w:r>
        <w:rPr>
          <w:rFonts w:hint="eastAsia"/>
          <w:sz w:val="24"/>
          <w:szCs w:val="24"/>
          <w:lang w:eastAsia="zh-CN"/>
        </w:rPr>
        <w:t xml:space="preserve"> </w:t>
      </w:r>
      <w:r>
        <w:rPr>
          <w:rFonts w:hint="eastAsia"/>
          <w:sz w:val="24"/>
          <w:szCs w:val="24"/>
          <w:lang w:eastAsia="zh-CN"/>
        </w:rPr>
        <w:t>需配备满足工可编制所需要的各类专业的注册工程师的人员和数量（不能是挂靠人员）。</w:t>
      </w:r>
    </w:p>
    <w:p w:rsidR="00C15F94" w:rsidRDefault="007200CA">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5</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rsidR="00C15F94" w:rsidRDefault="007200CA">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Pr>
          <w:color w:val="000000" w:themeColor="text1"/>
          <w:sz w:val="24"/>
          <w:szCs w:val="24"/>
          <w:lang w:eastAsia="zh-CN"/>
        </w:rPr>
        <w:t>与</w:t>
      </w:r>
      <w:r>
        <w:rPr>
          <w:rFonts w:hint="eastAsia"/>
          <w:color w:val="000000" w:themeColor="text1"/>
          <w:sz w:val="24"/>
          <w:szCs w:val="24"/>
          <w:lang w:eastAsia="zh-CN"/>
        </w:rPr>
        <w:t>比选人</w:t>
      </w:r>
      <w:r>
        <w:rPr>
          <w:color w:val="000000" w:themeColor="text1"/>
          <w:sz w:val="24"/>
          <w:szCs w:val="24"/>
          <w:lang w:eastAsia="zh-CN"/>
        </w:rPr>
        <w:t>无诉讼纠纷。</w:t>
      </w:r>
    </w:p>
    <w:p w:rsidR="00C15F94" w:rsidRDefault="007200CA">
      <w:pPr>
        <w:pStyle w:val="aa"/>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七、参选保证</w:t>
      </w:r>
      <w:r>
        <w:rPr>
          <w:b/>
          <w:w w:val="95"/>
          <w:sz w:val="28"/>
          <w:lang w:eastAsia="zh-CN"/>
        </w:rPr>
        <w:t>金</w:t>
      </w:r>
    </w:p>
    <w:p w:rsidR="00C15F94" w:rsidRDefault="007200CA">
      <w:pPr>
        <w:pStyle w:val="aa"/>
        <w:spacing w:line="360" w:lineRule="auto"/>
        <w:ind w:right="121"/>
        <w:jc w:val="both"/>
        <w:rPr>
          <w:color w:val="000000" w:themeColor="text1"/>
          <w:lang w:eastAsia="zh-CN"/>
        </w:rPr>
      </w:pPr>
      <w:r>
        <w:rPr>
          <w:rFonts w:hint="eastAsia"/>
          <w:lang w:eastAsia="zh-CN"/>
        </w:rPr>
        <w:t xml:space="preserve">    1.</w:t>
      </w:r>
      <w:r>
        <w:rPr>
          <w:rFonts w:hint="eastAsia"/>
          <w:lang w:eastAsia="zh-CN"/>
        </w:rPr>
        <w:t>参选单位应缴纳参选保证金，保证金金</w:t>
      </w:r>
      <w:r>
        <w:rPr>
          <w:rFonts w:hint="eastAsia"/>
          <w:color w:val="000000" w:themeColor="text1"/>
          <w:lang w:eastAsia="zh-CN"/>
        </w:rPr>
        <w:t>额</w:t>
      </w:r>
      <w:r>
        <w:rPr>
          <w:color w:val="000000" w:themeColor="text1"/>
          <w:lang w:eastAsia="zh-CN"/>
        </w:rPr>
        <w:t>4000</w:t>
      </w:r>
      <w:r>
        <w:rPr>
          <w:rFonts w:hint="eastAsia"/>
          <w:color w:val="000000" w:themeColor="text1"/>
          <w:lang w:eastAsia="zh-CN"/>
        </w:rPr>
        <w:t>元整，参选单位应按照要求从参选单位基本账户转入比选单位的账户，比选单位账户信息如下：</w:t>
      </w:r>
    </w:p>
    <w:p w:rsidR="00C15F94" w:rsidRDefault="007200CA">
      <w:pPr>
        <w:pStyle w:val="aa"/>
        <w:spacing w:line="360" w:lineRule="auto"/>
        <w:ind w:right="121"/>
        <w:jc w:val="both"/>
        <w:rPr>
          <w:color w:val="000000" w:themeColor="text1"/>
          <w:lang w:eastAsia="zh-CN"/>
        </w:rPr>
      </w:pPr>
      <w:r>
        <w:rPr>
          <w:rFonts w:hint="eastAsia"/>
          <w:color w:val="000000" w:themeColor="text1"/>
          <w:lang w:eastAsia="zh-CN"/>
        </w:rPr>
        <w:t xml:space="preserve">    </w:t>
      </w:r>
      <w:r>
        <w:rPr>
          <w:rFonts w:hint="eastAsia"/>
          <w:color w:val="000000" w:themeColor="text1"/>
          <w:lang w:eastAsia="zh-CN"/>
        </w:rPr>
        <w:t>开户名称：福建福海创石油化工有限公司</w:t>
      </w:r>
    </w:p>
    <w:p w:rsidR="00C15F94" w:rsidRDefault="007200CA">
      <w:pPr>
        <w:pStyle w:val="aa"/>
        <w:spacing w:line="360" w:lineRule="auto"/>
        <w:ind w:right="121"/>
        <w:jc w:val="both"/>
        <w:rPr>
          <w:color w:val="000000" w:themeColor="text1"/>
          <w:lang w:eastAsia="zh-CN"/>
        </w:rPr>
      </w:pPr>
      <w:r>
        <w:rPr>
          <w:rFonts w:hint="eastAsia"/>
          <w:color w:val="000000" w:themeColor="text1"/>
          <w:lang w:eastAsia="zh-CN"/>
        </w:rPr>
        <w:t xml:space="preserve">    </w:t>
      </w:r>
      <w:r>
        <w:rPr>
          <w:rFonts w:hint="eastAsia"/>
          <w:color w:val="000000" w:themeColor="text1"/>
          <w:lang w:eastAsia="zh-CN"/>
        </w:rPr>
        <w:t>开户银行：中国银行漳州古雷经济开发区支行</w:t>
      </w:r>
    </w:p>
    <w:p w:rsidR="00C15F94" w:rsidRDefault="007200CA">
      <w:pPr>
        <w:pStyle w:val="aa"/>
        <w:spacing w:line="360" w:lineRule="auto"/>
        <w:ind w:right="121"/>
        <w:jc w:val="both"/>
        <w:rPr>
          <w:color w:val="000000" w:themeColor="text1"/>
          <w:lang w:eastAsia="zh-CN"/>
        </w:rPr>
      </w:pPr>
      <w:r>
        <w:rPr>
          <w:rFonts w:hint="eastAsia"/>
          <w:color w:val="000000" w:themeColor="text1"/>
          <w:lang w:eastAsia="zh-CN"/>
        </w:rPr>
        <w:t xml:space="preserve">    </w:t>
      </w:r>
      <w:r>
        <w:rPr>
          <w:rFonts w:hint="eastAsia"/>
          <w:color w:val="000000" w:themeColor="text1"/>
          <w:lang w:eastAsia="zh-CN"/>
        </w:rPr>
        <w:t>帐</w:t>
      </w:r>
      <w:r>
        <w:rPr>
          <w:rFonts w:hint="eastAsia"/>
          <w:color w:val="000000" w:themeColor="text1"/>
          <w:lang w:eastAsia="zh-CN"/>
        </w:rPr>
        <w:t>  </w:t>
      </w:r>
      <w:r>
        <w:rPr>
          <w:rFonts w:hint="eastAsia"/>
          <w:color w:val="000000" w:themeColor="text1"/>
          <w:lang w:eastAsia="zh-CN"/>
        </w:rPr>
        <w:t>号：</w:t>
      </w:r>
      <w:r>
        <w:rPr>
          <w:color w:val="000000" w:themeColor="text1"/>
          <w:lang w:eastAsia="zh-CN"/>
        </w:rPr>
        <w:t>406574816628</w:t>
      </w:r>
    </w:p>
    <w:p w:rsidR="00C15F94" w:rsidRDefault="007200CA">
      <w:pPr>
        <w:pStyle w:val="aa"/>
        <w:spacing w:line="360" w:lineRule="auto"/>
        <w:ind w:right="121"/>
        <w:jc w:val="both"/>
        <w:rPr>
          <w:color w:val="000000" w:themeColor="text1"/>
          <w:lang w:eastAsia="zh-CN"/>
        </w:rPr>
      </w:pPr>
      <w:r>
        <w:rPr>
          <w:rFonts w:hint="eastAsia"/>
          <w:color w:val="000000" w:themeColor="text1"/>
          <w:lang w:eastAsia="zh-CN"/>
        </w:rPr>
        <w:t xml:space="preserve">    </w:t>
      </w:r>
      <w:r>
        <w:rPr>
          <w:rFonts w:hint="eastAsia"/>
          <w:color w:val="000000" w:themeColor="text1"/>
          <w:lang w:eastAsia="zh-CN"/>
        </w:rPr>
        <w:t>注明用途：新建</w:t>
      </w:r>
      <w:r>
        <w:rPr>
          <w:color w:val="000000" w:themeColor="text1"/>
          <w:lang w:eastAsia="zh-CN"/>
        </w:rPr>
        <w:t>2#</w:t>
      </w:r>
      <w:r>
        <w:rPr>
          <w:color w:val="000000" w:themeColor="text1"/>
          <w:lang w:eastAsia="zh-CN"/>
        </w:rPr>
        <w:t>煤仓项目可行性研究报告参选保证金</w:t>
      </w:r>
    </w:p>
    <w:p w:rsidR="00C15F94" w:rsidRDefault="007200CA">
      <w:pPr>
        <w:pStyle w:val="aa"/>
        <w:spacing w:line="360" w:lineRule="auto"/>
        <w:ind w:right="121"/>
        <w:jc w:val="both"/>
        <w:rPr>
          <w:lang w:eastAsia="zh-CN"/>
        </w:rPr>
      </w:pPr>
      <w:r>
        <w:rPr>
          <w:rFonts w:hint="eastAsia"/>
          <w:lang w:eastAsia="zh-CN"/>
        </w:rPr>
        <w:t xml:space="preserve">    </w:t>
      </w:r>
      <w:r>
        <w:rPr>
          <w:rFonts w:hint="eastAsia"/>
          <w:lang w:eastAsia="zh-CN"/>
        </w:rPr>
        <w:t>参选保证金有效期：</w:t>
      </w:r>
      <w:r>
        <w:rPr>
          <w:lang w:eastAsia="zh-CN"/>
        </w:rPr>
        <w:t>90</w:t>
      </w:r>
      <w:r>
        <w:rPr>
          <w:rFonts w:hint="eastAsia"/>
          <w:lang w:eastAsia="zh-CN"/>
        </w:rPr>
        <w:t>日历天。</w:t>
      </w:r>
    </w:p>
    <w:p w:rsidR="00C15F94" w:rsidRDefault="007200CA">
      <w:pPr>
        <w:pStyle w:val="aa"/>
        <w:spacing w:line="360" w:lineRule="auto"/>
        <w:ind w:right="121"/>
        <w:jc w:val="both"/>
        <w:rPr>
          <w:lang w:eastAsia="zh-CN"/>
        </w:rPr>
      </w:pPr>
      <w:r>
        <w:rPr>
          <w:rFonts w:hint="eastAsia"/>
          <w:lang w:eastAsia="zh-CN"/>
        </w:rPr>
        <w:t xml:space="preserve">    </w:t>
      </w:r>
      <w:r>
        <w:rPr>
          <w:rFonts w:hint="eastAsia"/>
          <w:lang w:eastAsia="zh-CN"/>
        </w:rPr>
        <w:t>注：开户许可证上账号应与参选保证金转账回单上账号一致，否则视为未按规定提交参选保证金</w:t>
      </w:r>
      <w:r>
        <w:rPr>
          <w:rFonts w:hint="eastAsia"/>
          <w:lang w:eastAsia="zh-CN"/>
        </w:rPr>
        <w:t>,</w:t>
      </w:r>
      <w:r>
        <w:rPr>
          <w:rFonts w:hint="eastAsia"/>
          <w:lang w:eastAsia="zh-CN"/>
        </w:rPr>
        <w:t>所造成的一切后果由参选人自行负责。参选保证金转入后，将相关凭证放在商务比选文件中。</w:t>
      </w:r>
    </w:p>
    <w:p w:rsidR="00C15F94" w:rsidRDefault="007200CA">
      <w:pPr>
        <w:pStyle w:val="aa"/>
        <w:spacing w:line="360" w:lineRule="auto"/>
        <w:ind w:right="121"/>
        <w:jc w:val="both"/>
        <w:rPr>
          <w:lang w:eastAsia="zh-CN"/>
        </w:rPr>
      </w:pPr>
      <w:r>
        <w:rPr>
          <w:rFonts w:hint="eastAsia"/>
          <w:lang w:eastAsia="zh-CN"/>
        </w:rPr>
        <w:t xml:space="preserve">    2.</w:t>
      </w:r>
      <w:r>
        <w:rPr>
          <w:rFonts w:hint="eastAsia"/>
          <w:lang w:eastAsia="zh-CN"/>
        </w:rPr>
        <w:t>对于未能按要求提交保证金的参选文件，比选单位可以视为不符合上面比选要求而予以拒绝；</w:t>
      </w:r>
    </w:p>
    <w:p w:rsidR="00C15F94" w:rsidRDefault="007200CA">
      <w:pPr>
        <w:pStyle w:val="aa"/>
        <w:spacing w:line="360" w:lineRule="auto"/>
        <w:ind w:right="121"/>
        <w:jc w:val="both"/>
        <w:rPr>
          <w:lang w:eastAsia="zh-CN"/>
        </w:rPr>
      </w:pPr>
      <w:r>
        <w:rPr>
          <w:rFonts w:hint="eastAsia"/>
          <w:lang w:eastAsia="zh-CN"/>
        </w:rPr>
        <w:lastRenderedPageBreak/>
        <w:t xml:space="preserve">    3.</w:t>
      </w:r>
      <w:r>
        <w:rPr>
          <w:rFonts w:hint="eastAsia"/>
          <w:lang w:eastAsia="zh-CN"/>
        </w:rPr>
        <w:t>比选结束退还未中选者的比选保证金（无息），最迟不超过规定的比选有效期满后的</w:t>
      </w:r>
      <w:r>
        <w:rPr>
          <w:rFonts w:hint="eastAsia"/>
          <w:lang w:eastAsia="zh-CN"/>
        </w:rPr>
        <w:t>20</w:t>
      </w:r>
      <w:r>
        <w:rPr>
          <w:rFonts w:hint="eastAsia"/>
          <w:lang w:eastAsia="zh-CN"/>
        </w:rPr>
        <w:t>天；</w:t>
      </w:r>
    </w:p>
    <w:p w:rsidR="00C15F94" w:rsidRDefault="007200CA">
      <w:pPr>
        <w:pStyle w:val="aa"/>
        <w:spacing w:line="360" w:lineRule="auto"/>
        <w:ind w:right="121"/>
        <w:jc w:val="both"/>
        <w:rPr>
          <w:color w:val="000000" w:themeColor="text1"/>
          <w:lang w:eastAsia="zh-CN"/>
        </w:rPr>
      </w:pPr>
      <w:r>
        <w:rPr>
          <w:rFonts w:hint="eastAsia"/>
          <w:lang w:eastAsia="zh-CN"/>
        </w:rPr>
        <w:t xml:space="preserve">    4.</w:t>
      </w:r>
      <w:r>
        <w:rPr>
          <w:rFonts w:hint="eastAsia"/>
          <w:lang w:eastAsia="zh-CN"/>
        </w:rPr>
        <w:t>中选者的参选保证金（无息），将在合同签订后归还；</w:t>
      </w:r>
    </w:p>
    <w:p w:rsidR="00C15F94" w:rsidRDefault="007200CA">
      <w:pPr>
        <w:pStyle w:val="aa"/>
        <w:spacing w:line="360" w:lineRule="auto"/>
        <w:ind w:right="121"/>
        <w:jc w:val="both"/>
        <w:rPr>
          <w:lang w:eastAsia="zh-CN"/>
        </w:rPr>
      </w:pPr>
      <w:r>
        <w:rPr>
          <w:rFonts w:hint="eastAsia"/>
          <w:lang w:eastAsia="zh-CN"/>
        </w:rPr>
        <w:t xml:space="preserve">    5.</w:t>
      </w:r>
      <w:r>
        <w:rPr>
          <w:rFonts w:hint="eastAsia"/>
          <w:lang w:eastAsia="zh-CN"/>
        </w:rPr>
        <w:t>如有下列情况发生，将被没收参选保证金：</w:t>
      </w:r>
    </w:p>
    <w:p w:rsidR="00C15F94" w:rsidRDefault="007200CA">
      <w:pPr>
        <w:pStyle w:val="aa"/>
        <w:spacing w:line="360" w:lineRule="auto"/>
        <w:ind w:right="121"/>
        <w:jc w:val="both"/>
        <w:rPr>
          <w:lang w:eastAsia="zh-CN"/>
        </w:rPr>
      </w:pPr>
      <w:r>
        <w:rPr>
          <w:rFonts w:hint="eastAsia"/>
          <w:lang w:eastAsia="zh-CN"/>
        </w:rPr>
        <w:t xml:space="preserve">    </w:t>
      </w:r>
      <w:r>
        <w:rPr>
          <w:rFonts w:hint="eastAsia"/>
          <w:lang w:eastAsia="zh-CN"/>
        </w:rPr>
        <w:t>（</w:t>
      </w:r>
      <w:r>
        <w:rPr>
          <w:rFonts w:hint="eastAsia"/>
          <w:lang w:eastAsia="zh-CN"/>
        </w:rPr>
        <w:t>1</w:t>
      </w:r>
      <w:r>
        <w:rPr>
          <w:rFonts w:hint="eastAsia"/>
          <w:lang w:eastAsia="zh-CN"/>
        </w:rPr>
        <w:t>）参选单位在参选</w:t>
      </w:r>
      <w:r>
        <w:rPr>
          <w:rFonts w:hint="eastAsia"/>
          <w:lang w:eastAsia="zh-CN"/>
        </w:rPr>
        <w:t>有效期内撤回参选文件；</w:t>
      </w:r>
    </w:p>
    <w:p w:rsidR="00C15F94" w:rsidRDefault="007200CA">
      <w:pPr>
        <w:pStyle w:val="aa"/>
        <w:spacing w:line="360" w:lineRule="auto"/>
        <w:ind w:right="121"/>
        <w:jc w:val="both"/>
        <w:rPr>
          <w:lang w:eastAsia="zh-CN"/>
        </w:rPr>
      </w:pPr>
      <w:r>
        <w:rPr>
          <w:rFonts w:hint="eastAsia"/>
          <w:lang w:eastAsia="zh-CN"/>
        </w:rPr>
        <w:t xml:space="preserve">    </w:t>
      </w:r>
      <w:r>
        <w:rPr>
          <w:rFonts w:hint="eastAsia"/>
          <w:lang w:eastAsia="zh-CN"/>
        </w:rPr>
        <w:t>（</w:t>
      </w:r>
      <w:r>
        <w:rPr>
          <w:rFonts w:hint="eastAsia"/>
          <w:lang w:eastAsia="zh-CN"/>
        </w:rPr>
        <w:t>2</w:t>
      </w:r>
      <w:r>
        <w:rPr>
          <w:rFonts w:hint="eastAsia"/>
          <w:lang w:eastAsia="zh-CN"/>
        </w:rPr>
        <w:t>）参选单位未能按接到中标通知书后规定的时间内签定合同。</w:t>
      </w:r>
    </w:p>
    <w:p w:rsidR="00C15F94" w:rsidRDefault="007200CA">
      <w:pPr>
        <w:spacing w:before="15" w:line="360" w:lineRule="auto"/>
        <w:ind w:firstLineChars="200" w:firstLine="536"/>
        <w:rPr>
          <w:b/>
          <w:w w:val="95"/>
          <w:sz w:val="28"/>
          <w:lang w:eastAsia="zh-CN"/>
        </w:rPr>
      </w:pPr>
      <w:r>
        <w:rPr>
          <w:b/>
          <w:w w:val="95"/>
          <w:sz w:val="28"/>
          <w:lang w:eastAsia="zh-CN"/>
        </w:rPr>
        <w:t>八、参选文件的递交</w:t>
      </w:r>
    </w:p>
    <w:p w:rsidR="00C15F94" w:rsidRDefault="007200CA">
      <w:pPr>
        <w:pStyle w:val="21"/>
        <w:tabs>
          <w:tab w:val="left" w:pos="6879"/>
        </w:tabs>
        <w:spacing w:before="107" w:line="321" w:lineRule="auto"/>
        <w:ind w:left="0" w:right="106"/>
        <w:rPr>
          <w:lang w:eastAsia="zh-CN"/>
        </w:rPr>
      </w:pPr>
      <w:r>
        <w:rPr>
          <w:rFonts w:hint="eastAsia"/>
          <w:lang w:eastAsia="zh-CN"/>
        </w:rPr>
        <w:t xml:space="preserve">    </w:t>
      </w:r>
      <w:r>
        <w:rPr>
          <w:lang w:eastAsia="zh-CN"/>
        </w:rPr>
        <w:t>1.</w:t>
      </w:r>
      <w:r>
        <w:rPr>
          <w:lang w:eastAsia="zh-CN"/>
        </w:rPr>
        <w:t>参选文件递交的截止时间</w:t>
      </w:r>
      <w:r>
        <w:rPr>
          <w:rFonts w:hint="eastAsia"/>
          <w:color w:val="000000" w:themeColor="text1"/>
          <w:lang w:eastAsia="zh-CN"/>
        </w:rPr>
        <w:t>：</w:t>
      </w:r>
      <w:r>
        <w:rPr>
          <w:rFonts w:hint="eastAsia"/>
          <w:color w:val="000000" w:themeColor="text1"/>
          <w:lang w:eastAsia="zh-CN"/>
        </w:rPr>
        <w:t>202</w:t>
      </w:r>
      <w:r>
        <w:rPr>
          <w:color w:val="000000" w:themeColor="text1"/>
          <w:lang w:eastAsia="zh-CN"/>
        </w:rPr>
        <w:t>2</w:t>
      </w:r>
      <w:r>
        <w:rPr>
          <w:rFonts w:hint="eastAsia"/>
          <w:color w:val="000000" w:themeColor="text1"/>
          <w:lang w:eastAsia="zh-CN"/>
        </w:rPr>
        <w:t>年</w:t>
      </w:r>
      <w:r>
        <w:rPr>
          <w:color w:val="000000" w:themeColor="text1"/>
          <w:lang w:eastAsia="zh-CN"/>
        </w:rPr>
        <w:t>5</w:t>
      </w:r>
      <w:r>
        <w:rPr>
          <w:rFonts w:hint="eastAsia"/>
          <w:color w:val="000000" w:themeColor="text1"/>
          <w:lang w:eastAsia="zh-CN"/>
        </w:rPr>
        <w:t>月</w:t>
      </w:r>
      <w:r>
        <w:rPr>
          <w:color w:val="000000" w:themeColor="text1"/>
          <w:lang w:eastAsia="zh-CN"/>
        </w:rPr>
        <w:t>24</w:t>
      </w:r>
      <w:r>
        <w:rPr>
          <w:rFonts w:hint="eastAsia"/>
          <w:color w:val="000000" w:themeColor="text1"/>
          <w:lang w:eastAsia="zh-CN"/>
        </w:rPr>
        <w:t>日</w:t>
      </w:r>
      <w:r>
        <w:rPr>
          <w:rFonts w:hint="eastAsia"/>
          <w:color w:val="000000" w:themeColor="text1"/>
          <w:lang w:eastAsia="zh-CN"/>
        </w:rPr>
        <w:t>14</w:t>
      </w:r>
      <w:r>
        <w:rPr>
          <w:rFonts w:hint="eastAsia"/>
          <w:color w:val="000000" w:themeColor="text1"/>
          <w:lang w:eastAsia="zh-CN"/>
        </w:rPr>
        <w:t>时</w:t>
      </w:r>
      <w:r>
        <w:rPr>
          <w:rFonts w:hint="eastAsia"/>
          <w:color w:val="000000" w:themeColor="text1"/>
          <w:lang w:eastAsia="zh-CN"/>
        </w:rPr>
        <w:t>0</w:t>
      </w:r>
      <w:r>
        <w:rPr>
          <w:rFonts w:hint="eastAsia"/>
          <w:color w:val="000000" w:themeColor="text1"/>
          <w:lang w:eastAsia="zh-CN"/>
        </w:rPr>
        <w:t>分。</w:t>
      </w:r>
    </w:p>
    <w:p w:rsidR="00C15F94" w:rsidRDefault="007200CA">
      <w:pPr>
        <w:pStyle w:val="21"/>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选文件的地点为：</w:t>
      </w:r>
      <w:r>
        <w:rPr>
          <w:rFonts w:hint="eastAsia"/>
          <w:spacing w:val="4"/>
          <w:lang w:eastAsia="zh-CN"/>
        </w:rPr>
        <w:t>漳州市古雷经济开发区疏港大道南</w:t>
      </w:r>
      <w:r>
        <w:rPr>
          <w:rFonts w:hint="eastAsia"/>
          <w:spacing w:val="4"/>
          <w:lang w:eastAsia="zh-CN"/>
        </w:rPr>
        <w:t>102</w:t>
      </w:r>
      <w:r>
        <w:rPr>
          <w:rFonts w:hint="eastAsia"/>
          <w:spacing w:val="4"/>
          <w:lang w:eastAsia="zh-CN"/>
        </w:rPr>
        <w:t>号</w:t>
      </w:r>
      <w:r>
        <w:rPr>
          <w:rFonts w:hint="eastAsia"/>
          <w:spacing w:val="4"/>
          <w:lang w:eastAsia="zh-CN"/>
        </w:rPr>
        <w:t xml:space="preserve"> </w:t>
      </w:r>
      <w:r>
        <w:rPr>
          <w:rFonts w:hint="eastAsia"/>
          <w:spacing w:val="4"/>
          <w:lang w:eastAsia="zh-CN"/>
        </w:rPr>
        <w:t>福海创改扩建项目组采购管理部</w:t>
      </w:r>
      <w:r>
        <w:rPr>
          <w:rFonts w:hint="eastAsia"/>
          <w:spacing w:val="4"/>
          <w:lang w:eastAsia="zh-CN"/>
        </w:rPr>
        <w:t>129</w:t>
      </w:r>
      <w:r>
        <w:rPr>
          <w:rFonts w:hint="eastAsia"/>
          <w:spacing w:val="4"/>
          <w:lang w:eastAsia="zh-CN"/>
        </w:rPr>
        <w:t>室</w:t>
      </w:r>
      <w:r>
        <w:rPr>
          <w:spacing w:val="4"/>
          <w:lang w:eastAsia="zh-CN"/>
        </w:rPr>
        <w:t>，</w:t>
      </w:r>
      <w:r>
        <w:rPr>
          <w:lang w:eastAsia="zh-CN"/>
        </w:rPr>
        <w:t>联系人</w:t>
      </w:r>
      <w:r>
        <w:rPr>
          <w:spacing w:val="-56"/>
          <w:lang w:eastAsia="zh-CN"/>
        </w:rPr>
        <w:t>：</w:t>
      </w:r>
      <w:r>
        <w:rPr>
          <w:rFonts w:hint="eastAsia"/>
          <w:lang w:eastAsia="zh-CN"/>
        </w:rPr>
        <w:t>张华娟</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eastAsia="zh-CN"/>
        </w:rPr>
        <w:t xml:space="preserve">0596-6311821 </w:t>
      </w:r>
      <w:r>
        <w:rPr>
          <w:rFonts w:hint="eastAsia"/>
          <w:spacing w:val="-4"/>
          <w:lang w:eastAsia="zh-CN"/>
        </w:rPr>
        <w:t>。</w:t>
      </w:r>
    </w:p>
    <w:p w:rsidR="00C15F94" w:rsidRDefault="007200CA">
      <w:pPr>
        <w:pStyle w:val="21"/>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w:t>
      </w:r>
      <w:r>
        <w:rPr>
          <w:lang w:eastAsia="zh-CN"/>
        </w:rPr>
        <w:t xml:space="preserve"> EMS </w:t>
      </w:r>
      <w:r>
        <w:rPr>
          <w:lang w:eastAsia="zh-CN"/>
        </w:rPr>
        <w:t>快递，其他快递不能保证送达目的地。</w:t>
      </w:r>
    </w:p>
    <w:p w:rsidR="00C15F94" w:rsidRDefault="007200CA">
      <w:pPr>
        <w:pStyle w:val="aa"/>
        <w:spacing w:line="360" w:lineRule="auto"/>
        <w:ind w:right="121"/>
        <w:jc w:val="both"/>
        <w:rPr>
          <w:lang w:eastAsia="zh-CN"/>
        </w:rPr>
      </w:pPr>
      <w:r>
        <w:rPr>
          <w:rFonts w:hint="eastAsia"/>
          <w:lang w:eastAsia="zh-CN"/>
        </w:rPr>
        <w:t xml:space="preserve">    </w:t>
      </w:r>
      <w:r>
        <w:rPr>
          <w:lang w:eastAsia="zh-CN"/>
        </w:rPr>
        <w:t>3.</w:t>
      </w:r>
      <w:r>
        <w:rPr>
          <w:lang w:eastAsia="zh-CN"/>
        </w:rPr>
        <w:t>只允许参选人有一个参选方案，否则将被视为无效参选。</w:t>
      </w:r>
    </w:p>
    <w:p w:rsidR="00C15F94" w:rsidRDefault="007200CA">
      <w:pPr>
        <w:pStyle w:val="aa"/>
        <w:spacing w:line="360" w:lineRule="auto"/>
        <w:ind w:right="121"/>
        <w:jc w:val="both"/>
        <w:rPr>
          <w:lang w:eastAsia="zh-CN"/>
        </w:rPr>
      </w:pPr>
      <w:r>
        <w:rPr>
          <w:rFonts w:hint="eastAsia"/>
          <w:lang w:eastAsia="zh-CN"/>
        </w:rPr>
        <w:t xml:space="preserve">    </w:t>
      </w:r>
      <w:r>
        <w:rPr>
          <w:lang w:eastAsia="zh-CN"/>
        </w:rPr>
        <w:t>4.</w:t>
      </w:r>
      <w:r>
        <w:rPr>
          <w:lang w:eastAsia="zh-CN"/>
        </w:rPr>
        <w:t>逾期送达的或未送达指定地点或参选文件密封不符合规定要求的参选文件，比选人不予受理。参选人所提交的比选文件在评选结束后，无论中选与否都不退还。</w:t>
      </w:r>
    </w:p>
    <w:p w:rsidR="00C15F94" w:rsidRDefault="007200CA">
      <w:pPr>
        <w:pStyle w:val="aa"/>
        <w:spacing w:line="360" w:lineRule="auto"/>
        <w:ind w:right="121"/>
        <w:jc w:val="both"/>
        <w:rPr>
          <w:lang w:eastAsia="zh-CN"/>
        </w:rPr>
      </w:pPr>
      <w:r>
        <w:rPr>
          <w:rFonts w:hint="eastAsia"/>
          <w:lang w:eastAsia="zh-CN"/>
        </w:rPr>
        <w:t xml:space="preserve">    </w:t>
      </w:r>
      <w:r>
        <w:rPr>
          <w:lang w:eastAsia="zh-CN"/>
        </w:rPr>
        <w:t>5.</w:t>
      </w:r>
      <w:r>
        <w:rPr>
          <w:lang w:eastAsia="zh-CN"/>
        </w:rPr>
        <w:t>参选人收到比选文件后，如有疑问需要澄清，请以书面形式在规定时间内报比选人汇总。</w:t>
      </w:r>
    </w:p>
    <w:p w:rsidR="00C15F94" w:rsidRDefault="007200CA">
      <w:pPr>
        <w:pStyle w:val="aa"/>
        <w:spacing w:line="360" w:lineRule="auto"/>
        <w:ind w:right="121"/>
        <w:jc w:val="both"/>
        <w:rPr>
          <w:lang w:eastAsia="zh-CN"/>
        </w:rPr>
      </w:pPr>
      <w:r>
        <w:rPr>
          <w:rFonts w:hint="eastAsia"/>
          <w:lang w:eastAsia="zh-CN"/>
        </w:rPr>
        <w:t xml:space="preserve">    </w:t>
      </w:r>
      <w:r>
        <w:rPr>
          <w:lang w:eastAsia="zh-CN"/>
        </w:rPr>
        <w:t>6.</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C15F94" w:rsidRDefault="00C15F94">
      <w:pPr>
        <w:spacing w:line="321" w:lineRule="auto"/>
        <w:jc w:val="both"/>
        <w:rPr>
          <w:lang w:eastAsia="zh-CN"/>
        </w:rPr>
        <w:sectPr w:rsidR="00C15F94">
          <w:pgSz w:w="11910" w:h="16840"/>
          <w:pgMar w:top="1420" w:right="1140" w:bottom="740" w:left="1300" w:header="0" w:footer="551" w:gutter="0"/>
          <w:cols w:space="720"/>
        </w:sectPr>
      </w:pPr>
    </w:p>
    <w:p w:rsidR="00C15F94" w:rsidRDefault="007200CA">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C15F94" w:rsidRDefault="007200CA">
      <w:pPr>
        <w:spacing w:before="15" w:line="360" w:lineRule="auto"/>
        <w:rPr>
          <w:b/>
          <w:w w:val="95"/>
          <w:sz w:val="28"/>
          <w:lang w:eastAsia="zh-CN"/>
        </w:rPr>
      </w:pPr>
      <w:r>
        <w:rPr>
          <w:rFonts w:hint="eastAsia"/>
          <w:b/>
          <w:w w:val="95"/>
          <w:sz w:val="28"/>
          <w:lang w:eastAsia="zh-CN"/>
        </w:rPr>
        <w:t xml:space="preserve">    </w:t>
      </w:r>
      <w:r>
        <w:rPr>
          <w:rFonts w:hint="eastAsia"/>
          <w:b/>
          <w:w w:val="95"/>
          <w:sz w:val="28"/>
          <w:lang w:eastAsia="zh-CN"/>
        </w:rPr>
        <w:t>一、</w:t>
      </w:r>
      <w:r>
        <w:rPr>
          <w:b/>
          <w:w w:val="95"/>
          <w:sz w:val="28"/>
          <w:lang w:eastAsia="zh-CN"/>
        </w:rPr>
        <w:t>参选文件的组成：</w:t>
      </w:r>
    </w:p>
    <w:p w:rsidR="00C15F94" w:rsidRDefault="007200CA">
      <w:pPr>
        <w:pStyle w:val="aa"/>
        <w:spacing w:line="360" w:lineRule="auto"/>
        <w:ind w:right="121" w:firstLineChars="200" w:firstLine="480"/>
        <w:jc w:val="both"/>
        <w:rPr>
          <w:lang w:eastAsia="zh-CN"/>
        </w:rPr>
      </w:pPr>
      <w:r>
        <w:rPr>
          <w:rFonts w:hint="eastAsia"/>
          <w:lang w:eastAsia="zh-CN"/>
        </w:rPr>
        <w:t>1.</w:t>
      </w:r>
      <w:r>
        <w:rPr>
          <w:rFonts w:hint="eastAsia"/>
          <w:lang w:eastAsia="zh-CN"/>
        </w:rPr>
        <w:t>技</w:t>
      </w:r>
      <w:r>
        <w:rPr>
          <w:rFonts w:hint="eastAsia"/>
          <w:lang w:eastAsia="zh-CN"/>
        </w:rPr>
        <w:t>术参选文件</w:t>
      </w:r>
    </w:p>
    <w:p w:rsidR="00C15F94" w:rsidRDefault="007200CA">
      <w:pPr>
        <w:pStyle w:val="aa"/>
        <w:spacing w:line="360" w:lineRule="auto"/>
        <w:ind w:right="121" w:firstLineChars="150" w:firstLine="360"/>
        <w:jc w:val="both"/>
        <w:rPr>
          <w:color w:val="000000" w:themeColor="text1"/>
          <w:lang w:eastAsia="zh-CN"/>
        </w:rPr>
      </w:pPr>
      <w:r>
        <w:rPr>
          <w:rFonts w:hint="eastAsia"/>
          <w:color w:val="000000" w:themeColor="text1"/>
          <w:lang w:eastAsia="zh-CN"/>
        </w:rPr>
        <w:t>（</w:t>
      </w:r>
      <w:r>
        <w:rPr>
          <w:rFonts w:hint="eastAsia"/>
          <w:color w:val="000000" w:themeColor="text1"/>
          <w:lang w:eastAsia="zh-CN"/>
        </w:rPr>
        <w:t>1</w:t>
      </w:r>
      <w:r>
        <w:rPr>
          <w:rFonts w:hint="eastAsia"/>
          <w:color w:val="000000" w:themeColor="text1"/>
          <w:lang w:eastAsia="zh-CN"/>
        </w:rPr>
        <w:t>）</w:t>
      </w:r>
      <w:r>
        <w:rPr>
          <w:color w:val="000000" w:themeColor="text1"/>
          <w:lang w:eastAsia="zh-CN"/>
        </w:rPr>
        <w:t>参选单位企业概况（企业简介、经营状况、近</w:t>
      </w:r>
      <w:r>
        <w:rPr>
          <w:color w:val="000000" w:themeColor="text1"/>
          <w:lang w:eastAsia="zh-CN"/>
        </w:rPr>
        <w:t>5</w:t>
      </w:r>
      <w:r>
        <w:rPr>
          <w:color w:val="000000" w:themeColor="text1"/>
          <w:lang w:eastAsia="zh-CN"/>
        </w:rPr>
        <w:t>年业绩）、营业执照、资质证书等。</w:t>
      </w:r>
    </w:p>
    <w:p w:rsidR="00C15F94" w:rsidRDefault="007200CA">
      <w:pPr>
        <w:pStyle w:val="aa"/>
        <w:spacing w:line="360" w:lineRule="auto"/>
        <w:ind w:leftChars="50" w:left="110" w:right="121" w:firstLineChars="100" w:firstLine="240"/>
        <w:jc w:val="both"/>
        <w:rPr>
          <w:color w:val="000000" w:themeColor="text1"/>
          <w:lang w:eastAsia="zh-CN"/>
        </w:rPr>
      </w:pPr>
      <w:r>
        <w:rPr>
          <w:rFonts w:hint="eastAsia"/>
          <w:color w:val="000000" w:themeColor="text1"/>
          <w:lang w:eastAsia="zh-CN"/>
        </w:rPr>
        <w:t>（</w:t>
      </w:r>
      <w:r>
        <w:rPr>
          <w:rFonts w:hint="eastAsia"/>
          <w:color w:val="000000" w:themeColor="text1"/>
          <w:lang w:eastAsia="zh-CN"/>
        </w:rPr>
        <w:t>2</w:t>
      </w:r>
      <w:r>
        <w:rPr>
          <w:rFonts w:hint="eastAsia"/>
          <w:color w:val="000000" w:themeColor="text1"/>
          <w:lang w:eastAsia="zh-CN"/>
        </w:rPr>
        <w:t>）项目人员配置表，项目负责人简介及其他专业人员配置表。</w:t>
      </w:r>
    </w:p>
    <w:p w:rsidR="00C15F94" w:rsidRDefault="007200CA">
      <w:pPr>
        <w:pStyle w:val="aa"/>
        <w:spacing w:line="360" w:lineRule="auto"/>
        <w:ind w:right="121" w:firstLineChars="150" w:firstLine="360"/>
        <w:jc w:val="both"/>
        <w:rPr>
          <w:color w:val="000000" w:themeColor="text1"/>
          <w:lang w:eastAsia="zh-CN"/>
        </w:rPr>
      </w:pPr>
      <w:r>
        <w:rPr>
          <w:rFonts w:hint="eastAsia"/>
          <w:color w:val="000000" w:themeColor="text1"/>
          <w:lang w:eastAsia="zh-CN"/>
        </w:rPr>
        <w:t>（</w:t>
      </w:r>
      <w:r>
        <w:rPr>
          <w:color w:val="000000" w:themeColor="text1"/>
          <w:lang w:eastAsia="zh-CN"/>
        </w:rPr>
        <w:t>3</w:t>
      </w:r>
      <w:r>
        <w:rPr>
          <w:rFonts w:hint="eastAsia"/>
          <w:color w:val="000000" w:themeColor="text1"/>
          <w:lang w:eastAsia="zh-CN"/>
        </w:rPr>
        <w:t>）提供在</w:t>
      </w:r>
      <w:r>
        <w:rPr>
          <w:color w:val="000000" w:themeColor="text1"/>
          <w:lang w:eastAsia="zh-CN"/>
        </w:rPr>
        <w:t>5</w:t>
      </w:r>
      <w:r>
        <w:rPr>
          <w:rFonts w:hint="eastAsia"/>
          <w:color w:val="000000" w:themeColor="text1"/>
          <w:lang w:eastAsia="zh-CN"/>
        </w:rPr>
        <w:t>年内同类项目的业绩清单及证明文件（</w:t>
      </w:r>
      <w:r>
        <w:rPr>
          <w:rFonts w:ascii="Arial" w:hAnsi="Arial" w:cs="Arial"/>
          <w:color w:val="000000" w:themeColor="text1"/>
          <w:szCs w:val="21"/>
          <w:lang w:eastAsia="zh-CN"/>
        </w:rPr>
        <w:t>须提供相应业绩合同复印件包括但不限于合同封面、服务范围页、合同签章页等及</w:t>
      </w:r>
      <w:r>
        <w:rPr>
          <w:rFonts w:ascii="Arial" w:hAnsi="Arial" w:cs="Arial" w:hint="eastAsia"/>
          <w:color w:val="000000" w:themeColor="text1"/>
          <w:szCs w:val="21"/>
          <w:lang w:eastAsia="zh-CN"/>
        </w:rPr>
        <w:t>行政</w:t>
      </w:r>
      <w:r>
        <w:rPr>
          <w:rFonts w:ascii="Arial" w:hAnsi="Arial" w:cs="Arial"/>
          <w:color w:val="000000" w:themeColor="text1"/>
          <w:szCs w:val="21"/>
          <w:lang w:eastAsia="zh-CN"/>
        </w:rPr>
        <w:t>主管部门批复文件复印件加盖投标单位公章</w:t>
      </w:r>
      <w:r>
        <w:rPr>
          <w:rFonts w:ascii="Arial" w:hAnsi="Arial" w:cs="Arial" w:hint="eastAsia"/>
          <w:color w:val="000000" w:themeColor="text1"/>
          <w:szCs w:val="21"/>
          <w:lang w:eastAsia="zh-CN"/>
        </w:rPr>
        <w:t>）</w:t>
      </w:r>
      <w:r>
        <w:rPr>
          <w:rFonts w:hint="eastAsia"/>
          <w:color w:val="000000" w:themeColor="text1"/>
          <w:lang w:eastAsia="zh-CN"/>
        </w:rPr>
        <w:t>，</w:t>
      </w:r>
      <w:r>
        <w:rPr>
          <w:color w:val="000000" w:themeColor="text1"/>
          <w:lang w:eastAsia="zh-CN"/>
        </w:rPr>
        <w:t>其他可以证明参选单位具有类似良好业绩的相关材料；凡弄虚作假的，一经查实，比选人有权取消其中选资格。</w:t>
      </w:r>
    </w:p>
    <w:p w:rsidR="00C15F94" w:rsidRDefault="007200CA">
      <w:pPr>
        <w:pStyle w:val="aa"/>
        <w:spacing w:line="360" w:lineRule="auto"/>
        <w:ind w:right="121" w:firstLineChars="200" w:firstLine="480"/>
        <w:jc w:val="both"/>
        <w:rPr>
          <w:lang w:eastAsia="zh-CN"/>
        </w:rPr>
      </w:pPr>
      <w:r>
        <w:rPr>
          <w:rFonts w:hint="eastAsia"/>
          <w:lang w:eastAsia="zh-CN"/>
        </w:rPr>
        <w:t>2.</w:t>
      </w:r>
      <w:r>
        <w:rPr>
          <w:rFonts w:hint="eastAsia"/>
          <w:lang w:eastAsia="zh-CN"/>
        </w:rPr>
        <w:t>商务参选文件</w:t>
      </w:r>
    </w:p>
    <w:p w:rsidR="00C15F94" w:rsidRDefault="007200CA">
      <w:pPr>
        <w:pStyle w:val="aa"/>
        <w:spacing w:line="360" w:lineRule="auto"/>
        <w:ind w:right="121" w:firstLineChars="200" w:firstLine="480"/>
        <w:jc w:val="both"/>
        <w:rPr>
          <w:lang w:eastAsia="zh-CN"/>
        </w:rPr>
      </w:pPr>
      <w:r>
        <w:rPr>
          <w:rFonts w:hint="eastAsia"/>
          <w:lang w:eastAsia="zh-CN"/>
        </w:rPr>
        <w:t>商务报价文件，见附件商务报价函格式</w:t>
      </w:r>
      <w:r>
        <w:rPr>
          <w:rFonts w:hint="eastAsia"/>
          <w:lang w:eastAsia="zh-CN"/>
        </w:rPr>
        <w:t xml:space="preserve">, </w:t>
      </w:r>
      <w:r>
        <w:rPr>
          <w:rFonts w:hint="eastAsia"/>
          <w:lang w:eastAsia="zh-CN"/>
        </w:rPr>
        <w:t>可不胶装。</w:t>
      </w:r>
    </w:p>
    <w:p w:rsidR="00C15F94" w:rsidRDefault="007200CA">
      <w:pPr>
        <w:spacing w:before="15" w:line="360" w:lineRule="auto"/>
        <w:ind w:firstLineChars="200" w:firstLine="536"/>
        <w:rPr>
          <w:b/>
          <w:w w:val="95"/>
          <w:sz w:val="28"/>
          <w:lang w:eastAsia="zh-CN"/>
        </w:rPr>
      </w:pPr>
      <w:r>
        <w:rPr>
          <w:b/>
          <w:w w:val="95"/>
          <w:sz w:val="28"/>
          <w:lang w:eastAsia="zh-CN"/>
        </w:rPr>
        <w:t>二、参选书格式内容</w:t>
      </w:r>
    </w:p>
    <w:p w:rsidR="00C15F94" w:rsidRDefault="007200CA">
      <w:pPr>
        <w:pStyle w:val="aa"/>
        <w:spacing w:line="360" w:lineRule="auto"/>
        <w:ind w:right="121" w:firstLineChars="200" w:firstLine="480"/>
        <w:jc w:val="both"/>
        <w:rPr>
          <w:lang w:eastAsia="zh-CN"/>
        </w:rPr>
      </w:pPr>
      <w:r>
        <w:rPr>
          <w:lang w:eastAsia="zh-CN"/>
        </w:rPr>
        <w:t>参选人应按附件二格式内容要求进行参选书的编制。</w:t>
      </w:r>
    </w:p>
    <w:p w:rsidR="00C15F94" w:rsidRDefault="007200CA">
      <w:pPr>
        <w:spacing w:before="15" w:line="360" w:lineRule="auto"/>
        <w:ind w:firstLineChars="200" w:firstLine="536"/>
        <w:rPr>
          <w:b/>
          <w:w w:val="95"/>
          <w:sz w:val="28"/>
          <w:lang w:eastAsia="zh-CN"/>
        </w:rPr>
      </w:pPr>
      <w:r>
        <w:rPr>
          <w:b/>
          <w:w w:val="95"/>
          <w:sz w:val="28"/>
          <w:lang w:eastAsia="zh-CN"/>
        </w:rPr>
        <w:t>三、参选报价</w:t>
      </w:r>
    </w:p>
    <w:p w:rsidR="00C15F94" w:rsidRDefault="007200CA">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C15F94" w:rsidRDefault="007200CA">
      <w:pPr>
        <w:spacing w:before="15" w:line="360" w:lineRule="auto"/>
        <w:ind w:firstLineChars="200" w:firstLine="536"/>
        <w:rPr>
          <w:b/>
          <w:w w:val="95"/>
          <w:sz w:val="28"/>
          <w:lang w:eastAsia="zh-CN"/>
        </w:rPr>
      </w:pPr>
      <w:r>
        <w:rPr>
          <w:b/>
          <w:w w:val="95"/>
          <w:sz w:val="28"/>
          <w:lang w:eastAsia="zh-CN"/>
        </w:rPr>
        <w:t>四、特别说明</w:t>
      </w:r>
    </w:p>
    <w:p w:rsidR="00C15F94" w:rsidRDefault="007200CA">
      <w:pPr>
        <w:pStyle w:val="aa"/>
        <w:spacing w:line="360" w:lineRule="auto"/>
        <w:ind w:right="121" w:firstLineChars="200" w:firstLine="480"/>
        <w:jc w:val="both"/>
        <w:rPr>
          <w:lang w:eastAsia="zh-CN"/>
        </w:rPr>
      </w:pPr>
      <w:r>
        <w:rPr>
          <w:lang w:eastAsia="zh-CN"/>
        </w:rPr>
        <w:t>1.</w:t>
      </w:r>
      <w:r>
        <w:rPr>
          <w:lang w:eastAsia="zh-CN"/>
        </w:rPr>
        <w:t>参选人应承担所有与准备和参加比选有关的费用。不论比选的结果如何，比选机构和比选人均无义务和责任承担这些费用。</w:t>
      </w:r>
    </w:p>
    <w:p w:rsidR="00C15F94" w:rsidRDefault="007200CA">
      <w:pPr>
        <w:pStyle w:val="aa"/>
        <w:spacing w:line="360" w:lineRule="auto"/>
        <w:ind w:right="121" w:firstLineChars="200" w:firstLine="480"/>
        <w:jc w:val="both"/>
        <w:rPr>
          <w:lang w:eastAsia="zh-CN"/>
        </w:rPr>
      </w:pPr>
      <w:r>
        <w:rPr>
          <w:lang w:eastAsia="zh-CN"/>
        </w:rPr>
        <w:t>2.</w:t>
      </w:r>
      <w:r>
        <w:rPr>
          <w:lang w:eastAsia="zh-CN"/>
        </w:rPr>
        <w:t>参选收到比选文件后，如有疑问需要澄清，请以书面形式在规定时间内报比选人汇总。</w:t>
      </w:r>
    </w:p>
    <w:p w:rsidR="00C15F94" w:rsidRDefault="007200CA">
      <w:pPr>
        <w:pStyle w:val="aa"/>
        <w:spacing w:line="360" w:lineRule="auto"/>
        <w:ind w:right="121" w:firstLineChars="200" w:firstLine="480"/>
        <w:jc w:val="both"/>
        <w:rPr>
          <w:lang w:eastAsia="zh-CN"/>
        </w:rPr>
      </w:pPr>
      <w:r>
        <w:rPr>
          <w:lang w:eastAsia="zh-CN"/>
        </w:rPr>
        <w:t>3.</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C15F94" w:rsidRDefault="00C15F94">
      <w:pPr>
        <w:spacing w:line="360" w:lineRule="auto"/>
        <w:jc w:val="both"/>
        <w:rPr>
          <w:lang w:eastAsia="zh-CN"/>
        </w:rPr>
        <w:sectPr w:rsidR="00C15F94">
          <w:pgSz w:w="11910" w:h="16840"/>
          <w:pgMar w:top="1500" w:right="1020" w:bottom="740" w:left="1300" w:header="0" w:footer="551" w:gutter="0"/>
          <w:cols w:space="720"/>
        </w:sectPr>
      </w:pPr>
    </w:p>
    <w:p w:rsidR="00C15F94" w:rsidRDefault="007200CA">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C15F94" w:rsidRDefault="007200CA">
      <w:pPr>
        <w:spacing w:before="15" w:line="360" w:lineRule="auto"/>
        <w:ind w:firstLineChars="150" w:firstLine="402"/>
        <w:rPr>
          <w:b/>
          <w:w w:val="95"/>
          <w:sz w:val="28"/>
          <w:lang w:eastAsia="zh-CN"/>
        </w:rPr>
      </w:pPr>
      <w:r>
        <w:rPr>
          <w:b/>
          <w:w w:val="95"/>
          <w:sz w:val="28"/>
          <w:lang w:eastAsia="zh-CN"/>
        </w:rPr>
        <w:t>一、规则</w:t>
      </w:r>
    </w:p>
    <w:p w:rsidR="00C15F94" w:rsidRDefault="007200CA">
      <w:pPr>
        <w:pStyle w:val="aa"/>
        <w:spacing w:line="360" w:lineRule="auto"/>
        <w:ind w:right="121" w:firstLineChars="200" w:firstLine="480"/>
        <w:jc w:val="both"/>
        <w:rPr>
          <w:lang w:eastAsia="zh-CN"/>
        </w:rPr>
      </w:pPr>
      <w:r>
        <w:rPr>
          <w:lang w:eastAsia="zh-CN"/>
        </w:rPr>
        <w:t>1.</w:t>
      </w:r>
      <w:r>
        <w:rPr>
          <w:lang w:eastAsia="zh-CN"/>
        </w:rPr>
        <w:t>比选人在评选时，将</w:t>
      </w:r>
      <w:r>
        <w:rPr>
          <w:rFonts w:hint="eastAsia"/>
          <w:lang w:eastAsia="zh-CN"/>
        </w:rPr>
        <w:t>优先对技术参选文件进行评选，技术参选文件符合业主要求方可进行下一轮商务报价评选。</w:t>
      </w:r>
    </w:p>
    <w:p w:rsidR="00C15F94" w:rsidRDefault="007200CA">
      <w:pPr>
        <w:pStyle w:val="aa"/>
        <w:spacing w:line="360" w:lineRule="auto"/>
        <w:ind w:right="121" w:firstLineChars="200" w:firstLine="480"/>
        <w:jc w:val="both"/>
        <w:rPr>
          <w:lang w:eastAsia="zh-CN"/>
        </w:rPr>
      </w:pPr>
      <w:r>
        <w:rPr>
          <w:lang w:eastAsia="zh-CN"/>
        </w:rPr>
        <w:t>2.</w:t>
      </w:r>
      <w:r>
        <w:rPr>
          <w:lang w:eastAsia="zh-CN"/>
        </w:rPr>
        <w:t>参选人串选、相互勾结故意压低标价以排挤竞争对手的公平竞争的，其参选无效。</w:t>
      </w:r>
    </w:p>
    <w:p w:rsidR="00C15F94" w:rsidRDefault="007200CA">
      <w:pPr>
        <w:pStyle w:val="aa"/>
        <w:spacing w:line="360" w:lineRule="auto"/>
        <w:ind w:right="121" w:firstLineChars="200" w:firstLine="480"/>
        <w:jc w:val="both"/>
        <w:rPr>
          <w:lang w:eastAsia="zh-CN"/>
        </w:rPr>
      </w:pPr>
      <w:r>
        <w:rPr>
          <w:lang w:eastAsia="zh-CN"/>
        </w:rPr>
        <w:t>3.</w:t>
      </w:r>
      <w:r>
        <w:rPr>
          <w:lang w:eastAsia="zh-CN"/>
        </w:rPr>
        <w:t>替补候选人的设定与使用：在合同签订前，比选单位发现参选人的参选报价或供货范围有缺漏、实际应标</w:t>
      </w:r>
      <w:r>
        <w:rPr>
          <w:lang w:eastAsia="zh-CN"/>
        </w:rPr>
        <w:t>产品或服务存在重大偏差、或参选材料存在欺诈行为时、或参选人因不可抗力或自身原因不能履行合同的，将有理由取消中选人资格，保留依法追究的权利；</w:t>
      </w:r>
      <w:r>
        <w:rPr>
          <w:lang w:eastAsia="zh-CN"/>
        </w:rPr>
        <w:t xml:space="preserve"> </w:t>
      </w:r>
      <w:r>
        <w:rPr>
          <w:lang w:eastAsia="zh-CN"/>
        </w:rPr>
        <w:t>并将依法确定排名第二名的中选候选人为本项目的中选人。</w:t>
      </w:r>
    </w:p>
    <w:p w:rsidR="00C15F94" w:rsidRDefault="007200CA">
      <w:pPr>
        <w:spacing w:before="15" w:line="360" w:lineRule="auto"/>
        <w:ind w:firstLineChars="200" w:firstLine="536"/>
        <w:rPr>
          <w:b/>
          <w:w w:val="95"/>
          <w:sz w:val="28"/>
          <w:lang w:eastAsia="zh-CN"/>
        </w:rPr>
      </w:pPr>
      <w:r>
        <w:rPr>
          <w:b/>
          <w:w w:val="95"/>
          <w:sz w:val="28"/>
          <w:lang w:eastAsia="zh-CN"/>
        </w:rPr>
        <w:t>二、资格审查</w:t>
      </w:r>
    </w:p>
    <w:p w:rsidR="00C15F94" w:rsidRDefault="007200CA">
      <w:pPr>
        <w:pStyle w:val="aa"/>
        <w:spacing w:line="360" w:lineRule="auto"/>
        <w:ind w:right="121" w:firstLineChars="200" w:firstLine="480"/>
        <w:jc w:val="both"/>
        <w:rPr>
          <w:lang w:eastAsia="zh-CN"/>
        </w:rPr>
      </w:pPr>
      <w:r>
        <w:rPr>
          <w:lang w:eastAsia="zh-CN"/>
        </w:rPr>
        <w:t>由比选人依法组建的评选委员会将按照第二章比选须知第六点</w:t>
      </w:r>
      <w:r>
        <w:rPr>
          <w:lang w:eastAsia="zh-CN"/>
        </w:rPr>
        <w:t>“</w:t>
      </w:r>
      <w:r>
        <w:rPr>
          <w:lang w:eastAsia="zh-CN"/>
        </w:rPr>
        <w:t>参选人资格</w:t>
      </w:r>
      <w:r>
        <w:rPr>
          <w:lang w:eastAsia="zh-CN"/>
        </w:rPr>
        <w:t>”</w:t>
      </w:r>
      <w:r>
        <w:rPr>
          <w:lang w:eastAsia="zh-CN"/>
        </w:rPr>
        <w:t>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w:t>
      </w:r>
      <w:r>
        <w:rPr>
          <w:lang w:eastAsia="zh-CN"/>
        </w:rPr>
        <w:t>经上述资格审查不合格的参选文件，其参选资格将被评选委员会予以否决。</w:t>
      </w:r>
    </w:p>
    <w:p w:rsidR="00C15F94" w:rsidRDefault="007200CA">
      <w:pPr>
        <w:spacing w:before="15" w:line="360" w:lineRule="auto"/>
        <w:ind w:firstLineChars="200" w:firstLine="536"/>
        <w:rPr>
          <w:b/>
          <w:w w:val="95"/>
          <w:sz w:val="28"/>
          <w:lang w:eastAsia="zh-CN"/>
        </w:rPr>
      </w:pPr>
      <w:r>
        <w:rPr>
          <w:b/>
          <w:w w:val="95"/>
          <w:sz w:val="28"/>
          <w:lang w:eastAsia="zh-CN"/>
        </w:rPr>
        <w:t>三、评选办法</w:t>
      </w:r>
    </w:p>
    <w:p w:rsidR="00C15F94" w:rsidRDefault="007200CA">
      <w:pPr>
        <w:pStyle w:val="aa"/>
        <w:spacing w:line="360" w:lineRule="auto"/>
        <w:ind w:right="121" w:firstLineChars="200" w:firstLine="482"/>
        <w:jc w:val="both"/>
        <w:rPr>
          <w:lang w:eastAsia="zh-CN"/>
        </w:rPr>
      </w:pPr>
      <w:r>
        <w:rPr>
          <w:rFonts w:hint="eastAsia"/>
          <w:b/>
          <w:color w:val="000000" w:themeColor="text1"/>
          <w:lang w:eastAsia="zh-CN"/>
        </w:rPr>
        <w:t>本项目设置最高控制价</w:t>
      </w:r>
      <w:r>
        <w:rPr>
          <w:b/>
          <w:color w:val="000000" w:themeColor="text1"/>
          <w:lang w:eastAsia="zh-CN"/>
        </w:rPr>
        <w:t>20</w:t>
      </w:r>
      <w:r>
        <w:rPr>
          <w:rFonts w:hint="eastAsia"/>
          <w:b/>
          <w:color w:val="000000" w:themeColor="text1"/>
          <w:lang w:eastAsia="zh-CN"/>
        </w:rPr>
        <w:t>万元整（含税包干总价）</w:t>
      </w:r>
      <w:r>
        <w:rPr>
          <w:rFonts w:hint="eastAsia"/>
          <w:lang w:eastAsia="zh-CN"/>
        </w:rPr>
        <w:t>。参选人所填报的报价高于本项目最高限价的，其参选将被比选小组予以否决。</w:t>
      </w:r>
      <w:hyperlink r:id="rId11" w:history="1">
        <w:r>
          <w:rPr>
            <w:rFonts w:hint="eastAsia"/>
            <w:lang w:eastAsia="zh-CN"/>
          </w:rPr>
          <w:t>如参选人对控制价存疑请于报价截止前发邮件至</w:t>
        </w:r>
        <w:r>
          <w:rPr>
            <w:rFonts w:hint="eastAsia"/>
            <w:lang w:eastAsia="zh-CN"/>
          </w:rPr>
          <w:t>hjzhang@fhcpec.com.cn</w:t>
        </w:r>
      </w:hyperlink>
      <w:r>
        <w:rPr>
          <w:rFonts w:hint="eastAsia"/>
          <w:lang w:eastAsia="zh-CN"/>
        </w:rPr>
        <w:t>。</w:t>
      </w:r>
    </w:p>
    <w:p w:rsidR="00C15F94" w:rsidRDefault="007200CA">
      <w:pPr>
        <w:pStyle w:val="aa"/>
        <w:spacing w:line="360" w:lineRule="auto"/>
        <w:ind w:right="121" w:firstLineChars="200" w:firstLine="480"/>
        <w:jc w:val="both"/>
        <w:rPr>
          <w:lang w:eastAsia="zh-CN"/>
        </w:rPr>
      </w:pPr>
      <w:r>
        <w:rPr>
          <w:rFonts w:hint="eastAsia"/>
          <w:lang w:eastAsia="zh-CN"/>
        </w:rPr>
        <w:t>采用综合评选的方式，从商务和技术两部分进行综合评价。商务分与技术分的比例为</w:t>
      </w:r>
      <w:r>
        <w:rPr>
          <w:lang w:eastAsia="zh-CN"/>
        </w:rPr>
        <w:t>70</w:t>
      </w:r>
      <w:r>
        <w:rPr>
          <w:rFonts w:hint="eastAsia"/>
          <w:lang w:eastAsia="zh-CN"/>
        </w:rPr>
        <w:t>：</w:t>
      </w:r>
      <w:r>
        <w:rPr>
          <w:lang w:eastAsia="zh-CN"/>
        </w:rPr>
        <w:t>30</w:t>
      </w:r>
      <w:r>
        <w:rPr>
          <w:rFonts w:hint="eastAsia"/>
          <w:lang w:eastAsia="zh-CN"/>
        </w:rPr>
        <w:t>。综合得分最高者作为第一中选人。</w:t>
      </w:r>
    </w:p>
    <w:p w:rsidR="00C15F94" w:rsidRDefault="007200CA">
      <w:pPr>
        <w:pStyle w:val="aa"/>
        <w:spacing w:line="360" w:lineRule="auto"/>
        <w:ind w:right="121" w:firstLineChars="200" w:firstLine="480"/>
        <w:jc w:val="both"/>
        <w:rPr>
          <w:lang w:eastAsia="zh-CN"/>
        </w:rPr>
      </w:pPr>
      <w:r>
        <w:rPr>
          <w:rFonts w:hint="eastAsia"/>
          <w:lang w:eastAsia="zh-CN"/>
        </w:rPr>
        <w:t>评分细则如下：</w:t>
      </w:r>
    </w:p>
    <w:tbl>
      <w:tblPr>
        <w:tblW w:w="0" w:type="auto"/>
        <w:tblInd w:w="108" w:type="dxa"/>
        <w:tblLook w:val="04A0" w:firstRow="1" w:lastRow="0" w:firstColumn="1" w:lastColumn="0" w:noHBand="0" w:noVBand="1"/>
      </w:tblPr>
      <w:tblGrid>
        <w:gridCol w:w="638"/>
        <w:gridCol w:w="1245"/>
        <w:gridCol w:w="5781"/>
        <w:gridCol w:w="638"/>
        <w:gridCol w:w="638"/>
        <w:gridCol w:w="638"/>
      </w:tblGrid>
      <w:tr w:rsidR="00C15F94">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NO</w:t>
            </w:r>
          </w:p>
        </w:tc>
        <w:tc>
          <w:tcPr>
            <w:tcW w:w="1245" w:type="dxa"/>
            <w:tcBorders>
              <w:top w:val="single" w:sz="4" w:space="0" w:color="auto"/>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项目</w:t>
            </w:r>
          </w:p>
        </w:tc>
        <w:tc>
          <w:tcPr>
            <w:tcW w:w="5781" w:type="dxa"/>
            <w:tcBorders>
              <w:top w:val="single" w:sz="4" w:space="0" w:color="auto"/>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备注</w:t>
            </w:r>
          </w:p>
        </w:tc>
      </w:tr>
      <w:tr w:rsidR="00C15F94">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C15F94" w:rsidRDefault="007200CA">
            <w:pPr>
              <w:widowControl/>
              <w:autoSpaceDE/>
              <w:autoSpaceDN/>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70</w:t>
            </w:r>
          </w:p>
        </w:tc>
        <w:tc>
          <w:tcPr>
            <w:tcW w:w="0" w:type="auto"/>
            <w:tcBorders>
              <w:top w:val="nil"/>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 xml:space="preserve">　</w:t>
            </w:r>
          </w:p>
        </w:tc>
      </w:tr>
      <w:tr w:rsidR="00C15F94">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lastRenderedPageBreak/>
              <w:t>1</w:t>
            </w:r>
          </w:p>
        </w:tc>
        <w:tc>
          <w:tcPr>
            <w:tcW w:w="1245" w:type="dxa"/>
            <w:tcBorders>
              <w:top w:val="nil"/>
              <w:left w:val="nil"/>
              <w:bottom w:val="single" w:sz="4" w:space="0" w:color="auto"/>
              <w:right w:val="single" w:sz="4" w:space="0" w:color="auto"/>
            </w:tcBorders>
            <w:shd w:val="clear" w:color="auto" w:fill="auto"/>
            <w:noWrap/>
            <w:vAlign w:val="center"/>
          </w:tcPr>
          <w:p w:rsidR="00C15F94" w:rsidRDefault="007200CA">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商务报价</w:t>
            </w:r>
          </w:p>
        </w:tc>
        <w:tc>
          <w:tcPr>
            <w:tcW w:w="5781" w:type="dxa"/>
            <w:tcBorders>
              <w:top w:val="nil"/>
              <w:left w:val="nil"/>
              <w:bottom w:val="single" w:sz="4" w:space="0" w:color="auto"/>
              <w:right w:val="single" w:sz="4" w:space="0" w:color="auto"/>
            </w:tcBorders>
            <w:shd w:val="clear" w:color="auto" w:fill="auto"/>
            <w:vAlign w:val="center"/>
          </w:tcPr>
          <w:p w:rsidR="00C15F94" w:rsidRDefault="007200CA">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hint="eastAsia"/>
                <w:color w:val="000000"/>
                <w:sz w:val="21"/>
                <w:szCs w:val="21"/>
                <w:lang w:eastAsia="zh-CN"/>
              </w:rPr>
              <w:t>设置最高控制价</w:t>
            </w:r>
            <w:r>
              <w:rPr>
                <w:rFonts w:asciiTheme="minorEastAsia" w:eastAsiaTheme="minorEastAsia" w:hAnsiTheme="minorEastAsia"/>
                <w:color w:val="000000"/>
                <w:sz w:val="21"/>
                <w:szCs w:val="21"/>
                <w:lang w:eastAsia="zh-CN"/>
              </w:rPr>
              <w:t>20</w:t>
            </w:r>
            <w:r>
              <w:rPr>
                <w:rFonts w:asciiTheme="minorEastAsia" w:eastAsiaTheme="minorEastAsia" w:hAnsiTheme="minorEastAsia" w:hint="eastAsia"/>
                <w:color w:val="000000"/>
                <w:sz w:val="21"/>
                <w:szCs w:val="21"/>
                <w:lang w:eastAsia="zh-CN"/>
              </w:rPr>
              <w:t>万元整。如超过则为无效报价，不参与投标基准价的计算。</w:t>
            </w:r>
          </w:p>
          <w:p w:rsidR="00C15F94" w:rsidRDefault="007200CA">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r>
              <w:rPr>
                <w:rFonts w:asciiTheme="minorEastAsia" w:eastAsiaTheme="minorEastAsia" w:hAnsiTheme="minorEastAsia" w:hint="eastAsia"/>
                <w:color w:val="000000"/>
                <w:sz w:val="21"/>
                <w:szCs w:val="21"/>
                <w:lang w:eastAsia="zh-CN"/>
              </w:rPr>
              <w:t>商务评选总分值</w:t>
            </w:r>
            <w:r>
              <w:rPr>
                <w:rFonts w:asciiTheme="minorEastAsia" w:eastAsiaTheme="minorEastAsia" w:hAnsiTheme="minorEastAsia"/>
                <w:color w:val="000000"/>
                <w:sz w:val="21"/>
                <w:szCs w:val="21"/>
                <w:lang w:eastAsia="zh-CN"/>
              </w:rPr>
              <w:t>70</w:t>
            </w:r>
            <w:r>
              <w:rPr>
                <w:rFonts w:asciiTheme="minorEastAsia" w:eastAsiaTheme="minorEastAsia" w:hAnsiTheme="minorEastAsia" w:hint="eastAsia"/>
                <w:color w:val="000000"/>
                <w:sz w:val="21"/>
                <w:szCs w:val="21"/>
                <w:lang w:eastAsia="zh-CN"/>
              </w:rPr>
              <w:t>分。</w:t>
            </w:r>
          </w:p>
          <w:p w:rsidR="00C15F94" w:rsidRDefault="007200CA">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3.</w:t>
            </w:r>
            <w:r>
              <w:rPr>
                <w:rFonts w:asciiTheme="minorEastAsia" w:eastAsiaTheme="minorEastAsia" w:hAnsiTheme="minorEastAsia" w:hint="eastAsia"/>
                <w:color w:val="000000"/>
                <w:sz w:val="21"/>
                <w:szCs w:val="21"/>
                <w:lang w:eastAsia="zh-CN"/>
              </w:rPr>
              <w:t>投标报价得分</w:t>
            </w:r>
            <w:r>
              <w:rPr>
                <w:rFonts w:asciiTheme="minorEastAsia" w:eastAsiaTheme="minorEastAsia" w:hAnsiTheme="minorEastAsia" w:hint="eastAsia"/>
                <w:color w:val="000000"/>
                <w:sz w:val="21"/>
                <w:szCs w:val="21"/>
                <w:lang w:eastAsia="zh-CN"/>
              </w:rPr>
              <w:t>=</w:t>
            </w:r>
            <w:r>
              <w:rPr>
                <w:rFonts w:asciiTheme="minorEastAsia" w:eastAsiaTheme="minorEastAsia" w:hAnsiTheme="minorEastAsia"/>
                <w:color w:val="000000"/>
                <w:sz w:val="21"/>
                <w:szCs w:val="21"/>
                <w:lang w:eastAsia="zh-CN"/>
              </w:rPr>
              <w:t>70</w:t>
            </w:r>
            <w:r>
              <w:rPr>
                <w:rFonts w:asciiTheme="minorEastAsia" w:eastAsiaTheme="minorEastAsia" w:hAnsiTheme="minorEastAsia" w:hint="eastAsia"/>
                <w:color w:val="000000"/>
                <w:sz w:val="21"/>
                <w:szCs w:val="21"/>
                <w:lang w:eastAsia="zh-CN"/>
              </w:rPr>
              <w:t>-</w:t>
            </w:r>
            <w:r>
              <w:rPr>
                <w:rFonts w:asciiTheme="minorEastAsia" w:eastAsiaTheme="minorEastAsia" w:hAnsiTheme="minorEastAsia" w:hint="eastAsia"/>
                <w:color w:val="000000"/>
                <w:sz w:val="21"/>
                <w:szCs w:val="21"/>
                <w:lang w:eastAsia="zh-CN"/>
              </w:rPr>
              <w:t>（</w:t>
            </w:r>
            <w:r>
              <w:rPr>
                <w:rFonts w:asciiTheme="minorEastAsia" w:eastAsiaTheme="minorEastAsia" w:hAnsiTheme="minorEastAsia" w:hint="eastAsia"/>
                <w:color w:val="000000"/>
                <w:sz w:val="21"/>
                <w:szCs w:val="21"/>
                <w:lang w:eastAsia="zh-CN"/>
              </w:rPr>
              <w:t>|Ai-</w:t>
            </w:r>
            <w:r>
              <w:rPr>
                <w:rFonts w:asciiTheme="minorEastAsia" w:eastAsiaTheme="minorEastAsia" w:hAnsiTheme="minorEastAsia" w:hint="eastAsia"/>
                <w:color w:val="000000"/>
                <w:sz w:val="21"/>
                <w:szCs w:val="21"/>
                <w:lang w:eastAsia="zh-CN"/>
              </w:rPr>
              <w:t>评标基准价</w:t>
            </w:r>
            <w:r>
              <w:rPr>
                <w:rFonts w:asciiTheme="minorEastAsia" w:eastAsiaTheme="minorEastAsia" w:hAnsiTheme="minorEastAsia" w:hint="eastAsia"/>
                <w:color w:val="000000"/>
                <w:sz w:val="21"/>
                <w:szCs w:val="21"/>
                <w:lang w:eastAsia="zh-CN"/>
              </w:rPr>
              <w:t>|</w:t>
            </w:r>
            <w:r>
              <w:rPr>
                <w:rFonts w:asciiTheme="minorEastAsia" w:eastAsiaTheme="minorEastAsia" w:hAnsiTheme="minorEastAsia" w:hint="eastAsia"/>
                <w:color w:val="000000"/>
                <w:sz w:val="21"/>
                <w:szCs w:val="21"/>
                <w:lang w:eastAsia="zh-CN"/>
              </w:rPr>
              <w:t>÷评标基准价）×</w:t>
            </w:r>
            <w:r>
              <w:rPr>
                <w:rFonts w:asciiTheme="minorEastAsia" w:eastAsiaTheme="minorEastAsia" w:hAnsiTheme="minorEastAsia" w:hint="eastAsia"/>
                <w:color w:val="000000"/>
                <w:sz w:val="21"/>
                <w:szCs w:val="21"/>
                <w:lang w:eastAsia="zh-CN"/>
              </w:rPr>
              <w:t>100</w:t>
            </w:r>
            <w:r>
              <w:rPr>
                <w:rFonts w:asciiTheme="minorEastAsia" w:eastAsiaTheme="minorEastAsia" w:hAnsiTheme="minorEastAsia" w:hint="eastAsia"/>
                <w:color w:val="000000"/>
                <w:sz w:val="21"/>
                <w:szCs w:val="21"/>
                <w:lang w:eastAsia="zh-CN"/>
              </w:rPr>
              <w:t>×</w:t>
            </w:r>
            <w:r>
              <w:rPr>
                <w:rFonts w:asciiTheme="minorEastAsia" w:eastAsiaTheme="minorEastAsia" w:hAnsiTheme="minorEastAsia" w:hint="eastAsia"/>
                <w:color w:val="000000"/>
                <w:sz w:val="21"/>
                <w:szCs w:val="21"/>
                <w:lang w:eastAsia="zh-CN"/>
              </w:rPr>
              <w:t>Q</w:t>
            </w:r>
          </w:p>
          <w:p w:rsidR="00C15F94" w:rsidRDefault="007200CA">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其中，</w:t>
            </w:r>
            <w:r>
              <w:rPr>
                <w:rFonts w:asciiTheme="minorEastAsia" w:eastAsiaTheme="minorEastAsia" w:hAnsiTheme="minorEastAsia" w:hint="eastAsia"/>
                <w:color w:val="000000"/>
                <w:sz w:val="21"/>
                <w:szCs w:val="21"/>
                <w:lang w:eastAsia="zh-CN"/>
              </w:rPr>
              <w:t xml:space="preserve">Ai </w:t>
            </w:r>
            <w:r>
              <w:rPr>
                <w:rFonts w:asciiTheme="minorEastAsia" w:eastAsiaTheme="minorEastAsia" w:hAnsiTheme="minorEastAsia" w:hint="eastAsia"/>
                <w:color w:val="000000"/>
                <w:sz w:val="21"/>
                <w:szCs w:val="21"/>
                <w:lang w:eastAsia="zh-CN"/>
              </w:rPr>
              <w:t>为各合格投标人的有效报价；</w:t>
            </w:r>
          </w:p>
          <w:p w:rsidR="00C15F94" w:rsidRDefault="007200CA">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评标基准价为各合格投标人有效报价的最低价；</w:t>
            </w:r>
          </w:p>
          <w:p w:rsidR="00C15F94" w:rsidRDefault="007200CA">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当合格投标人的有效报价</w:t>
            </w:r>
            <w:r>
              <w:rPr>
                <w:rFonts w:asciiTheme="minorEastAsia" w:eastAsiaTheme="minorEastAsia" w:hAnsiTheme="minorEastAsia" w:hint="eastAsia"/>
                <w:color w:val="000000"/>
                <w:sz w:val="21"/>
                <w:szCs w:val="21"/>
                <w:lang w:eastAsia="zh-CN"/>
              </w:rPr>
              <w:t>&gt;</w:t>
            </w:r>
            <w:r>
              <w:rPr>
                <w:rFonts w:asciiTheme="minorEastAsia" w:eastAsiaTheme="minorEastAsia" w:hAnsiTheme="minorEastAsia" w:hint="eastAsia"/>
                <w:color w:val="000000"/>
                <w:sz w:val="21"/>
                <w:szCs w:val="21"/>
                <w:lang w:eastAsia="zh-CN"/>
              </w:rPr>
              <w:t>评标基准价时，</w:t>
            </w:r>
            <w:r>
              <w:rPr>
                <w:rFonts w:asciiTheme="minorEastAsia" w:eastAsiaTheme="minorEastAsia" w:hAnsiTheme="minorEastAsia" w:hint="eastAsia"/>
                <w:color w:val="000000"/>
                <w:sz w:val="21"/>
                <w:szCs w:val="21"/>
                <w:lang w:eastAsia="zh-CN"/>
              </w:rPr>
              <w:t>Q</w:t>
            </w:r>
            <w:r>
              <w:rPr>
                <w:rFonts w:asciiTheme="minorEastAsia" w:eastAsiaTheme="minorEastAsia" w:hAnsiTheme="minorEastAsia" w:hint="eastAsia"/>
                <w:color w:val="000000"/>
                <w:sz w:val="21"/>
                <w:szCs w:val="21"/>
                <w:lang w:eastAsia="zh-CN"/>
              </w:rPr>
              <w:t>的取值为</w:t>
            </w:r>
            <w:r>
              <w:rPr>
                <w:rFonts w:asciiTheme="minorEastAsia" w:eastAsiaTheme="minorEastAsia" w:hAnsiTheme="minorEastAsia"/>
                <w:color w:val="000000"/>
                <w:sz w:val="21"/>
                <w:szCs w:val="21"/>
                <w:lang w:eastAsia="zh-CN"/>
              </w:rPr>
              <w:t>0.5</w:t>
            </w:r>
            <w:r>
              <w:rPr>
                <w:rFonts w:asciiTheme="minorEastAsia" w:eastAsiaTheme="minorEastAsia" w:hAnsiTheme="minorEastAsia" w:hint="eastAsia"/>
                <w:color w:val="000000"/>
                <w:sz w:val="21"/>
                <w:szCs w:val="21"/>
                <w:lang w:eastAsia="zh-CN"/>
              </w:rPr>
              <w:t>；</w:t>
            </w:r>
          </w:p>
          <w:p w:rsidR="00C15F94" w:rsidRDefault="007200CA">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 xml:space="preserve">　</w:t>
            </w:r>
          </w:p>
        </w:tc>
      </w:tr>
      <w:tr w:rsidR="00C15F94">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tcPr>
          <w:p w:rsidR="00C15F94" w:rsidRDefault="007200CA">
            <w:pPr>
              <w:widowControl/>
              <w:autoSpaceDE/>
              <w:autoSpaceDN/>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30</w:t>
            </w:r>
          </w:p>
        </w:tc>
        <w:tc>
          <w:tcPr>
            <w:tcW w:w="0" w:type="auto"/>
            <w:tcBorders>
              <w:top w:val="nil"/>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 xml:space="preserve">　</w:t>
            </w:r>
          </w:p>
        </w:tc>
      </w:tr>
      <w:tr w:rsidR="00C15F94">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p>
        </w:tc>
        <w:tc>
          <w:tcPr>
            <w:tcW w:w="1245" w:type="dxa"/>
            <w:tcBorders>
              <w:top w:val="nil"/>
              <w:left w:val="single" w:sz="4" w:space="0" w:color="auto"/>
              <w:bottom w:val="single" w:sz="4" w:space="0" w:color="auto"/>
              <w:right w:val="single" w:sz="4" w:space="0" w:color="auto"/>
            </w:tcBorders>
            <w:shd w:val="clear" w:color="auto" w:fill="auto"/>
            <w:vAlign w:val="center"/>
          </w:tcPr>
          <w:p w:rsidR="00C15F94" w:rsidRDefault="007200CA">
            <w:pPr>
              <w:adjustRightInd w:val="0"/>
              <w:snapToGrid w:val="0"/>
              <w:jc w:val="center"/>
              <w:rPr>
                <w:rFonts w:ascii="Arial" w:hAnsi="Arial" w:cs="Arial"/>
                <w:color w:val="000000"/>
                <w:szCs w:val="21"/>
              </w:rPr>
            </w:pPr>
            <w:r>
              <w:rPr>
                <w:rFonts w:ascii="Arial" w:hAnsi="Arial" w:cs="Arial"/>
                <w:color w:val="000000"/>
                <w:szCs w:val="21"/>
              </w:rPr>
              <w:t>企业业绩</w:t>
            </w:r>
          </w:p>
          <w:p w:rsidR="00C15F94" w:rsidRDefault="007200CA">
            <w:pPr>
              <w:adjustRightInd w:val="0"/>
              <w:snapToGrid w:val="0"/>
              <w:rPr>
                <w:rFonts w:asciiTheme="minorEastAsia" w:eastAsiaTheme="minorEastAsia" w:hAnsiTheme="minorEastAsia"/>
                <w:color w:val="000000"/>
                <w:sz w:val="21"/>
                <w:szCs w:val="21"/>
                <w:lang w:eastAsia="zh-CN"/>
              </w:rPr>
            </w:pPr>
            <w:r>
              <w:rPr>
                <w:rFonts w:ascii="Arial" w:hAnsi="Arial" w:cs="Arial"/>
                <w:color w:val="000000"/>
                <w:szCs w:val="21"/>
              </w:rPr>
              <w:t>（</w:t>
            </w:r>
            <w:r>
              <w:rPr>
                <w:rFonts w:ascii="Arial" w:hAnsi="Arial" w:cs="Arial"/>
                <w:color w:val="000000"/>
                <w:szCs w:val="21"/>
              </w:rPr>
              <w:t>0-15</w:t>
            </w:r>
            <w:r>
              <w:rPr>
                <w:rFonts w:ascii="Arial" w:hAnsi="Arial" w:cs="Arial"/>
                <w:color w:val="000000"/>
                <w:szCs w:val="21"/>
              </w:rPr>
              <w:t>分）</w:t>
            </w:r>
          </w:p>
        </w:tc>
        <w:tc>
          <w:tcPr>
            <w:tcW w:w="5781" w:type="dxa"/>
            <w:tcBorders>
              <w:top w:val="nil"/>
              <w:left w:val="nil"/>
              <w:bottom w:val="single" w:sz="4" w:space="0" w:color="auto"/>
              <w:right w:val="single" w:sz="4" w:space="0" w:color="auto"/>
            </w:tcBorders>
            <w:shd w:val="clear" w:color="auto" w:fill="auto"/>
            <w:vAlign w:val="center"/>
          </w:tcPr>
          <w:p w:rsidR="00C15F94" w:rsidRDefault="007200CA">
            <w:pPr>
              <w:widowControl/>
              <w:autoSpaceDE/>
              <w:autoSpaceDN/>
              <w:rPr>
                <w:rFonts w:asciiTheme="minorEastAsia" w:eastAsiaTheme="minorEastAsia" w:hAnsiTheme="minorEastAsia"/>
                <w:color w:val="000000"/>
                <w:sz w:val="21"/>
                <w:szCs w:val="21"/>
                <w:lang w:eastAsia="zh-CN"/>
              </w:rPr>
            </w:pPr>
            <w:r>
              <w:rPr>
                <w:rFonts w:ascii="Arial" w:hAnsi="Arial" w:cs="Arial"/>
                <w:color w:val="000000"/>
                <w:szCs w:val="21"/>
                <w:lang w:eastAsia="zh-CN"/>
              </w:rPr>
              <w:t>满足招标公告业绩要求得</w:t>
            </w:r>
            <w:r>
              <w:rPr>
                <w:rFonts w:ascii="Arial" w:hAnsi="Arial" w:cs="Arial"/>
                <w:color w:val="000000"/>
                <w:szCs w:val="21"/>
                <w:lang w:eastAsia="zh-CN"/>
              </w:rPr>
              <w:t>0</w:t>
            </w:r>
            <w:r>
              <w:rPr>
                <w:rFonts w:ascii="Arial" w:hAnsi="Arial" w:cs="Arial"/>
                <w:color w:val="000000"/>
                <w:szCs w:val="21"/>
                <w:lang w:eastAsia="zh-CN"/>
              </w:rPr>
              <w:t>分，每增加</w:t>
            </w:r>
            <w:r>
              <w:rPr>
                <w:rFonts w:ascii="Arial" w:hAnsi="Arial" w:cs="Arial"/>
                <w:color w:val="000000"/>
                <w:szCs w:val="21"/>
                <w:lang w:eastAsia="zh-CN"/>
              </w:rPr>
              <w:t>1</w:t>
            </w:r>
            <w:r>
              <w:rPr>
                <w:rFonts w:ascii="Arial" w:hAnsi="Arial" w:cs="Arial"/>
                <w:color w:val="000000"/>
                <w:szCs w:val="21"/>
                <w:lang w:eastAsia="zh-CN"/>
              </w:rPr>
              <w:t>项满足公告要求的</w:t>
            </w:r>
            <w:r>
              <w:rPr>
                <w:rFonts w:ascii="Arial" w:hAnsi="Arial" w:cs="Arial" w:hint="eastAsia"/>
                <w:color w:val="000000"/>
                <w:szCs w:val="21"/>
                <w:lang w:eastAsia="zh-CN"/>
              </w:rPr>
              <w:t>直径</w:t>
            </w:r>
            <w:r>
              <w:rPr>
                <w:rFonts w:ascii="Arial" w:hAnsi="Arial" w:cs="Arial" w:hint="eastAsia"/>
                <w:color w:val="000000"/>
                <w:szCs w:val="21"/>
                <w:lang w:eastAsia="zh-CN"/>
              </w:rPr>
              <w:t>90</w:t>
            </w:r>
            <w:r>
              <w:rPr>
                <w:rFonts w:ascii="Arial" w:hAnsi="Arial" w:cs="Arial" w:hint="eastAsia"/>
                <w:color w:val="000000"/>
                <w:szCs w:val="21"/>
                <w:lang w:eastAsia="zh-CN"/>
              </w:rPr>
              <w:t>米及以上煤仓新、改、扩建项目设计</w:t>
            </w:r>
            <w:r>
              <w:rPr>
                <w:rFonts w:ascii="Arial" w:hAnsi="Arial" w:cs="Arial"/>
                <w:color w:val="000000"/>
                <w:szCs w:val="21"/>
                <w:lang w:eastAsia="zh-CN"/>
              </w:rPr>
              <w:t>业绩</w:t>
            </w:r>
            <w:r>
              <w:rPr>
                <w:rFonts w:ascii="Arial" w:hAnsi="Arial" w:cs="Arial" w:hint="eastAsia"/>
                <w:color w:val="000000"/>
                <w:szCs w:val="21"/>
                <w:lang w:eastAsia="zh-CN"/>
              </w:rPr>
              <w:t>或工可编制业绩的</w:t>
            </w:r>
            <w:r>
              <w:rPr>
                <w:rFonts w:ascii="Arial" w:hAnsi="Arial" w:cs="Arial"/>
                <w:color w:val="000000"/>
                <w:szCs w:val="21"/>
                <w:lang w:eastAsia="zh-CN"/>
              </w:rPr>
              <w:t>加</w:t>
            </w:r>
            <w:r>
              <w:rPr>
                <w:rFonts w:ascii="Arial" w:hAnsi="Arial" w:cs="Arial"/>
                <w:color w:val="000000"/>
                <w:szCs w:val="21"/>
                <w:lang w:eastAsia="zh-CN"/>
              </w:rPr>
              <w:t>3</w:t>
            </w:r>
            <w:r>
              <w:rPr>
                <w:rFonts w:ascii="Arial" w:hAnsi="Arial" w:cs="Arial"/>
                <w:color w:val="000000"/>
                <w:szCs w:val="21"/>
                <w:lang w:eastAsia="zh-CN"/>
              </w:rPr>
              <w:t>分，最高得</w:t>
            </w:r>
            <w:r>
              <w:rPr>
                <w:rFonts w:ascii="Arial" w:hAnsi="Arial" w:cs="Arial"/>
                <w:color w:val="000000"/>
                <w:szCs w:val="21"/>
                <w:lang w:eastAsia="zh-CN"/>
              </w:rPr>
              <w:t>15</w:t>
            </w:r>
            <w:r>
              <w:rPr>
                <w:rFonts w:ascii="Arial" w:hAnsi="Arial" w:cs="Arial"/>
                <w:color w:val="000000"/>
                <w:szCs w:val="21"/>
                <w:lang w:eastAsia="zh-CN"/>
              </w:rPr>
              <w:t>分，业绩均为</w:t>
            </w:r>
            <w:r>
              <w:rPr>
                <w:rFonts w:ascii="Arial" w:hAnsi="Arial" w:cs="Arial"/>
                <w:color w:val="000000"/>
                <w:szCs w:val="21"/>
                <w:lang w:eastAsia="zh-CN"/>
              </w:rPr>
              <w:t>2017</w:t>
            </w:r>
            <w:r>
              <w:rPr>
                <w:rFonts w:ascii="Arial" w:hAnsi="Arial" w:cs="Arial"/>
                <w:color w:val="000000"/>
                <w:szCs w:val="21"/>
                <w:lang w:eastAsia="zh-CN"/>
              </w:rPr>
              <w:t>年</w:t>
            </w:r>
            <w:r>
              <w:rPr>
                <w:rFonts w:ascii="Arial" w:hAnsi="Arial" w:cs="Arial"/>
                <w:color w:val="000000"/>
                <w:szCs w:val="21"/>
                <w:lang w:eastAsia="zh-CN"/>
              </w:rPr>
              <w:t>1</w:t>
            </w:r>
            <w:r>
              <w:rPr>
                <w:rFonts w:ascii="Arial" w:hAnsi="Arial" w:cs="Arial"/>
                <w:color w:val="000000"/>
                <w:szCs w:val="21"/>
                <w:lang w:eastAsia="zh-CN"/>
              </w:rPr>
              <w:t>月</w:t>
            </w:r>
            <w:r>
              <w:rPr>
                <w:rFonts w:ascii="Arial" w:hAnsi="Arial" w:cs="Arial"/>
                <w:color w:val="000000"/>
                <w:szCs w:val="21"/>
                <w:lang w:eastAsia="zh-CN"/>
              </w:rPr>
              <w:t>1</w:t>
            </w:r>
            <w:r>
              <w:rPr>
                <w:rFonts w:ascii="Arial" w:hAnsi="Arial" w:cs="Arial"/>
                <w:color w:val="000000"/>
                <w:szCs w:val="21"/>
                <w:lang w:eastAsia="zh-CN"/>
              </w:rPr>
              <w:t>日</w:t>
            </w:r>
            <w:r>
              <w:rPr>
                <w:rFonts w:ascii="Arial" w:hAnsi="Arial" w:cs="Arial" w:hint="eastAsia"/>
                <w:color w:val="000000"/>
                <w:szCs w:val="21"/>
                <w:lang w:eastAsia="zh-CN"/>
              </w:rPr>
              <w:t>至今</w:t>
            </w:r>
            <w:r>
              <w:rPr>
                <w:rFonts w:ascii="Arial" w:hAnsi="Arial" w:cs="Arial"/>
                <w:color w:val="000000"/>
                <w:szCs w:val="21"/>
                <w:lang w:eastAsia="zh-CN"/>
              </w:rPr>
              <w:t>；须提供相应业绩合同复印件包括但不限于合同封面、服务范围页、合同签章页等及</w:t>
            </w:r>
            <w:r>
              <w:rPr>
                <w:rFonts w:ascii="Arial" w:hAnsi="Arial" w:cs="Arial" w:hint="eastAsia"/>
                <w:color w:val="000000"/>
                <w:szCs w:val="21"/>
                <w:lang w:eastAsia="zh-CN"/>
              </w:rPr>
              <w:t>行政</w:t>
            </w:r>
            <w:r>
              <w:rPr>
                <w:rFonts w:ascii="Arial" w:hAnsi="Arial" w:cs="Arial"/>
                <w:color w:val="000000"/>
                <w:szCs w:val="21"/>
                <w:lang w:eastAsia="zh-CN"/>
              </w:rPr>
              <w:t>主管部门批复文件复印件加盖投标单位公章；</w:t>
            </w:r>
          </w:p>
        </w:tc>
        <w:tc>
          <w:tcPr>
            <w:tcW w:w="0" w:type="auto"/>
            <w:tcBorders>
              <w:top w:val="nil"/>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15</w:t>
            </w:r>
          </w:p>
        </w:tc>
        <w:tc>
          <w:tcPr>
            <w:tcW w:w="0" w:type="auto"/>
            <w:tcBorders>
              <w:top w:val="nil"/>
              <w:left w:val="nil"/>
              <w:bottom w:val="single" w:sz="4" w:space="0" w:color="auto"/>
              <w:right w:val="single" w:sz="4" w:space="0" w:color="auto"/>
            </w:tcBorders>
            <w:shd w:val="clear" w:color="auto" w:fill="auto"/>
            <w:noWrap/>
            <w:vAlign w:val="center"/>
          </w:tcPr>
          <w:p w:rsidR="00C15F94" w:rsidRDefault="00C15F94">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 xml:space="preserve">　</w:t>
            </w:r>
          </w:p>
        </w:tc>
      </w:tr>
      <w:tr w:rsidR="00C15F94">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p>
        </w:tc>
        <w:tc>
          <w:tcPr>
            <w:tcW w:w="1245" w:type="dxa"/>
            <w:tcBorders>
              <w:top w:val="single" w:sz="4" w:space="0" w:color="auto"/>
              <w:left w:val="single" w:sz="4" w:space="0" w:color="auto"/>
              <w:bottom w:val="single" w:sz="4" w:space="0" w:color="auto"/>
              <w:right w:val="single" w:sz="4" w:space="0" w:color="auto"/>
            </w:tcBorders>
            <w:vAlign w:val="center"/>
          </w:tcPr>
          <w:p w:rsidR="00C15F94" w:rsidRDefault="007200CA">
            <w:pPr>
              <w:widowControl/>
              <w:autoSpaceDE/>
              <w:autoSpaceDN/>
              <w:rPr>
                <w:rFonts w:asciiTheme="minorEastAsia" w:eastAsiaTheme="minorEastAsia" w:hAnsiTheme="minorEastAsia"/>
                <w:color w:val="000000"/>
                <w:sz w:val="21"/>
                <w:szCs w:val="21"/>
                <w:lang w:eastAsia="zh-CN"/>
              </w:rPr>
            </w:pPr>
            <w:r>
              <w:rPr>
                <w:rFonts w:ascii="Arial" w:hAnsi="Arial" w:cs="Arial"/>
                <w:color w:val="000000"/>
                <w:szCs w:val="21"/>
              </w:rPr>
              <w:t>人员配备（</w:t>
            </w:r>
            <w:r>
              <w:rPr>
                <w:rFonts w:ascii="Arial" w:hAnsi="Arial" w:cs="Arial"/>
                <w:color w:val="000000"/>
                <w:szCs w:val="21"/>
              </w:rPr>
              <w:t>0-15</w:t>
            </w:r>
            <w:r>
              <w:rPr>
                <w:rFonts w:ascii="Arial" w:hAnsi="Arial" w:cs="Arial"/>
                <w:color w:val="000000"/>
                <w:szCs w:val="21"/>
              </w:rPr>
              <w:t>分）</w:t>
            </w:r>
          </w:p>
        </w:tc>
        <w:tc>
          <w:tcPr>
            <w:tcW w:w="5781" w:type="dxa"/>
            <w:tcBorders>
              <w:top w:val="single" w:sz="4" w:space="0" w:color="auto"/>
              <w:left w:val="nil"/>
              <w:bottom w:val="single" w:sz="4" w:space="0" w:color="auto"/>
              <w:right w:val="single" w:sz="4" w:space="0" w:color="auto"/>
            </w:tcBorders>
            <w:shd w:val="clear" w:color="auto" w:fill="auto"/>
            <w:vAlign w:val="center"/>
          </w:tcPr>
          <w:p w:rsidR="00C15F94" w:rsidRDefault="007200CA">
            <w:pPr>
              <w:widowControl/>
              <w:adjustRightInd w:val="0"/>
              <w:snapToGrid w:val="0"/>
              <w:rPr>
                <w:rFonts w:ascii="Arial" w:hAnsi="Arial" w:cs="Arial"/>
                <w:color w:val="000000"/>
                <w:szCs w:val="21"/>
                <w:lang w:eastAsia="zh-CN"/>
              </w:rPr>
            </w:pPr>
            <w:r>
              <w:rPr>
                <w:rFonts w:ascii="Arial" w:hAnsi="Arial" w:cs="Arial" w:hint="eastAsia"/>
                <w:color w:val="000000"/>
                <w:szCs w:val="21"/>
                <w:lang w:eastAsia="zh-CN"/>
              </w:rPr>
              <w:t>（</w:t>
            </w:r>
            <w:r>
              <w:rPr>
                <w:rFonts w:ascii="Arial" w:hAnsi="Arial" w:cs="Arial" w:hint="eastAsia"/>
                <w:color w:val="000000"/>
                <w:szCs w:val="21"/>
                <w:lang w:eastAsia="zh-CN"/>
              </w:rPr>
              <w:t>1</w:t>
            </w:r>
            <w:r>
              <w:rPr>
                <w:rFonts w:ascii="Arial" w:hAnsi="Arial" w:cs="Arial" w:hint="eastAsia"/>
                <w:color w:val="000000"/>
                <w:szCs w:val="21"/>
                <w:lang w:eastAsia="zh-CN"/>
              </w:rPr>
              <w:t>）</w:t>
            </w:r>
            <w:r>
              <w:rPr>
                <w:rFonts w:ascii="Arial" w:hAnsi="Arial" w:cs="Arial"/>
                <w:color w:val="000000"/>
                <w:szCs w:val="21"/>
                <w:lang w:eastAsia="zh-CN"/>
              </w:rPr>
              <w:t>项目负责人为</w:t>
            </w:r>
            <w:r>
              <w:rPr>
                <w:rFonts w:ascii="Arial" w:hAnsi="Arial" w:cs="Arial" w:hint="eastAsia"/>
                <w:color w:val="000000"/>
                <w:szCs w:val="21"/>
                <w:lang w:eastAsia="zh-CN"/>
              </w:rPr>
              <w:t>建筑类</w:t>
            </w:r>
            <w:r>
              <w:rPr>
                <w:rFonts w:ascii="Arial" w:hAnsi="Arial" w:cs="Arial"/>
                <w:color w:val="000000"/>
                <w:szCs w:val="21"/>
                <w:lang w:eastAsia="zh-CN"/>
              </w:rPr>
              <w:t>高级工程师</w:t>
            </w:r>
            <w:r>
              <w:rPr>
                <w:rFonts w:ascii="Arial" w:hAnsi="Arial" w:cs="Arial" w:hint="eastAsia"/>
                <w:color w:val="000000"/>
                <w:szCs w:val="21"/>
                <w:lang w:eastAsia="zh-CN"/>
              </w:rPr>
              <w:t>，有一级注册建筑师、一级注册结构工程师、注册安全工程师</w:t>
            </w:r>
            <w:r>
              <w:rPr>
                <w:rFonts w:ascii="Arial" w:hAnsi="Arial" w:cs="Arial"/>
                <w:color w:val="000000"/>
                <w:szCs w:val="21"/>
                <w:lang w:eastAsia="zh-CN"/>
              </w:rPr>
              <w:t>的得</w:t>
            </w:r>
            <w:r>
              <w:rPr>
                <w:rFonts w:ascii="Arial" w:hAnsi="Arial" w:cs="Arial"/>
                <w:color w:val="000000"/>
                <w:szCs w:val="21"/>
                <w:lang w:eastAsia="zh-CN"/>
              </w:rPr>
              <w:t>3</w:t>
            </w:r>
            <w:r>
              <w:rPr>
                <w:rFonts w:ascii="Arial" w:hAnsi="Arial" w:cs="Arial"/>
                <w:color w:val="000000"/>
                <w:szCs w:val="21"/>
                <w:lang w:eastAsia="zh-CN"/>
              </w:rPr>
              <w:t>分，其他不得分。</w:t>
            </w:r>
          </w:p>
          <w:p w:rsidR="00C15F94" w:rsidRDefault="007200CA">
            <w:pPr>
              <w:widowControl/>
              <w:adjustRightInd w:val="0"/>
              <w:snapToGrid w:val="0"/>
              <w:rPr>
                <w:rFonts w:ascii="Arial" w:hAnsi="Arial" w:cs="Arial"/>
                <w:color w:val="000000"/>
                <w:szCs w:val="21"/>
                <w:lang w:eastAsia="zh-CN"/>
              </w:rPr>
            </w:pPr>
            <w:r>
              <w:rPr>
                <w:rFonts w:cs="Arial" w:hint="eastAsia"/>
                <w:color w:val="000000"/>
                <w:szCs w:val="21"/>
                <w:lang w:eastAsia="zh-CN"/>
              </w:rPr>
              <w:t>（</w:t>
            </w:r>
            <w:r>
              <w:rPr>
                <w:rFonts w:cs="Arial" w:hint="eastAsia"/>
                <w:color w:val="000000"/>
                <w:szCs w:val="21"/>
                <w:lang w:eastAsia="zh-CN"/>
              </w:rPr>
              <w:t>2</w:t>
            </w:r>
            <w:r>
              <w:rPr>
                <w:rFonts w:cs="Arial" w:hint="eastAsia"/>
                <w:color w:val="000000"/>
                <w:szCs w:val="21"/>
                <w:lang w:eastAsia="zh-CN"/>
              </w:rPr>
              <w:t>）</w:t>
            </w:r>
            <w:r>
              <w:rPr>
                <w:rFonts w:ascii="Arial" w:hAnsi="Arial" w:cs="Arial"/>
                <w:color w:val="000000"/>
                <w:szCs w:val="21"/>
                <w:lang w:eastAsia="zh-CN"/>
              </w:rPr>
              <w:t>配备</w:t>
            </w:r>
            <w:r>
              <w:rPr>
                <w:rFonts w:ascii="Arial" w:hAnsi="Arial" w:cs="Arial"/>
                <w:color w:val="000000"/>
                <w:szCs w:val="21"/>
                <w:lang w:eastAsia="zh-CN"/>
              </w:rPr>
              <w:t>10</w:t>
            </w:r>
            <w:r>
              <w:rPr>
                <w:rFonts w:ascii="Arial" w:hAnsi="Arial" w:cs="Arial"/>
                <w:color w:val="000000"/>
                <w:szCs w:val="21"/>
                <w:lang w:eastAsia="zh-CN"/>
              </w:rPr>
              <w:t>名以上（含</w:t>
            </w:r>
            <w:r>
              <w:rPr>
                <w:rFonts w:ascii="Arial" w:hAnsi="Arial" w:cs="Arial" w:hint="eastAsia"/>
                <w:color w:val="000000"/>
                <w:szCs w:val="21"/>
                <w:lang w:eastAsia="zh-CN"/>
              </w:rPr>
              <w:t>工艺、岩土、供电、自控、给排水、消防、环保、土建、暖通、概算等）</w:t>
            </w:r>
            <w:r>
              <w:rPr>
                <w:rFonts w:ascii="Arial" w:hAnsi="Arial" w:cs="Arial"/>
                <w:color w:val="000000"/>
                <w:szCs w:val="21"/>
                <w:lang w:eastAsia="zh-CN"/>
              </w:rPr>
              <w:t>工程师的</w:t>
            </w:r>
            <w:r>
              <w:rPr>
                <w:rFonts w:ascii="Arial" w:hAnsi="Arial" w:cs="Arial" w:hint="eastAsia"/>
                <w:color w:val="000000"/>
                <w:szCs w:val="21"/>
                <w:lang w:eastAsia="zh-CN"/>
              </w:rPr>
              <w:t>，每超过</w:t>
            </w:r>
            <w:r>
              <w:rPr>
                <w:rFonts w:ascii="Arial" w:hAnsi="Arial" w:cs="Arial" w:hint="eastAsia"/>
                <w:color w:val="000000"/>
                <w:szCs w:val="21"/>
                <w:lang w:eastAsia="zh-CN"/>
              </w:rPr>
              <w:t>1</w:t>
            </w:r>
            <w:r>
              <w:rPr>
                <w:rFonts w:ascii="Arial" w:hAnsi="Arial" w:cs="Arial" w:hint="eastAsia"/>
                <w:color w:val="000000"/>
                <w:szCs w:val="21"/>
                <w:lang w:eastAsia="zh-CN"/>
              </w:rPr>
              <w:t>名</w:t>
            </w:r>
            <w:r>
              <w:rPr>
                <w:rFonts w:ascii="Arial" w:hAnsi="Arial" w:cs="Arial"/>
                <w:color w:val="000000"/>
                <w:szCs w:val="21"/>
                <w:lang w:eastAsia="zh-CN"/>
              </w:rPr>
              <w:t>得</w:t>
            </w:r>
            <w:r>
              <w:rPr>
                <w:rFonts w:ascii="Arial" w:hAnsi="Arial" w:cs="Arial" w:hint="eastAsia"/>
                <w:color w:val="000000"/>
                <w:szCs w:val="21"/>
                <w:lang w:eastAsia="zh-CN"/>
              </w:rPr>
              <w:t>1</w:t>
            </w:r>
            <w:r>
              <w:rPr>
                <w:rFonts w:ascii="Arial" w:hAnsi="Arial" w:cs="Arial"/>
                <w:color w:val="000000"/>
                <w:szCs w:val="21"/>
                <w:lang w:eastAsia="zh-CN"/>
              </w:rPr>
              <w:t>分</w:t>
            </w:r>
            <w:r>
              <w:rPr>
                <w:rFonts w:ascii="Arial" w:hAnsi="Arial" w:cs="Arial" w:hint="eastAsia"/>
                <w:color w:val="000000"/>
                <w:szCs w:val="21"/>
                <w:lang w:eastAsia="zh-CN"/>
              </w:rPr>
              <w:t>，本项最多得</w:t>
            </w:r>
            <w:r>
              <w:rPr>
                <w:rFonts w:ascii="Arial" w:hAnsi="Arial" w:cs="Arial" w:hint="eastAsia"/>
                <w:color w:val="000000"/>
                <w:szCs w:val="21"/>
                <w:lang w:eastAsia="zh-CN"/>
              </w:rPr>
              <w:t>1</w:t>
            </w:r>
            <w:r>
              <w:rPr>
                <w:rFonts w:ascii="Arial" w:hAnsi="Arial" w:cs="Arial"/>
                <w:color w:val="000000"/>
                <w:szCs w:val="21"/>
                <w:lang w:eastAsia="zh-CN"/>
              </w:rPr>
              <w:t>2</w:t>
            </w:r>
            <w:r>
              <w:rPr>
                <w:rFonts w:ascii="Arial" w:hAnsi="Arial" w:cs="Arial" w:hint="eastAsia"/>
                <w:color w:val="000000"/>
                <w:szCs w:val="21"/>
                <w:lang w:eastAsia="zh-CN"/>
              </w:rPr>
              <w:t>分</w:t>
            </w:r>
            <w:r>
              <w:rPr>
                <w:rFonts w:ascii="Arial" w:hAnsi="Arial" w:cs="Arial"/>
                <w:color w:val="000000"/>
                <w:szCs w:val="21"/>
                <w:lang w:eastAsia="zh-CN"/>
              </w:rPr>
              <w:t>；</w:t>
            </w:r>
          </w:p>
          <w:p w:rsidR="00C15F94" w:rsidRDefault="007200CA">
            <w:pPr>
              <w:widowControl/>
              <w:autoSpaceDE/>
              <w:autoSpaceDN/>
              <w:rPr>
                <w:lang w:eastAsia="zh-CN"/>
              </w:rPr>
            </w:pPr>
            <w:r>
              <w:rPr>
                <w:rFonts w:ascii="Arial" w:hAnsi="Arial" w:cs="Arial"/>
                <w:color w:val="000000"/>
                <w:szCs w:val="21"/>
                <w:lang w:eastAsia="zh-CN"/>
              </w:rPr>
              <w:t>证明材料：需提供以上项目团队人员的岗位名称、身份证复印件、资格</w:t>
            </w:r>
            <w:r>
              <w:rPr>
                <w:rFonts w:ascii="Arial" w:hAnsi="Arial" w:cs="Arial"/>
                <w:color w:val="000000"/>
                <w:szCs w:val="21"/>
                <w:lang w:eastAsia="zh-CN"/>
              </w:rPr>
              <w:t>/</w:t>
            </w:r>
            <w:r>
              <w:rPr>
                <w:rFonts w:ascii="Arial" w:hAnsi="Arial" w:cs="Arial"/>
                <w:color w:val="000000"/>
                <w:szCs w:val="21"/>
                <w:lang w:eastAsia="zh-CN"/>
              </w:rPr>
              <w:t>职称证书复印件、社保中心出具的上述人员在投标人单位任职近</w:t>
            </w:r>
            <w:r>
              <w:rPr>
                <w:rFonts w:ascii="Arial" w:hAnsi="Arial" w:cs="Arial"/>
                <w:color w:val="000000"/>
                <w:szCs w:val="21"/>
                <w:lang w:eastAsia="zh-CN"/>
              </w:rPr>
              <w:t>6</w:t>
            </w:r>
            <w:r>
              <w:rPr>
                <w:rFonts w:ascii="Arial" w:hAnsi="Arial" w:cs="Arial"/>
                <w:color w:val="000000"/>
                <w:szCs w:val="21"/>
                <w:lang w:eastAsia="zh-CN"/>
              </w:rPr>
              <w:t>个月的社保证明复印件，上述材料加盖投标人公章并装订在投标文件中。</w:t>
            </w:r>
          </w:p>
        </w:tc>
        <w:tc>
          <w:tcPr>
            <w:tcW w:w="0" w:type="auto"/>
            <w:tcBorders>
              <w:top w:val="nil"/>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15</w:t>
            </w:r>
          </w:p>
        </w:tc>
        <w:tc>
          <w:tcPr>
            <w:tcW w:w="0" w:type="auto"/>
            <w:tcBorders>
              <w:top w:val="nil"/>
              <w:left w:val="nil"/>
              <w:bottom w:val="single" w:sz="4" w:space="0" w:color="auto"/>
              <w:right w:val="single" w:sz="4" w:space="0" w:color="auto"/>
            </w:tcBorders>
            <w:shd w:val="clear" w:color="auto" w:fill="auto"/>
            <w:noWrap/>
            <w:vAlign w:val="center"/>
          </w:tcPr>
          <w:p w:rsidR="00C15F94" w:rsidRDefault="00C15F94">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 xml:space="preserve">　</w:t>
            </w:r>
          </w:p>
        </w:tc>
      </w:tr>
      <w:tr w:rsidR="00C15F94">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tcPr>
          <w:p w:rsidR="00C15F94" w:rsidRDefault="007200CA">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C15F94" w:rsidRDefault="007200CA">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 xml:space="preserve">　</w:t>
            </w:r>
          </w:p>
        </w:tc>
      </w:tr>
    </w:tbl>
    <w:p w:rsidR="00C15F94" w:rsidRDefault="00C15F94">
      <w:pPr>
        <w:rPr>
          <w:lang w:eastAsia="zh-CN"/>
        </w:rPr>
      </w:pPr>
    </w:p>
    <w:p w:rsidR="00C15F94" w:rsidRDefault="007200CA">
      <w:pPr>
        <w:spacing w:before="15" w:line="360" w:lineRule="auto"/>
        <w:ind w:firstLineChars="200" w:firstLine="536"/>
        <w:rPr>
          <w:b/>
          <w:w w:val="95"/>
          <w:sz w:val="28"/>
          <w:lang w:eastAsia="zh-CN"/>
        </w:rPr>
      </w:pPr>
      <w:r>
        <w:rPr>
          <w:b/>
          <w:w w:val="95"/>
          <w:sz w:val="28"/>
          <w:lang w:eastAsia="zh-CN"/>
        </w:rPr>
        <w:t>四、以下情况作废选处理</w:t>
      </w:r>
    </w:p>
    <w:p w:rsidR="00C15F94" w:rsidRDefault="007200CA">
      <w:pPr>
        <w:pStyle w:val="aa"/>
        <w:spacing w:line="360" w:lineRule="auto"/>
        <w:ind w:right="121" w:firstLineChars="200" w:firstLine="480"/>
        <w:jc w:val="both"/>
        <w:rPr>
          <w:lang w:eastAsia="zh-CN"/>
        </w:rPr>
      </w:pPr>
      <w:r>
        <w:rPr>
          <w:lang w:eastAsia="zh-CN"/>
        </w:rPr>
        <w:t>1.</w:t>
      </w:r>
      <w:r>
        <w:rPr>
          <w:lang w:eastAsia="zh-CN"/>
        </w:rPr>
        <w:t>对比选文件提出的实质性要求和条件，参选文件未能在实质上响应的。</w:t>
      </w:r>
    </w:p>
    <w:p w:rsidR="00C15F94" w:rsidRDefault="007200CA">
      <w:pPr>
        <w:pStyle w:val="aa"/>
        <w:spacing w:line="360" w:lineRule="auto"/>
        <w:ind w:right="121" w:firstLineChars="200" w:firstLine="480"/>
        <w:jc w:val="both"/>
        <w:rPr>
          <w:lang w:eastAsia="zh-CN"/>
        </w:rPr>
      </w:pPr>
      <w:r>
        <w:rPr>
          <w:lang w:eastAsia="zh-CN"/>
        </w:rPr>
        <w:t>2.</w:t>
      </w:r>
      <w:r>
        <w:rPr>
          <w:lang w:eastAsia="zh-CN"/>
        </w:rPr>
        <w:t>参选文件存在重大偏差的。</w:t>
      </w:r>
    </w:p>
    <w:p w:rsidR="00C15F94" w:rsidRDefault="007200CA">
      <w:pPr>
        <w:pStyle w:val="aa"/>
        <w:spacing w:line="360" w:lineRule="auto"/>
        <w:ind w:right="121" w:firstLineChars="200" w:firstLine="480"/>
        <w:jc w:val="both"/>
        <w:rPr>
          <w:lang w:eastAsia="zh-CN"/>
        </w:rPr>
      </w:pPr>
      <w:r>
        <w:rPr>
          <w:rFonts w:hint="eastAsia"/>
          <w:lang w:eastAsia="zh-CN"/>
        </w:rPr>
        <w:t>3</w:t>
      </w:r>
      <w:r>
        <w:rPr>
          <w:lang w:eastAsia="zh-CN"/>
        </w:rPr>
        <w:t>.</w:t>
      </w:r>
      <w:r>
        <w:rPr>
          <w:lang w:eastAsia="zh-CN"/>
        </w:rPr>
        <w:t>违反规定影响开选评选工作或采取其他方式对比选人施加影响的。</w:t>
      </w:r>
    </w:p>
    <w:p w:rsidR="00C15F94" w:rsidRDefault="007200CA">
      <w:pPr>
        <w:pStyle w:val="aa"/>
        <w:spacing w:line="360" w:lineRule="auto"/>
        <w:ind w:right="121" w:firstLineChars="200" w:firstLine="480"/>
        <w:jc w:val="both"/>
        <w:rPr>
          <w:lang w:eastAsia="zh-CN"/>
        </w:rPr>
      </w:pPr>
      <w:r>
        <w:rPr>
          <w:rFonts w:hint="eastAsia"/>
          <w:lang w:eastAsia="zh-CN"/>
        </w:rPr>
        <w:t>4</w:t>
      </w:r>
      <w:r>
        <w:rPr>
          <w:lang w:eastAsia="zh-CN"/>
        </w:rPr>
        <w:t>.</w:t>
      </w:r>
      <w:r>
        <w:rPr>
          <w:lang w:eastAsia="zh-CN"/>
        </w:rPr>
        <w:t>参选人串标、相互勾结故意压低标价以排挤竞争对手的公平竞争的，其参选无效。</w:t>
      </w:r>
    </w:p>
    <w:p w:rsidR="00C15F94" w:rsidRDefault="007200CA">
      <w:pPr>
        <w:spacing w:before="15" w:line="360" w:lineRule="auto"/>
        <w:ind w:firstLineChars="200" w:firstLine="536"/>
        <w:rPr>
          <w:b/>
          <w:w w:val="95"/>
          <w:sz w:val="28"/>
          <w:lang w:eastAsia="zh-CN"/>
        </w:rPr>
      </w:pPr>
      <w:r>
        <w:rPr>
          <w:b/>
          <w:w w:val="95"/>
          <w:sz w:val="28"/>
          <w:lang w:eastAsia="zh-CN"/>
        </w:rPr>
        <w:t>五、评选</w:t>
      </w:r>
    </w:p>
    <w:p w:rsidR="00C15F94" w:rsidRDefault="007200CA">
      <w:pPr>
        <w:pStyle w:val="aa"/>
        <w:spacing w:line="360" w:lineRule="auto"/>
        <w:ind w:right="121" w:firstLineChars="200" w:firstLine="480"/>
        <w:jc w:val="both"/>
        <w:rPr>
          <w:lang w:eastAsia="zh-CN"/>
        </w:rPr>
      </w:pPr>
      <w:r>
        <w:rPr>
          <w:lang w:eastAsia="zh-CN"/>
        </w:rPr>
        <w:t>1.</w:t>
      </w:r>
      <w:r>
        <w:rPr>
          <w:lang w:eastAsia="zh-CN"/>
        </w:rPr>
        <w:t>比选人将在参选文件截止日期后另行择日组织比选会，参选人选定工作在比选人有关部门监督下，由比选人依法组建的评选委员会负责。</w:t>
      </w:r>
    </w:p>
    <w:p w:rsidR="00C15F94" w:rsidRDefault="007200CA">
      <w:pPr>
        <w:pStyle w:val="aa"/>
        <w:spacing w:line="360" w:lineRule="auto"/>
        <w:ind w:right="121" w:firstLineChars="200" w:firstLine="480"/>
        <w:jc w:val="both"/>
        <w:rPr>
          <w:lang w:eastAsia="zh-CN"/>
        </w:rPr>
      </w:pPr>
      <w:r>
        <w:rPr>
          <w:lang w:eastAsia="zh-CN"/>
        </w:rPr>
        <w:t>2.</w:t>
      </w:r>
      <w:r>
        <w:rPr>
          <w:lang w:eastAsia="zh-CN"/>
        </w:rPr>
        <w:t>在开选时没有启封和读出的参选文件，在评选时将不予考虑。</w:t>
      </w:r>
    </w:p>
    <w:p w:rsidR="00C15F94" w:rsidRDefault="007200CA">
      <w:pPr>
        <w:pStyle w:val="aa"/>
        <w:spacing w:line="360" w:lineRule="auto"/>
        <w:ind w:right="121" w:firstLineChars="200" w:firstLine="480"/>
        <w:jc w:val="both"/>
        <w:rPr>
          <w:lang w:eastAsia="zh-CN"/>
        </w:rPr>
      </w:pPr>
      <w:r>
        <w:rPr>
          <w:lang w:eastAsia="zh-CN"/>
        </w:rPr>
        <w:t>3.</w:t>
      </w:r>
      <w:r>
        <w:rPr>
          <w:lang w:eastAsia="zh-CN"/>
        </w:rPr>
        <w:t>比选人将做开选记录。</w:t>
      </w:r>
    </w:p>
    <w:p w:rsidR="00C15F94" w:rsidRDefault="007200CA">
      <w:pPr>
        <w:pStyle w:val="aa"/>
        <w:spacing w:line="360" w:lineRule="auto"/>
        <w:ind w:right="121" w:firstLineChars="200" w:firstLine="480"/>
        <w:jc w:val="both"/>
        <w:rPr>
          <w:lang w:eastAsia="zh-CN"/>
        </w:rPr>
      </w:pPr>
      <w:r>
        <w:rPr>
          <w:rFonts w:hint="eastAsia"/>
          <w:lang w:eastAsia="zh-CN"/>
        </w:rPr>
        <w:t>4.</w:t>
      </w:r>
      <w:r>
        <w:rPr>
          <w:rFonts w:hint="eastAsia"/>
          <w:lang w:eastAsia="zh-CN"/>
        </w:rPr>
        <w:t>业主将根据评选结果与中选人签订合同。</w:t>
      </w:r>
    </w:p>
    <w:p w:rsidR="00C15F94" w:rsidRDefault="00C15F94">
      <w:pPr>
        <w:rPr>
          <w:lang w:eastAsia="zh-CN"/>
        </w:rPr>
      </w:pPr>
    </w:p>
    <w:p w:rsidR="00C15F94" w:rsidRDefault="00C15F94">
      <w:pPr>
        <w:pStyle w:val="aa"/>
        <w:spacing w:before="23"/>
        <w:ind w:left="598"/>
        <w:rPr>
          <w:lang w:eastAsia="zh-CN"/>
        </w:rPr>
        <w:sectPr w:rsidR="00C15F94">
          <w:pgSz w:w="11910" w:h="16840"/>
          <w:pgMar w:top="1500" w:right="1140" w:bottom="740" w:left="1300" w:header="0" w:footer="551" w:gutter="0"/>
          <w:cols w:space="720"/>
        </w:sectPr>
      </w:pPr>
    </w:p>
    <w:p w:rsidR="00C15F94" w:rsidRDefault="007200CA">
      <w:pPr>
        <w:spacing w:before="15" w:line="360" w:lineRule="auto"/>
        <w:jc w:val="center"/>
        <w:rPr>
          <w:b/>
          <w:w w:val="95"/>
          <w:sz w:val="28"/>
          <w:lang w:eastAsia="zh-CN"/>
        </w:rPr>
      </w:pPr>
      <w:r>
        <w:rPr>
          <w:b/>
          <w:w w:val="95"/>
          <w:sz w:val="28"/>
          <w:lang w:eastAsia="zh-CN"/>
        </w:rPr>
        <w:lastRenderedPageBreak/>
        <w:t>第五章</w:t>
      </w:r>
      <w:r>
        <w:rPr>
          <w:b/>
          <w:w w:val="95"/>
          <w:sz w:val="28"/>
          <w:lang w:eastAsia="zh-CN"/>
        </w:rPr>
        <w:t xml:space="preserve">  </w:t>
      </w:r>
      <w:r>
        <w:rPr>
          <w:b/>
          <w:w w:val="95"/>
          <w:sz w:val="28"/>
          <w:lang w:eastAsia="zh-CN"/>
        </w:rPr>
        <w:t>合同授予</w:t>
      </w:r>
    </w:p>
    <w:p w:rsidR="00C15F94" w:rsidRDefault="007200CA">
      <w:pPr>
        <w:pStyle w:val="aa"/>
        <w:spacing w:line="360" w:lineRule="auto"/>
        <w:ind w:right="121" w:firstLineChars="200" w:firstLine="480"/>
        <w:jc w:val="both"/>
        <w:rPr>
          <w:lang w:eastAsia="zh-CN"/>
        </w:rPr>
      </w:pPr>
      <w:r>
        <w:rPr>
          <w:lang w:eastAsia="zh-CN"/>
        </w:rPr>
        <w:t>1.</w:t>
      </w:r>
      <w:r>
        <w:rPr>
          <w:lang w:eastAsia="zh-CN"/>
        </w:rPr>
        <w:t>比选人将把合同授予中选人；在授予前，仍需进行资格审查。</w:t>
      </w:r>
    </w:p>
    <w:p w:rsidR="00C15F94" w:rsidRDefault="007200CA">
      <w:pPr>
        <w:pStyle w:val="aa"/>
        <w:spacing w:line="360" w:lineRule="auto"/>
        <w:ind w:right="121" w:firstLineChars="200" w:firstLine="480"/>
        <w:jc w:val="both"/>
        <w:rPr>
          <w:lang w:eastAsia="zh-CN"/>
        </w:rPr>
      </w:pPr>
      <w:r>
        <w:rPr>
          <w:lang w:eastAsia="zh-CN"/>
        </w:rPr>
        <w:t>2.</w:t>
      </w:r>
      <w:r>
        <w:rPr>
          <w:lang w:eastAsia="zh-CN"/>
        </w:rPr>
        <w:t>中选人确定后，比选将通知中选人，并将中选结果公示在比选人集团官网。</w:t>
      </w:r>
    </w:p>
    <w:p w:rsidR="00C15F94" w:rsidRDefault="007200CA">
      <w:pPr>
        <w:pStyle w:val="aa"/>
        <w:spacing w:line="360" w:lineRule="auto"/>
        <w:ind w:right="121" w:firstLineChars="200" w:firstLine="480"/>
        <w:jc w:val="both"/>
        <w:rPr>
          <w:lang w:eastAsia="zh-CN"/>
        </w:rPr>
      </w:pPr>
      <w:r>
        <w:rPr>
          <w:lang w:eastAsia="zh-CN"/>
        </w:rPr>
        <w:t>3.</w:t>
      </w:r>
      <w:r>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rsidR="00C15F94" w:rsidRDefault="007200CA">
      <w:pPr>
        <w:pStyle w:val="aa"/>
        <w:spacing w:line="360" w:lineRule="auto"/>
        <w:ind w:right="121" w:firstLineChars="200" w:firstLine="480"/>
        <w:jc w:val="both"/>
        <w:rPr>
          <w:lang w:eastAsia="zh-CN"/>
        </w:rPr>
      </w:pPr>
      <w:r>
        <w:rPr>
          <w:lang w:eastAsia="zh-CN"/>
        </w:rPr>
        <w:t>4.</w:t>
      </w:r>
      <w:r>
        <w:rPr>
          <w:lang w:eastAsia="zh-CN"/>
        </w:rPr>
        <w:t>中选人签署合同后必须履行合同要求。若因中选单位原因未在规定的时间内完成土建修缮项目等相关工作，则比选人有权单方面取消中选单</w:t>
      </w:r>
      <w:r>
        <w:rPr>
          <w:lang w:eastAsia="zh-CN"/>
        </w:rPr>
        <w:t>位的资格。并取消参选人三年内在比选人的业务中的参选资格，由此给比选人造成的损失，比选人有权追究中选方的全部责任。</w:t>
      </w:r>
    </w:p>
    <w:p w:rsidR="00C15F94" w:rsidRDefault="007200CA">
      <w:pPr>
        <w:pStyle w:val="aa"/>
        <w:spacing w:line="360" w:lineRule="auto"/>
        <w:ind w:right="121" w:firstLineChars="200" w:firstLine="480"/>
        <w:jc w:val="both"/>
        <w:rPr>
          <w:lang w:eastAsia="zh-CN"/>
        </w:rPr>
      </w:pPr>
      <w:r>
        <w:rPr>
          <w:lang w:eastAsia="zh-CN"/>
        </w:rPr>
        <w:t>5.</w:t>
      </w:r>
      <w:r>
        <w:rPr>
          <w:lang w:eastAsia="zh-CN"/>
        </w:rPr>
        <w:t>比选文件与合同附件作为签订合同的条款，比选文件合同条款中没有规定的内容，</w:t>
      </w:r>
      <w:r>
        <w:rPr>
          <w:lang w:eastAsia="zh-CN"/>
        </w:rPr>
        <w:t xml:space="preserve"> </w:t>
      </w:r>
      <w:r>
        <w:rPr>
          <w:lang w:eastAsia="zh-CN"/>
        </w:rPr>
        <w:t>比选人、参选人认为有必要进行补充，可另行商定解决。</w:t>
      </w:r>
    </w:p>
    <w:p w:rsidR="00C15F94" w:rsidRDefault="007200CA">
      <w:pPr>
        <w:pStyle w:val="aa"/>
        <w:spacing w:line="360" w:lineRule="auto"/>
        <w:ind w:right="121" w:firstLineChars="200" w:firstLine="480"/>
        <w:jc w:val="both"/>
        <w:rPr>
          <w:lang w:eastAsia="zh-CN"/>
        </w:rPr>
      </w:pPr>
      <w:r>
        <w:rPr>
          <w:lang w:eastAsia="zh-CN"/>
        </w:rPr>
        <w:t>6.</w:t>
      </w:r>
      <w:r>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C15F94" w:rsidRDefault="00C15F94">
      <w:pPr>
        <w:spacing w:line="360" w:lineRule="auto"/>
        <w:jc w:val="both"/>
        <w:rPr>
          <w:lang w:eastAsia="zh-CN"/>
        </w:rPr>
        <w:sectPr w:rsidR="00C15F94">
          <w:footerReference w:type="default" r:id="rId12"/>
          <w:pgSz w:w="11910" w:h="16840"/>
          <w:pgMar w:top="1500" w:right="1020" w:bottom="740" w:left="1300" w:header="0" w:footer="551" w:gutter="0"/>
          <w:pgNumType w:start="10"/>
          <w:cols w:space="720"/>
        </w:sectPr>
      </w:pPr>
    </w:p>
    <w:p w:rsidR="00C15F94" w:rsidRDefault="007200CA">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C15F94" w:rsidRDefault="007200CA">
      <w:pPr>
        <w:pStyle w:val="aa"/>
        <w:spacing w:line="360" w:lineRule="auto"/>
        <w:ind w:right="121" w:firstLineChars="200" w:firstLine="480"/>
        <w:jc w:val="both"/>
        <w:rPr>
          <w:lang w:eastAsia="zh-CN"/>
        </w:rPr>
      </w:pPr>
      <w:r>
        <w:rPr>
          <w:lang w:eastAsia="zh-CN"/>
        </w:rPr>
        <w:t>1.</w:t>
      </w:r>
      <w:r>
        <w:rPr>
          <w:lang w:eastAsia="zh-CN"/>
        </w:rPr>
        <w:t>中选</w:t>
      </w:r>
      <w:r>
        <w:rPr>
          <w:lang w:eastAsia="zh-CN"/>
        </w:rPr>
        <w:t>单位要服从比选人的管理规定，不得影响比选人的生产运行，如有违反，取消中选单位的继续履行合同的资格，同时，由此给比选人造成的损失，比选人有权追究中选单位的全部责任。</w:t>
      </w:r>
    </w:p>
    <w:p w:rsidR="00C15F94" w:rsidRDefault="007200CA">
      <w:pPr>
        <w:pStyle w:val="aa"/>
        <w:spacing w:line="360" w:lineRule="auto"/>
        <w:ind w:right="121" w:firstLineChars="200" w:firstLine="480"/>
        <w:jc w:val="both"/>
        <w:rPr>
          <w:lang w:eastAsia="zh-CN"/>
        </w:rPr>
      </w:pPr>
      <w:r>
        <w:rPr>
          <w:lang w:eastAsia="zh-CN"/>
        </w:rPr>
        <w:t>2.</w:t>
      </w:r>
      <w:r>
        <w:rPr>
          <w:lang w:eastAsia="zh-CN"/>
        </w:rPr>
        <w:t>中选单位必须严格执行</w:t>
      </w:r>
      <w:r>
        <w:rPr>
          <w:rFonts w:hint="eastAsia"/>
          <w:lang w:eastAsia="zh-CN"/>
        </w:rPr>
        <w:t>技术咨询服务合同</w:t>
      </w:r>
      <w:r>
        <w:rPr>
          <w:lang w:eastAsia="zh-CN"/>
        </w:rPr>
        <w:t>（详见附件一）的规定。</w:t>
      </w:r>
    </w:p>
    <w:p w:rsidR="00C15F94" w:rsidRDefault="007200CA">
      <w:pPr>
        <w:pStyle w:val="aa"/>
        <w:spacing w:line="360" w:lineRule="auto"/>
        <w:ind w:right="121" w:firstLineChars="200" w:firstLine="480"/>
        <w:jc w:val="both"/>
        <w:rPr>
          <w:lang w:eastAsia="zh-CN"/>
        </w:rPr>
      </w:pPr>
      <w:r>
        <w:rPr>
          <w:lang w:eastAsia="zh-CN"/>
        </w:rPr>
        <w:t>3.</w:t>
      </w:r>
      <w:r>
        <w:rPr>
          <w:lang w:eastAsia="zh-CN"/>
        </w:rPr>
        <w:t>中选单位需遵守比选人的各项管理规章制度。如违反相关条例者则按福建福海创石油化工有限公司相应条款进行处罚。</w:t>
      </w:r>
    </w:p>
    <w:p w:rsidR="00C15F94" w:rsidRDefault="00C15F94">
      <w:pPr>
        <w:pStyle w:val="aa"/>
        <w:spacing w:before="26" w:line="321" w:lineRule="auto"/>
        <w:ind w:left="118" w:right="106" w:firstLine="480"/>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1"/>
        <w:tabs>
          <w:tab w:val="left" w:pos="1912"/>
        </w:tabs>
        <w:spacing w:line="355" w:lineRule="exact"/>
        <w:ind w:left="647" w:firstLineChars="1100" w:firstLine="3092"/>
        <w:jc w:val="both"/>
        <w:rPr>
          <w:lang w:eastAsia="zh-CN"/>
        </w:rPr>
      </w:pPr>
    </w:p>
    <w:p w:rsidR="00C15F94" w:rsidRDefault="00C15F94">
      <w:pPr>
        <w:pStyle w:val="10"/>
      </w:pPr>
    </w:p>
    <w:p w:rsidR="00C15F94" w:rsidRDefault="00C15F94">
      <w:pPr>
        <w:pStyle w:val="10"/>
      </w:pPr>
    </w:p>
    <w:p w:rsidR="00C15F94" w:rsidRDefault="00C15F94">
      <w:pPr>
        <w:pStyle w:val="10"/>
      </w:pPr>
    </w:p>
    <w:p w:rsidR="00C15F94" w:rsidRDefault="00C15F94">
      <w:pPr>
        <w:pStyle w:val="10"/>
      </w:pPr>
    </w:p>
    <w:p w:rsidR="00C15F94" w:rsidRDefault="007200CA">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r>
      <w:r>
        <w:rPr>
          <w:b/>
          <w:w w:val="95"/>
          <w:sz w:val="28"/>
          <w:lang w:eastAsia="zh-CN"/>
        </w:rPr>
        <w:t>其它</w:t>
      </w:r>
    </w:p>
    <w:p w:rsidR="00C15F94" w:rsidRDefault="007200CA">
      <w:pPr>
        <w:pStyle w:val="aa"/>
        <w:spacing w:line="360" w:lineRule="auto"/>
        <w:ind w:right="121" w:firstLineChars="200" w:firstLine="480"/>
        <w:jc w:val="both"/>
        <w:rPr>
          <w:lang w:eastAsia="zh-CN"/>
        </w:rPr>
      </w:pPr>
      <w:r>
        <w:rPr>
          <w:lang w:eastAsia="zh-CN"/>
        </w:rPr>
        <w:t>1.</w:t>
      </w:r>
      <w:r>
        <w:rPr>
          <w:lang w:eastAsia="zh-CN"/>
        </w:rPr>
        <w:t>参选人的参选文件无论其是否中选，均不退回。</w:t>
      </w:r>
    </w:p>
    <w:p w:rsidR="00C15F94" w:rsidRDefault="007200CA">
      <w:pPr>
        <w:pStyle w:val="aa"/>
        <w:spacing w:line="360" w:lineRule="auto"/>
        <w:ind w:right="121" w:firstLineChars="200" w:firstLine="480"/>
        <w:jc w:val="both"/>
        <w:rPr>
          <w:lang w:eastAsia="zh-CN"/>
        </w:rPr>
      </w:pPr>
      <w:r>
        <w:rPr>
          <w:lang w:eastAsia="zh-CN"/>
        </w:rPr>
        <w:t>2.</w:t>
      </w:r>
      <w:r>
        <w:rPr>
          <w:lang w:eastAsia="zh-CN"/>
        </w:rPr>
        <w:t>比选人郑重承诺：参选人所提交的参选文件及相关资料不向第三方泄露。</w:t>
      </w:r>
    </w:p>
    <w:p w:rsidR="00C15F94" w:rsidRDefault="007200CA">
      <w:pPr>
        <w:pStyle w:val="aa"/>
        <w:spacing w:line="360" w:lineRule="auto"/>
        <w:ind w:right="121" w:firstLineChars="200" w:firstLine="480"/>
        <w:jc w:val="both"/>
        <w:rPr>
          <w:lang w:eastAsia="zh-CN"/>
        </w:rPr>
      </w:pPr>
      <w:r>
        <w:rPr>
          <w:lang w:eastAsia="zh-CN"/>
        </w:rPr>
        <w:t>3.</w:t>
      </w:r>
      <w:r>
        <w:rPr>
          <w:lang w:eastAsia="zh-CN"/>
        </w:rPr>
        <w:t>本比选文件的解释权归福建福海创石油化工有限公司。</w:t>
      </w:r>
    </w:p>
    <w:p w:rsidR="00C15F94" w:rsidRDefault="007200CA">
      <w:pPr>
        <w:pStyle w:val="aa"/>
        <w:spacing w:line="360" w:lineRule="auto"/>
        <w:ind w:left="215"/>
        <w:rPr>
          <w:lang w:eastAsia="zh-CN"/>
        </w:rPr>
      </w:pPr>
      <w:r>
        <w:rPr>
          <w:lang w:eastAsia="zh-CN"/>
        </w:rPr>
        <w:br w:type="page"/>
      </w:r>
    </w:p>
    <w:p w:rsidR="00C15F94" w:rsidRDefault="007200CA">
      <w:pPr>
        <w:pStyle w:val="aa"/>
        <w:rPr>
          <w:rFonts w:ascii="Times New Roman"/>
          <w:b/>
          <w:bCs/>
          <w:lang w:eastAsia="zh-CN"/>
        </w:rPr>
      </w:pPr>
      <w:r>
        <w:rPr>
          <w:rFonts w:ascii="Times New Roman" w:hint="eastAsia"/>
          <w:b/>
          <w:bCs/>
          <w:lang w:eastAsia="zh-CN"/>
        </w:rPr>
        <w:lastRenderedPageBreak/>
        <w:t>附件一、</w:t>
      </w:r>
    </w:p>
    <w:p w:rsidR="00C15F94" w:rsidRDefault="00C15F94">
      <w:pPr>
        <w:jc w:val="center"/>
        <w:rPr>
          <w:b/>
          <w:sz w:val="44"/>
          <w:szCs w:val="44"/>
          <w:lang w:eastAsia="zh-CN"/>
        </w:rPr>
      </w:pPr>
      <w:bookmarkStart w:id="1" w:name="_Toc251742852"/>
    </w:p>
    <w:p w:rsidR="00C15F94" w:rsidRDefault="007200CA">
      <w:pPr>
        <w:jc w:val="center"/>
        <w:rPr>
          <w:b/>
          <w:sz w:val="44"/>
          <w:szCs w:val="44"/>
          <w:lang w:eastAsia="zh-CN"/>
        </w:rPr>
      </w:pPr>
      <w:r>
        <w:rPr>
          <w:rFonts w:hint="eastAsia"/>
          <w:b/>
          <w:sz w:val="44"/>
          <w:szCs w:val="44"/>
          <w:lang w:eastAsia="zh-CN"/>
        </w:rPr>
        <w:t>福建福海创石油化工有限公司</w:t>
      </w:r>
    </w:p>
    <w:p w:rsidR="00C15F94" w:rsidRDefault="00C15F94">
      <w:pPr>
        <w:jc w:val="center"/>
        <w:rPr>
          <w:b/>
          <w:sz w:val="44"/>
          <w:szCs w:val="44"/>
          <w:lang w:eastAsia="zh-CN"/>
        </w:rPr>
      </w:pPr>
    </w:p>
    <w:p w:rsidR="00C15F94" w:rsidRDefault="00C15F94">
      <w:pPr>
        <w:jc w:val="center"/>
        <w:rPr>
          <w:b/>
          <w:color w:val="000000"/>
          <w:sz w:val="44"/>
          <w:szCs w:val="44"/>
          <w:lang w:eastAsia="zh-CN"/>
        </w:rPr>
      </w:pPr>
    </w:p>
    <w:p w:rsidR="00C15F94" w:rsidRDefault="00C15F94">
      <w:pPr>
        <w:pStyle w:val="10"/>
      </w:pPr>
    </w:p>
    <w:p w:rsidR="00C15F94" w:rsidRDefault="007200CA">
      <w:pPr>
        <w:spacing w:line="480" w:lineRule="exact"/>
        <w:jc w:val="center"/>
        <w:rPr>
          <w:b/>
          <w:color w:val="000000"/>
          <w:sz w:val="44"/>
          <w:szCs w:val="44"/>
          <w:lang w:eastAsia="zh-CN"/>
        </w:rPr>
      </w:pPr>
      <w:r>
        <w:rPr>
          <w:rFonts w:hint="eastAsia"/>
          <w:b/>
          <w:color w:val="000000"/>
          <w:sz w:val="44"/>
          <w:szCs w:val="44"/>
          <w:lang w:eastAsia="zh-CN"/>
        </w:rPr>
        <w:t>新建</w:t>
      </w:r>
      <w:r>
        <w:rPr>
          <w:b/>
          <w:color w:val="000000"/>
          <w:sz w:val="44"/>
          <w:szCs w:val="44"/>
          <w:lang w:eastAsia="zh-CN"/>
        </w:rPr>
        <w:t>2#</w:t>
      </w:r>
      <w:r>
        <w:rPr>
          <w:b/>
          <w:color w:val="000000"/>
          <w:sz w:val="44"/>
          <w:szCs w:val="44"/>
          <w:lang w:eastAsia="zh-CN"/>
        </w:rPr>
        <w:t>煤仓项目可行性研究报告技术咨询服务合同</w:t>
      </w:r>
    </w:p>
    <w:p w:rsidR="00C15F94" w:rsidRDefault="00C15F94">
      <w:pPr>
        <w:spacing w:line="480" w:lineRule="exact"/>
        <w:jc w:val="center"/>
        <w:rPr>
          <w:b/>
          <w:color w:val="000000"/>
          <w:sz w:val="44"/>
          <w:szCs w:val="44"/>
          <w:lang w:eastAsia="zh-CN"/>
        </w:rPr>
      </w:pPr>
    </w:p>
    <w:p w:rsidR="00C15F94" w:rsidRDefault="007200CA">
      <w:pPr>
        <w:adjustRightInd w:val="0"/>
        <w:jc w:val="center"/>
        <w:rPr>
          <w:color w:val="000000"/>
          <w:sz w:val="32"/>
          <w:szCs w:val="32"/>
          <w:lang w:eastAsia="zh-CN"/>
        </w:rPr>
      </w:pPr>
      <w:r>
        <w:rPr>
          <w:rFonts w:hint="eastAsia"/>
          <w:color w:val="000000"/>
          <w:sz w:val="32"/>
          <w:szCs w:val="32"/>
          <w:lang w:eastAsia="zh-CN"/>
        </w:rPr>
        <w:t>(</w:t>
      </w: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C15F94" w:rsidRDefault="00C15F94">
      <w:pPr>
        <w:rPr>
          <w:b/>
          <w:sz w:val="30"/>
          <w:lang w:eastAsia="zh-CN"/>
        </w:rPr>
      </w:pPr>
    </w:p>
    <w:p w:rsidR="00C15F94" w:rsidRDefault="00C15F94">
      <w:pPr>
        <w:rPr>
          <w:b/>
          <w:sz w:val="30"/>
          <w:lang w:eastAsia="zh-CN"/>
        </w:rPr>
      </w:pPr>
    </w:p>
    <w:p w:rsidR="00C15F94" w:rsidRDefault="00C15F94">
      <w:pPr>
        <w:rPr>
          <w:b/>
          <w:sz w:val="30"/>
          <w:lang w:eastAsia="zh-CN"/>
        </w:rPr>
      </w:pPr>
    </w:p>
    <w:p w:rsidR="00C15F94" w:rsidRDefault="00C15F94">
      <w:pPr>
        <w:rPr>
          <w:b/>
          <w:sz w:val="30"/>
          <w:lang w:eastAsia="zh-CN"/>
        </w:rPr>
      </w:pPr>
    </w:p>
    <w:p w:rsidR="00C15F94" w:rsidRDefault="00C15F94">
      <w:pPr>
        <w:rPr>
          <w:b/>
          <w:sz w:val="30"/>
          <w:lang w:eastAsia="zh-CN"/>
        </w:rPr>
      </w:pPr>
    </w:p>
    <w:p w:rsidR="00C15F94" w:rsidRDefault="00C15F94">
      <w:pPr>
        <w:rPr>
          <w:b/>
          <w:sz w:val="30"/>
          <w:lang w:eastAsia="zh-CN"/>
        </w:rPr>
      </w:pPr>
    </w:p>
    <w:p w:rsidR="00C15F94" w:rsidRDefault="007200CA">
      <w:pPr>
        <w:ind w:firstLineChars="300" w:firstLine="960"/>
        <w:rPr>
          <w:sz w:val="32"/>
          <w:szCs w:val="32"/>
          <w:lang w:eastAsia="zh-CN"/>
        </w:rPr>
      </w:pPr>
      <w:r>
        <w:rPr>
          <w:rFonts w:hint="eastAsia"/>
          <w:sz w:val="32"/>
          <w:szCs w:val="32"/>
          <w:lang w:eastAsia="zh-CN"/>
        </w:rPr>
        <w:t>委托方：福建福海创石油化工有限公司</w:t>
      </w:r>
    </w:p>
    <w:p w:rsidR="00C15F94" w:rsidRDefault="007200CA">
      <w:pPr>
        <w:ind w:firstLineChars="300" w:firstLine="960"/>
        <w:rPr>
          <w:sz w:val="32"/>
          <w:szCs w:val="32"/>
          <w:lang w:eastAsia="zh-CN"/>
        </w:rPr>
      </w:pPr>
      <w:r>
        <w:rPr>
          <w:rFonts w:hint="eastAsia"/>
          <w:sz w:val="32"/>
          <w:szCs w:val="32"/>
          <w:lang w:eastAsia="zh-CN"/>
        </w:rPr>
        <w:t>受托方：</w:t>
      </w:r>
      <w:r>
        <w:rPr>
          <w:rFonts w:hint="eastAsia"/>
          <w:sz w:val="32"/>
          <w:szCs w:val="32"/>
          <w:lang w:eastAsia="zh-CN"/>
        </w:rPr>
        <w:t xml:space="preserve"> </w:t>
      </w:r>
    </w:p>
    <w:p w:rsidR="00C15F94" w:rsidRDefault="00C15F94">
      <w:pPr>
        <w:ind w:firstLineChars="250" w:firstLine="800"/>
        <w:rPr>
          <w:sz w:val="32"/>
          <w:szCs w:val="32"/>
          <w:lang w:eastAsia="zh-CN"/>
        </w:rPr>
      </w:pPr>
    </w:p>
    <w:p w:rsidR="00C15F94" w:rsidRDefault="007200CA">
      <w:pPr>
        <w:tabs>
          <w:tab w:val="right" w:pos="9638"/>
        </w:tabs>
        <w:jc w:val="center"/>
        <w:rPr>
          <w:sz w:val="32"/>
          <w:szCs w:val="32"/>
          <w:lang w:eastAsia="zh-CN"/>
        </w:rPr>
      </w:pPr>
      <w:r>
        <w:rPr>
          <w:rFonts w:hint="eastAsia"/>
          <w:sz w:val="32"/>
          <w:szCs w:val="32"/>
          <w:lang w:eastAsia="zh-CN"/>
        </w:rPr>
        <w:t>日</w:t>
      </w:r>
      <w:r>
        <w:rPr>
          <w:rFonts w:hint="eastAsia"/>
          <w:sz w:val="32"/>
          <w:szCs w:val="32"/>
          <w:lang w:eastAsia="zh-CN"/>
        </w:rPr>
        <w:t xml:space="preserve">    </w:t>
      </w:r>
      <w:r>
        <w:rPr>
          <w:rFonts w:hint="eastAsia"/>
          <w:sz w:val="32"/>
          <w:szCs w:val="32"/>
          <w:lang w:eastAsia="zh-CN"/>
        </w:rPr>
        <w:t>期</w:t>
      </w:r>
      <w:r>
        <w:rPr>
          <w:rFonts w:hint="eastAsia"/>
          <w:sz w:val="32"/>
          <w:szCs w:val="32"/>
          <w:lang w:eastAsia="zh-CN"/>
        </w:rPr>
        <w:t>: 20</w:t>
      </w:r>
      <w:r>
        <w:rPr>
          <w:sz w:val="32"/>
          <w:szCs w:val="32"/>
          <w:lang w:eastAsia="zh-CN"/>
        </w:rPr>
        <w:t>22</w:t>
      </w:r>
      <w:r>
        <w:rPr>
          <w:rFonts w:hint="eastAsia"/>
          <w:sz w:val="32"/>
          <w:szCs w:val="32"/>
          <w:lang w:eastAsia="zh-CN"/>
        </w:rPr>
        <w:t>年</w:t>
      </w:r>
      <w:r>
        <w:rPr>
          <w:sz w:val="32"/>
          <w:szCs w:val="32"/>
          <w:lang w:eastAsia="zh-CN"/>
        </w:rPr>
        <w:t>5</w:t>
      </w:r>
      <w:r>
        <w:rPr>
          <w:rFonts w:hint="eastAsia"/>
          <w:sz w:val="32"/>
          <w:szCs w:val="32"/>
          <w:lang w:eastAsia="zh-CN"/>
        </w:rPr>
        <w:t>月</w:t>
      </w:r>
      <w:r>
        <w:rPr>
          <w:rFonts w:hint="eastAsia"/>
          <w:sz w:val="32"/>
          <w:szCs w:val="32"/>
          <w:lang w:eastAsia="zh-CN"/>
        </w:rPr>
        <w:t xml:space="preserve">  </w:t>
      </w:r>
      <w:r>
        <w:rPr>
          <w:rFonts w:hint="eastAsia"/>
          <w:sz w:val="32"/>
          <w:szCs w:val="32"/>
          <w:lang w:eastAsia="zh-CN"/>
        </w:rPr>
        <w:t>日</w:t>
      </w:r>
    </w:p>
    <w:p w:rsidR="00C15F94" w:rsidRDefault="00C15F94">
      <w:pPr>
        <w:tabs>
          <w:tab w:val="left" w:pos="2130"/>
          <w:tab w:val="center" w:pos="4535"/>
        </w:tabs>
        <w:jc w:val="center"/>
        <w:rPr>
          <w:b/>
          <w:sz w:val="30"/>
          <w:szCs w:val="30"/>
          <w:lang w:eastAsia="zh-CN"/>
        </w:rPr>
      </w:pPr>
    </w:p>
    <w:p w:rsidR="00C15F94" w:rsidRDefault="007200CA">
      <w:pPr>
        <w:pStyle w:val="ac"/>
        <w:spacing w:line="400" w:lineRule="exact"/>
        <w:rPr>
          <w:rFonts w:hAnsi="宋体"/>
          <w:lang w:eastAsia="zh-CN"/>
        </w:rPr>
      </w:pPr>
      <w:r>
        <w:rPr>
          <w:b/>
          <w:sz w:val="30"/>
          <w:szCs w:val="30"/>
          <w:lang w:eastAsia="zh-CN"/>
        </w:rPr>
        <w:br w:type="page"/>
      </w:r>
      <w:r>
        <w:rPr>
          <w:rFonts w:hAnsi="宋体"/>
          <w:lang w:eastAsia="zh-CN"/>
        </w:rPr>
        <w:lastRenderedPageBreak/>
        <w:t>委托方（甲方）</w:t>
      </w:r>
      <w:r>
        <w:rPr>
          <w:rFonts w:hAnsi="宋体" w:hint="eastAsia"/>
          <w:lang w:eastAsia="zh-CN"/>
        </w:rPr>
        <w:t>：</w:t>
      </w:r>
      <w:r>
        <w:rPr>
          <w:rFonts w:hAnsi="宋体"/>
          <w:lang w:eastAsia="zh-CN"/>
        </w:rPr>
        <w:t xml:space="preserve"> </w:t>
      </w:r>
      <w:r>
        <w:rPr>
          <w:rFonts w:hAnsi="宋体"/>
          <w:lang w:eastAsia="zh-CN"/>
        </w:rPr>
        <w:t>福建福海创石油化工有限公司</w:t>
      </w:r>
    </w:p>
    <w:p w:rsidR="00C15F94" w:rsidRDefault="007200CA">
      <w:pPr>
        <w:pStyle w:val="ac"/>
        <w:spacing w:line="400" w:lineRule="exact"/>
        <w:rPr>
          <w:rFonts w:hAnsi="宋体"/>
          <w:lang w:eastAsia="zh-CN"/>
        </w:rPr>
      </w:pPr>
      <w:r>
        <w:rPr>
          <w:rFonts w:hAnsi="宋体"/>
          <w:lang w:eastAsia="zh-CN"/>
        </w:rPr>
        <w:t>住</w:t>
      </w:r>
      <w:r>
        <w:rPr>
          <w:rFonts w:hAnsi="宋体"/>
          <w:lang w:eastAsia="zh-CN"/>
        </w:rPr>
        <w:t xml:space="preserve">  </w:t>
      </w:r>
      <w:r>
        <w:rPr>
          <w:rFonts w:hAnsi="宋体"/>
          <w:lang w:eastAsia="zh-CN"/>
        </w:rPr>
        <w:t>所</w:t>
      </w:r>
      <w:r>
        <w:rPr>
          <w:rFonts w:hAnsi="宋体"/>
          <w:lang w:eastAsia="zh-CN"/>
        </w:rPr>
        <w:t xml:space="preserve">  </w:t>
      </w:r>
      <w:r>
        <w:rPr>
          <w:rFonts w:hAnsi="宋体"/>
          <w:lang w:eastAsia="zh-CN"/>
        </w:rPr>
        <w:t>地：漳州市古雷经济开发区腾龙路</w:t>
      </w:r>
      <w:r>
        <w:rPr>
          <w:rFonts w:hAnsi="宋体" w:hint="eastAsia"/>
          <w:lang w:eastAsia="zh-CN"/>
        </w:rPr>
        <w:t>8</w:t>
      </w:r>
      <w:r>
        <w:rPr>
          <w:rFonts w:hAnsi="宋体"/>
          <w:lang w:eastAsia="zh-CN"/>
        </w:rPr>
        <w:t>6</w:t>
      </w:r>
      <w:r>
        <w:rPr>
          <w:rFonts w:hAnsi="宋体"/>
          <w:lang w:eastAsia="zh-CN"/>
        </w:rPr>
        <w:t>号</w:t>
      </w:r>
    </w:p>
    <w:p w:rsidR="00C15F94" w:rsidRDefault="007200CA">
      <w:pPr>
        <w:pStyle w:val="ac"/>
        <w:spacing w:line="400" w:lineRule="exact"/>
        <w:rPr>
          <w:rFonts w:hAnsi="宋体"/>
          <w:lang w:eastAsia="zh-CN"/>
        </w:rPr>
      </w:pPr>
      <w:r>
        <w:rPr>
          <w:rFonts w:hAnsi="宋体"/>
          <w:lang w:eastAsia="zh-CN"/>
        </w:rPr>
        <w:t>法定代表人</w:t>
      </w:r>
      <w:r>
        <w:rPr>
          <w:rFonts w:hAnsi="宋体" w:hint="eastAsia"/>
          <w:lang w:eastAsia="zh-CN"/>
        </w:rPr>
        <w:t>：李邦雄</w:t>
      </w:r>
    </w:p>
    <w:p w:rsidR="00C15F94" w:rsidRDefault="007200CA">
      <w:pPr>
        <w:pStyle w:val="ac"/>
        <w:spacing w:line="400" w:lineRule="exact"/>
        <w:rPr>
          <w:rFonts w:hAnsi="宋体"/>
          <w:lang w:eastAsia="zh-CN"/>
        </w:rPr>
      </w:pPr>
      <w:r>
        <w:rPr>
          <w:rFonts w:hAnsi="宋体"/>
          <w:lang w:eastAsia="zh-CN"/>
        </w:rPr>
        <w:t>项目联系人</w:t>
      </w:r>
      <w:r>
        <w:rPr>
          <w:rFonts w:hAnsi="宋体" w:hint="eastAsia"/>
          <w:lang w:eastAsia="zh-CN"/>
        </w:rPr>
        <w:t>：曹翔</w:t>
      </w:r>
    </w:p>
    <w:p w:rsidR="00C15F94" w:rsidRDefault="007200CA">
      <w:pPr>
        <w:pStyle w:val="ac"/>
        <w:spacing w:line="400" w:lineRule="exact"/>
        <w:rPr>
          <w:rFonts w:hAnsi="宋体"/>
          <w:lang w:eastAsia="zh-CN"/>
        </w:rPr>
      </w:pPr>
      <w:r>
        <w:rPr>
          <w:rFonts w:hAnsi="宋体"/>
          <w:lang w:eastAsia="zh-CN"/>
        </w:rPr>
        <w:t>通讯地址</w:t>
      </w:r>
      <w:r>
        <w:rPr>
          <w:rFonts w:hAnsi="宋体" w:hint="eastAsia"/>
          <w:lang w:eastAsia="zh-CN"/>
        </w:rPr>
        <w:t>：</w:t>
      </w:r>
      <w:r>
        <w:rPr>
          <w:rFonts w:hAnsi="宋体"/>
          <w:lang w:eastAsia="zh-CN"/>
        </w:rPr>
        <w:t>漳州市古雷经济开发区腾龙路</w:t>
      </w:r>
      <w:r>
        <w:rPr>
          <w:rFonts w:hAnsi="宋体" w:hint="eastAsia"/>
          <w:lang w:eastAsia="zh-CN"/>
        </w:rPr>
        <w:t>8</w:t>
      </w:r>
      <w:r>
        <w:rPr>
          <w:rFonts w:hAnsi="宋体"/>
          <w:lang w:eastAsia="zh-CN"/>
        </w:rPr>
        <w:t>6</w:t>
      </w:r>
      <w:r>
        <w:rPr>
          <w:rFonts w:hAnsi="宋体"/>
          <w:lang w:eastAsia="zh-CN"/>
        </w:rPr>
        <w:t>号</w:t>
      </w:r>
    </w:p>
    <w:p w:rsidR="00C15F94" w:rsidRDefault="007200CA">
      <w:pPr>
        <w:pStyle w:val="ac"/>
        <w:spacing w:line="400" w:lineRule="exact"/>
        <w:rPr>
          <w:rFonts w:hAnsi="宋体"/>
          <w:lang w:eastAsia="zh-CN"/>
        </w:rPr>
      </w:pPr>
      <w:r>
        <w:rPr>
          <w:rFonts w:hAnsi="宋体"/>
          <w:lang w:eastAsia="zh-CN"/>
        </w:rPr>
        <w:t>电</w:t>
      </w:r>
      <w:r>
        <w:rPr>
          <w:rFonts w:hAnsi="宋体"/>
          <w:lang w:eastAsia="zh-CN"/>
        </w:rPr>
        <w:t xml:space="preserve">    </w:t>
      </w:r>
      <w:r>
        <w:rPr>
          <w:rFonts w:hAnsi="宋体"/>
          <w:lang w:eastAsia="zh-CN"/>
        </w:rPr>
        <w:t>话</w:t>
      </w:r>
      <w:r>
        <w:rPr>
          <w:rFonts w:hAnsi="宋体" w:hint="eastAsia"/>
          <w:lang w:eastAsia="zh-CN"/>
        </w:rPr>
        <w:t>：</w:t>
      </w:r>
      <w:r>
        <w:rPr>
          <w:rFonts w:hAnsi="宋体"/>
          <w:lang w:eastAsia="zh-CN"/>
        </w:rPr>
        <w:t>13950017061</w:t>
      </w:r>
    </w:p>
    <w:p w:rsidR="00C15F94" w:rsidRDefault="007200CA">
      <w:pPr>
        <w:pStyle w:val="ac"/>
        <w:spacing w:line="400" w:lineRule="exact"/>
        <w:rPr>
          <w:rFonts w:hAnsi="宋体"/>
          <w:lang w:eastAsia="zh-CN"/>
        </w:rPr>
      </w:pPr>
      <w:r>
        <w:rPr>
          <w:rFonts w:hAnsi="宋体"/>
          <w:lang w:eastAsia="zh-CN"/>
        </w:rPr>
        <w:t>传</w:t>
      </w:r>
      <w:r>
        <w:rPr>
          <w:rFonts w:hAnsi="宋体" w:hint="eastAsia"/>
          <w:lang w:eastAsia="zh-CN"/>
        </w:rPr>
        <w:t xml:space="preserve">  </w:t>
      </w:r>
      <w:r>
        <w:rPr>
          <w:rFonts w:hAnsi="宋体"/>
          <w:lang w:eastAsia="zh-CN"/>
        </w:rPr>
        <w:t xml:space="preserve">  </w:t>
      </w:r>
      <w:r>
        <w:rPr>
          <w:rFonts w:hAnsi="宋体"/>
          <w:lang w:eastAsia="zh-CN"/>
        </w:rPr>
        <w:t>真</w:t>
      </w:r>
      <w:r>
        <w:rPr>
          <w:rFonts w:hAnsi="宋体" w:hint="eastAsia"/>
          <w:lang w:eastAsia="zh-CN"/>
        </w:rPr>
        <w:t>：</w:t>
      </w:r>
      <w:r>
        <w:rPr>
          <w:rFonts w:hAnsi="宋体" w:hint="eastAsia"/>
          <w:lang w:eastAsia="zh-CN"/>
        </w:rPr>
        <w:t>/</w:t>
      </w:r>
    </w:p>
    <w:p w:rsidR="00C15F94" w:rsidRDefault="007200CA">
      <w:pPr>
        <w:pStyle w:val="ac"/>
        <w:spacing w:line="400" w:lineRule="exact"/>
        <w:rPr>
          <w:rFonts w:hAnsi="宋体"/>
          <w:lang w:eastAsia="zh-CN"/>
        </w:rPr>
      </w:pPr>
      <w:r>
        <w:rPr>
          <w:rFonts w:hAnsi="宋体"/>
          <w:lang w:eastAsia="zh-CN"/>
        </w:rPr>
        <w:t>电子信箱</w:t>
      </w:r>
      <w:r>
        <w:rPr>
          <w:rFonts w:hAnsi="宋体" w:hint="eastAsia"/>
          <w:lang w:eastAsia="zh-CN"/>
        </w:rPr>
        <w:t>：</w:t>
      </w:r>
      <w:r>
        <w:rPr>
          <w:rFonts w:hAnsi="宋体"/>
          <w:lang w:eastAsia="zh-CN"/>
        </w:rPr>
        <w:t>xcao@fhcpec.com.cn  </w:t>
      </w:r>
    </w:p>
    <w:p w:rsidR="00C15F94" w:rsidRDefault="00C15F94">
      <w:pPr>
        <w:pStyle w:val="ac"/>
        <w:spacing w:line="400" w:lineRule="exact"/>
        <w:rPr>
          <w:rFonts w:hAnsi="宋体"/>
          <w:lang w:eastAsia="zh-CN"/>
        </w:rPr>
      </w:pPr>
    </w:p>
    <w:p w:rsidR="00C15F94" w:rsidRDefault="007200CA">
      <w:pPr>
        <w:pStyle w:val="ac"/>
        <w:spacing w:line="400" w:lineRule="exact"/>
        <w:rPr>
          <w:rFonts w:hAnsi="宋体"/>
          <w:lang w:eastAsia="zh-CN"/>
        </w:rPr>
      </w:pPr>
      <w:r>
        <w:rPr>
          <w:rFonts w:hAnsi="宋体"/>
          <w:lang w:eastAsia="zh-CN"/>
        </w:rPr>
        <w:t>受托方（乙方）</w:t>
      </w:r>
      <w:r>
        <w:rPr>
          <w:rFonts w:hAnsi="宋体" w:hint="eastAsia"/>
          <w:lang w:eastAsia="zh-CN"/>
        </w:rPr>
        <w:t>：</w:t>
      </w:r>
    </w:p>
    <w:p w:rsidR="00C15F94" w:rsidRDefault="007200CA">
      <w:pPr>
        <w:pStyle w:val="ac"/>
        <w:spacing w:line="400" w:lineRule="exact"/>
        <w:rPr>
          <w:rFonts w:hAnsi="宋体"/>
          <w:lang w:eastAsia="zh-CN"/>
        </w:rPr>
      </w:pPr>
      <w:r>
        <w:rPr>
          <w:rFonts w:hAnsi="宋体"/>
          <w:lang w:eastAsia="zh-CN"/>
        </w:rPr>
        <w:t>住</w:t>
      </w:r>
      <w:r>
        <w:rPr>
          <w:rFonts w:hAnsi="宋体"/>
          <w:lang w:eastAsia="zh-CN"/>
        </w:rPr>
        <w:t xml:space="preserve">  </w:t>
      </w:r>
      <w:r>
        <w:rPr>
          <w:rFonts w:hAnsi="宋体"/>
          <w:lang w:eastAsia="zh-CN"/>
        </w:rPr>
        <w:t>所</w:t>
      </w:r>
      <w:r>
        <w:rPr>
          <w:rFonts w:hAnsi="宋体"/>
          <w:lang w:eastAsia="zh-CN"/>
        </w:rPr>
        <w:t xml:space="preserve">  </w:t>
      </w:r>
      <w:r>
        <w:rPr>
          <w:rFonts w:hAnsi="宋体"/>
          <w:lang w:eastAsia="zh-CN"/>
        </w:rPr>
        <w:t>地</w:t>
      </w:r>
      <w:r>
        <w:rPr>
          <w:rFonts w:hAnsi="宋体" w:hint="eastAsia"/>
          <w:lang w:eastAsia="zh-CN"/>
        </w:rPr>
        <w:t>：</w:t>
      </w:r>
    </w:p>
    <w:p w:rsidR="00C15F94" w:rsidRDefault="007200CA">
      <w:pPr>
        <w:pStyle w:val="ac"/>
        <w:spacing w:line="400" w:lineRule="exact"/>
        <w:rPr>
          <w:rFonts w:hAnsi="宋体"/>
          <w:lang w:eastAsia="zh-CN"/>
        </w:rPr>
      </w:pPr>
      <w:r>
        <w:rPr>
          <w:rFonts w:hAnsi="宋体"/>
          <w:lang w:eastAsia="zh-CN"/>
        </w:rPr>
        <w:t>法定代表人</w:t>
      </w:r>
      <w:r>
        <w:rPr>
          <w:rFonts w:hAnsi="宋体" w:hint="eastAsia"/>
          <w:lang w:eastAsia="zh-CN"/>
        </w:rPr>
        <w:t>：</w:t>
      </w:r>
    </w:p>
    <w:p w:rsidR="00C15F94" w:rsidRDefault="007200CA">
      <w:pPr>
        <w:pStyle w:val="ac"/>
        <w:spacing w:line="400" w:lineRule="exact"/>
        <w:rPr>
          <w:rFonts w:hAnsi="宋体"/>
          <w:lang w:eastAsia="zh-CN"/>
        </w:rPr>
      </w:pPr>
      <w:r>
        <w:rPr>
          <w:rFonts w:hAnsi="宋体" w:hint="eastAsia"/>
          <w:lang w:eastAsia="zh-CN"/>
        </w:rPr>
        <w:t>项目联系人</w:t>
      </w:r>
      <w:r>
        <w:rPr>
          <w:rFonts w:hAnsi="宋体" w:hint="eastAsia"/>
          <w:lang w:eastAsia="zh-CN"/>
        </w:rPr>
        <w:t>:</w:t>
      </w:r>
    </w:p>
    <w:p w:rsidR="00C15F94" w:rsidRDefault="007200CA">
      <w:pPr>
        <w:pStyle w:val="ac"/>
        <w:spacing w:line="400" w:lineRule="exact"/>
        <w:rPr>
          <w:rFonts w:hAnsi="宋体"/>
          <w:lang w:eastAsia="zh-CN"/>
        </w:rPr>
      </w:pPr>
      <w:r>
        <w:rPr>
          <w:rFonts w:hAnsi="宋体"/>
          <w:lang w:eastAsia="zh-CN"/>
        </w:rPr>
        <w:t>通讯地址</w:t>
      </w:r>
      <w:r>
        <w:rPr>
          <w:rFonts w:hAnsi="宋体" w:hint="eastAsia"/>
          <w:lang w:eastAsia="zh-CN"/>
        </w:rPr>
        <w:t>：</w:t>
      </w:r>
    </w:p>
    <w:p w:rsidR="00C15F94" w:rsidRDefault="007200CA">
      <w:pPr>
        <w:pStyle w:val="ac"/>
        <w:spacing w:line="400" w:lineRule="exact"/>
        <w:rPr>
          <w:rFonts w:hAnsi="宋体"/>
          <w:lang w:eastAsia="zh-CN"/>
        </w:rPr>
      </w:pPr>
      <w:r>
        <w:rPr>
          <w:rFonts w:hAnsi="宋体"/>
          <w:lang w:eastAsia="zh-CN"/>
        </w:rPr>
        <w:t>电</w:t>
      </w:r>
      <w:r>
        <w:rPr>
          <w:rFonts w:hAnsi="宋体"/>
          <w:lang w:eastAsia="zh-CN"/>
        </w:rPr>
        <w:t xml:space="preserve">    </w:t>
      </w:r>
      <w:r>
        <w:rPr>
          <w:rFonts w:hAnsi="宋体"/>
          <w:lang w:eastAsia="zh-CN"/>
        </w:rPr>
        <w:t>话</w:t>
      </w:r>
      <w:r>
        <w:rPr>
          <w:rFonts w:hAnsi="宋体" w:hint="eastAsia"/>
          <w:lang w:eastAsia="zh-CN"/>
        </w:rPr>
        <w:t>：</w:t>
      </w:r>
    </w:p>
    <w:p w:rsidR="00C15F94" w:rsidRDefault="007200CA">
      <w:pPr>
        <w:pStyle w:val="ac"/>
        <w:spacing w:line="400" w:lineRule="exact"/>
        <w:rPr>
          <w:rFonts w:hAnsi="宋体"/>
          <w:lang w:eastAsia="zh-CN"/>
        </w:rPr>
      </w:pPr>
      <w:r>
        <w:rPr>
          <w:rFonts w:hAnsi="宋体"/>
          <w:lang w:eastAsia="zh-CN"/>
        </w:rPr>
        <w:t>传</w:t>
      </w:r>
      <w:r>
        <w:rPr>
          <w:rFonts w:hAnsi="宋体"/>
          <w:lang w:eastAsia="zh-CN"/>
        </w:rPr>
        <w:t xml:space="preserve">    </w:t>
      </w:r>
      <w:r>
        <w:rPr>
          <w:rFonts w:hAnsi="宋体"/>
          <w:lang w:eastAsia="zh-CN"/>
        </w:rPr>
        <w:t>真：</w:t>
      </w:r>
    </w:p>
    <w:p w:rsidR="00C15F94" w:rsidRDefault="007200CA">
      <w:pPr>
        <w:pStyle w:val="ac"/>
        <w:spacing w:line="400" w:lineRule="exact"/>
        <w:rPr>
          <w:rFonts w:hAnsi="宋体"/>
          <w:lang w:eastAsia="zh-CN"/>
        </w:rPr>
      </w:pPr>
      <w:r>
        <w:rPr>
          <w:rFonts w:hAnsi="宋体"/>
          <w:lang w:eastAsia="zh-CN"/>
        </w:rPr>
        <w:t>电子信箱</w:t>
      </w:r>
      <w:r>
        <w:rPr>
          <w:rFonts w:hAnsi="宋体" w:hint="eastAsia"/>
          <w:lang w:eastAsia="zh-CN"/>
        </w:rPr>
        <w:t>：</w:t>
      </w:r>
    </w:p>
    <w:p w:rsidR="00C15F94" w:rsidRDefault="007200CA">
      <w:pPr>
        <w:pStyle w:val="ac"/>
        <w:spacing w:line="400" w:lineRule="exact"/>
        <w:rPr>
          <w:rFonts w:hAnsi="宋体"/>
          <w:lang w:eastAsia="zh-CN"/>
        </w:rPr>
      </w:pPr>
      <w:r>
        <w:rPr>
          <w:rFonts w:hAnsi="宋体" w:hint="eastAsia"/>
          <w:lang w:eastAsia="zh-CN"/>
        </w:rPr>
        <w:t xml:space="preserve">    </w:t>
      </w:r>
    </w:p>
    <w:p w:rsidR="00C15F94" w:rsidRDefault="007200CA">
      <w:pPr>
        <w:pStyle w:val="ac"/>
        <w:spacing w:line="400" w:lineRule="exact"/>
        <w:rPr>
          <w:rFonts w:hAnsi="宋体"/>
          <w:lang w:eastAsia="zh-CN"/>
        </w:rPr>
      </w:pPr>
      <w:r>
        <w:rPr>
          <w:rFonts w:hAnsi="宋体" w:hint="eastAsia"/>
          <w:lang w:eastAsia="zh-CN"/>
        </w:rPr>
        <w:t xml:space="preserve">    </w:t>
      </w:r>
      <w:r>
        <w:rPr>
          <w:rFonts w:hAnsi="宋体" w:hint="eastAsia"/>
          <w:lang w:eastAsia="zh-CN"/>
        </w:rPr>
        <w:t>本合同由甲方委托乙方就</w:t>
      </w:r>
      <w:r>
        <w:rPr>
          <w:rFonts w:hAnsi="宋体" w:hint="eastAsia"/>
          <w:u w:val="single"/>
          <w:lang w:eastAsia="zh-CN"/>
        </w:rPr>
        <w:t>新建</w:t>
      </w:r>
      <w:r>
        <w:rPr>
          <w:rFonts w:hAnsi="宋体"/>
          <w:u w:val="single"/>
          <w:lang w:eastAsia="zh-CN"/>
        </w:rPr>
        <w:t>2#</w:t>
      </w:r>
      <w:r>
        <w:rPr>
          <w:rFonts w:hAnsi="宋体"/>
          <w:u w:val="single"/>
          <w:lang w:eastAsia="zh-CN"/>
        </w:rPr>
        <w:t>煤仓项目可行性研究报告</w:t>
      </w:r>
      <w:r>
        <w:rPr>
          <w:rFonts w:hAnsi="宋体" w:hint="eastAsia"/>
          <w:lang w:eastAsia="zh-CN"/>
        </w:rPr>
        <w:t>进行技术服务及咨询，并支付技术服务及咨询报酬。双方经过平等协商，在真实、充分地表达各自意愿的基础上，根据《中华人民共和国</w:t>
      </w:r>
      <w:r>
        <w:rPr>
          <w:rFonts w:hAnsi="宋体" w:hint="eastAsia"/>
          <w:lang w:eastAsia="zh-CN"/>
        </w:rPr>
        <w:t>民</w:t>
      </w:r>
      <w:r>
        <w:rPr>
          <w:rFonts w:hAnsi="宋体" w:hint="eastAsia"/>
          <w:lang w:eastAsia="zh-CN"/>
        </w:rPr>
        <w:t>法</w:t>
      </w:r>
      <w:r>
        <w:rPr>
          <w:rFonts w:hAnsi="宋体" w:hint="eastAsia"/>
          <w:lang w:eastAsia="zh-CN"/>
        </w:rPr>
        <w:t>典</w:t>
      </w:r>
      <w:r>
        <w:rPr>
          <w:rFonts w:hAnsi="宋体" w:hint="eastAsia"/>
          <w:lang w:eastAsia="zh-CN"/>
        </w:rPr>
        <w:t>》</w:t>
      </w:r>
      <w:r>
        <w:rPr>
          <w:rFonts w:hAnsi="宋体" w:hint="eastAsia"/>
          <w:lang w:eastAsia="zh-CN"/>
        </w:rPr>
        <w:t>合同编</w:t>
      </w:r>
      <w:r>
        <w:rPr>
          <w:rFonts w:hAnsi="宋体" w:hint="eastAsia"/>
          <w:lang w:eastAsia="zh-CN"/>
        </w:rPr>
        <w:t>的规定，达成如下协议，并由双方共同恪守。</w:t>
      </w:r>
    </w:p>
    <w:p w:rsidR="00C15F94" w:rsidRDefault="007200CA">
      <w:pPr>
        <w:pStyle w:val="ac"/>
        <w:spacing w:line="400" w:lineRule="exact"/>
        <w:rPr>
          <w:rFonts w:hAnsi="宋体"/>
          <w:lang w:eastAsia="zh-CN"/>
        </w:rPr>
      </w:pPr>
      <w:r>
        <w:rPr>
          <w:rFonts w:hAnsi="宋体" w:hint="eastAsia"/>
          <w:lang w:eastAsia="zh-CN"/>
        </w:rPr>
        <w:t xml:space="preserve">    </w:t>
      </w:r>
      <w:r>
        <w:rPr>
          <w:rFonts w:hAnsi="宋体" w:hint="eastAsia"/>
          <w:lang w:eastAsia="zh-CN"/>
        </w:rPr>
        <w:t>第一条　乙方进行技术咨询的内容、要求、方式：</w:t>
      </w:r>
    </w:p>
    <w:p w:rsidR="00C15F94" w:rsidRDefault="007200CA">
      <w:pPr>
        <w:pStyle w:val="ac"/>
        <w:spacing w:line="400" w:lineRule="exact"/>
        <w:rPr>
          <w:rFonts w:hAnsi="宋体"/>
          <w:lang w:eastAsia="zh-CN"/>
        </w:rPr>
      </w:pPr>
      <w:r>
        <w:rPr>
          <w:rFonts w:hAnsi="宋体" w:hint="eastAsia"/>
          <w:lang w:eastAsia="zh-CN"/>
        </w:rPr>
        <w:t xml:space="preserve">    1.</w:t>
      </w:r>
      <w:r>
        <w:rPr>
          <w:rFonts w:hAnsi="宋体" w:hint="eastAsia"/>
          <w:lang w:eastAsia="zh-CN"/>
        </w:rPr>
        <w:t>技术服务及咨询内容：</w:t>
      </w:r>
      <w:r>
        <w:rPr>
          <w:rFonts w:hAnsi="宋体" w:hint="eastAsia"/>
          <w:u w:val="single"/>
          <w:lang w:eastAsia="zh-CN"/>
        </w:rPr>
        <w:t xml:space="preserve">  </w:t>
      </w:r>
      <w:r>
        <w:rPr>
          <w:rFonts w:hAnsi="宋体" w:hint="eastAsia"/>
          <w:u w:val="single"/>
          <w:lang w:eastAsia="zh-CN"/>
        </w:rPr>
        <w:t>见附件发包说明</w:t>
      </w:r>
      <w:r>
        <w:rPr>
          <w:rFonts w:hAnsi="宋体" w:hint="eastAsia"/>
          <w:u w:val="single"/>
          <w:lang w:eastAsia="zh-CN"/>
        </w:rPr>
        <w:t xml:space="preserve">      </w:t>
      </w:r>
    </w:p>
    <w:p w:rsidR="00C15F94" w:rsidRDefault="007200CA">
      <w:pPr>
        <w:pStyle w:val="ac"/>
        <w:spacing w:line="400" w:lineRule="exact"/>
        <w:ind w:firstLineChars="200" w:firstLine="440"/>
        <w:rPr>
          <w:rFonts w:hAnsi="宋体"/>
          <w:lang w:eastAsia="zh-CN"/>
        </w:rPr>
      </w:pPr>
      <w:r>
        <w:rPr>
          <w:rFonts w:hAnsi="宋体" w:hint="eastAsia"/>
          <w:lang w:eastAsia="zh-CN"/>
        </w:rPr>
        <w:t>2.</w:t>
      </w:r>
      <w:r>
        <w:rPr>
          <w:rFonts w:hAnsi="宋体" w:hint="eastAsia"/>
          <w:lang w:eastAsia="zh-CN"/>
        </w:rPr>
        <w:t>技术服务及咨询要求：</w:t>
      </w:r>
      <w:r>
        <w:rPr>
          <w:rFonts w:hAnsi="宋体" w:hint="eastAsia"/>
          <w:u w:val="single"/>
          <w:lang w:eastAsia="zh-CN"/>
        </w:rPr>
        <w:t>按最新版本的工可编制导则进行编制。编制的工可报告书须符合国家和地方政府相应的各项法律、法规、标准和技术规范的要求。并且编制的深度要达到行政主管部门备案或批复的要求</w:t>
      </w:r>
      <w:r>
        <w:rPr>
          <w:rFonts w:hAnsi="宋体"/>
          <w:u w:val="single"/>
          <w:lang w:eastAsia="zh-CN"/>
        </w:rPr>
        <w:t>。</w:t>
      </w:r>
    </w:p>
    <w:p w:rsidR="00C15F94" w:rsidRDefault="007200CA">
      <w:pPr>
        <w:pStyle w:val="ac"/>
        <w:spacing w:line="400" w:lineRule="exact"/>
        <w:rPr>
          <w:rFonts w:hAnsi="宋体"/>
          <w:lang w:eastAsia="zh-CN"/>
        </w:rPr>
      </w:pPr>
      <w:r>
        <w:rPr>
          <w:rFonts w:hAnsi="宋体" w:hint="eastAsia"/>
          <w:lang w:eastAsia="zh-CN"/>
        </w:rPr>
        <w:t xml:space="preserve">    </w:t>
      </w:r>
      <w:r>
        <w:rPr>
          <w:rFonts w:hAnsi="宋体" w:hint="eastAsia"/>
          <w:lang w:eastAsia="zh-CN"/>
        </w:rPr>
        <w:t>第二条</w:t>
      </w:r>
      <w:r>
        <w:rPr>
          <w:rFonts w:hAnsi="宋体" w:hint="eastAsia"/>
          <w:lang w:eastAsia="zh-CN"/>
        </w:rPr>
        <w:t xml:space="preserve"> </w:t>
      </w:r>
      <w:r>
        <w:rPr>
          <w:rFonts w:hAnsi="宋体" w:hint="eastAsia"/>
          <w:lang w:eastAsia="zh-CN"/>
        </w:rPr>
        <w:t>乙方按照下列要求进行本合同项目的技术咨询工作：</w:t>
      </w:r>
    </w:p>
    <w:p w:rsidR="00C15F94" w:rsidRDefault="007200CA">
      <w:pPr>
        <w:pStyle w:val="ac"/>
        <w:spacing w:line="400" w:lineRule="exact"/>
        <w:rPr>
          <w:rFonts w:hAnsi="宋体"/>
          <w:lang w:eastAsia="zh-CN"/>
        </w:rPr>
      </w:pPr>
      <w:r>
        <w:rPr>
          <w:rFonts w:hAnsi="宋体" w:hint="eastAsia"/>
          <w:lang w:eastAsia="zh-CN"/>
        </w:rPr>
        <w:t xml:space="preserve">    1.</w:t>
      </w:r>
      <w:r>
        <w:rPr>
          <w:rFonts w:hAnsi="宋体" w:hint="eastAsia"/>
          <w:lang w:eastAsia="zh-CN"/>
        </w:rPr>
        <w:t>技术服务及咨询地点：</w:t>
      </w:r>
      <w:r>
        <w:rPr>
          <w:rFonts w:hAnsi="宋体" w:hint="eastAsia"/>
          <w:u w:val="single"/>
          <w:lang w:eastAsia="zh-CN"/>
        </w:rPr>
        <w:t xml:space="preserve">   </w:t>
      </w:r>
      <w:r>
        <w:rPr>
          <w:rFonts w:hAnsi="宋体" w:hint="eastAsia"/>
          <w:u w:val="single"/>
          <w:lang w:eastAsia="zh-CN"/>
        </w:rPr>
        <w:t>甲方所在地</w:t>
      </w:r>
      <w:r>
        <w:rPr>
          <w:rFonts w:hAnsi="宋体" w:hint="eastAsia"/>
          <w:u w:val="single"/>
          <w:lang w:eastAsia="zh-CN"/>
        </w:rPr>
        <w:t xml:space="preserve">            </w:t>
      </w:r>
    </w:p>
    <w:p w:rsidR="00C15F94" w:rsidRDefault="007200CA">
      <w:pPr>
        <w:pStyle w:val="ac"/>
        <w:spacing w:line="400" w:lineRule="exact"/>
        <w:rPr>
          <w:rFonts w:hAnsi="宋体"/>
          <w:lang w:eastAsia="zh-CN"/>
        </w:rPr>
      </w:pPr>
      <w:r>
        <w:rPr>
          <w:rFonts w:hAnsi="宋体" w:hint="eastAsia"/>
          <w:lang w:eastAsia="zh-CN"/>
        </w:rPr>
        <w:t xml:space="preserve">    2.</w:t>
      </w:r>
      <w:r>
        <w:rPr>
          <w:rFonts w:hAnsi="宋体" w:hint="eastAsia"/>
          <w:lang w:eastAsia="zh-CN"/>
        </w:rPr>
        <w:t>技术服务及咨</w:t>
      </w:r>
      <w:r>
        <w:rPr>
          <w:rFonts w:hAnsi="宋体" w:hint="eastAsia"/>
          <w:lang w:eastAsia="zh-CN"/>
        </w:rPr>
        <w:t>询期限：</w:t>
      </w:r>
      <w:r>
        <w:rPr>
          <w:rFonts w:hAnsi="宋体" w:hint="eastAsia"/>
          <w:u w:val="single"/>
          <w:lang w:eastAsia="zh-CN"/>
        </w:rPr>
        <w:t xml:space="preserve">   </w:t>
      </w:r>
      <w:r>
        <w:rPr>
          <w:rFonts w:hAnsi="宋体" w:hint="eastAsia"/>
          <w:u w:val="single"/>
          <w:lang w:eastAsia="zh-CN"/>
        </w:rPr>
        <w:t>合同签订之日起至合同执行完毕止</w:t>
      </w:r>
      <w:r>
        <w:rPr>
          <w:rFonts w:hAnsi="宋体" w:hint="eastAsia"/>
          <w:u w:val="single"/>
          <w:lang w:eastAsia="zh-CN"/>
        </w:rPr>
        <w:t xml:space="preserve">            </w:t>
      </w:r>
    </w:p>
    <w:p w:rsidR="00C15F94" w:rsidRDefault="007200CA">
      <w:pPr>
        <w:pStyle w:val="ac"/>
        <w:spacing w:line="400" w:lineRule="exact"/>
        <w:rPr>
          <w:rFonts w:hAnsi="宋体"/>
          <w:u w:val="single"/>
          <w:lang w:eastAsia="zh-CN"/>
        </w:rPr>
      </w:pPr>
      <w:r>
        <w:rPr>
          <w:rFonts w:hAnsi="宋体" w:hint="eastAsia"/>
          <w:lang w:eastAsia="zh-CN"/>
        </w:rPr>
        <w:t xml:space="preserve">    3.</w:t>
      </w:r>
      <w:r>
        <w:rPr>
          <w:rFonts w:hAnsi="宋体" w:hint="eastAsia"/>
          <w:lang w:eastAsia="zh-CN"/>
        </w:rPr>
        <w:t>技术服务及咨询进度：</w:t>
      </w:r>
      <w:r>
        <w:rPr>
          <w:rFonts w:hAnsi="宋体" w:hint="eastAsia"/>
          <w:lang w:eastAsia="zh-CN"/>
        </w:rPr>
        <w:t xml:space="preserve"> </w:t>
      </w:r>
      <w:r>
        <w:rPr>
          <w:rFonts w:hAnsi="宋体" w:hint="eastAsia"/>
          <w:u w:val="single"/>
          <w:lang w:eastAsia="zh-CN"/>
        </w:rPr>
        <w:t xml:space="preserve">  </w:t>
      </w:r>
      <w:r>
        <w:rPr>
          <w:rFonts w:hAnsi="宋体" w:hint="eastAsia"/>
          <w:u w:val="single"/>
          <w:lang w:eastAsia="zh-CN"/>
        </w:rPr>
        <w:t>合同签订后</w:t>
      </w:r>
      <w:r>
        <w:rPr>
          <w:rFonts w:hAnsi="宋体"/>
          <w:u w:val="single"/>
          <w:lang w:eastAsia="zh-CN"/>
        </w:rPr>
        <w:t xml:space="preserve"> </w:t>
      </w:r>
      <w:r>
        <w:rPr>
          <w:rFonts w:hAnsi="宋体" w:hint="eastAsia"/>
          <w:u w:val="single"/>
          <w:lang w:eastAsia="zh-CN"/>
        </w:rPr>
        <w:t>30</w:t>
      </w:r>
      <w:r>
        <w:rPr>
          <w:rFonts w:hAnsi="宋体" w:hint="eastAsia"/>
          <w:u w:val="single"/>
          <w:lang w:eastAsia="zh-CN"/>
        </w:rPr>
        <w:t>个日历天内完成送审版工可报告书，工可评审后在收到专家审查意见后的</w:t>
      </w:r>
      <w:r>
        <w:rPr>
          <w:rFonts w:hAnsi="宋体"/>
          <w:u w:val="single"/>
          <w:lang w:eastAsia="zh-CN"/>
        </w:rPr>
        <w:t>10</w:t>
      </w:r>
      <w:r>
        <w:rPr>
          <w:rFonts w:hAnsi="宋体" w:hint="eastAsia"/>
          <w:u w:val="single"/>
          <w:lang w:eastAsia="zh-CN"/>
        </w:rPr>
        <w:t>个日历天内完成报告修改。</w:t>
      </w:r>
    </w:p>
    <w:p w:rsidR="00C15F94" w:rsidRDefault="007200CA">
      <w:pPr>
        <w:pStyle w:val="ac"/>
        <w:spacing w:line="400" w:lineRule="exact"/>
        <w:rPr>
          <w:rFonts w:hAnsi="宋体"/>
          <w:lang w:eastAsia="zh-CN"/>
        </w:rPr>
      </w:pPr>
      <w:r>
        <w:rPr>
          <w:rFonts w:hAnsi="宋体" w:hint="eastAsia"/>
          <w:lang w:eastAsia="zh-CN"/>
        </w:rPr>
        <w:t xml:space="preserve">    4.</w:t>
      </w:r>
      <w:r>
        <w:rPr>
          <w:rFonts w:hAnsi="宋体" w:hint="eastAsia"/>
          <w:lang w:eastAsia="zh-CN"/>
        </w:rPr>
        <w:t>技术服务及咨询质量要求：按国家相关规程、规范和技术规定要求编制。最终成果报告通过专家评审并按专家意见、主管部门审查意见修订报告，直至获得主管部门批复。</w:t>
      </w:r>
      <w:r>
        <w:rPr>
          <w:rFonts w:hAnsi="宋体" w:hint="eastAsia"/>
          <w:u w:val="single"/>
          <w:lang w:eastAsia="zh-CN"/>
        </w:rPr>
        <w:t xml:space="preserve"> </w:t>
      </w:r>
    </w:p>
    <w:p w:rsidR="00C15F94" w:rsidRDefault="007200CA">
      <w:pPr>
        <w:pStyle w:val="ac"/>
        <w:spacing w:line="400" w:lineRule="exact"/>
        <w:ind w:firstLineChars="200" w:firstLine="440"/>
        <w:rPr>
          <w:rFonts w:hAnsi="宋体"/>
          <w:lang w:eastAsia="zh-CN"/>
        </w:rPr>
      </w:pPr>
      <w:r>
        <w:rPr>
          <w:rFonts w:hAnsi="宋体" w:hint="eastAsia"/>
          <w:lang w:eastAsia="zh-CN"/>
        </w:rPr>
        <w:t>5.</w:t>
      </w:r>
      <w:r>
        <w:rPr>
          <w:rFonts w:hAnsi="宋体" w:hint="eastAsia"/>
          <w:lang w:eastAsia="zh-CN"/>
        </w:rPr>
        <w:t>技术服务及咨询质量期限要求：</w:t>
      </w:r>
      <w:r>
        <w:rPr>
          <w:rFonts w:hAnsi="宋体" w:hint="eastAsia"/>
          <w:u w:val="single"/>
          <w:lang w:eastAsia="zh-CN"/>
        </w:rPr>
        <w:t xml:space="preserve">   </w:t>
      </w:r>
      <w:r>
        <w:rPr>
          <w:rFonts w:hAnsi="宋体" w:hint="eastAsia"/>
          <w:u w:val="single"/>
          <w:lang w:eastAsia="zh-CN"/>
        </w:rPr>
        <w:t>合同签订之日起至合同执行完毕止</w:t>
      </w:r>
      <w:r>
        <w:rPr>
          <w:rFonts w:hAnsi="宋体" w:hint="eastAsia"/>
          <w:u w:val="single"/>
          <w:lang w:eastAsia="zh-CN"/>
        </w:rPr>
        <w:t xml:space="preserve">     </w:t>
      </w:r>
    </w:p>
    <w:p w:rsidR="00C15F94" w:rsidRDefault="007200CA">
      <w:pPr>
        <w:pStyle w:val="ac"/>
        <w:spacing w:line="400" w:lineRule="exact"/>
        <w:ind w:firstLineChars="200" w:firstLine="440"/>
        <w:rPr>
          <w:rFonts w:hAnsi="宋体"/>
          <w:lang w:eastAsia="zh-CN"/>
        </w:rPr>
      </w:pPr>
      <w:r>
        <w:rPr>
          <w:rFonts w:hAnsi="宋体" w:hint="eastAsia"/>
          <w:lang w:eastAsia="zh-CN"/>
        </w:rPr>
        <w:t>第三条</w:t>
      </w:r>
      <w:r>
        <w:rPr>
          <w:rFonts w:hAnsi="宋体" w:hint="eastAsia"/>
          <w:lang w:eastAsia="zh-CN"/>
        </w:rPr>
        <w:t xml:space="preserve"> </w:t>
      </w:r>
      <w:r>
        <w:rPr>
          <w:rFonts w:hAnsi="宋体" w:hint="eastAsia"/>
          <w:lang w:eastAsia="zh-CN"/>
        </w:rPr>
        <w:t>为保证乙方有效进行技术咨询工作，甲方应当</w:t>
      </w:r>
      <w:r>
        <w:rPr>
          <w:rFonts w:hAnsi="宋体" w:hint="eastAsia"/>
          <w:lang w:eastAsia="zh-CN"/>
        </w:rPr>
        <w:t>向乙方提供下列协作事项：</w:t>
      </w:r>
    </w:p>
    <w:p w:rsidR="00C15F94" w:rsidRDefault="007200CA">
      <w:pPr>
        <w:pStyle w:val="ac"/>
        <w:spacing w:line="400" w:lineRule="exact"/>
        <w:ind w:firstLineChars="200" w:firstLine="440"/>
        <w:rPr>
          <w:rFonts w:hAnsi="宋体"/>
          <w:lang w:eastAsia="zh-CN"/>
        </w:rPr>
      </w:pPr>
      <w:r>
        <w:rPr>
          <w:rFonts w:hAnsi="宋体" w:hint="eastAsia"/>
          <w:lang w:eastAsia="zh-CN"/>
        </w:rPr>
        <w:lastRenderedPageBreak/>
        <w:t>提供技术资料：</w:t>
      </w:r>
      <w:r>
        <w:rPr>
          <w:rFonts w:hAnsi="宋体" w:hint="eastAsia"/>
          <w:u w:val="single"/>
          <w:lang w:eastAsia="zh-CN"/>
        </w:rPr>
        <w:t xml:space="preserve">   </w:t>
      </w:r>
      <w:r>
        <w:rPr>
          <w:rFonts w:hAnsi="宋体" w:hint="eastAsia"/>
          <w:u w:val="single"/>
          <w:lang w:eastAsia="zh-CN"/>
        </w:rPr>
        <w:t>编制可行性研究报告所需资料</w:t>
      </w:r>
      <w:r>
        <w:rPr>
          <w:rFonts w:hAnsi="宋体" w:hint="eastAsia"/>
          <w:u w:val="single"/>
          <w:lang w:eastAsia="zh-CN"/>
        </w:rPr>
        <w:t xml:space="preserve">            </w:t>
      </w:r>
      <w:r>
        <w:rPr>
          <w:rFonts w:hAnsi="宋体" w:hint="eastAsia"/>
          <w:lang w:eastAsia="zh-CN"/>
        </w:rPr>
        <w:t xml:space="preserve"> </w:t>
      </w:r>
    </w:p>
    <w:p w:rsidR="00C15F94" w:rsidRDefault="007200CA">
      <w:pPr>
        <w:pStyle w:val="ac"/>
        <w:spacing w:line="400" w:lineRule="exact"/>
        <w:ind w:firstLineChars="200" w:firstLine="440"/>
        <w:rPr>
          <w:rFonts w:hAnsi="宋体"/>
          <w:lang w:eastAsia="zh-CN"/>
        </w:rPr>
      </w:pPr>
      <w:r>
        <w:rPr>
          <w:rFonts w:hAnsi="宋体" w:hint="eastAsia"/>
          <w:lang w:eastAsia="zh-CN"/>
        </w:rPr>
        <w:t>第四条</w:t>
      </w:r>
      <w:r>
        <w:rPr>
          <w:rFonts w:hAnsi="宋体" w:hint="eastAsia"/>
          <w:lang w:eastAsia="zh-CN"/>
        </w:rPr>
        <w:t xml:space="preserve"> </w:t>
      </w:r>
      <w:r>
        <w:rPr>
          <w:rFonts w:hAnsi="宋体" w:hint="eastAsia"/>
          <w:lang w:eastAsia="zh-CN"/>
        </w:rPr>
        <w:t>甲方向乙方支付技术服务及咨询报酬及支付方式为：</w:t>
      </w:r>
    </w:p>
    <w:p w:rsidR="00C15F94" w:rsidRDefault="007200CA">
      <w:pPr>
        <w:pStyle w:val="ac"/>
        <w:spacing w:line="400" w:lineRule="exact"/>
        <w:ind w:firstLineChars="200" w:firstLine="440"/>
        <w:rPr>
          <w:rFonts w:hAnsi="宋体"/>
          <w:lang w:eastAsia="zh-CN"/>
        </w:rPr>
      </w:pPr>
      <w:r>
        <w:rPr>
          <w:rFonts w:hAnsi="宋体" w:hint="eastAsia"/>
          <w:lang w:eastAsia="zh-CN"/>
        </w:rPr>
        <w:t xml:space="preserve">1. </w:t>
      </w:r>
      <w:r>
        <w:rPr>
          <w:rFonts w:hAnsi="宋体" w:hint="eastAsia"/>
          <w:lang w:eastAsia="zh-CN"/>
        </w:rPr>
        <w:t>技术服务及咨询报酬总价款为：</w:t>
      </w:r>
      <w:r>
        <w:rPr>
          <w:rFonts w:hAnsi="宋体"/>
          <w:lang w:eastAsia="zh-CN"/>
        </w:rPr>
        <w:t>人民币</w:t>
      </w:r>
      <w:r>
        <w:rPr>
          <w:rFonts w:hAnsi="宋体" w:hint="eastAsia"/>
          <w:u w:val="single"/>
          <w:lang w:eastAsia="zh-CN"/>
        </w:rPr>
        <w:t xml:space="preserve">           </w:t>
      </w:r>
      <w:r>
        <w:rPr>
          <w:rFonts w:hAnsi="宋体" w:hint="eastAsia"/>
          <w:lang w:eastAsia="zh-CN"/>
        </w:rPr>
        <w:t>元（含</w:t>
      </w:r>
      <w:r>
        <w:rPr>
          <w:rFonts w:hAnsi="宋体" w:hint="eastAsia"/>
          <w:lang w:eastAsia="zh-CN"/>
        </w:rPr>
        <w:t>6%</w:t>
      </w:r>
      <w:r>
        <w:rPr>
          <w:rFonts w:hAnsi="宋体" w:hint="eastAsia"/>
          <w:lang w:eastAsia="zh-CN"/>
        </w:rPr>
        <w:t>增值税），价格包含但不限于</w:t>
      </w:r>
      <w:r>
        <w:rPr>
          <w:rFonts w:hAnsi="宋体"/>
          <w:lang w:eastAsia="zh-CN"/>
        </w:rPr>
        <w:t>项目</w:t>
      </w:r>
      <w:r>
        <w:rPr>
          <w:rFonts w:hAnsi="宋体" w:hint="eastAsia"/>
          <w:lang w:eastAsia="zh-CN"/>
        </w:rPr>
        <w:t>工可</w:t>
      </w:r>
      <w:r>
        <w:rPr>
          <w:rFonts w:hAnsi="宋体"/>
          <w:lang w:eastAsia="zh-CN"/>
        </w:rPr>
        <w:t>报告的编制</w:t>
      </w:r>
      <w:r>
        <w:rPr>
          <w:rFonts w:hAnsi="宋体" w:hint="eastAsia"/>
          <w:lang w:eastAsia="zh-CN"/>
        </w:rPr>
        <w:t>,</w:t>
      </w:r>
      <w:r>
        <w:rPr>
          <w:rFonts w:hAnsi="宋体"/>
          <w:lang w:eastAsia="zh-CN"/>
        </w:rPr>
        <w:t>为编制报告所需的基础数据、气象条件</w:t>
      </w:r>
      <w:r>
        <w:rPr>
          <w:rFonts w:hAnsi="宋体" w:hint="eastAsia"/>
          <w:lang w:eastAsia="zh-CN"/>
        </w:rPr>
        <w:t>、地质勘探</w:t>
      </w:r>
      <w:r>
        <w:rPr>
          <w:rFonts w:hAnsi="宋体"/>
          <w:lang w:eastAsia="zh-CN"/>
        </w:rPr>
        <w:t>等所需费用</w:t>
      </w:r>
      <w:r>
        <w:rPr>
          <w:rFonts w:hAnsi="宋体" w:hint="eastAsia"/>
          <w:lang w:eastAsia="zh-CN"/>
        </w:rPr>
        <w:t>等</w:t>
      </w:r>
      <w:r>
        <w:rPr>
          <w:rFonts w:hAnsi="宋体"/>
          <w:lang w:eastAsia="zh-CN"/>
        </w:rPr>
        <w:t>。</w:t>
      </w:r>
      <w:r>
        <w:rPr>
          <w:rFonts w:hAnsi="宋体" w:hint="eastAsia"/>
          <w:lang w:eastAsia="zh-CN"/>
        </w:rPr>
        <w:t>专家审查会、专家审查会全部费用（专家费、会议费、餐费、交通费、住宿费等），直至取得批复的全部所需费用</w:t>
      </w:r>
      <w:r>
        <w:rPr>
          <w:rFonts w:hAnsi="宋体"/>
          <w:lang w:eastAsia="zh-CN"/>
        </w:rPr>
        <w:t>。</w:t>
      </w:r>
    </w:p>
    <w:p w:rsidR="00C15F94" w:rsidRDefault="007200CA">
      <w:pPr>
        <w:pStyle w:val="ac"/>
        <w:spacing w:line="400" w:lineRule="exact"/>
        <w:rPr>
          <w:rFonts w:hAnsi="宋体"/>
          <w:lang w:eastAsia="zh-CN"/>
        </w:rPr>
      </w:pPr>
      <w:r>
        <w:rPr>
          <w:rFonts w:hAnsi="宋体"/>
          <w:lang w:eastAsia="zh-CN"/>
        </w:rPr>
        <w:t xml:space="preserve"> </w:t>
      </w:r>
      <w:r>
        <w:rPr>
          <w:rFonts w:hAnsi="宋体" w:hint="eastAsia"/>
          <w:lang w:eastAsia="zh-CN"/>
        </w:rPr>
        <w:t xml:space="preserve">    </w:t>
      </w:r>
      <w:r>
        <w:rPr>
          <w:rFonts w:hAnsi="宋体" w:hint="eastAsia"/>
          <w:lang w:eastAsia="zh-CN"/>
        </w:rPr>
        <w:t>具体支付方式和时间分配如下：</w:t>
      </w:r>
    </w:p>
    <w:p w:rsidR="00C15F94" w:rsidRDefault="007200CA">
      <w:pPr>
        <w:pStyle w:val="ac"/>
        <w:spacing w:line="400" w:lineRule="exact"/>
        <w:rPr>
          <w:rFonts w:hAnsi="宋体"/>
          <w:lang w:eastAsia="zh-CN"/>
        </w:rPr>
      </w:pPr>
      <w:r>
        <w:rPr>
          <w:rFonts w:hAnsi="宋体"/>
          <w:lang w:eastAsia="zh-CN"/>
        </w:rPr>
        <w:t xml:space="preserve">   </w:t>
      </w:r>
      <w:r>
        <w:rPr>
          <w:rFonts w:hAnsi="宋体" w:hint="eastAsia"/>
          <w:lang w:eastAsia="zh-CN"/>
        </w:rPr>
        <w:t>（</w:t>
      </w:r>
      <w:r>
        <w:rPr>
          <w:rFonts w:hAnsi="宋体"/>
          <w:lang w:eastAsia="zh-CN"/>
        </w:rPr>
        <w:t>1</w:t>
      </w:r>
      <w:r>
        <w:rPr>
          <w:rFonts w:hAnsi="宋体" w:hint="eastAsia"/>
          <w:lang w:eastAsia="zh-CN"/>
        </w:rPr>
        <w:t>）乙方按照合同约定提供</w:t>
      </w:r>
      <w:r>
        <w:rPr>
          <w:rFonts w:hAnsi="宋体"/>
          <w:lang w:eastAsia="zh-CN"/>
        </w:rPr>
        <w:t>完整</w:t>
      </w:r>
      <w:r>
        <w:rPr>
          <w:rFonts w:hAnsi="宋体" w:hint="eastAsia"/>
          <w:lang w:eastAsia="zh-CN"/>
        </w:rPr>
        <w:t>的服务，并出具经甲方认可的正式</w:t>
      </w:r>
      <w:r>
        <w:rPr>
          <w:rFonts w:hAnsi="宋体" w:hint="eastAsia"/>
          <w:u w:val="single"/>
          <w:lang w:eastAsia="zh-CN"/>
        </w:rPr>
        <w:t xml:space="preserve"> </w:t>
      </w:r>
      <w:r>
        <w:rPr>
          <w:rFonts w:hAnsi="宋体" w:hint="eastAsia"/>
          <w:u w:val="single"/>
          <w:lang w:eastAsia="zh-CN"/>
        </w:rPr>
        <w:t>可行性研究</w:t>
      </w:r>
      <w:r>
        <w:rPr>
          <w:rFonts w:hAnsi="宋体" w:hint="eastAsia"/>
          <w:u w:val="single"/>
          <w:lang w:eastAsia="zh-CN"/>
        </w:rPr>
        <w:t xml:space="preserve"> </w:t>
      </w:r>
      <w:r>
        <w:rPr>
          <w:rFonts w:hAnsi="宋体"/>
          <w:lang w:eastAsia="zh-CN"/>
        </w:rPr>
        <w:t>报告</w:t>
      </w:r>
      <w:r>
        <w:rPr>
          <w:rFonts w:hAnsi="宋体" w:hint="eastAsia"/>
          <w:lang w:eastAsia="zh-CN"/>
        </w:rPr>
        <w:t>后</w:t>
      </w:r>
      <w:r>
        <w:rPr>
          <w:rFonts w:hAnsi="宋体" w:hint="eastAsia"/>
          <w:u w:val="single"/>
          <w:lang w:eastAsia="zh-CN"/>
        </w:rPr>
        <w:t xml:space="preserve"> </w:t>
      </w:r>
      <w:r>
        <w:rPr>
          <w:rFonts w:hAnsi="宋体"/>
          <w:u w:val="single"/>
          <w:lang w:eastAsia="zh-CN"/>
        </w:rPr>
        <w:t>30</w:t>
      </w:r>
      <w:r>
        <w:rPr>
          <w:rFonts w:hAnsi="宋体" w:hint="eastAsia"/>
          <w:u w:val="single"/>
          <w:lang w:eastAsia="zh-CN"/>
        </w:rPr>
        <w:t xml:space="preserve"> </w:t>
      </w:r>
      <w:r>
        <w:rPr>
          <w:rFonts w:hAnsi="宋体" w:hint="eastAsia"/>
          <w:lang w:eastAsia="zh-CN"/>
        </w:rPr>
        <w:t>日内，甲方支付总价款的</w:t>
      </w:r>
      <w:r>
        <w:rPr>
          <w:rFonts w:hAnsi="宋体" w:hint="eastAsia"/>
          <w:u w:val="single"/>
          <w:lang w:eastAsia="zh-CN"/>
        </w:rPr>
        <w:t xml:space="preserve">  </w:t>
      </w:r>
      <w:r>
        <w:rPr>
          <w:rFonts w:hAnsi="宋体"/>
          <w:u w:val="single"/>
          <w:lang w:eastAsia="zh-CN"/>
        </w:rPr>
        <w:t>80</w:t>
      </w:r>
      <w:r>
        <w:rPr>
          <w:rFonts w:hAnsi="宋体" w:hint="eastAsia"/>
          <w:u w:val="single"/>
          <w:lang w:eastAsia="zh-CN"/>
        </w:rPr>
        <w:t xml:space="preserve"> </w:t>
      </w:r>
      <w:r>
        <w:rPr>
          <w:rFonts w:hAnsi="宋体" w:hint="eastAsia"/>
          <w:lang w:eastAsia="zh-CN"/>
        </w:rPr>
        <w:t xml:space="preserve"> %</w:t>
      </w:r>
      <w:r>
        <w:rPr>
          <w:rFonts w:hAnsi="宋体" w:hint="eastAsia"/>
          <w:lang w:eastAsia="zh-CN"/>
        </w:rPr>
        <w:t>，即人民币</w:t>
      </w:r>
      <w:r>
        <w:rPr>
          <w:rFonts w:hAnsi="宋体" w:hint="eastAsia"/>
          <w:u w:val="single"/>
          <w:lang w:eastAsia="zh-CN"/>
        </w:rPr>
        <w:t xml:space="preserve">    </w:t>
      </w:r>
      <w:r>
        <w:rPr>
          <w:rFonts w:hAnsi="宋体" w:hint="eastAsia"/>
          <w:lang w:eastAsia="zh-CN"/>
        </w:rPr>
        <w:t>整（￥</w:t>
      </w:r>
      <w:r>
        <w:rPr>
          <w:rFonts w:hAnsi="宋体" w:hint="eastAsia"/>
          <w:u w:val="single"/>
          <w:lang w:eastAsia="zh-CN"/>
        </w:rPr>
        <w:t xml:space="preserve">    </w:t>
      </w:r>
      <w:r>
        <w:rPr>
          <w:rFonts w:hAnsi="宋体" w:hint="eastAsia"/>
          <w:lang w:eastAsia="zh-CN"/>
        </w:rPr>
        <w:t>元）。</w:t>
      </w:r>
    </w:p>
    <w:p w:rsidR="00C15F94" w:rsidRDefault="007200CA">
      <w:pPr>
        <w:pStyle w:val="ac"/>
        <w:spacing w:line="400" w:lineRule="exact"/>
        <w:ind w:firstLineChars="150" w:firstLine="330"/>
        <w:rPr>
          <w:rFonts w:hAnsi="宋体"/>
          <w:lang w:eastAsia="zh-CN"/>
        </w:rPr>
      </w:pPr>
      <w:r>
        <w:rPr>
          <w:rFonts w:hAnsi="宋体" w:hint="eastAsia"/>
          <w:lang w:eastAsia="zh-CN"/>
        </w:rPr>
        <w:t>（</w:t>
      </w:r>
      <w:r>
        <w:rPr>
          <w:rFonts w:hAnsi="宋体"/>
          <w:lang w:eastAsia="zh-CN"/>
        </w:rPr>
        <w:t>2</w:t>
      </w:r>
      <w:r>
        <w:rPr>
          <w:rFonts w:hAnsi="宋体" w:hint="eastAsia"/>
          <w:lang w:eastAsia="zh-CN"/>
        </w:rPr>
        <w:t>）在乙方</w:t>
      </w:r>
      <w:r>
        <w:rPr>
          <w:rFonts w:hAnsi="宋体"/>
          <w:lang w:eastAsia="zh-CN"/>
        </w:rPr>
        <w:t>报告</w:t>
      </w:r>
      <w:r>
        <w:rPr>
          <w:rFonts w:hAnsi="宋体" w:hint="eastAsia"/>
          <w:lang w:eastAsia="zh-CN"/>
        </w:rPr>
        <w:t>经主管部门批复通过后</w:t>
      </w:r>
      <w:r>
        <w:rPr>
          <w:rFonts w:hAnsi="宋体" w:hint="eastAsia"/>
          <w:u w:val="single"/>
          <w:lang w:eastAsia="zh-CN"/>
        </w:rPr>
        <w:t xml:space="preserve"> </w:t>
      </w:r>
      <w:r>
        <w:rPr>
          <w:rFonts w:hAnsi="宋体"/>
          <w:u w:val="single"/>
          <w:lang w:eastAsia="zh-CN"/>
        </w:rPr>
        <w:t>30</w:t>
      </w:r>
      <w:r>
        <w:rPr>
          <w:rFonts w:hAnsi="宋体" w:hint="eastAsia"/>
          <w:lang w:eastAsia="zh-CN"/>
        </w:rPr>
        <w:t>日内，甲方支付剩余款，即人民币</w:t>
      </w:r>
      <w:r>
        <w:rPr>
          <w:rFonts w:hAnsi="宋体" w:hint="eastAsia"/>
          <w:u w:val="single"/>
          <w:lang w:eastAsia="zh-CN"/>
        </w:rPr>
        <w:t xml:space="preserve">    </w:t>
      </w:r>
      <w:r>
        <w:rPr>
          <w:rFonts w:hAnsi="宋体" w:hint="eastAsia"/>
          <w:lang w:eastAsia="zh-CN"/>
        </w:rPr>
        <w:t>整（￥</w:t>
      </w:r>
      <w:r>
        <w:rPr>
          <w:rFonts w:hAnsi="宋体" w:hint="eastAsia"/>
          <w:u w:val="single"/>
          <w:lang w:eastAsia="zh-CN"/>
        </w:rPr>
        <w:t xml:space="preserve">    </w:t>
      </w:r>
      <w:r>
        <w:rPr>
          <w:rFonts w:hAnsi="宋体" w:hint="eastAsia"/>
          <w:lang w:eastAsia="zh-CN"/>
        </w:rPr>
        <w:t>元）。</w:t>
      </w:r>
    </w:p>
    <w:p w:rsidR="00C15F94" w:rsidRDefault="007200CA">
      <w:pPr>
        <w:pStyle w:val="ac"/>
        <w:spacing w:line="400" w:lineRule="exact"/>
        <w:ind w:firstLineChars="150" w:firstLine="330"/>
        <w:rPr>
          <w:rFonts w:hAnsi="宋体"/>
          <w:lang w:eastAsia="zh-CN"/>
        </w:rPr>
      </w:pPr>
      <w:r>
        <w:rPr>
          <w:rFonts w:hAnsi="宋体" w:hint="eastAsia"/>
          <w:lang w:eastAsia="zh-CN"/>
        </w:rPr>
        <w:t>（</w:t>
      </w:r>
      <w:r>
        <w:rPr>
          <w:rFonts w:hAnsi="宋体"/>
          <w:lang w:eastAsia="zh-CN"/>
        </w:rPr>
        <w:t>3</w:t>
      </w:r>
      <w:r>
        <w:rPr>
          <w:rFonts w:hAnsi="宋体" w:hint="eastAsia"/>
          <w:lang w:eastAsia="zh-CN"/>
        </w:rPr>
        <w:t>）乙方应在甲方付款期限届满</w:t>
      </w:r>
      <w:r>
        <w:rPr>
          <w:rFonts w:hAnsi="宋体" w:hint="eastAsia"/>
          <w:u w:val="single"/>
          <w:lang w:eastAsia="zh-CN"/>
        </w:rPr>
        <w:t xml:space="preserve">  </w:t>
      </w:r>
      <w:r>
        <w:rPr>
          <w:rFonts w:hAnsi="宋体"/>
          <w:u w:val="single"/>
          <w:lang w:eastAsia="zh-CN"/>
        </w:rPr>
        <w:t>30</w:t>
      </w:r>
      <w:r>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日前提供增值税专用发票，否则甲方有权顺延付款。上述技术服务及咨询报酬直接支付至乙方指定的下列账号：</w:t>
      </w:r>
    </w:p>
    <w:p w:rsidR="00C15F94" w:rsidRDefault="007200CA">
      <w:pPr>
        <w:pStyle w:val="ac"/>
        <w:spacing w:line="400" w:lineRule="exact"/>
        <w:ind w:firstLineChars="200" w:firstLine="440"/>
        <w:rPr>
          <w:rFonts w:hAnsi="宋体"/>
          <w:lang w:eastAsia="zh-CN"/>
        </w:rPr>
      </w:pPr>
      <w:r>
        <w:rPr>
          <w:rFonts w:hAnsi="宋体" w:hint="eastAsia"/>
          <w:lang w:eastAsia="zh-CN"/>
        </w:rPr>
        <w:t>乙方开户银行：</w:t>
      </w:r>
      <w:r>
        <w:rPr>
          <w:rFonts w:hAnsi="宋体" w:hint="eastAsia"/>
          <w:u w:val="single"/>
          <w:lang w:eastAsia="zh-CN"/>
        </w:rPr>
        <w:t xml:space="preserve">    </w:t>
      </w:r>
      <w:r>
        <w:rPr>
          <w:rFonts w:hAnsi="宋体"/>
          <w:u w:val="single"/>
          <w:lang w:eastAsia="zh-CN"/>
        </w:rPr>
        <w:t xml:space="preserve">                  </w:t>
      </w:r>
    </w:p>
    <w:p w:rsidR="00C15F94" w:rsidRDefault="007200CA">
      <w:pPr>
        <w:pStyle w:val="ac"/>
        <w:spacing w:line="400" w:lineRule="exact"/>
        <w:ind w:firstLineChars="200" w:firstLine="440"/>
        <w:rPr>
          <w:rFonts w:hAnsi="宋体"/>
          <w:lang w:eastAsia="zh-CN"/>
        </w:rPr>
      </w:pPr>
      <w:r>
        <w:rPr>
          <w:rFonts w:hAnsi="宋体" w:hint="eastAsia"/>
          <w:lang w:eastAsia="zh-CN"/>
        </w:rPr>
        <w:t>公司名称：</w:t>
      </w:r>
      <w:r>
        <w:rPr>
          <w:rFonts w:hAnsi="宋体" w:hint="eastAsia"/>
          <w:u w:val="single"/>
          <w:lang w:eastAsia="zh-CN"/>
        </w:rPr>
        <w:t xml:space="preserve">    </w:t>
      </w:r>
      <w:r>
        <w:rPr>
          <w:rFonts w:hAnsi="宋体"/>
          <w:u w:val="single"/>
          <w:lang w:eastAsia="zh-CN"/>
        </w:rPr>
        <w:t xml:space="preserve">                  </w:t>
      </w:r>
    </w:p>
    <w:p w:rsidR="00C15F94" w:rsidRDefault="007200CA">
      <w:pPr>
        <w:pStyle w:val="ac"/>
        <w:spacing w:line="400" w:lineRule="exact"/>
        <w:ind w:firstLineChars="200" w:firstLine="440"/>
        <w:rPr>
          <w:rFonts w:hAnsi="宋体"/>
          <w:lang w:eastAsia="zh-CN"/>
        </w:rPr>
      </w:pPr>
      <w:r>
        <w:rPr>
          <w:rFonts w:hAnsi="宋体" w:hint="eastAsia"/>
          <w:lang w:eastAsia="zh-CN"/>
        </w:rPr>
        <w:t>账号：</w:t>
      </w:r>
      <w:r>
        <w:rPr>
          <w:rFonts w:hAnsi="宋体" w:hint="eastAsia"/>
          <w:u w:val="single"/>
          <w:lang w:eastAsia="zh-CN"/>
        </w:rPr>
        <w:t xml:space="preserve">    </w:t>
      </w:r>
      <w:r>
        <w:rPr>
          <w:rFonts w:hAnsi="宋体"/>
          <w:u w:val="single"/>
          <w:lang w:eastAsia="zh-CN"/>
        </w:rPr>
        <w:t xml:space="preserve">                  </w:t>
      </w:r>
    </w:p>
    <w:p w:rsidR="00C15F94" w:rsidRDefault="007200CA">
      <w:pPr>
        <w:pStyle w:val="ac"/>
        <w:spacing w:line="400" w:lineRule="exact"/>
        <w:ind w:firstLineChars="200" w:firstLine="440"/>
        <w:rPr>
          <w:rFonts w:hAnsi="宋体"/>
          <w:lang w:eastAsia="zh-CN"/>
        </w:rPr>
      </w:pPr>
      <w:r>
        <w:rPr>
          <w:rFonts w:hAnsi="宋体" w:hint="eastAsia"/>
          <w:lang w:eastAsia="zh-CN"/>
        </w:rPr>
        <w:t>第五条</w:t>
      </w:r>
      <w:r>
        <w:rPr>
          <w:rFonts w:hAnsi="宋体" w:hint="eastAsia"/>
          <w:lang w:eastAsia="zh-CN"/>
        </w:rPr>
        <w:t xml:space="preserve"> </w:t>
      </w:r>
      <w:r>
        <w:rPr>
          <w:rFonts w:hAnsi="宋体" w:hint="eastAsia"/>
          <w:lang w:eastAsia="zh-CN"/>
        </w:rPr>
        <w:t>双方确定因履行本合同应遵守的保密义务如下：</w:t>
      </w:r>
    </w:p>
    <w:p w:rsidR="00C15F94" w:rsidRDefault="007200CA">
      <w:pPr>
        <w:pStyle w:val="ac"/>
        <w:spacing w:line="400" w:lineRule="exact"/>
        <w:ind w:firstLineChars="200" w:firstLine="440"/>
        <w:rPr>
          <w:rFonts w:hAnsi="宋体"/>
          <w:lang w:eastAsia="zh-CN"/>
        </w:rPr>
      </w:pPr>
      <w:r>
        <w:rPr>
          <w:rFonts w:hAnsi="宋体" w:hint="eastAsia"/>
          <w:lang w:eastAsia="zh-CN"/>
        </w:rPr>
        <w:t>甲方：</w:t>
      </w:r>
    </w:p>
    <w:p w:rsidR="00C15F94" w:rsidRDefault="007200CA">
      <w:pPr>
        <w:pStyle w:val="ac"/>
        <w:spacing w:line="400" w:lineRule="exact"/>
        <w:ind w:firstLineChars="200" w:firstLine="440"/>
        <w:rPr>
          <w:rFonts w:hAnsi="宋体"/>
          <w:lang w:eastAsia="zh-CN"/>
        </w:rPr>
      </w:pPr>
      <w:r>
        <w:rPr>
          <w:rFonts w:hAnsi="宋体" w:hint="eastAsia"/>
          <w:lang w:eastAsia="zh-CN"/>
        </w:rPr>
        <w:t>1.</w:t>
      </w:r>
      <w:r>
        <w:rPr>
          <w:rFonts w:hAnsi="宋体" w:hint="eastAsia"/>
          <w:lang w:eastAsia="zh-CN"/>
        </w:rPr>
        <w:t>保密内容：乙方提供的资料，服务咨询报告及该服务咨询报告的附件资料除外。</w:t>
      </w:r>
    </w:p>
    <w:p w:rsidR="00C15F94" w:rsidRDefault="007200CA">
      <w:pPr>
        <w:pStyle w:val="ac"/>
        <w:spacing w:line="400" w:lineRule="exact"/>
        <w:ind w:firstLineChars="200" w:firstLine="440"/>
        <w:rPr>
          <w:rFonts w:hAnsi="宋体"/>
          <w:lang w:eastAsia="zh-CN"/>
        </w:rPr>
      </w:pPr>
      <w:r>
        <w:rPr>
          <w:rFonts w:hAnsi="宋体" w:hint="eastAsia"/>
          <w:lang w:eastAsia="zh-CN"/>
        </w:rPr>
        <w:t>2.</w:t>
      </w:r>
      <w:r>
        <w:rPr>
          <w:rFonts w:hAnsi="宋体" w:hint="eastAsia"/>
          <w:lang w:eastAsia="zh-CN"/>
        </w:rPr>
        <w:t>涉密人员范围：甲方及甲方工作人员</w:t>
      </w:r>
      <w:r>
        <w:rPr>
          <w:rFonts w:hAnsi="宋体" w:hint="eastAsia"/>
          <w:lang w:eastAsia="zh-CN"/>
        </w:rPr>
        <w:t xml:space="preserve"> </w:t>
      </w:r>
    </w:p>
    <w:p w:rsidR="00C15F94" w:rsidRDefault="007200CA">
      <w:pPr>
        <w:pStyle w:val="ac"/>
        <w:spacing w:line="400" w:lineRule="exact"/>
        <w:ind w:firstLineChars="200" w:firstLine="440"/>
        <w:rPr>
          <w:rFonts w:hAnsi="宋体"/>
          <w:lang w:eastAsia="zh-CN"/>
        </w:rPr>
      </w:pPr>
      <w:r>
        <w:rPr>
          <w:rFonts w:hAnsi="宋体" w:hint="eastAsia"/>
          <w:lang w:eastAsia="zh-CN"/>
        </w:rPr>
        <w:t>3.</w:t>
      </w:r>
      <w:r>
        <w:rPr>
          <w:rFonts w:hAnsi="宋体" w:hint="eastAsia"/>
          <w:lang w:eastAsia="zh-CN"/>
        </w:rPr>
        <w:t>泄密责任：</w:t>
      </w:r>
      <w:r>
        <w:rPr>
          <w:rFonts w:hAnsi="宋体" w:hint="eastAsia"/>
          <w:lang w:eastAsia="zh-CN"/>
        </w:rPr>
        <w:t xml:space="preserve">  </w:t>
      </w:r>
      <w:r>
        <w:rPr>
          <w:rFonts w:hAnsi="宋体" w:hint="eastAsia"/>
          <w:lang w:eastAsia="zh-CN"/>
        </w:rPr>
        <w:t>按本合同约定及国家有关保密法的规定执行</w:t>
      </w:r>
      <w:r>
        <w:rPr>
          <w:rFonts w:hAnsi="宋体" w:hint="eastAsia"/>
          <w:lang w:eastAsia="zh-CN"/>
        </w:rPr>
        <w:t xml:space="preserve"> </w:t>
      </w:r>
    </w:p>
    <w:p w:rsidR="00C15F94" w:rsidRDefault="007200CA">
      <w:pPr>
        <w:pStyle w:val="ac"/>
        <w:spacing w:line="400" w:lineRule="exact"/>
        <w:ind w:firstLineChars="200" w:firstLine="440"/>
        <w:rPr>
          <w:rFonts w:hAnsi="宋体"/>
          <w:lang w:eastAsia="zh-CN"/>
        </w:rPr>
      </w:pPr>
      <w:r>
        <w:rPr>
          <w:rFonts w:hAnsi="宋体" w:hint="eastAsia"/>
          <w:lang w:eastAsia="zh-CN"/>
        </w:rPr>
        <w:t>乙方：</w:t>
      </w:r>
    </w:p>
    <w:p w:rsidR="00C15F94" w:rsidRDefault="007200CA">
      <w:pPr>
        <w:pStyle w:val="ac"/>
        <w:spacing w:line="400" w:lineRule="exact"/>
        <w:ind w:firstLineChars="200" w:firstLine="440"/>
        <w:rPr>
          <w:rFonts w:hAnsi="宋体"/>
          <w:lang w:eastAsia="zh-CN"/>
        </w:rPr>
      </w:pPr>
      <w:r>
        <w:rPr>
          <w:rFonts w:hAnsi="宋体" w:hint="eastAsia"/>
          <w:lang w:eastAsia="zh-CN"/>
        </w:rPr>
        <w:t>1.</w:t>
      </w:r>
      <w:r>
        <w:rPr>
          <w:rFonts w:hAnsi="宋体" w:hint="eastAsia"/>
          <w:lang w:eastAsia="zh-CN"/>
        </w:rPr>
        <w:t>保密内容：甲方提供的资料以及乙方在提供本合同约定服务过程中知悉的甲方技术信息、经营信息、生产工艺、操作流程等。</w:t>
      </w:r>
      <w:r>
        <w:rPr>
          <w:rFonts w:hAnsi="宋体" w:hint="eastAsia"/>
          <w:lang w:eastAsia="zh-CN"/>
        </w:rPr>
        <w:t xml:space="preserve"> </w:t>
      </w:r>
    </w:p>
    <w:p w:rsidR="00C15F94" w:rsidRDefault="007200CA">
      <w:pPr>
        <w:pStyle w:val="ac"/>
        <w:spacing w:line="400" w:lineRule="exact"/>
        <w:ind w:firstLineChars="200" w:firstLine="440"/>
        <w:rPr>
          <w:rFonts w:hAnsi="宋体"/>
          <w:lang w:eastAsia="zh-CN"/>
        </w:rPr>
      </w:pPr>
      <w:r>
        <w:rPr>
          <w:rFonts w:hAnsi="宋体" w:hint="eastAsia"/>
          <w:lang w:eastAsia="zh-CN"/>
        </w:rPr>
        <w:t>2.</w:t>
      </w:r>
      <w:r>
        <w:rPr>
          <w:rFonts w:hAnsi="宋体" w:hint="eastAsia"/>
          <w:lang w:eastAsia="zh-CN"/>
        </w:rPr>
        <w:t>涉密人员范围：乙方及乙方工作人员</w:t>
      </w:r>
      <w:r>
        <w:rPr>
          <w:rFonts w:hAnsi="宋体" w:hint="eastAsia"/>
          <w:lang w:eastAsia="zh-CN"/>
        </w:rPr>
        <w:t xml:space="preserve"> </w:t>
      </w:r>
    </w:p>
    <w:p w:rsidR="00C15F94" w:rsidRDefault="007200CA">
      <w:pPr>
        <w:pStyle w:val="ac"/>
        <w:spacing w:line="400" w:lineRule="exact"/>
        <w:ind w:firstLineChars="200" w:firstLine="440"/>
        <w:rPr>
          <w:rFonts w:hAnsi="宋体"/>
          <w:lang w:eastAsia="zh-CN"/>
        </w:rPr>
      </w:pPr>
      <w:r>
        <w:rPr>
          <w:rFonts w:hAnsi="宋体" w:hint="eastAsia"/>
          <w:lang w:eastAsia="zh-CN"/>
        </w:rPr>
        <w:t>3.</w:t>
      </w:r>
      <w:r>
        <w:rPr>
          <w:rFonts w:hAnsi="宋体" w:hint="eastAsia"/>
          <w:lang w:eastAsia="zh-CN"/>
        </w:rPr>
        <w:t>泄密责任：按本合同约定及国家有关保密法的规定执行</w:t>
      </w:r>
      <w:r>
        <w:rPr>
          <w:rFonts w:hAnsi="宋体" w:hint="eastAsia"/>
          <w:lang w:eastAsia="zh-CN"/>
        </w:rPr>
        <w:t xml:space="preserve"> </w:t>
      </w:r>
    </w:p>
    <w:p w:rsidR="00C15F94" w:rsidRDefault="007200CA">
      <w:pPr>
        <w:pStyle w:val="ac"/>
        <w:spacing w:line="400" w:lineRule="exact"/>
        <w:ind w:firstLineChars="200" w:firstLine="440"/>
        <w:rPr>
          <w:rFonts w:hAnsi="宋体"/>
          <w:lang w:eastAsia="zh-CN"/>
        </w:rPr>
      </w:pPr>
      <w:r>
        <w:rPr>
          <w:rFonts w:hAnsi="宋体" w:hint="eastAsia"/>
          <w:lang w:eastAsia="zh-CN"/>
        </w:rPr>
        <w:t>第六条</w:t>
      </w:r>
      <w:r>
        <w:rPr>
          <w:rFonts w:hAnsi="宋体" w:hint="eastAsia"/>
          <w:lang w:eastAsia="zh-CN"/>
        </w:rPr>
        <w:t xml:space="preserve"> </w:t>
      </w:r>
      <w:r>
        <w:rPr>
          <w:rFonts w:hAnsi="宋体" w:hint="eastAsia"/>
          <w:lang w:eastAsia="zh-CN"/>
        </w:rPr>
        <w:t>本合同的</w:t>
      </w:r>
      <w:r>
        <w:rPr>
          <w:rFonts w:hAnsi="宋体" w:hint="eastAsia"/>
          <w:lang w:eastAsia="zh-CN"/>
        </w:rPr>
        <w:t>变更必须由双方协商一致，并以书面形式确定。</w:t>
      </w:r>
    </w:p>
    <w:p w:rsidR="00C15F94" w:rsidRDefault="007200CA">
      <w:pPr>
        <w:pStyle w:val="ac"/>
        <w:spacing w:line="400" w:lineRule="exact"/>
        <w:ind w:firstLineChars="200" w:firstLine="440"/>
        <w:rPr>
          <w:rFonts w:hAnsi="宋体"/>
          <w:lang w:eastAsia="zh-CN"/>
        </w:rPr>
      </w:pPr>
      <w:r>
        <w:rPr>
          <w:rFonts w:hAnsi="宋体" w:hint="eastAsia"/>
          <w:lang w:eastAsia="zh-CN"/>
        </w:rPr>
        <w:t>第七条</w:t>
      </w:r>
      <w:r>
        <w:rPr>
          <w:rFonts w:hAnsi="宋体" w:hint="eastAsia"/>
          <w:lang w:eastAsia="zh-CN"/>
        </w:rPr>
        <w:t xml:space="preserve"> </w:t>
      </w:r>
      <w:r>
        <w:rPr>
          <w:rFonts w:hAnsi="宋体" w:hint="eastAsia"/>
          <w:lang w:eastAsia="zh-CN"/>
        </w:rPr>
        <w:t>双方确定，按以下标准和方式对乙方提交的技术咨询工作成果进行验收：</w:t>
      </w:r>
    </w:p>
    <w:p w:rsidR="00C15F94" w:rsidRDefault="007200CA">
      <w:pPr>
        <w:pStyle w:val="ac"/>
        <w:spacing w:line="400" w:lineRule="exact"/>
        <w:ind w:firstLineChars="200" w:firstLine="440"/>
        <w:rPr>
          <w:rFonts w:hAnsi="宋体"/>
          <w:u w:val="single"/>
          <w:lang w:eastAsia="zh-CN"/>
        </w:rPr>
      </w:pPr>
      <w:r>
        <w:rPr>
          <w:rFonts w:hAnsi="宋体" w:hint="eastAsia"/>
          <w:lang w:eastAsia="zh-CN"/>
        </w:rPr>
        <w:t>1</w:t>
      </w:r>
      <w:r>
        <w:rPr>
          <w:rFonts w:hAnsi="宋体" w:hint="eastAsia"/>
          <w:lang w:eastAsia="zh-CN"/>
        </w:rPr>
        <w:t>、乙方提交技术工作成果的形式：</w:t>
      </w:r>
      <w:r>
        <w:rPr>
          <w:rFonts w:hAnsi="宋体" w:hint="eastAsia"/>
          <w:u w:val="single"/>
          <w:lang w:eastAsia="zh-CN"/>
        </w:rPr>
        <w:t>最终报批版纸质报告</w:t>
      </w:r>
      <w:r>
        <w:rPr>
          <w:rFonts w:hAnsi="宋体" w:hint="eastAsia"/>
          <w:u w:val="single"/>
          <w:lang w:eastAsia="zh-CN"/>
        </w:rPr>
        <w:t>15</w:t>
      </w:r>
      <w:r>
        <w:rPr>
          <w:rFonts w:hAnsi="宋体" w:hint="eastAsia"/>
          <w:u w:val="single"/>
          <w:lang w:eastAsia="zh-CN"/>
        </w:rPr>
        <w:t>套（不含中间审查版</w:t>
      </w:r>
      <w:r>
        <w:rPr>
          <w:rFonts w:hAnsi="宋体" w:hint="eastAsia"/>
          <w:u w:val="single"/>
          <w:lang w:eastAsia="zh-CN"/>
        </w:rPr>
        <w:t>20</w:t>
      </w:r>
      <w:r>
        <w:rPr>
          <w:rFonts w:hAnsi="宋体" w:hint="eastAsia"/>
          <w:u w:val="single"/>
          <w:lang w:eastAsia="zh-CN"/>
        </w:rPr>
        <w:t>套），包括可编辑</w:t>
      </w:r>
      <w:r>
        <w:rPr>
          <w:rFonts w:hAnsi="宋体" w:hint="eastAsia"/>
          <w:u w:val="single"/>
          <w:lang w:eastAsia="zh-CN"/>
        </w:rPr>
        <w:t>WORD</w:t>
      </w:r>
      <w:r>
        <w:rPr>
          <w:rFonts w:hAnsi="宋体" w:hint="eastAsia"/>
          <w:u w:val="single"/>
          <w:lang w:eastAsia="zh-CN"/>
        </w:rPr>
        <w:t>版（内容不设置复制、引用等权限）、</w:t>
      </w:r>
      <w:r>
        <w:rPr>
          <w:rFonts w:hAnsi="宋体" w:hint="eastAsia"/>
          <w:u w:val="single"/>
          <w:lang w:eastAsia="zh-CN"/>
        </w:rPr>
        <w:t>PDF</w:t>
      </w:r>
      <w:r>
        <w:rPr>
          <w:rFonts w:hAnsi="宋体" w:hint="eastAsia"/>
          <w:u w:val="single"/>
          <w:lang w:eastAsia="zh-CN"/>
        </w:rPr>
        <w:t>版电子文档（含图件、附件</w:t>
      </w:r>
      <w:r>
        <w:rPr>
          <w:rFonts w:hAnsi="宋体" w:hint="eastAsia"/>
          <w:u w:val="single"/>
          <w:lang w:eastAsia="zh-CN"/>
        </w:rPr>
        <w:t>) 2</w:t>
      </w:r>
      <w:r>
        <w:rPr>
          <w:rFonts w:hAnsi="宋体" w:hint="eastAsia"/>
          <w:u w:val="single"/>
          <w:lang w:eastAsia="zh-CN"/>
        </w:rPr>
        <w:t>份。</w:t>
      </w:r>
    </w:p>
    <w:p w:rsidR="00C15F94" w:rsidRDefault="007200CA">
      <w:pPr>
        <w:pStyle w:val="ac"/>
        <w:spacing w:line="400" w:lineRule="exact"/>
        <w:ind w:firstLineChars="200" w:firstLine="440"/>
        <w:rPr>
          <w:rFonts w:hAnsi="宋体"/>
          <w:u w:val="single"/>
          <w:lang w:eastAsia="zh-CN"/>
        </w:rPr>
      </w:pPr>
      <w:r>
        <w:rPr>
          <w:rFonts w:hAnsi="宋体" w:hint="eastAsia"/>
          <w:lang w:eastAsia="zh-CN"/>
        </w:rPr>
        <w:t>2</w:t>
      </w:r>
      <w:r>
        <w:rPr>
          <w:rFonts w:hAnsi="宋体" w:hint="eastAsia"/>
          <w:lang w:eastAsia="zh-CN"/>
        </w:rPr>
        <w:t>、技术工作成果的验收标准：</w:t>
      </w:r>
      <w:r>
        <w:rPr>
          <w:rFonts w:hAnsi="宋体" w:hint="eastAsia"/>
          <w:u w:val="single"/>
          <w:lang w:eastAsia="zh-CN"/>
        </w:rPr>
        <w:t xml:space="preserve">  </w:t>
      </w:r>
      <w:r>
        <w:rPr>
          <w:rFonts w:hAnsi="宋体" w:hint="eastAsia"/>
          <w:u w:val="single"/>
          <w:lang w:eastAsia="zh-CN"/>
        </w:rPr>
        <w:t>经主管部门批复通过</w:t>
      </w:r>
      <w:r>
        <w:rPr>
          <w:rFonts w:hAnsi="宋体" w:hint="eastAsia"/>
          <w:u w:val="single"/>
          <w:lang w:eastAsia="zh-CN"/>
        </w:rPr>
        <w:t xml:space="preserve"> </w:t>
      </w:r>
      <w:r>
        <w:rPr>
          <w:rFonts w:hAnsi="宋体"/>
          <w:u w:val="single"/>
          <w:lang w:eastAsia="zh-CN"/>
        </w:rPr>
        <w:t xml:space="preserve"> </w:t>
      </w:r>
    </w:p>
    <w:p w:rsidR="00C15F94" w:rsidRDefault="007200CA">
      <w:pPr>
        <w:pStyle w:val="ac"/>
        <w:spacing w:line="400" w:lineRule="exact"/>
        <w:ind w:firstLineChars="200" w:firstLine="440"/>
        <w:rPr>
          <w:rFonts w:hAnsi="宋体"/>
          <w:lang w:eastAsia="zh-CN"/>
        </w:rPr>
      </w:pPr>
      <w:r>
        <w:rPr>
          <w:rFonts w:hAnsi="宋体" w:hint="eastAsia"/>
          <w:lang w:eastAsia="zh-CN"/>
        </w:rPr>
        <w:t>3</w:t>
      </w:r>
      <w:r>
        <w:rPr>
          <w:rFonts w:hAnsi="宋体" w:hint="eastAsia"/>
          <w:lang w:eastAsia="zh-CN"/>
        </w:rPr>
        <w:t>、验收地点：</w:t>
      </w:r>
      <w:r>
        <w:rPr>
          <w:rFonts w:hAnsi="宋体" w:hint="eastAsia"/>
          <w:u w:val="single"/>
          <w:lang w:eastAsia="zh-CN"/>
        </w:rPr>
        <w:t xml:space="preserve"> </w:t>
      </w:r>
      <w:r>
        <w:rPr>
          <w:rFonts w:hAnsi="宋体" w:hint="eastAsia"/>
          <w:u w:val="single"/>
          <w:lang w:eastAsia="zh-CN"/>
        </w:rPr>
        <w:t>甲方</w:t>
      </w:r>
      <w:r>
        <w:rPr>
          <w:rFonts w:hAnsi="宋体"/>
          <w:u w:val="single"/>
          <w:lang w:eastAsia="zh-CN"/>
        </w:rPr>
        <w:t>所在地</w:t>
      </w:r>
      <w:r>
        <w:rPr>
          <w:rFonts w:hAnsi="宋体"/>
          <w:u w:val="single"/>
          <w:lang w:eastAsia="zh-CN"/>
        </w:rPr>
        <w:t xml:space="preserve"> </w:t>
      </w:r>
    </w:p>
    <w:p w:rsidR="00C15F94" w:rsidRDefault="007200CA">
      <w:pPr>
        <w:spacing w:line="520" w:lineRule="exact"/>
        <w:ind w:firstLineChars="200" w:firstLine="440"/>
        <w:rPr>
          <w:sz w:val="24"/>
          <w:lang w:eastAsia="zh-CN"/>
        </w:rPr>
      </w:pPr>
      <w:r>
        <w:rPr>
          <w:rFonts w:hint="eastAsia"/>
          <w:szCs w:val="21"/>
          <w:lang w:eastAsia="zh-CN"/>
        </w:rPr>
        <w:t>4</w:t>
      </w:r>
      <w:r>
        <w:rPr>
          <w:rFonts w:hint="eastAsia"/>
          <w:szCs w:val="21"/>
          <w:lang w:eastAsia="zh-CN"/>
        </w:rPr>
        <w:t>、双方确认，甲方的验收仅作为付款依据，不代表甲方对乙方工作成果的最终认可。在技术咨询成果运用过程中，如有证据表明乙方存在弄虚作假等违反合同约定的情形，</w:t>
      </w:r>
      <w:r>
        <w:rPr>
          <w:rFonts w:hint="eastAsia"/>
          <w:szCs w:val="21"/>
          <w:lang w:eastAsia="zh-CN"/>
        </w:rPr>
        <w:lastRenderedPageBreak/>
        <w:t>甲方仍有权要求乙方承担由此造成的损失和法律后果。</w:t>
      </w:r>
    </w:p>
    <w:p w:rsidR="00C15F94" w:rsidRDefault="007200CA">
      <w:pPr>
        <w:pStyle w:val="ac"/>
        <w:spacing w:line="400" w:lineRule="exact"/>
        <w:ind w:firstLineChars="200" w:firstLine="440"/>
        <w:rPr>
          <w:rFonts w:hAnsi="宋体"/>
          <w:lang w:eastAsia="zh-CN"/>
        </w:rPr>
      </w:pPr>
      <w:r>
        <w:rPr>
          <w:rFonts w:hAnsi="宋体" w:hint="eastAsia"/>
          <w:lang w:eastAsia="zh-CN"/>
        </w:rPr>
        <w:t>第八条</w:t>
      </w:r>
      <w:r>
        <w:rPr>
          <w:rFonts w:hAnsi="宋体" w:hint="eastAsia"/>
          <w:lang w:eastAsia="zh-CN"/>
        </w:rPr>
        <w:t xml:space="preserve"> </w:t>
      </w:r>
      <w:r>
        <w:rPr>
          <w:rFonts w:hAnsi="宋体" w:hint="eastAsia"/>
          <w:lang w:eastAsia="zh-CN"/>
        </w:rPr>
        <w:t>双方确定，甲方指定</w:t>
      </w:r>
      <w:r>
        <w:rPr>
          <w:rFonts w:hAnsi="宋体" w:hint="eastAsia"/>
          <w:u w:val="single"/>
          <w:lang w:eastAsia="zh-CN"/>
        </w:rPr>
        <w:t xml:space="preserve"> </w:t>
      </w:r>
      <w:r>
        <w:rPr>
          <w:rFonts w:hAnsi="宋体" w:hint="eastAsia"/>
          <w:u w:val="single"/>
          <w:lang w:eastAsia="zh-CN"/>
        </w:rPr>
        <w:t>曹翔</w:t>
      </w:r>
      <w:r>
        <w:rPr>
          <w:rFonts w:hAnsi="宋体" w:hint="eastAsia"/>
          <w:lang w:eastAsia="zh-CN"/>
        </w:rPr>
        <w:t>甲方项目联系人，乙方指定</w:t>
      </w:r>
      <w:r>
        <w:rPr>
          <w:rFonts w:hAnsi="宋体" w:hint="eastAsia"/>
          <w:u w:val="single"/>
          <w:lang w:eastAsia="zh-CN"/>
        </w:rPr>
        <w:t xml:space="preserve">    </w:t>
      </w:r>
      <w:r>
        <w:rPr>
          <w:rFonts w:hAnsi="宋体"/>
          <w:u w:val="single"/>
          <w:lang w:eastAsia="zh-CN"/>
        </w:rPr>
        <w:t xml:space="preserve"> </w:t>
      </w:r>
      <w:r>
        <w:rPr>
          <w:rFonts w:hAnsi="宋体" w:hint="eastAsia"/>
          <w:lang w:eastAsia="zh-CN"/>
        </w:rPr>
        <w:t>为乙方项目联系人。</w:t>
      </w:r>
    </w:p>
    <w:p w:rsidR="00C15F94" w:rsidRDefault="007200CA">
      <w:pPr>
        <w:pStyle w:val="ac"/>
        <w:spacing w:line="400" w:lineRule="exact"/>
        <w:ind w:firstLineChars="200" w:firstLine="440"/>
        <w:rPr>
          <w:rFonts w:hAnsi="宋体"/>
          <w:lang w:eastAsia="zh-CN"/>
        </w:rPr>
      </w:pPr>
      <w:r>
        <w:rPr>
          <w:rFonts w:hAnsi="宋体" w:hint="eastAsia"/>
          <w:lang w:eastAsia="zh-CN"/>
        </w:rPr>
        <w:t>第九条</w:t>
      </w:r>
      <w:r>
        <w:rPr>
          <w:rFonts w:hAnsi="宋体" w:hint="eastAsia"/>
          <w:lang w:eastAsia="zh-CN"/>
        </w:rPr>
        <w:t xml:space="preserve">  </w:t>
      </w:r>
      <w:r>
        <w:rPr>
          <w:rFonts w:hAnsi="宋体" w:hint="eastAsia"/>
          <w:lang w:eastAsia="zh-CN"/>
        </w:rPr>
        <w:t>违约责任</w:t>
      </w:r>
    </w:p>
    <w:p w:rsidR="00C15F94" w:rsidRDefault="007200CA">
      <w:pPr>
        <w:spacing w:line="400" w:lineRule="exact"/>
        <w:ind w:firstLineChars="200" w:firstLine="440"/>
        <w:rPr>
          <w:rStyle w:val="apple-converted-space"/>
          <w:color w:val="000000"/>
          <w:lang w:eastAsia="zh-CN"/>
        </w:rPr>
      </w:pPr>
      <w:r>
        <w:rPr>
          <w:rStyle w:val="apple-converted-space"/>
          <w:rFonts w:hint="eastAsia"/>
          <w:color w:val="000000"/>
          <w:lang w:eastAsia="zh-CN"/>
        </w:rPr>
        <w:t>1</w:t>
      </w:r>
      <w:r>
        <w:rPr>
          <w:rStyle w:val="apple-converted-space"/>
          <w:rFonts w:hint="eastAsia"/>
          <w:color w:val="000000"/>
          <w:lang w:eastAsia="zh-CN"/>
        </w:rPr>
        <w:t>．乙方逾期提交服务咨询报告的，每日应向甲方支付违约金人民币</w:t>
      </w:r>
      <w:r>
        <w:rPr>
          <w:rFonts w:hint="eastAsia"/>
          <w:szCs w:val="21"/>
          <w:u w:val="single"/>
          <w:lang w:eastAsia="zh-CN"/>
        </w:rPr>
        <w:t xml:space="preserve"> </w:t>
      </w:r>
      <w:r>
        <w:rPr>
          <w:szCs w:val="21"/>
          <w:u w:val="single"/>
          <w:lang w:eastAsia="zh-CN"/>
        </w:rPr>
        <w:t xml:space="preserve">500 </w:t>
      </w:r>
      <w:r>
        <w:rPr>
          <w:rStyle w:val="apple-converted-space"/>
          <w:rFonts w:hint="eastAsia"/>
          <w:color w:val="000000"/>
          <w:lang w:eastAsia="zh-CN"/>
        </w:rPr>
        <w:t>元，逾期超过</w:t>
      </w:r>
      <w:r>
        <w:rPr>
          <w:rFonts w:hint="eastAsia"/>
          <w:szCs w:val="21"/>
          <w:u w:val="single"/>
          <w:lang w:eastAsia="zh-CN"/>
        </w:rPr>
        <w:t xml:space="preserve"> </w:t>
      </w:r>
      <w:r>
        <w:rPr>
          <w:szCs w:val="21"/>
          <w:u w:val="single"/>
          <w:lang w:eastAsia="zh-CN"/>
        </w:rPr>
        <w:t xml:space="preserve">10 </w:t>
      </w:r>
      <w:r>
        <w:rPr>
          <w:rStyle w:val="apple-converted-space"/>
          <w:rFonts w:hint="eastAsia"/>
          <w:color w:val="000000"/>
          <w:lang w:eastAsia="zh-CN"/>
        </w:rPr>
        <w:t>日的，甲方还有权解除本合同并要求乙方退还已经收取的费用。</w:t>
      </w:r>
    </w:p>
    <w:p w:rsidR="00C15F94" w:rsidRDefault="007200CA">
      <w:pPr>
        <w:pStyle w:val="ac"/>
        <w:spacing w:line="400" w:lineRule="exact"/>
        <w:ind w:firstLineChars="200" w:firstLine="440"/>
        <w:rPr>
          <w:rStyle w:val="apple-converted-space"/>
          <w:color w:val="000000"/>
          <w:lang w:eastAsia="zh-CN"/>
        </w:rPr>
      </w:pPr>
      <w:r>
        <w:rPr>
          <w:rStyle w:val="apple-converted-space"/>
          <w:rFonts w:hint="eastAsia"/>
          <w:color w:val="000000"/>
          <w:lang w:eastAsia="zh-CN"/>
        </w:rPr>
        <w:t>2</w:t>
      </w:r>
      <w:r>
        <w:rPr>
          <w:rStyle w:val="apple-converted-space"/>
          <w:rFonts w:hint="eastAsia"/>
          <w:color w:val="000000"/>
          <w:lang w:eastAsia="zh-CN"/>
        </w:rPr>
        <w:t>．乙方提交的服务咨询报告不符合合同约定的，应在甲方指定</w:t>
      </w:r>
      <w:r>
        <w:rPr>
          <w:rStyle w:val="apple-converted-space"/>
          <w:rFonts w:hint="eastAsia"/>
          <w:color w:val="000000"/>
          <w:lang w:eastAsia="zh-CN"/>
        </w:rPr>
        <w:t>期限内修改完善直至符合合同约定为止，由此造成逾期提交的，按照第</w:t>
      </w:r>
      <w:r>
        <w:rPr>
          <w:rStyle w:val="apple-converted-space"/>
          <w:rFonts w:hint="eastAsia"/>
          <w:color w:val="000000"/>
          <w:lang w:eastAsia="zh-CN"/>
        </w:rPr>
        <w:t>1</w:t>
      </w:r>
      <w:r>
        <w:rPr>
          <w:rStyle w:val="apple-converted-space"/>
          <w:rFonts w:hint="eastAsia"/>
          <w:color w:val="000000"/>
          <w:lang w:eastAsia="zh-CN"/>
        </w:rPr>
        <w:t>款约定执行。</w:t>
      </w:r>
    </w:p>
    <w:p w:rsidR="00C15F94" w:rsidRDefault="007200CA">
      <w:pPr>
        <w:pStyle w:val="ac"/>
        <w:spacing w:line="400" w:lineRule="exact"/>
        <w:ind w:firstLineChars="200" w:firstLine="440"/>
        <w:rPr>
          <w:rFonts w:hAnsi="宋体"/>
          <w:lang w:eastAsia="zh-CN"/>
        </w:rPr>
      </w:pPr>
      <w:r>
        <w:rPr>
          <w:rStyle w:val="apple-converted-space"/>
          <w:rFonts w:hint="eastAsia"/>
          <w:color w:val="000000"/>
          <w:lang w:eastAsia="zh-CN"/>
        </w:rPr>
        <w:t>3</w:t>
      </w:r>
      <w:r>
        <w:rPr>
          <w:rStyle w:val="apple-converted-space"/>
          <w:rFonts w:hint="eastAsia"/>
          <w:color w:val="000000"/>
          <w:lang w:eastAsia="zh-CN"/>
        </w:rPr>
        <w:t>．任何一方违反保密义务的，应向对方支付违约金人民币</w:t>
      </w:r>
      <w:r>
        <w:rPr>
          <w:rFonts w:hAnsi="宋体" w:hint="eastAsia"/>
          <w:u w:val="single"/>
          <w:lang w:eastAsia="zh-CN"/>
        </w:rPr>
        <w:t xml:space="preserve"> </w:t>
      </w:r>
      <w:r>
        <w:rPr>
          <w:rFonts w:hAnsi="宋体"/>
          <w:u w:val="single"/>
          <w:lang w:eastAsia="zh-CN"/>
        </w:rPr>
        <w:t xml:space="preserve">10000 </w:t>
      </w:r>
      <w:r>
        <w:rPr>
          <w:rStyle w:val="apple-converted-space"/>
          <w:rFonts w:hint="eastAsia"/>
          <w:color w:val="000000"/>
          <w:lang w:eastAsia="zh-CN"/>
        </w:rPr>
        <w:t>元；赔偿由此给对方造成的损失。</w:t>
      </w:r>
    </w:p>
    <w:p w:rsidR="00C15F94" w:rsidRDefault="007200CA">
      <w:pPr>
        <w:pStyle w:val="ac"/>
        <w:spacing w:line="400" w:lineRule="exact"/>
        <w:ind w:firstLineChars="200" w:firstLine="440"/>
        <w:rPr>
          <w:rFonts w:hAnsi="宋体"/>
          <w:lang w:eastAsia="zh-CN"/>
        </w:rPr>
      </w:pPr>
      <w:r>
        <w:rPr>
          <w:rFonts w:hAnsi="宋体" w:hint="eastAsia"/>
          <w:lang w:eastAsia="zh-CN"/>
        </w:rPr>
        <w:t>第十条</w:t>
      </w:r>
      <w:r>
        <w:rPr>
          <w:rFonts w:hAnsi="宋体" w:hint="eastAsia"/>
          <w:lang w:eastAsia="zh-CN"/>
        </w:rPr>
        <w:t xml:space="preserve"> </w:t>
      </w:r>
      <w:r>
        <w:rPr>
          <w:rFonts w:hAnsi="宋体" w:hint="eastAsia"/>
          <w:lang w:eastAsia="zh-CN"/>
        </w:rPr>
        <w:t>双方因履行本合同而发生的争议，可协商、调解解决，也可直接采取下列第</w:t>
      </w:r>
      <w:r>
        <w:rPr>
          <w:rFonts w:hAnsi="宋体" w:hint="eastAsia"/>
          <w:u w:val="single"/>
          <w:lang w:eastAsia="zh-CN"/>
        </w:rPr>
        <w:t xml:space="preserve">  </w:t>
      </w:r>
      <w:r>
        <w:rPr>
          <w:rFonts w:hAnsi="宋体"/>
          <w:u w:val="single"/>
          <w:lang w:eastAsia="zh-CN"/>
        </w:rPr>
        <w:t>2</w:t>
      </w:r>
      <w:r>
        <w:rPr>
          <w:rFonts w:hAnsi="宋体" w:hint="eastAsia"/>
          <w:lang w:eastAsia="zh-CN"/>
        </w:rPr>
        <w:t>种方式解决：</w:t>
      </w:r>
    </w:p>
    <w:p w:rsidR="00C15F94" w:rsidRDefault="007200CA">
      <w:pPr>
        <w:pStyle w:val="ac"/>
        <w:spacing w:line="400" w:lineRule="exact"/>
        <w:ind w:firstLineChars="200" w:firstLine="440"/>
        <w:rPr>
          <w:rFonts w:hAnsi="宋体"/>
          <w:lang w:eastAsia="zh-CN"/>
        </w:rPr>
      </w:pPr>
      <w:r>
        <w:rPr>
          <w:rFonts w:hAnsi="宋体" w:hint="eastAsia"/>
          <w:lang w:eastAsia="zh-CN"/>
        </w:rPr>
        <w:t>1</w:t>
      </w:r>
      <w:r>
        <w:rPr>
          <w:rFonts w:hAnsi="宋体" w:hint="eastAsia"/>
          <w:lang w:eastAsia="zh-CN"/>
        </w:rPr>
        <w:t>．向</w:t>
      </w:r>
      <w:r>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C15F94" w:rsidRDefault="007200CA">
      <w:pPr>
        <w:pStyle w:val="ac"/>
        <w:spacing w:line="400" w:lineRule="exact"/>
        <w:ind w:firstLineChars="200" w:firstLine="440"/>
        <w:rPr>
          <w:rFonts w:hAnsi="宋体"/>
          <w:lang w:eastAsia="zh-CN"/>
        </w:rPr>
      </w:pPr>
      <w:r>
        <w:rPr>
          <w:rFonts w:hAnsi="宋体" w:hint="eastAsia"/>
          <w:lang w:eastAsia="zh-CN"/>
        </w:rPr>
        <w:t>2</w:t>
      </w:r>
      <w:r>
        <w:rPr>
          <w:rFonts w:hAnsi="宋体" w:hint="eastAsia"/>
          <w:lang w:eastAsia="zh-CN"/>
        </w:rPr>
        <w:t>．向甲方所在地人民法院提起诉讼。</w:t>
      </w:r>
    </w:p>
    <w:p w:rsidR="00C15F94" w:rsidRDefault="007200CA">
      <w:pPr>
        <w:pStyle w:val="ac"/>
        <w:spacing w:line="400" w:lineRule="exact"/>
        <w:ind w:firstLineChars="200" w:firstLine="440"/>
        <w:rPr>
          <w:rFonts w:hAnsi="宋体"/>
          <w:lang w:eastAsia="zh-CN"/>
        </w:rPr>
      </w:pPr>
      <w:r>
        <w:rPr>
          <w:rFonts w:hAnsi="宋体" w:hint="eastAsia"/>
          <w:lang w:eastAsia="zh-CN"/>
        </w:rPr>
        <w:t>第十一条</w:t>
      </w:r>
      <w:r>
        <w:rPr>
          <w:rFonts w:hAnsi="宋体" w:hint="eastAsia"/>
          <w:lang w:eastAsia="zh-CN"/>
        </w:rPr>
        <w:t xml:space="preserve"> </w:t>
      </w:r>
      <w:r>
        <w:rPr>
          <w:rFonts w:hAnsi="宋体" w:hint="eastAsia"/>
          <w:lang w:eastAsia="zh-CN"/>
        </w:rPr>
        <w:t>其他</w:t>
      </w:r>
    </w:p>
    <w:p w:rsidR="00C15F94" w:rsidRDefault="007200CA">
      <w:pPr>
        <w:pStyle w:val="ac"/>
        <w:spacing w:line="400" w:lineRule="exact"/>
        <w:ind w:firstLineChars="200" w:firstLine="440"/>
        <w:rPr>
          <w:rStyle w:val="apple-converted-space"/>
          <w:color w:val="000000"/>
          <w:lang w:eastAsia="zh-CN"/>
        </w:rPr>
      </w:pPr>
      <w:r>
        <w:rPr>
          <w:rStyle w:val="apple-converted-space"/>
          <w:rFonts w:hint="eastAsia"/>
          <w:color w:val="000000"/>
          <w:lang w:eastAsia="zh-CN"/>
        </w:rPr>
        <w:t>1</w:t>
      </w:r>
      <w:r>
        <w:rPr>
          <w:rStyle w:val="apple-converted-space"/>
          <w:rFonts w:hint="eastAsia"/>
          <w:color w:val="000000"/>
          <w:lang w:eastAsia="zh-CN"/>
        </w:rPr>
        <w:t>、双方重要文件往来应当以书面形式进行，由双方联系人（或双方另行书面指定的人员）当场签收或者以特快专递方式送达。如以特快专递方式送达至本合同所列地址，自特快专递寄出之日起算第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15F94" w:rsidRDefault="007200CA">
      <w:pPr>
        <w:pStyle w:val="ac"/>
        <w:spacing w:line="400" w:lineRule="exact"/>
        <w:ind w:firstLineChars="200" w:firstLine="440"/>
        <w:rPr>
          <w:rFonts w:hAnsi="宋体"/>
          <w:lang w:eastAsia="zh-CN"/>
        </w:rPr>
      </w:pPr>
      <w:r>
        <w:rPr>
          <w:rFonts w:hAnsi="宋体" w:hint="eastAsia"/>
          <w:lang w:eastAsia="zh-CN"/>
        </w:rPr>
        <w:t>2</w:t>
      </w:r>
      <w:r>
        <w:rPr>
          <w:rFonts w:hAnsi="宋体" w:hint="eastAsia"/>
          <w:lang w:eastAsia="zh-CN"/>
        </w:rPr>
        <w:t>．乙方提交的服务咨询报告及其所包含的技术成果的所有权归甲方所有，</w:t>
      </w:r>
      <w:r>
        <w:rPr>
          <w:rFonts w:hAnsi="宋体" w:hint="eastAsia"/>
          <w:lang w:eastAsia="zh-CN"/>
        </w:rPr>
        <w:t>甲方在此基础上可以进行技术创新和改进并对创新和改进的结果享有知识产权。乙方不得自用或将服务咨询报告提供给第三方使用，如有违反按照泄密处理。</w:t>
      </w:r>
    </w:p>
    <w:p w:rsidR="00C15F94" w:rsidRDefault="007200CA">
      <w:pPr>
        <w:pStyle w:val="ac"/>
        <w:spacing w:line="400" w:lineRule="exact"/>
        <w:ind w:firstLineChars="200" w:firstLine="440"/>
        <w:rPr>
          <w:rFonts w:hAnsi="宋体"/>
          <w:lang w:eastAsia="zh-CN"/>
        </w:rPr>
      </w:pPr>
      <w:r>
        <w:rPr>
          <w:rFonts w:hAnsi="宋体" w:hint="eastAsia"/>
          <w:lang w:eastAsia="zh-CN"/>
        </w:rPr>
        <w:t>第十二条</w:t>
      </w:r>
      <w:r>
        <w:rPr>
          <w:rFonts w:hAnsi="宋体" w:hint="eastAsia"/>
          <w:lang w:eastAsia="zh-CN"/>
        </w:rPr>
        <w:t xml:space="preserve"> </w:t>
      </w:r>
      <w:r>
        <w:rPr>
          <w:rFonts w:hAnsi="宋体" w:hint="eastAsia"/>
          <w:lang w:eastAsia="zh-CN"/>
        </w:rPr>
        <w:t>本合同经双方盖章后生效。本合同一式</w:t>
      </w:r>
      <w:r>
        <w:rPr>
          <w:rFonts w:hAnsi="宋体"/>
          <w:u w:val="single"/>
          <w:lang w:eastAsia="zh-CN"/>
        </w:rPr>
        <w:t>4</w:t>
      </w:r>
      <w:r>
        <w:rPr>
          <w:rFonts w:hAnsi="宋体" w:hint="eastAsia"/>
          <w:lang w:eastAsia="zh-CN"/>
        </w:rPr>
        <w:t>份，甲方执</w:t>
      </w:r>
      <w:r>
        <w:rPr>
          <w:rFonts w:hAnsi="宋体"/>
          <w:u w:val="single"/>
          <w:lang w:eastAsia="zh-CN"/>
        </w:rPr>
        <w:t>3</w:t>
      </w:r>
      <w:r>
        <w:rPr>
          <w:rFonts w:hAnsi="宋体" w:hint="eastAsia"/>
          <w:lang w:eastAsia="zh-CN"/>
        </w:rPr>
        <w:t>份，乙方执</w:t>
      </w:r>
      <w:r>
        <w:rPr>
          <w:rFonts w:hAnsi="宋体"/>
          <w:u w:val="single"/>
          <w:lang w:eastAsia="zh-CN"/>
        </w:rPr>
        <w:t xml:space="preserve">1 </w:t>
      </w:r>
      <w:r>
        <w:rPr>
          <w:rFonts w:hAnsi="宋体" w:hint="eastAsia"/>
          <w:lang w:eastAsia="zh-CN"/>
        </w:rPr>
        <w:t>份，具有同等法律效力。</w:t>
      </w:r>
    </w:p>
    <w:p w:rsidR="00C15F94" w:rsidRDefault="00C15F94">
      <w:pPr>
        <w:pStyle w:val="ac"/>
        <w:spacing w:line="400" w:lineRule="exact"/>
        <w:rPr>
          <w:rFonts w:hAnsi="宋体"/>
          <w:lang w:eastAsia="zh-CN"/>
        </w:rPr>
      </w:pPr>
    </w:p>
    <w:p w:rsidR="00C15F94" w:rsidRDefault="007200CA">
      <w:pPr>
        <w:pStyle w:val="ac"/>
        <w:spacing w:line="400" w:lineRule="exact"/>
        <w:ind w:firstLineChars="200" w:firstLine="440"/>
        <w:rPr>
          <w:rFonts w:hAnsi="宋体"/>
        </w:rPr>
      </w:pPr>
      <w:r>
        <w:rPr>
          <w:rFonts w:hAnsi="宋体" w:hint="eastAsia"/>
        </w:rPr>
        <w:t>甲方（公章）</w:t>
      </w:r>
      <w:r>
        <w:rPr>
          <w:rFonts w:hAnsi="宋体" w:hint="eastAsia"/>
        </w:rPr>
        <w:t xml:space="preserve">:   </w:t>
      </w:r>
      <w:r>
        <w:rPr>
          <w:rFonts w:hAnsi="宋体" w:hint="eastAsia"/>
        </w:rPr>
        <w:t xml:space="preserve">　</w:t>
      </w:r>
      <w:r>
        <w:rPr>
          <w:rFonts w:hAnsi="宋体" w:hint="eastAsia"/>
        </w:rPr>
        <w:t xml:space="preserve">                                 </w:t>
      </w:r>
      <w:r>
        <w:rPr>
          <w:rFonts w:hAnsi="宋体" w:hint="eastAsia"/>
        </w:rPr>
        <w:t>乙方：（公章）</w:t>
      </w:r>
    </w:p>
    <w:p w:rsidR="00C15F94" w:rsidRDefault="007200CA">
      <w:pPr>
        <w:pStyle w:val="ac"/>
        <w:spacing w:line="400" w:lineRule="exact"/>
        <w:ind w:firstLineChars="200" w:firstLine="440"/>
        <w:rPr>
          <w:rFonts w:hAnsi="宋体"/>
        </w:rPr>
      </w:pPr>
      <w:r>
        <w:rPr>
          <w:rFonts w:hAnsi="宋体" w:hint="eastAsia"/>
        </w:rPr>
        <w:t xml:space="preserve">                           </w:t>
      </w:r>
    </w:p>
    <w:p w:rsidR="00C15F94" w:rsidRDefault="007200CA">
      <w:pPr>
        <w:pStyle w:val="ac"/>
        <w:spacing w:line="400" w:lineRule="exact"/>
        <w:rPr>
          <w:rFonts w:hAnsi="宋体"/>
          <w:lang w:eastAsia="zh-CN"/>
        </w:rPr>
      </w:pPr>
      <w:r>
        <w:rPr>
          <w:rFonts w:hAnsi="宋体" w:hint="eastAsia"/>
          <w:lang w:eastAsia="zh-CN"/>
        </w:rPr>
        <w:t xml:space="preserve">   </w:t>
      </w:r>
      <w:r>
        <w:rPr>
          <w:rFonts w:hAnsi="宋体"/>
          <w:lang w:eastAsia="zh-CN"/>
        </w:rPr>
        <w:t xml:space="preserve">   2022</w:t>
      </w:r>
      <w:r>
        <w:rPr>
          <w:rFonts w:hAnsi="宋体"/>
          <w:lang w:eastAsia="zh-CN"/>
        </w:rPr>
        <w:t>年</w:t>
      </w:r>
      <w:r>
        <w:rPr>
          <w:rFonts w:hAnsi="宋体"/>
          <w:lang w:eastAsia="zh-CN"/>
        </w:rPr>
        <w:t>5</w:t>
      </w:r>
      <w:r>
        <w:rPr>
          <w:rFonts w:hAnsi="宋体"/>
          <w:lang w:eastAsia="zh-CN"/>
        </w:rPr>
        <w:t>月</w:t>
      </w:r>
      <w:r>
        <w:rPr>
          <w:rFonts w:hAnsi="宋体"/>
          <w:lang w:eastAsia="zh-CN"/>
        </w:rPr>
        <w:t xml:space="preserve">      </w:t>
      </w:r>
      <w:r>
        <w:rPr>
          <w:rFonts w:hAnsi="宋体"/>
          <w:lang w:eastAsia="zh-CN"/>
        </w:rPr>
        <w:t>日</w:t>
      </w:r>
      <w:r>
        <w:rPr>
          <w:rFonts w:hAnsi="宋体" w:hint="eastAsia"/>
          <w:lang w:eastAsia="zh-CN"/>
        </w:rPr>
        <w:t xml:space="preserve">                             </w:t>
      </w:r>
      <w:r>
        <w:rPr>
          <w:rFonts w:hAnsi="宋体"/>
          <w:lang w:eastAsia="zh-CN"/>
        </w:rPr>
        <w:t>2022</w:t>
      </w:r>
      <w:r>
        <w:rPr>
          <w:rFonts w:hAnsi="宋体"/>
          <w:lang w:eastAsia="zh-CN"/>
        </w:rPr>
        <w:t>年</w:t>
      </w:r>
      <w:r>
        <w:rPr>
          <w:rFonts w:hAnsi="宋体"/>
          <w:lang w:eastAsia="zh-CN"/>
        </w:rPr>
        <w:t>5</w:t>
      </w:r>
      <w:r>
        <w:rPr>
          <w:rFonts w:hAnsi="宋体"/>
          <w:lang w:eastAsia="zh-CN"/>
        </w:rPr>
        <w:t>月</w:t>
      </w:r>
      <w:r>
        <w:rPr>
          <w:rFonts w:hAnsi="宋体"/>
          <w:lang w:eastAsia="zh-CN"/>
        </w:rPr>
        <w:t xml:space="preserve"> </w:t>
      </w:r>
      <w:r>
        <w:rPr>
          <w:rFonts w:hAnsi="宋体"/>
          <w:lang w:eastAsia="zh-CN"/>
        </w:rPr>
        <w:t xml:space="preserve">     </w:t>
      </w:r>
      <w:r>
        <w:rPr>
          <w:rFonts w:hAnsi="宋体"/>
          <w:lang w:eastAsia="zh-CN"/>
        </w:rPr>
        <w:t>日</w:t>
      </w:r>
    </w:p>
    <w:p w:rsidR="00C15F94" w:rsidRDefault="00C15F94">
      <w:pPr>
        <w:tabs>
          <w:tab w:val="left" w:pos="420"/>
        </w:tabs>
        <w:rPr>
          <w:sz w:val="24"/>
          <w:szCs w:val="24"/>
          <w:lang w:eastAsia="zh-CN"/>
        </w:rPr>
      </w:pPr>
    </w:p>
    <w:p w:rsidR="00C15F94" w:rsidRDefault="00C15F94">
      <w:pPr>
        <w:pStyle w:val="10"/>
      </w:pPr>
    </w:p>
    <w:p w:rsidR="00C15F94" w:rsidRDefault="00C15F94">
      <w:pPr>
        <w:pStyle w:val="10"/>
      </w:pPr>
    </w:p>
    <w:p w:rsidR="00C15F94" w:rsidRDefault="00C15F94">
      <w:pPr>
        <w:pStyle w:val="10"/>
      </w:pPr>
    </w:p>
    <w:p w:rsidR="00C15F94" w:rsidRDefault="007200CA">
      <w:pPr>
        <w:spacing w:line="360" w:lineRule="auto"/>
        <w:rPr>
          <w:sz w:val="24"/>
          <w:szCs w:val="24"/>
          <w:lang w:eastAsia="zh-CN"/>
        </w:rPr>
      </w:pPr>
      <w:r>
        <w:rPr>
          <w:sz w:val="24"/>
          <w:szCs w:val="24"/>
          <w:lang w:eastAsia="zh-CN"/>
        </w:rPr>
        <w:lastRenderedPageBreak/>
        <w:t>附件</w:t>
      </w:r>
      <w:r>
        <w:rPr>
          <w:rFonts w:hint="eastAsia"/>
          <w:sz w:val="24"/>
          <w:szCs w:val="24"/>
          <w:lang w:eastAsia="zh-CN"/>
        </w:rPr>
        <w:t>：</w:t>
      </w:r>
    </w:p>
    <w:p w:rsidR="00C15F94" w:rsidRDefault="007200CA">
      <w:pPr>
        <w:spacing w:line="360" w:lineRule="auto"/>
        <w:jc w:val="center"/>
        <w:rPr>
          <w:b/>
          <w:sz w:val="28"/>
          <w:szCs w:val="28"/>
          <w:lang w:eastAsia="zh-CN"/>
        </w:rPr>
      </w:pPr>
      <w:r>
        <w:rPr>
          <w:rFonts w:hint="eastAsia"/>
          <w:b/>
          <w:sz w:val="28"/>
          <w:szCs w:val="28"/>
          <w:lang w:eastAsia="zh-CN"/>
        </w:rPr>
        <w:t>福建福海创石油化工有限公司新建</w:t>
      </w:r>
      <w:r>
        <w:rPr>
          <w:rFonts w:hint="eastAsia"/>
          <w:b/>
          <w:sz w:val="28"/>
          <w:szCs w:val="28"/>
          <w:lang w:eastAsia="zh-CN"/>
        </w:rPr>
        <w:t>2#</w:t>
      </w:r>
      <w:r>
        <w:rPr>
          <w:rFonts w:hint="eastAsia"/>
          <w:b/>
          <w:sz w:val="28"/>
          <w:szCs w:val="28"/>
          <w:lang w:eastAsia="zh-CN"/>
        </w:rPr>
        <w:t>煤仓项目可行性研究报告</w:t>
      </w:r>
    </w:p>
    <w:p w:rsidR="00C15F94" w:rsidRDefault="007200CA">
      <w:pPr>
        <w:spacing w:line="360" w:lineRule="auto"/>
        <w:jc w:val="center"/>
        <w:rPr>
          <w:b/>
          <w:sz w:val="28"/>
          <w:szCs w:val="28"/>
          <w:lang w:eastAsia="zh-CN"/>
        </w:rPr>
      </w:pPr>
      <w:r>
        <w:rPr>
          <w:rFonts w:hint="eastAsia"/>
          <w:b/>
          <w:sz w:val="28"/>
          <w:szCs w:val="28"/>
          <w:lang w:eastAsia="zh-CN"/>
        </w:rPr>
        <w:t>发包说明</w:t>
      </w:r>
    </w:p>
    <w:p w:rsidR="00C15F94" w:rsidRDefault="007200CA">
      <w:pPr>
        <w:widowControl/>
        <w:numPr>
          <w:ilvl w:val="0"/>
          <w:numId w:val="8"/>
        </w:numPr>
        <w:tabs>
          <w:tab w:val="left" w:pos="567"/>
        </w:tabs>
        <w:autoSpaceDE/>
        <w:autoSpaceDN/>
        <w:spacing w:beforeLines="50" w:before="156" w:line="360" w:lineRule="auto"/>
        <w:ind w:left="482" w:firstLine="0"/>
        <w:outlineLvl w:val="0"/>
        <w:rPr>
          <w:rFonts w:cs="楷体"/>
          <w:b/>
          <w:bCs/>
          <w:sz w:val="21"/>
          <w:szCs w:val="21"/>
        </w:rPr>
      </w:pPr>
      <w:bookmarkStart w:id="2" w:name="_Toc415476425"/>
      <w:bookmarkStart w:id="3" w:name="_Toc518860292"/>
      <w:bookmarkStart w:id="4" w:name="_Toc415476263"/>
      <w:bookmarkStart w:id="5" w:name="_Toc415476477"/>
      <w:r>
        <w:rPr>
          <w:rFonts w:cs="楷体" w:hint="eastAsia"/>
          <w:b/>
          <w:bCs/>
          <w:sz w:val="21"/>
          <w:szCs w:val="21"/>
        </w:rPr>
        <w:t>项目概况</w:t>
      </w:r>
    </w:p>
    <w:p w:rsidR="00C15F94" w:rsidRDefault="007200CA">
      <w:pPr>
        <w:spacing w:line="360" w:lineRule="auto"/>
        <w:ind w:firstLineChars="200" w:firstLine="420"/>
        <w:rPr>
          <w:rFonts w:cs="仿宋"/>
          <w:sz w:val="21"/>
          <w:szCs w:val="21"/>
          <w:lang w:eastAsia="zh-CN"/>
        </w:rPr>
      </w:pPr>
      <w:r>
        <w:rPr>
          <w:rFonts w:cs="仿宋" w:hint="eastAsia"/>
          <w:sz w:val="21"/>
          <w:szCs w:val="21"/>
          <w:lang w:eastAsia="zh-CN"/>
        </w:rPr>
        <w:t>本项目为福建福海创石油化工有限公司新建</w:t>
      </w:r>
      <w:r>
        <w:rPr>
          <w:rFonts w:cs="仿宋" w:hint="eastAsia"/>
          <w:sz w:val="21"/>
          <w:szCs w:val="21"/>
          <w:lang w:eastAsia="zh-CN"/>
        </w:rPr>
        <w:t>2#</w:t>
      </w:r>
      <w:r>
        <w:rPr>
          <w:rFonts w:cs="仿宋" w:hint="eastAsia"/>
          <w:sz w:val="21"/>
          <w:szCs w:val="21"/>
          <w:lang w:eastAsia="zh-CN"/>
        </w:rPr>
        <w:t>煤仓项目，该项目主要包括直径</w:t>
      </w:r>
      <w:r>
        <w:rPr>
          <w:rFonts w:cs="仿宋" w:hint="eastAsia"/>
          <w:sz w:val="21"/>
          <w:szCs w:val="21"/>
          <w:lang w:eastAsia="zh-CN"/>
        </w:rPr>
        <w:t>120</w:t>
      </w:r>
      <w:r>
        <w:rPr>
          <w:rFonts w:cs="仿宋" w:hint="eastAsia"/>
          <w:sz w:val="21"/>
          <w:szCs w:val="21"/>
          <w:lang w:eastAsia="zh-CN"/>
        </w:rPr>
        <w:t>米的圆形煤仓一座、进出煤仓的皮带各一条，其配套的主要设备设施有煤仓、堆取料机、活化给煤机、地下廊道、</w:t>
      </w:r>
      <w:r>
        <w:rPr>
          <w:rFonts w:cs="仿宋" w:hint="eastAsia"/>
          <w:sz w:val="21"/>
          <w:szCs w:val="21"/>
          <w:lang w:eastAsia="zh-CN"/>
        </w:rPr>
        <w:t>BC5</w:t>
      </w:r>
      <w:r>
        <w:rPr>
          <w:rFonts w:cs="仿宋" w:hint="eastAsia"/>
          <w:sz w:val="21"/>
          <w:szCs w:val="21"/>
          <w:lang w:eastAsia="zh-CN"/>
        </w:rPr>
        <w:t>、</w:t>
      </w:r>
      <w:r>
        <w:rPr>
          <w:rFonts w:cs="仿宋" w:hint="eastAsia"/>
          <w:sz w:val="21"/>
          <w:szCs w:val="21"/>
          <w:lang w:eastAsia="zh-CN"/>
        </w:rPr>
        <w:t>BC7</w:t>
      </w:r>
      <w:r>
        <w:rPr>
          <w:rFonts w:cs="仿宋" w:hint="eastAsia"/>
          <w:sz w:val="21"/>
          <w:szCs w:val="21"/>
          <w:lang w:eastAsia="zh-CN"/>
        </w:rPr>
        <w:t>皮带机、皮带秤、变配电、消防、安全、环保、冲洗水管等。</w:t>
      </w:r>
    </w:p>
    <w:p w:rsidR="00C15F94" w:rsidRDefault="007200CA">
      <w:pPr>
        <w:widowControl/>
        <w:numPr>
          <w:ilvl w:val="0"/>
          <w:numId w:val="8"/>
        </w:numPr>
        <w:tabs>
          <w:tab w:val="left" w:pos="567"/>
        </w:tabs>
        <w:autoSpaceDE/>
        <w:autoSpaceDN/>
        <w:spacing w:beforeLines="50" w:before="156" w:line="360" w:lineRule="auto"/>
        <w:ind w:left="482" w:firstLine="0"/>
        <w:outlineLvl w:val="0"/>
        <w:rPr>
          <w:rFonts w:cs="楷体"/>
          <w:b/>
          <w:bCs/>
          <w:sz w:val="21"/>
          <w:szCs w:val="21"/>
        </w:rPr>
      </w:pPr>
      <w:r>
        <w:rPr>
          <w:rFonts w:cs="楷体" w:hint="eastAsia"/>
          <w:b/>
          <w:bCs/>
          <w:sz w:val="21"/>
          <w:szCs w:val="21"/>
        </w:rPr>
        <w:t>项目定义：</w:t>
      </w:r>
    </w:p>
    <w:p w:rsidR="00C15F94" w:rsidRDefault="007200CA">
      <w:pPr>
        <w:spacing w:line="360" w:lineRule="auto"/>
        <w:ind w:firstLineChars="200" w:firstLine="420"/>
        <w:rPr>
          <w:rFonts w:cs="仿宋"/>
          <w:sz w:val="21"/>
          <w:szCs w:val="21"/>
          <w:lang w:eastAsia="zh-CN"/>
        </w:rPr>
      </w:pPr>
      <w:r>
        <w:rPr>
          <w:rFonts w:cs="仿宋" w:hint="eastAsia"/>
          <w:sz w:val="21"/>
          <w:szCs w:val="21"/>
          <w:lang w:eastAsia="zh-CN"/>
        </w:rPr>
        <w:t>项目名称：福建福海创石油化工有限公司新建</w:t>
      </w:r>
      <w:r>
        <w:rPr>
          <w:rFonts w:cs="仿宋" w:hint="eastAsia"/>
          <w:sz w:val="21"/>
          <w:szCs w:val="21"/>
          <w:lang w:eastAsia="zh-CN"/>
        </w:rPr>
        <w:t>2#</w:t>
      </w:r>
      <w:r>
        <w:rPr>
          <w:rFonts w:cs="仿宋" w:hint="eastAsia"/>
          <w:sz w:val="21"/>
          <w:szCs w:val="21"/>
          <w:lang w:eastAsia="zh-CN"/>
        </w:rPr>
        <w:t>煤仓项目</w:t>
      </w:r>
    </w:p>
    <w:p w:rsidR="00C15F94" w:rsidRDefault="007200CA">
      <w:pPr>
        <w:spacing w:line="360" w:lineRule="auto"/>
        <w:ind w:firstLineChars="200" w:firstLine="420"/>
        <w:rPr>
          <w:rFonts w:cs="仿宋"/>
          <w:sz w:val="21"/>
          <w:szCs w:val="21"/>
          <w:lang w:eastAsia="zh-CN"/>
        </w:rPr>
      </w:pPr>
      <w:r>
        <w:rPr>
          <w:rFonts w:cs="仿宋" w:hint="eastAsia"/>
          <w:sz w:val="21"/>
          <w:szCs w:val="21"/>
          <w:lang w:eastAsia="zh-CN"/>
        </w:rPr>
        <w:t>项目地点：福建福海创石油化工有限公司南</w:t>
      </w:r>
      <w:r>
        <w:rPr>
          <w:rFonts w:cs="仿宋" w:hint="eastAsia"/>
          <w:sz w:val="21"/>
          <w:szCs w:val="21"/>
          <w:lang w:eastAsia="zh-CN"/>
        </w:rPr>
        <w:t>8#</w:t>
      </w:r>
      <w:r>
        <w:rPr>
          <w:rFonts w:cs="仿宋" w:hint="eastAsia"/>
          <w:sz w:val="21"/>
          <w:szCs w:val="21"/>
          <w:lang w:eastAsia="zh-CN"/>
        </w:rPr>
        <w:t>码头后方区域</w:t>
      </w:r>
    </w:p>
    <w:p w:rsidR="00C15F94" w:rsidRDefault="007200CA">
      <w:pPr>
        <w:spacing w:line="360" w:lineRule="auto"/>
        <w:ind w:firstLineChars="200" w:firstLine="420"/>
        <w:rPr>
          <w:rFonts w:cs="仿宋"/>
          <w:sz w:val="21"/>
          <w:szCs w:val="21"/>
          <w:lang w:eastAsia="zh-CN"/>
        </w:rPr>
      </w:pPr>
      <w:r>
        <w:rPr>
          <w:rFonts w:cs="仿宋" w:hint="eastAsia"/>
          <w:sz w:val="21"/>
          <w:szCs w:val="21"/>
          <w:lang w:eastAsia="zh-CN"/>
        </w:rPr>
        <w:t>委托方（甲方）：福建福海创石油化工有限公司</w:t>
      </w:r>
    </w:p>
    <w:p w:rsidR="00C15F94" w:rsidRDefault="007200CA">
      <w:pPr>
        <w:widowControl/>
        <w:numPr>
          <w:ilvl w:val="0"/>
          <w:numId w:val="8"/>
        </w:numPr>
        <w:tabs>
          <w:tab w:val="left" w:pos="567"/>
        </w:tabs>
        <w:autoSpaceDE/>
        <w:autoSpaceDN/>
        <w:spacing w:beforeLines="50" w:before="156" w:line="360" w:lineRule="auto"/>
        <w:ind w:left="482" w:firstLine="0"/>
        <w:outlineLvl w:val="0"/>
        <w:rPr>
          <w:rFonts w:cs="楷体"/>
          <w:b/>
          <w:bCs/>
          <w:sz w:val="21"/>
          <w:szCs w:val="21"/>
        </w:rPr>
      </w:pPr>
      <w:r>
        <w:rPr>
          <w:rFonts w:cs="楷体" w:hint="eastAsia"/>
          <w:b/>
          <w:bCs/>
          <w:sz w:val="21"/>
          <w:szCs w:val="21"/>
        </w:rPr>
        <w:t>工作内容和要求</w:t>
      </w:r>
    </w:p>
    <w:p w:rsidR="00C15F94" w:rsidRDefault="007200CA">
      <w:pPr>
        <w:spacing w:line="360" w:lineRule="auto"/>
        <w:ind w:firstLineChars="200" w:firstLine="422"/>
        <w:outlineLvl w:val="1"/>
        <w:rPr>
          <w:rFonts w:cs="楷体"/>
          <w:b/>
          <w:bCs/>
          <w:sz w:val="21"/>
          <w:szCs w:val="21"/>
        </w:rPr>
      </w:pPr>
      <w:r>
        <w:rPr>
          <w:rFonts w:cs="楷体"/>
          <w:b/>
          <w:bCs/>
          <w:sz w:val="21"/>
          <w:szCs w:val="21"/>
        </w:rPr>
        <w:t>3</w:t>
      </w:r>
      <w:r>
        <w:rPr>
          <w:rFonts w:cs="楷体" w:hint="eastAsia"/>
          <w:b/>
          <w:bCs/>
          <w:sz w:val="21"/>
          <w:szCs w:val="21"/>
        </w:rPr>
        <w:t>.1</w:t>
      </w:r>
      <w:r>
        <w:rPr>
          <w:rFonts w:cs="楷体"/>
          <w:b/>
          <w:bCs/>
          <w:sz w:val="21"/>
          <w:szCs w:val="21"/>
        </w:rPr>
        <w:t xml:space="preserve"> </w:t>
      </w:r>
      <w:r>
        <w:rPr>
          <w:rFonts w:cs="楷体" w:hint="eastAsia"/>
          <w:b/>
          <w:bCs/>
          <w:sz w:val="21"/>
          <w:szCs w:val="21"/>
        </w:rPr>
        <w:t>工作内容及范围</w:t>
      </w:r>
    </w:p>
    <w:p w:rsidR="00C15F94" w:rsidRDefault="007200CA">
      <w:pPr>
        <w:spacing w:line="360" w:lineRule="auto"/>
        <w:ind w:firstLineChars="200" w:firstLine="420"/>
        <w:rPr>
          <w:rFonts w:cs="仿宋"/>
          <w:sz w:val="21"/>
          <w:szCs w:val="21"/>
          <w:lang w:eastAsia="zh-CN"/>
        </w:rPr>
      </w:pPr>
      <w:r>
        <w:rPr>
          <w:rFonts w:cs="仿宋" w:hint="eastAsia"/>
          <w:sz w:val="21"/>
          <w:szCs w:val="21"/>
          <w:lang w:eastAsia="zh-CN"/>
        </w:rPr>
        <w:t>乙方的工作内容包括但不限于按照工可报告的编制导则要求完成</w:t>
      </w:r>
      <w:r>
        <w:rPr>
          <w:rFonts w:cs="仿宋"/>
          <w:sz w:val="21"/>
          <w:szCs w:val="21"/>
          <w:lang w:eastAsia="zh-CN"/>
        </w:rPr>
        <w:t>项目</w:t>
      </w:r>
      <w:r>
        <w:rPr>
          <w:rFonts w:cs="仿宋" w:hint="eastAsia"/>
          <w:sz w:val="21"/>
          <w:szCs w:val="21"/>
          <w:lang w:eastAsia="zh-CN"/>
        </w:rPr>
        <w:t>工程可行性研究</w:t>
      </w:r>
      <w:r>
        <w:rPr>
          <w:rFonts w:cs="仿宋"/>
          <w:sz w:val="21"/>
          <w:szCs w:val="21"/>
          <w:lang w:eastAsia="zh-CN"/>
        </w:rPr>
        <w:t>报告书的编制</w:t>
      </w:r>
      <w:r>
        <w:rPr>
          <w:rFonts w:cs="仿宋" w:hint="eastAsia"/>
          <w:sz w:val="21"/>
          <w:szCs w:val="21"/>
          <w:lang w:eastAsia="zh-CN"/>
        </w:rPr>
        <w:t>，因</w:t>
      </w:r>
      <w:r>
        <w:rPr>
          <w:rFonts w:cs="仿宋"/>
          <w:sz w:val="21"/>
          <w:szCs w:val="21"/>
          <w:lang w:eastAsia="zh-CN"/>
        </w:rPr>
        <w:t>编制报告所需的</w:t>
      </w:r>
      <w:r>
        <w:rPr>
          <w:rFonts w:cs="仿宋" w:hint="eastAsia"/>
          <w:sz w:val="21"/>
          <w:szCs w:val="21"/>
          <w:lang w:eastAsia="zh-CN"/>
        </w:rPr>
        <w:t>资料由乙方负责，但甲方可提供南</w:t>
      </w:r>
      <w:r>
        <w:rPr>
          <w:rFonts w:cs="仿宋" w:hint="eastAsia"/>
          <w:sz w:val="21"/>
          <w:szCs w:val="21"/>
          <w:lang w:eastAsia="zh-CN"/>
        </w:rPr>
        <w:t>8#</w:t>
      </w:r>
      <w:r>
        <w:rPr>
          <w:rFonts w:cs="仿宋" w:hint="eastAsia"/>
          <w:sz w:val="21"/>
          <w:szCs w:val="21"/>
          <w:lang w:eastAsia="zh-CN"/>
        </w:rPr>
        <w:t>码头的工可报告做参考</w:t>
      </w:r>
      <w:r>
        <w:rPr>
          <w:rFonts w:cs="仿宋"/>
          <w:sz w:val="21"/>
          <w:szCs w:val="21"/>
          <w:lang w:eastAsia="zh-CN"/>
        </w:rPr>
        <w:t>；</w:t>
      </w:r>
      <w:r>
        <w:rPr>
          <w:rFonts w:cs="仿宋" w:hint="eastAsia"/>
          <w:sz w:val="21"/>
          <w:szCs w:val="21"/>
          <w:lang w:eastAsia="zh-CN"/>
        </w:rPr>
        <w:t>报告若需多次修改</w:t>
      </w:r>
      <w:r>
        <w:rPr>
          <w:rFonts w:cs="仿宋"/>
          <w:sz w:val="21"/>
          <w:szCs w:val="21"/>
          <w:lang w:eastAsia="zh-CN"/>
        </w:rPr>
        <w:t>，</w:t>
      </w:r>
      <w:r>
        <w:rPr>
          <w:rFonts w:cs="仿宋" w:hint="eastAsia"/>
          <w:sz w:val="21"/>
          <w:szCs w:val="21"/>
          <w:lang w:eastAsia="zh-CN"/>
        </w:rPr>
        <w:t>乙方需配合修改直至完成甲方公司审批为止。</w:t>
      </w:r>
    </w:p>
    <w:p w:rsidR="00C15F94" w:rsidRDefault="007200CA">
      <w:pPr>
        <w:spacing w:line="360" w:lineRule="auto"/>
        <w:ind w:firstLineChars="200" w:firstLine="422"/>
        <w:outlineLvl w:val="1"/>
        <w:rPr>
          <w:rFonts w:cs="楷体"/>
          <w:b/>
          <w:bCs/>
          <w:sz w:val="21"/>
          <w:szCs w:val="21"/>
          <w:lang w:eastAsia="zh-CN"/>
        </w:rPr>
      </w:pPr>
      <w:r>
        <w:rPr>
          <w:rFonts w:cs="楷体"/>
          <w:b/>
          <w:bCs/>
          <w:sz w:val="21"/>
          <w:szCs w:val="21"/>
          <w:lang w:eastAsia="zh-CN"/>
        </w:rPr>
        <w:t>3</w:t>
      </w:r>
      <w:r>
        <w:rPr>
          <w:rFonts w:cs="楷体" w:hint="eastAsia"/>
          <w:b/>
          <w:bCs/>
          <w:sz w:val="21"/>
          <w:szCs w:val="21"/>
          <w:lang w:eastAsia="zh-CN"/>
        </w:rPr>
        <w:t>.2</w:t>
      </w:r>
      <w:r>
        <w:rPr>
          <w:rFonts w:cs="楷体"/>
          <w:b/>
          <w:bCs/>
          <w:sz w:val="21"/>
          <w:szCs w:val="21"/>
          <w:lang w:eastAsia="zh-CN"/>
        </w:rPr>
        <w:t xml:space="preserve"> </w:t>
      </w:r>
      <w:r>
        <w:rPr>
          <w:rFonts w:cs="楷体" w:hint="eastAsia"/>
          <w:b/>
          <w:bCs/>
          <w:sz w:val="21"/>
          <w:szCs w:val="21"/>
          <w:lang w:eastAsia="zh-CN"/>
        </w:rPr>
        <w:t>编制要求</w:t>
      </w:r>
    </w:p>
    <w:p w:rsidR="00C15F94" w:rsidRDefault="007200CA">
      <w:pPr>
        <w:spacing w:line="360" w:lineRule="auto"/>
        <w:ind w:firstLineChars="200" w:firstLine="420"/>
        <w:rPr>
          <w:sz w:val="21"/>
          <w:szCs w:val="21"/>
          <w:lang w:eastAsia="zh-CN"/>
        </w:rPr>
      </w:pPr>
      <w:r>
        <w:rPr>
          <w:rFonts w:hint="eastAsia"/>
          <w:sz w:val="21"/>
          <w:szCs w:val="21"/>
          <w:lang w:eastAsia="zh-CN"/>
        </w:rPr>
        <w:t>工程可行性研究报告需按最新版本的工可编制导则进行编制。编制的工可报告书须符合国家和地方政府相应的各项法律、法规、标准和技术规范的要求。</w:t>
      </w:r>
      <w:r>
        <w:rPr>
          <w:rFonts w:cs="仿宋" w:hint="eastAsia"/>
          <w:sz w:val="21"/>
          <w:szCs w:val="21"/>
          <w:lang w:eastAsia="zh-CN"/>
        </w:rPr>
        <w:t>并且编制的深度要达到行政主管部门备案或批复的要求</w:t>
      </w:r>
      <w:r>
        <w:rPr>
          <w:rFonts w:cs="仿宋"/>
          <w:sz w:val="21"/>
          <w:szCs w:val="21"/>
          <w:lang w:eastAsia="zh-CN"/>
        </w:rPr>
        <w:t>。</w:t>
      </w:r>
    </w:p>
    <w:p w:rsidR="00C15F94" w:rsidRDefault="007200CA">
      <w:pPr>
        <w:spacing w:line="360" w:lineRule="auto"/>
        <w:ind w:firstLineChars="200" w:firstLine="422"/>
        <w:outlineLvl w:val="1"/>
        <w:rPr>
          <w:rFonts w:cs="楷体"/>
          <w:b/>
          <w:bCs/>
          <w:sz w:val="21"/>
          <w:szCs w:val="21"/>
        </w:rPr>
      </w:pPr>
      <w:r>
        <w:rPr>
          <w:rFonts w:cs="楷体"/>
          <w:b/>
          <w:bCs/>
          <w:sz w:val="21"/>
          <w:szCs w:val="21"/>
        </w:rPr>
        <w:t>3</w:t>
      </w:r>
      <w:r>
        <w:rPr>
          <w:rFonts w:cs="楷体" w:hint="eastAsia"/>
          <w:b/>
          <w:bCs/>
          <w:sz w:val="21"/>
          <w:szCs w:val="21"/>
        </w:rPr>
        <w:t>.3</w:t>
      </w:r>
      <w:r>
        <w:rPr>
          <w:rFonts w:cs="楷体"/>
          <w:b/>
          <w:bCs/>
          <w:sz w:val="21"/>
          <w:szCs w:val="21"/>
        </w:rPr>
        <w:t xml:space="preserve"> </w:t>
      </w:r>
      <w:r>
        <w:rPr>
          <w:rFonts w:cs="楷体" w:hint="eastAsia"/>
          <w:b/>
          <w:bCs/>
          <w:sz w:val="21"/>
          <w:szCs w:val="21"/>
        </w:rPr>
        <w:t>其它要求</w:t>
      </w:r>
    </w:p>
    <w:p w:rsidR="00C15F94" w:rsidRDefault="007200CA">
      <w:pPr>
        <w:pStyle w:val="afc"/>
        <w:numPr>
          <w:ilvl w:val="0"/>
          <w:numId w:val="9"/>
        </w:numPr>
        <w:spacing w:line="360" w:lineRule="auto"/>
        <w:rPr>
          <w:sz w:val="21"/>
          <w:szCs w:val="21"/>
          <w:lang w:eastAsia="zh-CN"/>
        </w:rPr>
      </w:pPr>
      <w:r>
        <w:rPr>
          <w:sz w:val="21"/>
          <w:szCs w:val="21"/>
          <w:lang w:eastAsia="zh-CN"/>
        </w:rPr>
        <w:t>乙方负责</w:t>
      </w:r>
      <w:r>
        <w:rPr>
          <w:rFonts w:hint="eastAsia"/>
          <w:sz w:val="21"/>
          <w:szCs w:val="21"/>
          <w:lang w:eastAsia="zh-CN"/>
        </w:rPr>
        <w:t>工可编制</w:t>
      </w:r>
      <w:r>
        <w:rPr>
          <w:sz w:val="21"/>
          <w:szCs w:val="21"/>
          <w:lang w:eastAsia="zh-CN"/>
        </w:rPr>
        <w:t>工作所需的各种监测工作和监测所需要工具、器械和设施</w:t>
      </w:r>
      <w:r>
        <w:rPr>
          <w:rFonts w:hint="eastAsia"/>
          <w:sz w:val="21"/>
          <w:szCs w:val="21"/>
          <w:lang w:eastAsia="zh-CN"/>
        </w:rPr>
        <w:t>（如有需要）</w:t>
      </w:r>
      <w:r>
        <w:rPr>
          <w:sz w:val="21"/>
          <w:szCs w:val="21"/>
          <w:lang w:eastAsia="zh-CN"/>
        </w:rPr>
        <w:t>。</w:t>
      </w:r>
    </w:p>
    <w:p w:rsidR="00C15F94" w:rsidRDefault="007200CA">
      <w:pPr>
        <w:pStyle w:val="afc"/>
        <w:numPr>
          <w:ilvl w:val="0"/>
          <w:numId w:val="9"/>
        </w:numPr>
        <w:spacing w:line="360" w:lineRule="auto"/>
        <w:rPr>
          <w:sz w:val="21"/>
          <w:szCs w:val="21"/>
          <w:lang w:eastAsia="zh-CN"/>
        </w:rPr>
      </w:pPr>
      <w:r>
        <w:rPr>
          <w:rFonts w:hint="eastAsia"/>
          <w:sz w:val="21"/>
          <w:szCs w:val="21"/>
          <w:lang w:eastAsia="zh-CN"/>
        </w:rPr>
        <w:t>乙方负责组织专家评审会议。</w:t>
      </w:r>
    </w:p>
    <w:p w:rsidR="00C15F94" w:rsidRDefault="007200CA">
      <w:pPr>
        <w:pStyle w:val="afc"/>
        <w:numPr>
          <w:ilvl w:val="0"/>
          <w:numId w:val="9"/>
        </w:numPr>
        <w:spacing w:line="360" w:lineRule="auto"/>
        <w:rPr>
          <w:sz w:val="21"/>
          <w:szCs w:val="21"/>
          <w:lang w:eastAsia="zh-CN"/>
        </w:rPr>
      </w:pPr>
      <w:r>
        <w:rPr>
          <w:rFonts w:hint="eastAsia"/>
          <w:sz w:val="21"/>
          <w:szCs w:val="21"/>
          <w:lang w:eastAsia="zh-CN"/>
        </w:rPr>
        <w:t>乙方需全程参加专家评审工作，并对专家提出的问题进行解答、澄清。</w:t>
      </w:r>
    </w:p>
    <w:p w:rsidR="00C15F94" w:rsidRDefault="007200CA">
      <w:pPr>
        <w:pStyle w:val="afc"/>
        <w:numPr>
          <w:ilvl w:val="0"/>
          <w:numId w:val="9"/>
        </w:numPr>
        <w:spacing w:line="360" w:lineRule="auto"/>
        <w:rPr>
          <w:sz w:val="21"/>
          <w:szCs w:val="21"/>
          <w:lang w:eastAsia="zh-CN"/>
        </w:rPr>
      </w:pPr>
      <w:r>
        <w:rPr>
          <w:rFonts w:hint="eastAsia"/>
          <w:sz w:val="21"/>
          <w:szCs w:val="21"/>
          <w:lang w:eastAsia="zh-CN"/>
        </w:rPr>
        <w:t>乙方根据甲方审查意见、评审会专家审查意见和各行业主管部门审查意见，在要求期限内完成修订工作，直到通过相关主管部门的审批为止。</w:t>
      </w:r>
    </w:p>
    <w:p w:rsidR="00C15F94" w:rsidRDefault="007200CA">
      <w:pPr>
        <w:pStyle w:val="afc"/>
        <w:numPr>
          <w:ilvl w:val="0"/>
          <w:numId w:val="9"/>
        </w:numPr>
        <w:spacing w:line="360" w:lineRule="auto"/>
        <w:rPr>
          <w:sz w:val="21"/>
          <w:szCs w:val="21"/>
          <w:lang w:eastAsia="zh-CN"/>
        </w:rPr>
      </w:pPr>
      <w:r>
        <w:rPr>
          <w:rFonts w:hint="eastAsia"/>
          <w:sz w:val="21"/>
          <w:szCs w:val="21"/>
          <w:lang w:eastAsia="zh-CN"/>
        </w:rPr>
        <w:lastRenderedPageBreak/>
        <w:t>如甲方在开展相关工作过程中，需乙方进一步完善或重新提交的，乙方应在合同规定的责任范围内无条件配合开展相关工作，直到符合要求为止，完成时间以双方商定为准，由此造成的拖延以逾期完工论。</w:t>
      </w:r>
    </w:p>
    <w:p w:rsidR="00C15F94" w:rsidRDefault="007200CA">
      <w:pPr>
        <w:widowControl/>
        <w:numPr>
          <w:ilvl w:val="0"/>
          <w:numId w:val="8"/>
        </w:numPr>
        <w:tabs>
          <w:tab w:val="left" w:pos="567"/>
        </w:tabs>
        <w:autoSpaceDE/>
        <w:autoSpaceDN/>
        <w:spacing w:beforeLines="50" w:before="156" w:line="360" w:lineRule="auto"/>
        <w:ind w:left="482" w:firstLine="0"/>
        <w:outlineLvl w:val="0"/>
        <w:rPr>
          <w:rFonts w:cs="楷体"/>
          <w:b/>
          <w:bCs/>
          <w:sz w:val="21"/>
          <w:szCs w:val="21"/>
        </w:rPr>
      </w:pPr>
      <w:r>
        <w:rPr>
          <w:rFonts w:cs="楷体" w:hint="eastAsia"/>
          <w:b/>
          <w:bCs/>
          <w:sz w:val="21"/>
          <w:szCs w:val="21"/>
        </w:rPr>
        <w:t>工期要求</w:t>
      </w:r>
    </w:p>
    <w:p w:rsidR="00C15F94" w:rsidRDefault="007200CA">
      <w:pPr>
        <w:spacing w:line="360" w:lineRule="auto"/>
        <w:ind w:firstLineChars="200" w:firstLine="420"/>
        <w:rPr>
          <w:sz w:val="21"/>
          <w:szCs w:val="21"/>
          <w:lang w:eastAsia="zh-CN"/>
        </w:rPr>
      </w:pPr>
      <w:r>
        <w:rPr>
          <w:rFonts w:hint="eastAsia"/>
          <w:sz w:val="21"/>
          <w:szCs w:val="21"/>
          <w:lang w:eastAsia="zh-CN"/>
        </w:rPr>
        <w:t>合同</w:t>
      </w:r>
      <w:r>
        <w:rPr>
          <w:rFonts w:hint="eastAsia"/>
          <w:sz w:val="21"/>
          <w:szCs w:val="21"/>
          <w:lang w:eastAsia="zh-CN"/>
        </w:rPr>
        <w:t>签订后</w:t>
      </w:r>
      <w:r>
        <w:rPr>
          <w:sz w:val="21"/>
          <w:szCs w:val="21"/>
          <w:lang w:eastAsia="zh-CN"/>
        </w:rPr>
        <w:t xml:space="preserve"> </w:t>
      </w:r>
      <w:r>
        <w:rPr>
          <w:rFonts w:hint="eastAsia"/>
          <w:sz w:val="21"/>
          <w:szCs w:val="21"/>
          <w:lang w:eastAsia="zh-CN"/>
        </w:rPr>
        <w:t>30</w:t>
      </w:r>
      <w:r>
        <w:rPr>
          <w:rFonts w:hint="eastAsia"/>
          <w:sz w:val="21"/>
          <w:szCs w:val="21"/>
          <w:lang w:eastAsia="zh-CN"/>
        </w:rPr>
        <w:t>个日历天内完成送审版工可报告书，工可评审后在收到专家审查意见后的</w:t>
      </w:r>
      <w:r>
        <w:rPr>
          <w:sz w:val="21"/>
          <w:szCs w:val="21"/>
          <w:lang w:eastAsia="zh-CN"/>
        </w:rPr>
        <w:t>10</w:t>
      </w:r>
      <w:r>
        <w:rPr>
          <w:rFonts w:hint="eastAsia"/>
          <w:sz w:val="21"/>
          <w:szCs w:val="21"/>
          <w:lang w:eastAsia="zh-CN"/>
        </w:rPr>
        <w:t>个日历天内完成报告修改。</w:t>
      </w:r>
    </w:p>
    <w:p w:rsidR="00C15F94" w:rsidRDefault="007200CA">
      <w:pPr>
        <w:widowControl/>
        <w:numPr>
          <w:ilvl w:val="0"/>
          <w:numId w:val="8"/>
        </w:numPr>
        <w:tabs>
          <w:tab w:val="left" w:pos="567"/>
        </w:tabs>
        <w:autoSpaceDE/>
        <w:autoSpaceDN/>
        <w:spacing w:beforeLines="50" w:before="156" w:line="360" w:lineRule="auto"/>
        <w:ind w:left="482" w:firstLine="0"/>
        <w:outlineLvl w:val="0"/>
        <w:rPr>
          <w:rFonts w:cs="楷体"/>
          <w:b/>
          <w:bCs/>
          <w:sz w:val="21"/>
          <w:szCs w:val="21"/>
        </w:rPr>
      </w:pPr>
      <w:r>
        <w:rPr>
          <w:rFonts w:cs="楷体" w:hint="eastAsia"/>
          <w:b/>
          <w:bCs/>
          <w:sz w:val="21"/>
          <w:szCs w:val="21"/>
        </w:rPr>
        <w:t>文件提供要求</w:t>
      </w:r>
    </w:p>
    <w:p w:rsidR="00C15F94" w:rsidRDefault="007200CA">
      <w:pPr>
        <w:pStyle w:val="afc"/>
        <w:widowControl/>
        <w:numPr>
          <w:ilvl w:val="0"/>
          <w:numId w:val="10"/>
        </w:numPr>
        <w:shd w:val="clear" w:color="auto" w:fill="FFFFFD"/>
        <w:tabs>
          <w:tab w:val="left" w:pos="1134"/>
        </w:tabs>
        <w:autoSpaceDE/>
        <w:autoSpaceDN/>
        <w:spacing w:before="0" w:line="360" w:lineRule="auto"/>
        <w:rPr>
          <w:sz w:val="21"/>
          <w:szCs w:val="21"/>
          <w:lang w:eastAsia="zh-CN"/>
        </w:rPr>
      </w:pPr>
      <w:r>
        <w:rPr>
          <w:rFonts w:hint="eastAsia"/>
          <w:sz w:val="21"/>
          <w:szCs w:val="21"/>
          <w:lang w:eastAsia="zh-CN"/>
        </w:rPr>
        <w:t>全部成果以书面报告书及相关图件方式提交甲方使用。</w:t>
      </w:r>
    </w:p>
    <w:p w:rsidR="00C15F94" w:rsidRDefault="007200CA">
      <w:pPr>
        <w:pStyle w:val="afc"/>
        <w:widowControl/>
        <w:numPr>
          <w:ilvl w:val="0"/>
          <w:numId w:val="10"/>
        </w:numPr>
        <w:shd w:val="clear" w:color="auto" w:fill="FFFFFD"/>
        <w:tabs>
          <w:tab w:val="left" w:pos="1134"/>
        </w:tabs>
        <w:autoSpaceDE/>
        <w:autoSpaceDN/>
        <w:spacing w:before="0" w:line="360" w:lineRule="auto"/>
        <w:rPr>
          <w:sz w:val="21"/>
          <w:szCs w:val="21"/>
          <w:lang w:eastAsia="zh-CN"/>
        </w:rPr>
      </w:pPr>
      <w:r>
        <w:rPr>
          <w:rFonts w:hint="eastAsia"/>
          <w:sz w:val="21"/>
          <w:szCs w:val="21"/>
          <w:lang w:eastAsia="zh-CN"/>
        </w:rPr>
        <w:t>成果的验收标准</w:t>
      </w:r>
      <w:r>
        <w:rPr>
          <w:rFonts w:hint="eastAsia"/>
          <w:sz w:val="21"/>
          <w:szCs w:val="21"/>
          <w:lang w:eastAsia="zh-CN"/>
        </w:rPr>
        <w:t>:</w:t>
      </w:r>
      <w:r>
        <w:rPr>
          <w:rFonts w:hint="eastAsia"/>
          <w:sz w:val="21"/>
          <w:szCs w:val="21"/>
          <w:lang w:eastAsia="zh-CN"/>
        </w:rPr>
        <w:t>按国家相关规程、规范和技术规定要求。</w:t>
      </w:r>
    </w:p>
    <w:p w:rsidR="00C15F94" w:rsidRDefault="007200CA">
      <w:pPr>
        <w:pStyle w:val="afc"/>
        <w:widowControl/>
        <w:numPr>
          <w:ilvl w:val="0"/>
          <w:numId w:val="10"/>
        </w:numPr>
        <w:shd w:val="clear" w:color="auto" w:fill="FFFFFD"/>
        <w:tabs>
          <w:tab w:val="left" w:pos="1134"/>
        </w:tabs>
        <w:autoSpaceDE/>
        <w:autoSpaceDN/>
        <w:spacing w:before="0" w:line="360" w:lineRule="auto"/>
        <w:rPr>
          <w:sz w:val="21"/>
          <w:szCs w:val="21"/>
          <w:lang w:eastAsia="zh-CN"/>
        </w:rPr>
      </w:pPr>
      <w:r>
        <w:rPr>
          <w:rFonts w:hint="eastAsia"/>
          <w:sz w:val="21"/>
          <w:szCs w:val="21"/>
          <w:lang w:eastAsia="zh-CN"/>
        </w:rPr>
        <w:t>成果的验收方法</w:t>
      </w:r>
      <w:r>
        <w:rPr>
          <w:rFonts w:hint="eastAsia"/>
          <w:sz w:val="21"/>
          <w:szCs w:val="21"/>
          <w:lang w:eastAsia="zh-CN"/>
        </w:rPr>
        <w:t>:</w:t>
      </w:r>
      <w:r>
        <w:rPr>
          <w:rFonts w:hint="eastAsia"/>
          <w:sz w:val="21"/>
          <w:szCs w:val="21"/>
          <w:lang w:eastAsia="zh-CN"/>
        </w:rPr>
        <w:t>通过专家评审并按专家意见、主管部门审查意见修订报告，直至获得主管部门批复。</w:t>
      </w:r>
    </w:p>
    <w:p w:rsidR="00C15F94" w:rsidRDefault="007200CA">
      <w:pPr>
        <w:pStyle w:val="afc"/>
        <w:widowControl/>
        <w:numPr>
          <w:ilvl w:val="0"/>
          <w:numId w:val="10"/>
        </w:numPr>
        <w:shd w:val="clear" w:color="auto" w:fill="FFFFFD"/>
        <w:tabs>
          <w:tab w:val="left" w:pos="1134"/>
        </w:tabs>
        <w:autoSpaceDE/>
        <w:autoSpaceDN/>
        <w:spacing w:before="0" w:line="360" w:lineRule="auto"/>
        <w:rPr>
          <w:sz w:val="21"/>
          <w:szCs w:val="21"/>
          <w:lang w:eastAsia="zh-CN"/>
        </w:rPr>
      </w:pPr>
      <w:r>
        <w:rPr>
          <w:rFonts w:hint="eastAsia"/>
          <w:sz w:val="21"/>
          <w:szCs w:val="21"/>
          <w:lang w:eastAsia="zh-CN"/>
        </w:rPr>
        <w:t>文件提供数量：最终报批版纸质报告</w:t>
      </w:r>
      <w:r>
        <w:rPr>
          <w:rFonts w:hint="eastAsia"/>
          <w:sz w:val="21"/>
          <w:szCs w:val="21"/>
          <w:lang w:eastAsia="zh-CN"/>
        </w:rPr>
        <w:t>15</w:t>
      </w:r>
      <w:r>
        <w:rPr>
          <w:rFonts w:hint="eastAsia"/>
          <w:sz w:val="21"/>
          <w:szCs w:val="21"/>
          <w:lang w:eastAsia="zh-CN"/>
        </w:rPr>
        <w:t>套（不含中间审查版</w:t>
      </w:r>
      <w:r>
        <w:rPr>
          <w:rFonts w:hint="eastAsia"/>
          <w:sz w:val="21"/>
          <w:szCs w:val="21"/>
          <w:lang w:eastAsia="zh-CN"/>
        </w:rPr>
        <w:t>20</w:t>
      </w:r>
      <w:r>
        <w:rPr>
          <w:rFonts w:hint="eastAsia"/>
          <w:sz w:val="21"/>
          <w:szCs w:val="21"/>
          <w:lang w:eastAsia="zh-CN"/>
        </w:rPr>
        <w:t>套），包括可编辑</w:t>
      </w:r>
      <w:r>
        <w:rPr>
          <w:rFonts w:hint="eastAsia"/>
          <w:sz w:val="21"/>
          <w:szCs w:val="21"/>
          <w:lang w:eastAsia="zh-CN"/>
        </w:rPr>
        <w:t>WORD</w:t>
      </w:r>
      <w:r>
        <w:rPr>
          <w:rFonts w:hint="eastAsia"/>
          <w:sz w:val="21"/>
          <w:szCs w:val="21"/>
          <w:lang w:eastAsia="zh-CN"/>
        </w:rPr>
        <w:t>版（内容不设置复制、引用等权限）、</w:t>
      </w:r>
      <w:r>
        <w:rPr>
          <w:rFonts w:hint="eastAsia"/>
          <w:sz w:val="21"/>
          <w:szCs w:val="21"/>
          <w:lang w:eastAsia="zh-CN"/>
        </w:rPr>
        <w:t>PDF</w:t>
      </w:r>
      <w:r>
        <w:rPr>
          <w:rFonts w:hint="eastAsia"/>
          <w:sz w:val="21"/>
          <w:szCs w:val="21"/>
          <w:lang w:eastAsia="zh-CN"/>
        </w:rPr>
        <w:t>版电子文档（含图件、附件</w:t>
      </w:r>
      <w:r>
        <w:rPr>
          <w:rFonts w:hint="eastAsia"/>
          <w:sz w:val="21"/>
          <w:szCs w:val="21"/>
          <w:lang w:eastAsia="zh-CN"/>
        </w:rPr>
        <w:t>) 2</w:t>
      </w:r>
      <w:r>
        <w:rPr>
          <w:rFonts w:hint="eastAsia"/>
          <w:sz w:val="21"/>
          <w:szCs w:val="21"/>
          <w:lang w:eastAsia="zh-CN"/>
        </w:rPr>
        <w:t>份。</w:t>
      </w:r>
    </w:p>
    <w:p w:rsidR="00C15F94" w:rsidRDefault="007200CA">
      <w:pPr>
        <w:widowControl/>
        <w:numPr>
          <w:ilvl w:val="0"/>
          <w:numId w:val="8"/>
        </w:numPr>
        <w:tabs>
          <w:tab w:val="left" w:pos="567"/>
        </w:tabs>
        <w:autoSpaceDE/>
        <w:autoSpaceDN/>
        <w:spacing w:beforeLines="50" w:before="156" w:line="360" w:lineRule="auto"/>
        <w:ind w:left="482" w:firstLine="0"/>
        <w:outlineLvl w:val="0"/>
        <w:rPr>
          <w:rFonts w:cs="楷体"/>
          <w:b/>
          <w:bCs/>
          <w:sz w:val="21"/>
          <w:szCs w:val="21"/>
        </w:rPr>
      </w:pPr>
      <w:r>
        <w:rPr>
          <w:rFonts w:cs="楷体" w:hint="eastAsia"/>
          <w:b/>
          <w:bCs/>
          <w:sz w:val="21"/>
          <w:szCs w:val="21"/>
        </w:rPr>
        <w:t>保密</w:t>
      </w:r>
    </w:p>
    <w:p w:rsidR="00C15F94" w:rsidRDefault="007200CA">
      <w:pPr>
        <w:spacing w:line="360" w:lineRule="auto"/>
        <w:ind w:firstLineChars="200" w:firstLine="420"/>
        <w:rPr>
          <w:sz w:val="21"/>
          <w:szCs w:val="21"/>
          <w:lang w:eastAsia="zh-CN"/>
        </w:rPr>
      </w:pPr>
      <w:r>
        <w:rPr>
          <w:rFonts w:hint="eastAsia"/>
          <w:sz w:val="21"/>
          <w:szCs w:val="21"/>
          <w:lang w:eastAsia="zh-CN"/>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bookmarkEnd w:id="2"/>
      <w:bookmarkEnd w:id="3"/>
      <w:bookmarkEnd w:id="4"/>
      <w:bookmarkEnd w:id="5"/>
    </w:p>
    <w:p w:rsidR="00C15F94" w:rsidRDefault="007200CA">
      <w:pPr>
        <w:widowControl/>
        <w:numPr>
          <w:ilvl w:val="0"/>
          <w:numId w:val="8"/>
        </w:numPr>
        <w:tabs>
          <w:tab w:val="left" w:pos="567"/>
        </w:tabs>
        <w:autoSpaceDE/>
        <w:autoSpaceDN/>
        <w:spacing w:beforeLines="50" w:before="156" w:line="360" w:lineRule="auto"/>
        <w:ind w:left="482" w:firstLine="0"/>
        <w:outlineLvl w:val="0"/>
        <w:rPr>
          <w:rFonts w:cs="楷体"/>
          <w:b/>
          <w:bCs/>
          <w:sz w:val="21"/>
          <w:szCs w:val="21"/>
        </w:rPr>
      </w:pPr>
      <w:r>
        <w:rPr>
          <w:rFonts w:cs="楷体" w:hint="eastAsia"/>
          <w:b/>
          <w:bCs/>
          <w:sz w:val="21"/>
          <w:szCs w:val="21"/>
        </w:rPr>
        <w:t>工艺流程描述及平面布置图和工艺流程图（仅供参考）</w:t>
      </w:r>
    </w:p>
    <w:p w:rsidR="00C15F94" w:rsidRDefault="007200CA">
      <w:pPr>
        <w:pStyle w:val="afc"/>
        <w:numPr>
          <w:ilvl w:val="0"/>
          <w:numId w:val="11"/>
        </w:numPr>
        <w:autoSpaceDE/>
        <w:autoSpaceDN/>
        <w:spacing w:line="360" w:lineRule="auto"/>
        <w:jc w:val="both"/>
        <w:rPr>
          <w:sz w:val="21"/>
          <w:szCs w:val="21"/>
          <w:lang w:eastAsia="zh-CN"/>
        </w:rPr>
      </w:pPr>
      <w:r>
        <w:rPr>
          <w:rFonts w:hint="eastAsia"/>
          <w:sz w:val="21"/>
          <w:szCs w:val="21"/>
          <w:lang w:eastAsia="zh-CN"/>
        </w:rPr>
        <w:t>煤炭卸船到</w:t>
      </w:r>
      <w:r>
        <w:rPr>
          <w:rFonts w:hint="eastAsia"/>
          <w:sz w:val="21"/>
          <w:szCs w:val="21"/>
          <w:lang w:eastAsia="zh-CN"/>
        </w:rPr>
        <w:t>2#</w:t>
      </w:r>
      <w:r>
        <w:rPr>
          <w:rFonts w:hint="eastAsia"/>
          <w:sz w:val="21"/>
          <w:szCs w:val="21"/>
          <w:lang w:eastAsia="zh-CN"/>
        </w:rPr>
        <w:t>煤仓流程：煤船船舱</w:t>
      </w:r>
      <w:r>
        <w:rPr>
          <w:sz w:val="21"/>
          <w:szCs w:val="21"/>
          <w:lang w:eastAsia="zh-CN"/>
        </w:rPr>
        <w:t>→</w:t>
      </w:r>
      <w:r>
        <w:rPr>
          <w:rFonts w:hint="eastAsia"/>
          <w:sz w:val="21"/>
          <w:szCs w:val="21"/>
          <w:lang w:eastAsia="zh-CN"/>
        </w:rPr>
        <w:t>桥式抓斗卸船机</w:t>
      </w:r>
      <w:r>
        <w:rPr>
          <w:sz w:val="21"/>
          <w:szCs w:val="21"/>
          <w:lang w:eastAsia="zh-CN"/>
        </w:rPr>
        <w:t>→</w:t>
      </w:r>
      <w:r>
        <w:rPr>
          <w:rFonts w:hint="eastAsia"/>
          <w:sz w:val="21"/>
          <w:szCs w:val="21"/>
          <w:lang w:eastAsia="zh-CN"/>
        </w:rPr>
        <w:t>BC1</w:t>
      </w:r>
      <w:r>
        <w:rPr>
          <w:rFonts w:hint="eastAsia"/>
          <w:sz w:val="21"/>
          <w:szCs w:val="21"/>
          <w:lang w:eastAsia="zh-CN"/>
        </w:rPr>
        <w:t>皮带机</w:t>
      </w:r>
      <w:r>
        <w:rPr>
          <w:sz w:val="21"/>
          <w:szCs w:val="21"/>
          <w:lang w:eastAsia="zh-CN"/>
        </w:rPr>
        <w:t>→</w:t>
      </w:r>
      <w:r>
        <w:rPr>
          <w:rFonts w:hint="eastAsia"/>
          <w:sz w:val="21"/>
          <w:szCs w:val="21"/>
          <w:lang w:eastAsia="zh-CN"/>
        </w:rPr>
        <w:t>除铁器</w:t>
      </w:r>
      <w:r>
        <w:rPr>
          <w:sz w:val="21"/>
          <w:szCs w:val="21"/>
          <w:lang w:eastAsia="zh-CN"/>
        </w:rPr>
        <w:t>→</w:t>
      </w:r>
      <w:r>
        <w:rPr>
          <w:rFonts w:hint="eastAsia"/>
          <w:sz w:val="21"/>
          <w:szCs w:val="21"/>
          <w:lang w:eastAsia="zh-CN"/>
        </w:rPr>
        <w:t>TH1</w:t>
      </w:r>
      <w:r>
        <w:rPr>
          <w:rFonts w:hint="eastAsia"/>
          <w:sz w:val="21"/>
          <w:szCs w:val="21"/>
          <w:lang w:eastAsia="zh-CN"/>
        </w:rPr>
        <w:t>中转楼</w:t>
      </w:r>
      <w:r>
        <w:rPr>
          <w:sz w:val="21"/>
          <w:szCs w:val="21"/>
          <w:lang w:eastAsia="zh-CN"/>
        </w:rPr>
        <w:t>→</w:t>
      </w:r>
      <w:r>
        <w:rPr>
          <w:rFonts w:hint="eastAsia"/>
          <w:sz w:val="21"/>
          <w:szCs w:val="21"/>
          <w:lang w:eastAsia="zh-CN"/>
        </w:rPr>
        <w:t>BC2</w:t>
      </w:r>
      <w:r>
        <w:rPr>
          <w:rFonts w:hint="eastAsia"/>
          <w:sz w:val="21"/>
          <w:szCs w:val="21"/>
          <w:lang w:eastAsia="zh-CN"/>
        </w:rPr>
        <w:t>皮带机</w:t>
      </w:r>
      <w:r>
        <w:rPr>
          <w:sz w:val="21"/>
          <w:szCs w:val="21"/>
          <w:lang w:eastAsia="zh-CN"/>
        </w:rPr>
        <w:t>→</w:t>
      </w:r>
      <w:r>
        <w:rPr>
          <w:rFonts w:hint="eastAsia"/>
          <w:sz w:val="21"/>
          <w:szCs w:val="21"/>
          <w:lang w:eastAsia="zh-CN"/>
        </w:rPr>
        <w:t>链码皮带秤</w:t>
      </w:r>
      <w:r>
        <w:rPr>
          <w:sz w:val="21"/>
          <w:szCs w:val="21"/>
          <w:lang w:eastAsia="zh-CN"/>
        </w:rPr>
        <w:t>→</w:t>
      </w:r>
      <w:r>
        <w:rPr>
          <w:rFonts w:hint="eastAsia"/>
          <w:sz w:val="21"/>
          <w:szCs w:val="21"/>
          <w:lang w:eastAsia="zh-CN"/>
        </w:rPr>
        <w:t>自动采样机</w:t>
      </w:r>
      <w:r>
        <w:rPr>
          <w:sz w:val="21"/>
          <w:szCs w:val="21"/>
          <w:lang w:eastAsia="zh-CN"/>
        </w:rPr>
        <w:t>→</w:t>
      </w:r>
      <w:r>
        <w:rPr>
          <w:rFonts w:hint="eastAsia"/>
          <w:sz w:val="21"/>
          <w:szCs w:val="21"/>
          <w:lang w:eastAsia="zh-CN"/>
        </w:rPr>
        <w:t>TH3</w:t>
      </w:r>
      <w:r>
        <w:rPr>
          <w:rFonts w:hint="eastAsia"/>
          <w:sz w:val="21"/>
          <w:szCs w:val="21"/>
          <w:lang w:eastAsia="zh-CN"/>
        </w:rPr>
        <w:t>中转楼</w:t>
      </w:r>
      <w:r>
        <w:rPr>
          <w:sz w:val="21"/>
          <w:szCs w:val="21"/>
          <w:lang w:eastAsia="zh-CN"/>
        </w:rPr>
        <w:t>→</w:t>
      </w:r>
      <w:r>
        <w:rPr>
          <w:rFonts w:hint="eastAsia"/>
          <w:sz w:val="21"/>
          <w:szCs w:val="21"/>
          <w:lang w:eastAsia="zh-CN"/>
        </w:rPr>
        <w:t>BC3</w:t>
      </w:r>
      <w:r>
        <w:rPr>
          <w:rFonts w:hint="eastAsia"/>
          <w:sz w:val="21"/>
          <w:szCs w:val="21"/>
          <w:lang w:eastAsia="zh-CN"/>
        </w:rPr>
        <w:t>皮带机</w:t>
      </w:r>
      <w:r>
        <w:rPr>
          <w:sz w:val="21"/>
          <w:szCs w:val="21"/>
          <w:lang w:eastAsia="zh-CN"/>
        </w:rPr>
        <w:t>→</w:t>
      </w:r>
      <w:r>
        <w:rPr>
          <w:rFonts w:hint="eastAsia"/>
          <w:sz w:val="21"/>
          <w:szCs w:val="21"/>
          <w:lang w:eastAsia="zh-CN"/>
        </w:rPr>
        <w:t>TH3</w:t>
      </w:r>
      <w:r>
        <w:rPr>
          <w:rFonts w:hint="eastAsia"/>
          <w:sz w:val="21"/>
          <w:szCs w:val="21"/>
          <w:lang w:eastAsia="zh-CN"/>
        </w:rPr>
        <w:t>中转楼</w:t>
      </w:r>
      <w:r>
        <w:rPr>
          <w:sz w:val="21"/>
          <w:szCs w:val="21"/>
          <w:lang w:eastAsia="zh-CN"/>
        </w:rPr>
        <w:t>→</w:t>
      </w:r>
      <w:r>
        <w:rPr>
          <w:rFonts w:hint="eastAsia"/>
          <w:sz w:val="21"/>
          <w:szCs w:val="21"/>
          <w:lang w:eastAsia="zh-CN"/>
        </w:rPr>
        <w:t>BC5</w:t>
      </w:r>
      <w:r>
        <w:rPr>
          <w:rFonts w:hint="eastAsia"/>
          <w:sz w:val="21"/>
          <w:szCs w:val="21"/>
          <w:lang w:eastAsia="zh-CN"/>
        </w:rPr>
        <w:t>皮带机</w:t>
      </w:r>
      <w:r>
        <w:rPr>
          <w:sz w:val="21"/>
          <w:szCs w:val="21"/>
          <w:lang w:eastAsia="zh-CN"/>
        </w:rPr>
        <w:t>→</w:t>
      </w:r>
      <w:r>
        <w:rPr>
          <w:rFonts w:hint="eastAsia"/>
          <w:sz w:val="21"/>
          <w:szCs w:val="21"/>
          <w:lang w:eastAsia="zh-CN"/>
        </w:rPr>
        <w:t>2#</w:t>
      </w:r>
      <w:r>
        <w:rPr>
          <w:rFonts w:hint="eastAsia"/>
          <w:sz w:val="21"/>
          <w:szCs w:val="21"/>
          <w:lang w:eastAsia="zh-CN"/>
        </w:rPr>
        <w:t>煤仓堆取料机</w:t>
      </w:r>
    </w:p>
    <w:p w:rsidR="00C15F94" w:rsidRDefault="007200CA">
      <w:pPr>
        <w:pStyle w:val="afc"/>
        <w:numPr>
          <w:ilvl w:val="0"/>
          <w:numId w:val="11"/>
        </w:numPr>
        <w:autoSpaceDE/>
        <w:autoSpaceDN/>
        <w:spacing w:line="360" w:lineRule="auto"/>
        <w:jc w:val="both"/>
        <w:rPr>
          <w:sz w:val="21"/>
          <w:szCs w:val="21"/>
          <w:lang w:eastAsia="zh-CN"/>
        </w:rPr>
      </w:pPr>
      <w:r>
        <w:rPr>
          <w:rFonts w:hint="eastAsia"/>
          <w:sz w:val="21"/>
          <w:szCs w:val="21"/>
          <w:lang w:eastAsia="zh-CN"/>
        </w:rPr>
        <w:t>煤炭从</w:t>
      </w:r>
      <w:r>
        <w:rPr>
          <w:rFonts w:hint="eastAsia"/>
          <w:sz w:val="21"/>
          <w:szCs w:val="21"/>
          <w:lang w:eastAsia="zh-CN"/>
        </w:rPr>
        <w:t>2#</w:t>
      </w:r>
      <w:r>
        <w:rPr>
          <w:rFonts w:hint="eastAsia"/>
          <w:sz w:val="21"/>
          <w:szCs w:val="21"/>
          <w:lang w:eastAsia="zh-CN"/>
        </w:rPr>
        <w:t>煤仓到管带机流程：</w:t>
      </w:r>
      <w:r>
        <w:rPr>
          <w:rFonts w:hint="eastAsia"/>
          <w:sz w:val="21"/>
          <w:szCs w:val="21"/>
          <w:lang w:eastAsia="zh-CN"/>
        </w:rPr>
        <w:t>2#</w:t>
      </w:r>
      <w:r>
        <w:rPr>
          <w:rFonts w:hint="eastAsia"/>
          <w:sz w:val="21"/>
          <w:szCs w:val="21"/>
          <w:lang w:eastAsia="zh-CN"/>
        </w:rPr>
        <w:t>煤仓</w:t>
      </w:r>
      <w:r>
        <w:rPr>
          <w:sz w:val="21"/>
          <w:szCs w:val="21"/>
          <w:lang w:eastAsia="zh-CN"/>
        </w:rPr>
        <w:t>→</w:t>
      </w:r>
      <w:r>
        <w:rPr>
          <w:rFonts w:hint="eastAsia"/>
          <w:sz w:val="21"/>
          <w:szCs w:val="21"/>
          <w:lang w:eastAsia="zh-CN"/>
        </w:rPr>
        <w:t>堆取料机</w:t>
      </w:r>
      <w:r>
        <w:rPr>
          <w:sz w:val="21"/>
          <w:szCs w:val="21"/>
          <w:lang w:eastAsia="zh-CN"/>
        </w:rPr>
        <w:t>→</w:t>
      </w:r>
      <w:r>
        <w:rPr>
          <w:rFonts w:hint="eastAsia"/>
          <w:sz w:val="21"/>
          <w:szCs w:val="21"/>
          <w:lang w:eastAsia="zh-CN"/>
        </w:rPr>
        <w:t>活化给煤机</w:t>
      </w:r>
      <w:r>
        <w:rPr>
          <w:sz w:val="21"/>
          <w:szCs w:val="21"/>
          <w:lang w:eastAsia="zh-CN"/>
        </w:rPr>
        <w:t>→</w:t>
      </w:r>
      <w:r>
        <w:rPr>
          <w:rFonts w:hint="eastAsia"/>
          <w:sz w:val="21"/>
          <w:szCs w:val="21"/>
          <w:lang w:eastAsia="zh-CN"/>
        </w:rPr>
        <w:t>BC7</w:t>
      </w:r>
      <w:r>
        <w:rPr>
          <w:rFonts w:hint="eastAsia"/>
          <w:sz w:val="21"/>
          <w:szCs w:val="21"/>
          <w:lang w:eastAsia="zh-CN"/>
        </w:rPr>
        <w:t>皮带机</w:t>
      </w:r>
      <w:r>
        <w:rPr>
          <w:sz w:val="21"/>
          <w:szCs w:val="21"/>
          <w:lang w:eastAsia="zh-CN"/>
        </w:rPr>
        <w:t>→</w:t>
      </w:r>
      <w:r>
        <w:rPr>
          <w:rFonts w:hint="eastAsia"/>
          <w:sz w:val="21"/>
          <w:szCs w:val="21"/>
          <w:lang w:eastAsia="zh-CN"/>
        </w:rPr>
        <w:t>电子皮带秤</w:t>
      </w:r>
      <w:r>
        <w:rPr>
          <w:sz w:val="21"/>
          <w:szCs w:val="21"/>
          <w:lang w:eastAsia="zh-CN"/>
        </w:rPr>
        <w:t>→</w:t>
      </w:r>
      <w:r>
        <w:rPr>
          <w:rFonts w:hint="eastAsia"/>
          <w:sz w:val="21"/>
          <w:szCs w:val="21"/>
          <w:lang w:eastAsia="zh-CN"/>
        </w:rPr>
        <w:t>除铁器</w:t>
      </w:r>
      <w:r>
        <w:rPr>
          <w:sz w:val="21"/>
          <w:szCs w:val="21"/>
          <w:lang w:eastAsia="zh-CN"/>
        </w:rPr>
        <w:t>→</w:t>
      </w:r>
      <w:r>
        <w:rPr>
          <w:rFonts w:hint="eastAsia"/>
          <w:sz w:val="21"/>
          <w:szCs w:val="21"/>
          <w:lang w:eastAsia="zh-CN"/>
        </w:rPr>
        <w:t>TH3</w:t>
      </w:r>
      <w:r>
        <w:rPr>
          <w:rFonts w:hint="eastAsia"/>
          <w:sz w:val="21"/>
          <w:szCs w:val="21"/>
          <w:lang w:eastAsia="zh-CN"/>
        </w:rPr>
        <w:t>中转楼</w:t>
      </w:r>
      <w:r>
        <w:rPr>
          <w:sz w:val="21"/>
          <w:szCs w:val="21"/>
          <w:lang w:eastAsia="zh-CN"/>
        </w:rPr>
        <w:t>→</w:t>
      </w:r>
      <w:r>
        <w:rPr>
          <w:rFonts w:hint="eastAsia"/>
          <w:sz w:val="21"/>
          <w:szCs w:val="21"/>
          <w:lang w:eastAsia="zh-CN"/>
        </w:rPr>
        <w:t>三通挡板</w:t>
      </w:r>
      <w:r>
        <w:rPr>
          <w:sz w:val="21"/>
          <w:szCs w:val="21"/>
          <w:lang w:eastAsia="zh-CN"/>
        </w:rPr>
        <w:t>→</w:t>
      </w:r>
      <w:r>
        <w:rPr>
          <w:rFonts w:hint="eastAsia"/>
          <w:sz w:val="21"/>
          <w:szCs w:val="21"/>
          <w:lang w:eastAsia="zh-CN"/>
        </w:rPr>
        <w:t>BC9</w:t>
      </w:r>
      <w:r>
        <w:rPr>
          <w:rFonts w:hint="eastAsia"/>
          <w:sz w:val="21"/>
          <w:szCs w:val="21"/>
          <w:lang w:eastAsia="zh-CN"/>
        </w:rPr>
        <w:t>皮带机</w:t>
      </w:r>
      <w:r>
        <w:rPr>
          <w:sz w:val="21"/>
          <w:szCs w:val="21"/>
          <w:lang w:eastAsia="zh-CN"/>
        </w:rPr>
        <w:t>→</w:t>
      </w:r>
      <w:r>
        <w:rPr>
          <w:rFonts w:hint="eastAsia"/>
          <w:sz w:val="21"/>
          <w:szCs w:val="21"/>
          <w:lang w:eastAsia="zh-CN"/>
        </w:rPr>
        <w:t>TH2</w:t>
      </w:r>
      <w:r>
        <w:rPr>
          <w:rFonts w:hint="eastAsia"/>
          <w:sz w:val="21"/>
          <w:szCs w:val="21"/>
          <w:lang w:eastAsia="zh-CN"/>
        </w:rPr>
        <w:t>中转楼</w:t>
      </w:r>
      <w:r>
        <w:rPr>
          <w:sz w:val="21"/>
          <w:szCs w:val="21"/>
          <w:lang w:eastAsia="zh-CN"/>
        </w:rPr>
        <w:t>→</w:t>
      </w:r>
      <w:r>
        <w:rPr>
          <w:rFonts w:hint="eastAsia"/>
          <w:sz w:val="21"/>
          <w:szCs w:val="21"/>
          <w:lang w:eastAsia="zh-CN"/>
        </w:rPr>
        <w:t>PC</w:t>
      </w:r>
      <w:r>
        <w:rPr>
          <w:rFonts w:hint="eastAsia"/>
          <w:sz w:val="21"/>
          <w:szCs w:val="21"/>
          <w:lang w:eastAsia="zh-CN"/>
        </w:rPr>
        <w:t>管带机</w:t>
      </w:r>
    </w:p>
    <w:p w:rsidR="00C15F94" w:rsidRDefault="007200CA">
      <w:pPr>
        <w:pStyle w:val="afc"/>
        <w:numPr>
          <w:ilvl w:val="0"/>
          <w:numId w:val="11"/>
        </w:numPr>
        <w:autoSpaceDE/>
        <w:autoSpaceDN/>
        <w:spacing w:line="360" w:lineRule="auto"/>
        <w:jc w:val="both"/>
        <w:rPr>
          <w:sz w:val="21"/>
          <w:szCs w:val="21"/>
          <w:lang w:eastAsia="zh-CN"/>
        </w:rPr>
      </w:pPr>
      <w:r>
        <w:rPr>
          <w:rFonts w:hint="eastAsia"/>
          <w:sz w:val="21"/>
          <w:szCs w:val="21"/>
          <w:lang w:eastAsia="zh-CN"/>
        </w:rPr>
        <w:t>煤炭从</w:t>
      </w:r>
      <w:r>
        <w:rPr>
          <w:rFonts w:hint="eastAsia"/>
          <w:sz w:val="21"/>
          <w:szCs w:val="21"/>
          <w:lang w:eastAsia="zh-CN"/>
        </w:rPr>
        <w:t>2#</w:t>
      </w:r>
      <w:r>
        <w:rPr>
          <w:rFonts w:hint="eastAsia"/>
          <w:sz w:val="21"/>
          <w:szCs w:val="21"/>
          <w:lang w:eastAsia="zh-CN"/>
        </w:rPr>
        <w:t>煤仓到汽车装车流程：</w:t>
      </w:r>
      <w:r>
        <w:rPr>
          <w:rFonts w:hint="eastAsia"/>
          <w:sz w:val="21"/>
          <w:szCs w:val="21"/>
          <w:lang w:eastAsia="zh-CN"/>
        </w:rPr>
        <w:t>2#</w:t>
      </w:r>
      <w:r>
        <w:rPr>
          <w:rFonts w:hint="eastAsia"/>
          <w:sz w:val="21"/>
          <w:szCs w:val="21"/>
          <w:lang w:eastAsia="zh-CN"/>
        </w:rPr>
        <w:t>煤仓</w:t>
      </w:r>
      <w:r>
        <w:rPr>
          <w:sz w:val="21"/>
          <w:szCs w:val="21"/>
          <w:lang w:eastAsia="zh-CN"/>
        </w:rPr>
        <w:t>→</w:t>
      </w:r>
      <w:r>
        <w:rPr>
          <w:rFonts w:hint="eastAsia"/>
          <w:sz w:val="21"/>
          <w:szCs w:val="21"/>
          <w:lang w:eastAsia="zh-CN"/>
        </w:rPr>
        <w:t>堆取料机</w:t>
      </w:r>
      <w:r>
        <w:rPr>
          <w:sz w:val="21"/>
          <w:szCs w:val="21"/>
          <w:lang w:eastAsia="zh-CN"/>
        </w:rPr>
        <w:t>→</w:t>
      </w:r>
      <w:r>
        <w:rPr>
          <w:rFonts w:hint="eastAsia"/>
          <w:sz w:val="21"/>
          <w:szCs w:val="21"/>
          <w:lang w:eastAsia="zh-CN"/>
        </w:rPr>
        <w:t>活化给煤机</w:t>
      </w:r>
      <w:r>
        <w:rPr>
          <w:sz w:val="21"/>
          <w:szCs w:val="21"/>
          <w:lang w:eastAsia="zh-CN"/>
        </w:rPr>
        <w:t>→</w:t>
      </w:r>
      <w:r>
        <w:rPr>
          <w:rFonts w:hint="eastAsia"/>
          <w:sz w:val="21"/>
          <w:szCs w:val="21"/>
          <w:lang w:eastAsia="zh-CN"/>
        </w:rPr>
        <w:t>BC7</w:t>
      </w:r>
      <w:r>
        <w:rPr>
          <w:rFonts w:hint="eastAsia"/>
          <w:sz w:val="21"/>
          <w:szCs w:val="21"/>
          <w:lang w:eastAsia="zh-CN"/>
        </w:rPr>
        <w:t>皮带机</w:t>
      </w:r>
      <w:r>
        <w:rPr>
          <w:sz w:val="21"/>
          <w:szCs w:val="21"/>
          <w:lang w:eastAsia="zh-CN"/>
        </w:rPr>
        <w:t>→</w:t>
      </w:r>
      <w:r>
        <w:rPr>
          <w:rFonts w:hint="eastAsia"/>
          <w:sz w:val="21"/>
          <w:szCs w:val="21"/>
          <w:lang w:eastAsia="zh-CN"/>
        </w:rPr>
        <w:t>电子皮带秤</w:t>
      </w:r>
      <w:r>
        <w:rPr>
          <w:sz w:val="21"/>
          <w:szCs w:val="21"/>
          <w:lang w:eastAsia="zh-CN"/>
        </w:rPr>
        <w:t>→</w:t>
      </w:r>
      <w:r>
        <w:rPr>
          <w:rFonts w:hint="eastAsia"/>
          <w:sz w:val="21"/>
          <w:szCs w:val="21"/>
          <w:lang w:eastAsia="zh-CN"/>
        </w:rPr>
        <w:t>除铁器</w:t>
      </w:r>
      <w:r>
        <w:rPr>
          <w:sz w:val="21"/>
          <w:szCs w:val="21"/>
          <w:lang w:eastAsia="zh-CN"/>
        </w:rPr>
        <w:t>→</w:t>
      </w:r>
      <w:r>
        <w:rPr>
          <w:rFonts w:hint="eastAsia"/>
          <w:sz w:val="21"/>
          <w:szCs w:val="21"/>
          <w:lang w:eastAsia="zh-CN"/>
        </w:rPr>
        <w:t>TH3</w:t>
      </w:r>
      <w:r>
        <w:rPr>
          <w:rFonts w:hint="eastAsia"/>
          <w:sz w:val="21"/>
          <w:szCs w:val="21"/>
          <w:lang w:eastAsia="zh-CN"/>
        </w:rPr>
        <w:t>中转楼</w:t>
      </w:r>
      <w:r>
        <w:rPr>
          <w:sz w:val="21"/>
          <w:szCs w:val="21"/>
          <w:lang w:eastAsia="zh-CN"/>
        </w:rPr>
        <w:t>→</w:t>
      </w:r>
      <w:r>
        <w:rPr>
          <w:rFonts w:hint="eastAsia"/>
          <w:sz w:val="21"/>
          <w:szCs w:val="21"/>
          <w:lang w:eastAsia="zh-CN"/>
        </w:rPr>
        <w:t>三通挡板</w:t>
      </w:r>
      <w:r>
        <w:rPr>
          <w:sz w:val="21"/>
          <w:szCs w:val="21"/>
          <w:lang w:eastAsia="zh-CN"/>
        </w:rPr>
        <w:t>→</w:t>
      </w:r>
      <w:r>
        <w:rPr>
          <w:rFonts w:hint="eastAsia"/>
          <w:sz w:val="21"/>
          <w:szCs w:val="21"/>
          <w:lang w:eastAsia="zh-CN"/>
        </w:rPr>
        <w:t>BC8</w:t>
      </w:r>
      <w:r>
        <w:rPr>
          <w:rFonts w:hint="eastAsia"/>
          <w:sz w:val="21"/>
          <w:szCs w:val="21"/>
          <w:lang w:eastAsia="zh-CN"/>
        </w:rPr>
        <w:t>皮带机</w:t>
      </w:r>
      <w:r>
        <w:rPr>
          <w:sz w:val="21"/>
          <w:szCs w:val="21"/>
          <w:lang w:eastAsia="zh-CN"/>
        </w:rPr>
        <w:t>→</w:t>
      </w:r>
      <w:r>
        <w:rPr>
          <w:rFonts w:hint="eastAsia"/>
          <w:sz w:val="21"/>
          <w:szCs w:val="21"/>
          <w:lang w:eastAsia="zh-CN"/>
        </w:rPr>
        <w:t>汽车装车楼</w:t>
      </w:r>
      <w:r>
        <w:rPr>
          <w:sz w:val="21"/>
          <w:szCs w:val="21"/>
          <w:lang w:eastAsia="zh-CN"/>
        </w:rPr>
        <w:t>→</w:t>
      </w:r>
      <w:r>
        <w:rPr>
          <w:rFonts w:hint="eastAsia"/>
          <w:sz w:val="21"/>
          <w:szCs w:val="21"/>
          <w:lang w:eastAsia="zh-CN"/>
        </w:rPr>
        <w:t>运煤汽车</w:t>
      </w:r>
    </w:p>
    <w:p w:rsidR="00C15F94" w:rsidRDefault="00C15F94">
      <w:pPr>
        <w:spacing w:line="360" w:lineRule="auto"/>
        <w:ind w:firstLineChars="200" w:firstLine="480"/>
        <w:rPr>
          <w:sz w:val="24"/>
          <w:lang w:eastAsia="zh-CN"/>
        </w:rPr>
      </w:pPr>
    </w:p>
    <w:p w:rsidR="00C15F94" w:rsidRDefault="00C15F94">
      <w:pPr>
        <w:spacing w:line="360" w:lineRule="auto"/>
        <w:ind w:firstLineChars="200" w:firstLine="480"/>
        <w:rPr>
          <w:sz w:val="24"/>
          <w:lang w:eastAsia="zh-CN"/>
        </w:rPr>
      </w:pPr>
    </w:p>
    <w:p w:rsidR="00C15F94" w:rsidRDefault="00C15F94">
      <w:pPr>
        <w:spacing w:line="360" w:lineRule="auto"/>
        <w:ind w:firstLineChars="200" w:firstLine="480"/>
        <w:rPr>
          <w:sz w:val="24"/>
          <w:lang w:eastAsia="zh-CN"/>
        </w:rPr>
      </w:pPr>
    </w:p>
    <w:p w:rsidR="00C15F94" w:rsidRDefault="007200CA">
      <w:pPr>
        <w:spacing w:line="360" w:lineRule="auto"/>
        <w:ind w:firstLineChars="200" w:firstLine="480"/>
        <w:jc w:val="center"/>
        <w:rPr>
          <w:sz w:val="24"/>
        </w:rPr>
      </w:pPr>
      <w:r>
        <w:rPr>
          <w:rFonts w:hint="eastAsia"/>
          <w:sz w:val="24"/>
        </w:rPr>
        <w:lastRenderedPageBreak/>
        <w:t>图</w:t>
      </w:r>
      <w:r>
        <w:rPr>
          <w:rFonts w:hint="eastAsia"/>
          <w:sz w:val="24"/>
        </w:rPr>
        <w:t>1  8#</w:t>
      </w:r>
      <w:r>
        <w:rPr>
          <w:rFonts w:hint="eastAsia"/>
          <w:sz w:val="24"/>
        </w:rPr>
        <w:t>泊位总平图</w:t>
      </w:r>
    </w:p>
    <w:p w:rsidR="00C15F94" w:rsidRDefault="007200CA">
      <w:pPr>
        <w:spacing w:line="360" w:lineRule="auto"/>
        <w:ind w:firstLineChars="200" w:firstLine="440"/>
        <w:rPr>
          <w:szCs w:val="21"/>
        </w:rPr>
      </w:pPr>
      <w:r>
        <w:rPr>
          <w:noProof/>
          <w:szCs w:val="21"/>
          <w:lang w:eastAsia="zh-CN"/>
        </w:rPr>
        <w:drawing>
          <wp:inline distT="0" distB="0" distL="0" distR="0">
            <wp:extent cx="4872990" cy="3474720"/>
            <wp:effectExtent l="0" t="0" r="0" b="0"/>
            <wp:docPr id="2" name="图片 2" descr="16282214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2822142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872990" cy="3474720"/>
                    </a:xfrm>
                    <a:prstGeom prst="rect">
                      <a:avLst/>
                    </a:prstGeom>
                    <a:noFill/>
                    <a:ln>
                      <a:noFill/>
                    </a:ln>
                  </pic:spPr>
                </pic:pic>
              </a:graphicData>
            </a:graphic>
          </wp:inline>
        </w:drawing>
      </w:r>
    </w:p>
    <w:p w:rsidR="00C15F94" w:rsidRDefault="007200CA">
      <w:pPr>
        <w:spacing w:line="600" w:lineRule="exact"/>
        <w:ind w:firstLineChars="200" w:firstLine="480"/>
        <w:jc w:val="center"/>
        <w:rPr>
          <w:sz w:val="24"/>
        </w:rPr>
      </w:pPr>
      <w:r>
        <w:rPr>
          <w:rFonts w:hint="eastAsia"/>
          <w:sz w:val="24"/>
        </w:rPr>
        <w:t>图</w:t>
      </w:r>
      <w:r>
        <w:rPr>
          <w:rFonts w:hint="eastAsia"/>
          <w:sz w:val="24"/>
        </w:rPr>
        <w:t>2</w:t>
      </w:r>
      <w:r>
        <w:rPr>
          <w:rFonts w:hint="eastAsia"/>
          <w:sz w:val="24"/>
        </w:rPr>
        <w:t>：工艺流程示意图</w:t>
      </w:r>
    </w:p>
    <w:p w:rsidR="00C15F94" w:rsidRDefault="007200CA">
      <w:pPr>
        <w:spacing w:line="360" w:lineRule="auto"/>
        <w:rPr>
          <w:color w:val="000000"/>
          <w:sz w:val="21"/>
          <w:szCs w:val="21"/>
        </w:rPr>
      </w:pPr>
      <w:r>
        <w:rPr>
          <w:rFonts w:hint="eastAsia"/>
          <w:noProof/>
          <w:color w:val="000000"/>
          <w:szCs w:val="21"/>
          <w:lang w:eastAsia="zh-CN"/>
        </w:rPr>
        <w:drawing>
          <wp:inline distT="0" distB="0" distL="0" distR="0">
            <wp:extent cx="5981065" cy="33991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981065" cy="3399155"/>
                    </a:xfrm>
                    <a:prstGeom prst="rect">
                      <a:avLst/>
                    </a:prstGeom>
                    <a:noFill/>
                    <a:ln>
                      <a:noFill/>
                    </a:ln>
                  </pic:spPr>
                </pic:pic>
              </a:graphicData>
            </a:graphic>
          </wp:inline>
        </w:drawing>
      </w:r>
    </w:p>
    <w:p w:rsidR="00C15F94" w:rsidRDefault="00C15F94">
      <w:pPr>
        <w:pStyle w:val="10"/>
      </w:pPr>
    </w:p>
    <w:p w:rsidR="00C15F94" w:rsidRDefault="00C15F94">
      <w:pPr>
        <w:pStyle w:val="10"/>
      </w:pPr>
    </w:p>
    <w:p w:rsidR="00C15F94" w:rsidRDefault="00C15F94">
      <w:pPr>
        <w:pStyle w:val="10"/>
      </w:pPr>
    </w:p>
    <w:p w:rsidR="00C15F94" w:rsidRDefault="00C15F94">
      <w:pPr>
        <w:pStyle w:val="10"/>
        <w:rPr>
          <w:b/>
          <w:bCs/>
          <w:sz w:val="24"/>
          <w:szCs w:val="24"/>
        </w:rPr>
      </w:pPr>
    </w:p>
    <w:p w:rsidR="00C15F94" w:rsidRDefault="007200CA">
      <w:pPr>
        <w:pStyle w:val="10"/>
        <w:rPr>
          <w:b/>
          <w:bCs/>
          <w:sz w:val="24"/>
          <w:szCs w:val="24"/>
        </w:rPr>
      </w:pPr>
      <w:r>
        <w:rPr>
          <w:rFonts w:hint="eastAsia"/>
          <w:b/>
          <w:bCs/>
          <w:sz w:val="24"/>
          <w:szCs w:val="24"/>
        </w:rPr>
        <w:lastRenderedPageBreak/>
        <w:t>附件二、参选文件范本</w:t>
      </w:r>
    </w:p>
    <w:p w:rsidR="00C15F94" w:rsidRDefault="00C15F94">
      <w:pPr>
        <w:pStyle w:val="ac"/>
        <w:jc w:val="center"/>
        <w:rPr>
          <w:rFonts w:ascii="Times New Roman" w:hAnsi="Times New Roman"/>
          <w:b/>
          <w:sz w:val="52"/>
          <w:szCs w:val="52"/>
          <w:lang w:eastAsia="zh-CN"/>
        </w:rPr>
      </w:pPr>
    </w:p>
    <w:p w:rsidR="00C15F94" w:rsidRDefault="007200CA">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C15F94" w:rsidRDefault="00C15F94">
      <w:pPr>
        <w:pStyle w:val="ac"/>
        <w:spacing w:line="615" w:lineRule="exact"/>
        <w:jc w:val="center"/>
        <w:rPr>
          <w:rFonts w:ascii="方正小标宋简体" w:eastAsia="方正小标宋简体" w:hAnsi="方正小标宋简体" w:cs="方正小标宋简体"/>
          <w:b/>
          <w:sz w:val="44"/>
          <w:szCs w:val="44"/>
          <w:lang w:eastAsia="zh-CN"/>
        </w:rPr>
      </w:pPr>
    </w:p>
    <w:p w:rsidR="00C15F94" w:rsidRDefault="00C15F94">
      <w:pPr>
        <w:pStyle w:val="ac"/>
        <w:spacing w:line="615" w:lineRule="exact"/>
        <w:jc w:val="center"/>
        <w:rPr>
          <w:rFonts w:ascii="方正小标宋简体" w:eastAsia="方正小标宋简体" w:hAnsi="方正小标宋简体" w:cs="方正小标宋简体"/>
          <w:b/>
          <w:sz w:val="44"/>
          <w:szCs w:val="44"/>
          <w:lang w:eastAsia="zh-CN"/>
        </w:rPr>
      </w:pPr>
    </w:p>
    <w:p w:rsidR="00C15F94" w:rsidRDefault="007200CA">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新建</w:t>
      </w:r>
      <w:r>
        <w:rPr>
          <w:rFonts w:ascii="方正小标宋简体" w:eastAsia="方正小标宋简体" w:hAnsi="方正小标宋简体" w:cs="方正小标宋简体"/>
          <w:b/>
          <w:color w:val="000000" w:themeColor="text1"/>
          <w:sz w:val="44"/>
          <w:szCs w:val="44"/>
          <w:lang w:eastAsia="zh-CN"/>
        </w:rPr>
        <w:t>2#</w:t>
      </w:r>
      <w:r>
        <w:rPr>
          <w:rFonts w:ascii="方正小标宋简体" w:eastAsia="方正小标宋简体" w:hAnsi="方正小标宋简体" w:cs="方正小标宋简体"/>
          <w:b/>
          <w:color w:val="000000" w:themeColor="text1"/>
          <w:sz w:val="44"/>
          <w:szCs w:val="44"/>
          <w:lang w:eastAsia="zh-CN"/>
        </w:rPr>
        <w:t>煤仓项目可行性研究报告</w:t>
      </w:r>
    </w:p>
    <w:p w:rsidR="00C15F94" w:rsidRDefault="007200CA">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C15F94" w:rsidRDefault="00C15F94">
      <w:pPr>
        <w:pStyle w:val="10"/>
      </w:pPr>
    </w:p>
    <w:p w:rsidR="00C15F94" w:rsidRDefault="00C15F94">
      <w:pPr>
        <w:pStyle w:val="ac"/>
        <w:rPr>
          <w:rFonts w:ascii="Times New Roman" w:hAnsi="Times New Roman"/>
          <w:lang w:eastAsia="zh-CN"/>
        </w:rPr>
      </w:pPr>
    </w:p>
    <w:p w:rsidR="00C15F94" w:rsidRDefault="00C15F94">
      <w:pPr>
        <w:pStyle w:val="ac"/>
        <w:rPr>
          <w:rFonts w:ascii="Times New Roman" w:hAnsi="Times New Roman"/>
          <w:lang w:eastAsia="zh-CN"/>
        </w:rPr>
      </w:pPr>
    </w:p>
    <w:p w:rsidR="00C15F94" w:rsidRDefault="00C15F94">
      <w:pPr>
        <w:pStyle w:val="ac"/>
        <w:rPr>
          <w:rFonts w:ascii="Times New Roman" w:hAnsi="Times New Roman"/>
          <w:lang w:eastAsia="zh-CN"/>
        </w:rPr>
      </w:pPr>
    </w:p>
    <w:p w:rsidR="00C15F94" w:rsidRDefault="00C15F94">
      <w:pPr>
        <w:pStyle w:val="ac"/>
        <w:rPr>
          <w:rFonts w:ascii="Times New Roman" w:hAnsi="Times New Roman"/>
          <w:lang w:eastAsia="zh-CN"/>
        </w:rPr>
      </w:pPr>
    </w:p>
    <w:p w:rsidR="00C15F94" w:rsidRDefault="00C15F94">
      <w:pPr>
        <w:pStyle w:val="ac"/>
        <w:rPr>
          <w:rFonts w:ascii="Times New Roman" w:hAnsi="Times New Roman"/>
          <w:lang w:eastAsia="zh-CN"/>
        </w:rPr>
      </w:pPr>
    </w:p>
    <w:p w:rsidR="00C15F94" w:rsidRDefault="00C15F94">
      <w:pPr>
        <w:pStyle w:val="ac"/>
        <w:rPr>
          <w:rFonts w:ascii="Times New Roman" w:hAnsi="Times New Roman"/>
          <w:b/>
          <w:bCs/>
          <w:sz w:val="32"/>
          <w:szCs w:val="32"/>
          <w:lang w:eastAsia="zh-CN"/>
        </w:rPr>
      </w:pPr>
    </w:p>
    <w:p w:rsidR="00C15F94" w:rsidRDefault="00C15F94">
      <w:pPr>
        <w:pStyle w:val="ac"/>
        <w:rPr>
          <w:rFonts w:ascii="Times New Roman" w:hAnsi="Times New Roman"/>
          <w:b/>
          <w:bCs/>
          <w:sz w:val="32"/>
          <w:szCs w:val="32"/>
          <w:lang w:eastAsia="zh-CN"/>
        </w:rPr>
      </w:pPr>
    </w:p>
    <w:p w:rsidR="00C15F94" w:rsidRDefault="00C15F94">
      <w:pPr>
        <w:pStyle w:val="ac"/>
        <w:rPr>
          <w:rFonts w:ascii="Times New Roman" w:hAnsi="Times New Roman"/>
          <w:b/>
          <w:bCs/>
          <w:sz w:val="32"/>
          <w:szCs w:val="32"/>
          <w:lang w:eastAsia="zh-CN"/>
        </w:rPr>
      </w:pPr>
    </w:p>
    <w:p w:rsidR="00C15F94" w:rsidRDefault="00C15F94">
      <w:pPr>
        <w:pStyle w:val="ac"/>
        <w:rPr>
          <w:rFonts w:ascii="Times New Roman" w:hAnsi="Times New Roman"/>
          <w:b/>
          <w:bCs/>
          <w:sz w:val="32"/>
          <w:szCs w:val="36"/>
          <w:lang w:eastAsia="zh-CN"/>
        </w:rPr>
      </w:pPr>
    </w:p>
    <w:p w:rsidR="00C15F94" w:rsidRDefault="007200CA">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C15F94" w:rsidRDefault="007200CA">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22</w:t>
      </w:r>
      <w:r>
        <w:rPr>
          <w:rFonts w:ascii="Times New Roman" w:hAnsi="Times New Roman"/>
          <w:b/>
          <w:bCs/>
          <w:color w:val="FF0000"/>
          <w:w w:val="95"/>
          <w:sz w:val="32"/>
          <w:lang w:eastAsia="zh-CN"/>
        </w:rPr>
        <w:t>年</w:t>
      </w:r>
      <w:r>
        <w:rPr>
          <w:rFonts w:ascii="Times New Roman" w:hAnsi="Times New Roman"/>
          <w:b/>
          <w:bCs/>
          <w:color w:val="FF0000"/>
          <w:w w:val="95"/>
          <w:sz w:val="32"/>
          <w:lang w:eastAsia="zh-CN"/>
        </w:rPr>
        <w:t>5</w:t>
      </w:r>
      <w:r>
        <w:rPr>
          <w:rFonts w:ascii="Times New Roman" w:hAnsi="Times New Roman"/>
          <w:b/>
          <w:bCs/>
          <w:color w:val="FF0000"/>
          <w:w w:val="95"/>
          <w:sz w:val="32"/>
          <w:lang w:eastAsia="zh-CN"/>
        </w:rPr>
        <w:t>月</w:t>
      </w:r>
    </w:p>
    <w:p w:rsidR="00C15F94" w:rsidRDefault="00C15F94">
      <w:pPr>
        <w:rPr>
          <w:lang w:eastAsia="zh-CN"/>
        </w:rPr>
      </w:pPr>
    </w:p>
    <w:p w:rsidR="00C15F94" w:rsidRDefault="00C15F94">
      <w:pPr>
        <w:pStyle w:val="10"/>
      </w:pPr>
    </w:p>
    <w:p w:rsidR="00C15F94" w:rsidRDefault="00C15F94">
      <w:pPr>
        <w:pStyle w:val="10"/>
      </w:pPr>
    </w:p>
    <w:p w:rsidR="00C15F94" w:rsidRDefault="00C15F94">
      <w:pPr>
        <w:pStyle w:val="10"/>
      </w:pPr>
    </w:p>
    <w:p w:rsidR="00C15F94" w:rsidRDefault="00C15F94">
      <w:pPr>
        <w:pStyle w:val="10"/>
      </w:pPr>
    </w:p>
    <w:p w:rsidR="00C15F94" w:rsidRDefault="00C15F94">
      <w:pPr>
        <w:pStyle w:val="10"/>
      </w:pPr>
    </w:p>
    <w:p w:rsidR="00C15F94" w:rsidRDefault="007200CA">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C15F94" w:rsidRDefault="007200CA">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C15F94" w:rsidRDefault="007200CA">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w:t>
      </w:r>
      <w:r>
        <w:rPr>
          <w:rFonts w:cs="Times New Roman" w:hint="eastAsia"/>
          <w:bCs w:val="0"/>
          <w:color w:val="C00000"/>
          <w:sz w:val="24"/>
          <w:szCs w:val="24"/>
          <w:lang w:eastAsia="zh-CN"/>
        </w:rPr>
        <w:t>．参选人应按规定，向比选人递交参选文件，正本一份、副本一份，当正本与副本有不一致时，以正本为准。</w:t>
      </w:r>
    </w:p>
    <w:p w:rsidR="00C15F94" w:rsidRDefault="007200CA">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w:t>
      </w:r>
      <w:r>
        <w:rPr>
          <w:rFonts w:cs="Times New Roman" w:hint="eastAsia"/>
          <w:bCs w:val="0"/>
          <w:color w:val="C00000"/>
          <w:sz w:val="24"/>
          <w:szCs w:val="24"/>
          <w:lang w:eastAsia="zh-CN"/>
        </w:rPr>
        <w:t>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纸胶装、平装。所有参选文件应增加统一外层包封。</w:t>
      </w:r>
    </w:p>
    <w:p w:rsidR="00C15F94" w:rsidRDefault="007200CA">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3.</w:t>
      </w:r>
      <w:r>
        <w:rPr>
          <w:rFonts w:cs="Times New Roman" w:hint="eastAsia"/>
          <w:bCs w:val="0"/>
          <w:color w:val="C00000"/>
          <w:sz w:val="24"/>
          <w:szCs w:val="24"/>
          <w:lang w:eastAsia="zh-CN"/>
        </w:rPr>
        <w:t>提交参选文件时提供两个包装，商务参选文件（报价单）一个包装、技术参选文件一个包装</w:t>
      </w:r>
      <w:r>
        <w:rPr>
          <w:rFonts w:cs="Times New Roman"/>
          <w:bCs w:val="0"/>
          <w:color w:val="C00000"/>
          <w:sz w:val="24"/>
          <w:szCs w:val="24"/>
          <w:lang w:eastAsia="zh-CN"/>
        </w:rPr>
        <w:t>,</w:t>
      </w:r>
      <w:r>
        <w:rPr>
          <w:rFonts w:cs="Times New Roman" w:hint="eastAsia"/>
          <w:bCs w:val="0"/>
          <w:color w:val="C00000"/>
          <w:sz w:val="24"/>
          <w:szCs w:val="24"/>
          <w:lang w:eastAsia="zh-CN"/>
        </w:rPr>
        <w:t>封口处均需加盖骑缝章。商务参选文件和技术参选文件盖章扫描</w:t>
      </w:r>
      <w:r>
        <w:rPr>
          <w:rFonts w:cs="Times New Roman" w:hint="eastAsia"/>
          <w:bCs w:val="0"/>
          <w:color w:val="C00000"/>
          <w:sz w:val="24"/>
          <w:szCs w:val="24"/>
          <w:lang w:eastAsia="zh-CN"/>
        </w:rPr>
        <w:t>P</w:t>
      </w:r>
      <w:r>
        <w:rPr>
          <w:rFonts w:cs="Times New Roman"/>
          <w:bCs w:val="0"/>
          <w:color w:val="C00000"/>
          <w:sz w:val="24"/>
          <w:szCs w:val="24"/>
          <w:lang w:eastAsia="zh-CN"/>
        </w:rPr>
        <w:t>DF</w:t>
      </w:r>
      <w:r>
        <w:rPr>
          <w:rFonts w:cs="Times New Roman"/>
          <w:bCs w:val="0"/>
          <w:color w:val="C00000"/>
          <w:sz w:val="24"/>
          <w:szCs w:val="24"/>
          <w:lang w:eastAsia="zh-CN"/>
        </w:rPr>
        <w:t>版本（需有相应页码）</w:t>
      </w:r>
      <w:r>
        <w:rPr>
          <w:rFonts w:cs="Times New Roman" w:hint="eastAsia"/>
          <w:bCs w:val="0"/>
          <w:color w:val="C00000"/>
          <w:sz w:val="24"/>
          <w:szCs w:val="24"/>
          <w:lang w:eastAsia="zh-CN"/>
        </w:rPr>
        <w:t>电子拷贝一份（随商务参选文件包装）。</w:t>
      </w:r>
    </w:p>
    <w:p w:rsidR="00C15F94" w:rsidRDefault="007200CA">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4.</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C15F94" w:rsidRDefault="007200CA">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w:t>
      </w:r>
      <w:r>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C15F94" w:rsidRDefault="007200CA">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w:t>
      </w:r>
      <w:r>
        <w:rPr>
          <w:rFonts w:cs="Times New Roman" w:hint="eastAsia"/>
          <w:bCs w:val="0"/>
          <w:color w:val="C00000"/>
          <w:sz w:val="24"/>
          <w:szCs w:val="24"/>
          <w:lang w:eastAsia="zh-CN"/>
        </w:rPr>
        <w:t>在外层包封上应写明参选人的名称与地址、邮政编码，以便参选出现逾期送达时能原封退回。具体样式如下：</w:t>
      </w:r>
    </w:p>
    <w:p w:rsidR="00C15F94" w:rsidRDefault="007200CA">
      <w:pPr>
        <w:rPr>
          <w:szCs w:val="21"/>
          <w:lang w:eastAsia="zh-CN"/>
        </w:rPr>
      </w:pPr>
      <w:r>
        <w:rPr>
          <w:rFonts w:ascii="Calibri"/>
          <w:noProof/>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5875" b="15875"/>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rsidR="00C15F94" w:rsidRDefault="007200CA">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C15F94" w:rsidRDefault="007200CA">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15F94" w:rsidRDefault="007200CA">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15F94" w:rsidRDefault="007200CA">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15F94" w:rsidRDefault="007200CA">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15F94" w:rsidRDefault="007200CA">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15F94" w:rsidRDefault="007200CA">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">
                <v:textbox>
                  <w:txbxContent>
                    <w:p w:rsidR="00C15F94" w:rsidRDefault="007200CA">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C15F94" w:rsidRDefault="007200CA">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15F94" w:rsidRDefault="007200CA">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15F94" w:rsidRDefault="007200CA">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15F94" w:rsidRDefault="007200CA">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15F94" w:rsidRDefault="007200CA">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15F94" w:rsidRDefault="007200CA">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C15F94" w:rsidRDefault="00C15F94">
      <w:pPr>
        <w:rPr>
          <w:szCs w:val="21"/>
          <w:lang w:eastAsia="zh-CN"/>
        </w:rPr>
      </w:pPr>
    </w:p>
    <w:p w:rsidR="00C15F94" w:rsidRDefault="00C15F94">
      <w:pPr>
        <w:rPr>
          <w:szCs w:val="21"/>
          <w:lang w:eastAsia="zh-CN"/>
        </w:rPr>
      </w:pPr>
    </w:p>
    <w:p w:rsidR="00C15F94" w:rsidRDefault="00C15F94">
      <w:pPr>
        <w:rPr>
          <w:szCs w:val="21"/>
          <w:lang w:eastAsia="zh-CN"/>
        </w:rPr>
      </w:pPr>
    </w:p>
    <w:p w:rsidR="00C15F94" w:rsidRDefault="00C15F94">
      <w:pPr>
        <w:rPr>
          <w:szCs w:val="21"/>
          <w:lang w:eastAsia="zh-CN"/>
        </w:rPr>
      </w:pPr>
    </w:p>
    <w:p w:rsidR="00C15F94" w:rsidRDefault="00C15F94">
      <w:pPr>
        <w:rPr>
          <w:szCs w:val="21"/>
          <w:lang w:eastAsia="zh-CN"/>
        </w:rPr>
      </w:pPr>
    </w:p>
    <w:p w:rsidR="00C15F94" w:rsidRDefault="00C15F94">
      <w:pPr>
        <w:rPr>
          <w:szCs w:val="21"/>
          <w:lang w:eastAsia="zh-CN"/>
        </w:rPr>
      </w:pPr>
    </w:p>
    <w:p w:rsidR="00C15F94" w:rsidRDefault="00C15F94">
      <w:pPr>
        <w:rPr>
          <w:szCs w:val="21"/>
          <w:lang w:eastAsia="zh-CN"/>
        </w:rPr>
      </w:pPr>
    </w:p>
    <w:p w:rsidR="00C15F94" w:rsidRDefault="00C15F94">
      <w:pPr>
        <w:pStyle w:val="afd"/>
        <w:spacing w:beforeLines="0" w:afterLines="0" w:line="240" w:lineRule="auto"/>
        <w:ind w:firstLineChars="221" w:firstLine="619"/>
        <w:rPr>
          <w:rFonts w:cs="Times New Roman"/>
          <w:bCs w:val="0"/>
          <w:color w:val="C00000"/>
          <w:lang w:eastAsia="zh-CN"/>
        </w:rPr>
      </w:pPr>
    </w:p>
    <w:p w:rsidR="00C15F94" w:rsidRDefault="007200CA">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Pr>
          <w:rFonts w:cs="Times New Roman" w:hint="eastAsia"/>
          <w:bCs w:val="0"/>
          <w:color w:val="C00000"/>
          <w:sz w:val="24"/>
          <w:szCs w:val="24"/>
          <w:lang w:eastAsia="zh-CN"/>
        </w:rPr>
        <w:t>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C15F94" w:rsidRDefault="007200CA">
      <w:pPr>
        <w:pStyle w:val="afd"/>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Pr>
          <w:rFonts w:cs="Times New Roman" w:hint="eastAsia"/>
          <w:color w:val="C00000"/>
          <w:sz w:val="24"/>
          <w:szCs w:val="24"/>
          <w:lang w:eastAsia="zh-CN"/>
        </w:rPr>
        <w:t>以下文件中红色字体部分，打印时请删除。</w:t>
      </w:r>
    </w:p>
    <w:p w:rsidR="00C15F94" w:rsidRDefault="00C15F94">
      <w:pPr>
        <w:rPr>
          <w:szCs w:val="21"/>
          <w:lang w:eastAsia="zh-CN"/>
        </w:rPr>
      </w:pPr>
    </w:p>
    <w:p w:rsidR="00C15F94" w:rsidRDefault="00C15F94">
      <w:pPr>
        <w:pStyle w:val="10"/>
      </w:pPr>
    </w:p>
    <w:p w:rsidR="00C15F94" w:rsidRDefault="00C15F94">
      <w:pPr>
        <w:pStyle w:val="10"/>
      </w:pPr>
    </w:p>
    <w:p w:rsidR="00C15F94" w:rsidRDefault="00C15F94">
      <w:pPr>
        <w:pStyle w:val="10"/>
      </w:pPr>
    </w:p>
    <w:p w:rsidR="00C15F94" w:rsidRDefault="007200C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C15F94">
        <w:trPr>
          <w:jc w:val="center"/>
        </w:trPr>
        <w:tc>
          <w:tcPr>
            <w:tcW w:w="971" w:type="dxa"/>
          </w:tcPr>
          <w:p w:rsidR="00C15F94" w:rsidRDefault="007200CA">
            <w:pPr>
              <w:spacing w:line="500" w:lineRule="exact"/>
              <w:jc w:val="center"/>
              <w:rPr>
                <w:b/>
                <w:bCs/>
                <w:sz w:val="24"/>
              </w:rPr>
            </w:pPr>
            <w:r>
              <w:rPr>
                <w:rFonts w:hint="eastAsia"/>
                <w:b/>
                <w:bCs/>
                <w:sz w:val="24"/>
              </w:rPr>
              <w:t>序号</w:t>
            </w:r>
          </w:p>
        </w:tc>
        <w:tc>
          <w:tcPr>
            <w:tcW w:w="6023" w:type="dxa"/>
          </w:tcPr>
          <w:p w:rsidR="00C15F94" w:rsidRDefault="007200CA">
            <w:pPr>
              <w:spacing w:line="500" w:lineRule="exact"/>
              <w:jc w:val="center"/>
              <w:rPr>
                <w:b/>
                <w:bCs/>
                <w:sz w:val="24"/>
              </w:rPr>
            </w:pPr>
            <w:r>
              <w:rPr>
                <w:rFonts w:hint="eastAsia"/>
                <w:b/>
                <w:bCs/>
                <w:sz w:val="24"/>
              </w:rPr>
              <w:t>内容</w:t>
            </w:r>
          </w:p>
        </w:tc>
        <w:tc>
          <w:tcPr>
            <w:tcW w:w="1843" w:type="dxa"/>
          </w:tcPr>
          <w:p w:rsidR="00C15F94" w:rsidRDefault="007200CA">
            <w:pPr>
              <w:spacing w:line="500" w:lineRule="exact"/>
              <w:jc w:val="center"/>
              <w:rPr>
                <w:b/>
                <w:bCs/>
                <w:sz w:val="24"/>
              </w:rPr>
            </w:pPr>
            <w:r>
              <w:rPr>
                <w:rFonts w:hint="eastAsia"/>
                <w:b/>
                <w:bCs/>
                <w:sz w:val="24"/>
              </w:rPr>
              <w:t>页码</w:t>
            </w:r>
          </w:p>
        </w:tc>
      </w:tr>
      <w:tr w:rsidR="00C15F94">
        <w:trPr>
          <w:jc w:val="center"/>
        </w:trPr>
        <w:tc>
          <w:tcPr>
            <w:tcW w:w="971" w:type="dxa"/>
          </w:tcPr>
          <w:p w:rsidR="00C15F94" w:rsidRDefault="007200CA">
            <w:pPr>
              <w:spacing w:line="500" w:lineRule="exact"/>
              <w:jc w:val="center"/>
              <w:rPr>
                <w:sz w:val="24"/>
              </w:rPr>
            </w:pPr>
            <w:r>
              <w:rPr>
                <w:rFonts w:hint="eastAsia"/>
                <w:sz w:val="24"/>
              </w:rPr>
              <w:t>1</w:t>
            </w:r>
          </w:p>
        </w:tc>
        <w:tc>
          <w:tcPr>
            <w:tcW w:w="6023" w:type="dxa"/>
          </w:tcPr>
          <w:p w:rsidR="00C15F94" w:rsidRDefault="007200CA">
            <w:pPr>
              <w:spacing w:line="500" w:lineRule="exact"/>
              <w:rPr>
                <w:sz w:val="24"/>
              </w:rPr>
            </w:pPr>
            <w:r>
              <w:rPr>
                <w:rFonts w:hint="eastAsia"/>
                <w:sz w:val="24"/>
              </w:rPr>
              <w:t>参选书</w:t>
            </w:r>
          </w:p>
        </w:tc>
        <w:tc>
          <w:tcPr>
            <w:tcW w:w="1843" w:type="dxa"/>
          </w:tcPr>
          <w:p w:rsidR="00C15F94" w:rsidRDefault="00C15F94">
            <w:pPr>
              <w:spacing w:line="500" w:lineRule="exact"/>
              <w:jc w:val="center"/>
              <w:rPr>
                <w:sz w:val="24"/>
              </w:rPr>
            </w:pPr>
          </w:p>
        </w:tc>
      </w:tr>
      <w:tr w:rsidR="00C15F94">
        <w:trPr>
          <w:jc w:val="center"/>
        </w:trPr>
        <w:tc>
          <w:tcPr>
            <w:tcW w:w="971" w:type="dxa"/>
          </w:tcPr>
          <w:p w:rsidR="00C15F94" w:rsidRDefault="007200CA">
            <w:pPr>
              <w:spacing w:line="500" w:lineRule="exact"/>
              <w:jc w:val="center"/>
              <w:rPr>
                <w:sz w:val="24"/>
              </w:rPr>
            </w:pPr>
            <w:r>
              <w:rPr>
                <w:rFonts w:hint="eastAsia"/>
                <w:sz w:val="24"/>
              </w:rPr>
              <w:t>2</w:t>
            </w:r>
          </w:p>
        </w:tc>
        <w:tc>
          <w:tcPr>
            <w:tcW w:w="6023" w:type="dxa"/>
          </w:tcPr>
          <w:p w:rsidR="00C15F94" w:rsidRDefault="007200CA">
            <w:pPr>
              <w:spacing w:line="500" w:lineRule="exact"/>
              <w:rPr>
                <w:sz w:val="24"/>
              </w:rPr>
            </w:pPr>
            <w:r>
              <w:rPr>
                <w:rFonts w:hint="eastAsia"/>
                <w:sz w:val="24"/>
              </w:rPr>
              <w:t>法定代表人授权书</w:t>
            </w:r>
          </w:p>
        </w:tc>
        <w:tc>
          <w:tcPr>
            <w:tcW w:w="1843" w:type="dxa"/>
          </w:tcPr>
          <w:p w:rsidR="00C15F94" w:rsidRDefault="00C15F94">
            <w:pPr>
              <w:spacing w:line="500" w:lineRule="exact"/>
              <w:jc w:val="center"/>
              <w:rPr>
                <w:sz w:val="24"/>
              </w:rPr>
            </w:pPr>
          </w:p>
        </w:tc>
      </w:tr>
      <w:tr w:rsidR="00C15F94">
        <w:trPr>
          <w:jc w:val="center"/>
        </w:trPr>
        <w:tc>
          <w:tcPr>
            <w:tcW w:w="971" w:type="dxa"/>
          </w:tcPr>
          <w:p w:rsidR="00C15F94" w:rsidRDefault="007200CA">
            <w:pPr>
              <w:spacing w:line="500" w:lineRule="exact"/>
              <w:jc w:val="center"/>
              <w:rPr>
                <w:sz w:val="24"/>
              </w:rPr>
            </w:pPr>
            <w:r>
              <w:rPr>
                <w:rFonts w:hint="eastAsia"/>
                <w:sz w:val="24"/>
              </w:rPr>
              <w:t>3</w:t>
            </w:r>
          </w:p>
        </w:tc>
        <w:tc>
          <w:tcPr>
            <w:tcW w:w="6023" w:type="dxa"/>
          </w:tcPr>
          <w:p w:rsidR="00C15F94" w:rsidRDefault="007200CA">
            <w:pPr>
              <w:spacing w:line="500" w:lineRule="exact"/>
              <w:rPr>
                <w:sz w:val="24"/>
                <w:lang w:eastAsia="zh-CN"/>
              </w:rPr>
            </w:pPr>
            <w:r>
              <w:rPr>
                <w:rFonts w:hint="eastAsia"/>
                <w:sz w:val="24"/>
                <w:lang w:eastAsia="zh-CN"/>
              </w:rPr>
              <w:t>法定代表人身份证复印件</w:t>
            </w:r>
          </w:p>
        </w:tc>
        <w:tc>
          <w:tcPr>
            <w:tcW w:w="1843" w:type="dxa"/>
          </w:tcPr>
          <w:p w:rsidR="00C15F94" w:rsidRDefault="00C15F94">
            <w:pPr>
              <w:spacing w:line="500" w:lineRule="exact"/>
              <w:jc w:val="center"/>
              <w:rPr>
                <w:sz w:val="24"/>
                <w:lang w:eastAsia="zh-CN"/>
              </w:rPr>
            </w:pPr>
          </w:p>
        </w:tc>
      </w:tr>
      <w:tr w:rsidR="00C15F94">
        <w:trPr>
          <w:jc w:val="center"/>
        </w:trPr>
        <w:tc>
          <w:tcPr>
            <w:tcW w:w="971" w:type="dxa"/>
          </w:tcPr>
          <w:p w:rsidR="00C15F94" w:rsidRDefault="007200CA">
            <w:pPr>
              <w:spacing w:line="500" w:lineRule="exact"/>
              <w:jc w:val="center"/>
              <w:rPr>
                <w:sz w:val="24"/>
              </w:rPr>
            </w:pPr>
            <w:r>
              <w:rPr>
                <w:rFonts w:hint="eastAsia"/>
                <w:sz w:val="24"/>
              </w:rPr>
              <w:t>4</w:t>
            </w:r>
          </w:p>
        </w:tc>
        <w:tc>
          <w:tcPr>
            <w:tcW w:w="6023" w:type="dxa"/>
          </w:tcPr>
          <w:p w:rsidR="00C15F94" w:rsidRDefault="007200CA">
            <w:pPr>
              <w:spacing w:line="500" w:lineRule="exact"/>
              <w:rPr>
                <w:sz w:val="24"/>
                <w:lang w:eastAsia="zh-CN"/>
              </w:rPr>
            </w:pPr>
            <w:r>
              <w:rPr>
                <w:rFonts w:hint="eastAsia"/>
                <w:sz w:val="24"/>
                <w:lang w:eastAsia="zh-CN"/>
              </w:rPr>
              <w:t>授权代表身份证复印件</w:t>
            </w:r>
          </w:p>
        </w:tc>
        <w:tc>
          <w:tcPr>
            <w:tcW w:w="1843" w:type="dxa"/>
          </w:tcPr>
          <w:p w:rsidR="00C15F94" w:rsidRDefault="00C15F94">
            <w:pPr>
              <w:spacing w:line="500" w:lineRule="exact"/>
              <w:jc w:val="center"/>
              <w:rPr>
                <w:sz w:val="24"/>
                <w:lang w:eastAsia="zh-CN"/>
              </w:rPr>
            </w:pPr>
          </w:p>
        </w:tc>
      </w:tr>
      <w:tr w:rsidR="00C15F94">
        <w:trPr>
          <w:jc w:val="center"/>
        </w:trPr>
        <w:tc>
          <w:tcPr>
            <w:tcW w:w="971" w:type="dxa"/>
          </w:tcPr>
          <w:p w:rsidR="00C15F94" w:rsidRDefault="007200CA">
            <w:pPr>
              <w:spacing w:line="500" w:lineRule="exact"/>
              <w:jc w:val="center"/>
              <w:rPr>
                <w:sz w:val="24"/>
              </w:rPr>
            </w:pPr>
            <w:r>
              <w:rPr>
                <w:rFonts w:hint="eastAsia"/>
                <w:sz w:val="24"/>
              </w:rPr>
              <w:t>5</w:t>
            </w:r>
          </w:p>
        </w:tc>
        <w:tc>
          <w:tcPr>
            <w:tcW w:w="6023" w:type="dxa"/>
          </w:tcPr>
          <w:p w:rsidR="00C15F94" w:rsidRDefault="007200CA">
            <w:pPr>
              <w:spacing w:line="500" w:lineRule="exact"/>
              <w:rPr>
                <w:sz w:val="24"/>
                <w:lang w:eastAsia="zh-CN"/>
              </w:rPr>
            </w:pPr>
            <w:r>
              <w:rPr>
                <w:rFonts w:hint="eastAsia"/>
                <w:sz w:val="24"/>
                <w:szCs w:val="28"/>
                <w:lang w:eastAsia="zh-CN"/>
              </w:rPr>
              <w:t>企业概况</w:t>
            </w:r>
          </w:p>
        </w:tc>
        <w:tc>
          <w:tcPr>
            <w:tcW w:w="1843" w:type="dxa"/>
          </w:tcPr>
          <w:p w:rsidR="00C15F94" w:rsidRDefault="00C15F94">
            <w:pPr>
              <w:spacing w:line="500" w:lineRule="exact"/>
              <w:jc w:val="center"/>
              <w:rPr>
                <w:sz w:val="24"/>
                <w:lang w:eastAsia="zh-CN"/>
              </w:rPr>
            </w:pPr>
          </w:p>
        </w:tc>
      </w:tr>
      <w:tr w:rsidR="00C15F94">
        <w:trPr>
          <w:jc w:val="center"/>
        </w:trPr>
        <w:tc>
          <w:tcPr>
            <w:tcW w:w="971" w:type="dxa"/>
          </w:tcPr>
          <w:p w:rsidR="00C15F94" w:rsidRDefault="007200CA">
            <w:pPr>
              <w:spacing w:line="500" w:lineRule="exact"/>
              <w:jc w:val="center"/>
              <w:rPr>
                <w:sz w:val="24"/>
              </w:rPr>
            </w:pPr>
            <w:r>
              <w:rPr>
                <w:rFonts w:hint="eastAsia"/>
                <w:sz w:val="24"/>
              </w:rPr>
              <w:t>6</w:t>
            </w:r>
          </w:p>
        </w:tc>
        <w:tc>
          <w:tcPr>
            <w:tcW w:w="6023" w:type="dxa"/>
          </w:tcPr>
          <w:p w:rsidR="00C15F94" w:rsidRDefault="007200CA">
            <w:pPr>
              <w:spacing w:line="500" w:lineRule="exact"/>
              <w:rPr>
                <w:sz w:val="24"/>
              </w:rPr>
            </w:pPr>
            <w:r>
              <w:rPr>
                <w:rFonts w:hint="eastAsia"/>
                <w:sz w:val="24"/>
              </w:rPr>
              <w:t>营业执照复印件</w:t>
            </w:r>
          </w:p>
        </w:tc>
        <w:tc>
          <w:tcPr>
            <w:tcW w:w="1843" w:type="dxa"/>
          </w:tcPr>
          <w:p w:rsidR="00C15F94" w:rsidRDefault="00C15F94">
            <w:pPr>
              <w:spacing w:line="500" w:lineRule="exact"/>
              <w:jc w:val="center"/>
              <w:rPr>
                <w:sz w:val="24"/>
              </w:rPr>
            </w:pPr>
          </w:p>
        </w:tc>
      </w:tr>
      <w:tr w:rsidR="00C15F94">
        <w:trPr>
          <w:jc w:val="center"/>
        </w:trPr>
        <w:tc>
          <w:tcPr>
            <w:tcW w:w="971" w:type="dxa"/>
          </w:tcPr>
          <w:p w:rsidR="00C15F94" w:rsidRDefault="007200CA">
            <w:pPr>
              <w:spacing w:line="500" w:lineRule="exact"/>
              <w:jc w:val="center"/>
              <w:rPr>
                <w:sz w:val="24"/>
              </w:rPr>
            </w:pPr>
            <w:r>
              <w:rPr>
                <w:rFonts w:hint="eastAsia"/>
                <w:sz w:val="24"/>
              </w:rPr>
              <w:t>7</w:t>
            </w:r>
          </w:p>
        </w:tc>
        <w:tc>
          <w:tcPr>
            <w:tcW w:w="6023" w:type="dxa"/>
          </w:tcPr>
          <w:p w:rsidR="00C15F94" w:rsidRDefault="007200CA">
            <w:pPr>
              <w:spacing w:line="500" w:lineRule="exact"/>
              <w:rPr>
                <w:sz w:val="24"/>
                <w:lang w:eastAsia="zh-CN"/>
              </w:rPr>
            </w:pPr>
            <w:r>
              <w:rPr>
                <w:rFonts w:hint="eastAsia"/>
                <w:sz w:val="24"/>
              </w:rPr>
              <w:t>资质</w:t>
            </w:r>
            <w:r>
              <w:rPr>
                <w:rFonts w:hint="eastAsia"/>
                <w:sz w:val="24"/>
                <w:lang w:eastAsia="zh-CN"/>
              </w:rPr>
              <w:t>文件</w:t>
            </w:r>
          </w:p>
        </w:tc>
        <w:tc>
          <w:tcPr>
            <w:tcW w:w="1843" w:type="dxa"/>
          </w:tcPr>
          <w:p w:rsidR="00C15F94" w:rsidRDefault="00C15F94">
            <w:pPr>
              <w:spacing w:line="500" w:lineRule="exact"/>
              <w:jc w:val="center"/>
              <w:rPr>
                <w:sz w:val="24"/>
              </w:rPr>
            </w:pPr>
          </w:p>
        </w:tc>
      </w:tr>
      <w:tr w:rsidR="00C15F94">
        <w:trPr>
          <w:jc w:val="center"/>
        </w:trPr>
        <w:tc>
          <w:tcPr>
            <w:tcW w:w="971" w:type="dxa"/>
          </w:tcPr>
          <w:p w:rsidR="00C15F94" w:rsidRDefault="007200CA">
            <w:pPr>
              <w:spacing w:line="500" w:lineRule="exact"/>
              <w:jc w:val="center"/>
              <w:rPr>
                <w:sz w:val="24"/>
                <w:lang w:eastAsia="zh-CN"/>
              </w:rPr>
            </w:pPr>
            <w:r>
              <w:rPr>
                <w:rFonts w:hint="eastAsia"/>
                <w:sz w:val="24"/>
                <w:lang w:eastAsia="zh-CN"/>
              </w:rPr>
              <w:t>8</w:t>
            </w:r>
          </w:p>
        </w:tc>
        <w:tc>
          <w:tcPr>
            <w:tcW w:w="6023" w:type="dxa"/>
          </w:tcPr>
          <w:p w:rsidR="00C15F94" w:rsidRDefault="007200CA">
            <w:pPr>
              <w:spacing w:line="500" w:lineRule="exact"/>
              <w:rPr>
                <w:sz w:val="24"/>
                <w:lang w:eastAsia="zh-CN"/>
              </w:rPr>
            </w:pPr>
            <w:r>
              <w:rPr>
                <w:rFonts w:hint="eastAsia"/>
                <w:sz w:val="24"/>
                <w:lang w:eastAsia="zh-CN"/>
              </w:rPr>
              <w:t>项目人员配置表，项目负责人简介及其他专业人员配置表</w:t>
            </w:r>
          </w:p>
        </w:tc>
        <w:tc>
          <w:tcPr>
            <w:tcW w:w="1843" w:type="dxa"/>
          </w:tcPr>
          <w:p w:rsidR="00C15F94" w:rsidRDefault="00C15F94">
            <w:pPr>
              <w:spacing w:line="500" w:lineRule="exact"/>
              <w:jc w:val="center"/>
              <w:rPr>
                <w:sz w:val="24"/>
                <w:lang w:eastAsia="zh-CN"/>
              </w:rPr>
            </w:pPr>
          </w:p>
        </w:tc>
      </w:tr>
      <w:tr w:rsidR="00C15F94">
        <w:trPr>
          <w:jc w:val="center"/>
        </w:trPr>
        <w:tc>
          <w:tcPr>
            <w:tcW w:w="971" w:type="dxa"/>
          </w:tcPr>
          <w:p w:rsidR="00C15F94" w:rsidRDefault="007200CA">
            <w:pPr>
              <w:spacing w:line="500" w:lineRule="exact"/>
              <w:jc w:val="center"/>
              <w:rPr>
                <w:sz w:val="24"/>
                <w:lang w:eastAsia="zh-CN"/>
              </w:rPr>
            </w:pPr>
            <w:r>
              <w:rPr>
                <w:sz w:val="24"/>
                <w:lang w:eastAsia="zh-CN"/>
              </w:rPr>
              <w:t>9</w:t>
            </w:r>
          </w:p>
        </w:tc>
        <w:tc>
          <w:tcPr>
            <w:tcW w:w="6023" w:type="dxa"/>
          </w:tcPr>
          <w:p w:rsidR="00C15F94" w:rsidRDefault="007200CA">
            <w:pPr>
              <w:spacing w:line="500" w:lineRule="exact"/>
              <w:rPr>
                <w:sz w:val="24"/>
              </w:rPr>
            </w:pPr>
            <w:r>
              <w:rPr>
                <w:rFonts w:hint="eastAsia"/>
                <w:sz w:val="24"/>
                <w:szCs w:val="28"/>
              </w:rPr>
              <w:t>业绩清单及证明文件</w:t>
            </w:r>
          </w:p>
        </w:tc>
        <w:tc>
          <w:tcPr>
            <w:tcW w:w="1843" w:type="dxa"/>
          </w:tcPr>
          <w:p w:rsidR="00C15F94" w:rsidRDefault="00C15F94">
            <w:pPr>
              <w:spacing w:line="500" w:lineRule="exact"/>
              <w:jc w:val="center"/>
              <w:rPr>
                <w:sz w:val="24"/>
              </w:rPr>
            </w:pPr>
          </w:p>
        </w:tc>
      </w:tr>
      <w:tr w:rsidR="00C15F94">
        <w:trPr>
          <w:jc w:val="center"/>
        </w:trPr>
        <w:tc>
          <w:tcPr>
            <w:tcW w:w="971" w:type="dxa"/>
          </w:tcPr>
          <w:p w:rsidR="00C15F94" w:rsidRDefault="007200CA">
            <w:pPr>
              <w:spacing w:line="500" w:lineRule="exact"/>
              <w:jc w:val="center"/>
              <w:rPr>
                <w:sz w:val="24"/>
                <w:lang w:eastAsia="zh-CN"/>
              </w:rPr>
            </w:pPr>
            <w:r>
              <w:rPr>
                <w:sz w:val="24"/>
                <w:lang w:eastAsia="zh-CN"/>
              </w:rPr>
              <w:t>10</w:t>
            </w:r>
          </w:p>
        </w:tc>
        <w:tc>
          <w:tcPr>
            <w:tcW w:w="6023" w:type="dxa"/>
          </w:tcPr>
          <w:p w:rsidR="00C15F94" w:rsidRDefault="007200CA">
            <w:pPr>
              <w:spacing w:line="500" w:lineRule="exact"/>
              <w:rPr>
                <w:sz w:val="24"/>
              </w:rPr>
            </w:pPr>
            <w:r>
              <w:rPr>
                <w:rFonts w:hint="eastAsia"/>
                <w:sz w:val="24"/>
              </w:rPr>
              <w:t>参选报价单</w:t>
            </w:r>
          </w:p>
        </w:tc>
        <w:tc>
          <w:tcPr>
            <w:tcW w:w="1843" w:type="dxa"/>
          </w:tcPr>
          <w:p w:rsidR="00C15F94" w:rsidRDefault="007200CA">
            <w:pPr>
              <w:spacing w:line="500" w:lineRule="exact"/>
              <w:jc w:val="center"/>
              <w:rPr>
                <w:sz w:val="24"/>
              </w:rPr>
            </w:pPr>
            <w:r>
              <w:rPr>
                <w:sz w:val="24"/>
              </w:rPr>
              <w:t>商务</w:t>
            </w:r>
            <w:r>
              <w:rPr>
                <w:rFonts w:hint="eastAsia"/>
                <w:sz w:val="24"/>
                <w:lang w:eastAsia="zh-CN"/>
              </w:rPr>
              <w:t>参选</w:t>
            </w:r>
            <w:r>
              <w:rPr>
                <w:sz w:val="24"/>
              </w:rPr>
              <w:t>文件</w:t>
            </w:r>
          </w:p>
        </w:tc>
      </w:tr>
    </w:tbl>
    <w:p w:rsidR="00C15F94" w:rsidRDefault="00C15F94">
      <w:pPr>
        <w:spacing w:line="500" w:lineRule="exact"/>
        <w:jc w:val="center"/>
        <w:rPr>
          <w:b/>
          <w:bCs/>
          <w:sz w:val="24"/>
        </w:rPr>
      </w:pPr>
    </w:p>
    <w:p w:rsidR="00C15F94" w:rsidRDefault="00C15F94">
      <w:pPr>
        <w:pStyle w:val="10"/>
        <w:rPr>
          <w:b/>
          <w:bCs/>
          <w:sz w:val="36"/>
          <w:szCs w:val="36"/>
        </w:rPr>
      </w:pPr>
    </w:p>
    <w:p w:rsidR="00C15F94" w:rsidRDefault="00C15F94">
      <w:pPr>
        <w:pStyle w:val="10"/>
        <w:rPr>
          <w:b/>
          <w:bCs/>
          <w:sz w:val="36"/>
          <w:szCs w:val="36"/>
        </w:rPr>
      </w:pPr>
    </w:p>
    <w:p w:rsidR="00C15F94" w:rsidRDefault="00C15F94">
      <w:pPr>
        <w:pStyle w:val="10"/>
        <w:rPr>
          <w:b/>
          <w:bCs/>
          <w:sz w:val="36"/>
          <w:szCs w:val="36"/>
        </w:rPr>
      </w:pPr>
    </w:p>
    <w:p w:rsidR="00C15F94" w:rsidRDefault="00C15F94">
      <w:pPr>
        <w:spacing w:line="500" w:lineRule="exact"/>
        <w:rPr>
          <w:b/>
          <w:bCs/>
          <w:sz w:val="36"/>
          <w:szCs w:val="36"/>
          <w:lang w:eastAsia="zh-CN"/>
        </w:rPr>
      </w:pPr>
    </w:p>
    <w:p w:rsidR="00C15F94" w:rsidRDefault="00C15F94">
      <w:pPr>
        <w:pStyle w:val="10"/>
        <w:rPr>
          <w:b/>
          <w:bCs/>
          <w:sz w:val="36"/>
          <w:szCs w:val="36"/>
        </w:rPr>
      </w:pPr>
    </w:p>
    <w:p w:rsidR="00C15F94" w:rsidRDefault="00C15F94">
      <w:pPr>
        <w:pStyle w:val="10"/>
        <w:rPr>
          <w:b/>
          <w:bCs/>
          <w:sz w:val="36"/>
          <w:szCs w:val="36"/>
        </w:rPr>
      </w:pPr>
    </w:p>
    <w:p w:rsidR="00C15F94" w:rsidRDefault="00C15F94">
      <w:pPr>
        <w:pStyle w:val="10"/>
      </w:pPr>
    </w:p>
    <w:p w:rsidR="00C15F94" w:rsidRDefault="00C15F94">
      <w:pPr>
        <w:pStyle w:val="10"/>
      </w:pPr>
    </w:p>
    <w:p w:rsidR="00C15F94" w:rsidRDefault="00C15F94">
      <w:pPr>
        <w:pStyle w:val="10"/>
      </w:pPr>
    </w:p>
    <w:p w:rsidR="00C15F94" w:rsidRDefault="00C15F94">
      <w:pPr>
        <w:pStyle w:val="10"/>
      </w:pPr>
    </w:p>
    <w:p w:rsidR="00C15F94" w:rsidRDefault="00C15F94">
      <w:pPr>
        <w:pStyle w:val="10"/>
      </w:pPr>
    </w:p>
    <w:p w:rsidR="00C15F94" w:rsidRDefault="007200CA">
      <w:pPr>
        <w:spacing w:line="500" w:lineRule="exact"/>
        <w:jc w:val="center"/>
        <w:rPr>
          <w:b/>
          <w:bCs/>
          <w:sz w:val="36"/>
          <w:szCs w:val="36"/>
        </w:rPr>
      </w:pPr>
      <w:r>
        <w:rPr>
          <w:rFonts w:hint="eastAsia"/>
          <w:b/>
          <w:bCs/>
          <w:sz w:val="36"/>
          <w:szCs w:val="36"/>
        </w:rPr>
        <w:lastRenderedPageBreak/>
        <w:t>参选书</w:t>
      </w:r>
    </w:p>
    <w:p w:rsidR="00C15F94" w:rsidRDefault="007200CA">
      <w:pPr>
        <w:spacing w:line="500" w:lineRule="exact"/>
        <w:rPr>
          <w:sz w:val="24"/>
          <w:lang w:eastAsia="zh-CN"/>
        </w:rPr>
      </w:pPr>
      <w:r>
        <w:rPr>
          <w:rFonts w:hint="eastAsia"/>
          <w:sz w:val="24"/>
          <w:lang w:eastAsia="zh-CN"/>
        </w:rPr>
        <w:t>致：福建福海创石油化工有限公司</w:t>
      </w:r>
    </w:p>
    <w:p w:rsidR="00C15F94" w:rsidRDefault="007200CA">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根据贵方的比选文件，</w:t>
      </w:r>
      <w:r>
        <w:rPr>
          <w:rFonts w:hint="eastAsia"/>
          <w:sz w:val="24"/>
          <w:lang w:eastAsia="zh-CN"/>
        </w:rPr>
        <w:t xml:space="preserve">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C15F94" w:rsidRDefault="007200CA">
      <w:pPr>
        <w:spacing w:line="500" w:lineRule="exact"/>
        <w:ind w:firstLineChars="200" w:firstLine="480"/>
        <w:rPr>
          <w:sz w:val="24"/>
          <w:lang w:eastAsia="zh-CN"/>
        </w:rPr>
      </w:pPr>
      <w:r>
        <w:rPr>
          <w:rFonts w:hint="eastAsia"/>
          <w:sz w:val="24"/>
          <w:lang w:eastAsia="zh-CN"/>
        </w:rPr>
        <w:t>（</w:t>
      </w:r>
      <w:r>
        <w:rPr>
          <w:rFonts w:hint="eastAsia"/>
          <w:sz w:val="24"/>
          <w:lang w:eastAsia="zh-CN"/>
        </w:rPr>
        <w:t>1</w:t>
      </w:r>
      <w:r>
        <w:rPr>
          <w:rFonts w:hint="eastAsia"/>
          <w:sz w:val="24"/>
          <w:lang w:eastAsia="zh-CN"/>
        </w:rPr>
        <w:t>）参选文件</w:t>
      </w:r>
    </w:p>
    <w:p w:rsidR="00C15F94" w:rsidRDefault="007200CA">
      <w:pPr>
        <w:spacing w:line="500" w:lineRule="exact"/>
        <w:ind w:firstLineChars="200" w:firstLine="480"/>
        <w:rPr>
          <w:sz w:val="24"/>
          <w:lang w:eastAsia="zh-CN"/>
        </w:rPr>
      </w:pPr>
      <w:r>
        <w:rPr>
          <w:rFonts w:hint="eastAsia"/>
          <w:sz w:val="24"/>
          <w:lang w:eastAsia="zh-CN"/>
        </w:rPr>
        <w:t>（</w:t>
      </w:r>
      <w:r>
        <w:rPr>
          <w:rFonts w:hint="eastAsia"/>
          <w:sz w:val="24"/>
          <w:lang w:eastAsia="zh-CN"/>
        </w:rPr>
        <w:t>2</w:t>
      </w:r>
      <w:r>
        <w:rPr>
          <w:rFonts w:hint="eastAsia"/>
          <w:sz w:val="24"/>
          <w:lang w:eastAsia="zh-CN"/>
        </w:rPr>
        <w:t>）法定代表人授权委托书</w:t>
      </w:r>
    </w:p>
    <w:p w:rsidR="00C15F94" w:rsidRDefault="007200CA">
      <w:pPr>
        <w:spacing w:line="500" w:lineRule="exact"/>
        <w:ind w:firstLineChars="200" w:firstLine="480"/>
        <w:rPr>
          <w:sz w:val="24"/>
          <w:lang w:eastAsia="zh-CN"/>
        </w:rPr>
      </w:pPr>
      <w:r>
        <w:rPr>
          <w:rFonts w:hint="eastAsia"/>
          <w:sz w:val="24"/>
          <w:lang w:eastAsia="zh-CN"/>
        </w:rPr>
        <w:t>（</w:t>
      </w:r>
      <w:r>
        <w:rPr>
          <w:rFonts w:hint="eastAsia"/>
          <w:sz w:val="24"/>
          <w:lang w:eastAsia="zh-CN"/>
        </w:rPr>
        <w:t>3</w:t>
      </w:r>
      <w:r>
        <w:rPr>
          <w:rFonts w:hint="eastAsia"/>
          <w:sz w:val="24"/>
          <w:lang w:eastAsia="zh-CN"/>
        </w:rPr>
        <w:t>）参选报价单</w:t>
      </w:r>
    </w:p>
    <w:p w:rsidR="00C15F94" w:rsidRDefault="007200CA">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据此参选书，我公司及签字代表宣布同意如下：</w:t>
      </w:r>
    </w:p>
    <w:p w:rsidR="00C15F94" w:rsidRDefault="007200CA">
      <w:pPr>
        <w:spacing w:line="500" w:lineRule="exact"/>
        <w:rPr>
          <w:sz w:val="24"/>
          <w:lang w:eastAsia="zh-CN"/>
        </w:rPr>
      </w:pPr>
      <w:r>
        <w:rPr>
          <w:rFonts w:hint="eastAsia"/>
          <w:sz w:val="24"/>
          <w:lang w:eastAsia="zh-CN"/>
        </w:rPr>
        <w:t xml:space="preserve">     1</w:t>
      </w:r>
      <w:r>
        <w:rPr>
          <w:rFonts w:hint="eastAsia"/>
          <w:sz w:val="24"/>
          <w:lang w:eastAsia="zh-CN"/>
        </w:rPr>
        <w:t>、所递交的文件真实合法有效，且不存在任何虚假陈述或记载。</w:t>
      </w:r>
    </w:p>
    <w:p w:rsidR="00C15F94" w:rsidRDefault="007200CA">
      <w:pPr>
        <w:spacing w:line="500" w:lineRule="exact"/>
        <w:rPr>
          <w:sz w:val="24"/>
          <w:lang w:eastAsia="zh-CN"/>
        </w:rPr>
      </w:pPr>
      <w:r>
        <w:rPr>
          <w:rFonts w:hint="eastAsia"/>
          <w:sz w:val="24"/>
          <w:lang w:eastAsia="zh-CN"/>
        </w:rPr>
        <w:t xml:space="preserve">     2</w:t>
      </w:r>
      <w:r>
        <w:rPr>
          <w:rFonts w:hint="eastAsia"/>
          <w:sz w:val="24"/>
          <w:lang w:eastAsia="zh-CN"/>
        </w:rPr>
        <w:t>、我方将履行比选文件规定的每一项要求：如业主中选，将严格按照服务合同约定履行各项义务。</w:t>
      </w:r>
    </w:p>
    <w:p w:rsidR="00C15F94" w:rsidRDefault="007200CA">
      <w:pPr>
        <w:spacing w:line="500" w:lineRule="exact"/>
        <w:rPr>
          <w:sz w:val="24"/>
          <w:lang w:eastAsia="zh-CN"/>
        </w:rPr>
      </w:pPr>
      <w:r>
        <w:rPr>
          <w:rFonts w:hint="eastAsia"/>
          <w:sz w:val="24"/>
          <w:lang w:eastAsia="zh-CN"/>
        </w:rPr>
        <w:t xml:space="preserve">     3</w:t>
      </w:r>
      <w:r>
        <w:rPr>
          <w:rFonts w:hint="eastAsia"/>
          <w:sz w:val="24"/>
          <w:lang w:eastAsia="zh-CN"/>
        </w:rPr>
        <w:t>、我公司报价有效期为比选文件收取时间截止期后</w:t>
      </w:r>
      <w:r>
        <w:rPr>
          <w:rFonts w:hint="eastAsia"/>
          <w:sz w:val="24"/>
          <w:lang w:eastAsia="zh-CN"/>
        </w:rPr>
        <w:t>30</w:t>
      </w:r>
      <w:r>
        <w:rPr>
          <w:rFonts w:hint="eastAsia"/>
          <w:sz w:val="24"/>
          <w:lang w:eastAsia="zh-CN"/>
        </w:rPr>
        <w:t>个工作日，如中选，有效期将延长至合同执行完毕。</w:t>
      </w:r>
    </w:p>
    <w:p w:rsidR="00C15F94" w:rsidRDefault="00C15F94">
      <w:pPr>
        <w:spacing w:line="500" w:lineRule="exact"/>
        <w:ind w:firstLineChars="200" w:firstLine="480"/>
        <w:rPr>
          <w:sz w:val="24"/>
          <w:lang w:eastAsia="zh-CN"/>
        </w:rPr>
      </w:pPr>
    </w:p>
    <w:p w:rsidR="00C15F94" w:rsidRDefault="00C15F94">
      <w:pPr>
        <w:spacing w:line="500" w:lineRule="exact"/>
        <w:ind w:firstLineChars="200" w:firstLine="480"/>
        <w:rPr>
          <w:sz w:val="24"/>
          <w:lang w:eastAsia="zh-CN"/>
        </w:rPr>
      </w:pPr>
    </w:p>
    <w:p w:rsidR="00C15F94" w:rsidRDefault="007200CA">
      <w:pPr>
        <w:spacing w:line="500" w:lineRule="exact"/>
        <w:ind w:firstLineChars="200" w:firstLine="480"/>
        <w:rPr>
          <w:sz w:val="24"/>
          <w:lang w:eastAsia="zh-CN"/>
        </w:rPr>
      </w:pPr>
      <w:r>
        <w:rPr>
          <w:rFonts w:hint="eastAsia"/>
          <w:sz w:val="24"/>
          <w:lang w:eastAsia="zh-CN"/>
        </w:rPr>
        <w:t>被授权代表姓名：</w:t>
      </w:r>
    </w:p>
    <w:p w:rsidR="00C15F94" w:rsidRDefault="007200CA">
      <w:pPr>
        <w:spacing w:line="500" w:lineRule="exact"/>
        <w:ind w:firstLineChars="200" w:firstLine="480"/>
        <w:rPr>
          <w:sz w:val="24"/>
          <w:lang w:eastAsia="zh-CN"/>
        </w:rPr>
      </w:pPr>
      <w:r>
        <w:rPr>
          <w:rFonts w:hint="eastAsia"/>
          <w:sz w:val="24"/>
          <w:lang w:eastAsia="zh-CN"/>
        </w:rPr>
        <w:t>职</w:t>
      </w:r>
      <w:r>
        <w:rPr>
          <w:rFonts w:hint="eastAsia"/>
          <w:sz w:val="24"/>
          <w:lang w:eastAsia="zh-CN"/>
        </w:rPr>
        <w:t xml:space="preserve">          </w:t>
      </w:r>
      <w:r>
        <w:rPr>
          <w:rFonts w:hint="eastAsia"/>
          <w:sz w:val="24"/>
          <w:lang w:eastAsia="zh-CN"/>
        </w:rPr>
        <w:t>务：</w:t>
      </w:r>
    </w:p>
    <w:p w:rsidR="00C15F94" w:rsidRDefault="007200CA">
      <w:pPr>
        <w:spacing w:line="500" w:lineRule="exact"/>
        <w:ind w:firstLineChars="200" w:firstLine="480"/>
        <w:rPr>
          <w:sz w:val="24"/>
          <w:lang w:eastAsia="zh-CN"/>
        </w:rPr>
      </w:pPr>
      <w:r>
        <w:rPr>
          <w:rFonts w:hint="eastAsia"/>
          <w:sz w:val="24"/>
          <w:lang w:eastAsia="zh-CN"/>
        </w:rPr>
        <w:t>联系方式及邮箱：</w:t>
      </w:r>
    </w:p>
    <w:p w:rsidR="00C15F94" w:rsidRDefault="007200CA">
      <w:pPr>
        <w:spacing w:line="500" w:lineRule="exact"/>
        <w:ind w:firstLineChars="200" w:firstLine="480"/>
        <w:rPr>
          <w:sz w:val="24"/>
          <w:lang w:eastAsia="zh-CN"/>
        </w:rPr>
      </w:pPr>
      <w:r>
        <w:rPr>
          <w:rFonts w:hint="eastAsia"/>
          <w:sz w:val="24"/>
          <w:lang w:eastAsia="zh-CN"/>
        </w:rPr>
        <w:t>被授权代表签字：</w:t>
      </w:r>
    </w:p>
    <w:p w:rsidR="00C15F94" w:rsidRDefault="00C15F94">
      <w:pPr>
        <w:pStyle w:val="10"/>
      </w:pPr>
    </w:p>
    <w:p w:rsidR="00C15F94" w:rsidRDefault="007200CA">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C15F94" w:rsidRDefault="007200CA">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spacing w:line="500" w:lineRule="exact"/>
        <w:jc w:val="both"/>
        <w:rPr>
          <w:b/>
          <w:bCs/>
          <w:sz w:val="36"/>
          <w:szCs w:val="36"/>
          <w:lang w:eastAsia="zh-CN"/>
        </w:rPr>
      </w:pPr>
    </w:p>
    <w:p w:rsidR="00C15F94" w:rsidRDefault="007200CA">
      <w:pPr>
        <w:spacing w:line="500" w:lineRule="exact"/>
        <w:jc w:val="center"/>
        <w:rPr>
          <w:b/>
          <w:bCs/>
          <w:sz w:val="36"/>
          <w:szCs w:val="36"/>
          <w:lang w:eastAsia="zh-CN"/>
        </w:rPr>
      </w:pPr>
      <w:r>
        <w:rPr>
          <w:rFonts w:hint="eastAsia"/>
          <w:b/>
          <w:bCs/>
          <w:sz w:val="36"/>
          <w:szCs w:val="36"/>
          <w:lang w:eastAsia="zh-CN"/>
        </w:rPr>
        <w:t>法定代表人授权书</w:t>
      </w:r>
    </w:p>
    <w:p w:rsidR="00C15F94" w:rsidRDefault="00C15F94">
      <w:pPr>
        <w:pStyle w:val="10"/>
        <w:jc w:val="center"/>
      </w:pPr>
    </w:p>
    <w:p w:rsidR="00C15F94" w:rsidRDefault="007200CA">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w:t>
      </w:r>
      <w:r>
        <w:rPr>
          <w:rFonts w:hint="eastAsia"/>
          <w:color w:val="00B050"/>
          <w:sz w:val="24"/>
          <w:lang w:eastAsia="zh-CN"/>
        </w:rPr>
        <w:t>建福海创石油化工有限公司新建</w:t>
      </w:r>
      <w:r>
        <w:rPr>
          <w:color w:val="00B050"/>
          <w:sz w:val="24"/>
          <w:lang w:eastAsia="zh-CN"/>
        </w:rPr>
        <w:t>2#</w:t>
      </w:r>
      <w:r>
        <w:rPr>
          <w:color w:val="00B050"/>
          <w:sz w:val="24"/>
          <w:lang w:eastAsia="zh-CN"/>
        </w:rPr>
        <w:t>煤仓项目可行性研究报告</w:t>
      </w:r>
      <w:r>
        <w:rPr>
          <w:rFonts w:hint="eastAsia"/>
          <w:sz w:val="24"/>
          <w:lang w:eastAsia="zh-CN"/>
        </w:rPr>
        <w:t>公开自主比选，以本公司名义参与报价、合同执行并处理与之有关的其他事务，相关责任及后果由本公司承担。</w:t>
      </w:r>
    </w:p>
    <w:p w:rsidR="00C15F94" w:rsidRDefault="007200CA">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22</w:t>
      </w:r>
      <w:r>
        <w:rPr>
          <w:rFonts w:cs="Times New Roman" w:hint="eastAsia"/>
          <w:color w:val="00B050"/>
          <w:sz w:val="28"/>
          <w:szCs w:val="28"/>
          <w:u w:val="single"/>
          <w:lang w:eastAsia="zh-CN"/>
        </w:rPr>
        <w:t>年</w:t>
      </w:r>
      <w:r>
        <w:rPr>
          <w:rFonts w:cs="Times New Roman"/>
          <w:color w:val="00B050"/>
          <w:sz w:val="28"/>
          <w:szCs w:val="28"/>
          <w:u w:val="single"/>
          <w:lang w:eastAsia="zh-CN"/>
        </w:rPr>
        <w:t>5</w:t>
      </w:r>
      <w:r>
        <w:rPr>
          <w:rFonts w:cs="Times New Roman" w:hint="eastAsia"/>
          <w:color w:val="00B050"/>
          <w:sz w:val="28"/>
          <w:szCs w:val="28"/>
          <w:u w:val="single"/>
          <w:lang w:eastAsia="zh-CN"/>
        </w:rPr>
        <w:t>月</w:t>
      </w:r>
      <w:r>
        <w:rPr>
          <w:rFonts w:cs="Times New Roman" w:hint="eastAsia"/>
          <w:color w:val="00B050"/>
          <w:sz w:val="28"/>
          <w:szCs w:val="28"/>
          <w:u w:val="single"/>
          <w:lang w:eastAsia="zh-CN"/>
        </w:rPr>
        <w:t xml:space="preserve">   </w:t>
      </w:r>
      <w:r>
        <w:rPr>
          <w:rFonts w:cs="Times New Roman" w:hint="eastAsia"/>
          <w:color w:val="00B050"/>
          <w:sz w:val="28"/>
          <w:szCs w:val="28"/>
          <w:u w:val="single"/>
          <w:lang w:eastAsia="zh-CN"/>
        </w:rPr>
        <w:t>日</w:t>
      </w:r>
      <w:r>
        <w:rPr>
          <w:rFonts w:hint="eastAsia"/>
          <w:sz w:val="24"/>
          <w:lang w:eastAsia="zh-CN"/>
        </w:rPr>
        <w:t>生效，本授权书有效期至此次报价，以及合同履行完毕时止。</w:t>
      </w:r>
    </w:p>
    <w:p w:rsidR="00C15F94" w:rsidRDefault="007200CA">
      <w:pPr>
        <w:spacing w:line="500" w:lineRule="exact"/>
        <w:ind w:firstLineChars="200" w:firstLine="480"/>
        <w:rPr>
          <w:sz w:val="24"/>
          <w:lang w:eastAsia="zh-CN"/>
        </w:rPr>
      </w:pPr>
      <w:r>
        <w:rPr>
          <w:rFonts w:hint="eastAsia"/>
          <w:sz w:val="24"/>
          <w:lang w:eastAsia="zh-CN"/>
        </w:rPr>
        <w:t>特此声明。</w:t>
      </w:r>
    </w:p>
    <w:p w:rsidR="00C15F94" w:rsidRDefault="00C15F94">
      <w:pPr>
        <w:pStyle w:val="10"/>
      </w:pPr>
    </w:p>
    <w:p w:rsidR="00C15F94" w:rsidRDefault="007200CA">
      <w:pPr>
        <w:spacing w:line="500" w:lineRule="exact"/>
        <w:rPr>
          <w:sz w:val="24"/>
          <w:lang w:eastAsia="zh-CN"/>
        </w:rPr>
      </w:pPr>
      <w:r>
        <w:rPr>
          <w:rFonts w:hint="eastAsia"/>
          <w:sz w:val="24"/>
          <w:lang w:eastAsia="zh-CN"/>
        </w:rPr>
        <w:t xml:space="preserve">    </w:t>
      </w:r>
      <w:r>
        <w:rPr>
          <w:rFonts w:hint="eastAsia"/>
          <w:sz w:val="24"/>
          <w:lang w:eastAsia="zh-CN"/>
        </w:rPr>
        <w:t>法人代表（签字）：</w:t>
      </w:r>
    </w:p>
    <w:p w:rsidR="00C15F94" w:rsidRDefault="00C15F94">
      <w:pPr>
        <w:spacing w:line="500" w:lineRule="exact"/>
        <w:rPr>
          <w:sz w:val="24"/>
          <w:lang w:eastAsia="zh-CN"/>
        </w:rPr>
      </w:pPr>
    </w:p>
    <w:p w:rsidR="00C15F94" w:rsidRDefault="007200CA">
      <w:pPr>
        <w:spacing w:line="500" w:lineRule="exact"/>
        <w:rPr>
          <w:sz w:val="24"/>
          <w:lang w:eastAsia="zh-CN"/>
        </w:rPr>
      </w:pPr>
      <w:r>
        <w:rPr>
          <w:rFonts w:hint="eastAsia"/>
          <w:sz w:val="24"/>
          <w:lang w:eastAsia="zh-CN"/>
        </w:rPr>
        <w:t xml:space="preserve">    </w:t>
      </w:r>
      <w:r>
        <w:rPr>
          <w:rFonts w:hint="eastAsia"/>
          <w:sz w:val="24"/>
          <w:lang w:eastAsia="zh-CN"/>
        </w:rPr>
        <w:t>被授权代表签字：</w:t>
      </w:r>
    </w:p>
    <w:p w:rsidR="00C15F94" w:rsidRDefault="00C15F94">
      <w:pPr>
        <w:spacing w:line="500" w:lineRule="exact"/>
        <w:rPr>
          <w:sz w:val="24"/>
          <w:lang w:eastAsia="zh-CN"/>
        </w:rPr>
      </w:pPr>
    </w:p>
    <w:p w:rsidR="00C15F94" w:rsidRDefault="00C15F94">
      <w:pPr>
        <w:pStyle w:val="10"/>
      </w:pPr>
    </w:p>
    <w:p w:rsidR="00C15F94" w:rsidRDefault="00C15F94">
      <w:pPr>
        <w:pStyle w:val="10"/>
      </w:pPr>
    </w:p>
    <w:p w:rsidR="00C15F94" w:rsidRDefault="00C15F94">
      <w:pPr>
        <w:pStyle w:val="10"/>
      </w:pPr>
    </w:p>
    <w:p w:rsidR="00C15F94" w:rsidRDefault="00C15F94">
      <w:pPr>
        <w:pStyle w:val="10"/>
      </w:pPr>
    </w:p>
    <w:p w:rsidR="00C15F94" w:rsidRDefault="007200CA">
      <w:pPr>
        <w:pStyle w:val="10"/>
        <w:jc w:val="center"/>
        <w:rPr>
          <w:color w:val="4E6127"/>
        </w:rPr>
      </w:pPr>
      <w:r>
        <w:rPr>
          <w:rFonts w:hint="eastAsia"/>
          <w:sz w:val="24"/>
          <w:szCs w:val="24"/>
        </w:rPr>
        <w:t xml:space="preserve">               </w:t>
      </w:r>
      <w:r>
        <w:rPr>
          <w:rFonts w:hint="eastAsia"/>
          <w:sz w:val="24"/>
          <w:szCs w:val="24"/>
        </w:rPr>
        <w:t>单位名称：</w:t>
      </w:r>
      <w:r>
        <w:rPr>
          <w:rFonts w:hAnsi="宋体" w:hint="eastAsia"/>
          <w:color w:val="00B050"/>
          <w:kern w:val="2"/>
          <w:sz w:val="28"/>
          <w:szCs w:val="28"/>
        </w:rPr>
        <w:t>（公章）</w:t>
      </w:r>
    </w:p>
    <w:p w:rsidR="00C15F94" w:rsidRDefault="00C15F94">
      <w:pPr>
        <w:pStyle w:val="10"/>
        <w:jc w:val="center"/>
        <w:rPr>
          <w:color w:val="4E6127"/>
        </w:rP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7200CA">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C15F94" w:rsidRDefault="00C15F94">
      <w:pPr>
        <w:spacing w:line="500" w:lineRule="exact"/>
        <w:jc w:val="center"/>
        <w:rPr>
          <w:b/>
          <w:bCs/>
          <w:color w:val="4E6127"/>
          <w:sz w:val="36"/>
          <w:szCs w:val="36"/>
          <w:lang w:eastAsia="zh-CN"/>
        </w:rPr>
      </w:pPr>
    </w:p>
    <w:p w:rsidR="00C15F94" w:rsidRDefault="00C15F94">
      <w:pPr>
        <w:spacing w:line="500" w:lineRule="exact"/>
        <w:jc w:val="center"/>
        <w:rPr>
          <w:b/>
          <w:bCs/>
          <w:color w:val="4E6127"/>
          <w:sz w:val="36"/>
          <w:szCs w:val="36"/>
          <w:lang w:eastAsia="zh-CN"/>
        </w:rPr>
      </w:pPr>
    </w:p>
    <w:p w:rsidR="00C15F94" w:rsidRDefault="00C15F94">
      <w:pPr>
        <w:spacing w:line="500" w:lineRule="exact"/>
        <w:jc w:val="center"/>
        <w:rPr>
          <w:b/>
          <w:bCs/>
          <w:color w:val="4E6127"/>
          <w:sz w:val="36"/>
          <w:szCs w:val="36"/>
          <w:lang w:eastAsia="zh-CN"/>
        </w:rPr>
      </w:pPr>
    </w:p>
    <w:p w:rsidR="00C15F94" w:rsidRDefault="00C15F94">
      <w:pPr>
        <w:spacing w:line="500" w:lineRule="exact"/>
        <w:jc w:val="center"/>
        <w:rPr>
          <w:b/>
          <w:bCs/>
          <w:color w:val="4E6127"/>
          <w:sz w:val="36"/>
          <w:szCs w:val="36"/>
          <w:lang w:eastAsia="zh-CN"/>
        </w:rPr>
      </w:pPr>
    </w:p>
    <w:p w:rsidR="00C15F94" w:rsidRDefault="00C15F94">
      <w:pPr>
        <w:spacing w:line="500" w:lineRule="exact"/>
        <w:jc w:val="center"/>
        <w:rPr>
          <w:b/>
          <w:bCs/>
          <w:color w:val="4E6127"/>
          <w:sz w:val="36"/>
          <w:szCs w:val="36"/>
          <w:lang w:eastAsia="zh-CN"/>
        </w:rPr>
      </w:pPr>
    </w:p>
    <w:p w:rsidR="00C15F94" w:rsidRDefault="00C15F94">
      <w:pPr>
        <w:pStyle w:val="10"/>
        <w:rPr>
          <w:b/>
          <w:bCs/>
          <w:color w:val="4E6127"/>
          <w:sz w:val="36"/>
          <w:szCs w:val="36"/>
        </w:rPr>
      </w:pPr>
    </w:p>
    <w:p w:rsidR="00C15F94" w:rsidRDefault="00C15F94">
      <w:pPr>
        <w:pStyle w:val="10"/>
        <w:rPr>
          <w:b/>
          <w:bCs/>
          <w:color w:val="4E6127"/>
          <w:sz w:val="36"/>
          <w:szCs w:val="36"/>
        </w:rPr>
      </w:pPr>
    </w:p>
    <w:p w:rsidR="00C15F94" w:rsidRDefault="00C15F94">
      <w:pPr>
        <w:pStyle w:val="10"/>
        <w:rPr>
          <w:b/>
          <w:bCs/>
          <w:color w:val="4E6127"/>
          <w:sz w:val="36"/>
          <w:szCs w:val="36"/>
        </w:rPr>
      </w:pPr>
    </w:p>
    <w:p w:rsidR="00C15F94" w:rsidRDefault="00C15F94">
      <w:pPr>
        <w:pStyle w:val="10"/>
        <w:rPr>
          <w:b/>
          <w:bCs/>
          <w:color w:val="4E6127"/>
          <w:sz w:val="36"/>
          <w:szCs w:val="36"/>
        </w:rPr>
      </w:pPr>
    </w:p>
    <w:p w:rsidR="00C15F94" w:rsidRDefault="007200CA">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Pr>
          <w:rFonts w:ascii="Times New Roman" w:hAnsi="Times New Roman" w:cs="Times New Roman" w:hint="eastAsia"/>
          <w:b/>
          <w:bCs w:val="0"/>
          <w:sz w:val="36"/>
          <w:szCs w:val="36"/>
          <w:lang w:eastAsia="zh-CN"/>
        </w:rPr>
        <w:t>（正反面）</w:t>
      </w:r>
    </w:p>
    <w:p w:rsidR="00C15F94" w:rsidRDefault="00C15F94">
      <w:pPr>
        <w:spacing w:line="500" w:lineRule="exact"/>
        <w:jc w:val="center"/>
        <w:rPr>
          <w:b/>
          <w:bCs/>
          <w:color w:val="4E6127"/>
          <w:sz w:val="36"/>
          <w:szCs w:val="36"/>
          <w:lang w:eastAsia="zh-CN"/>
        </w:rPr>
      </w:pPr>
    </w:p>
    <w:p w:rsidR="00C15F94" w:rsidRDefault="00C15F94">
      <w:pPr>
        <w:spacing w:line="500" w:lineRule="exact"/>
        <w:jc w:val="center"/>
        <w:rPr>
          <w:b/>
          <w:bCs/>
          <w:sz w:val="36"/>
          <w:szCs w:val="36"/>
          <w:lang w:eastAsia="zh-CN"/>
        </w:rPr>
      </w:pPr>
    </w:p>
    <w:p w:rsidR="00C15F94" w:rsidRDefault="00C15F94">
      <w:pPr>
        <w:spacing w:line="500" w:lineRule="exact"/>
        <w:jc w:val="center"/>
        <w:rPr>
          <w:b/>
          <w:bCs/>
          <w:sz w:val="36"/>
          <w:szCs w:val="36"/>
          <w:lang w:eastAsia="zh-CN"/>
        </w:rPr>
      </w:pPr>
    </w:p>
    <w:p w:rsidR="00C15F94" w:rsidRDefault="00C15F94">
      <w:pPr>
        <w:spacing w:line="500" w:lineRule="exact"/>
        <w:jc w:val="center"/>
        <w:rPr>
          <w:b/>
          <w:bCs/>
          <w:sz w:val="36"/>
          <w:szCs w:val="36"/>
          <w:lang w:eastAsia="zh-CN"/>
        </w:rPr>
      </w:pPr>
    </w:p>
    <w:p w:rsidR="00C15F94" w:rsidRDefault="00C15F94">
      <w:pPr>
        <w:spacing w:line="500" w:lineRule="exact"/>
        <w:jc w:val="center"/>
        <w:rPr>
          <w:b/>
          <w:bCs/>
          <w:sz w:val="36"/>
          <w:szCs w:val="36"/>
          <w:lang w:eastAsia="zh-CN"/>
        </w:rPr>
      </w:pPr>
    </w:p>
    <w:p w:rsidR="00C15F94" w:rsidRDefault="00C15F94">
      <w:pPr>
        <w:spacing w:line="500" w:lineRule="exact"/>
        <w:jc w:val="center"/>
        <w:rPr>
          <w:b/>
          <w:bCs/>
          <w:sz w:val="36"/>
          <w:szCs w:val="36"/>
          <w:lang w:eastAsia="zh-CN"/>
        </w:rPr>
      </w:pPr>
    </w:p>
    <w:p w:rsidR="00C15F94" w:rsidRDefault="00C15F94">
      <w:pPr>
        <w:spacing w:line="500" w:lineRule="exact"/>
        <w:jc w:val="center"/>
        <w:rPr>
          <w:b/>
          <w:bCs/>
          <w:sz w:val="36"/>
          <w:szCs w:val="36"/>
          <w:lang w:eastAsia="zh-CN"/>
        </w:rPr>
      </w:pPr>
    </w:p>
    <w:p w:rsidR="00C15F94" w:rsidRDefault="00C15F94">
      <w:pPr>
        <w:spacing w:line="500" w:lineRule="exact"/>
        <w:jc w:val="center"/>
        <w:rPr>
          <w:b/>
          <w:bCs/>
          <w:sz w:val="36"/>
          <w:szCs w:val="36"/>
          <w:lang w:eastAsia="zh-CN"/>
        </w:rPr>
      </w:pPr>
    </w:p>
    <w:p w:rsidR="00C15F94" w:rsidRDefault="00C15F94">
      <w:pPr>
        <w:spacing w:line="500" w:lineRule="exact"/>
        <w:jc w:val="center"/>
        <w:rPr>
          <w:b/>
          <w:bCs/>
          <w:sz w:val="36"/>
          <w:szCs w:val="36"/>
          <w:lang w:eastAsia="zh-CN"/>
        </w:rPr>
      </w:pPr>
    </w:p>
    <w:p w:rsidR="00C15F94" w:rsidRDefault="00C15F94">
      <w:pPr>
        <w:spacing w:line="500" w:lineRule="exact"/>
        <w:jc w:val="center"/>
        <w:rPr>
          <w:b/>
          <w:bCs/>
          <w:sz w:val="36"/>
          <w:szCs w:val="36"/>
          <w:lang w:eastAsia="zh-CN"/>
        </w:rPr>
      </w:pPr>
    </w:p>
    <w:p w:rsidR="00C15F94" w:rsidRDefault="00C15F94">
      <w:pPr>
        <w:spacing w:line="500" w:lineRule="exact"/>
        <w:rPr>
          <w:b/>
          <w:bCs/>
          <w:sz w:val="36"/>
          <w:szCs w:val="36"/>
          <w:lang w:eastAsia="zh-CN"/>
        </w:rPr>
      </w:pPr>
    </w:p>
    <w:p w:rsidR="00C15F94" w:rsidRDefault="00C15F94">
      <w:pPr>
        <w:spacing w:line="500" w:lineRule="exact"/>
        <w:jc w:val="center"/>
        <w:rPr>
          <w:b/>
          <w:bCs/>
          <w:sz w:val="36"/>
          <w:szCs w:val="36"/>
          <w:lang w:eastAsia="zh-CN"/>
        </w:rPr>
      </w:pPr>
    </w:p>
    <w:p w:rsidR="00C15F94" w:rsidRDefault="00C15F94">
      <w:pPr>
        <w:spacing w:line="500" w:lineRule="exact"/>
        <w:jc w:val="center"/>
        <w:rPr>
          <w:b/>
          <w:bCs/>
          <w:sz w:val="36"/>
          <w:szCs w:val="36"/>
          <w:lang w:eastAsia="zh-CN"/>
        </w:rPr>
      </w:pPr>
    </w:p>
    <w:p w:rsidR="00C15F94" w:rsidRDefault="00C15F94">
      <w:pPr>
        <w:pStyle w:val="10"/>
        <w:rPr>
          <w:b/>
          <w:bCs/>
          <w:sz w:val="36"/>
          <w:szCs w:val="36"/>
        </w:rPr>
      </w:pPr>
    </w:p>
    <w:p w:rsidR="00C15F94" w:rsidRDefault="00C15F94">
      <w:pPr>
        <w:pStyle w:val="10"/>
        <w:rPr>
          <w:b/>
          <w:bCs/>
          <w:sz w:val="36"/>
          <w:szCs w:val="36"/>
        </w:rPr>
      </w:pPr>
    </w:p>
    <w:p w:rsidR="00C15F94" w:rsidRDefault="007200CA">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C15F94" w:rsidRDefault="007200CA">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C15F94" w:rsidRDefault="00C15F94">
      <w:pPr>
        <w:pStyle w:val="10"/>
        <w:jc w:val="center"/>
        <w:rPr>
          <w:color w:val="FF0000"/>
        </w:rP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rPr>
          <w:color w:val="0000FF"/>
        </w:rPr>
      </w:pPr>
    </w:p>
    <w:p w:rsidR="00C15F94" w:rsidRDefault="00C15F94">
      <w:pPr>
        <w:spacing w:line="500" w:lineRule="exact"/>
        <w:jc w:val="center"/>
        <w:rPr>
          <w:b/>
          <w:bCs/>
          <w:sz w:val="36"/>
          <w:szCs w:val="36"/>
          <w:lang w:eastAsia="zh-CN"/>
        </w:rPr>
      </w:pPr>
    </w:p>
    <w:p w:rsidR="00C15F94" w:rsidRDefault="00C15F94">
      <w:pPr>
        <w:spacing w:line="500" w:lineRule="exact"/>
        <w:jc w:val="center"/>
        <w:rPr>
          <w:b/>
          <w:bCs/>
          <w:sz w:val="36"/>
          <w:szCs w:val="36"/>
          <w:lang w:eastAsia="zh-CN"/>
        </w:rPr>
      </w:pPr>
    </w:p>
    <w:p w:rsidR="00C15F94" w:rsidRDefault="00C15F94">
      <w:pPr>
        <w:spacing w:line="500" w:lineRule="exact"/>
        <w:jc w:val="center"/>
        <w:rPr>
          <w:b/>
          <w:bCs/>
          <w:sz w:val="36"/>
          <w:szCs w:val="36"/>
          <w:lang w:eastAsia="zh-CN"/>
        </w:rPr>
      </w:pPr>
    </w:p>
    <w:p w:rsidR="00C15F94" w:rsidRDefault="007200CA">
      <w:pPr>
        <w:spacing w:line="500" w:lineRule="exact"/>
        <w:jc w:val="center"/>
        <w:rPr>
          <w:b/>
          <w:bCs/>
          <w:sz w:val="36"/>
          <w:szCs w:val="36"/>
          <w:lang w:eastAsia="zh-CN"/>
        </w:rPr>
      </w:pPr>
      <w:r>
        <w:rPr>
          <w:rFonts w:hint="eastAsia"/>
          <w:b/>
          <w:bCs/>
          <w:sz w:val="36"/>
          <w:szCs w:val="36"/>
          <w:lang w:eastAsia="zh-CN"/>
        </w:rPr>
        <w:lastRenderedPageBreak/>
        <w:t>营业执照复印件</w:t>
      </w: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jc w:val="center"/>
      </w:pPr>
    </w:p>
    <w:p w:rsidR="00C15F94" w:rsidRDefault="00C15F94">
      <w:pPr>
        <w:pStyle w:val="10"/>
      </w:pPr>
    </w:p>
    <w:p w:rsidR="00C15F94" w:rsidRDefault="00C15F94">
      <w:pPr>
        <w:pStyle w:val="10"/>
        <w:jc w:val="center"/>
        <w:rPr>
          <w:rFonts w:ascii="Times New Roman" w:hAnsi="Times New Roman"/>
          <w:b/>
          <w:bCs/>
          <w:kern w:val="2"/>
          <w:sz w:val="36"/>
          <w:szCs w:val="36"/>
        </w:rPr>
      </w:pPr>
    </w:p>
    <w:p w:rsidR="00C15F94" w:rsidRDefault="00C15F94">
      <w:pPr>
        <w:pStyle w:val="10"/>
        <w:jc w:val="center"/>
        <w:rPr>
          <w:rFonts w:ascii="Times New Roman" w:hAnsi="Times New Roman"/>
          <w:b/>
          <w:bCs/>
          <w:kern w:val="2"/>
          <w:sz w:val="36"/>
          <w:szCs w:val="36"/>
        </w:rPr>
      </w:pPr>
    </w:p>
    <w:p w:rsidR="00C15F94" w:rsidRDefault="007200CA">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rsidR="00C15F94" w:rsidRDefault="00C15F94">
      <w:pPr>
        <w:pStyle w:val="10"/>
        <w:tabs>
          <w:tab w:val="left" w:pos="4944"/>
        </w:tabs>
        <w:jc w:val="left"/>
        <w:rPr>
          <w:color w:val="4E6127"/>
        </w:rPr>
      </w:pPr>
    </w:p>
    <w:p w:rsidR="00C15F94" w:rsidRDefault="00C15F94">
      <w:pPr>
        <w:pStyle w:val="10"/>
        <w:tabs>
          <w:tab w:val="left" w:pos="4944"/>
        </w:tabs>
        <w:jc w:val="left"/>
        <w:rPr>
          <w:color w:val="0000FF"/>
        </w:rPr>
      </w:pPr>
    </w:p>
    <w:p w:rsidR="00C15F94" w:rsidRDefault="00C15F94">
      <w:pPr>
        <w:pStyle w:val="10"/>
        <w:tabs>
          <w:tab w:val="left" w:pos="4944"/>
        </w:tabs>
        <w:jc w:val="left"/>
        <w:rPr>
          <w:color w:val="0000FF"/>
        </w:rPr>
      </w:pPr>
    </w:p>
    <w:p w:rsidR="00C15F94" w:rsidRDefault="00C15F94">
      <w:pPr>
        <w:pStyle w:val="10"/>
        <w:tabs>
          <w:tab w:val="left" w:pos="4944"/>
        </w:tabs>
        <w:jc w:val="left"/>
        <w:rPr>
          <w:color w:val="0000FF"/>
        </w:rPr>
      </w:pPr>
    </w:p>
    <w:p w:rsidR="00C15F94" w:rsidRDefault="00C15F94">
      <w:pPr>
        <w:pStyle w:val="10"/>
        <w:tabs>
          <w:tab w:val="left" w:pos="4944"/>
        </w:tabs>
        <w:jc w:val="left"/>
        <w:rPr>
          <w:color w:val="0000FF"/>
        </w:rPr>
      </w:pPr>
    </w:p>
    <w:p w:rsidR="00C15F94" w:rsidRDefault="00C15F94">
      <w:pPr>
        <w:pStyle w:val="10"/>
        <w:tabs>
          <w:tab w:val="left" w:pos="4944"/>
        </w:tabs>
        <w:jc w:val="left"/>
        <w:rPr>
          <w:color w:val="0000FF"/>
        </w:rPr>
      </w:pPr>
    </w:p>
    <w:p w:rsidR="00C15F94" w:rsidRDefault="00C15F94">
      <w:pPr>
        <w:pStyle w:val="10"/>
        <w:tabs>
          <w:tab w:val="left" w:pos="4944"/>
        </w:tabs>
        <w:jc w:val="left"/>
        <w:rPr>
          <w:color w:val="0000FF"/>
        </w:rPr>
      </w:pPr>
    </w:p>
    <w:p w:rsidR="00C15F94" w:rsidRDefault="00C15F94">
      <w:pPr>
        <w:pStyle w:val="10"/>
        <w:tabs>
          <w:tab w:val="left" w:pos="4944"/>
        </w:tabs>
        <w:jc w:val="left"/>
        <w:rPr>
          <w:color w:val="0000FF"/>
        </w:rPr>
      </w:pPr>
    </w:p>
    <w:p w:rsidR="00C15F94" w:rsidRDefault="00C15F94">
      <w:pPr>
        <w:pStyle w:val="10"/>
        <w:tabs>
          <w:tab w:val="left" w:pos="4944"/>
        </w:tabs>
        <w:jc w:val="left"/>
        <w:rPr>
          <w:color w:val="0000FF"/>
        </w:rPr>
      </w:pPr>
    </w:p>
    <w:p w:rsidR="00C15F94" w:rsidRDefault="00C15F94">
      <w:pPr>
        <w:pStyle w:val="10"/>
        <w:tabs>
          <w:tab w:val="left" w:pos="4944"/>
        </w:tabs>
        <w:jc w:val="left"/>
        <w:rPr>
          <w:color w:val="0000FF"/>
        </w:rPr>
      </w:pPr>
    </w:p>
    <w:p w:rsidR="00C15F94" w:rsidRDefault="00C15F94">
      <w:pPr>
        <w:pStyle w:val="10"/>
        <w:tabs>
          <w:tab w:val="left" w:pos="4944"/>
        </w:tabs>
        <w:jc w:val="left"/>
        <w:rPr>
          <w:color w:val="0000FF"/>
        </w:rPr>
      </w:pPr>
    </w:p>
    <w:p w:rsidR="00C15F94" w:rsidRDefault="00C15F94">
      <w:pPr>
        <w:pStyle w:val="10"/>
        <w:tabs>
          <w:tab w:val="left" w:pos="4944"/>
        </w:tabs>
        <w:jc w:val="left"/>
        <w:rPr>
          <w:color w:val="0000FF"/>
        </w:rPr>
      </w:pPr>
    </w:p>
    <w:p w:rsidR="00C15F94" w:rsidRDefault="00C15F94">
      <w:pPr>
        <w:pStyle w:val="10"/>
        <w:tabs>
          <w:tab w:val="left" w:pos="4944"/>
        </w:tabs>
        <w:jc w:val="left"/>
        <w:rPr>
          <w:color w:val="0000FF"/>
        </w:rPr>
      </w:pPr>
    </w:p>
    <w:p w:rsidR="00C15F94" w:rsidRDefault="00C15F94">
      <w:pPr>
        <w:pStyle w:val="10"/>
        <w:tabs>
          <w:tab w:val="left" w:pos="4944"/>
        </w:tabs>
        <w:jc w:val="left"/>
        <w:rPr>
          <w:color w:val="0000FF"/>
        </w:rPr>
      </w:pPr>
    </w:p>
    <w:p w:rsidR="00C15F94" w:rsidRDefault="00C15F94">
      <w:pPr>
        <w:pStyle w:val="10"/>
        <w:tabs>
          <w:tab w:val="left" w:pos="4944"/>
        </w:tabs>
        <w:jc w:val="left"/>
        <w:rPr>
          <w:color w:val="0000FF"/>
        </w:rPr>
      </w:pPr>
    </w:p>
    <w:p w:rsidR="00C15F94" w:rsidRDefault="00C15F94">
      <w:pPr>
        <w:pStyle w:val="10"/>
        <w:tabs>
          <w:tab w:val="left" w:pos="4944"/>
        </w:tabs>
        <w:jc w:val="left"/>
        <w:rPr>
          <w:color w:val="0000FF"/>
        </w:rPr>
      </w:pPr>
    </w:p>
    <w:p w:rsidR="00C15F94" w:rsidRDefault="00C15F94">
      <w:pPr>
        <w:pStyle w:val="10"/>
        <w:tabs>
          <w:tab w:val="left" w:pos="4944"/>
        </w:tabs>
        <w:jc w:val="left"/>
        <w:rPr>
          <w:color w:val="0000FF"/>
        </w:rPr>
      </w:pPr>
    </w:p>
    <w:p w:rsidR="00C15F94" w:rsidRDefault="00C15F94">
      <w:pPr>
        <w:pStyle w:val="10"/>
        <w:tabs>
          <w:tab w:val="left" w:pos="4944"/>
        </w:tabs>
        <w:jc w:val="left"/>
        <w:rPr>
          <w:color w:val="0000FF"/>
        </w:rPr>
      </w:pPr>
    </w:p>
    <w:p w:rsidR="00C15F94" w:rsidRDefault="00C15F94">
      <w:pPr>
        <w:pStyle w:val="10"/>
        <w:tabs>
          <w:tab w:val="left" w:pos="4944"/>
        </w:tabs>
        <w:jc w:val="left"/>
        <w:rPr>
          <w:color w:val="0000FF"/>
        </w:rPr>
      </w:pPr>
    </w:p>
    <w:p w:rsidR="00C15F94" w:rsidRDefault="00C15F94">
      <w:pPr>
        <w:pStyle w:val="10"/>
        <w:tabs>
          <w:tab w:val="left" w:pos="4944"/>
        </w:tabs>
        <w:jc w:val="left"/>
        <w:rPr>
          <w:color w:val="0000FF"/>
        </w:rPr>
      </w:pPr>
    </w:p>
    <w:p w:rsidR="00C15F94" w:rsidRDefault="00C15F94">
      <w:pPr>
        <w:pStyle w:val="10"/>
        <w:jc w:val="center"/>
        <w:rPr>
          <w:rFonts w:ascii="Times New Roman" w:hAnsi="Times New Roman"/>
          <w:b/>
          <w:bCs/>
          <w:kern w:val="2"/>
          <w:sz w:val="36"/>
          <w:szCs w:val="36"/>
        </w:rPr>
      </w:pPr>
    </w:p>
    <w:p w:rsidR="00C15F94" w:rsidRDefault="00C15F94">
      <w:pPr>
        <w:pStyle w:val="10"/>
        <w:jc w:val="center"/>
        <w:rPr>
          <w:rFonts w:ascii="Times New Roman" w:hAnsi="Times New Roman"/>
          <w:b/>
          <w:bCs/>
          <w:kern w:val="2"/>
          <w:sz w:val="36"/>
          <w:szCs w:val="36"/>
        </w:rPr>
      </w:pPr>
    </w:p>
    <w:p w:rsidR="00C15F94" w:rsidRDefault="007200CA">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业绩清单及证明文件</w:t>
      </w:r>
    </w:p>
    <w:p w:rsidR="00C15F94" w:rsidRDefault="007200CA">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C15F94" w:rsidRDefault="00C15F94">
      <w:pPr>
        <w:pStyle w:val="afd"/>
        <w:spacing w:beforeLines="0" w:afterLines="0" w:line="240" w:lineRule="auto"/>
        <w:rPr>
          <w:rFonts w:cs="Times New Roman"/>
          <w:bCs w:val="0"/>
          <w:color w:val="4E6127"/>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7200CA">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项目人员配置表，项目负责人简介及其他专业人员配置表</w:t>
      </w: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C15F94">
      <w:pPr>
        <w:pStyle w:val="afd"/>
        <w:spacing w:beforeLines="0" w:afterLines="0" w:line="240" w:lineRule="auto"/>
        <w:rPr>
          <w:rFonts w:cs="Times New Roman"/>
          <w:bCs w:val="0"/>
          <w:lang w:eastAsia="zh-CN"/>
        </w:rPr>
      </w:pPr>
    </w:p>
    <w:p w:rsidR="00C15F94" w:rsidRDefault="007200CA">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C15F94" w:rsidRDefault="007200CA">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C15F94" w:rsidRDefault="007200CA">
      <w:pPr>
        <w:ind w:firstLineChars="200" w:firstLine="560"/>
        <w:rPr>
          <w:rFonts w:ascii="黑体" w:eastAsia="黑体" w:hAnsi="黑体"/>
          <w:bCs/>
          <w:sz w:val="30"/>
          <w:szCs w:val="30"/>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Pr>
          <w:rFonts w:ascii="Times New Roman" w:hAnsi="ˎ̥" w:hint="eastAsia"/>
          <w:color w:val="000000" w:themeColor="text1"/>
          <w:sz w:val="28"/>
          <w:szCs w:val="28"/>
          <w:u w:val="single"/>
          <w:lang w:eastAsia="zh-CN"/>
        </w:rPr>
        <w:t>新建</w:t>
      </w:r>
      <w:r>
        <w:rPr>
          <w:rFonts w:ascii="Times New Roman" w:hAnsi="ˎ̥"/>
          <w:color w:val="000000" w:themeColor="text1"/>
          <w:sz w:val="28"/>
          <w:szCs w:val="28"/>
          <w:u w:val="single"/>
          <w:lang w:eastAsia="zh-CN"/>
        </w:rPr>
        <w:t>2#</w:t>
      </w:r>
      <w:r>
        <w:rPr>
          <w:rFonts w:ascii="Times New Roman" w:hAnsi="ˎ̥"/>
          <w:color w:val="000000" w:themeColor="text1"/>
          <w:sz w:val="28"/>
          <w:szCs w:val="28"/>
          <w:u w:val="single"/>
          <w:lang w:eastAsia="zh-CN"/>
        </w:rPr>
        <w:t>煤仓项目可行性研究报告</w:t>
      </w:r>
      <w:r>
        <w:rPr>
          <w:rFonts w:ascii="Times New Roman" w:hAnsi="ˎ̥" w:hint="eastAsia"/>
          <w:color w:val="000000" w:themeColor="text1"/>
          <w:sz w:val="28"/>
          <w:szCs w:val="28"/>
          <w:lang w:eastAsia="zh-CN"/>
        </w:rPr>
        <w:t>比选文件的全部内容后，我方愿以</w:t>
      </w:r>
      <w:r>
        <w:rPr>
          <w:rFonts w:ascii="Times New Roman" w:hAnsi="ˎ̥" w:hint="eastAsia"/>
          <w:sz w:val="28"/>
          <w:szCs w:val="28"/>
          <w:lang w:eastAsia="zh-CN"/>
        </w:rPr>
        <w:t>以下报价，严格按照自主比选文件的要求，交付本项目并维修其中的任何缺陷。</w:t>
      </w:r>
    </w:p>
    <w:tbl>
      <w:tblPr>
        <w:tblW w:w="9499" w:type="dxa"/>
        <w:tblInd w:w="-318" w:type="dxa"/>
        <w:tblLook w:val="04A0" w:firstRow="1" w:lastRow="0" w:firstColumn="1" w:lastColumn="0" w:noHBand="0" w:noVBand="1"/>
      </w:tblPr>
      <w:tblGrid>
        <w:gridCol w:w="9499"/>
      </w:tblGrid>
      <w:tr w:rsidR="00C15F94">
        <w:trPr>
          <w:trHeight w:val="604"/>
        </w:trPr>
        <w:tc>
          <w:tcPr>
            <w:tcW w:w="9499" w:type="dxa"/>
            <w:shd w:val="clear" w:color="auto" w:fill="auto"/>
            <w:noWrap/>
            <w:vAlign w:val="center"/>
          </w:tcPr>
          <w:p w:rsidR="00C15F94" w:rsidRDefault="00C15F94">
            <w:pPr>
              <w:spacing w:line="360" w:lineRule="auto"/>
              <w:ind w:firstLineChars="350" w:firstLine="980"/>
              <w:rPr>
                <w:rFonts w:ascii="Times New Roman" w:hAnsi="Times New Roman"/>
                <w:sz w:val="28"/>
                <w:szCs w:val="28"/>
                <w:lang w:eastAsia="zh-CN"/>
              </w:rPr>
            </w:pPr>
          </w:p>
          <w:p w:rsidR="00C15F94" w:rsidRDefault="007200CA">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本项目含税包干固定总价（大写）：</w:t>
            </w:r>
            <w:r>
              <w:rPr>
                <w:rFonts w:ascii="Times New Roman" w:hAnsi="Times New Roman" w:hint="eastAsia"/>
                <w:sz w:val="28"/>
                <w:szCs w:val="28"/>
                <w:lang w:eastAsia="zh-CN"/>
              </w:rPr>
              <w:t xml:space="preserve"> </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p>
          <w:p w:rsidR="00C15F94" w:rsidRDefault="007200CA">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rsidR="00C15F94" w:rsidRDefault="007200CA">
            <w:pPr>
              <w:spacing w:line="360" w:lineRule="auto"/>
              <w:ind w:firstLineChars="350" w:firstLine="980"/>
              <w:rPr>
                <w:rFonts w:ascii="Times New Roman" w:hAnsi="Times New Roman"/>
                <w:sz w:val="28"/>
                <w:szCs w:val="28"/>
                <w:lang w:eastAsia="zh-CN"/>
              </w:rPr>
            </w:pPr>
            <w:r>
              <w:rPr>
                <w:rFonts w:ascii="Times New Roman" w:hAnsi="Times New Roman"/>
                <w:sz w:val="28"/>
                <w:szCs w:val="28"/>
                <w:lang w:eastAsia="zh-CN"/>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C15F94">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c>
                <w:tcPr>
                  <w:tcW w:w="2320" w:type="dxa"/>
                  <w:tcBorders>
                    <w:top w:val="single" w:sz="4" w:space="0" w:color="auto"/>
                    <w:left w:val="nil"/>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c>
                <w:tcPr>
                  <w:tcW w:w="1695" w:type="dxa"/>
                  <w:tcBorders>
                    <w:top w:val="single" w:sz="4" w:space="0" w:color="auto"/>
                    <w:left w:val="nil"/>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c>
                <w:tcPr>
                  <w:tcW w:w="1370" w:type="dxa"/>
                  <w:tcBorders>
                    <w:top w:val="single" w:sz="4" w:space="0" w:color="auto"/>
                    <w:left w:val="nil"/>
                    <w:bottom w:val="single" w:sz="4" w:space="0" w:color="auto"/>
                    <w:right w:val="single" w:sz="4" w:space="0" w:color="auto"/>
                  </w:tcBorders>
                  <w:shd w:val="clear" w:color="auto" w:fill="auto"/>
                  <w:vAlign w:val="bottom"/>
                </w:tcPr>
                <w:p w:rsidR="00C15F94" w:rsidRDefault="00C15F94">
                  <w:pPr>
                    <w:widowControl/>
                    <w:autoSpaceDE/>
                    <w:autoSpaceDN/>
                    <w:jc w:val="center"/>
                    <w:rPr>
                      <w:b/>
                      <w:bCs/>
                      <w:color w:val="FF0000"/>
                      <w:lang w:eastAsia="zh-CN"/>
                    </w:rPr>
                  </w:pPr>
                </w:p>
              </w:tc>
              <w:tc>
                <w:tcPr>
                  <w:tcW w:w="1219" w:type="dxa"/>
                  <w:tcBorders>
                    <w:top w:val="single" w:sz="4" w:space="0" w:color="auto"/>
                    <w:left w:val="nil"/>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r>
            <w:tr w:rsidR="00C15F94">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rsidR="00C15F94" w:rsidRDefault="00C15F94">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r>
            <w:tr w:rsidR="00C15F94">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rsidR="00C15F94" w:rsidRDefault="00C15F94">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r>
            <w:tr w:rsidR="00C15F94">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rsidR="00C15F94" w:rsidRDefault="00C15F94">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r>
            <w:tr w:rsidR="00C15F94">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rsidR="00C15F94" w:rsidRDefault="00C15F94">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r>
            <w:tr w:rsidR="00C15F94">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rsidR="00C15F94" w:rsidRDefault="00C15F94">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rsidR="00C15F94" w:rsidRDefault="00C15F94">
                  <w:pPr>
                    <w:widowControl/>
                    <w:autoSpaceDE/>
                    <w:autoSpaceDN/>
                    <w:jc w:val="center"/>
                    <w:rPr>
                      <w:b/>
                      <w:bCs/>
                      <w:color w:val="FF0000"/>
                      <w:lang w:eastAsia="zh-CN"/>
                    </w:rPr>
                  </w:pPr>
                </w:p>
              </w:tc>
            </w:tr>
          </w:tbl>
          <w:p w:rsidR="00C15F94" w:rsidRDefault="00C15F94">
            <w:pPr>
              <w:pStyle w:val="10"/>
            </w:pPr>
          </w:p>
          <w:p w:rsidR="00C15F94" w:rsidRDefault="00C15F94">
            <w:pPr>
              <w:spacing w:line="360" w:lineRule="auto"/>
              <w:rPr>
                <w:lang w:eastAsia="zh-CN"/>
              </w:rPr>
            </w:pPr>
          </w:p>
        </w:tc>
      </w:tr>
    </w:tbl>
    <w:p w:rsidR="00C15F94" w:rsidRDefault="00C15F94">
      <w:pPr>
        <w:snapToGrid w:val="0"/>
        <w:spacing w:line="360" w:lineRule="auto"/>
        <w:rPr>
          <w:rFonts w:asciiTheme="minorEastAsia" w:eastAsiaTheme="minorEastAsia" w:hAnsiTheme="minorEastAsia"/>
          <w:sz w:val="24"/>
          <w:szCs w:val="24"/>
          <w:lang w:eastAsia="zh-CN"/>
        </w:rPr>
      </w:pPr>
    </w:p>
    <w:p w:rsidR="00C15F94" w:rsidRDefault="00C15F94">
      <w:pPr>
        <w:pStyle w:val="10"/>
      </w:pPr>
    </w:p>
    <w:p w:rsidR="00C15F94" w:rsidRDefault="007200CA">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C15F94" w:rsidRDefault="00C15F94">
      <w:pPr>
        <w:spacing w:line="460" w:lineRule="exact"/>
        <w:ind w:firstLineChars="200" w:firstLine="560"/>
        <w:rPr>
          <w:sz w:val="28"/>
          <w:u w:val="single"/>
          <w:lang w:eastAsia="zh-CN"/>
        </w:rPr>
      </w:pPr>
    </w:p>
    <w:p w:rsidR="00C15F94" w:rsidRDefault="007200CA">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C15F94" w:rsidRDefault="00C15F94">
      <w:pPr>
        <w:spacing w:line="460" w:lineRule="exact"/>
        <w:ind w:firstLineChars="200" w:firstLine="560"/>
        <w:rPr>
          <w:color w:val="00B050"/>
          <w:sz w:val="28"/>
          <w:lang w:eastAsia="zh-CN"/>
        </w:rPr>
      </w:pPr>
    </w:p>
    <w:p w:rsidR="00C15F94" w:rsidRDefault="007200CA">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C15F94" w:rsidRDefault="00C15F94">
      <w:pPr>
        <w:spacing w:line="500" w:lineRule="exact"/>
        <w:rPr>
          <w:color w:val="4E6127"/>
          <w:sz w:val="28"/>
          <w:u w:val="single"/>
          <w:lang w:eastAsia="zh-CN"/>
        </w:rPr>
      </w:pPr>
    </w:p>
    <w:p w:rsidR="00C15F94" w:rsidRDefault="007200CA">
      <w:pPr>
        <w:ind w:firstLineChars="200" w:firstLine="560"/>
        <w:rPr>
          <w:sz w:val="28"/>
          <w:u w:val="single"/>
          <w:lang w:eastAsia="zh-CN"/>
        </w:rPr>
      </w:pPr>
      <w:r>
        <w:rPr>
          <w:rFonts w:hint="eastAsia"/>
          <w:sz w:val="28"/>
          <w:lang w:eastAsia="zh-CN"/>
        </w:rPr>
        <w:t>编制时间：</w:t>
      </w:r>
      <w:r>
        <w:rPr>
          <w:rFonts w:hint="eastAsia"/>
          <w:sz w:val="28"/>
          <w:lang w:eastAsia="zh-CN"/>
        </w:rPr>
        <w:t xml:space="preserve"> </w:t>
      </w:r>
      <w:r>
        <w:rPr>
          <w:rFonts w:hint="eastAsia"/>
          <w:sz w:val="28"/>
          <w:u w:val="single"/>
          <w:lang w:eastAsia="zh-CN"/>
        </w:rPr>
        <w:t xml:space="preserve">      </w:t>
      </w:r>
      <w:r>
        <w:rPr>
          <w:rFonts w:hint="eastAsia"/>
          <w:sz w:val="28"/>
          <w:u w:val="single"/>
          <w:lang w:eastAsia="zh-CN"/>
        </w:rPr>
        <w:t>年</w:t>
      </w:r>
      <w:r>
        <w:rPr>
          <w:rFonts w:hint="eastAsia"/>
          <w:sz w:val="28"/>
          <w:u w:val="single"/>
          <w:lang w:eastAsia="zh-CN"/>
        </w:rPr>
        <w:t xml:space="preserve">   </w:t>
      </w:r>
      <w:r>
        <w:rPr>
          <w:rFonts w:hint="eastAsia"/>
          <w:sz w:val="28"/>
          <w:u w:val="single"/>
          <w:lang w:eastAsia="zh-CN"/>
        </w:rPr>
        <w:t>月</w:t>
      </w:r>
      <w:r>
        <w:rPr>
          <w:rFonts w:hint="eastAsia"/>
          <w:sz w:val="28"/>
          <w:u w:val="single"/>
          <w:lang w:eastAsia="zh-CN"/>
        </w:rPr>
        <w:t xml:space="preserve">   </w:t>
      </w:r>
      <w:r>
        <w:rPr>
          <w:rFonts w:hint="eastAsia"/>
          <w:sz w:val="28"/>
          <w:u w:val="single"/>
          <w:lang w:eastAsia="zh-CN"/>
        </w:rPr>
        <w:t>日</w:t>
      </w:r>
      <w:bookmarkEnd w:id="1"/>
    </w:p>
    <w:sectPr w:rsidR="00C15F94">
      <w:footerReference w:type="default" r:id="rId15"/>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0CA" w:rsidRDefault="007200CA">
      <w:r>
        <w:separator/>
      </w:r>
    </w:p>
  </w:endnote>
  <w:endnote w:type="continuationSeparator" w:id="0">
    <w:p w:rsidR="007200CA" w:rsidRDefault="00720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000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AutoText"/>
      </w:docPartObj>
    </w:sdtPr>
    <w:sdtEndPr/>
    <w:sdtContent>
      <w:sdt>
        <w:sdtPr>
          <w:id w:val="1728636285"/>
          <w:docPartObj>
            <w:docPartGallery w:val="AutoText"/>
          </w:docPartObj>
        </w:sdtPr>
        <w:sdtEndPr/>
        <w:sdtContent>
          <w:p w:rsidR="00C15F94" w:rsidRDefault="007200CA">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04159">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04159">
              <w:rPr>
                <w:b/>
                <w:bCs/>
                <w:noProof/>
              </w:rPr>
              <w:t>33</w:t>
            </w:r>
            <w:r>
              <w:rPr>
                <w:b/>
                <w:bCs/>
                <w:sz w:val="24"/>
                <w:szCs w:val="24"/>
              </w:rPr>
              <w:fldChar w:fldCharType="end"/>
            </w:r>
          </w:p>
        </w:sdtContent>
      </w:sdt>
    </w:sdtContent>
  </w:sdt>
  <w:p w:rsidR="00C15F94" w:rsidRDefault="00C15F94">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AutoText"/>
      </w:docPartObj>
    </w:sdtPr>
    <w:sdtEndPr/>
    <w:sdtContent>
      <w:sdt>
        <w:sdtPr>
          <w:id w:val="2119642350"/>
          <w:docPartObj>
            <w:docPartGallery w:val="AutoText"/>
          </w:docPartObj>
        </w:sdtPr>
        <w:sdtEndPr/>
        <w:sdtContent>
          <w:p w:rsidR="00C15F94" w:rsidRDefault="007200CA">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04159">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04159">
              <w:rPr>
                <w:b/>
                <w:bCs/>
                <w:noProof/>
              </w:rPr>
              <w:t>33</w:t>
            </w:r>
            <w:r>
              <w:rPr>
                <w:b/>
                <w:bCs/>
                <w:sz w:val="24"/>
                <w:szCs w:val="24"/>
              </w:rPr>
              <w:fldChar w:fldCharType="end"/>
            </w:r>
          </w:p>
        </w:sdtContent>
      </w:sdt>
    </w:sdtContent>
  </w:sdt>
  <w:p w:rsidR="00C15F94" w:rsidRDefault="00C15F94">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F94" w:rsidRDefault="007200CA">
    <w:pPr>
      <w:pStyle w:val="aa"/>
      <w:spacing w:line="14" w:lineRule="auto"/>
      <w:rPr>
        <w:sz w:val="20"/>
      </w:rPr>
    </w:pPr>
    <w:r>
      <w:rPr>
        <w:noProof/>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4"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rsidR="00C15F94" w:rsidRDefault="00C15F94">
                          <w:pPr>
                            <w:spacing w:line="219" w:lineRule="exact"/>
                            <w:ind w:left="20"/>
                            <w:rPr>
                              <w:sz w:val="18"/>
                            </w:rPr>
                          </w:pP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028" o:spid="_x0000_s1027" type="#_x0000_t202" style="position:absolute;margin-left:310.5pt;margin-top:803.4pt;width:38pt;height:1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" filled="f" stroked="f">
              <v:textbox inset="0,0,0,0">
                <w:txbxContent>
                  <w:p w:rsidR="00C15F94" w:rsidRDefault="00C15F94">
                    <w:pPr>
                      <w:spacing w:line="219" w:lineRule="exact"/>
                      <w:ind w:left="20"/>
                      <w:rPr>
                        <w:sz w:val="18"/>
                      </w:rPr>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F94" w:rsidRDefault="00C15F94">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0CA" w:rsidRDefault="007200CA">
      <w:r>
        <w:separator/>
      </w:r>
    </w:p>
  </w:footnote>
  <w:footnote w:type="continuationSeparator" w:id="0">
    <w:p w:rsidR="007200CA" w:rsidRDefault="007200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15:restartNumberingAfterBreak="0">
    <w:nsid w:val="2BBF0937"/>
    <w:multiLevelType w:val="multilevel"/>
    <w:tmpl w:val="2BBF0937"/>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4" w15:restartNumberingAfterBreak="0">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5" w15:restartNumberingAfterBreak="0">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15:restartNumberingAfterBreak="0">
    <w:nsid w:val="3A5E62BE"/>
    <w:multiLevelType w:val="multilevel"/>
    <w:tmpl w:val="3A5E62BE"/>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8"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15:restartNumberingAfterBreak="0">
    <w:nsid w:val="6CD32481"/>
    <w:multiLevelType w:val="multilevel"/>
    <w:tmpl w:val="6CD32481"/>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 w15:restartNumberingAfterBreak="0">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8"/>
  </w:num>
  <w:num w:numId="2">
    <w:abstractNumId w:val="0"/>
  </w:num>
  <w:num w:numId="3">
    <w:abstractNumId w:val="7"/>
  </w:num>
  <w:num w:numId="4">
    <w:abstractNumId w:val="3"/>
  </w:num>
  <w:num w:numId="5">
    <w:abstractNumId w:val="4"/>
  </w:num>
  <w:num w:numId="6">
    <w:abstractNumId w:val="5"/>
  </w:num>
  <w:num w:numId="7">
    <w:abstractNumId w:val="10"/>
  </w:num>
  <w:num w:numId="8">
    <w:abstractNumId w:val="1"/>
  </w:num>
  <w:num w:numId="9">
    <w:abstractNumId w:val="6"/>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bordersDoNotSurroundHeader/>
  <w:bordersDoNotSurroundFooter/>
  <w:trackRevisions/>
  <w:defaultTabStop w:val="720"/>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wMDRiZmZlZjU1MTM0YjVmMTZmYTU4Nzg2OGQ1ZjMifQ=="/>
  </w:docVars>
  <w:rsids>
    <w:rsidRoot w:val="00967702"/>
    <w:rsid w:val="000004E6"/>
    <w:rsid w:val="000010FA"/>
    <w:rsid w:val="00001416"/>
    <w:rsid w:val="000034C1"/>
    <w:rsid w:val="00004C5E"/>
    <w:rsid w:val="00025717"/>
    <w:rsid w:val="000277D1"/>
    <w:rsid w:val="00031E88"/>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27B6"/>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16BA0"/>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15D6"/>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D4FB4"/>
    <w:rsid w:val="002E0F0C"/>
    <w:rsid w:val="002E3036"/>
    <w:rsid w:val="002E49DF"/>
    <w:rsid w:val="002E4DB0"/>
    <w:rsid w:val="002E6175"/>
    <w:rsid w:val="002F34BA"/>
    <w:rsid w:val="002F755A"/>
    <w:rsid w:val="003053B9"/>
    <w:rsid w:val="003102D1"/>
    <w:rsid w:val="00313E98"/>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24374"/>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A5EDA"/>
    <w:rsid w:val="004B7206"/>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0843"/>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1514"/>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00CA"/>
    <w:rsid w:val="007279F5"/>
    <w:rsid w:val="00732878"/>
    <w:rsid w:val="00733A20"/>
    <w:rsid w:val="0073742A"/>
    <w:rsid w:val="007379C9"/>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1B11"/>
    <w:rsid w:val="008433A6"/>
    <w:rsid w:val="0085290F"/>
    <w:rsid w:val="00855428"/>
    <w:rsid w:val="00856CF7"/>
    <w:rsid w:val="00856E19"/>
    <w:rsid w:val="008622DD"/>
    <w:rsid w:val="00862896"/>
    <w:rsid w:val="00865830"/>
    <w:rsid w:val="008725C6"/>
    <w:rsid w:val="00876586"/>
    <w:rsid w:val="00881942"/>
    <w:rsid w:val="00885D5E"/>
    <w:rsid w:val="00892A2A"/>
    <w:rsid w:val="00895AAC"/>
    <w:rsid w:val="008A20B3"/>
    <w:rsid w:val="008A28CB"/>
    <w:rsid w:val="008B4179"/>
    <w:rsid w:val="008C03C3"/>
    <w:rsid w:val="008C2AEC"/>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A4F"/>
    <w:rsid w:val="009B2DE5"/>
    <w:rsid w:val="009B34B8"/>
    <w:rsid w:val="009C28D3"/>
    <w:rsid w:val="009D49AE"/>
    <w:rsid w:val="009D501D"/>
    <w:rsid w:val="009D7449"/>
    <w:rsid w:val="009E1058"/>
    <w:rsid w:val="009F0778"/>
    <w:rsid w:val="009F6299"/>
    <w:rsid w:val="00A0415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6F0D"/>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4920"/>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5816"/>
    <w:rsid w:val="00BD607C"/>
    <w:rsid w:val="00BD77D8"/>
    <w:rsid w:val="00BF0412"/>
    <w:rsid w:val="00BF0B81"/>
    <w:rsid w:val="00BF0BA0"/>
    <w:rsid w:val="00BF1A08"/>
    <w:rsid w:val="00BF524A"/>
    <w:rsid w:val="00C04D6E"/>
    <w:rsid w:val="00C05D72"/>
    <w:rsid w:val="00C074CA"/>
    <w:rsid w:val="00C10DC9"/>
    <w:rsid w:val="00C13082"/>
    <w:rsid w:val="00C13286"/>
    <w:rsid w:val="00C14D2D"/>
    <w:rsid w:val="00C15F94"/>
    <w:rsid w:val="00C20605"/>
    <w:rsid w:val="00C257AE"/>
    <w:rsid w:val="00C267A5"/>
    <w:rsid w:val="00C31D86"/>
    <w:rsid w:val="00C36CCA"/>
    <w:rsid w:val="00C3797B"/>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28B5"/>
    <w:rsid w:val="00CC6798"/>
    <w:rsid w:val="00CD371C"/>
    <w:rsid w:val="00CD3723"/>
    <w:rsid w:val="00CD623F"/>
    <w:rsid w:val="00CD7E0C"/>
    <w:rsid w:val="00CE2DB4"/>
    <w:rsid w:val="00CE411C"/>
    <w:rsid w:val="00CE591F"/>
    <w:rsid w:val="00CF173B"/>
    <w:rsid w:val="00CF40A1"/>
    <w:rsid w:val="00D033EB"/>
    <w:rsid w:val="00D10EC7"/>
    <w:rsid w:val="00D14D07"/>
    <w:rsid w:val="00D17219"/>
    <w:rsid w:val="00D20FBB"/>
    <w:rsid w:val="00D265B9"/>
    <w:rsid w:val="00D328B1"/>
    <w:rsid w:val="00D33933"/>
    <w:rsid w:val="00D33CA0"/>
    <w:rsid w:val="00D3426F"/>
    <w:rsid w:val="00D35915"/>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07E"/>
    <w:rsid w:val="00DD3B90"/>
    <w:rsid w:val="00DD56C2"/>
    <w:rsid w:val="00DD73F9"/>
    <w:rsid w:val="00DE0812"/>
    <w:rsid w:val="00DE5791"/>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4461"/>
    <w:rsid w:val="00F67332"/>
    <w:rsid w:val="00F73211"/>
    <w:rsid w:val="00F77283"/>
    <w:rsid w:val="00F772C3"/>
    <w:rsid w:val="00F80338"/>
    <w:rsid w:val="00F81A93"/>
    <w:rsid w:val="00F84F93"/>
    <w:rsid w:val="00F8501D"/>
    <w:rsid w:val="00F859B6"/>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2A33573"/>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A0321485-78FC-4FAC-BCBA-DBC062827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footnote text" w:semiHidden="1" w:unhideWhenUsed="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Signature" w:semiHidden="1" w:unhideWhenUsed="1"/>
    <w:lsdException w:name="Default Paragraph Font" w:semiHidden="1" w:uiPriority="1" w:unhideWhenUsed="1"/>
    <w:lsdException w:name="Body Text" w:uiPriority="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2" w:semiHidden="1" w:unhideWhenUsed="1"/>
    <w:lsdException w:name="Note Heading" w:semiHidden="1" w:unhideWhenUsed="1"/>
    <w:lsdException w:name="Block Text" w:semiHidden="1" w:unhideWhenUsed="1"/>
    <w:lsdException w:name="Strong" w:uiPriority="22" w:qFormat="1"/>
    <w:lsdException w:name="Emphasis"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pPr>
      <w:autoSpaceDE/>
      <w:autoSpaceDN/>
    </w:pPr>
    <w:rPr>
      <w:rFonts w:ascii="Times New Roman" w:hAnsi="Times New Roman" w:cs="Times New Roman"/>
      <w:kern w:val="2"/>
      <w:sz w:val="21"/>
      <w:szCs w:val="20"/>
      <w:lang w:eastAsia="zh-CN"/>
    </w:rPr>
  </w:style>
  <w:style w:type="paragraph" w:styleId="31">
    <w:name w:val="Body Text 3"/>
    <w:basedOn w:val="a1"/>
    <w:link w:val="3Char0"/>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2">
    <w:name w:val="toc 4"/>
    <w:basedOn w:val="a1"/>
    <w:next w:val="a1"/>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nhideWhenUsed/>
    <w:pPr>
      <w:widowControl/>
      <w:autoSpaceDE/>
      <w:autoSpaceDN/>
      <w:spacing w:before="100" w:beforeAutospacing="1" w:after="100" w:afterAutospacing="1"/>
    </w:pPr>
    <w:rPr>
      <w:sz w:val="24"/>
      <w:szCs w:val="24"/>
      <w:lang w:eastAsia="zh-CN"/>
    </w:rPr>
  </w:style>
  <w:style w:type="paragraph" w:styleId="13">
    <w:name w:val="index 1"/>
    <w:basedOn w:val="a1"/>
    <w:next w:val="a1"/>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pPr>
      <w:widowControl/>
    </w:pPr>
    <w:rPr>
      <w:b/>
      <w:bCs/>
      <w:sz w:val="24"/>
      <w:szCs w:val="24"/>
    </w:rPr>
  </w:style>
  <w:style w:type="paragraph" w:styleId="a">
    <w:name w:val="Body Text First Indent"/>
    <w:basedOn w:val="aa"/>
    <w:link w:val="Chard"/>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3"/>
    <w:uiPriority w:val="22"/>
    <w:qFormat/>
    <w:rPr>
      <w:b/>
      <w:bCs/>
    </w:rPr>
  </w:style>
  <w:style w:type="character" w:styleId="af7">
    <w:name w:val="page number"/>
    <w:basedOn w:val="a3"/>
  </w:style>
  <w:style w:type="character" w:styleId="af8">
    <w:name w:val="FollowedHyperlink"/>
    <w:basedOn w:val="a3"/>
    <w:rPr>
      <w:color w:val="800080"/>
      <w:u w:val="single"/>
    </w:rPr>
  </w:style>
  <w:style w:type="character" w:styleId="af9">
    <w:name w:val="Emphasis"/>
    <w:basedOn w:val="a3"/>
    <w:qFormat/>
  </w:style>
  <w:style w:type="character" w:styleId="afa">
    <w:name w:val="Hyperlink"/>
    <w:basedOn w:val="a3"/>
    <w:rPr>
      <w:color w:val="0000FF" w:themeColor="hyperlink"/>
      <w:u w:val="single"/>
    </w:rPr>
  </w:style>
  <w:style w:type="character" w:styleId="afb">
    <w:name w:val="annotation reference"/>
    <w:basedOn w:val="a3"/>
    <w:rPr>
      <w:sz w:val="21"/>
      <w:szCs w:val="21"/>
    </w:rPr>
  </w:style>
  <w:style w:type="character" w:customStyle="1" w:styleId="1Char">
    <w:name w:val="标题 1 Char"/>
    <w:basedOn w:val="a3"/>
    <w:link w:val="11"/>
    <w:rPr>
      <w:rFonts w:ascii="宋体" w:hAnsi="宋体" w:cs="宋体"/>
      <w:b/>
      <w:bCs/>
      <w:sz w:val="28"/>
      <w:szCs w:val="28"/>
      <w:lang w:eastAsia="en-US"/>
    </w:rPr>
  </w:style>
  <w:style w:type="character" w:customStyle="1" w:styleId="2Char">
    <w:name w:val="标题 2 Char"/>
    <w:basedOn w:val="a3"/>
    <w:link w:val="21"/>
    <w:rPr>
      <w:rFonts w:ascii="宋体" w:hAnsi="宋体" w:cs="宋体"/>
      <w:b/>
      <w:bCs/>
      <w:sz w:val="24"/>
      <w:szCs w:val="24"/>
      <w:lang w:eastAsia="en-US"/>
    </w:rPr>
  </w:style>
  <w:style w:type="character" w:customStyle="1" w:styleId="3Char">
    <w:name w:val="标题 3 Char"/>
    <w:basedOn w:val="a3"/>
    <w:link w:val="30"/>
    <w:rPr>
      <w:b/>
      <w:bCs/>
      <w:kern w:val="2"/>
      <w:sz w:val="32"/>
      <w:szCs w:val="32"/>
    </w:rPr>
  </w:style>
  <w:style w:type="character" w:customStyle="1" w:styleId="4Char">
    <w:name w:val="标题 4 Char"/>
    <w:basedOn w:val="a3"/>
    <w:link w:val="41"/>
    <w:rPr>
      <w:b/>
      <w:kern w:val="2"/>
      <w:sz w:val="24"/>
      <w:szCs w:val="24"/>
    </w:rPr>
  </w:style>
  <w:style w:type="character" w:customStyle="1" w:styleId="5Char">
    <w:name w:val="标题 5 Char"/>
    <w:basedOn w:val="a3"/>
    <w:link w:val="50"/>
    <w:rPr>
      <w:b/>
      <w:bCs/>
      <w:kern w:val="2"/>
      <w:sz w:val="28"/>
      <w:szCs w:val="28"/>
    </w:rPr>
  </w:style>
  <w:style w:type="character" w:customStyle="1" w:styleId="6Char">
    <w:name w:val="标题 6 Char"/>
    <w:basedOn w:val="a3"/>
    <w:link w:val="60"/>
    <w:rPr>
      <w:b/>
      <w:sz w:val="24"/>
    </w:rPr>
  </w:style>
  <w:style w:type="character" w:customStyle="1" w:styleId="Char">
    <w:name w:val="正文缩进 Char"/>
    <w:basedOn w:val="a3"/>
    <w:link w:val="a2"/>
    <w:rPr>
      <w:sz w:val="24"/>
    </w:rPr>
  </w:style>
  <w:style w:type="character" w:customStyle="1" w:styleId="7Char">
    <w:name w:val="标题 7 Char"/>
    <w:basedOn w:val="a3"/>
    <w:link w:val="7"/>
    <w:rPr>
      <w:b/>
      <w:kern w:val="2"/>
      <w:sz w:val="24"/>
    </w:rPr>
  </w:style>
  <w:style w:type="character" w:customStyle="1" w:styleId="8Char">
    <w:name w:val="标题 8 Char"/>
    <w:basedOn w:val="a3"/>
    <w:link w:val="8"/>
    <w:rPr>
      <w:rFonts w:ascii="Arial" w:eastAsia="黑体" w:hAnsi="Arial"/>
      <w:kern w:val="2"/>
      <w:sz w:val="24"/>
    </w:rPr>
  </w:style>
  <w:style w:type="character" w:customStyle="1" w:styleId="9Char">
    <w:name w:val="标题 9 Char"/>
    <w:basedOn w:val="a3"/>
    <w:link w:val="9"/>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rPr>
      <w:rFonts w:ascii="宋体" w:hAnsi="宋体" w:cs="宋体"/>
      <w:sz w:val="18"/>
      <w:szCs w:val="18"/>
      <w:lang w:eastAsia="en-US"/>
    </w:rPr>
  </w:style>
  <w:style w:type="character" w:customStyle="1" w:styleId="Char8">
    <w:name w:val="页眉 Char"/>
    <w:basedOn w:val="a3"/>
    <w:link w:val="af0"/>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c">
    <w:name w:val="List Paragraph"/>
    <w:basedOn w:val="a1"/>
    <w:link w:val="Chare"/>
    <w:uiPriority w:val="34"/>
    <w:qFormat/>
    <w:pPr>
      <w:spacing w:before="206"/>
      <w:ind w:left="959" w:hanging="361"/>
    </w:pPr>
  </w:style>
  <w:style w:type="paragraph" w:customStyle="1" w:styleId="TableParagraph">
    <w:name w:val="Table Paragraph"/>
    <w:basedOn w:val="a1"/>
    <w:uiPriority w:val="1"/>
    <w:qFormat/>
  </w:style>
  <w:style w:type="paragraph" w:customStyle="1" w:styleId="afd">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rPr>
      <w:b/>
      <w:kern w:val="2"/>
      <w:sz w:val="21"/>
    </w:rPr>
  </w:style>
  <w:style w:type="character" w:customStyle="1" w:styleId="Chara">
    <w:name w:val="普通(网站) Char"/>
    <w:basedOn w:val="a3"/>
    <w:link w:val="af2"/>
    <w:locked/>
    <w:rPr>
      <w:rFonts w:ascii="宋体" w:hAnsi="宋体" w:cs="宋体"/>
      <w:sz w:val="24"/>
      <w:szCs w:val="24"/>
    </w:rPr>
  </w:style>
  <w:style w:type="character" w:customStyle="1" w:styleId="xdrichtextbox2">
    <w:name w:val="xdrichtextbox2"/>
    <w:basedOn w:val="a3"/>
    <w:rPr>
      <w:color w:val="0000FF"/>
      <w:sz w:val="18"/>
      <w:szCs w:val="18"/>
      <w:u w:val="none"/>
      <w:bdr w:val="single" w:sz="8" w:space="0" w:color="DCDCDC"/>
      <w:shd w:val="clear" w:color="auto" w:fill="FFFFFF"/>
    </w:rPr>
  </w:style>
  <w:style w:type="character" w:customStyle="1" w:styleId="apple-converted-space">
    <w:name w:val="apple-converted-space"/>
    <w:basedOn w:val="a3"/>
  </w:style>
  <w:style w:type="character" w:customStyle="1" w:styleId="Charf">
    <w:name w:val="无间隔 Char"/>
    <w:basedOn w:val="a3"/>
    <w:link w:val="afe"/>
    <w:rPr>
      <w:rFonts w:ascii="Calibri" w:hAnsi="Calibri"/>
      <w:sz w:val="22"/>
      <w:szCs w:val="22"/>
    </w:rPr>
  </w:style>
  <w:style w:type="paragraph" w:styleId="afe">
    <w:name w:val="No Spacing"/>
    <w:link w:val="Charf"/>
    <w:qFormat/>
    <w:rPr>
      <w:rFonts w:ascii="Calibri" w:hAnsi="Calibri"/>
      <w:sz w:val="22"/>
      <w:szCs w:val="22"/>
    </w:rPr>
  </w:style>
  <w:style w:type="character" w:customStyle="1" w:styleId="Char1">
    <w:name w:val="批注文字 Char"/>
    <w:basedOn w:val="a3"/>
    <w:link w:val="a8"/>
    <w:rPr>
      <w:kern w:val="2"/>
      <w:sz w:val="21"/>
    </w:rPr>
  </w:style>
  <w:style w:type="character" w:customStyle="1" w:styleId="Char6">
    <w:name w:val="批注框文本 Char"/>
    <w:basedOn w:val="a3"/>
    <w:link w:val="ae"/>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rPr>
      <w:rFonts w:ascii="宋体" w:hAnsi="宋体"/>
      <w:iCs/>
      <w:kern w:val="2"/>
      <w:sz w:val="24"/>
      <w:szCs w:val="24"/>
    </w:rPr>
  </w:style>
  <w:style w:type="character" w:customStyle="1" w:styleId="Charf0">
    <w:name w:val="正文文本 Char"/>
    <w:basedOn w:val="a3"/>
    <w:rPr>
      <w:rFonts w:eastAsia="宋体"/>
      <w:sz w:val="24"/>
      <w:szCs w:val="24"/>
      <w:lang w:val="en-US" w:eastAsia="zh-CN" w:bidi="ar-SA"/>
    </w:rPr>
  </w:style>
  <w:style w:type="character" w:customStyle="1" w:styleId="en1">
    <w:name w:val="en1"/>
    <w:basedOn w:val="a3"/>
    <w:rPr>
      <w:b/>
      <w:bCs/>
      <w:color w:val="154C7F"/>
      <w:sz w:val="24"/>
      <w:szCs w:val="24"/>
    </w:rPr>
  </w:style>
  <w:style w:type="character" w:customStyle="1" w:styleId="font01">
    <w:name w:val="font01"/>
    <w:basedOn w:val="a3"/>
    <w:rPr>
      <w:rFonts w:ascii="宋体" w:eastAsia="宋体" w:hAnsi="宋体" w:cs="宋体" w:hint="eastAsia"/>
      <w:color w:val="000000"/>
      <w:sz w:val="20"/>
      <w:szCs w:val="20"/>
      <w:u w:val="none"/>
    </w:rPr>
  </w:style>
  <w:style w:type="character" w:customStyle="1" w:styleId="Charb">
    <w:name w:val="标题 Char"/>
    <w:basedOn w:val="a3"/>
    <w:link w:val="af3"/>
    <w:rPr>
      <w:rFonts w:ascii="Arial" w:hAnsi="Arial" w:cs="Arial"/>
      <w:b/>
      <w:bCs/>
      <w:sz w:val="44"/>
      <w:szCs w:val="32"/>
    </w:rPr>
  </w:style>
  <w:style w:type="character" w:customStyle="1" w:styleId="Char3">
    <w:name w:val="正文文本缩进 Char"/>
    <w:basedOn w:val="a3"/>
    <w:link w:val="ab"/>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rPr>
      <w:rFonts w:ascii="Times New Roman" w:hAnsi="Times New Roman" w:cs="Times New Roman" w:hint="default"/>
      <w:color w:val="000000"/>
      <w:sz w:val="20"/>
      <w:szCs w:val="20"/>
      <w:u w:val="none"/>
    </w:rPr>
  </w:style>
  <w:style w:type="character" w:customStyle="1" w:styleId="glossaryitem">
    <w:name w:val="glossaryitem"/>
    <w:basedOn w:val="a3"/>
    <w:rPr>
      <w:u w:val="none"/>
    </w:rPr>
  </w:style>
  <w:style w:type="character" w:customStyle="1" w:styleId="HTMLChar">
    <w:name w:val="HTML 预设格式 Char"/>
    <w:basedOn w:val="a3"/>
    <w:link w:val="HTML"/>
    <w:rPr>
      <w:rFonts w:ascii="Arial Unicode MS" w:eastAsia="Courier New" w:hAnsi="Arial Unicode MS" w:cs="Courier New"/>
    </w:rPr>
  </w:style>
  <w:style w:type="character" w:customStyle="1" w:styleId="Char0">
    <w:name w:val="文档结构图 Char"/>
    <w:basedOn w:val="a3"/>
    <w:link w:val="a7"/>
    <w:rPr>
      <w:rFonts w:ascii="宋体"/>
      <w:sz w:val="28"/>
      <w:shd w:val="clear" w:color="auto" w:fill="000080"/>
    </w:rPr>
  </w:style>
  <w:style w:type="character" w:customStyle="1" w:styleId="Char5">
    <w:name w:val="日期 Char"/>
    <w:basedOn w:val="a3"/>
    <w:link w:val="ad"/>
    <w:rPr>
      <w:kern w:val="2"/>
      <w:sz w:val="21"/>
      <w:szCs w:val="24"/>
    </w:rPr>
  </w:style>
  <w:style w:type="character" w:customStyle="1" w:styleId="2Char1">
    <w:name w:val="正文文本 2 Char"/>
    <w:basedOn w:val="a3"/>
    <w:link w:val="25"/>
    <w:rPr>
      <w:kern w:val="2"/>
      <w:sz w:val="21"/>
      <w:szCs w:val="24"/>
    </w:rPr>
  </w:style>
  <w:style w:type="character" w:customStyle="1" w:styleId="Chard">
    <w:name w:val="正文首行缩进 Char"/>
    <w:basedOn w:val="Charf0"/>
    <w:link w:val="a"/>
    <w:rPr>
      <w:rFonts w:eastAsia="宋体"/>
      <w:sz w:val="21"/>
      <w:szCs w:val="21"/>
      <w:lang w:val="en-US" w:eastAsia="zh-CN" w:bidi="ar-SA"/>
    </w:rPr>
  </w:style>
  <w:style w:type="character" w:customStyle="1" w:styleId="Charc">
    <w:name w:val="批注主题 Char"/>
    <w:basedOn w:val="Char1"/>
    <w:link w:val="af4"/>
    <w:rPr>
      <w:b/>
      <w:bCs/>
      <w:kern w:val="2"/>
      <w:sz w:val="24"/>
      <w:szCs w:val="24"/>
    </w:rPr>
  </w:style>
  <w:style w:type="paragraph" w:customStyle="1" w:styleId="330">
    <w:name w:val="标题3(小3号)"/>
    <w:basedOn w:val="30"/>
    <w:next w:val="34"/>
    <w:pPr>
      <w:widowControl/>
      <w:spacing w:before="0" w:after="0" w:line="420" w:lineRule="exact"/>
    </w:pPr>
    <w:rPr>
      <w:b w:val="0"/>
      <w:bCs w:val="0"/>
      <w:color w:val="000000"/>
      <w:kern w:val="0"/>
      <w:sz w:val="30"/>
      <w:szCs w:val="21"/>
    </w:rPr>
  </w:style>
  <w:style w:type="paragraph" w:customStyle="1" w:styleId="34">
    <w:name w:val="正文小3号"/>
    <w:pPr>
      <w:ind w:firstLine="595"/>
      <w:jc w:val="both"/>
    </w:pPr>
    <w:rPr>
      <w:sz w:val="30"/>
    </w:rPr>
  </w:style>
  <w:style w:type="character" w:customStyle="1" w:styleId="Char11">
    <w:name w:val="正文首行缩进 Char1"/>
    <w:basedOn w:val="Char10"/>
    <w:rPr>
      <w:rFonts w:ascii="宋体" w:hAnsi="宋体" w:cs="宋体"/>
      <w:sz w:val="24"/>
      <w:szCs w:val="24"/>
      <w:lang w:eastAsia="en-US"/>
    </w:rPr>
  </w:style>
  <w:style w:type="character" w:customStyle="1" w:styleId="Char9">
    <w:name w:val="信息标题 Char"/>
    <w:basedOn w:val="a3"/>
    <w:link w:val="af1"/>
    <w:rPr>
      <w:rFonts w:ascii="Arial" w:hAnsi="Arial" w:cs="Arial"/>
      <w:kern w:val="2"/>
      <w:sz w:val="24"/>
      <w:szCs w:val="24"/>
      <w:shd w:val="pct20" w:color="auto" w:fill="auto"/>
    </w:rPr>
  </w:style>
  <w:style w:type="character" w:customStyle="1" w:styleId="3Char10">
    <w:name w:val="正文文本 3 Char1"/>
    <w:basedOn w:val="a3"/>
    <w:rPr>
      <w:rFonts w:ascii="宋体" w:hAnsi="宋体" w:cs="宋体"/>
      <w:sz w:val="16"/>
      <w:szCs w:val="16"/>
      <w:lang w:eastAsia="en-US"/>
    </w:rPr>
  </w:style>
  <w:style w:type="paragraph" w:customStyle="1" w:styleId="aff">
    <w:name w:val="封面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1"/>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rPr>
      <w:rFonts w:ascii="宋体" w:hAnsi="宋体" w:cs="宋体"/>
      <w:sz w:val="22"/>
      <w:szCs w:val="22"/>
      <w:lang w:eastAsia="en-US"/>
    </w:rPr>
  </w:style>
  <w:style w:type="character" w:customStyle="1" w:styleId="Char12">
    <w:name w:val="批注文字 Char1"/>
    <w:basedOn w:val="a3"/>
    <w:rPr>
      <w:rFonts w:ascii="宋体" w:hAnsi="宋体" w:cs="宋体"/>
      <w:sz w:val="22"/>
      <w:szCs w:val="22"/>
      <w:lang w:eastAsia="en-US"/>
    </w:rPr>
  </w:style>
  <w:style w:type="paragraph" w:customStyle="1" w:styleId="Aff1">
    <w:name w:val="A"/>
    <w:basedOn w:val="a1"/>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rPr>
      <w:rFonts w:ascii="宋体" w:hAnsi="宋体" w:cs="宋体"/>
      <w:sz w:val="18"/>
      <w:szCs w:val="18"/>
      <w:lang w:eastAsia="en-US"/>
    </w:rPr>
  </w:style>
  <w:style w:type="character" w:customStyle="1" w:styleId="Char14">
    <w:name w:val="日期 Char1"/>
    <w:basedOn w:val="a3"/>
    <w:rPr>
      <w:rFonts w:ascii="宋体" w:hAnsi="宋体" w:cs="宋体"/>
      <w:sz w:val="22"/>
      <w:szCs w:val="22"/>
      <w:lang w:eastAsia="en-US"/>
    </w:rPr>
  </w:style>
  <w:style w:type="paragraph" w:customStyle="1" w:styleId="331">
    <w:name w:val="标题3(3号)"/>
    <w:basedOn w:val="30"/>
    <w:next w:val="36"/>
    <w:pPr>
      <w:widowControl/>
      <w:spacing w:before="0" w:after="0" w:line="420" w:lineRule="exact"/>
    </w:pPr>
    <w:rPr>
      <w:b w:val="0"/>
      <w:bCs w:val="0"/>
      <w:color w:val="000000"/>
      <w:kern w:val="0"/>
      <w:szCs w:val="21"/>
    </w:rPr>
  </w:style>
  <w:style w:type="paragraph" w:customStyle="1" w:styleId="36">
    <w:name w:val="正文3号字"/>
    <w:pPr>
      <w:ind w:firstLine="652"/>
      <w:jc w:val="both"/>
    </w:pPr>
    <w:rPr>
      <w:sz w:val="32"/>
    </w:rPr>
  </w:style>
  <w:style w:type="paragraph" w:customStyle="1" w:styleId="aff2">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Pr>
      <w:rFonts w:ascii="Courier New" w:hAnsi="Courier New" w:cs="Courier New"/>
      <w:lang w:eastAsia="en-US"/>
    </w:rPr>
  </w:style>
  <w:style w:type="character" w:customStyle="1" w:styleId="Char15">
    <w:name w:val="正文文本缩进 Char1"/>
    <w:basedOn w:val="a3"/>
    <w:rPr>
      <w:rFonts w:ascii="宋体" w:hAnsi="宋体" w:cs="宋体"/>
      <w:sz w:val="22"/>
      <w:szCs w:val="22"/>
      <w:lang w:eastAsia="en-US"/>
    </w:rPr>
  </w:style>
  <w:style w:type="paragraph" w:customStyle="1" w:styleId="230">
    <w:name w:val="标题2(小3号)"/>
    <w:basedOn w:val="21"/>
    <w:next w:val="43"/>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pPr>
      <w:ind w:firstLine="567"/>
      <w:jc w:val="both"/>
    </w:pPr>
    <w:rPr>
      <w:sz w:val="28"/>
    </w:rPr>
  </w:style>
  <w:style w:type="paragraph" w:customStyle="1" w:styleId="120">
    <w:name w:val="标题1(2号)"/>
    <w:basedOn w:val="11"/>
    <w:next w:val="36"/>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pPr>
      <w:autoSpaceDE/>
      <w:autoSpaceDN/>
      <w:jc w:val="both"/>
    </w:pPr>
    <w:rPr>
      <w:rFonts w:ascii="Times New Roman" w:hAnsi="Times New Roman" w:cs="Times New Roman"/>
      <w:kern w:val="2"/>
      <w:sz w:val="21"/>
      <w:szCs w:val="24"/>
      <w:lang w:eastAsia="zh-CN"/>
    </w:rPr>
  </w:style>
  <w:style w:type="paragraph" w:customStyle="1" w:styleId="52">
    <w:name w:val="正文5号字"/>
    <w:pPr>
      <w:jc w:val="both"/>
    </w:pPr>
    <w:rPr>
      <w:sz w:val="21"/>
    </w:rPr>
  </w:style>
  <w:style w:type="character" w:customStyle="1" w:styleId="2Char11">
    <w:name w:val="正文文本 2 Char1"/>
    <w:basedOn w:val="a3"/>
    <w:rPr>
      <w:rFonts w:ascii="宋体" w:hAnsi="宋体" w:cs="宋体"/>
      <w:sz w:val="22"/>
      <w:szCs w:val="22"/>
      <w:lang w:eastAsia="en-US"/>
    </w:rPr>
  </w:style>
  <w:style w:type="character" w:customStyle="1" w:styleId="Char16">
    <w:name w:val="标题 Char1"/>
    <w:basedOn w:val="a3"/>
    <w:rPr>
      <w:rFonts w:asciiTheme="majorHAnsi" w:hAnsiTheme="majorHAnsi" w:cstheme="majorBidi"/>
      <w:b/>
      <w:bCs/>
      <w:sz w:val="32"/>
      <w:szCs w:val="32"/>
      <w:lang w:eastAsia="en-US"/>
    </w:rPr>
  </w:style>
  <w:style w:type="character" w:customStyle="1" w:styleId="3Char11">
    <w:name w:val="正文文本缩进 3 Char1"/>
    <w:basedOn w:val="a3"/>
    <w:rPr>
      <w:rFonts w:ascii="宋体" w:hAnsi="宋体" w:cs="宋体"/>
      <w:sz w:val="16"/>
      <w:szCs w:val="16"/>
      <w:lang w:eastAsia="en-US"/>
    </w:rPr>
  </w:style>
  <w:style w:type="paragraph" w:customStyle="1" w:styleId="aff3">
    <w:name w:val="标准"/>
    <w:basedOn w:val="a1"/>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rPr>
      <w:rFonts w:ascii="宋体" w:hAnsi="宋体" w:cs="宋体"/>
      <w:sz w:val="18"/>
      <w:szCs w:val="18"/>
      <w:lang w:eastAsia="en-US"/>
    </w:rPr>
  </w:style>
  <w:style w:type="character" w:customStyle="1" w:styleId="Char19">
    <w:name w:val="批注主题 Char1"/>
    <w:basedOn w:val="Char12"/>
    <w:rPr>
      <w:rFonts w:ascii="宋体" w:hAnsi="宋体" w:cs="宋体"/>
      <w:b/>
      <w:bCs/>
      <w:sz w:val="22"/>
      <w:szCs w:val="22"/>
      <w:lang w:eastAsia="en-US"/>
    </w:rPr>
  </w:style>
  <w:style w:type="paragraph" w:customStyle="1" w:styleId="aff4">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pPr>
      <w:autoSpaceDE/>
      <w:autoSpaceDN/>
      <w:jc w:val="both"/>
    </w:pPr>
    <w:rPr>
      <w:rFonts w:ascii="Times New Roman" w:hAnsi="Times New Roman" w:cs="Times New Roman"/>
      <w:kern w:val="2"/>
      <w:sz w:val="21"/>
      <w:szCs w:val="24"/>
      <w:lang w:eastAsia="zh-CN"/>
    </w:rPr>
  </w:style>
  <w:style w:type="paragraph" w:customStyle="1" w:styleId="xl31">
    <w:name w:val="xl31"/>
    <w:basedOn w:val="a1"/>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1"/>
    <w:next w:val="af1"/>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1"/>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pPr>
      <w:autoSpaceDE/>
      <w:autoSpaceDN/>
      <w:jc w:val="both"/>
    </w:pPr>
    <w:rPr>
      <w:rFonts w:ascii="Times New Roman" w:hAnsi="Times New Roman" w:cs="Times New Roman"/>
      <w:kern w:val="2"/>
      <w:sz w:val="21"/>
      <w:szCs w:val="24"/>
      <w:lang w:eastAsia="zh-CN"/>
    </w:rPr>
  </w:style>
  <w:style w:type="paragraph" w:customStyle="1" w:styleId="27">
    <w:name w:val="正文2"/>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4"/>
    <w:pPr>
      <w:widowControl/>
      <w:spacing w:before="0" w:after="0" w:line="420" w:lineRule="exact"/>
    </w:pPr>
    <w:rPr>
      <w:b w:val="0"/>
      <w:bCs w:val="0"/>
      <w:color w:val="000000"/>
      <w:kern w:val="0"/>
      <w:sz w:val="24"/>
      <w:szCs w:val="21"/>
    </w:rPr>
  </w:style>
  <w:style w:type="paragraph" w:customStyle="1" w:styleId="44">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0"/>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1"/>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pPr>
      <w:widowControl/>
      <w:autoSpaceDE/>
      <w:autoSpaceDN/>
      <w:spacing w:before="100" w:beforeAutospacing="1" w:after="100" w:afterAutospacing="1"/>
    </w:pPr>
    <w:rPr>
      <w:sz w:val="24"/>
      <w:szCs w:val="24"/>
      <w:lang w:eastAsia="zh-CN"/>
    </w:rPr>
  </w:style>
  <w:style w:type="paragraph" w:customStyle="1" w:styleId="p0">
    <w:name w:val="p0"/>
    <w:basedOn w:val="a1"/>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pPr>
      <w:autoSpaceDE/>
      <w:autoSpaceDN/>
      <w:jc w:val="both"/>
    </w:pPr>
    <w:rPr>
      <w:rFonts w:ascii="Times New Roman" w:hAnsi="Times New Roman" w:cs="Times New Roman"/>
      <w:kern w:val="2"/>
      <w:sz w:val="21"/>
      <w:szCs w:val="24"/>
      <w:lang w:eastAsia="zh-CN"/>
    </w:rPr>
  </w:style>
  <w:style w:type="paragraph" w:customStyle="1" w:styleId="affa">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pPr>
      <w:numPr>
        <w:ilvl w:val="4"/>
      </w:numPr>
      <w:tabs>
        <w:tab w:val="left" w:pos="360"/>
      </w:tabs>
      <w:outlineLvl w:val="4"/>
    </w:pPr>
    <w:rPr>
      <w:b w:val="0"/>
      <w:szCs w:val="36"/>
    </w:rPr>
  </w:style>
  <w:style w:type="paragraph" w:customStyle="1" w:styleId="6">
    <w:name w:val="大纲6"/>
    <w:basedOn w:val="5"/>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pPr>
      <w:autoSpaceDE/>
      <w:autoSpaceDN/>
      <w:jc w:val="both"/>
    </w:pPr>
    <w:rPr>
      <w:rFonts w:ascii="Calibri" w:hAnsi="Calibri" w:cs="Times New Roman"/>
      <w:kern w:val="2"/>
      <w:sz w:val="21"/>
      <w:szCs w:val="24"/>
      <w:lang w:eastAsia="zh-CN"/>
    </w:rPr>
  </w:style>
  <w:style w:type="paragraph" w:customStyle="1" w:styleId="110">
    <w:name w:val="字元 字元11"/>
    <w:basedOn w:val="a1"/>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pPr>
      <w:autoSpaceDE/>
      <w:autoSpaceDN/>
      <w:jc w:val="both"/>
    </w:pPr>
    <w:rPr>
      <w:rFonts w:ascii="Calibri" w:hAnsi="Calibri" w:cs="Times New Roman"/>
      <w:kern w:val="2"/>
      <w:sz w:val="21"/>
      <w:szCs w:val="24"/>
      <w:lang w:eastAsia="zh-CN"/>
    </w:rPr>
  </w:style>
  <w:style w:type="paragraph" w:customStyle="1" w:styleId="Char120">
    <w:name w:val="Char12"/>
    <w:basedOn w:val="a1"/>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rPr>
      <w:color w:val="auto"/>
      <w:u w:val="none"/>
      <w:bdr w:val="single" w:sz="8" w:space="0" w:color="DCDCDC"/>
      <w:shd w:val="clear" w:color="auto" w:fill="FFFFFF"/>
    </w:rPr>
  </w:style>
  <w:style w:type="character" w:customStyle="1" w:styleId="Chare">
    <w:name w:val="列出段落 Char"/>
    <w:link w:val="afc"/>
    <w:uiPriority w:val="34"/>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00E546-6C9F-4057-9428-4096174BC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5771</TotalTime>
  <Pages>1</Pages>
  <Words>2020</Words>
  <Characters>11514</Characters>
  <Application>Microsoft Office Word</Application>
  <DocSecurity>0</DocSecurity>
  <Lines>95</Lines>
  <Paragraphs>27</Paragraphs>
  <ScaleCrop>false</ScaleCrop>
  <Company>福化环保</Company>
  <LinksUpToDate>false</LinksUpToDate>
  <CharactersWithSpaces>13507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421</cp:revision>
  <dcterms:created xsi:type="dcterms:W3CDTF">2019-03-28T11:18:00Z</dcterms:created>
  <dcterms:modified xsi:type="dcterms:W3CDTF">2022-05-13T03:31:00Z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2052-11.1.0.11636</vt:lpwstr>
  </property>
  <property fmtid="{D5CDD505-2E9C-101B-9397-08002B2CF9AE}" pid="6" name="ICV">
    <vt:lpwstr>2752563EDC55437BA60B756E56EC7347</vt:lpwstr>
  </property>
</Properties>
</file>