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重整装置干燥剂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项目编号：2022-FJHY-</w:t>
      </w:r>
      <w:r>
        <w:rPr>
          <w:rFonts w:hint="eastAsia" w:ascii="宋体" w:hAnsi="宋体" w:cs="宋体"/>
          <w:kern w:val="0"/>
          <w:sz w:val="36"/>
          <w:szCs w:val="36"/>
          <w:shd w:val="clear" w:color="auto" w:fill="FFFFFF"/>
          <w:lang w:val="en-US" w:eastAsia="zh-CN"/>
        </w:rPr>
        <w:t>重整装置干燥剂</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0509</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5</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6</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重整装置干燥剂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重整装置干燥剂</w:t>
      </w:r>
      <w:r>
        <w:rPr>
          <w:rFonts w:hint="eastAsia" w:asciiTheme="minorEastAsia" w:hAnsiTheme="minorEastAsia" w:eastAsiaTheme="minorEastAsia"/>
          <w:bCs/>
          <w:sz w:val="24"/>
          <w:u w:val="single"/>
        </w:rPr>
        <w:t>（项目编号：2022-FJHY-</w:t>
      </w:r>
      <w:r>
        <w:rPr>
          <w:rFonts w:hint="eastAsia" w:asciiTheme="minorEastAsia" w:hAnsiTheme="minorEastAsia" w:eastAsiaTheme="minorEastAsia"/>
          <w:bCs/>
          <w:sz w:val="24"/>
          <w:u w:val="single"/>
          <w:lang w:val="en-US" w:eastAsia="zh-CN"/>
        </w:rPr>
        <w:t>重整装置干燥剂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0509</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重整装置干燥剂</w:t>
      </w:r>
      <w:r>
        <w:rPr>
          <w:rFonts w:hint="eastAsia" w:ascii="宋体" w:hAnsi="宋体" w:cs="宋体" w:eastAsiaTheme="minorEastAsia"/>
          <w:sz w:val="24"/>
        </w:rPr>
        <w:t>，详见附件技术要求。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重整装置干燥剂</w:t>
      </w:r>
      <w:r>
        <w:rPr>
          <w:rFonts w:hint="eastAsia" w:asciiTheme="minorEastAsia" w:hAnsiTheme="minorEastAsia" w:eastAsiaTheme="minorEastAsia"/>
          <w:bCs/>
          <w:sz w:val="24"/>
        </w:rPr>
        <w:t>采购数量、质量、货期、服务等要求详见比选文件及技术要求。</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需提供投标产品近三年同类装置的销售业绩，至少提供两家业绩证明（合同或发票）</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属于中国石油化工集团有限公司或中国石油天然气集团有限公司的合格供应商。</w:t>
      </w:r>
    </w:p>
    <w:p>
      <w:pPr>
        <w:pStyle w:val="12"/>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肆万</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5</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25</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sz w:val="24"/>
        </w:rPr>
        <w:t>同类装置的销售业绩</w:t>
      </w:r>
      <w:r>
        <w:rPr>
          <w:rFonts w:hint="eastAsia" w:asciiTheme="minorEastAsia" w:hAnsiTheme="minorEastAsia" w:eastAsiaTheme="minorEastAsia"/>
          <w:sz w:val="24"/>
        </w:rPr>
        <w:t>，至少提供两家业绩证明（合同或发票）。</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肆万</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 林智滨 电话：19959614646 邮箱：zblin@fhcpec.com.cn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5</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9</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重整装置干燥剂</w:t>
      </w:r>
      <w:r>
        <w:rPr>
          <w:rFonts w:hint="eastAsia" w:ascii="宋体" w:hAnsi="宋体"/>
          <w:sz w:val="18"/>
          <w:szCs w:val="18"/>
          <w:u w:val="single"/>
        </w:rPr>
        <w:t>，详见附件技术要求。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（5）需提供投标产品近三年同类装置的销售业绩，至少提供两家业绩证明（合同或发票）。</w:t>
      </w:r>
    </w:p>
    <w:p>
      <w:pPr>
        <w:spacing w:line="320" w:lineRule="exact"/>
        <w:rPr>
          <w:rFonts w:ascii="宋体"/>
          <w:sz w:val="18"/>
          <w:szCs w:val="18"/>
        </w:rPr>
      </w:pPr>
      <w:r>
        <w:rPr>
          <w:rFonts w:hint="eastAsia" w:ascii="宋体"/>
          <w:sz w:val="18"/>
          <w:szCs w:val="18"/>
        </w:rPr>
        <w:t>（6）属于中国石油化工集团有限公司或中国石油天然气集团有限公司的合格供应商。</w:t>
      </w:r>
    </w:p>
    <w:p>
      <w:pPr>
        <w:spacing w:line="320" w:lineRule="exact"/>
        <w:rPr>
          <w:rFonts w:ascii="宋体"/>
          <w:sz w:val="18"/>
          <w:szCs w:val="18"/>
          <w:highlight w:val="none"/>
        </w:rPr>
      </w:pPr>
      <w:r>
        <w:rPr>
          <w:rFonts w:hint="eastAsia" w:ascii="宋体"/>
          <w:sz w:val="18"/>
          <w:szCs w:val="18"/>
          <w:highlight w:val="none"/>
        </w:rPr>
        <w:t>（7）参选保证金：</w:t>
      </w:r>
      <w:r>
        <w:rPr>
          <w:rFonts w:hint="eastAsia" w:ascii="宋体"/>
          <w:sz w:val="18"/>
          <w:szCs w:val="18"/>
          <w:highlight w:val="none"/>
          <w:lang w:val="en-US" w:eastAsia="zh-CN"/>
        </w:rPr>
        <w:t>肆万</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重整装置干燥剂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重整装置干燥剂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0509</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重整装置干燥剂</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重整装置干燥剂</w:t>
      </w:r>
      <w:r>
        <w:rPr>
          <w:rFonts w:hint="eastAsia" w:ascii="宋体" w:cs="宋体"/>
          <w:sz w:val="24"/>
        </w:rPr>
        <w:t>数量：</w:t>
      </w:r>
      <w:r>
        <w:rPr>
          <w:rFonts w:hint="eastAsia" w:ascii="宋体" w:cs="宋体"/>
          <w:sz w:val="24"/>
          <w:lang w:val="en-US" w:eastAsia="zh-CN"/>
        </w:rPr>
        <w:t>102立方米。</w:t>
      </w:r>
    </w:p>
    <w:p>
      <w:pPr>
        <w:numPr>
          <w:ilvl w:val="0"/>
          <w:numId w:val="0"/>
        </w:numPr>
        <w:spacing w:line="360" w:lineRule="exact"/>
        <w:jc w:val="left"/>
        <w:rPr>
          <w:rFonts w:hint="eastAsia" w:ascii="宋体" w:hAnsi="宋体" w:eastAsia="宋体" w:cs="宋体"/>
          <w:sz w:val="24"/>
          <w:lang w:val="en-US" w:eastAsia="zh-CN"/>
        </w:rPr>
      </w:pPr>
      <w:r>
        <w:rPr>
          <w:rFonts w:hint="eastAsia" w:ascii="宋体" w:hAnsi="宋体" w:cs="宋体"/>
          <w:sz w:val="24"/>
          <w:lang w:val="en-US" w:eastAsia="zh-CN"/>
        </w:rPr>
        <w:t>注：分子筛 34m³；活性氧化铝 68m³。</w:t>
      </w:r>
    </w:p>
    <w:p>
      <w:pPr>
        <w:numPr>
          <w:ilvl w:val="0"/>
          <w:numId w:val="5"/>
        </w:numPr>
        <w:spacing w:line="360" w:lineRule="exact"/>
        <w:jc w:val="left"/>
        <w:rPr>
          <w:rFonts w:ascii="宋体" w:hAnsi="宋体" w:cs="宋体"/>
          <w:sz w:val="24"/>
        </w:rPr>
      </w:pPr>
      <w:r>
        <w:rPr>
          <w:rFonts w:hint="eastAsia" w:ascii="宋体" w:hAnsi="宋体" w:cs="宋体"/>
          <w:sz w:val="24"/>
        </w:rPr>
        <w:t>技术要求：详见附件技术要求。</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要求能满足保存二年以上时间</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到货时间：货物于2022年</w:t>
      </w:r>
      <w:r>
        <w:rPr>
          <w:rFonts w:hint="eastAsia" w:ascii="宋体" w:hAnsi="宋体"/>
          <w:sz w:val="24"/>
          <w:lang w:val="en-US" w:eastAsia="zh-CN"/>
        </w:rPr>
        <w:t>6月底具备到货条件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重整装置干燥剂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一次性到货</w:t>
      </w:r>
      <w:r>
        <w:rPr>
          <w:rFonts w:hint="eastAsia" w:ascii="宋体" w:hAnsi="宋体" w:cs="宋体"/>
          <w:sz w:val="24"/>
        </w:rPr>
        <w:t>。</w:t>
      </w:r>
      <w:r>
        <w:rPr>
          <w:rFonts w:hint="eastAsia" w:ascii="宋体" w:hAnsi="宋体" w:cs="宋体"/>
          <w:sz w:val="24"/>
          <w:lang w:val="en-US" w:eastAsia="zh-CN"/>
        </w:rPr>
        <w:t>全部</w:t>
      </w:r>
      <w:r>
        <w:rPr>
          <w:rFonts w:hint="eastAsia" w:ascii="宋体" w:hAnsi="宋体" w:cs="宋体"/>
          <w:sz w:val="24"/>
          <w:highlight w:val="yellow"/>
        </w:rPr>
        <w:t>产品到货验收合格后支付</w:t>
      </w:r>
      <w:r>
        <w:rPr>
          <w:rFonts w:hint="eastAsia" w:ascii="宋体" w:hAnsi="宋体" w:cs="宋体"/>
          <w:sz w:val="24"/>
          <w:highlight w:val="yellow"/>
          <w:lang w:val="en-US" w:eastAsia="zh-CN"/>
        </w:rPr>
        <w:t>60%到货款，装置运行三个月后支付30%货款，</w:t>
      </w:r>
      <w:r>
        <w:rPr>
          <w:rFonts w:hint="eastAsia" w:ascii="宋体" w:hAnsi="宋体" w:cs="宋体"/>
          <w:sz w:val="24"/>
          <w:highlight w:val="yellow"/>
        </w:rPr>
        <w:t>余下10%的质保金在</w:t>
      </w:r>
      <w:r>
        <w:rPr>
          <w:rFonts w:hint="eastAsia" w:ascii="宋体" w:hAnsi="宋体" w:cs="宋体"/>
          <w:sz w:val="24"/>
          <w:highlight w:val="yellow"/>
          <w:lang w:val="en-US" w:eastAsia="zh-CN"/>
        </w:rPr>
        <w:t>满足使用寿命</w:t>
      </w:r>
      <w:r>
        <w:rPr>
          <w:rFonts w:hint="eastAsia" w:ascii="宋体" w:hAnsi="宋体"/>
          <w:sz w:val="24"/>
          <w:highlight w:val="yellow"/>
          <w:lang w:val="en-US" w:eastAsia="zh-CN"/>
        </w:rPr>
        <w:t>（三年）</w:t>
      </w:r>
      <w:r>
        <w:rPr>
          <w:rFonts w:hint="eastAsia" w:ascii="宋体" w:hAnsi="宋体" w:cs="宋体"/>
          <w:sz w:val="24"/>
          <w:highlight w:val="yellow"/>
          <w:lang w:val="en-US" w:eastAsia="zh-CN"/>
        </w:rPr>
        <w:t>后</w:t>
      </w:r>
      <w:r>
        <w:rPr>
          <w:rFonts w:hint="eastAsia" w:ascii="宋体" w:hAnsi="宋体" w:cs="宋体"/>
          <w:sz w:val="24"/>
          <w:highlight w:val="yellow"/>
        </w:rPr>
        <w:t>退剂时付清。</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重整装置干燥剂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0509</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重整装置干燥剂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0509</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重整装置干燥剂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0509</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重整装置干燥剂</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102立方米，其中：</w:t>
      </w:r>
    </w:p>
    <w:p>
      <w:pPr>
        <w:numPr>
          <w:ilvl w:val="0"/>
          <w:numId w:val="0"/>
        </w:numPr>
        <w:spacing w:line="312" w:lineRule="auto"/>
        <w:rPr>
          <w:rFonts w:hint="eastAsia" w:ascii="宋体" w:hAnsi="宋体"/>
          <w:sz w:val="24"/>
        </w:rPr>
      </w:pPr>
      <w:r>
        <w:rPr>
          <w:rFonts w:hint="eastAsia"/>
          <w:sz w:val="24"/>
          <w:lang w:val="en-US" w:eastAsia="zh-CN"/>
        </w:rPr>
        <w:t>2.1</w:t>
      </w:r>
      <w:r>
        <w:rPr>
          <w:rFonts w:hint="eastAsia"/>
          <w:sz w:val="24"/>
        </w:rPr>
        <w:t xml:space="preserve">分子筛 </w:t>
      </w:r>
      <w:r>
        <w:rPr>
          <w:sz w:val="24"/>
        </w:rPr>
        <w:t>34</w:t>
      </w:r>
      <w:r>
        <w:rPr>
          <w:rFonts w:hint="eastAsia"/>
          <w:sz w:val="24"/>
        </w:rPr>
        <w:t>m³</w:t>
      </w:r>
      <w:r>
        <w:rPr>
          <w:rFonts w:hint="eastAsia"/>
          <w:sz w:val="24"/>
          <w:lang w:eastAsia="zh-CN"/>
        </w:rPr>
        <w:t>；</w:t>
      </w:r>
      <w:r>
        <w:rPr>
          <w:rFonts w:hint="eastAsia" w:ascii="宋体" w:hAnsi="宋体"/>
          <w:sz w:val="24"/>
        </w:rPr>
        <w:t>含税</w:t>
      </w:r>
      <w:r>
        <w:rPr>
          <w:rFonts w:hint="eastAsia" w:ascii="宋体" w:hAnsi="宋体"/>
          <w:sz w:val="24"/>
          <w:lang w:val="en-US" w:eastAsia="zh-CN"/>
        </w:rPr>
        <w:t>单价：______元/立方米，含税小计</w:t>
      </w:r>
      <w:r>
        <w:rPr>
          <w:rFonts w:hint="eastAsia" w:ascii="宋体" w:hAnsi="宋体"/>
          <w:sz w:val="24"/>
          <w:lang w:eastAsia="zh-CN"/>
        </w:rPr>
        <w:t>：</w:t>
      </w:r>
      <w:r>
        <w:rPr>
          <w:rFonts w:hint="eastAsia" w:ascii="宋体" w:hAnsi="宋体"/>
          <w:sz w:val="24"/>
          <w:u w:val="single"/>
        </w:rPr>
        <w:t xml:space="preserve">      </w:t>
      </w:r>
      <w:r>
        <w:rPr>
          <w:rFonts w:hint="eastAsia" w:ascii="宋体" w:hAnsi="宋体"/>
          <w:sz w:val="24"/>
        </w:rPr>
        <w:t>元，</w:t>
      </w:r>
      <w:r>
        <w:rPr>
          <w:rFonts w:hint="eastAsia" w:ascii="宋体" w:hAnsi="宋体"/>
          <w:sz w:val="24"/>
          <w:lang w:val="en-US" w:eastAsia="zh-CN"/>
        </w:rPr>
        <w:t>规格型号：___________。</w:t>
      </w:r>
    </w:p>
    <w:p>
      <w:pPr>
        <w:numPr>
          <w:ilvl w:val="0"/>
          <w:numId w:val="0"/>
        </w:numPr>
        <w:spacing w:line="312" w:lineRule="auto"/>
        <w:rPr>
          <w:rFonts w:hint="eastAsia" w:ascii="宋体" w:hAnsi="宋体"/>
          <w:sz w:val="24"/>
        </w:rPr>
      </w:pPr>
      <w:r>
        <w:rPr>
          <w:rFonts w:hint="eastAsia"/>
          <w:sz w:val="24"/>
          <w:lang w:val="en-US" w:eastAsia="zh-CN"/>
        </w:rPr>
        <w:t>2.2</w:t>
      </w:r>
      <w:r>
        <w:rPr>
          <w:rFonts w:hint="eastAsia"/>
          <w:sz w:val="24"/>
        </w:rPr>
        <w:t xml:space="preserve">活性氧化铝 </w:t>
      </w:r>
      <w:r>
        <w:rPr>
          <w:sz w:val="24"/>
        </w:rPr>
        <w:t>68</w:t>
      </w:r>
      <w:r>
        <w:rPr>
          <w:rFonts w:hint="eastAsia"/>
          <w:sz w:val="24"/>
        </w:rPr>
        <w:t>m³</w:t>
      </w:r>
      <w:r>
        <w:rPr>
          <w:rFonts w:hint="eastAsia"/>
          <w:sz w:val="24"/>
          <w:lang w:eastAsia="zh-CN"/>
        </w:rPr>
        <w:t>：</w:t>
      </w:r>
      <w:r>
        <w:rPr>
          <w:rFonts w:hint="eastAsia" w:ascii="宋体" w:hAnsi="宋体"/>
          <w:sz w:val="24"/>
        </w:rPr>
        <w:t>含税</w:t>
      </w:r>
      <w:r>
        <w:rPr>
          <w:rFonts w:hint="eastAsia" w:ascii="宋体" w:hAnsi="宋体"/>
          <w:sz w:val="24"/>
          <w:lang w:val="en-US" w:eastAsia="zh-CN"/>
        </w:rPr>
        <w:t>单价：______元/立方米，含税小计</w:t>
      </w:r>
      <w:r>
        <w:rPr>
          <w:rFonts w:hint="eastAsia" w:ascii="宋体" w:hAnsi="宋体"/>
          <w:sz w:val="24"/>
          <w:lang w:eastAsia="zh-CN"/>
        </w:rPr>
        <w:t>：</w:t>
      </w:r>
      <w:r>
        <w:rPr>
          <w:rFonts w:hint="eastAsia" w:ascii="宋体" w:hAnsi="宋体"/>
          <w:sz w:val="24"/>
          <w:u w:val="single"/>
        </w:rPr>
        <w:t xml:space="preserve">      </w:t>
      </w:r>
      <w:r>
        <w:rPr>
          <w:rFonts w:hint="eastAsia" w:ascii="宋体" w:hAnsi="宋体"/>
          <w:sz w:val="24"/>
        </w:rPr>
        <w:t>元，</w:t>
      </w:r>
      <w:r>
        <w:rPr>
          <w:rFonts w:hint="eastAsia" w:ascii="宋体" w:hAnsi="宋体"/>
          <w:sz w:val="24"/>
          <w:lang w:val="en-US" w:eastAsia="zh-CN"/>
        </w:rPr>
        <w:t>规格型号：___________。</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sz w:val="24"/>
          <w:lang w:eastAsia="zh-CN"/>
        </w:rPr>
      </w:pPr>
      <w:r>
        <w:rPr>
          <w:rFonts w:hint="eastAsia" w:ascii="宋体" w:hAnsi="宋体"/>
          <w:sz w:val="24"/>
          <w:lang w:val="en-US" w:eastAsia="zh-CN"/>
        </w:rPr>
        <w:t>4、</w:t>
      </w:r>
      <w:r>
        <w:rPr>
          <w:rFonts w:hint="eastAsia" w:ascii="宋体" w:hAnsi="宋体"/>
          <w:sz w:val="24"/>
        </w:rPr>
        <w:t>技术保证值</w:t>
      </w:r>
      <w:r>
        <w:rPr>
          <w:rFonts w:hint="eastAsia" w:ascii="宋体" w:hAnsi="宋体"/>
          <w:sz w:val="24"/>
          <w:lang w:eastAsia="zh-CN"/>
        </w:rPr>
        <w:t>：</w:t>
      </w:r>
    </w:p>
    <w:p>
      <w:pPr>
        <w:spacing w:line="300" w:lineRule="auto"/>
        <w:ind w:right="-197" w:rightChars="-94" w:firstLine="240" w:firstLineChars="100"/>
        <w:rPr>
          <w:sz w:val="24"/>
        </w:rPr>
      </w:pPr>
      <w:r>
        <w:rPr>
          <w:rFonts w:hint="eastAsia"/>
          <w:bCs/>
          <w:sz w:val="24"/>
          <w:szCs w:val="28"/>
          <w:lang w:val="en-US" w:eastAsia="zh-CN"/>
        </w:rPr>
        <w:t>4</w:t>
      </w:r>
      <w:r>
        <w:rPr>
          <w:bCs/>
          <w:sz w:val="24"/>
          <w:szCs w:val="28"/>
        </w:rPr>
        <w:t>.1</w:t>
      </w:r>
      <w:r>
        <w:rPr>
          <w:rFonts w:hint="eastAsia"/>
          <w:sz w:val="24"/>
        </w:rPr>
        <w:t>干燥后再生循环气及空气</w:t>
      </w:r>
      <w:r>
        <w:rPr>
          <w:rFonts w:hint="eastAsia"/>
          <w:color w:val="000000"/>
          <w:sz w:val="24"/>
        </w:rPr>
        <w:t>气体水含量＜50ppm vol。</w:t>
      </w:r>
    </w:p>
    <w:p>
      <w:pPr>
        <w:spacing w:line="300" w:lineRule="auto"/>
        <w:ind w:firstLine="240" w:firstLineChars="100"/>
        <w:rPr>
          <w:sz w:val="24"/>
        </w:rPr>
      </w:pPr>
      <w:r>
        <w:rPr>
          <w:rFonts w:hint="eastAsia"/>
          <w:sz w:val="24"/>
          <w:lang w:val="en-US" w:eastAsia="zh-CN"/>
        </w:rPr>
        <w:t>4</w:t>
      </w:r>
      <w:r>
        <w:rPr>
          <w:sz w:val="24"/>
        </w:rPr>
        <w:t>.2</w:t>
      </w:r>
      <w:r>
        <w:rPr>
          <w:rFonts w:hint="eastAsia"/>
          <w:sz w:val="24"/>
        </w:rPr>
        <w:t>使用寿命：干燥剂在正常的工况下≥3年。</w:t>
      </w:r>
    </w:p>
    <w:p>
      <w:pPr>
        <w:spacing w:line="300" w:lineRule="auto"/>
        <w:ind w:firstLine="240" w:firstLineChars="100"/>
        <w:rPr>
          <w:color w:val="FF0000"/>
          <w:sz w:val="24"/>
        </w:rPr>
      </w:pPr>
      <w:r>
        <w:rPr>
          <w:rFonts w:hint="eastAsia"/>
          <w:color w:val="000000" w:themeColor="text1"/>
          <w:sz w:val="24"/>
          <w:lang w:val="en-US" w:eastAsia="zh-CN"/>
        </w:rPr>
        <w:t>4</w:t>
      </w:r>
      <w:r>
        <w:rPr>
          <w:color w:val="000000" w:themeColor="text1"/>
          <w:sz w:val="24"/>
        </w:rPr>
        <w:t>.3</w:t>
      </w:r>
      <w:r>
        <w:rPr>
          <w:rFonts w:hint="eastAsia"/>
          <w:color w:val="000000" w:themeColor="text1"/>
          <w:sz w:val="24"/>
        </w:rPr>
        <w:t>再生循环气干燥33-DR-101总压降＜1</w:t>
      </w:r>
      <w:r>
        <w:rPr>
          <w:color w:val="000000" w:themeColor="text1"/>
          <w:sz w:val="24"/>
        </w:rPr>
        <w:t>20kPa</w:t>
      </w:r>
      <w:r>
        <w:rPr>
          <w:rFonts w:hint="eastAsia"/>
          <w:color w:val="000000" w:themeColor="text1"/>
          <w:sz w:val="24"/>
        </w:rPr>
        <w:t>。</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产品的包装：</w:t>
      </w:r>
      <w:r>
        <w:rPr>
          <w:rFonts w:hint="eastAsia" w:ascii="宋体" w:hAnsi="宋体"/>
          <w:sz w:val="24"/>
          <w:lang w:val="en-US" w:eastAsia="zh-CN"/>
        </w:rPr>
        <w:t>________________(</w:t>
      </w:r>
      <w:r>
        <w:rPr>
          <w:rFonts w:hint="eastAsia" w:ascii="宋体" w:hAnsi="宋体" w:cs="宋体"/>
          <w:sz w:val="24"/>
          <w:lang w:val="en-US" w:eastAsia="zh-CN"/>
        </w:rPr>
        <w:t>满足保存二年以上时间)</w:t>
      </w:r>
      <w:r>
        <w:rPr>
          <w:rFonts w:hint="eastAsia" w:ascii="宋体" w:hAnsi="宋体"/>
          <w:sz w:val="24"/>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质量验收标准：详见附件要求。</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我司同意在投标前缴纳保证金</w:t>
      </w:r>
      <w:r>
        <w:rPr>
          <w:rFonts w:hint="eastAsia" w:ascii="宋体" w:hAnsi="宋体"/>
          <w:sz w:val="24"/>
          <w:lang w:val="en-US" w:eastAsia="zh-CN"/>
        </w:rPr>
        <w:t>肆万</w:t>
      </w:r>
      <w:r>
        <w:rPr>
          <w:rFonts w:hint="eastAsia" w:ascii="宋体" w:hAnsi="宋体"/>
          <w:sz w:val="24"/>
        </w:rPr>
        <w:t>元整，若我司中选，我司同意按照要求</w:t>
      </w:r>
      <w:r>
        <w:rPr>
          <w:rFonts w:hint="eastAsia" w:ascii="宋体" w:hAnsi="宋体"/>
          <w:sz w:val="24"/>
          <w:lang w:val="en-US" w:eastAsia="zh-CN"/>
        </w:rPr>
        <w:t>转为履约保证金且作为合同的质保金</w:t>
      </w:r>
      <w:r>
        <w:rPr>
          <w:rFonts w:hint="eastAsia" w:ascii="宋体" w:hAnsi="宋体"/>
          <w:sz w:val="24"/>
        </w:rPr>
        <w:t>待</w:t>
      </w:r>
      <w:r>
        <w:rPr>
          <w:rFonts w:hint="eastAsia" w:ascii="宋体" w:hAnsi="宋体"/>
          <w:sz w:val="24"/>
          <w:lang w:val="en-US" w:eastAsia="zh-CN"/>
        </w:rPr>
        <w:t>产品满足使用寿命（三年）后退剂时</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到货，于2022</w:t>
      </w:r>
      <w:r>
        <w:rPr>
          <w:rFonts w:hint="eastAsia" w:ascii="宋体" w:hAnsi="宋体"/>
          <w:sz w:val="24"/>
          <w:lang w:val="en-US" w:eastAsia="zh-CN"/>
        </w:rPr>
        <w:t>年6月底具备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具体到货时间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全部</w:t>
      </w:r>
      <w:r>
        <w:rPr>
          <w:rFonts w:hint="eastAsia" w:ascii="宋体" w:hAnsi="宋体"/>
          <w:sz w:val="24"/>
        </w:rPr>
        <w:t>产品到货后，根据本合同</w:t>
      </w:r>
      <w:r>
        <w:rPr>
          <w:rFonts w:hint="eastAsia" w:ascii="宋体" w:hAnsi="宋体"/>
          <w:sz w:val="24"/>
          <w:lang w:val="en-US" w:eastAsia="zh-CN"/>
        </w:rPr>
        <w:t>及技术要求</w:t>
      </w:r>
      <w:r>
        <w:rPr>
          <w:rFonts w:hint="eastAsia" w:ascii="宋体" w:hAnsi="宋体"/>
          <w:sz w:val="24"/>
        </w:rPr>
        <w:t>约定的质量、数量标准验收合格后，供方提供相应金额的增值税专用发票以及结算所需的各类清单，需方收到并确认无误后支付</w:t>
      </w:r>
      <w:r>
        <w:rPr>
          <w:rFonts w:hint="eastAsia" w:ascii="宋体" w:hAnsi="宋体"/>
          <w:sz w:val="24"/>
          <w:lang w:val="en-US" w:eastAsia="zh-CN"/>
        </w:rPr>
        <w:t>6</w:t>
      </w:r>
      <w:r>
        <w:rPr>
          <w:rFonts w:hint="eastAsia" w:ascii="宋体" w:hAnsi="宋体"/>
          <w:sz w:val="24"/>
        </w:rPr>
        <w:t>0%货款</w:t>
      </w:r>
      <w:r>
        <w:rPr>
          <w:rFonts w:hint="eastAsia" w:ascii="宋体" w:hAnsi="宋体"/>
          <w:sz w:val="24"/>
          <w:lang w:eastAsia="zh-CN"/>
        </w:rPr>
        <w:t>，</w:t>
      </w:r>
      <w:r>
        <w:rPr>
          <w:rFonts w:hint="eastAsia" w:ascii="宋体" w:hAnsi="宋体"/>
          <w:sz w:val="24"/>
          <w:lang w:val="en-US" w:eastAsia="zh-CN"/>
        </w:rPr>
        <w:t>装置运行三个月后支付30%货款，</w:t>
      </w:r>
      <w:r>
        <w:rPr>
          <w:rFonts w:hint="eastAsia" w:ascii="宋体" w:hAnsi="宋体"/>
          <w:sz w:val="24"/>
        </w:rPr>
        <w:t>余款10%为质保金</w:t>
      </w:r>
      <w:r>
        <w:rPr>
          <w:rFonts w:hint="eastAsia" w:ascii="宋体" w:hAnsi="宋体"/>
          <w:sz w:val="24"/>
          <w:lang w:val="en-US" w:eastAsia="zh-CN"/>
        </w:rPr>
        <w:t>在满足使用寿命后（三年）且无质量问题退剂时付清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8"/>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6</w:t>
      </w:r>
      <w:r>
        <w:rPr>
          <w:rFonts w:hint="eastAsia" w:ascii="宋体" w:hAnsi="宋体"/>
          <w:sz w:val="24"/>
        </w:rPr>
        <w:t>月</w:t>
      </w:r>
      <w:r>
        <w:rPr>
          <w:rFonts w:hint="eastAsia" w:ascii="宋体" w:hAnsi="宋体"/>
          <w:sz w:val="24"/>
          <w:lang w:val="en-US" w:eastAsia="zh-CN"/>
        </w:rPr>
        <w:t>至</w:t>
      </w:r>
      <w:r>
        <w:rPr>
          <w:rFonts w:hint="eastAsia" w:ascii="宋体" w:hAnsi="宋体"/>
          <w:sz w:val="24"/>
        </w:rPr>
        <w:t>2023年</w:t>
      </w:r>
      <w:r>
        <w:rPr>
          <w:rFonts w:hint="eastAsia" w:ascii="宋体" w:hAnsi="宋体"/>
          <w:sz w:val="24"/>
          <w:lang w:val="en-US" w:eastAsia="zh-CN"/>
        </w:rPr>
        <w:t>7</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bookmarkStart w:id="2" w:name="_GoBack"/>
      <w:bookmarkEnd w:id="2"/>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2022-FJHY-</w:t>
      </w:r>
      <w:r>
        <w:rPr>
          <w:rFonts w:hint="eastAsia" w:asciiTheme="minorEastAsia" w:hAnsiTheme="minorEastAsia" w:eastAsiaTheme="minorEastAsia"/>
          <w:bCs/>
          <w:sz w:val="28"/>
          <w:szCs w:val="28"/>
          <w:u w:val="single"/>
          <w:lang w:val="en-US" w:eastAsia="zh-CN"/>
        </w:rPr>
        <w:t>重整装置干燥剂</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0509</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773EF6"/>
    <w:rsid w:val="02D53A40"/>
    <w:rsid w:val="03033536"/>
    <w:rsid w:val="03261A08"/>
    <w:rsid w:val="032D15FD"/>
    <w:rsid w:val="032F04D8"/>
    <w:rsid w:val="03E270E3"/>
    <w:rsid w:val="03E5328D"/>
    <w:rsid w:val="042207A6"/>
    <w:rsid w:val="04675C1C"/>
    <w:rsid w:val="046E24C0"/>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99447D3"/>
    <w:rsid w:val="0A3A75BC"/>
    <w:rsid w:val="0A4D0638"/>
    <w:rsid w:val="0A58515B"/>
    <w:rsid w:val="0A8B6BF2"/>
    <w:rsid w:val="0AB96449"/>
    <w:rsid w:val="0ADD75BB"/>
    <w:rsid w:val="0B35169E"/>
    <w:rsid w:val="0B4A13AC"/>
    <w:rsid w:val="0B8E420A"/>
    <w:rsid w:val="0C3D7481"/>
    <w:rsid w:val="0CF127D7"/>
    <w:rsid w:val="0CFA5163"/>
    <w:rsid w:val="0DAD56B9"/>
    <w:rsid w:val="0E02486F"/>
    <w:rsid w:val="0E3D2F5D"/>
    <w:rsid w:val="0E3F22A2"/>
    <w:rsid w:val="0E8B20AA"/>
    <w:rsid w:val="0E9503CA"/>
    <w:rsid w:val="0EE26DF9"/>
    <w:rsid w:val="0EE30943"/>
    <w:rsid w:val="0F3141ED"/>
    <w:rsid w:val="0F4E62EA"/>
    <w:rsid w:val="0F8C0A60"/>
    <w:rsid w:val="0FA364D6"/>
    <w:rsid w:val="0FCE6C96"/>
    <w:rsid w:val="0FE34343"/>
    <w:rsid w:val="10167D42"/>
    <w:rsid w:val="105A2ADD"/>
    <w:rsid w:val="108E2EA4"/>
    <w:rsid w:val="10C613A6"/>
    <w:rsid w:val="10F1561E"/>
    <w:rsid w:val="111E4EA7"/>
    <w:rsid w:val="11715093"/>
    <w:rsid w:val="118A38B5"/>
    <w:rsid w:val="122E4A94"/>
    <w:rsid w:val="125F61EF"/>
    <w:rsid w:val="12837C22"/>
    <w:rsid w:val="12CF31F9"/>
    <w:rsid w:val="12EA195B"/>
    <w:rsid w:val="12F479DF"/>
    <w:rsid w:val="1387789C"/>
    <w:rsid w:val="13B74194"/>
    <w:rsid w:val="14937361"/>
    <w:rsid w:val="149868E6"/>
    <w:rsid w:val="15033088"/>
    <w:rsid w:val="150647E6"/>
    <w:rsid w:val="15101A52"/>
    <w:rsid w:val="15125849"/>
    <w:rsid w:val="15BF2E22"/>
    <w:rsid w:val="15C31A47"/>
    <w:rsid w:val="15FE1EB4"/>
    <w:rsid w:val="16172661"/>
    <w:rsid w:val="16270A04"/>
    <w:rsid w:val="165069FC"/>
    <w:rsid w:val="173B43BC"/>
    <w:rsid w:val="178C691A"/>
    <w:rsid w:val="179453BC"/>
    <w:rsid w:val="183B0D71"/>
    <w:rsid w:val="184968FC"/>
    <w:rsid w:val="185D1C5F"/>
    <w:rsid w:val="188C5585"/>
    <w:rsid w:val="18C27F65"/>
    <w:rsid w:val="18FA6BBD"/>
    <w:rsid w:val="192A2CC6"/>
    <w:rsid w:val="19F04AD4"/>
    <w:rsid w:val="1A2F6DF9"/>
    <w:rsid w:val="1A4C05AB"/>
    <w:rsid w:val="1A4F0A64"/>
    <w:rsid w:val="1AF22A1C"/>
    <w:rsid w:val="1AFD66F4"/>
    <w:rsid w:val="1B233A0E"/>
    <w:rsid w:val="1B8F7883"/>
    <w:rsid w:val="1B927AE6"/>
    <w:rsid w:val="1C1B3FE4"/>
    <w:rsid w:val="1C513BF0"/>
    <w:rsid w:val="1C8261A0"/>
    <w:rsid w:val="1D0113C9"/>
    <w:rsid w:val="1D05782C"/>
    <w:rsid w:val="1DB72E7F"/>
    <w:rsid w:val="1DDB74E0"/>
    <w:rsid w:val="1E3264F3"/>
    <w:rsid w:val="1E600A9D"/>
    <w:rsid w:val="1EB505E6"/>
    <w:rsid w:val="1EBD3B62"/>
    <w:rsid w:val="1F02429F"/>
    <w:rsid w:val="1F133081"/>
    <w:rsid w:val="1F590291"/>
    <w:rsid w:val="207E3421"/>
    <w:rsid w:val="208A175C"/>
    <w:rsid w:val="2090579A"/>
    <w:rsid w:val="20AF45AF"/>
    <w:rsid w:val="215846DF"/>
    <w:rsid w:val="21BD6DBB"/>
    <w:rsid w:val="22521DD3"/>
    <w:rsid w:val="227B0690"/>
    <w:rsid w:val="228E5A58"/>
    <w:rsid w:val="23464916"/>
    <w:rsid w:val="23496B54"/>
    <w:rsid w:val="23532FBD"/>
    <w:rsid w:val="237B661E"/>
    <w:rsid w:val="238B4E5F"/>
    <w:rsid w:val="23BF50C8"/>
    <w:rsid w:val="23CC07DA"/>
    <w:rsid w:val="23F24C55"/>
    <w:rsid w:val="247C7073"/>
    <w:rsid w:val="2496308D"/>
    <w:rsid w:val="24A9374C"/>
    <w:rsid w:val="258777C9"/>
    <w:rsid w:val="2589209A"/>
    <w:rsid w:val="25B40CD0"/>
    <w:rsid w:val="25CB1E8B"/>
    <w:rsid w:val="25F3676D"/>
    <w:rsid w:val="274761A1"/>
    <w:rsid w:val="27937EDA"/>
    <w:rsid w:val="27CF60B0"/>
    <w:rsid w:val="27E234BC"/>
    <w:rsid w:val="28012C6B"/>
    <w:rsid w:val="280475E2"/>
    <w:rsid w:val="285B7C69"/>
    <w:rsid w:val="28B0150E"/>
    <w:rsid w:val="299A1AD2"/>
    <w:rsid w:val="29AC4DAC"/>
    <w:rsid w:val="29B80978"/>
    <w:rsid w:val="29D17C38"/>
    <w:rsid w:val="29DA1C97"/>
    <w:rsid w:val="2A587284"/>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D2B1461"/>
    <w:rsid w:val="2DA319DC"/>
    <w:rsid w:val="2E12514F"/>
    <w:rsid w:val="2E351771"/>
    <w:rsid w:val="2EAD2321"/>
    <w:rsid w:val="2EF7551C"/>
    <w:rsid w:val="2F1F4355"/>
    <w:rsid w:val="2F210D6D"/>
    <w:rsid w:val="2F7C2C25"/>
    <w:rsid w:val="2F8E0962"/>
    <w:rsid w:val="2FA30B14"/>
    <w:rsid w:val="2FBD5AB0"/>
    <w:rsid w:val="30071591"/>
    <w:rsid w:val="30243F4A"/>
    <w:rsid w:val="30725A8E"/>
    <w:rsid w:val="30985912"/>
    <w:rsid w:val="30E60CDF"/>
    <w:rsid w:val="31183D8E"/>
    <w:rsid w:val="312B136C"/>
    <w:rsid w:val="31771119"/>
    <w:rsid w:val="319D55BA"/>
    <w:rsid w:val="31CE1FAB"/>
    <w:rsid w:val="31F46862"/>
    <w:rsid w:val="322E5C7B"/>
    <w:rsid w:val="323D28AC"/>
    <w:rsid w:val="32492609"/>
    <w:rsid w:val="328F6057"/>
    <w:rsid w:val="32A75EF3"/>
    <w:rsid w:val="32AE7831"/>
    <w:rsid w:val="33413E8A"/>
    <w:rsid w:val="335E264F"/>
    <w:rsid w:val="337530C8"/>
    <w:rsid w:val="338059AD"/>
    <w:rsid w:val="33F1490B"/>
    <w:rsid w:val="345B10E7"/>
    <w:rsid w:val="347C5E46"/>
    <w:rsid w:val="352C0C5B"/>
    <w:rsid w:val="35490544"/>
    <w:rsid w:val="35B058C7"/>
    <w:rsid w:val="35F871FB"/>
    <w:rsid w:val="35FC498E"/>
    <w:rsid w:val="36417C8D"/>
    <w:rsid w:val="366436B8"/>
    <w:rsid w:val="36886515"/>
    <w:rsid w:val="368A2F91"/>
    <w:rsid w:val="368B1D4A"/>
    <w:rsid w:val="369F3C73"/>
    <w:rsid w:val="36AC3A23"/>
    <w:rsid w:val="3768338E"/>
    <w:rsid w:val="37945B49"/>
    <w:rsid w:val="379D3B99"/>
    <w:rsid w:val="37ED7F2D"/>
    <w:rsid w:val="381C0BFA"/>
    <w:rsid w:val="38227768"/>
    <w:rsid w:val="387939C8"/>
    <w:rsid w:val="38814998"/>
    <w:rsid w:val="38A94FE7"/>
    <w:rsid w:val="38BA64A1"/>
    <w:rsid w:val="39137A71"/>
    <w:rsid w:val="3955569C"/>
    <w:rsid w:val="39657C8F"/>
    <w:rsid w:val="3969383E"/>
    <w:rsid w:val="39ED2847"/>
    <w:rsid w:val="3A4967DD"/>
    <w:rsid w:val="3A5116BA"/>
    <w:rsid w:val="3A87079F"/>
    <w:rsid w:val="3A8C3BAF"/>
    <w:rsid w:val="3AD63889"/>
    <w:rsid w:val="3B293E28"/>
    <w:rsid w:val="3B2F7891"/>
    <w:rsid w:val="3B573FA4"/>
    <w:rsid w:val="3C1D4BEF"/>
    <w:rsid w:val="3C1E5B01"/>
    <w:rsid w:val="3C333506"/>
    <w:rsid w:val="3C656913"/>
    <w:rsid w:val="3C94066E"/>
    <w:rsid w:val="3CFE624A"/>
    <w:rsid w:val="3D1251D3"/>
    <w:rsid w:val="3D173430"/>
    <w:rsid w:val="3D470E27"/>
    <w:rsid w:val="3D475A63"/>
    <w:rsid w:val="3E447FF5"/>
    <w:rsid w:val="3F1539A0"/>
    <w:rsid w:val="3F1E4982"/>
    <w:rsid w:val="3FEE6A4A"/>
    <w:rsid w:val="401F30A7"/>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BF0693"/>
    <w:rsid w:val="42DC0DDB"/>
    <w:rsid w:val="43396FCF"/>
    <w:rsid w:val="43434628"/>
    <w:rsid w:val="43482915"/>
    <w:rsid w:val="4351032C"/>
    <w:rsid w:val="4355293C"/>
    <w:rsid w:val="439439C5"/>
    <w:rsid w:val="43D46D19"/>
    <w:rsid w:val="44236751"/>
    <w:rsid w:val="448C78B8"/>
    <w:rsid w:val="44CB1108"/>
    <w:rsid w:val="453F611C"/>
    <w:rsid w:val="454D6E39"/>
    <w:rsid w:val="45C94E39"/>
    <w:rsid w:val="45CD5D18"/>
    <w:rsid w:val="45D568DB"/>
    <w:rsid w:val="45E64357"/>
    <w:rsid w:val="46320679"/>
    <w:rsid w:val="46495A0E"/>
    <w:rsid w:val="464B079B"/>
    <w:rsid w:val="468077A8"/>
    <w:rsid w:val="468E6ECD"/>
    <w:rsid w:val="46EA56DB"/>
    <w:rsid w:val="476C6251"/>
    <w:rsid w:val="479C322F"/>
    <w:rsid w:val="47A06F4B"/>
    <w:rsid w:val="47A978DA"/>
    <w:rsid w:val="48037F6C"/>
    <w:rsid w:val="480C6C1B"/>
    <w:rsid w:val="48295411"/>
    <w:rsid w:val="48B268BC"/>
    <w:rsid w:val="48DF13FB"/>
    <w:rsid w:val="493B7D23"/>
    <w:rsid w:val="49545F4C"/>
    <w:rsid w:val="497038CD"/>
    <w:rsid w:val="49730A66"/>
    <w:rsid w:val="499A66C3"/>
    <w:rsid w:val="49AC538B"/>
    <w:rsid w:val="4A532137"/>
    <w:rsid w:val="4A9E208F"/>
    <w:rsid w:val="4AEC33B6"/>
    <w:rsid w:val="4B2451E8"/>
    <w:rsid w:val="4B4A24A6"/>
    <w:rsid w:val="4B945212"/>
    <w:rsid w:val="4BC2454D"/>
    <w:rsid w:val="4BF27690"/>
    <w:rsid w:val="4C204881"/>
    <w:rsid w:val="4C775DE6"/>
    <w:rsid w:val="4C82133E"/>
    <w:rsid w:val="4D13604C"/>
    <w:rsid w:val="4DA80E22"/>
    <w:rsid w:val="4DB81F38"/>
    <w:rsid w:val="4DE92DD7"/>
    <w:rsid w:val="4DFE7BC4"/>
    <w:rsid w:val="4E0062C6"/>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54D2C1E"/>
    <w:rsid w:val="559230BD"/>
    <w:rsid w:val="55E907A3"/>
    <w:rsid w:val="56325307"/>
    <w:rsid w:val="5659474A"/>
    <w:rsid w:val="56732B47"/>
    <w:rsid w:val="5733660F"/>
    <w:rsid w:val="573834F1"/>
    <w:rsid w:val="57463334"/>
    <w:rsid w:val="574D21DE"/>
    <w:rsid w:val="578B6597"/>
    <w:rsid w:val="57942C39"/>
    <w:rsid w:val="57EB2081"/>
    <w:rsid w:val="583F04BE"/>
    <w:rsid w:val="5845276D"/>
    <w:rsid w:val="58BD4EAA"/>
    <w:rsid w:val="58DA20C8"/>
    <w:rsid w:val="58FE6BB9"/>
    <w:rsid w:val="592E0C31"/>
    <w:rsid w:val="593259F3"/>
    <w:rsid w:val="594531C0"/>
    <w:rsid w:val="59B64E5B"/>
    <w:rsid w:val="59C41AA5"/>
    <w:rsid w:val="5A196198"/>
    <w:rsid w:val="5B416702"/>
    <w:rsid w:val="5B510FBA"/>
    <w:rsid w:val="5B5E370D"/>
    <w:rsid w:val="5B713427"/>
    <w:rsid w:val="5B8152A6"/>
    <w:rsid w:val="5B964C3B"/>
    <w:rsid w:val="5C1F20CC"/>
    <w:rsid w:val="5C4F430C"/>
    <w:rsid w:val="5C514191"/>
    <w:rsid w:val="5C8B0489"/>
    <w:rsid w:val="5D3038FF"/>
    <w:rsid w:val="5DCB432F"/>
    <w:rsid w:val="5DD6127D"/>
    <w:rsid w:val="5DD956B5"/>
    <w:rsid w:val="5DE04163"/>
    <w:rsid w:val="5E086E60"/>
    <w:rsid w:val="5E5B4B1E"/>
    <w:rsid w:val="5E806603"/>
    <w:rsid w:val="5EDC2437"/>
    <w:rsid w:val="5F0D17C2"/>
    <w:rsid w:val="5F3C0936"/>
    <w:rsid w:val="5F683B20"/>
    <w:rsid w:val="5F6A1B70"/>
    <w:rsid w:val="5F715923"/>
    <w:rsid w:val="5F74528F"/>
    <w:rsid w:val="5F905960"/>
    <w:rsid w:val="603C6B90"/>
    <w:rsid w:val="608B4D11"/>
    <w:rsid w:val="60B146AA"/>
    <w:rsid w:val="60E930B4"/>
    <w:rsid w:val="61034DA8"/>
    <w:rsid w:val="61391E0A"/>
    <w:rsid w:val="61716ECA"/>
    <w:rsid w:val="61EC3C39"/>
    <w:rsid w:val="62093EA3"/>
    <w:rsid w:val="6229181C"/>
    <w:rsid w:val="62293292"/>
    <w:rsid w:val="625B2CD4"/>
    <w:rsid w:val="62772330"/>
    <w:rsid w:val="62B657FF"/>
    <w:rsid w:val="62C03657"/>
    <w:rsid w:val="62F96812"/>
    <w:rsid w:val="634B6B7B"/>
    <w:rsid w:val="64383FFB"/>
    <w:rsid w:val="64834708"/>
    <w:rsid w:val="64AC0A38"/>
    <w:rsid w:val="64D45316"/>
    <w:rsid w:val="651A5C4B"/>
    <w:rsid w:val="653116C9"/>
    <w:rsid w:val="653A164C"/>
    <w:rsid w:val="65B31BCC"/>
    <w:rsid w:val="65B87A10"/>
    <w:rsid w:val="65D35C16"/>
    <w:rsid w:val="666879C6"/>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AC44695"/>
    <w:rsid w:val="6B477EF6"/>
    <w:rsid w:val="6B513865"/>
    <w:rsid w:val="6B9A256C"/>
    <w:rsid w:val="6BA373FF"/>
    <w:rsid w:val="6BEB1E5F"/>
    <w:rsid w:val="6C4957FC"/>
    <w:rsid w:val="6C53730E"/>
    <w:rsid w:val="6C5534FB"/>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CD535CF"/>
    <w:rsid w:val="7D34076E"/>
    <w:rsid w:val="7D53381A"/>
    <w:rsid w:val="7D624404"/>
    <w:rsid w:val="7DF27933"/>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1</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2022-05-09T01:38:13Z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