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A4A" w:rsidRDefault="00FE1A4A" w:rsidP="00FE1A4A">
      <w:pPr>
        <w:jc w:val="center"/>
        <w:rPr>
          <w:b/>
          <w:bCs/>
          <w:sz w:val="32"/>
          <w:lang w:eastAsia="zh-CN"/>
        </w:rPr>
      </w:pPr>
      <w:r w:rsidRPr="005B65D9">
        <w:rPr>
          <w:rFonts w:hint="eastAsia"/>
          <w:b/>
          <w:bCs/>
          <w:sz w:val="32"/>
          <w:lang w:eastAsia="zh-CN"/>
        </w:rPr>
        <w:t>福建福海创石油化工有限公司厂区西侧（疏港大道</w:t>
      </w:r>
      <w:r w:rsidRPr="005B65D9">
        <w:rPr>
          <w:b/>
          <w:bCs/>
          <w:sz w:val="32"/>
          <w:lang w:eastAsia="zh-CN"/>
        </w:rPr>
        <w:t>-TH4至海顺德公司段）围墙及长输管廊限高措施工程</w:t>
      </w:r>
    </w:p>
    <w:p w:rsidR="00FE1A4A" w:rsidRPr="00917C04" w:rsidRDefault="00FE1A4A" w:rsidP="00FE1A4A">
      <w:pPr>
        <w:jc w:val="center"/>
        <w:rPr>
          <w:b/>
          <w:bCs/>
          <w:sz w:val="32"/>
          <w:lang w:eastAsia="zh-CN"/>
        </w:rPr>
      </w:pPr>
      <w:r w:rsidRPr="00917C04">
        <w:rPr>
          <w:rFonts w:hint="eastAsia"/>
          <w:b/>
          <w:bCs/>
          <w:sz w:val="32"/>
          <w:lang w:eastAsia="zh-CN"/>
        </w:rPr>
        <w:t>比选公告</w:t>
      </w:r>
    </w:p>
    <w:p w:rsidR="00FE1A4A" w:rsidRPr="002E3036" w:rsidRDefault="00FE1A4A" w:rsidP="00FE1A4A">
      <w:pPr>
        <w:pStyle w:val="a5"/>
        <w:spacing w:before="26" w:line="360" w:lineRule="auto"/>
        <w:ind w:right="121"/>
        <w:jc w:val="both"/>
        <w:rPr>
          <w:lang w:eastAsia="zh-CN"/>
        </w:rPr>
      </w:pPr>
      <w:r>
        <w:rPr>
          <w:rFonts w:hint="eastAsia"/>
          <w:lang w:eastAsia="zh-CN"/>
        </w:rPr>
        <w:t xml:space="preserve">    福建福海创石油化工有限公司就</w:t>
      </w:r>
      <w:r w:rsidRPr="005B65D9">
        <w:rPr>
          <w:rFonts w:hint="eastAsia"/>
          <w:color w:val="000000" w:themeColor="text1"/>
          <w:lang w:eastAsia="zh-CN"/>
        </w:rPr>
        <w:t>“</w:t>
      </w:r>
      <w:r w:rsidRPr="005B65D9">
        <w:rPr>
          <w:rFonts w:hint="eastAsia"/>
          <w:color w:val="000000" w:themeColor="text1"/>
          <w:u w:val="single"/>
          <w:lang w:eastAsia="zh-CN"/>
        </w:rPr>
        <w:t>福建福海创石油化工有限公司厂区西侧（疏港大道</w:t>
      </w:r>
      <w:r w:rsidRPr="005B65D9">
        <w:rPr>
          <w:color w:val="000000" w:themeColor="text1"/>
          <w:u w:val="single"/>
          <w:lang w:eastAsia="zh-CN"/>
        </w:rPr>
        <w:t>-TH4至海顺德公司段）围墙及长输管廊限高措施工程</w:t>
      </w:r>
      <w:r w:rsidRPr="005B65D9">
        <w:rPr>
          <w:rFonts w:hint="eastAsia"/>
          <w:color w:val="000000" w:themeColor="text1"/>
          <w:u w:val="single"/>
          <w:lang w:eastAsia="zh-CN"/>
        </w:rPr>
        <w:t>（项目编号：</w:t>
      </w:r>
      <w:r w:rsidRPr="005B65D9">
        <w:rPr>
          <w:color w:val="000000" w:themeColor="text1"/>
          <w:u w:val="single"/>
          <w:lang w:eastAsia="zh-CN"/>
        </w:rPr>
        <w:t>FHC-GKJCG20220418001</w:t>
      </w:r>
      <w:r w:rsidRPr="005B65D9">
        <w:rPr>
          <w:rFonts w:hint="eastAsia"/>
          <w:color w:val="000000" w:themeColor="text1"/>
          <w:u w:val="single"/>
          <w:lang w:eastAsia="zh-CN"/>
        </w:rPr>
        <w:t>）</w:t>
      </w:r>
      <w:r w:rsidRPr="0046376D">
        <w:rPr>
          <w:rFonts w:hint="eastAsia"/>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FE1A4A" w:rsidRPr="00804C93" w:rsidRDefault="00FE1A4A" w:rsidP="00FE1A4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FE1A4A" w:rsidRPr="00804C93" w:rsidRDefault="00FE1A4A" w:rsidP="00FE1A4A">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5E4676">
        <w:rPr>
          <w:rFonts w:hint="eastAsia"/>
          <w:sz w:val="24"/>
          <w:szCs w:val="24"/>
          <w:lang w:eastAsia="zh-CN"/>
        </w:rPr>
        <w:t>福建福海创石油化工有限公司厂区西侧（疏港大道</w:t>
      </w:r>
      <w:r w:rsidRPr="005E4676">
        <w:rPr>
          <w:sz w:val="24"/>
          <w:szCs w:val="24"/>
          <w:lang w:eastAsia="zh-CN"/>
        </w:rPr>
        <w:t>-TH4至海顺德公司段）围墙及长输管廊限高措施工程</w:t>
      </w:r>
    </w:p>
    <w:p w:rsidR="00FE1A4A" w:rsidRPr="00235710" w:rsidRDefault="00FE1A4A" w:rsidP="00FE1A4A">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Pr>
          <w:rFonts w:hint="eastAsia"/>
          <w:sz w:val="24"/>
          <w:szCs w:val="24"/>
          <w:lang w:eastAsia="zh-CN"/>
        </w:rPr>
        <w:t>（1）</w:t>
      </w:r>
      <w:r w:rsidRPr="00235710">
        <w:rPr>
          <w:sz w:val="24"/>
          <w:szCs w:val="24"/>
          <w:lang w:eastAsia="zh-CN"/>
        </w:rPr>
        <w:t>为确保在</w:t>
      </w:r>
      <w:r>
        <w:rPr>
          <w:rFonts w:hint="eastAsia"/>
          <w:sz w:val="24"/>
          <w:szCs w:val="24"/>
          <w:lang w:eastAsia="zh-CN"/>
        </w:rPr>
        <w:t>福海创</w:t>
      </w:r>
      <w:r>
        <w:rPr>
          <w:sz w:val="24"/>
          <w:szCs w:val="24"/>
          <w:lang w:eastAsia="zh-CN"/>
        </w:rPr>
        <w:t>公司</w:t>
      </w:r>
      <w:r w:rsidRPr="00235710">
        <w:rPr>
          <w:sz w:val="24"/>
          <w:szCs w:val="24"/>
          <w:lang w:eastAsia="zh-CN"/>
        </w:rPr>
        <w:t>厂区及改扩建项目的建设期间及建设完成后的生产期间安全，完善厂区围墙，现需在厂区西侧（疏港大道-TH4至海顺德公司段）围墙及长输管廊限高措施工。</w:t>
      </w:r>
      <w:r>
        <w:rPr>
          <w:rFonts w:hint="eastAsia"/>
          <w:sz w:val="24"/>
          <w:szCs w:val="24"/>
          <w:lang w:eastAsia="zh-CN"/>
        </w:rPr>
        <w:t>（2）</w:t>
      </w:r>
      <w:r w:rsidRPr="00235710">
        <w:rPr>
          <w:sz w:val="24"/>
          <w:szCs w:val="24"/>
          <w:lang w:eastAsia="zh-CN"/>
        </w:rPr>
        <w:t>围墙全长共计412.78m，现浇混凝土基础级柱体、砌筑实体砖墙，安装铁丝防护网及安全监控系统。</w:t>
      </w:r>
      <w:r>
        <w:rPr>
          <w:rFonts w:hint="eastAsia"/>
          <w:sz w:val="24"/>
          <w:szCs w:val="24"/>
          <w:lang w:eastAsia="zh-CN"/>
        </w:rPr>
        <w:t>（3）</w:t>
      </w:r>
      <w:r w:rsidRPr="00235710">
        <w:rPr>
          <w:sz w:val="24"/>
          <w:szCs w:val="24"/>
          <w:lang w:eastAsia="zh-CN"/>
        </w:rPr>
        <w:t>在至海腾码头的长输管廊处，增加2处限高措施。</w:t>
      </w:r>
      <w:r>
        <w:rPr>
          <w:sz w:val="24"/>
          <w:szCs w:val="24"/>
          <w:lang w:eastAsia="zh-CN"/>
        </w:rPr>
        <w:t>具体详见附件发包说明</w:t>
      </w:r>
      <w:r>
        <w:rPr>
          <w:rFonts w:hint="eastAsia"/>
          <w:sz w:val="24"/>
          <w:szCs w:val="24"/>
          <w:lang w:eastAsia="zh-CN"/>
        </w:rPr>
        <w:t>。</w:t>
      </w:r>
    </w:p>
    <w:p w:rsidR="00FE1A4A" w:rsidRDefault="00FE1A4A" w:rsidP="00FE1A4A">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sidRPr="00235710">
        <w:rPr>
          <w:sz w:val="24"/>
          <w:szCs w:val="24"/>
          <w:lang w:eastAsia="zh-CN"/>
        </w:rPr>
        <w:t>757365</w:t>
      </w:r>
      <w:r>
        <w:rPr>
          <w:sz w:val="24"/>
          <w:szCs w:val="24"/>
          <w:lang w:eastAsia="zh-CN"/>
        </w:rPr>
        <w:t>元</w:t>
      </w:r>
      <w:r>
        <w:rPr>
          <w:rFonts w:hint="eastAsia"/>
          <w:sz w:val="24"/>
          <w:szCs w:val="24"/>
          <w:lang w:eastAsia="zh-CN"/>
        </w:rPr>
        <w:t>。</w:t>
      </w:r>
    </w:p>
    <w:p w:rsidR="00FE1A4A" w:rsidRPr="00DE0812" w:rsidRDefault="00FE1A4A" w:rsidP="00FE1A4A">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szCs w:val="24"/>
          <w:lang w:eastAsia="zh-CN"/>
        </w:rPr>
        <w:t>合同签订后6</w:t>
      </w:r>
      <w:r>
        <w:rPr>
          <w:sz w:val="24"/>
          <w:szCs w:val="24"/>
          <w:lang w:eastAsia="zh-CN"/>
        </w:rPr>
        <w:t>0天内完工</w:t>
      </w:r>
      <w:r>
        <w:rPr>
          <w:rFonts w:hint="eastAsia"/>
          <w:sz w:val="24"/>
          <w:szCs w:val="24"/>
          <w:lang w:eastAsia="zh-CN"/>
        </w:rPr>
        <w:t>。</w:t>
      </w:r>
    </w:p>
    <w:p w:rsidR="00FE1A4A" w:rsidRPr="00407E93" w:rsidRDefault="00FE1A4A" w:rsidP="00FE1A4A">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FE1A4A" w:rsidRDefault="00FE1A4A" w:rsidP="00FE1A4A">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FE1A4A" w:rsidRDefault="00FE1A4A" w:rsidP="00FE1A4A">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w:t>
      </w:r>
      <w:r>
        <w:rPr>
          <w:rFonts w:hint="eastAsia"/>
          <w:sz w:val="24"/>
          <w:szCs w:val="24"/>
          <w:lang w:eastAsia="zh-CN"/>
        </w:rPr>
        <w:t>备</w:t>
      </w:r>
      <w:r w:rsidRPr="00487CAE">
        <w:rPr>
          <w:rFonts w:hint="eastAsia"/>
          <w:sz w:val="24"/>
          <w:szCs w:val="24"/>
          <w:lang w:eastAsia="zh-CN"/>
        </w:rPr>
        <w:t>建设行政主管部门核发的房屋建筑工程或市政工程施工总承包企业资质等级三级资质及以上的法人或其他组织。</w:t>
      </w:r>
    </w:p>
    <w:p w:rsidR="00FE1A4A" w:rsidRDefault="00FE1A4A" w:rsidP="00FE1A4A">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487CAE">
        <w:rPr>
          <w:rFonts w:hint="eastAsia"/>
          <w:sz w:val="24"/>
          <w:szCs w:val="24"/>
          <w:lang w:eastAsia="zh-CN"/>
        </w:rPr>
        <w:t>近</w:t>
      </w:r>
      <w:r w:rsidRPr="00487CAE">
        <w:rPr>
          <w:sz w:val="24"/>
          <w:szCs w:val="24"/>
          <w:lang w:eastAsia="zh-CN"/>
        </w:rPr>
        <w:t xml:space="preserve"> 3 年内有类似工程业绩，且在人员、设备、资金等方面具有相应的施工能力</w:t>
      </w:r>
      <w:r w:rsidRPr="00A87B9C">
        <w:rPr>
          <w:rFonts w:hint="eastAsia"/>
          <w:sz w:val="24"/>
          <w:szCs w:val="24"/>
          <w:lang w:eastAsia="zh-CN"/>
        </w:rPr>
        <w:t>。</w:t>
      </w:r>
    </w:p>
    <w:p w:rsidR="00FE1A4A" w:rsidRPr="00487CAE" w:rsidRDefault="00FE1A4A" w:rsidP="00FE1A4A">
      <w:pPr>
        <w:tabs>
          <w:tab w:val="left" w:pos="709"/>
        </w:tabs>
        <w:spacing w:line="360" w:lineRule="auto"/>
        <w:ind w:firstLineChars="200" w:firstLine="480"/>
        <w:rPr>
          <w:sz w:val="24"/>
          <w:szCs w:val="24"/>
          <w:lang w:eastAsia="zh-CN"/>
        </w:rPr>
      </w:pPr>
      <w:r w:rsidRPr="00487CAE">
        <w:rPr>
          <w:sz w:val="24"/>
          <w:szCs w:val="24"/>
          <w:lang w:eastAsia="zh-CN"/>
        </w:rPr>
        <w:t>4.</w:t>
      </w:r>
      <w:r w:rsidRPr="00487CAE">
        <w:rPr>
          <w:rFonts w:hint="eastAsia"/>
          <w:sz w:val="24"/>
          <w:szCs w:val="24"/>
          <w:lang w:eastAsia="zh-CN"/>
        </w:rPr>
        <w:t xml:space="preserve"> 施工项目经理（项目总负责人）：建筑工程贰级建造师（注册在牵头人单位），具有安全生产考核合格证</w:t>
      </w:r>
      <w:r w:rsidRPr="00487CAE">
        <w:rPr>
          <w:sz w:val="24"/>
          <w:szCs w:val="24"/>
          <w:lang w:eastAsia="zh-CN"/>
        </w:rPr>
        <w:t>B证，参加本项目投标时没有在其他未完工项目担任项目经理，中标后至完工前也不得在其他项目担任项目经理。</w:t>
      </w:r>
    </w:p>
    <w:p w:rsidR="00FE1A4A" w:rsidRPr="00487CAE" w:rsidRDefault="00FE1A4A" w:rsidP="00FE1A4A">
      <w:pPr>
        <w:tabs>
          <w:tab w:val="left" w:pos="709"/>
        </w:tabs>
        <w:spacing w:line="360" w:lineRule="auto"/>
        <w:ind w:firstLineChars="200" w:firstLine="480"/>
        <w:rPr>
          <w:color w:val="000000" w:themeColor="text1"/>
          <w:sz w:val="24"/>
          <w:szCs w:val="24"/>
          <w:lang w:eastAsia="zh-CN"/>
        </w:rPr>
      </w:pPr>
      <w:r w:rsidRPr="00487CAE">
        <w:rPr>
          <w:color w:val="000000" w:themeColor="text1"/>
          <w:sz w:val="24"/>
          <w:szCs w:val="24"/>
          <w:lang w:eastAsia="zh-CN"/>
        </w:rPr>
        <w:t>5</w:t>
      </w:r>
      <w:r w:rsidRPr="00487CAE">
        <w:rPr>
          <w:rFonts w:hint="eastAsia"/>
          <w:color w:val="000000" w:themeColor="text1"/>
          <w:sz w:val="24"/>
          <w:szCs w:val="24"/>
          <w:lang w:eastAsia="zh-CN"/>
        </w:rPr>
        <w:t>.</w:t>
      </w:r>
      <w:r w:rsidRPr="00487CAE">
        <w:rPr>
          <w:color w:val="000000" w:themeColor="text1"/>
          <w:sz w:val="24"/>
          <w:szCs w:val="24"/>
          <w:lang w:eastAsia="zh-CN"/>
        </w:rPr>
        <w:t>参选人没有失信黑名单记录（以最高院失信被执行人系统发布信息为</w:t>
      </w:r>
      <w:r w:rsidRPr="00487CAE">
        <w:rPr>
          <w:color w:val="000000" w:themeColor="text1"/>
          <w:sz w:val="24"/>
          <w:szCs w:val="24"/>
          <w:lang w:eastAsia="zh-CN"/>
        </w:rPr>
        <w:lastRenderedPageBreak/>
        <w:t>准）</w:t>
      </w:r>
      <w:r w:rsidRPr="00487CAE">
        <w:rPr>
          <w:rFonts w:hint="eastAsia"/>
          <w:color w:val="000000" w:themeColor="text1"/>
          <w:sz w:val="24"/>
          <w:szCs w:val="24"/>
          <w:lang w:eastAsia="zh-CN"/>
        </w:rPr>
        <w:t>。</w:t>
      </w:r>
    </w:p>
    <w:p w:rsidR="00FE1A4A" w:rsidRPr="00487CAE" w:rsidRDefault="00FE1A4A" w:rsidP="00FE1A4A">
      <w:pPr>
        <w:tabs>
          <w:tab w:val="left" w:pos="709"/>
        </w:tabs>
        <w:spacing w:line="360" w:lineRule="auto"/>
        <w:ind w:firstLineChars="200" w:firstLine="480"/>
        <w:rPr>
          <w:color w:val="000000" w:themeColor="text1"/>
          <w:sz w:val="24"/>
          <w:szCs w:val="24"/>
          <w:lang w:eastAsia="zh-CN"/>
        </w:rPr>
      </w:pPr>
      <w:r w:rsidRPr="00487CAE">
        <w:rPr>
          <w:color w:val="000000" w:themeColor="text1"/>
          <w:sz w:val="24"/>
          <w:szCs w:val="24"/>
          <w:lang w:eastAsia="zh-CN"/>
        </w:rPr>
        <w:t>6.与</w:t>
      </w:r>
      <w:r w:rsidRPr="00487CAE">
        <w:rPr>
          <w:rFonts w:hint="eastAsia"/>
          <w:color w:val="000000" w:themeColor="text1"/>
          <w:sz w:val="24"/>
          <w:szCs w:val="24"/>
          <w:lang w:eastAsia="zh-CN"/>
        </w:rPr>
        <w:t>比选人</w:t>
      </w:r>
      <w:r w:rsidRPr="00487CAE">
        <w:rPr>
          <w:color w:val="000000" w:themeColor="text1"/>
          <w:sz w:val="24"/>
          <w:szCs w:val="24"/>
          <w:lang w:eastAsia="zh-CN"/>
        </w:rPr>
        <w:t>无诉讼纠纷。</w:t>
      </w:r>
    </w:p>
    <w:p w:rsidR="00FE1A4A" w:rsidRDefault="00FE1A4A" w:rsidP="00FE1A4A">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FE1A4A" w:rsidRPr="00487CAE" w:rsidRDefault="00FE1A4A" w:rsidP="00FE1A4A">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1</w:t>
      </w:r>
      <w:r w:rsidRPr="00487CAE">
        <w:rPr>
          <w:color w:val="000000" w:themeColor="text1"/>
          <w:sz w:val="24"/>
          <w:szCs w:val="24"/>
          <w:lang w:eastAsia="zh-CN"/>
        </w:rPr>
        <w:t>.</w:t>
      </w:r>
      <w:r w:rsidRPr="00487CAE">
        <w:rPr>
          <w:rFonts w:hint="eastAsia"/>
          <w:color w:val="000000" w:themeColor="text1"/>
          <w:sz w:val="24"/>
          <w:szCs w:val="24"/>
          <w:lang w:eastAsia="zh-CN"/>
        </w:rPr>
        <w:t>报名时间：202</w:t>
      </w:r>
      <w:r w:rsidRPr="00487CAE">
        <w:rPr>
          <w:color w:val="000000" w:themeColor="text1"/>
          <w:sz w:val="24"/>
          <w:szCs w:val="24"/>
          <w:lang w:eastAsia="zh-CN"/>
        </w:rPr>
        <w:t>2</w:t>
      </w:r>
      <w:r w:rsidRPr="00487CAE">
        <w:rPr>
          <w:rFonts w:hint="eastAsia"/>
          <w:color w:val="000000" w:themeColor="text1"/>
          <w:sz w:val="24"/>
          <w:szCs w:val="24"/>
          <w:lang w:eastAsia="zh-CN"/>
        </w:rPr>
        <w:t>年</w:t>
      </w:r>
      <w:r w:rsidRPr="00487CAE">
        <w:rPr>
          <w:color w:val="000000" w:themeColor="text1"/>
          <w:sz w:val="24"/>
          <w:szCs w:val="24"/>
          <w:lang w:eastAsia="zh-CN"/>
        </w:rPr>
        <w:t>4</w:t>
      </w:r>
      <w:r w:rsidRPr="00487CAE">
        <w:rPr>
          <w:rFonts w:hint="eastAsia"/>
          <w:color w:val="000000" w:themeColor="text1"/>
          <w:sz w:val="24"/>
          <w:szCs w:val="24"/>
          <w:lang w:eastAsia="zh-CN"/>
        </w:rPr>
        <w:t>月</w:t>
      </w:r>
      <w:r>
        <w:rPr>
          <w:color w:val="000000" w:themeColor="text1"/>
          <w:sz w:val="24"/>
          <w:szCs w:val="24"/>
          <w:lang w:eastAsia="zh-CN"/>
        </w:rPr>
        <w:t>24</w:t>
      </w:r>
      <w:r w:rsidRPr="00487CAE">
        <w:rPr>
          <w:rFonts w:hint="eastAsia"/>
          <w:color w:val="000000" w:themeColor="text1"/>
          <w:sz w:val="24"/>
          <w:szCs w:val="24"/>
          <w:lang w:eastAsia="zh-CN"/>
        </w:rPr>
        <w:t>日至202</w:t>
      </w:r>
      <w:r w:rsidRPr="00487CAE">
        <w:rPr>
          <w:color w:val="000000" w:themeColor="text1"/>
          <w:sz w:val="24"/>
          <w:szCs w:val="24"/>
          <w:lang w:eastAsia="zh-CN"/>
        </w:rPr>
        <w:t>2</w:t>
      </w:r>
      <w:r w:rsidRPr="00487CAE">
        <w:rPr>
          <w:rFonts w:hint="eastAsia"/>
          <w:color w:val="000000" w:themeColor="text1"/>
          <w:sz w:val="24"/>
          <w:szCs w:val="24"/>
          <w:lang w:eastAsia="zh-CN"/>
        </w:rPr>
        <w:t>年</w:t>
      </w:r>
      <w:r>
        <w:rPr>
          <w:color w:val="000000" w:themeColor="text1"/>
          <w:sz w:val="24"/>
          <w:szCs w:val="24"/>
          <w:lang w:eastAsia="zh-CN"/>
        </w:rPr>
        <w:t>5</w:t>
      </w:r>
      <w:r w:rsidRPr="00487CAE">
        <w:rPr>
          <w:rFonts w:hint="eastAsia"/>
          <w:color w:val="000000" w:themeColor="text1"/>
          <w:sz w:val="24"/>
          <w:szCs w:val="24"/>
          <w:lang w:eastAsia="zh-CN"/>
        </w:rPr>
        <w:t>月</w:t>
      </w:r>
      <w:r>
        <w:rPr>
          <w:color w:val="000000" w:themeColor="text1"/>
          <w:sz w:val="24"/>
          <w:szCs w:val="24"/>
          <w:lang w:eastAsia="zh-CN"/>
        </w:rPr>
        <w:t>3</w:t>
      </w:r>
      <w:r w:rsidRPr="00487CAE">
        <w:rPr>
          <w:rFonts w:hint="eastAsia"/>
          <w:color w:val="000000" w:themeColor="text1"/>
          <w:sz w:val="24"/>
          <w:szCs w:val="24"/>
          <w:lang w:eastAsia="zh-CN"/>
        </w:rPr>
        <w:t>日（共</w:t>
      </w:r>
      <w:r w:rsidRPr="00487CAE">
        <w:rPr>
          <w:color w:val="000000" w:themeColor="text1"/>
          <w:sz w:val="24"/>
          <w:szCs w:val="24"/>
          <w:lang w:eastAsia="zh-CN"/>
        </w:rPr>
        <w:t>10</w:t>
      </w:r>
      <w:r w:rsidRPr="00487CAE">
        <w:rPr>
          <w:rFonts w:hint="eastAsia"/>
          <w:color w:val="000000" w:themeColor="text1"/>
          <w:sz w:val="24"/>
          <w:szCs w:val="24"/>
          <w:lang w:eastAsia="zh-CN"/>
        </w:rPr>
        <w:t>天）</w:t>
      </w:r>
    </w:p>
    <w:p w:rsidR="00FE1A4A" w:rsidRPr="00487CAE" w:rsidRDefault="00FE1A4A" w:rsidP="00FE1A4A">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2</w:t>
      </w:r>
      <w:r w:rsidRPr="00487CAE">
        <w:rPr>
          <w:color w:val="000000" w:themeColor="text1"/>
          <w:sz w:val="24"/>
          <w:szCs w:val="24"/>
          <w:lang w:eastAsia="zh-CN"/>
        </w:rPr>
        <w:t>.</w:t>
      </w:r>
      <w:r w:rsidRPr="00487CAE">
        <w:rPr>
          <w:rFonts w:hint="eastAsia"/>
          <w:color w:val="000000" w:themeColor="text1"/>
          <w:sz w:val="24"/>
          <w:szCs w:val="24"/>
          <w:lang w:eastAsia="zh-CN"/>
        </w:rPr>
        <w:t>报名方式：参选人在报名时间内将报名文件发送至邮箱hjzhang@fhcpec.com.cn，报名文件包含：</w:t>
      </w:r>
    </w:p>
    <w:p w:rsidR="00FE1A4A" w:rsidRPr="00487CAE" w:rsidRDefault="00FE1A4A" w:rsidP="00FE1A4A">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（1）法定代表人授权委托书（扫描件，格式详见“附件：法定代表人授权委托书”）；</w:t>
      </w:r>
    </w:p>
    <w:p w:rsidR="00FE1A4A" w:rsidRPr="00487CAE" w:rsidRDefault="00FE1A4A" w:rsidP="00FE1A4A">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（2）营业执照（加盖单位公章的扫描件）；</w:t>
      </w:r>
    </w:p>
    <w:p w:rsidR="00FE1A4A" w:rsidRPr="00487CAE" w:rsidRDefault="00FE1A4A" w:rsidP="00FE1A4A">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（3）资质文件（加盖单位公章的扫描件）</w:t>
      </w:r>
      <w:r>
        <w:rPr>
          <w:rFonts w:hint="eastAsia"/>
          <w:color w:val="000000" w:themeColor="text1"/>
          <w:sz w:val="24"/>
          <w:szCs w:val="24"/>
          <w:lang w:eastAsia="zh-CN"/>
        </w:rPr>
        <w:t>。</w:t>
      </w:r>
    </w:p>
    <w:p w:rsidR="00FE1A4A" w:rsidRPr="00487CAE" w:rsidRDefault="00FE1A4A" w:rsidP="00FE1A4A">
      <w:pPr>
        <w:tabs>
          <w:tab w:val="left" w:pos="709"/>
        </w:tabs>
        <w:spacing w:line="360" w:lineRule="auto"/>
        <w:ind w:firstLineChars="200" w:firstLine="480"/>
        <w:rPr>
          <w:color w:val="000000" w:themeColor="text1"/>
          <w:sz w:val="24"/>
          <w:szCs w:val="24"/>
          <w:lang w:eastAsia="zh-CN"/>
        </w:rPr>
      </w:pPr>
      <w:r w:rsidRPr="00487CAE">
        <w:rPr>
          <w:rFonts w:hint="eastAsia"/>
          <w:color w:val="000000" w:themeColor="text1"/>
          <w:sz w:val="24"/>
          <w:szCs w:val="24"/>
          <w:lang w:eastAsia="zh-CN"/>
        </w:rPr>
        <w:t>3</w:t>
      </w:r>
      <w:r w:rsidRPr="00487CAE">
        <w:rPr>
          <w:color w:val="000000" w:themeColor="text1"/>
          <w:sz w:val="24"/>
          <w:szCs w:val="24"/>
          <w:lang w:eastAsia="zh-CN"/>
        </w:rPr>
        <w:t>.</w:t>
      </w:r>
      <w:r w:rsidRPr="00487CAE">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FE1A4A" w:rsidRDefault="00FE1A4A" w:rsidP="00FE1A4A">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FE1A4A" w:rsidRDefault="00FE1A4A" w:rsidP="00FE1A4A">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FE1A4A" w:rsidRPr="00662C51" w:rsidRDefault="00FE1A4A" w:rsidP="00FE1A4A">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B12BD3">
        <w:rPr>
          <w:rFonts w:hint="eastAsia"/>
          <w:color w:val="000000" w:themeColor="text1"/>
          <w:sz w:val="24"/>
          <w:szCs w:val="24"/>
          <w:lang w:eastAsia="zh-CN"/>
        </w:rPr>
        <w:t>）：202</w:t>
      </w:r>
      <w:r w:rsidRPr="00B12BD3">
        <w:rPr>
          <w:color w:val="000000" w:themeColor="text1"/>
          <w:sz w:val="24"/>
          <w:szCs w:val="24"/>
          <w:lang w:eastAsia="zh-CN"/>
        </w:rPr>
        <w:t>2</w:t>
      </w:r>
      <w:r w:rsidRPr="00B12BD3">
        <w:rPr>
          <w:rFonts w:hint="eastAsia"/>
          <w:color w:val="000000" w:themeColor="text1"/>
          <w:sz w:val="24"/>
          <w:szCs w:val="24"/>
          <w:lang w:eastAsia="zh-CN"/>
        </w:rPr>
        <w:t>年</w:t>
      </w:r>
      <w:r w:rsidRPr="00B12BD3">
        <w:rPr>
          <w:color w:val="000000" w:themeColor="text1"/>
          <w:sz w:val="24"/>
          <w:szCs w:val="24"/>
          <w:lang w:eastAsia="zh-CN"/>
        </w:rPr>
        <w:t>5</w:t>
      </w:r>
      <w:r w:rsidRPr="00B12BD3">
        <w:rPr>
          <w:rFonts w:hint="eastAsia"/>
          <w:color w:val="000000" w:themeColor="text1"/>
          <w:sz w:val="24"/>
          <w:szCs w:val="24"/>
          <w:lang w:eastAsia="zh-CN"/>
        </w:rPr>
        <w:t>月</w:t>
      </w:r>
      <w:r w:rsidRPr="00B12BD3">
        <w:rPr>
          <w:color w:val="000000" w:themeColor="text1"/>
          <w:sz w:val="24"/>
          <w:szCs w:val="24"/>
          <w:lang w:eastAsia="zh-CN"/>
        </w:rPr>
        <w:t>6</w:t>
      </w:r>
      <w:r w:rsidRPr="00B12BD3">
        <w:rPr>
          <w:rFonts w:hint="eastAsia"/>
          <w:color w:val="000000" w:themeColor="text1"/>
          <w:sz w:val="24"/>
          <w:szCs w:val="24"/>
          <w:lang w:eastAsia="zh-CN"/>
        </w:rPr>
        <w:t>日14时0分。</w:t>
      </w:r>
    </w:p>
    <w:p w:rsidR="00FE1A4A" w:rsidRDefault="00FE1A4A" w:rsidP="00FE1A4A">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FE1A4A" w:rsidRPr="00662C51" w:rsidRDefault="00FE1A4A" w:rsidP="00FE1A4A">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FE1A4A" w:rsidRPr="00662C51" w:rsidRDefault="00FE1A4A" w:rsidP="00FE1A4A">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FE1A4A" w:rsidRPr="00662C51" w:rsidRDefault="00FE1A4A" w:rsidP="00FE1A4A">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FE1A4A" w:rsidRPr="00662C51" w:rsidRDefault="00FE1A4A" w:rsidP="00FE1A4A">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FE1A4A" w:rsidRPr="004A13AF" w:rsidRDefault="00FE1A4A" w:rsidP="00FE1A4A">
      <w:pPr>
        <w:spacing w:line="360" w:lineRule="auto"/>
        <w:rPr>
          <w:sz w:val="24"/>
          <w:szCs w:val="24"/>
          <w:lang w:eastAsia="zh-CN"/>
        </w:rPr>
      </w:pPr>
    </w:p>
    <w:p w:rsidR="00FE1A4A" w:rsidRPr="002E3036" w:rsidRDefault="00FE1A4A" w:rsidP="00FE1A4A">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FE1A4A" w:rsidRPr="00B12BD3" w:rsidRDefault="00FE1A4A" w:rsidP="00FE1A4A">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w:t>
      </w:r>
      <w:r w:rsidRPr="00B12BD3">
        <w:rPr>
          <w:rFonts w:hint="eastAsia"/>
          <w:color w:val="000000" w:themeColor="text1"/>
          <w:sz w:val="24"/>
          <w:szCs w:val="24"/>
          <w:lang w:eastAsia="zh-CN"/>
        </w:rPr>
        <w:t xml:space="preserve"> </w:t>
      </w:r>
      <w:r w:rsidRPr="00B12BD3">
        <w:rPr>
          <w:color w:val="000000" w:themeColor="text1"/>
          <w:sz w:val="24"/>
          <w:szCs w:val="24"/>
          <w:lang w:eastAsia="zh-CN"/>
        </w:rPr>
        <w:t>2022</w:t>
      </w:r>
      <w:r w:rsidRPr="00B12BD3">
        <w:rPr>
          <w:rFonts w:hint="eastAsia"/>
          <w:color w:val="000000" w:themeColor="text1"/>
          <w:sz w:val="24"/>
          <w:szCs w:val="24"/>
          <w:lang w:eastAsia="zh-CN"/>
        </w:rPr>
        <w:t>年</w:t>
      </w:r>
      <w:r w:rsidRPr="00B12BD3">
        <w:rPr>
          <w:color w:val="000000" w:themeColor="text1"/>
          <w:sz w:val="24"/>
          <w:szCs w:val="24"/>
          <w:lang w:eastAsia="zh-CN"/>
        </w:rPr>
        <w:t>4</w:t>
      </w:r>
      <w:r w:rsidRPr="00B12BD3">
        <w:rPr>
          <w:rFonts w:hint="eastAsia"/>
          <w:color w:val="000000" w:themeColor="text1"/>
          <w:sz w:val="24"/>
          <w:szCs w:val="24"/>
          <w:lang w:eastAsia="zh-CN"/>
        </w:rPr>
        <w:t>月</w:t>
      </w:r>
      <w:r>
        <w:rPr>
          <w:color w:val="000000" w:themeColor="text1"/>
          <w:sz w:val="24"/>
          <w:szCs w:val="24"/>
          <w:lang w:eastAsia="zh-CN"/>
        </w:rPr>
        <w:t>24</w:t>
      </w:r>
      <w:r w:rsidRPr="00B12BD3">
        <w:rPr>
          <w:rFonts w:hint="eastAsia"/>
          <w:color w:val="000000" w:themeColor="text1"/>
          <w:sz w:val="24"/>
          <w:szCs w:val="24"/>
          <w:lang w:eastAsia="zh-CN"/>
        </w:rPr>
        <w:t>日</w:t>
      </w:r>
    </w:p>
    <w:p w:rsidR="00FE1A4A" w:rsidRDefault="00FE1A4A" w:rsidP="00FE1A4A">
      <w:pPr>
        <w:pStyle w:val="10"/>
        <w:tabs>
          <w:tab w:val="left" w:pos="1262"/>
        </w:tabs>
        <w:spacing w:line="360" w:lineRule="auto"/>
        <w:ind w:left="0" w:right="108"/>
        <w:jc w:val="center"/>
        <w:rPr>
          <w:sz w:val="24"/>
          <w:szCs w:val="24"/>
          <w:lang w:eastAsia="zh-CN"/>
        </w:rPr>
      </w:pPr>
    </w:p>
    <w:p w:rsidR="00FE1A4A" w:rsidRDefault="00FE1A4A" w:rsidP="00FE1A4A">
      <w:pPr>
        <w:rPr>
          <w:lang w:eastAsia="zh-CN"/>
        </w:rPr>
      </w:pPr>
    </w:p>
    <w:p w:rsidR="00FE1A4A" w:rsidRDefault="00FE1A4A" w:rsidP="00FE1A4A">
      <w:pPr>
        <w:pStyle w:val="1"/>
      </w:pPr>
    </w:p>
    <w:p w:rsidR="00FE1A4A" w:rsidRDefault="00FE1A4A" w:rsidP="00FE1A4A">
      <w:pPr>
        <w:pStyle w:val="1"/>
        <w:rPr>
          <w:rFonts w:hint="eastAsia"/>
        </w:rPr>
      </w:pPr>
      <w:bookmarkStart w:id="0" w:name="_GoBack"/>
      <w:bookmarkEnd w:id="0"/>
    </w:p>
    <w:p w:rsidR="00FE1A4A" w:rsidRDefault="00FE1A4A" w:rsidP="00FE1A4A">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FE1A4A" w:rsidRDefault="00FE1A4A" w:rsidP="00FE1A4A">
      <w:pPr>
        <w:jc w:val="center"/>
        <w:outlineLvl w:val="0"/>
        <w:rPr>
          <w:rFonts w:ascii="黑体" w:eastAsia="黑体" w:hAnsi="黑体"/>
          <w:lang w:eastAsia="zh-CN"/>
        </w:rPr>
      </w:pPr>
    </w:p>
    <w:p w:rsidR="00FE1A4A" w:rsidRDefault="00FE1A4A" w:rsidP="00FE1A4A">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B12BD3">
        <w:rPr>
          <w:rFonts w:hint="eastAsia"/>
          <w:bCs/>
          <w:color w:val="000000" w:themeColor="text1"/>
          <w:u w:val="single"/>
          <w:lang w:eastAsia="zh-CN"/>
        </w:rPr>
        <w:t>福建福海创石油化工有限公司厂区西侧（疏港大道</w:t>
      </w:r>
      <w:r w:rsidRPr="00B12BD3">
        <w:rPr>
          <w:bCs/>
          <w:color w:val="000000" w:themeColor="text1"/>
          <w:u w:val="single"/>
          <w:lang w:eastAsia="zh-CN"/>
        </w:rPr>
        <w:t>-TH4至海顺德公司段）围墙及长输管廊限高措施工程</w:t>
      </w:r>
      <w:r w:rsidRPr="00B12BD3">
        <w:rPr>
          <w:rFonts w:hint="eastAsia"/>
          <w:bCs/>
          <w:color w:val="000000" w:themeColor="text1"/>
          <w:u w:val="single"/>
          <w:lang w:eastAsia="zh-CN"/>
        </w:rPr>
        <w:t>（项目编号：</w:t>
      </w:r>
      <w:r w:rsidRPr="00B12BD3">
        <w:rPr>
          <w:bCs/>
          <w:color w:val="000000" w:themeColor="text1"/>
          <w:u w:val="single"/>
          <w:lang w:eastAsia="zh-CN"/>
        </w:rPr>
        <w:t>FHC-GKJCG20220418001</w:t>
      </w:r>
      <w:r w:rsidRPr="00B12BD3">
        <w:rPr>
          <w:rFonts w:hint="eastAsia"/>
          <w:bCs/>
          <w:color w:val="000000" w:themeColor="text1"/>
          <w:u w:val="single"/>
          <w:lang w:eastAsia="zh-CN"/>
        </w:rPr>
        <w:t>）</w:t>
      </w:r>
      <w:r w:rsidRPr="00B12BD3">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FE1A4A" w:rsidRDefault="00FE1A4A" w:rsidP="00FE1A4A">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FE1A4A" w:rsidRDefault="00FE1A4A" w:rsidP="00FE1A4A">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FE1A4A" w:rsidRDefault="00FE1A4A" w:rsidP="00FE1A4A">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FE1A4A" w:rsidRDefault="00FE1A4A" w:rsidP="00FE1A4A">
      <w:pPr>
        <w:rPr>
          <w:rFonts w:hAnsi="Calibri" w:cs="黑体"/>
          <w:sz w:val="24"/>
          <w:szCs w:val="24"/>
          <w:lang w:eastAsia="zh-CN"/>
        </w:rPr>
      </w:pPr>
    </w:p>
    <w:p w:rsidR="00FE1A4A" w:rsidRDefault="00FE1A4A" w:rsidP="00FE1A4A">
      <w:pPr>
        <w:spacing w:line="360" w:lineRule="auto"/>
        <w:rPr>
          <w:rFonts w:hAnsi="Calibri" w:cs="黑体"/>
          <w:sz w:val="24"/>
          <w:szCs w:val="24"/>
          <w:lang w:eastAsia="zh-CN"/>
        </w:rPr>
      </w:pPr>
      <w:r>
        <w:rPr>
          <w:rFonts w:hAnsi="Calibri" w:cs="黑体" w:hint="eastAsia"/>
          <w:sz w:val="24"/>
          <w:szCs w:val="24"/>
          <w:lang w:eastAsia="zh-CN"/>
        </w:rPr>
        <w:t>参选人（公章）：</w:t>
      </w:r>
    </w:p>
    <w:p w:rsidR="00FE1A4A" w:rsidRDefault="00FE1A4A" w:rsidP="00FE1A4A">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FE1A4A" w:rsidRDefault="00FE1A4A" w:rsidP="00FE1A4A">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FE1A4A" w:rsidRDefault="00FE1A4A" w:rsidP="00FE1A4A">
      <w:pPr>
        <w:spacing w:line="360" w:lineRule="auto"/>
        <w:rPr>
          <w:rFonts w:hAnsi="Calibri" w:cs="黑体"/>
          <w:sz w:val="24"/>
          <w:szCs w:val="24"/>
          <w:lang w:eastAsia="zh-CN"/>
        </w:rPr>
      </w:pPr>
      <w:r>
        <w:rPr>
          <w:rFonts w:hAnsi="Calibri" w:cs="黑体" w:hint="eastAsia"/>
          <w:sz w:val="24"/>
          <w:szCs w:val="24"/>
          <w:lang w:eastAsia="zh-CN"/>
        </w:rPr>
        <w:t>日期：</w:t>
      </w:r>
    </w:p>
    <w:p w:rsidR="00FE1A4A" w:rsidRDefault="00FE1A4A" w:rsidP="00FE1A4A">
      <w:pPr>
        <w:rPr>
          <w:rFonts w:hAnsi="Calibri" w:cs="黑体"/>
          <w:sz w:val="24"/>
          <w:szCs w:val="24"/>
          <w:lang w:eastAsia="zh-CN"/>
        </w:rPr>
      </w:pPr>
    </w:p>
    <w:p w:rsidR="00FE1A4A" w:rsidRDefault="00FE1A4A" w:rsidP="00FE1A4A">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0F3B8E" w:rsidRDefault="000F3B8E">
      <w:pPr>
        <w:rPr>
          <w:lang w:eastAsia="zh-CN"/>
        </w:rPr>
      </w:pPr>
    </w:p>
    <w:sectPr w:rsidR="000F3B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1B4" w:rsidRDefault="00B301B4" w:rsidP="00FE1A4A">
      <w:r>
        <w:separator/>
      </w:r>
    </w:p>
  </w:endnote>
  <w:endnote w:type="continuationSeparator" w:id="0">
    <w:p w:rsidR="00B301B4" w:rsidRDefault="00B301B4" w:rsidP="00FE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1B4" w:rsidRDefault="00B301B4" w:rsidP="00FE1A4A">
      <w:r>
        <w:separator/>
      </w:r>
    </w:p>
  </w:footnote>
  <w:footnote w:type="continuationSeparator" w:id="0">
    <w:p w:rsidR="00B301B4" w:rsidRDefault="00B301B4" w:rsidP="00FE1A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9F9"/>
    <w:rsid w:val="000F3B8E"/>
    <w:rsid w:val="00B301B4"/>
    <w:rsid w:val="00E339F9"/>
    <w:rsid w:val="00FE1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44536B-6125-4814-94DC-6007A067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FE1A4A"/>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FE1A4A"/>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1A4A"/>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FE1A4A"/>
    <w:rPr>
      <w:sz w:val="18"/>
      <w:szCs w:val="18"/>
    </w:rPr>
  </w:style>
  <w:style w:type="paragraph" w:styleId="a4">
    <w:name w:val="footer"/>
    <w:basedOn w:val="a"/>
    <w:link w:val="Char0"/>
    <w:uiPriority w:val="99"/>
    <w:unhideWhenUsed/>
    <w:rsid w:val="00FE1A4A"/>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FE1A4A"/>
    <w:rPr>
      <w:sz w:val="18"/>
      <w:szCs w:val="18"/>
    </w:rPr>
  </w:style>
  <w:style w:type="character" w:customStyle="1" w:styleId="1Char">
    <w:name w:val="标题 1 Char"/>
    <w:basedOn w:val="a0"/>
    <w:link w:val="10"/>
    <w:rsid w:val="00FE1A4A"/>
    <w:rPr>
      <w:rFonts w:ascii="宋体" w:eastAsia="宋体" w:hAnsi="宋体" w:cs="宋体"/>
      <w:b/>
      <w:bCs/>
      <w:kern w:val="0"/>
      <w:sz w:val="28"/>
      <w:szCs w:val="28"/>
      <w:lang w:eastAsia="en-US"/>
    </w:rPr>
  </w:style>
  <w:style w:type="paragraph" w:customStyle="1" w:styleId="1">
    <w:name w:val="正文1"/>
    <w:qFormat/>
    <w:rsid w:val="00FE1A4A"/>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FE1A4A"/>
    <w:rPr>
      <w:sz w:val="24"/>
      <w:szCs w:val="24"/>
    </w:rPr>
  </w:style>
  <w:style w:type="character" w:customStyle="1" w:styleId="Char2">
    <w:name w:val="正文文本 Char"/>
    <w:basedOn w:val="a0"/>
    <w:uiPriority w:val="99"/>
    <w:semiHidden/>
    <w:rsid w:val="00FE1A4A"/>
    <w:rPr>
      <w:rFonts w:ascii="宋体" w:eastAsia="宋体" w:hAnsi="宋体" w:cs="宋体"/>
      <w:kern w:val="0"/>
      <w:sz w:val="22"/>
      <w:lang w:eastAsia="en-US"/>
    </w:rPr>
  </w:style>
  <w:style w:type="character" w:customStyle="1" w:styleId="Char1">
    <w:name w:val="正文文本 Char1"/>
    <w:basedOn w:val="a0"/>
    <w:link w:val="a5"/>
    <w:uiPriority w:val="1"/>
    <w:qFormat/>
    <w:rsid w:val="00FE1A4A"/>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2022-04-24T00:37:00Z</dcterms:created>
  <dcterms:modified xsi:type="dcterms:W3CDTF">2022-04-24T00:37:00Z</dcterms:modified>
</cp:coreProperties>
</file>