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3B" w:rsidRDefault="008F053B">
      <w:pPr>
        <w:pStyle w:val="aa"/>
        <w:rPr>
          <w:rFonts w:ascii="Times New Roman"/>
          <w:sz w:val="20"/>
          <w:lang w:eastAsia="zh-CN"/>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rPr>
          <w:rFonts w:ascii="Times New Roman"/>
          <w:sz w:val="20"/>
        </w:rPr>
      </w:pPr>
    </w:p>
    <w:p w:rsidR="008F053B" w:rsidRDefault="008F053B">
      <w:pPr>
        <w:pStyle w:val="aa"/>
        <w:spacing w:before="5"/>
        <w:rPr>
          <w:rFonts w:ascii="Times New Roman"/>
          <w:sz w:val="20"/>
        </w:rPr>
      </w:pP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福建福海创石油化工有限公司</w:t>
      </w:r>
    </w:p>
    <w:p w:rsidR="008F053B" w:rsidRDefault="008F053B">
      <w:pPr>
        <w:pStyle w:val="aa"/>
        <w:spacing w:line="480" w:lineRule="auto"/>
        <w:jc w:val="center"/>
        <w:rPr>
          <w:rFonts w:ascii="微软雅黑" w:eastAsia="微软雅黑"/>
          <w:b/>
          <w:sz w:val="44"/>
          <w:szCs w:val="44"/>
          <w:u w:val="single"/>
          <w:lang w:eastAsia="zh-CN"/>
        </w:rPr>
      </w:pPr>
    </w:p>
    <w:p w:rsidR="008F053B" w:rsidRDefault="000357A6">
      <w:pPr>
        <w:pStyle w:val="aa"/>
        <w:spacing w:line="480" w:lineRule="auto"/>
        <w:jc w:val="center"/>
        <w:rPr>
          <w:rFonts w:ascii="微软雅黑" w:eastAsia="微软雅黑"/>
          <w:b/>
          <w:sz w:val="32"/>
          <w:szCs w:val="32"/>
          <w:u w:val="single"/>
          <w:lang w:eastAsia="zh-CN"/>
        </w:rPr>
      </w:pPr>
      <w:r>
        <w:rPr>
          <w:rFonts w:ascii="微软雅黑" w:eastAsia="微软雅黑" w:hint="eastAsia"/>
          <w:b/>
          <w:sz w:val="44"/>
          <w:szCs w:val="44"/>
          <w:u w:val="single"/>
          <w:lang w:eastAsia="zh-CN"/>
        </w:rPr>
        <w:t>废旧</w:t>
      </w:r>
      <w:r w:rsidR="000F0CCA">
        <w:rPr>
          <w:rFonts w:ascii="微软雅黑" w:eastAsia="微软雅黑" w:hint="eastAsia"/>
          <w:b/>
          <w:sz w:val="44"/>
          <w:szCs w:val="44"/>
          <w:u w:val="single"/>
          <w:lang w:eastAsia="zh-CN"/>
        </w:rPr>
        <w:t>灯具</w:t>
      </w:r>
      <w:r>
        <w:rPr>
          <w:rFonts w:ascii="微软雅黑" w:eastAsia="微软雅黑" w:hint="eastAsia"/>
          <w:b/>
          <w:sz w:val="44"/>
          <w:szCs w:val="44"/>
          <w:u w:val="single"/>
          <w:lang w:eastAsia="zh-CN"/>
        </w:rPr>
        <w:t>销售</w:t>
      </w:r>
      <w:r>
        <w:rPr>
          <w:rFonts w:ascii="微软雅黑" w:eastAsia="微软雅黑"/>
          <w:b/>
          <w:sz w:val="44"/>
          <w:szCs w:val="44"/>
          <w:u w:val="single"/>
          <w:lang w:eastAsia="zh-CN"/>
        </w:rPr>
        <w:t>处置</w:t>
      </w:r>
    </w:p>
    <w:p w:rsidR="008F053B" w:rsidRDefault="000357A6">
      <w:pPr>
        <w:pStyle w:val="aa"/>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比选文件</w:t>
      </w:r>
    </w:p>
    <w:p w:rsidR="008F053B" w:rsidRDefault="000357A6">
      <w:pPr>
        <w:pStyle w:val="10"/>
        <w:jc w:val="center"/>
        <w:rPr>
          <w:sz w:val="28"/>
          <w:szCs w:val="28"/>
        </w:rPr>
      </w:pPr>
      <w:r>
        <w:rPr>
          <w:rFonts w:hint="eastAsia"/>
          <w:sz w:val="28"/>
          <w:szCs w:val="28"/>
        </w:rPr>
        <w:t>（文件编号：</w:t>
      </w:r>
      <w:r w:rsidR="000F0CCA" w:rsidRPr="000F0CCA">
        <w:rPr>
          <w:sz w:val="28"/>
          <w:szCs w:val="28"/>
          <w:u w:val="single"/>
        </w:rPr>
        <w:t>FHC-PTXS20220125098</w:t>
      </w:r>
      <w:r>
        <w:rPr>
          <w:rFonts w:hint="eastAsia"/>
          <w:sz w:val="28"/>
          <w:szCs w:val="28"/>
          <w:u w:val="single"/>
        </w:rPr>
        <w:t>）</w:t>
      </w:r>
    </w:p>
    <w:p w:rsidR="008F053B" w:rsidRDefault="000357A6">
      <w:pPr>
        <w:pStyle w:val="aa"/>
        <w:tabs>
          <w:tab w:val="left" w:pos="6983"/>
        </w:tabs>
        <w:rPr>
          <w:rFonts w:ascii="微软雅黑"/>
          <w:b/>
          <w:sz w:val="32"/>
          <w:szCs w:val="32"/>
          <w:lang w:eastAsia="zh-CN"/>
        </w:rPr>
      </w:pPr>
      <w:r>
        <w:rPr>
          <w:rFonts w:ascii="微软雅黑"/>
          <w:b/>
          <w:sz w:val="94"/>
          <w:lang w:eastAsia="zh-CN"/>
        </w:rPr>
        <w:tab/>
      </w: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8F053B">
      <w:pPr>
        <w:pStyle w:val="aa"/>
        <w:rPr>
          <w:rFonts w:ascii="微软雅黑"/>
          <w:b/>
          <w:sz w:val="32"/>
          <w:szCs w:val="32"/>
          <w:lang w:eastAsia="zh-CN"/>
        </w:rPr>
      </w:pPr>
    </w:p>
    <w:p w:rsidR="008F053B" w:rsidRDefault="000357A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F053B" w:rsidRDefault="000357A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202</w:t>
      </w:r>
      <w:r w:rsidR="000F0CCA">
        <w:rPr>
          <w:rFonts w:ascii="微软雅黑" w:eastAsia="微软雅黑" w:hint="eastAsia"/>
          <w:b/>
          <w:w w:val="95"/>
          <w:sz w:val="32"/>
          <w:lang w:eastAsia="zh-CN"/>
        </w:rPr>
        <w:t>2</w:t>
      </w:r>
      <w:r>
        <w:rPr>
          <w:rFonts w:ascii="微软雅黑" w:eastAsia="微软雅黑" w:hint="eastAsia"/>
          <w:b/>
          <w:w w:val="95"/>
          <w:sz w:val="32"/>
          <w:lang w:eastAsia="zh-CN"/>
        </w:rPr>
        <w:t>年</w:t>
      </w:r>
      <w:r w:rsidR="000F0CCA">
        <w:rPr>
          <w:rFonts w:ascii="微软雅黑" w:eastAsia="微软雅黑" w:hint="eastAsia"/>
          <w:b/>
          <w:w w:val="95"/>
          <w:sz w:val="32"/>
          <w:lang w:eastAsia="zh-CN"/>
        </w:rPr>
        <w:t>0</w:t>
      </w:r>
      <w:r w:rsidR="007F12A3">
        <w:rPr>
          <w:rFonts w:ascii="微软雅黑" w:eastAsia="微软雅黑" w:hint="eastAsia"/>
          <w:b/>
          <w:w w:val="95"/>
          <w:sz w:val="32"/>
          <w:lang w:eastAsia="zh-CN"/>
        </w:rPr>
        <w:t>3</w:t>
      </w:r>
      <w:r>
        <w:rPr>
          <w:rFonts w:ascii="微软雅黑" w:eastAsia="微软雅黑" w:hint="eastAsia"/>
          <w:b/>
          <w:w w:val="95"/>
          <w:sz w:val="32"/>
          <w:lang w:eastAsia="zh-CN"/>
        </w:rPr>
        <w:t>月</w:t>
      </w:r>
    </w:p>
    <w:p w:rsidR="008F053B" w:rsidRDefault="000357A6">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8F053B" w:rsidRDefault="000357A6">
      <w:pPr>
        <w:widowControl/>
        <w:autoSpaceDE/>
        <w:autoSpaceDN/>
        <w:rPr>
          <w:rFonts w:ascii="黑体" w:eastAsia="黑体"/>
          <w:sz w:val="32"/>
          <w:lang w:eastAsia="zh-CN"/>
        </w:rPr>
      </w:pPr>
      <w:r>
        <w:rPr>
          <w:rFonts w:ascii="黑体" w:eastAsia="黑体"/>
          <w:sz w:val="32"/>
          <w:lang w:eastAsia="zh-CN"/>
        </w:rPr>
        <w:br w:type="page"/>
      </w:r>
    </w:p>
    <w:p w:rsidR="008F053B" w:rsidRDefault="000357A6">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F053B" w:rsidRDefault="008F053B">
      <w:pPr>
        <w:pStyle w:val="aa"/>
        <w:rPr>
          <w:rFonts w:ascii="黑体"/>
          <w:sz w:val="20"/>
          <w:lang w:eastAsia="zh-CN"/>
        </w:rPr>
      </w:pPr>
    </w:p>
    <w:p w:rsidR="008F053B" w:rsidRDefault="008F053B">
      <w:pPr>
        <w:pStyle w:val="aa"/>
        <w:rPr>
          <w:rFonts w:ascii="黑体"/>
          <w:sz w:val="20"/>
          <w:lang w:eastAsia="zh-CN"/>
        </w:rPr>
      </w:pPr>
    </w:p>
    <w:p w:rsidR="008F053B" w:rsidRDefault="008F053B">
      <w:pPr>
        <w:pStyle w:val="aa"/>
        <w:spacing w:before="9"/>
        <w:rPr>
          <w:rFonts w:ascii="黑体"/>
          <w:lang w:eastAsia="zh-CN"/>
        </w:rPr>
      </w:pPr>
    </w:p>
    <w:p w:rsidR="008F053B" w:rsidRDefault="000357A6">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8F053B" w:rsidRDefault="000357A6">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F053B" w:rsidRDefault="000357A6">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8F053B">
      <w:pPr>
        <w:tabs>
          <w:tab w:val="left" w:pos="709"/>
        </w:tabs>
        <w:spacing w:line="360" w:lineRule="auto"/>
        <w:ind w:firstLineChars="200" w:firstLine="480"/>
        <w:rPr>
          <w:sz w:val="24"/>
          <w:szCs w:val="24"/>
          <w:lang w:eastAsia="zh-CN"/>
        </w:rPr>
      </w:pPr>
    </w:p>
    <w:p w:rsidR="008F053B" w:rsidRDefault="000357A6">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：合同格式书</w:t>
      </w:r>
    </w:p>
    <w:p w:rsidR="008F053B" w:rsidRDefault="000357A6">
      <w:pPr>
        <w:tabs>
          <w:tab w:val="left" w:pos="709"/>
        </w:tabs>
        <w:spacing w:line="360" w:lineRule="auto"/>
        <w:ind w:firstLineChars="200" w:firstLine="480"/>
        <w:rPr>
          <w:sz w:val="24"/>
          <w:szCs w:val="24"/>
          <w:lang w:eastAsia="zh-CN"/>
        </w:rPr>
      </w:pPr>
      <w:r>
        <w:rPr>
          <w:sz w:val="24"/>
          <w:szCs w:val="24"/>
          <w:lang w:eastAsia="zh-CN"/>
        </w:rPr>
        <w:t>附件二：参选文件（范本）</w:t>
      </w:r>
    </w:p>
    <w:p w:rsidR="008F053B" w:rsidRDefault="000357A6">
      <w:pPr>
        <w:widowControl/>
        <w:autoSpaceDE/>
        <w:autoSpaceDN/>
        <w:rPr>
          <w:sz w:val="28"/>
          <w:lang w:eastAsia="zh-CN"/>
        </w:rPr>
      </w:pPr>
      <w:r>
        <w:rPr>
          <w:sz w:val="28"/>
          <w:lang w:eastAsia="zh-CN"/>
        </w:rPr>
        <w:br w:type="page"/>
      </w:r>
    </w:p>
    <w:p w:rsidR="008F053B" w:rsidRDefault="000357A6">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Pr>
          <w:rFonts w:hint="eastAsia"/>
          <w:lang w:eastAsia="zh-CN"/>
        </w:rPr>
        <w:t xml:space="preserve">    </w:t>
      </w:r>
    </w:p>
    <w:p w:rsidR="008F053B" w:rsidRDefault="000357A6">
      <w:pPr>
        <w:jc w:val="center"/>
        <w:rPr>
          <w:b/>
          <w:bCs/>
          <w:sz w:val="32"/>
          <w:lang w:eastAsia="zh-CN"/>
        </w:rPr>
      </w:pPr>
      <w:r>
        <w:rPr>
          <w:rFonts w:hint="eastAsia"/>
          <w:b/>
          <w:bCs/>
          <w:sz w:val="32"/>
          <w:lang w:eastAsia="zh-CN"/>
        </w:rPr>
        <w:t>福建福海创石油化工有限公司</w:t>
      </w:r>
    </w:p>
    <w:p w:rsidR="008F053B" w:rsidRDefault="000357A6">
      <w:pPr>
        <w:jc w:val="center"/>
        <w:rPr>
          <w:b/>
          <w:bCs/>
          <w:sz w:val="32"/>
          <w:szCs w:val="32"/>
          <w:lang w:eastAsia="zh-CN"/>
        </w:rPr>
      </w:pPr>
      <w:r>
        <w:rPr>
          <w:rFonts w:hint="eastAsia"/>
          <w:b/>
          <w:bCs/>
          <w:sz w:val="32"/>
          <w:szCs w:val="32"/>
          <w:lang w:eastAsia="zh-CN"/>
        </w:rPr>
        <w:t>废旧</w:t>
      </w:r>
      <w:r w:rsidR="000F0CCA">
        <w:rPr>
          <w:rFonts w:hint="eastAsia"/>
          <w:b/>
          <w:bCs/>
          <w:sz w:val="32"/>
          <w:szCs w:val="32"/>
          <w:lang w:eastAsia="zh-CN"/>
        </w:rPr>
        <w:t>灯具</w:t>
      </w:r>
      <w:r>
        <w:rPr>
          <w:rFonts w:hint="eastAsia"/>
          <w:b/>
          <w:bCs/>
          <w:sz w:val="32"/>
          <w:szCs w:val="32"/>
          <w:lang w:eastAsia="zh-CN"/>
        </w:rPr>
        <w:t>销售</w:t>
      </w:r>
      <w:r>
        <w:rPr>
          <w:b/>
          <w:bCs/>
          <w:sz w:val="32"/>
          <w:szCs w:val="32"/>
          <w:lang w:eastAsia="zh-CN"/>
        </w:rPr>
        <w:t>处置</w:t>
      </w:r>
      <w:r w:rsidR="0038186D">
        <w:rPr>
          <w:rFonts w:hint="eastAsia"/>
          <w:b/>
          <w:bCs/>
          <w:sz w:val="32"/>
          <w:szCs w:val="32"/>
          <w:lang w:eastAsia="zh-CN"/>
        </w:rPr>
        <w:t>第二次</w:t>
      </w:r>
    </w:p>
    <w:p w:rsidR="008F053B" w:rsidRDefault="000357A6">
      <w:pPr>
        <w:jc w:val="center"/>
        <w:rPr>
          <w:bCs/>
          <w:szCs w:val="21"/>
          <w:lang w:eastAsia="zh-CN"/>
        </w:rPr>
      </w:pPr>
      <w:r>
        <w:rPr>
          <w:rFonts w:hint="eastAsia"/>
          <w:b/>
          <w:bCs/>
          <w:sz w:val="32"/>
          <w:lang w:eastAsia="zh-CN"/>
        </w:rPr>
        <w:t>比选公告</w:t>
      </w:r>
    </w:p>
    <w:p w:rsidR="008F053B" w:rsidRDefault="000357A6">
      <w:pPr>
        <w:spacing w:line="360" w:lineRule="auto"/>
        <w:ind w:firstLineChars="250" w:firstLine="600"/>
        <w:rPr>
          <w:bCs/>
          <w:sz w:val="24"/>
          <w:szCs w:val="24"/>
          <w:lang w:eastAsia="zh-CN"/>
        </w:rPr>
      </w:pPr>
      <w:r>
        <w:rPr>
          <w:rFonts w:hint="eastAsia"/>
          <w:bCs/>
          <w:sz w:val="24"/>
          <w:szCs w:val="24"/>
          <w:lang w:eastAsia="zh-CN"/>
        </w:rPr>
        <w:t>福建福海创石油化工有限公司就</w:t>
      </w:r>
      <w:r>
        <w:rPr>
          <w:bCs/>
          <w:sz w:val="24"/>
          <w:szCs w:val="24"/>
          <w:u w:val="single"/>
          <w:lang w:eastAsia="zh-CN"/>
        </w:rPr>
        <w:t xml:space="preserve"> </w:t>
      </w:r>
      <w:r>
        <w:rPr>
          <w:rFonts w:hint="eastAsia"/>
          <w:bCs/>
          <w:sz w:val="24"/>
          <w:szCs w:val="24"/>
          <w:u w:val="single"/>
          <w:lang w:eastAsia="zh-CN"/>
        </w:rPr>
        <w:t>“废旧</w:t>
      </w:r>
      <w:r w:rsidR="000F0CCA">
        <w:rPr>
          <w:rFonts w:hint="eastAsia"/>
          <w:bCs/>
          <w:sz w:val="24"/>
          <w:szCs w:val="24"/>
          <w:u w:val="single"/>
          <w:lang w:eastAsia="zh-CN"/>
        </w:rPr>
        <w:t>灯具</w:t>
      </w:r>
      <w:r>
        <w:rPr>
          <w:rFonts w:hint="eastAsia"/>
          <w:bCs/>
          <w:sz w:val="24"/>
          <w:szCs w:val="24"/>
          <w:u w:val="single"/>
          <w:lang w:eastAsia="zh-CN"/>
        </w:rPr>
        <w:t>销售</w:t>
      </w:r>
      <w:r>
        <w:rPr>
          <w:bCs/>
          <w:sz w:val="24"/>
          <w:szCs w:val="24"/>
          <w:u w:val="single"/>
          <w:lang w:eastAsia="zh-CN"/>
        </w:rPr>
        <w:t>处置发包</w:t>
      </w:r>
      <w:r>
        <w:rPr>
          <w:rFonts w:hint="eastAsia"/>
          <w:bCs/>
          <w:sz w:val="24"/>
          <w:szCs w:val="24"/>
          <w:u w:val="single"/>
          <w:lang w:eastAsia="zh-CN"/>
        </w:rPr>
        <w:t>（项目编号：</w:t>
      </w:r>
      <w:r w:rsidR="000F0CCA" w:rsidRPr="000F0CCA">
        <w:rPr>
          <w:bCs/>
          <w:sz w:val="24"/>
          <w:szCs w:val="24"/>
          <w:u w:val="single"/>
          <w:lang w:eastAsia="zh-CN"/>
        </w:rPr>
        <w:t>FHC-PTXS20220125098</w:t>
      </w:r>
      <w:r>
        <w:rPr>
          <w:rFonts w:hint="eastAsia"/>
          <w:bCs/>
          <w:sz w:val="24"/>
          <w:szCs w:val="24"/>
          <w:u w:val="single"/>
          <w:lang w:eastAsia="zh-CN"/>
        </w:rPr>
        <w:t>）”</w:t>
      </w:r>
      <w:r>
        <w:rPr>
          <w:rFonts w:hint="eastAsia"/>
          <w:bCs/>
          <w:sz w:val="24"/>
          <w:szCs w:val="24"/>
          <w:lang w:eastAsia="zh-CN"/>
        </w:rPr>
        <w:t>进行国内公开比选，</w:t>
      </w:r>
      <w:r>
        <w:rPr>
          <w:rFonts w:hint="eastAsia"/>
          <w:bCs/>
          <w:spacing w:val="-2"/>
          <w:sz w:val="24"/>
          <w:szCs w:val="24"/>
          <w:lang w:eastAsia="zh-CN"/>
        </w:rPr>
        <w:t>欢迎国内符合条件的承揽商积极参选。</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项目概况</w:t>
      </w:r>
    </w:p>
    <w:p w:rsidR="008F053B" w:rsidRDefault="000357A6">
      <w:pPr>
        <w:pStyle w:val="afc"/>
        <w:numPr>
          <w:ilvl w:val="0"/>
          <w:numId w:val="7"/>
        </w:numPr>
        <w:autoSpaceDE/>
        <w:autoSpaceDN/>
        <w:spacing w:before="0" w:line="360" w:lineRule="auto"/>
        <w:jc w:val="both"/>
        <w:rPr>
          <w:sz w:val="24"/>
          <w:szCs w:val="24"/>
          <w:lang w:eastAsia="zh-CN"/>
        </w:rPr>
      </w:pPr>
      <w:r>
        <w:rPr>
          <w:rFonts w:hint="eastAsia"/>
          <w:sz w:val="24"/>
          <w:szCs w:val="24"/>
          <w:lang w:eastAsia="zh-CN"/>
        </w:rPr>
        <w:t>项目名称：废旧</w:t>
      </w:r>
      <w:r w:rsidR="000F0CCA">
        <w:rPr>
          <w:rFonts w:hint="eastAsia"/>
          <w:sz w:val="24"/>
          <w:szCs w:val="24"/>
          <w:lang w:eastAsia="zh-CN"/>
        </w:rPr>
        <w:t>灯具</w:t>
      </w:r>
      <w:r w:rsidR="00BC5CE4" w:rsidRPr="00BC5CE4">
        <w:rPr>
          <w:rFonts w:hint="eastAsia"/>
          <w:sz w:val="24"/>
          <w:szCs w:val="24"/>
          <w:lang w:eastAsia="zh-CN"/>
        </w:rPr>
        <w:t>（预估量</w:t>
      </w:r>
      <w:r w:rsidR="007F12A3">
        <w:rPr>
          <w:rFonts w:hint="eastAsia"/>
          <w:sz w:val="24"/>
          <w:szCs w:val="24"/>
          <w:lang w:eastAsia="zh-CN"/>
        </w:rPr>
        <w:t>15</w:t>
      </w:r>
      <w:r w:rsidR="00BC5CE4" w:rsidRPr="00BC5CE4">
        <w:rPr>
          <w:sz w:val="24"/>
          <w:szCs w:val="24"/>
          <w:lang w:eastAsia="zh-CN"/>
        </w:rPr>
        <w:t>吨）</w:t>
      </w:r>
      <w:r>
        <w:rPr>
          <w:rFonts w:hint="eastAsia"/>
          <w:sz w:val="24"/>
          <w:szCs w:val="24"/>
          <w:lang w:eastAsia="zh-CN"/>
        </w:rPr>
        <w:t>销售</w:t>
      </w:r>
      <w:r>
        <w:rPr>
          <w:sz w:val="24"/>
          <w:szCs w:val="24"/>
          <w:lang w:eastAsia="zh-CN"/>
        </w:rPr>
        <w:t>处置。</w:t>
      </w:r>
    </w:p>
    <w:p w:rsidR="008F053B" w:rsidRDefault="000357A6">
      <w:pPr>
        <w:pStyle w:val="afc"/>
        <w:numPr>
          <w:ilvl w:val="0"/>
          <w:numId w:val="7"/>
        </w:numPr>
        <w:autoSpaceDE/>
        <w:autoSpaceDN/>
        <w:spacing w:before="0" w:line="360" w:lineRule="auto"/>
        <w:jc w:val="both"/>
        <w:rPr>
          <w:sz w:val="24"/>
          <w:szCs w:val="24"/>
          <w:lang w:eastAsia="zh-CN"/>
        </w:rPr>
      </w:pPr>
      <w:r>
        <w:rPr>
          <w:rFonts w:hint="eastAsia"/>
          <w:sz w:val="24"/>
          <w:szCs w:val="24"/>
          <w:lang w:eastAsia="zh-CN"/>
        </w:rPr>
        <w:t>比选项目简要说明：</w:t>
      </w:r>
      <w:r w:rsidR="000F0CCA" w:rsidRPr="000F0CCA">
        <w:rPr>
          <w:rFonts w:hint="eastAsia"/>
          <w:sz w:val="24"/>
          <w:szCs w:val="24"/>
          <w:lang w:eastAsia="zh-CN"/>
        </w:rPr>
        <w:t>福海创节能改造项目更换下金卤灯、节能灯、荧光灯等灯具，总计约</w:t>
      </w:r>
      <w:r w:rsidR="000F0CCA" w:rsidRPr="000F0CCA">
        <w:rPr>
          <w:sz w:val="24"/>
          <w:szCs w:val="24"/>
          <w:lang w:eastAsia="zh-CN"/>
        </w:rPr>
        <w:t>11700盏，具体型号规格</w:t>
      </w:r>
      <w:r w:rsidR="00CD0716">
        <w:rPr>
          <w:rFonts w:hint="eastAsia"/>
          <w:sz w:val="24"/>
          <w:szCs w:val="24"/>
          <w:lang w:eastAsia="zh-CN"/>
        </w:rPr>
        <w:t>图片</w:t>
      </w:r>
      <w:r w:rsidR="000F0CCA" w:rsidRPr="000F0CCA">
        <w:rPr>
          <w:sz w:val="24"/>
          <w:szCs w:val="24"/>
          <w:lang w:eastAsia="zh-CN"/>
        </w:rPr>
        <w:t>见附件</w:t>
      </w:r>
      <w:r w:rsidR="00CD0716">
        <w:rPr>
          <w:rFonts w:hint="eastAsia"/>
          <w:sz w:val="24"/>
          <w:szCs w:val="24"/>
          <w:lang w:eastAsia="zh-CN"/>
        </w:rPr>
        <w:t>A</w:t>
      </w:r>
      <w:r>
        <w:rPr>
          <w:rFonts w:hint="eastAsia"/>
          <w:sz w:val="24"/>
          <w:szCs w:val="24"/>
          <w:lang w:eastAsia="zh-CN"/>
        </w:rPr>
        <w:t>。</w:t>
      </w:r>
    </w:p>
    <w:p w:rsidR="0030291F" w:rsidRPr="0030291F" w:rsidRDefault="0030291F" w:rsidP="0030291F">
      <w:pPr>
        <w:pStyle w:val="afc"/>
        <w:numPr>
          <w:ilvl w:val="0"/>
          <w:numId w:val="7"/>
        </w:numPr>
        <w:autoSpaceDE/>
        <w:autoSpaceDN/>
        <w:spacing w:before="100" w:beforeAutospacing="1" w:after="100" w:afterAutospacing="1" w:line="360" w:lineRule="auto"/>
        <w:ind w:left="1192"/>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比选控制价：不低于</w:t>
      </w:r>
      <w:r w:rsidR="000F0CCA">
        <w:rPr>
          <w:rFonts w:asciiTheme="minorEastAsia" w:eastAsiaTheme="minorEastAsia" w:hAnsiTheme="minorEastAsia" w:hint="eastAsia"/>
          <w:bCs/>
          <w:sz w:val="24"/>
          <w:szCs w:val="24"/>
          <w:lang w:eastAsia="zh-CN"/>
        </w:rPr>
        <w:t>6万</w:t>
      </w:r>
      <w:r>
        <w:rPr>
          <w:rFonts w:asciiTheme="minorEastAsia" w:eastAsiaTheme="minorEastAsia" w:hAnsiTheme="minorEastAsia" w:hint="eastAsia"/>
          <w:bCs/>
          <w:sz w:val="24"/>
          <w:szCs w:val="24"/>
          <w:lang w:eastAsia="zh-CN"/>
        </w:rPr>
        <w:t>元。</w:t>
      </w:r>
    </w:p>
    <w:p w:rsidR="008F053B" w:rsidRDefault="000357A6">
      <w:pPr>
        <w:pStyle w:val="afc"/>
        <w:numPr>
          <w:ilvl w:val="0"/>
          <w:numId w:val="6"/>
        </w:numPr>
        <w:autoSpaceDE/>
        <w:autoSpaceDN/>
        <w:spacing w:before="0" w:line="360" w:lineRule="auto"/>
        <w:jc w:val="both"/>
        <w:rPr>
          <w:b/>
          <w:bCs/>
          <w:sz w:val="24"/>
          <w:szCs w:val="24"/>
        </w:rPr>
      </w:pPr>
      <w:r>
        <w:rPr>
          <w:rFonts w:hint="eastAsia"/>
          <w:b/>
          <w:bCs/>
          <w:sz w:val="24"/>
          <w:szCs w:val="24"/>
        </w:rPr>
        <w:t>参选人资格要求</w:t>
      </w:r>
    </w:p>
    <w:p w:rsidR="008F053B" w:rsidRDefault="000357A6">
      <w:pPr>
        <w:pStyle w:val="afc"/>
        <w:autoSpaceDE/>
        <w:autoSpaceDN/>
        <w:spacing w:before="0" w:line="360" w:lineRule="auto"/>
        <w:ind w:left="832" w:firstLine="0"/>
        <w:jc w:val="both"/>
        <w:rPr>
          <w:b/>
          <w:bCs/>
          <w:lang w:eastAsia="zh-CN"/>
        </w:rPr>
      </w:pPr>
      <w:r>
        <w:rPr>
          <w:rFonts w:cs="Times New Roman"/>
          <w:sz w:val="24"/>
          <w:szCs w:val="24"/>
          <w:lang w:eastAsia="zh-CN"/>
        </w:rPr>
        <w:t>1、具备独立法人资格、具备有效的企业法人营业执照；</w:t>
      </w:r>
      <w:r>
        <w:rPr>
          <w:rFonts w:cs="Times New Roman"/>
          <w:sz w:val="24"/>
          <w:szCs w:val="24"/>
          <w:lang w:eastAsia="zh-CN"/>
        </w:rPr>
        <w:cr/>
        <w:t>2、单位负责人为同一人或者存在控股、管理关系的不同单位不得同时参加本项目的比选；</w:t>
      </w:r>
      <w:r>
        <w:rPr>
          <w:rFonts w:cs="Times New Roman"/>
          <w:sz w:val="24"/>
          <w:szCs w:val="24"/>
          <w:lang w:eastAsia="zh-CN"/>
        </w:rPr>
        <w:cr/>
        <w:t>3、没有失信黑名单记录（以最高院失信被执行人系统发布信息为准）；</w:t>
      </w:r>
      <w:r>
        <w:rPr>
          <w:rFonts w:cs="Times New Roman"/>
          <w:sz w:val="24"/>
          <w:szCs w:val="24"/>
          <w:lang w:eastAsia="zh-CN"/>
        </w:rPr>
        <w:cr/>
        <w:t>4、与比选人无诉讼纠纷；</w:t>
      </w:r>
      <w:r>
        <w:rPr>
          <w:rFonts w:cs="Times New Roman"/>
          <w:sz w:val="24"/>
          <w:szCs w:val="24"/>
          <w:lang w:eastAsia="zh-CN"/>
        </w:rPr>
        <w:cr/>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w:t>
      </w:r>
      <w:r w:rsidR="000F0CCA">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0F0CCA">
        <w:rPr>
          <w:rFonts w:asciiTheme="minorEastAsia" w:eastAsiaTheme="minorEastAsia" w:hAnsiTheme="minorEastAsia" w:hint="eastAsia"/>
          <w:sz w:val="24"/>
          <w:szCs w:val="24"/>
          <w:lang w:eastAsia="zh-CN"/>
        </w:rPr>
        <w:t>0</w:t>
      </w:r>
      <w:r w:rsidR="0038186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0A5597">
        <w:rPr>
          <w:rFonts w:asciiTheme="minorEastAsia" w:eastAsiaTheme="minorEastAsia" w:hAnsiTheme="minorEastAsia" w:hint="eastAsia"/>
          <w:sz w:val="24"/>
          <w:szCs w:val="24"/>
          <w:lang w:eastAsia="zh-CN"/>
        </w:rPr>
        <w:t>13</w:t>
      </w:r>
      <w:r>
        <w:rPr>
          <w:rFonts w:asciiTheme="minorEastAsia" w:eastAsiaTheme="minorEastAsia" w:hAnsiTheme="minorEastAsia" w:hint="eastAsia"/>
          <w:sz w:val="24"/>
          <w:szCs w:val="24"/>
          <w:lang w:eastAsia="zh-CN"/>
        </w:rPr>
        <w:t>日14:00（共 10 天）。</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a"/>
            <w:rFonts w:asciiTheme="minorEastAsia" w:eastAsiaTheme="minorEastAsia" w:hAnsiTheme="minorEastAsia"/>
            <w:bCs/>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p>
    <w:p w:rsidR="008F053B" w:rsidRDefault="000357A6">
      <w:pPr>
        <w:pStyle w:val="afc"/>
        <w:numPr>
          <w:ilvl w:val="0"/>
          <w:numId w:val="8"/>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8F053B" w:rsidRDefault="000357A6">
      <w:pPr>
        <w:pStyle w:val="afc"/>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8F053B"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8F053B" w:rsidRPr="00AA412F" w:rsidRDefault="000357A6">
      <w:pPr>
        <w:pStyle w:val="afc"/>
        <w:numPr>
          <w:ilvl w:val="0"/>
          <w:numId w:val="9"/>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w:t>
      </w:r>
      <w:r w:rsidR="000F0CCA">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0F0CCA">
        <w:rPr>
          <w:rFonts w:asciiTheme="minorEastAsia" w:eastAsiaTheme="minorEastAsia" w:hAnsiTheme="minorEastAsia" w:hint="eastAsia"/>
          <w:sz w:val="24"/>
          <w:szCs w:val="24"/>
          <w:lang w:eastAsia="zh-CN"/>
        </w:rPr>
        <w:t>0</w:t>
      </w:r>
      <w:r w:rsidR="0038186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0A5597">
        <w:rPr>
          <w:rFonts w:asciiTheme="minorEastAsia" w:eastAsiaTheme="minorEastAsia" w:hAnsiTheme="minorEastAsia" w:hint="eastAsia"/>
          <w:sz w:val="24"/>
          <w:szCs w:val="24"/>
          <w:lang w:eastAsia="zh-CN"/>
        </w:rPr>
        <w:t>15</w:t>
      </w:r>
      <w:r>
        <w:rPr>
          <w:rFonts w:asciiTheme="minorEastAsia" w:eastAsiaTheme="minorEastAsia" w:hAnsiTheme="minorEastAsia" w:hint="eastAsia"/>
          <w:sz w:val="24"/>
          <w:szCs w:val="24"/>
          <w:lang w:eastAsia="zh-CN"/>
        </w:rPr>
        <w:t>日  14:00</w:t>
      </w:r>
    </w:p>
    <w:p w:rsidR="00AA412F" w:rsidRPr="003D2A89" w:rsidRDefault="00AA412F" w:rsidP="00AA412F">
      <w:pPr>
        <w:pStyle w:val="11"/>
        <w:spacing w:before="95"/>
        <w:ind w:left="0" w:firstLineChars="196" w:firstLine="472"/>
        <w:rPr>
          <w:lang w:eastAsia="zh-CN"/>
        </w:rPr>
      </w:pPr>
      <w:r>
        <w:rPr>
          <w:rFonts w:asciiTheme="minorEastAsia" w:eastAsiaTheme="minorEastAsia" w:hAnsiTheme="minorEastAsia" w:hint="eastAsia"/>
          <w:bCs w:val="0"/>
          <w:sz w:val="24"/>
          <w:szCs w:val="24"/>
          <w:lang w:eastAsia="zh-CN"/>
        </w:rPr>
        <w:lastRenderedPageBreak/>
        <w:t xml:space="preserve">五、     </w:t>
      </w:r>
      <w:r w:rsidRPr="003D2A89">
        <w:rPr>
          <w:w w:val="95"/>
          <w:lang w:eastAsia="zh-CN"/>
        </w:rPr>
        <w:t>参选保证金</w:t>
      </w:r>
    </w:p>
    <w:p w:rsidR="00AA412F" w:rsidRPr="002318C1" w:rsidRDefault="00AA412F" w:rsidP="00AA412F">
      <w:pPr>
        <w:pStyle w:val="aa"/>
        <w:spacing w:line="360" w:lineRule="auto"/>
        <w:ind w:right="121" w:firstLineChars="50" w:firstLine="120"/>
        <w:jc w:val="both"/>
        <w:rPr>
          <w:lang w:eastAsia="zh-CN"/>
        </w:rPr>
      </w:pPr>
      <w:r>
        <w:rPr>
          <w:rFonts w:hint="eastAsia"/>
          <w:lang w:eastAsia="zh-CN"/>
        </w:rPr>
        <w:t xml:space="preserve">    </w:t>
      </w:r>
      <w:r w:rsidRPr="002318C1">
        <w:rPr>
          <w:rFonts w:hint="eastAsia"/>
          <w:lang w:eastAsia="zh-CN"/>
        </w:rPr>
        <w:t>1.参选单位应缴纳参选保证金，保证金</w:t>
      </w:r>
      <w:r w:rsidRPr="009A5821">
        <w:rPr>
          <w:rFonts w:hint="eastAsia"/>
          <w:color w:val="000000" w:themeColor="text1"/>
          <w:lang w:eastAsia="zh-CN"/>
        </w:rPr>
        <w:t>金额</w:t>
      </w:r>
      <w:r>
        <w:rPr>
          <w:rFonts w:hint="eastAsia"/>
          <w:color w:val="000000" w:themeColor="text1"/>
          <w:lang w:eastAsia="zh-CN"/>
        </w:rPr>
        <w:t>贰仟</w:t>
      </w:r>
      <w:r w:rsidRPr="009A5821">
        <w:rPr>
          <w:rFonts w:hint="eastAsia"/>
          <w:color w:val="000000" w:themeColor="text1"/>
          <w:lang w:eastAsia="zh-CN"/>
        </w:rPr>
        <w:t>元整</w:t>
      </w:r>
      <w:r>
        <w:rPr>
          <w:rFonts w:hint="eastAsia"/>
          <w:color w:val="000000" w:themeColor="text1"/>
          <w:lang w:eastAsia="zh-CN"/>
        </w:rPr>
        <w:t>（RMB2000元）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AA412F" w:rsidRPr="009A5821" w:rsidRDefault="00AA412F" w:rsidP="00AA412F">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AA412F" w:rsidRPr="00AA412F" w:rsidRDefault="00AA412F" w:rsidP="00AA412F">
      <w:pPr>
        <w:pStyle w:val="aa"/>
        <w:spacing w:line="360" w:lineRule="auto"/>
        <w:ind w:right="121"/>
        <w:jc w:val="both"/>
        <w:rPr>
          <w:rFonts w:asciiTheme="minorEastAsia" w:eastAsiaTheme="minorEastAsia" w:hAnsiTheme="minorEastAsia"/>
          <w:bCs/>
          <w:lang w:eastAsia="zh-CN"/>
        </w:rPr>
      </w:pPr>
      <w:r w:rsidRPr="009A5821">
        <w:rPr>
          <w:rFonts w:hint="eastAsia"/>
          <w:color w:val="000000" w:themeColor="text1"/>
          <w:lang w:eastAsia="zh-CN"/>
        </w:rPr>
        <w:t xml:space="preserve">    注明用途：</w:t>
      </w:r>
      <w:r w:rsidRPr="00AA412F">
        <w:rPr>
          <w:rFonts w:hint="eastAsia"/>
          <w:color w:val="000000" w:themeColor="text1"/>
          <w:u w:val="single"/>
          <w:lang w:eastAsia="zh-CN"/>
        </w:rPr>
        <w:t>废旧灯具销售项目</w:t>
      </w:r>
      <w:r w:rsidRPr="009A5821">
        <w:rPr>
          <w:color w:val="000000" w:themeColor="text1"/>
          <w:lang w:eastAsia="zh-CN"/>
        </w:rPr>
        <w:t>参选保证金</w:t>
      </w:r>
    </w:p>
    <w:p w:rsidR="008F053B" w:rsidRDefault="00AA412F">
      <w:pPr>
        <w:pStyle w:val="afc"/>
        <w:numPr>
          <w:ilvl w:val="0"/>
          <w:numId w:val="10"/>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sidR="000357A6">
        <w:rPr>
          <w:rFonts w:asciiTheme="minorEastAsia" w:eastAsiaTheme="minorEastAsia" w:hAnsiTheme="minorEastAsia" w:hint="eastAsia"/>
          <w:b/>
          <w:bCs/>
          <w:sz w:val="24"/>
          <w:szCs w:val="24"/>
        </w:rPr>
        <w:t>联系方式</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商务联系人：辜安德  电话：13606990996</w:t>
      </w:r>
      <w:r>
        <w:rPr>
          <w:rFonts w:asciiTheme="minorEastAsia" w:hAnsiTheme="minorEastAsia" w:cs="宋体" w:hint="eastAsia"/>
          <w:bCs/>
          <w:szCs w:val="24"/>
        </w:rPr>
        <w:tab/>
        <w:t xml:space="preserve">  邮箱：</w:t>
      </w:r>
      <w:hyperlink r:id="rId10" w:history="1">
        <w:r>
          <w:rPr>
            <w:rStyle w:val="afa"/>
            <w:rFonts w:asciiTheme="minorEastAsia" w:hAnsiTheme="minorEastAsia" w:cs="宋体"/>
            <w:bCs/>
            <w:szCs w:val="24"/>
          </w:rPr>
          <w:t>adgu@fhcpec.com.cn</w:t>
        </w:r>
      </w:hyperlink>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现场联系人：</w:t>
      </w:r>
      <w:r w:rsidR="000F0CCA" w:rsidRPr="000F0CCA">
        <w:rPr>
          <w:rFonts w:asciiTheme="minorEastAsia" w:hAnsiTheme="minorEastAsia" w:cs="宋体" w:hint="eastAsia"/>
          <w:bCs/>
          <w:szCs w:val="24"/>
        </w:rPr>
        <w:t>王甲斌</w:t>
      </w:r>
      <w:r>
        <w:rPr>
          <w:rFonts w:asciiTheme="minorEastAsia" w:hAnsiTheme="minorEastAsia" w:cs="宋体" w:hint="eastAsia"/>
          <w:bCs/>
          <w:szCs w:val="24"/>
        </w:rPr>
        <w:t xml:space="preserve">  电话：</w:t>
      </w:r>
      <w:r w:rsidR="000F0CCA" w:rsidRPr="000F0CCA">
        <w:rPr>
          <w:rFonts w:asciiTheme="minorEastAsia" w:hAnsiTheme="minorEastAsia" w:cs="宋体"/>
          <w:bCs/>
          <w:szCs w:val="24"/>
        </w:rPr>
        <w:t>15260620951</w:t>
      </w:r>
      <w:r>
        <w:rPr>
          <w:rFonts w:asciiTheme="minorEastAsia" w:hAnsiTheme="minorEastAsia" w:cs="宋体"/>
          <w:bCs/>
          <w:szCs w:val="24"/>
        </w:rPr>
        <w:t xml:space="preserve">  </w:t>
      </w:r>
      <w:r>
        <w:rPr>
          <w:rFonts w:asciiTheme="minorEastAsia" w:hAnsiTheme="minorEastAsia" w:cs="宋体" w:hint="eastAsia"/>
          <w:bCs/>
          <w:szCs w:val="24"/>
        </w:rPr>
        <w:t xml:space="preserve">   邮箱：</w:t>
      </w:r>
      <w:r w:rsidR="000F0CCA" w:rsidRPr="000F0CCA">
        <w:rPr>
          <w:rStyle w:val="cdmessage"/>
          <w:color w:val="111111"/>
        </w:rPr>
        <w:t xml:space="preserve">jbwang@fhcpec.com.cn </w:t>
      </w:r>
      <w:r>
        <w:rPr>
          <w:rStyle w:val="cdmessage"/>
          <w:color w:val="111111"/>
        </w:rPr>
        <w:t xml:space="preserve">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 xml:space="preserve">纪检监察室电话：0596-6311774  </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bCs/>
          <w:szCs w:val="24"/>
        </w:rPr>
      </w:pPr>
      <w:r>
        <w:rPr>
          <w:rFonts w:asciiTheme="minorEastAsia" w:hAnsiTheme="minorEastAsia" w:cs="宋体" w:hint="eastAsia"/>
          <w:bCs/>
          <w:szCs w:val="24"/>
        </w:rPr>
        <w:t>联系地址：</w:t>
      </w:r>
      <w:r>
        <w:rPr>
          <w:rFonts w:asciiTheme="minorEastAsia" w:hAnsiTheme="minorEastAsia" w:hint="eastAsia"/>
          <w:bCs/>
          <w:szCs w:val="24"/>
        </w:rPr>
        <w:t>漳州市漳浦县古雷经济开发区腾龙路</w:t>
      </w:r>
      <w:r>
        <w:rPr>
          <w:rFonts w:asciiTheme="minorEastAsia" w:hAnsiTheme="minorEastAsia"/>
          <w:bCs/>
          <w:szCs w:val="24"/>
        </w:rPr>
        <w:t>84号</w:t>
      </w:r>
    </w:p>
    <w:p w:rsidR="008F053B" w:rsidRDefault="000357A6">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邮    编：363216</w:t>
      </w: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8F053B">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8F053B" w:rsidRDefault="000357A6">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8F053B" w:rsidRDefault="000357A6">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sidR="008269D8">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sidR="008269D8">
        <w:rPr>
          <w:rFonts w:asciiTheme="minorEastAsia" w:eastAsiaTheme="minorEastAsia" w:hAnsiTheme="minorEastAsia" w:hint="eastAsia"/>
          <w:sz w:val="24"/>
          <w:szCs w:val="24"/>
          <w:lang w:eastAsia="zh-CN"/>
        </w:rPr>
        <w:t>0</w:t>
      </w:r>
      <w:r w:rsidR="0038186D">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月</w:t>
      </w:r>
      <w:r w:rsidR="0038186D">
        <w:rPr>
          <w:rFonts w:asciiTheme="minorEastAsia" w:eastAsiaTheme="minorEastAsia" w:hAnsiTheme="minorEastAsia" w:hint="eastAsia"/>
          <w:sz w:val="24"/>
          <w:szCs w:val="24"/>
          <w:lang w:eastAsia="zh-CN"/>
        </w:rPr>
        <w:t>03</w:t>
      </w:r>
      <w:r>
        <w:rPr>
          <w:rFonts w:asciiTheme="minorEastAsia" w:eastAsiaTheme="minorEastAsia" w:hAnsiTheme="minorEastAsia" w:hint="eastAsia"/>
          <w:sz w:val="24"/>
          <w:szCs w:val="24"/>
          <w:lang w:eastAsia="zh-CN"/>
        </w:rPr>
        <w:t>日</w:t>
      </w:r>
    </w:p>
    <w:p w:rsidR="008F053B" w:rsidRDefault="000357A6">
      <w:pPr>
        <w:spacing w:line="360" w:lineRule="auto"/>
        <w:ind w:firstLineChars="200" w:firstLine="480"/>
        <w:jc w:val="right"/>
        <w:rPr>
          <w:b/>
          <w:bCs/>
          <w:sz w:val="24"/>
          <w:szCs w:val="24"/>
          <w:lang w:eastAsia="zh-CN"/>
        </w:rPr>
      </w:pPr>
      <w:r>
        <w:rPr>
          <w:sz w:val="24"/>
          <w:szCs w:val="24"/>
          <w:lang w:eastAsia="zh-CN"/>
        </w:rPr>
        <w:br w:type="page"/>
      </w:r>
    </w:p>
    <w:p w:rsidR="008F053B" w:rsidRDefault="000357A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F053B" w:rsidRDefault="000357A6">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8F053B" w:rsidRDefault="000357A6">
      <w:pPr>
        <w:pStyle w:val="aa"/>
        <w:spacing w:line="360" w:lineRule="auto"/>
        <w:ind w:right="121"/>
        <w:jc w:val="both"/>
        <w:rPr>
          <w:lang w:eastAsia="zh-CN"/>
        </w:rPr>
      </w:pPr>
      <w:r>
        <w:rPr>
          <w:rFonts w:hint="eastAsia"/>
          <w:lang w:eastAsia="zh-CN"/>
        </w:rPr>
        <w:t xml:space="preserve">    1.项目</w:t>
      </w:r>
      <w:r>
        <w:rPr>
          <w:lang w:eastAsia="zh-CN"/>
        </w:rPr>
        <w:t>名称：</w:t>
      </w:r>
      <w:r w:rsidR="008269D8">
        <w:rPr>
          <w:rFonts w:hint="eastAsia"/>
          <w:lang w:eastAsia="zh-CN"/>
        </w:rPr>
        <w:t>废旧灯具</w:t>
      </w:r>
      <w:r w:rsidR="00BC5CE4" w:rsidRPr="00BC5CE4">
        <w:rPr>
          <w:rFonts w:hint="eastAsia"/>
          <w:lang w:eastAsia="zh-CN"/>
        </w:rPr>
        <w:t>（预估量</w:t>
      </w:r>
      <w:r w:rsidR="005A4AAA">
        <w:rPr>
          <w:rFonts w:hint="eastAsia"/>
          <w:lang w:eastAsia="zh-CN"/>
        </w:rPr>
        <w:t>15</w:t>
      </w:r>
      <w:r w:rsidR="00BC5CE4" w:rsidRPr="00BC5CE4">
        <w:rPr>
          <w:lang w:eastAsia="zh-CN"/>
        </w:rPr>
        <w:t>吨）</w:t>
      </w:r>
      <w:r>
        <w:rPr>
          <w:rFonts w:hint="eastAsia"/>
          <w:lang w:eastAsia="zh-CN"/>
        </w:rPr>
        <w:t>销售</w:t>
      </w:r>
      <w:r>
        <w:rPr>
          <w:lang w:eastAsia="zh-CN"/>
        </w:rPr>
        <w:t>处置。</w:t>
      </w:r>
    </w:p>
    <w:p w:rsidR="008F053B" w:rsidRDefault="000357A6">
      <w:pPr>
        <w:pStyle w:val="aa"/>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福建省漳州市古雷开发区腾龙路84号，P</w:t>
      </w:r>
      <w:r w:rsidR="008269D8">
        <w:rPr>
          <w:rFonts w:hint="eastAsia"/>
          <w:lang w:eastAsia="zh-CN"/>
        </w:rPr>
        <w:t>TA</w:t>
      </w:r>
      <w:r>
        <w:rPr>
          <w:rFonts w:hint="eastAsia"/>
          <w:lang w:eastAsia="zh-CN"/>
        </w:rPr>
        <w:t>厂区。</w:t>
      </w:r>
    </w:p>
    <w:p w:rsidR="008F053B" w:rsidRDefault="000357A6">
      <w:pPr>
        <w:pStyle w:val="aa"/>
        <w:spacing w:line="360" w:lineRule="auto"/>
        <w:ind w:right="121"/>
        <w:jc w:val="both"/>
        <w:rPr>
          <w:lang w:eastAsia="zh-CN"/>
        </w:rPr>
      </w:pPr>
      <w:r>
        <w:rPr>
          <w:rFonts w:hint="eastAsia"/>
          <w:lang w:eastAsia="zh-CN"/>
        </w:rPr>
        <w:t xml:space="preserve">    3.</w:t>
      </w:r>
      <w:r>
        <w:rPr>
          <w:lang w:eastAsia="zh-CN"/>
        </w:rPr>
        <w:t>发</w:t>
      </w:r>
      <w:r>
        <w:rPr>
          <w:rFonts w:hint="eastAsia"/>
          <w:lang w:eastAsia="zh-CN"/>
        </w:rPr>
        <w:t>包方式：销售固定单价发包，合同期限内一次性销售（数量为预估量，结算以实际过磅重为准）。</w:t>
      </w:r>
    </w:p>
    <w:p w:rsidR="008F053B" w:rsidRDefault="000357A6">
      <w:pPr>
        <w:pStyle w:val="aa"/>
        <w:spacing w:line="360" w:lineRule="auto"/>
        <w:ind w:right="121" w:firstLine="480"/>
        <w:jc w:val="both"/>
        <w:rPr>
          <w:b/>
          <w:w w:val="95"/>
          <w:sz w:val="28"/>
          <w:lang w:eastAsia="zh-CN"/>
        </w:rPr>
      </w:pPr>
      <w:r>
        <w:rPr>
          <w:rFonts w:hint="eastAsia"/>
          <w:b/>
          <w:w w:val="95"/>
          <w:sz w:val="28"/>
          <w:lang w:eastAsia="zh-CN"/>
        </w:rPr>
        <w:t xml:space="preserve">    </w:t>
      </w:r>
    </w:p>
    <w:p w:rsidR="008F053B" w:rsidRDefault="000357A6">
      <w:pPr>
        <w:pStyle w:val="aa"/>
        <w:spacing w:line="360" w:lineRule="auto"/>
        <w:ind w:right="121" w:firstLine="480"/>
        <w:jc w:val="both"/>
        <w:rPr>
          <w:lang w:eastAsia="zh-CN"/>
        </w:rPr>
      </w:pPr>
      <w:r>
        <w:rPr>
          <w:b/>
          <w:w w:val="95"/>
          <w:sz w:val="28"/>
          <w:lang w:eastAsia="zh-CN"/>
        </w:rPr>
        <w:t>二、定义和解释</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8F053B" w:rsidRDefault="000357A6">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w:t>
      </w:r>
      <w:r>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8F053B" w:rsidRDefault="000357A6">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8F053B" w:rsidRDefault="000357A6">
      <w:pPr>
        <w:spacing w:before="15" w:line="360" w:lineRule="auto"/>
        <w:ind w:firstLine="555"/>
        <w:rPr>
          <w:b/>
          <w:w w:val="95"/>
          <w:sz w:val="28"/>
          <w:lang w:eastAsia="zh-CN"/>
        </w:rPr>
      </w:pPr>
      <w:r>
        <w:rPr>
          <w:b/>
          <w:w w:val="95"/>
          <w:sz w:val="28"/>
          <w:lang w:eastAsia="zh-CN"/>
        </w:rPr>
        <w:t>六、参选人资格</w:t>
      </w:r>
    </w:p>
    <w:p w:rsidR="008F053B" w:rsidRDefault="000357A6">
      <w:pPr>
        <w:pStyle w:val="aa"/>
        <w:spacing w:line="360" w:lineRule="auto"/>
        <w:ind w:leftChars="220" w:left="484" w:right="121"/>
        <w:jc w:val="both"/>
        <w:rPr>
          <w:rFonts w:cs="Times New Roman"/>
          <w:lang w:eastAsia="zh-CN"/>
        </w:rPr>
      </w:pPr>
      <w:r>
        <w:rPr>
          <w:rFonts w:cs="Times New Roman"/>
          <w:lang w:eastAsia="zh-CN"/>
        </w:rPr>
        <w:t>1</w:t>
      </w:r>
      <w:r>
        <w:rPr>
          <w:rFonts w:cs="Times New Roman" w:hint="eastAsia"/>
          <w:lang w:eastAsia="zh-CN"/>
        </w:rPr>
        <w:t>．</w:t>
      </w:r>
      <w:r>
        <w:rPr>
          <w:rFonts w:cs="Times New Roman"/>
          <w:lang w:eastAsia="zh-CN"/>
        </w:rPr>
        <w:t>具备独立法人资格、具备有效的企业法人营业执照；</w:t>
      </w:r>
      <w:r>
        <w:rPr>
          <w:rFonts w:cs="Times New Roman"/>
          <w:lang w:eastAsia="zh-CN"/>
        </w:rPr>
        <w:cr/>
        <w:t>2</w:t>
      </w:r>
      <w:r>
        <w:rPr>
          <w:rFonts w:cs="Times New Roman" w:hint="eastAsia"/>
          <w:lang w:eastAsia="zh-CN"/>
        </w:rPr>
        <w:t xml:space="preserve">. </w:t>
      </w:r>
      <w:r>
        <w:rPr>
          <w:rFonts w:cs="Times New Roman"/>
          <w:lang w:eastAsia="zh-CN"/>
        </w:rPr>
        <w:t>单位负责人为同一人或者存在控股、管理关系的不同单位不得同时参加本项目的比选；</w:t>
      </w:r>
      <w:r>
        <w:rPr>
          <w:rFonts w:cs="Times New Roman"/>
          <w:lang w:eastAsia="zh-CN"/>
        </w:rPr>
        <w:cr/>
        <w:t>3</w:t>
      </w:r>
      <w:r>
        <w:rPr>
          <w:rFonts w:cs="Times New Roman" w:hint="eastAsia"/>
          <w:lang w:eastAsia="zh-CN"/>
        </w:rPr>
        <w:t xml:space="preserve">. </w:t>
      </w:r>
      <w:r>
        <w:rPr>
          <w:rFonts w:cs="Times New Roman"/>
          <w:lang w:eastAsia="zh-CN"/>
        </w:rPr>
        <w:t>没有失信黑名单记录（以最高院失信被执行人系统发布信息为准）；</w:t>
      </w:r>
      <w:r>
        <w:rPr>
          <w:rFonts w:cs="Times New Roman"/>
          <w:lang w:eastAsia="zh-CN"/>
        </w:rPr>
        <w:cr/>
        <w:t>4</w:t>
      </w:r>
      <w:r>
        <w:rPr>
          <w:rFonts w:cs="Times New Roman" w:hint="eastAsia"/>
          <w:lang w:eastAsia="zh-CN"/>
        </w:rPr>
        <w:t xml:space="preserve">. </w:t>
      </w:r>
      <w:r>
        <w:rPr>
          <w:rFonts w:cs="Times New Roman"/>
          <w:lang w:eastAsia="zh-CN"/>
        </w:rPr>
        <w:t>与比选人无诉讼纠纷；</w:t>
      </w:r>
    </w:p>
    <w:p w:rsidR="008F053B" w:rsidRDefault="000357A6" w:rsidP="00513A1F">
      <w:pPr>
        <w:pStyle w:val="aa"/>
        <w:spacing w:line="360" w:lineRule="auto"/>
        <w:ind w:right="121" w:firstLineChars="200" w:firstLine="536"/>
        <w:jc w:val="both"/>
        <w:rPr>
          <w:b/>
          <w:w w:val="95"/>
          <w:sz w:val="28"/>
          <w:lang w:eastAsia="zh-CN"/>
        </w:rPr>
      </w:pPr>
      <w:r>
        <w:rPr>
          <w:b/>
          <w:w w:val="95"/>
          <w:sz w:val="28"/>
          <w:lang w:eastAsia="zh-CN"/>
        </w:rPr>
        <w:t>七、参选保证金：</w:t>
      </w:r>
    </w:p>
    <w:p w:rsidR="00AA412F" w:rsidRPr="002318C1" w:rsidRDefault="00AA412F" w:rsidP="00AA412F">
      <w:pPr>
        <w:pStyle w:val="aa"/>
        <w:spacing w:line="360" w:lineRule="auto"/>
        <w:ind w:right="121" w:firstLineChars="200" w:firstLine="480"/>
        <w:jc w:val="both"/>
        <w:rPr>
          <w:lang w:eastAsia="zh-CN"/>
        </w:rPr>
      </w:pPr>
      <w:r w:rsidRPr="002318C1">
        <w:rPr>
          <w:rFonts w:hint="eastAsia"/>
          <w:lang w:eastAsia="zh-CN"/>
        </w:rPr>
        <w:t>1.参选单位应缴纳参选保证金，保证金</w:t>
      </w:r>
      <w:r w:rsidRPr="009A5821">
        <w:rPr>
          <w:rFonts w:hint="eastAsia"/>
          <w:color w:val="000000" w:themeColor="text1"/>
          <w:lang w:eastAsia="zh-CN"/>
        </w:rPr>
        <w:t>金额</w:t>
      </w:r>
      <w:r>
        <w:rPr>
          <w:rFonts w:hint="eastAsia"/>
          <w:color w:val="000000" w:themeColor="text1"/>
          <w:lang w:eastAsia="zh-CN"/>
        </w:rPr>
        <w:t>贰仟</w:t>
      </w:r>
      <w:r w:rsidRPr="009A5821">
        <w:rPr>
          <w:rFonts w:hint="eastAsia"/>
          <w:color w:val="000000" w:themeColor="text1"/>
          <w:lang w:eastAsia="zh-CN"/>
        </w:rPr>
        <w:t>元整</w:t>
      </w:r>
      <w:r>
        <w:rPr>
          <w:rFonts w:hint="eastAsia"/>
          <w:color w:val="000000" w:themeColor="text1"/>
          <w:lang w:eastAsia="zh-CN"/>
        </w:rPr>
        <w:t>（RMB2000元）</w:t>
      </w:r>
      <w:r w:rsidRPr="009A5821">
        <w:rPr>
          <w:rFonts w:hint="eastAsia"/>
          <w:color w:val="000000" w:themeColor="text1"/>
          <w:lang w:eastAsia="zh-CN"/>
        </w:rPr>
        <w:t>，参</w:t>
      </w:r>
      <w:r w:rsidRPr="002318C1">
        <w:rPr>
          <w:rFonts w:hint="eastAsia"/>
          <w:lang w:eastAsia="zh-CN"/>
        </w:rPr>
        <w:t>选单位应按照要求从参选单位基本账户转入比选单位的账户，比选单位账户信息如下：</w:t>
      </w:r>
    </w:p>
    <w:p w:rsidR="00AA412F" w:rsidRPr="009A5821" w:rsidRDefault="00AA412F" w:rsidP="00AA412F">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开</w:t>
      </w:r>
      <w:r w:rsidRPr="009A5821">
        <w:rPr>
          <w:rFonts w:hint="eastAsia"/>
          <w:color w:val="000000" w:themeColor="text1"/>
          <w:lang w:eastAsia="zh-CN"/>
        </w:rPr>
        <w:t>户名称：福建福海创石油化工有限公司</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开户银行：中国银行漳州古雷支行</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帐  号：</w:t>
      </w:r>
      <w:r w:rsidRPr="009A5821">
        <w:rPr>
          <w:color w:val="000000" w:themeColor="text1"/>
          <w:lang w:eastAsia="zh-CN"/>
        </w:rPr>
        <w:t>406574816628</w:t>
      </w:r>
    </w:p>
    <w:p w:rsidR="00AA412F" w:rsidRPr="009A5821" w:rsidRDefault="00AA412F" w:rsidP="00AA412F">
      <w:pPr>
        <w:pStyle w:val="aa"/>
        <w:spacing w:line="360" w:lineRule="auto"/>
        <w:ind w:right="121"/>
        <w:jc w:val="both"/>
        <w:rPr>
          <w:color w:val="000000" w:themeColor="text1"/>
          <w:lang w:eastAsia="zh-CN"/>
        </w:rPr>
      </w:pPr>
      <w:r w:rsidRPr="009A5821">
        <w:rPr>
          <w:rFonts w:hint="eastAsia"/>
          <w:color w:val="000000" w:themeColor="text1"/>
          <w:lang w:eastAsia="zh-CN"/>
        </w:rPr>
        <w:t xml:space="preserve">    注明用途：</w:t>
      </w:r>
      <w:r>
        <w:rPr>
          <w:rFonts w:hint="eastAsia"/>
          <w:color w:val="000000" w:themeColor="text1"/>
          <w:u w:val="single"/>
          <w:lang w:eastAsia="zh-CN"/>
        </w:rPr>
        <w:t>废旧灯具销售项目</w:t>
      </w:r>
      <w:r w:rsidRPr="009A5821">
        <w:rPr>
          <w:color w:val="000000" w:themeColor="text1"/>
          <w:lang w:eastAsia="zh-CN"/>
        </w:rPr>
        <w:t>参选保证金</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A412F" w:rsidRPr="008764BA" w:rsidRDefault="00AA412F" w:rsidP="00AA412F">
      <w:pPr>
        <w:pStyle w:val="aa"/>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w:t>
      </w:r>
      <w:r>
        <w:rPr>
          <w:rFonts w:hint="eastAsia"/>
          <w:lang w:eastAsia="zh-CN"/>
        </w:rPr>
        <w:t>中选者的参选保证金（无息），将转为</w:t>
      </w:r>
      <w:r w:rsidRPr="002318C1">
        <w:rPr>
          <w:rFonts w:hint="eastAsia"/>
          <w:lang w:eastAsia="zh-CN"/>
        </w:rPr>
        <w:t>合同</w:t>
      </w:r>
      <w:r>
        <w:rPr>
          <w:rFonts w:hint="eastAsia"/>
          <w:lang w:eastAsia="zh-CN"/>
        </w:rPr>
        <w:t>履约保证金</w:t>
      </w:r>
      <w:r w:rsidRPr="002318C1">
        <w:rPr>
          <w:rFonts w:hint="eastAsia"/>
          <w:lang w:eastAsia="zh-CN"/>
        </w:rPr>
        <w:t>；</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AA412F" w:rsidRPr="002318C1" w:rsidRDefault="00AA412F" w:rsidP="00AA412F">
      <w:pPr>
        <w:pStyle w:val="aa"/>
        <w:spacing w:line="360" w:lineRule="auto"/>
        <w:ind w:right="121"/>
        <w:jc w:val="both"/>
        <w:rPr>
          <w:lang w:eastAsia="zh-CN"/>
        </w:rPr>
      </w:pPr>
      <w:r>
        <w:rPr>
          <w:rFonts w:hint="eastAsia"/>
          <w:lang w:eastAsia="zh-CN"/>
        </w:rPr>
        <w:t xml:space="preserve">    （</w:t>
      </w:r>
      <w:r w:rsidRPr="002318C1">
        <w:rPr>
          <w:rFonts w:hint="eastAsia"/>
          <w:lang w:eastAsia="zh-CN"/>
        </w:rPr>
        <w:t>2）参选单位未能按接到中标通知书后规定的时间内签定合同。</w:t>
      </w:r>
    </w:p>
    <w:p w:rsidR="008F053B" w:rsidRDefault="000357A6">
      <w:pPr>
        <w:pStyle w:val="11"/>
        <w:spacing w:before="174"/>
        <w:ind w:left="680"/>
        <w:rPr>
          <w:lang w:eastAsia="zh-CN"/>
        </w:rPr>
      </w:pPr>
      <w:r>
        <w:rPr>
          <w:w w:val="95"/>
          <w:lang w:eastAsia="zh-CN"/>
        </w:rPr>
        <w:lastRenderedPageBreak/>
        <w:t>八、参选文件的递交</w:t>
      </w:r>
    </w:p>
    <w:p w:rsidR="008F053B" w:rsidRDefault="000357A6">
      <w:pPr>
        <w:pStyle w:val="21"/>
        <w:tabs>
          <w:tab w:val="left" w:pos="6879"/>
        </w:tabs>
        <w:spacing w:before="107" w:line="321" w:lineRule="auto"/>
        <w:ind w:left="118" w:right="106" w:firstLine="480"/>
        <w:rPr>
          <w:lang w:eastAsia="zh-CN"/>
        </w:rPr>
      </w:pPr>
      <w:r>
        <w:rPr>
          <w:lang w:eastAsia="zh-CN"/>
        </w:rPr>
        <w:t>1.参选文件递交的截止时间：</w:t>
      </w:r>
      <w:r>
        <w:rPr>
          <w:rFonts w:hint="eastAsia"/>
          <w:lang w:eastAsia="zh-CN"/>
        </w:rPr>
        <w:t>公示之日起第</w:t>
      </w:r>
      <w:r>
        <w:rPr>
          <w:lang w:eastAsia="zh-CN"/>
        </w:rPr>
        <w:t>12天 即20</w:t>
      </w:r>
      <w:r>
        <w:rPr>
          <w:rFonts w:hint="eastAsia"/>
          <w:lang w:eastAsia="zh-CN"/>
        </w:rPr>
        <w:t>2</w:t>
      </w:r>
      <w:r w:rsidR="008269D8">
        <w:rPr>
          <w:rFonts w:hint="eastAsia"/>
          <w:lang w:eastAsia="zh-CN"/>
        </w:rPr>
        <w:t>2</w:t>
      </w:r>
      <w:r>
        <w:rPr>
          <w:lang w:eastAsia="zh-CN"/>
        </w:rPr>
        <w:t>年</w:t>
      </w:r>
      <w:r w:rsidR="008269D8">
        <w:rPr>
          <w:rFonts w:hint="eastAsia"/>
          <w:lang w:eastAsia="zh-CN"/>
        </w:rPr>
        <w:t>0</w:t>
      </w:r>
      <w:r w:rsidR="0038186D">
        <w:rPr>
          <w:rFonts w:hint="eastAsia"/>
          <w:lang w:eastAsia="zh-CN"/>
        </w:rPr>
        <w:t>3</w:t>
      </w:r>
      <w:r>
        <w:rPr>
          <w:rFonts w:hint="eastAsia"/>
          <w:lang w:eastAsia="zh-CN"/>
        </w:rPr>
        <w:t>月</w:t>
      </w:r>
      <w:r w:rsidR="000A5597">
        <w:rPr>
          <w:rFonts w:hint="eastAsia"/>
          <w:lang w:eastAsia="zh-CN"/>
        </w:rPr>
        <w:t>15</w:t>
      </w:r>
      <w:r>
        <w:rPr>
          <w:lang w:eastAsia="zh-CN"/>
        </w:rPr>
        <w:t>日  14:00</w:t>
      </w:r>
      <w:r>
        <w:rPr>
          <w:rFonts w:hint="eastAsia"/>
          <w:lang w:eastAsia="zh-CN"/>
        </w:rPr>
        <w:t>。</w:t>
      </w:r>
    </w:p>
    <w:p w:rsidR="008F053B" w:rsidRDefault="000357A6">
      <w:pPr>
        <w:pStyle w:val="21"/>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sidRPr="00513A1F">
        <w:rPr>
          <w:rFonts w:hint="eastAsia"/>
          <w:spacing w:val="8"/>
          <w:fitText w:val="3921" w:id="-1795973375"/>
          <w:lang w:eastAsia="zh-CN"/>
        </w:rPr>
        <w:t xml:space="preserve">辜安德   </w:t>
      </w:r>
      <w:r w:rsidRPr="00513A1F">
        <w:rPr>
          <w:spacing w:val="8"/>
          <w:fitText w:val="3921" w:id="-1795973375"/>
          <w:lang w:eastAsia="zh-CN"/>
        </w:rPr>
        <w:t xml:space="preserve"> 联系电话：</w:t>
      </w:r>
      <w:r w:rsidRPr="00513A1F">
        <w:rPr>
          <w:rFonts w:hint="eastAsia"/>
          <w:spacing w:val="8"/>
          <w:fitText w:val="3921" w:id="-1795973375"/>
          <w:lang w:eastAsia="zh-CN"/>
        </w:rPr>
        <w:t>1360699099</w:t>
      </w:r>
      <w:r w:rsidRPr="00513A1F">
        <w:rPr>
          <w:rFonts w:hint="eastAsia"/>
          <w:spacing w:val="4"/>
          <w:fitText w:val="3921" w:id="-1795973375"/>
          <w:lang w:eastAsia="zh-CN"/>
        </w:rPr>
        <w:t>6</w:t>
      </w:r>
      <w:r>
        <w:rPr>
          <w:rFonts w:hint="eastAsia"/>
          <w:spacing w:val="-4"/>
          <w:lang w:eastAsia="zh-CN"/>
        </w:rPr>
        <w:t xml:space="preserve"> </w:t>
      </w:r>
      <w:r>
        <w:rPr>
          <w:lang w:eastAsia="zh-CN"/>
        </w:rPr>
        <w:t>。</w:t>
      </w:r>
    </w:p>
    <w:p w:rsidR="008F053B" w:rsidRDefault="000357A6">
      <w:pPr>
        <w:pStyle w:val="21"/>
        <w:tabs>
          <w:tab w:val="left" w:pos="6879"/>
        </w:tabs>
        <w:spacing w:before="107" w:line="321" w:lineRule="auto"/>
        <w:ind w:left="118" w:right="106" w:firstLine="480"/>
        <w:rPr>
          <w:b w:val="0"/>
          <w:lang w:eastAsia="zh-CN"/>
        </w:rPr>
      </w:pPr>
      <w:r>
        <w:rPr>
          <w:lang w:eastAsia="zh-CN"/>
        </w:rPr>
        <w:t>注：请使用顺丰快递或中国邮政 EMS 快递，其他快递不能保证送达目的地。</w:t>
      </w:r>
    </w:p>
    <w:p w:rsidR="008F053B" w:rsidRDefault="000357A6">
      <w:pPr>
        <w:pStyle w:val="aa"/>
        <w:spacing w:before="108"/>
        <w:ind w:left="598"/>
        <w:rPr>
          <w:lang w:eastAsia="zh-CN"/>
        </w:rPr>
      </w:pPr>
      <w:r>
        <w:rPr>
          <w:lang w:eastAsia="zh-CN"/>
        </w:rPr>
        <w:t>3.只允许参选人有一个参选方案，否则将被视为无效参选。</w:t>
      </w:r>
    </w:p>
    <w:p w:rsidR="008F053B" w:rsidRDefault="000357A6">
      <w:pPr>
        <w:pStyle w:val="aa"/>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8F053B" w:rsidRDefault="000357A6">
      <w:pPr>
        <w:pStyle w:val="aa"/>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8F053B" w:rsidRDefault="000357A6">
      <w:pPr>
        <w:pStyle w:val="aa"/>
        <w:spacing w:before="24" w:line="321" w:lineRule="auto"/>
        <w:ind w:left="118" w:right="106"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8F053B" w:rsidRDefault="000357A6">
      <w:pPr>
        <w:pStyle w:val="aa"/>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参选文件的密封和标记：参选人应将参选文件密封装在信封中，且在信封上标明“供应商名称”。</w:t>
      </w:r>
      <w:r>
        <w:rPr>
          <w:rFonts w:hint="eastAsia"/>
          <w:color w:val="FF0000"/>
          <w:lang w:eastAsia="zh-CN"/>
        </w:rPr>
        <w:t>参选文件密封封口处须加盖参选人公章，否则其参选将被拒绝</w:t>
      </w:r>
      <w:r>
        <w:rPr>
          <w:rFonts w:hint="eastAsia"/>
          <w:lang w:eastAsia="zh-CN"/>
        </w:rPr>
        <w:t>。</w:t>
      </w:r>
    </w:p>
    <w:p w:rsidR="008F053B" w:rsidRDefault="008F053B">
      <w:pPr>
        <w:spacing w:line="321" w:lineRule="auto"/>
        <w:jc w:val="both"/>
        <w:rPr>
          <w:lang w:eastAsia="zh-CN"/>
        </w:rPr>
        <w:sectPr w:rsidR="008F053B">
          <w:pgSz w:w="11910" w:h="16840"/>
          <w:pgMar w:top="1420" w:right="1140" w:bottom="740" w:left="1300" w:header="0" w:footer="551" w:gutter="0"/>
          <w:cols w:space="720"/>
        </w:sectPr>
      </w:pPr>
    </w:p>
    <w:p w:rsidR="008F053B" w:rsidRDefault="000357A6">
      <w:pPr>
        <w:widowControl/>
        <w:autoSpaceDE/>
        <w:autoSpaceDN/>
        <w:jc w:val="center"/>
        <w:rPr>
          <w:b/>
          <w:bCs/>
          <w:sz w:val="28"/>
          <w:szCs w:val="28"/>
          <w:lang w:eastAsia="zh-CN"/>
        </w:rPr>
      </w:pPr>
      <w:r>
        <w:rPr>
          <w:b/>
          <w:bCs/>
          <w:sz w:val="28"/>
          <w:szCs w:val="28"/>
          <w:lang w:eastAsia="zh-CN"/>
        </w:rPr>
        <w:lastRenderedPageBreak/>
        <w:t>第三章</w:t>
      </w:r>
      <w:r>
        <w:rPr>
          <w:b/>
          <w:bCs/>
          <w:sz w:val="28"/>
          <w:szCs w:val="28"/>
          <w:lang w:eastAsia="zh-CN"/>
        </w:rPr>
        <w:tab/>
        <w:t>参选文件的编制</w:t>
      </w:r>
    </w:p>
    <w:p w:rsidR="008F053B" w:rsidRDefault="000357A6">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8F053B" w:rsidRDefault="000357A6">
      <w:pPr>
        <w:pStyle w:val="aa"/>
        <w:spacing w:line="360" w:lineRule="auto"/>
        <w:ind w:right="121" w:firstLineChars="200" w:firstLine="480"/>
        <w:jc w:val="both"/>
        <w:rPr>
          <w:lang w:eastAsia="zh-CN"/>
        </w:rPr>
      </w:pPr>
      <w:r>
        <w:rPr>
          <w:rFonts w:hint="eastAsia"/>
          <w:lang w:eastAsia="zh-CN"/>
        </w:rPr>
        <w:t>1.技术参选文件</w:t>
      </w:r>
    </w:p>
    <w:p w:rsidR="008F053B" w:rsidRDefault="000357A6">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8F053B">
        <w:trPr>
          <w:trHeight w:val="281"/>
          <w:jc w:val="center"/>
        </w:trPr>
        <w:tc>
          <w:tcPr>
            <w:tcW w:w="1227" w:type="dxa"/>
          </w:tcPr>
          <w:p w:rsidR="008F053B" w:rsidRDefault="000357A6">
            <w:pPr>
              <w:spacing w:line="500" w:lineRule="exact"/>
              <w:jc w:val="center"/>
              <w:rPr>
                <w:sz w:val="24"/>
              </w:rPr>
            </w:pPr>
            <w:r>
              <w:rPr>
                <w:rFonts w:hint="eastAsia"/>
                <w:sz w:val="24"/>
              </w:rPr>
              <w:t>1</w:t>
            </w:r>
          </w:p>
        </w:tc>
        <w:tc>
          <w:tcPr>
            <w:tcW w:w="7610" w:type="dxa"/>
          </w:tcPr>
          <w:p w:rsidR="008F053B" w:rsidRDefault="000357A6">
            <w:pPr>
              <w:spacing w:line="500" w:lineRule="exact"/>
              <w:rPr>
                <w:lang w:eastAsia="zh-CN"/>
              </w:rPr>
            </w:pPr>
            <w:r>
              <w:rPr>
                <w:rFonts w:hint="eastAsia"/>
                <w:lang w:eastAsia="zh-CN"/>
              </w:rPr>
              <w:t>参选书</w:t>
            </w:r>
          </w:p>
        </w:tc>
      </w:tr>
      <w:tr w:rsidR="008F053B">
        <w:trPr>
          <w:trHeight w:val="331"/>
          <w:jc w:val="center"/>
        </w:trPr>
        <w:tc>
          <w:tcPr>
            <w:tcW w:w="1227" w:type="dxa"/>
          </w:tcPr>
          <w:p w:rsidR="008F053B" w:rsidRDefault="000357A6">
            <w:pPr>
              <w:spacing w:line="500" w:lineRule="exact"/>
              <w:jc w:val="center"/>
              <w:rPr>
                <w:sz w:val="24"/>
              </w:rPr>
            </w:pPr>
            <w:r>
              <w:rPr>
                <w:rFonts w:hint="eastAsia"/>
                <w:sz w:val="24"/>
              </w:rPr>
              <w:t>2</w:t>
            </w:r>
          </w:p>
        </w:tc>
        <w:tc>
          <w:tcPr>
            <w:tcW w:w="7610" w:type="dxa"/>
          </w:tcPr>
          <w:p w:rsidR="008F053B" w:rsidRDefault="000357A6">
            <w:pPr>
              <w:spacing w:line="500" w:lineRule="exact"/>
              <w:rPr>
                <w:lang w:eastAsia="zh-CN"/>
              </w:rPr>
            </w:pPr>
            <w:r>
              <w:rPr>
                <w:rFonts w:hint="eastAsia"/>
                <w:sz w:val="24"/>
                <w:lang w:eastAsia="zh-CN"/>
              </w:rPr>
              <w:t>法定代表人授权委托书</w:t>
            </w:r>
          </w:p>
        </w:tc>
      </w:tr>
      <w:tr w:rsidR="008F053B">
        <w:trPr>
          <w:jc w:val="center"/>
        </w:trPr>
        <w:tc>
          <w:tcPr>
            <w:tcW w:w="1227" w:type="dxa"/>
          </w:tcPr>
          <w:p w:rsidR="008F053B" w:rsidRDefault="000357A6">
            <w:pPr>
              <w:spacing w:line="500" w:lineRule="exact"/>
              <w:jc w:val="center"/>
              <w:rPr>
                <w:sz w:val="24"/>
              </w:rPr>
            </w:pPr>
            <w:r>
              <w:rPr>
                <w:rFonts w:hint="eastAsia"/>
                <w:sz w:val="24"/>
              </w:rPr>
              <w:t>3</w:t>
            </w:r>
          </w:p>
        </w:tc>
        <w:tc>
          <w:tcPr>
            <w:tcW w:w="7610" w:type="dxa"/>
          </w:tcPr>
          <w:p w:rsidR="008F053B" w:rsidRDefault="000357A6">
            <w:pPr>
              <w:spacing w:line="500" w:lineRule="exact"/>
              <w:rPr>
                <w:lang w:eastAsia="zh-CN"/>
              </w:rPr>
            </w:pPr>
            <w:r>
              <w:rPr>
                <w:rFonts w:hint="eastAsia"/>
                <w:lang w:eastAsia="zh-CN"/>
              </w:rPr>
              <w:t>企业概况</w:t>
            </w:r>
          </w:p>
        </w:tc>
      </w:tr>
      <w:tr w:rsidR="008F053B">
        <w:trPr>
          <w:jc w:val="center"/>
        </w:trPr>
        <w:tc>
          <w:tcPr>
            <w:tcW w:w="1227" w:type="dxa"/>
          </w:tcPr>
          <w:p w:rsidR="008F053B" w:rsidRDefault="000357A6">
            <w:pPr>
              <w:spacing w:line="500" w:lineRule="exact"/>
              <w:jc w:val="center"/>
              <w:rPr>
                <w:sz w:val="24"/>
              </w:rPr>
            </w:pPr>
            <w:r>
              <w:rPr>
                <w:rFonts w:hint="eastAsia"/>
                <w:sz w:val="24"/>
              </w:rPr>
              <w:t>4</w:t>
            </w:r>
          </w:p>
        </w:tc>
        <w:tc>
          <w:tcPr>
            <w:tcW w:w="7610" w:type="dxa"/>
          </w:tcPr>
          <w:p w:rsidR="008F053B" w:rsidRDefault="000357A6">
            <w:pPr>
              <w:spacing w:line="500" w:lineRule="exact"/>
              <w:rPr>
                <w:lang w:eastAsia="zh-CN"/>
              </w:rPr>
            </w:pPr>
            <w:r>
              <w:rPr>
                <w:rFonts w:hint="eastAsia"/>
                <w:lang w:eastAsia="zh-CN"/>
              </w:rPr>
              <w:t>营业执照和开户许可证复印件</w:t>
            </w:r>
          </w:p>
        </w:tc>
      </w:tr>
      <w:tr w:rsidR="008F053B">
        <w:trPr>
          <w:jc w:val="center"/>
        </w:trPr>
        <w:tc>
          <w:tcPr>
            <w:tcW w:w="1227" w:type="dxa"/>
          </w:tcPr>
          <w:p w:rsidR="008F053B" w:rsidRDefault="000357A6">
            <w:pPr>
              <w:spacing w:line="500" w:lineRule="exact"/>
              <w:jc w:val="center"/>
              <w:rPr>
                <w:sz w:val="24"/>
              </w:rPr>
            </w:pPr>
            <w:r>
              <w:rPr>
                <w:rFonts w:hint="eastAsia"/>
                <w:sz w:val="24"/>
              </w:rPr>
              <w:t>5</w:t>
            </w:r>
          </w:p>
        </w:tc>
        <w:tc>
          <w:tcPr>
            <w:tcW w:w="7610" w:type="dxa"/>
          </w:tcPr>
          <w:p w:rsidR="008F053B" w:rsidRDefault="000357A6">
            <w:pPr>
              <w:spacing w:line="500" w:lineRule="exact"/>
              <w:rPr>
                <w:lang w:eastAsia="zh-CN"/>
              </w:rPr>
            </w:pPr>
            <w:r>
              <w:rPr>
                <w:lang w:eastAsia="zh-CN"/>
              </w:rPr>
              <w:t>相关资质要求</w:t>
            </w:r>
            <w:r>
              <w:rPr>
                <w:rFonts w:hint="eastAsia"/>
                <w:lang w:eastAsia="zh-CN"/>
              </w:rPr>
              <w:t>证明材料</w:t>
            </w:r>
          </w:p>
        </w:tc>
      </w:tr>
      <w:tr w:rsidR="008F053B">
        <w:trPr>
          <w:jc w:val="center"/>
        </w:trPr>
        <w:tc>
          <w:tcPr>
            <w:tcW w:w="1227" w:type="dxa"/>
          </w:tcPr>
          <w:p w:rsidR="008F053B" w:rsidRDefault="000357A6">
            <w:pPr>
              <w:spacing w:line="500" w:lineRule="exact"/>
              <w:jc w:val="center"/>
              <w:rPr>
                <w:sz w:val="24"/>
              </w:rPr>
            </w:pPr>
            <w:r>
              <w:rPr>
                <w:rFonts w:hint="eastAsia"/>
                <w:sz w:val="24"/>
              </w:rPr>
              <w:t>6</w:t>
            </w:r>
          </w:p>
        </w:tc>
        <w:tc>
          <w:tcPr>
            <w:tcW w:w="7610" w:type="dxa"/>
          </w:tcPr>
          <w:p w:rsidR="008F053B" w:rsidRDefault="000357A6">
            <w:pPr>
              <w:spacing w:line="500" w:lineRule="exact"/>
              <w:rPr>
                <w:lang w:eastAsia="zh-CN"/>
              </w:rPr>
            </w:pPr>
            <w:r>
              <w:rPr>
                <w:lang w:eastAsia="zh-CN"/>
              </w:rPr>
              <w:t>相关业绩证明材料</w:t>
            </w:r>
          </w:p>
        </w:tc>
      </w:tr>
      <w:tr w:rsidR="008F053B">
        <w:trPr>
          <w:jc w:val="center"/>
        </w:trPr>
        <w:tc>
          <w:tcPr>
            <w:tcW w:w="1227" w:type="dxa"/>
          </w:tcPr>
          <w:p w:rsidR="008F053B" w:rsidRDefault="000357A6">
            <w:pPr>
              <w:spacing w:line="500" w:lineRule="exact"/>
              <w:jc w:val="center"/>
              <w:rPr>
                <w:sz w:val="24"/>
                <w:lang w:eastAsia="zh-CN"/>
              </w:rPr>
            </w:pPr>
            <w:r>
              <w:rPr>
                <w:rFonts w:hint="eastAsia"/>
                <w:sz w:val="24"/>
                <w:lang w:eastAsia="zh-CN"/>
              </w:rPr>
              <w:t>7</w:t>
            </w:r>
          </w:p>
        </w:tc>
        <w:tc>
          <w:tcPr>
            <w:tcW w:w="7610" w:type="dxa"/>
          </w:tcPr>
          <w:p w:rsidR="008F053B" w:rsidRDefault="00C06A43">
            <w:pPr>
              <w:spacing w:line="500" w:lineRule="exact"/>
              <w:rPr>
                <w:lang w:eastAsia="zh-CN"/>
              </w:rPr>
            </w:pPr>
            <w:r w:rsidRPr="00C06A43">
              <w:rPr>
                <w:rFonts w:hint="eastAsia"/>
                <w:lang w:eastAsia="zh-CN"/>
              </w:rPr>
              <w:t>参选保证金汇款底单</w:t>
            </w:r>
          </w:p>
        </w:tc>
      </w:tr>
      <w:tr w:rsidR="008F053B">
        <w:trPr>
          <w:jc w:val="center"/>
        </w:trPr>
        <w:tc>
          <w:tcPr>
            <w:tcW w:w="1227" w:type="dxa"/>
          </w:tcPr>
          <w:p w:rsidR="008F053B" w:rsidRDefault="000357A6">
            <w:pPr>
              <w:spacing w:line="500" w:lineRule="exact"/>
              <w:jc w:val="center"/>
              <w:rPr>
                <w:sz w:val="24"/>
                <w:lang w:eastAsia="zh-CN"/>
              </w:rPr>
            </w:pPr>
            <w:r>
              <w:rPr>
                <w:sz w:val="24"/>
                <w:lang w:eastAsia="zh-CN"/>
              </w:rPr>
              <w:t>8</w:t>
            </w:r>
          </w:p>
        </w:tc>
        <w:tc>
          <w:tcPr>
            <w:tcW w:w="7610" w:type="dxa"/>
          </w:tcPr>
          <w:p w:rsidR="008F053B" w:rsidRDefault="000357A6">
            <w:pPr>
              <w:spacing w:line="520" w:lineRule="exact"/>
              <w:rPr>
                <w:lang w:eastAsia="zh-CN"/>
              </w:rPr>
            </w:pPr>
            <w:r>
              <w:rPr>
                <w:rFonts w:hint="eastAsia"/>
                <w:lang w:eastAsia="zh-CN"/>
              </w:rPr>
              <w:t>承诺函</w:t>
            </w:r>
          </w:p>
        </w:tc>
      </w:tr>
    </w:tbl>
    <w:p w:rsidR="008F053B" w:rsidRDefault="000357A6">
      <w:pPr>
        <w:spacing w:line="360" w:lineRule="auto"/>
        <w:ind w:firstLineChars="200" w:firstLine="440"/>
        <w:rPr>
          <w:rFonts w:asciiTheme="minorEastAsia" w:eastAsiaTheme="minorEastAsia" w:hAnsiTheme="minorEastAsia"/>
          <w:color w:val="000000"/>
          <w:sz w:val="24"/>
          <w:szCs w:val="24"/>
          <w:lang w:eastAsia="zh-CN"/>
        </w:rPr>
      </w:pPr>
      <w:r>
        <w:rPr>
          <w:lang w:eastAsia="zh-CN"/>
        </w:rPr>
        <w:t>备注：以上资料文件</w:t>
      </w:r>
      <w:r>
        <w:rPr>
          <w:rFonts w:asciiTheme="minorEastAsia" w:eastAsiaTheme="minorEastAsia" w:hAnsiTheme="minorEastAsia" w:hint="eastAsia"/>
          <w:sz w:val="24"/>
          <w:szCs w:val="24"/>
          <w:lang w:eastAsia="zh-CN"/>
        </w:rPr>
        <w:t>内容合并密封并加盖公章（</w:t>
      </w:r>
      <w:r>
        <w:rPr>
          <w:rFonts w:hint="eastAsia"/>
          <w:lang w:eastAsia="zh-CN"/>
        </w:rPr>
        <w:t>无需胶装</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color w:val="000000"/>
          <w:sz w:val="24"/>
          <w:szCs w:val="24"/>
          <w:lang w:eastAsia="zh-CN"/>
        </w:rPr>
        <w:t>。</w:t>
      </w:r>
    </w:p>
    <w:p w:rsidR="008F053B" w:rsidRDefault="008F053B">
      <w:pPr>
        <w:pStyle w:val="aa"/>
        <w:spacing w:before="26" w:line="322" w:lineRule="auto"/>
        <w:ind w:firstLineChars="200" w:firstLine="480"/>
        <w:rPr>
          <w:lang w:eastAsia="zh-CN"/>
        </w:rPr>
      </w:pPr>
    </w:p>
    <w:p w:rsidR="008F053B" w:rsidRDefault="000357A6">
      <w:pPr>
        <w:pStyle w:val="aa"/>
        <w:spacing w:line="360" w:lineRule="auto"/>
        <w:ind w:right="121" w:firstLineChars="200" w:firstLine="480"/>
        <w:jc w:val="both"/>
        <w:rPr>
          <w:lang w:eastAsia="zh-CN"/>
        </w:rPr>
      </w:pPr>
      <w:r>
        <w:rPr>
          <w:rFonts w:hint="eastAsia"/>
          <w:lang w:eastAsia="zh-CN"/>
        </w:rPr>
        <w:t>2.商务参选文件：商务报价文件，见附件商务报价函格式</w:t>
      </w:r>
      <w:r>
        <w:rPr>
          <w:lang w:eastAsia="zh-CN"/>
        </w:rPr>
        <w:t>，需单独密封提供</w:t>
      </w:r>
      <w:r>
        <w:rPr>
          <w:rFonts w:hint="eastAsia"/>
          <w:lang w:eastAsia="zh-CN"/>
        </w:rPr>
        <w:t>。</w:t>
      </w:r>
    </w:p>
    <w:p w:rsidR="008F053B" w:rsidRDefault="000357A6" w:rsidP="00513A1F">
      <w:pPr>
        <w:spacing w:before="15" w:line="360" w:lineRule="auto"/>
        <w:ind w:firstLineChars="200" w:firstLine="536"/>
        <w:rPr>
          <w:lang w:eastAsia="zh-CN"/>
        </w:rPr>
      </w:pPr>
      <w:r>
        <w:rPr>
          <w:b/>
          <w:w w:val="95"/>
          <w:sz w:val="28"/>
          <w:lang w:eastAsia="zh-CN"/>
        </w:rPr>
        <w:t>二、参选书格式内容：</w:t>
      </w:r>
      <w:r>
        <w:rPr>
          <w:sz w:val="24"/>
          <w:szCs w:val="24"/>
          <w:lang w:eastAsia="zh-CN"/>
        </w:rPr>
        <w:t>参选人应按附件二格式内容要求进行参选书的编制。</w:t>
      </w:r>
    </w:p>
    <w:p w:rsidR="008F053B" w:rsidRDefault="000357A6" w:rsidP="00513A1F">
      <w:pPr>
        <w:spacing w:before="15" w:line="360" w:lineRule="auto"/>
        <w:ind w:firstLineChars="200" w:firstLine="536"/>
        <w:rPr>
          <w:b/>
          <w:w w:val="95"/>
          <w:sz w:val="28"/>
          <w:lang w:eastAsia="zh-CN"/>
        </w:rPr>
      </w:pPr>
      <w:r>
        <w:rPr>
          <w:b/>
          <w:w w:val="95"/>
          <w:sz w:val="28"/>
          <w:lang w:eastAsia="zh-CN"/>
        </w:rPr>
        <w:t>三、参选报价</w:t>
      </w:r>
    </w:p>
    <w:p w:rsidR="008F053B" w:rsidRDefault="000357A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8F053B" w:rsidRDefault="000357A6" w:rsidP="00513A1F">
      <w:pPr>
        <w:spacing w:before="15" w:line="360" w:lineRule="auto"/>
        <w:ind w:firstLineChars="200" w:firstLine="536"/>
        <w:rPr>
          <w:b/>
          <w:w w:val="95"/>
          <w:sz w:val="28"/>
          <w:lang w:eastAsia="zh-CN"/>
        </w:rPr>
      </w:pPr>
      <w:r>
        <w:rPr>
          <w:b/>
          <w:w w:val="95"/>
          <w:sz w:val="28"/>
          <w:lang w:eastAsia="zh-CN"/>
        </w:rPr>
        <w:t>四、特别说明</w:t>
      </w:r>
    </w:p>
    <w:p w:rsidR="008F053B" w:rsidRDefault="000357A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8F053B" w:rsidRDefault="000357A6">
      <w:pPr>
        <w:pStyle w:val="aa"/>
        <w:spacing w:line="360" w:lineRule="auto"/>
        <w:ind w:right="121" w:firstLineChars="200" w:firstLine="480"/>
        <w:jc w:val="both"/>
        <w:rPr>
          <w:lang w:eastAsia="zh-CN"/>
        </w:rPr>
      </w:pPr>
      <w:r>
        <w:rPr>
          <w:lang w:eastAsia="zh-CN"/>
        </w:rPr>
        <w:t>2.参选收到比选文件后，如有疑问需澄清，请以书面形式在规定时间内报比选人汇总。</w:t>
      </w:r>
    </w:p>
    <w:p w:rsidR="008F053B" w:rsidRDefault="000357A6">
      <w:pPr>
        <w:pStyle w:val="aa"/>
        <w:spacing w:line="360" w:lineRule="auto"/>
        <w:ind w:right="121" w:firstLineChars="200" w:firstLine="480"/>
        <w:jc w:val="both"/>
        <w:rPr>
          <w:b/>
          <w:bCs/>
          <w:sz w:val="28"/>
          <w:szCs w:val="28"/>
          <w:lang w:eastAsia="zh-CN"/>
        </w:rPr>
      </w:pPr>
      <w:r>
        <w:rPr>
          <w:lang w:eastAsia="zh-CN"/>
        </w:rPr>
        <w:t>3.参选人对比选人提供的比选文件所做出的推论、解释和结论，比选人概不负责。</w:t>
      </w:r>
      <w:r>
        <w:rPr>
          <w:lang w:eastAsia="zh-CN"/>
        </w:rPr>
        <w:lastRenderedPageBreak/>
        <w:t>参选人由于对比选文件的任何推论和误解以及比选对有关问题的口头解释所造成的后果，均由参选人负责。</w:t>
      </w:r>
      <w:r>
        <w:rPr>
          <w:lang w:eastAsia="zh-CN"/>
        </w:rPr>
        <w:br w:type="page"/>
      </w:r>
    </w:p>
    <w:p w:rsidR="008F053B" w:rsidRDefault="000357A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8F053B" w:rsidRDefault="000357A6" w:rsidP="00513A1F">
      <w:pPr>
        <w:spacing w:before="15" w:line="360" w:lineRule="auto"/>
        <w:ind w:firstLineChars="150" w:firstLine="402"/>
        <w:rPr>
          <w:b/>
          <w:w w:val="95"/>
          <w:sz w:val="28"/>
          <w:lang w:eastAsia="zh-CN"/>
        </w:rPr>
      </w:pPr>
      <w:r>
        <w:rPr>
          <w:b/>
          <w:w w:val="95"/>
          <w:sz w:val="28"/>
          <w:lang w:eastAsia="zh-CN"/>
        </w:rPr>
        <w:t>一、规则</w:t>
      </w:r>
    </w:p>
    <w:p w:rsidR="008F053B" w:rsidRDefault="000357A6">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8F053B" w:rsidRDefault="000357A6">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8F053B" w:rsidRDefault="000357A6">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8F053B" w:rsidRDefault="000357A6" w:rsidP="00513A1F">
      <w:pPr>
        <w:spacing w:before="15" w:line="360" w:lineRule="auto"/>
        <w:ind w:firstLineChars="200" w:firstLine="536"/>
        <w:rPr>
          <w:b/>
          <w:w w:val="95"/>
          <w:sz w:val="28"/>
          <w:lang w:eastAsia="zh-CN"/>
        </w:rPr>
      </w:pPr>
      <w:r>
        <w:rPr>
          <w:b/>
          <w:w w:val="95"/>
          <w:sz w:val="28"/>
          <w:lang w:eastAsia="zh-CN"/>
        </w:rPr>
        <w:t>二、资格审查</w:t>
      </w:r>
    </w:p>
    <w:p w:rsidR="008F053B" w:rsidRDefault="000357A6">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F053B" w:rsidRDefault="000357A6" w:rsidP="00513A1F">
      <w:pPr>
        <w:spacing w:before="15" w:line="360" w:lineRule="auto"/>
        <w:ind w:firstLineChars="200" w:firstLine="536"/>
        <w:rPr>
          <w:b/>
          <w:w w:val="95"/>
          <w:sz w:val="28"/>
          <w:lang w:eastAsia="zh-CN"/>
        </w:rPr>
      </w:pPr>
      <w:r>
        <w:rPr>
          <w:b/>
          <w:w w:val="95"/>
          <w:sz w:val="28"/>
          <w:lang w:eastAsia="zh-CN"/>
        </w:rPr>
        <w:t>三、评选办法</w:t>
      </w:r>
    </w:p>
    <w:p w:rsidR="008F053B" w:rsidRDefault="000357A6">
      <w:pPr>
        <w:pStyle w:val="10"/>
        <w:spacing w:line="360" w:lineRule="auto"/>
        <w:ind w:firstLineChars="200" w:firstLine="482"/>
        <w:rPr>
          <w:sz w:val="24"/>
        </w:rPr>
      </w:pPr>
      <w:r>
        <w:rPr>
          <w:rFonts w:hAnsi="宋体" w:cs="宋体" w:hint="eastAsia"/>
          <w:b/>
          <w:sz w:val="24"/>
          <w:szCs w:val="24"/>
        </w:rPr>
        <w:t>评选工作小组将对通过资格及实质响应性审查的各合格参选人，根据参选人报价进行评选，以暂定总价最高者做为中选单位。</w:t>
      </w:r>
    </w:p>
    <w:p w:rsidR="008F053B" w:rsidRDefault="000357A6" w:rsidP="00513A1F">
      <w:pPr>
        <w:spacing w:before="15" w:line="360" w:lineRule="auto"/>
        <w:ind w:firstLineChars="200" w:firstLine="536"/>
        <w:rPr>
          <w:b/>
          <w:w w:val="95"/>
          <w:sz w:val="28"/>
          <w:lang w:eastAsia="zh-CN"/>
        </w:rPr>
      </w:pPr>
      <w:r>
        <w:rPr>
          <w:b/>
          <w:w w:val="95"/>
          <w:sz w:val="28"/>
          <w:lang w:eastAsia="zh-CN"/>
        </w:rPr>
        <w:t>四、以下情况作废选处理</w:t>
      </w:r>
    </w:p>
    <w:p w:rsidR="008F053B" w:rsidRDefault="000357A6">
      <w:pPr>
        <w:pStyle w:val="aa"/>
        <w:spacing w:line="360" w:lineRule="auto"/>
        <w:ind w:right="121" w:firstLineChars="200" w:firstLine="480"/>
        <w:jc w:val="both"/>
        <w:rPr>
          <w:lang w:eastAsia="zh-CN"/>
        </w:rPr>
      </w:pPr>
      <w:r>
        <w:rPr>
          <w:lang w:eastAsia="zh-CN"/>
        </w:rPr>
        <w:t>1.对比选文件提出的实质性要求和条件，参选文件未能在实质上响应的。</w:t>
      </w:r>
    </w:p>
    <w:p w:rsidR="008F053B" w:rsidRDefault="000357A6">
      <w:pPr>
        <w:pStyle w:val="aa"/>
        <w:spacing w:line="360" w:lineRule="auto"/>
        <w:ind w:right="121" w:firstLineChars="200" w:firstLine="480"/>
        <w:jc w:val="both"/>
        <w:rPr>
          <w:lang w:eastAsia="zh-CN"/>
        </w:rPr>
      </w:pPr>
      <w:r>
        <w:rPr>
          <w:lang w:eastAsia="zh-CN"/>
        </w:rPr>
        <w:t>2.参选文件存在重大偏差的。</w:t>
      </w:r>
    </w:p>
    <w:p w:rsidR="008F053B" w:rsidRDefault="000357A6">
      <w:pPr>
        <w:pStyle w:val="aa"/>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8F053B" w:rsidRDefault="000357A6">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8F053B" w:rsidRDefault="000357A6" w:rsidP="00513A1F">
      <w:pPr>
        <w:spacing w:before="15" w:line="360" w:lineRule="auto"/>
        <w:ind w:firstLineChars="200" w:firstLine="536"/>
        <w:rPr>
          <w:b/>
          <w:w w:val="95"/>
          <w:sz w:val="28"/>
          <w:lang w:eastAsia="zh-CN"/>
        </w:rPr>
      </w:pPr>
      <w:r>
        <w:rPr>
          <w:b/>
          <w:w w:val="95"/>
          <w:sz w:val="28"/>
          <w:lang w:eastAsia="zh-CN"/>
        </w:rPr>
        <w:t>五、评选</w:t>
      </w:r>
    </w:p>
    <w:p w:rsidR="008F053B" w:rsidRDefault="000357A6">
      <w:pPr>
        <w:pStyle w:val="aa"/>
        <w:spacing w:line="360" w:lineRule="auto"/>
        <w:ind w:right="121" w:firstLineChars="200" w:firstLine="480"/>
        <w:jc w:val="both"/>
        <w:rPr>
          <w:lang w:eastAsia="zh-CN"/>
        </w:rPr>
      </w:pPr>
      <w:r>
        <w:rPr>
          <w:lang w:eastAsia="zh-CN"/>
        </w:rPr>
        <w:lastRenderedPageBreak/>
        <w:t>1.比选人将在参选文件截止日期后另行择日组织比选会，参选人选定工作在比选人有关部门监督下，由比选人依法组建的评选委员会负责。</w:t>
      </w:r>
    </w:p>
    <w:p w:rsidR="008F053B" w:rsidRDefault="000357A6">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8F053B" w:rsidRDefault="000357A6">
      <w:pPr>
        <w:pStyle w:val="aa"/>
        <w:spacing w:line="360" w:lineRule="auto"/>
        <w:ind w:right="121" w:firstLineChars="200" w:firstLine="480"/>
        <w:jc w:val="both"/>
        <w:rPr>
          <w:lang w:eastAsia="zh-CN"/>
        </w:rPr>
      </w:pPr>
      <w:r>
        <w:rPr>
          <w:lang w:eastAsia="zh-CN"/>
        </w:rPr>
        <w:t>3.比选人将做开选记录。</w:t>
      </w:r>
    </w:p>
    <w:p w:rsidR="008F053B" w:rsidRDefault="000357A6">
      <w:pPr>
        <w:pStyle w:val="aa"/>
        <w:spacing w:line="360" w:lineRule="auto"/>
        <w:ind w:right="121" w:firstLineChars="200" w:firstLine="480"/>
        <w:jc w:val="both"/>
        <w:rPr>
          <w:lang w:eastAsia="zh-CN"/>
        </w:rPr>
      </w:pPr>
      <w:r>
        <w:rPr>
          <w:rFonts w:hint="eastAsia"/>
          <w:lang w:eastAsia="zh-CN"/>
        </w:rPr>
        <w:t>4.业主将根据评选结果与中选人签订合同。</w:t>
      </w: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第五章  合同授予</w:t>
      </w:r>
    </w:p>
    <w:p w:rsidR="008F053B" w:rsidRDefault="000357A6">
      <w:pPr>
        <w:pStyle w:val="aa"/>
        <w:spacing w:line="360" w:lineRule="auto"/>
        <w:ind w:right="121" w:firstLineChars="200" w:firstLine="480"/>
        <w:jc w:val="both"/>
        <w:rPr>
          <w:lang w:eastAsia="zh-CN"/>
        </w:rPr>
      </w:pPr>
      <w:r>
        <w:rPr>
          <w:lang w:eastAsia="zh-CN"/>
        </w:rPr>
        <w:t>1.比选人将把合同授予中选人；在授予前，仍需进行资格审查。</w:t>
      </w:r>
    </w:p>
    <w:p w:rsidR="008F053B" w:rsidRDefault="000357A6">
      <w:pPr>
        <w:pStyle w:val="aa"/>
        <w:spacing w:line="360" w:lineRule="auto"/>
        <w:ind w:right="121" w:firstLineChars="200" w:firstLine="480"/>
        <w:jc w:val="both"/>
        <w:rPr>
          <w:lang w:eastAsia="zh-CN"/>
        </w:rPr>
      </w:pPr>
      <w:r>
        <w:rPr>
          <w:lang w:eastAsia="zh-CN"/>
        </w:rPr>
        <w:t>2.中选人确定后，比选人将通知中选人，并将中选结果公示在比选人集团官网。</w:t>
      </w:r>
    </w:p>
    <w:p w:rsidR="008F053B" w:rsidRDefault="000357A6">
      <w:pPr>
        <w:pStyle w:val="aa"/>
        <w:spacing w:line="360" w:lineRule="auto"/>
        <w:ind w:right="121" w:firstLineChars="200" w:firstLine="480"/>
        <w:jc w:val="both"/>
        <w:rPr>
          <w:lang w:eastAsia="zh-CN"/>
        </w:rPr>
      </w:pPr>
      <w:r>
        <w:rPr>
          <w:lang w:eastAsia="zh-CN"/>
        </w:rPr>
        <w:t>3.中选通知对比选人和参选人具有法律效力。</w:t>
      </w:r>
      <w:r>
        <w:rPr>
          <w:rStyle w:val="af6"/>
          <w:rFonts w:hint="eastAsia"/>
          <w:color w:val="FF0000"/>
          <w:lang w:eastAsia="zh-CN"/>
        </w:rPr>
        <w:t>福建福海创石油化工有限公司及其权属子公司“</w:t>
      </w:r>
      <w:r w:rsidR="008269D8">
        <w:rPr>
          <w:rStyle w:val="af6"/>
          <w:rFonts w:hint="eastAsia"/>
          <w:color w:val="FF0000"/>
          <w:lang w:eastAsia="zh-CN"/>
        </w:rPr>
        <w:t>翔鹭石化</w:t>
      </w:r>
      <w:r>
        <w:rPr>
          <w:rStyle w:val="af6"/>
          <w:rFonts w:hint="eastAsia"/>
          <w:color w:val="FF0000"/>
          <w:lang w:eastAsia="zh-CN"/>
        </w:rPr>
        <w:t>（漳州）有限公司”，作为合同执行主体，将于中选结果公示流程结束之日起30日内与中选人完成合同签订事宜。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8F053B" w:rsidRDefault="000357A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8F053B" w:rsidRDefault="000357A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8F053B">
      <w:pPr>
        <w:rPr>
          <w:lang w:eastAsia="zh-CN"/>
        </w:rPr>
      </w:pPr>
    </w:p>
    <w:p w:rsidR="008F053B" w:rsidRDefault="000357A6">
      <w:pPr>
        <w:widowControl/>
        <w:autoSpaceDE/>
        <w:autoSpaceDN/>
        <w:rPr>
          <w:lang w:eastAsia="zh-CN"/>
        </w:rPr>
      </w:pPr>
      <w:r>
        <w:rPr>
          <w:lang w:eastAsia="zh-CN"/>
        </w:rPr>
        <w:br w:type="page"/>
      </w:r>
    </w:p>
    <w:p w:rsidR="008F053B" w:rsidRDefault="000357A6">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8F053B" w:rsidRDefault="000357A6">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8F053B" w:rsidRDefault="000357A6">
      <w:pPr>
        <w:pStyle w:val="aa"/>
        <w:spacing w:line="360" w:lineRule="auto"/>
        <w:ind w:right="121" w:firstLineChars="200" w:firstLine="480"/>
        <w:jc w:val="both"/>
        <w:rPr>
          <w:lang w:eastAsia="zh-CN"/>
        </w:rPr>
      </w:pPr>
      <w:r>
        <w:rPr>
          <w:lang w:eastAsia="zh-CN"/>
        </w:rPr>
        <w:t>2.中选单位必须严格执行</w:t>
      </w:r>
      <w:r>
        <w:rPr>
          <w:rFonts w:hint="eastAsia"/>
          <w:lang w:eastAsia="zh-CN"/>
        </w:rPr>
        <w:t>比选文件中合同</w:t>
      </w:r>
      <w:r>
        <w:rPr>
          <w:lang w:eastAsia="zh-CN"/>
        </w:rPr>
        <w:t>（详见附件一）的规定。</w:t>
      </w:r>
    </w:p>
    <w:p w:rsidR="008F053B" w:rsidRDefault="000357A6">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8F053B" w:rsidRDefault="008F053B">
      <w:pPr>
        <w:spacing w:before="15" w:line="360" w:lineRule="auto"/>
        <w:jc w:val="center"/>
        <w:rPr>
          <w:b/>
          <w:w w:val="95"/>
          <w:sz w:val="28"/>
          <w:lang w:eastAsia="zh-CN"/>
        </w:rPr>
      </w:pPr>
    </w:p>
    <w:p w:rsidR="008F053B" w:rsidRDefault="008F053B">
      <w:pPr>
        <w:spacing w:before="15" w:line="360" w:lineRule="auto"/>
        <w:jc w:val="center"/>
        <w:rPr>
          <w:b/>
          <w:w w:val="95"/>
          <w:sz w:val="28"/>
          <w:lang w:eastAsia="zh-CN"/>
        </w:rPr>
      </w:pPr>
    </w:p>
    <w:p w:rsidR="008F053B" w:rsidRDefault="000357A6">
      <w:pPr>
        <w:spacing w:before="15" w:line="360" w:lineRule="auto"/>
        <w:jc w:val="center"/>
        <w:rPr>
          <w:b/>
          <w:w w:val="95"/>
          <w:sz w:val="28"/>
          <w:lang w:eastAsia="zh-CN"/>
        </w:rPr>
      </w:pPr>
      <w:r>
        <w:rPr>
          <w:b/>
          <w:w w:val="95"/>
          <w:sz w:val="28"/>
          <w:lang w:eastAsia="zh-CN"/>
        </w:rPr>
        <w:t>第七章</w:t>
      </w:r>
      <w:r>
        <w:rPr>
          <w:b/>
          <w:w w:val="95"/>
          <w:sz w:val="28"/>
          <w:lang w:eastAsia="zh-CN"/>
        </w:rPr>
        <w:tab/>
        <w:t>其它</w:t>
      </w:r>
    </w:p>
    <w:p w:rsidR="008F053B" w:rsidRDefault="000357A6">
      <w:pPr>
        <w:pStyle w:val="aa"/>
        <w:spacing w:line="360" w:lineRule="auto"/>
        <w:ind w:right="121" w:firstLineChars="200" w:firstLine="480"/>
        <w:jc w:val="both"/>
        <w:rPr>
          <w:lang w:eastAsia="zh-CN"/>
        </w:rPr>
      </w:pPr>
      <w:r>
        <w:rPr>
          <w:lang w:eastAsia="zh-CN"/>
        </w:rPr>
        <w:t>1.参选人的参选文件无论其是否中选，均不退回。</w:t>
      </w:r>
    </w:p>
    <w:p w:rsidR="008F053B" w:rsidRDefault="000357A6">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8F053B" w:rsidRDefault="000357A6">
      <w:pPr>
        <w:pStyle w:val="aa"/>
        <w:spacing w:line="360" w:lineRule="auto"/>
        <w:ind w:right="121" w:firstLineChars="200" w:firstLine="480"/>
        <w:jc w:val="both"/>
        <w:rPr>
          <w:lang w:eastAsia="zh-CN"/>
        </w:rPr>
      </w:pPr>
      <w:r>
        <w:rPr>
          <w:lang w:eastAsia="zh-CN"/>
        </w:rPr>
        <w:t>3.本比选文件的解释权归福建福海创石油化工有限公司。</w:t>
      </w:r>
    </w:p>
    <w:p w:rsidR="008F053B" w:rsidRDefault="000357A6">
      <w:pPr>
        <w:pStyle w:val="aa"/>
        <w:spacing w:line="360" w:lineRule="auto"/>
        <w:ind w:left="215"/>
        <w:rPr>
          <w:lang w:eastAsia="zh-CN"/>
        </w:rPr>
      </w:pPr>
      <w:r>
        <w:rPr>
          <w:lang w:eastAsia="zh-CN"/>
        </w:rPr>
        <w:br w:type="page"/>
      </w:r>
    </w:p>
    <w:p w:rsidR="008F053B" w:rsidRDefault="000357A6">
      <w:pPr>
        <w:pStyle w:val="aa"/>
        <w:rPr>
          <w:rFonts w:ascii="Times New Roman"/>
          <w:b/>
          <w:bCs/>
          <w:lang w:eastAsia="zh-CN"/>
        </w:rPr>
      </w:pPr>
      <w:r>
        <w:rPr>
          <w:rFonts w:ascii="Times New Roman" w:hint="eastAsia"/>
          <w:b/>
          <w:bCs/>
          <w:lang w:eastAsia="zh-CN"/>
        </w:rPr>
        <w:lastRenderedPageBreak/>
        <w:t>附件一、合同格式书</w:t>
      </w:r>
    </w:p>
    <w:p w:rsidR="008F053B" w:rsidRDefault="008F053B">
      <w:pPr>
        <w:pStyle w:val="aa"/>
        <w:rPr>
          <w:rFonts w:ascii="Times New Roman"/>
          <w:b/>
          <w:bCs/>
          <w:lang w:eastAsia="zh-CN"/>
        </w:rPr>
      </w:pPr>
    </w:p>
    <w:p w:rsidR="008F053B" w:rsidRDefault="000357A6">
      <w:pPr>
        <w:spacing w:line="480" w:lineRule="exact"/>
        <w:jc w:val="center"/>
        <w:rPr>
          <w:sz w:val="28"/>
          <w:szCs w:val="28"/>
          <w:lang w:eastAsia="zh-CN"/>
        </w:rPr>
      </w:pPr>
      <w:r>
        <w:rPr>
          <w:rFonts w:hint="eastAsia"/>
          <w:sz w:val="28"/>
          <w:szCs w:val="28"/>
          <w:lang w:eastAsia="zh-CN"/>
        </w:rPr>
        <w:t>废旧</w:t>
      </w:r>
      <w:r w:rsidR="008269D8">
        <w:rPr>
          <w:rFonts w:hint="eastAsia"/>
          <w:sz w:val="28"/>
          <w:szCs w:val="28"/>
          <w:lang w:eastAsia="zh-CN"/>
        </w:rPr>
        <w:t>灯具</w:t>
      </w:r>
      <w:r>
        <w:rPr>
          <w:rFonts w:hint="eastAsia"/>
          <w:sz w:val="28"/>
          <w:szCs w:val="28"/>
          <w:lang w:eastAsia="zh-CN"/>
        </w:rPr>
        <w:t>销售合同</w:t>
      </w:r>
    </w:p>
    <w:tbl>
      <w:tblPr>
        <w:tblStyle w:val="af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7"/>
      </w:tblGrid>
      <w:tr w:rsidR="008F053B">
        <w:trPr>
          <w:jc w:val="right"/>
        </w:trPr>
        <w:tc>
          <w:tcPr>
            <w:tcW w:w="3827" w:type="dxa"/>
          </w:tcPr>
          <w:p w:rsidR="008F053B" w:rsidRDefault="008F053B">
            <w:pPr>
              <w:spacing w:line="276" w:lineRule="auto"/>
              <w:rPr>
                <w:rFonts w:asciiTheme="minorEastAsia" w:eastAsiaTheme="minorEastAsia" w:hAnsiTheme="minorEastAsia"/>
                <w:sz w:val="21"/>
                <w:szCs w:val="21"/>
                <w:lang w:eastAsia="zh-CN"/>
              </w:rPr>
            </w:pP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合同编号：</w:t>
            </w:r>
          </w:p>
        </w:tc>
      </w:tr>
      <w:tr w:rsidR="008F053B">
        <w:trPr>
          <w:jc w:val="right"/>
        </w:trPr>
        <w:tc>
          <w:tcPr>
            <w:tcW w:w="3827" w:type="dxa"/>
          </w:tcPr>
          <w:p w:rsidR="008F053B" w:rsidRDefault="000357A6">
            <w:pPr>
              <w:spacing w:line="276" w:lineRule="auto"/>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签订地点：漳州古雷</w:t>
            </w:r>
          </w:p>
        </w:tc>
      </w:tr>
      <w:tr w:rsidR="008F053B">
        <w:trPr>
          <w:jc w:val="right"/>
        </w:trPr>
        <w:tc>
          <w:tcPr>
            <w:tcW w:w="3827" w:type="dxa"/>
          </w:tcPr>
          <w:p w:rsidR="008F053B" w:rsidRDefault="000357A6" w:rsidP="008269D8">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签订时间：202</w:t>
            </w:r>
            <w:r w:rsidR="008269D8">
              <w:rPr>
                <w:rFonts w:asciiTheme="minorEastAsia" w:eastAsiaTheme="minorEastAsia" w:hAnsiTheme="minorEastAsia" w:hint="eastAsia"/>
                <w:sz w:val="21"/>
                <w:szCs w:val="21"/>
                <w:lang w:eastAsia="zh-CN"/>
              </w:rPr>
              <w:t>2</w:t>
            </w:r>
            <w:r>
              <w:rPr>
                <w:rFonts w:asciiTheme="minorEastAsia" w:eastAsiaTheme="minorEastAsia" w:hAnsiTheme="minorEastAsia" w:hint="eastAsia"/>
                <w:sz w:val="21"/>
                <w:szCs w:val="21"/>
              </w:rPr>
              <w:t>年</w:t>
            </w:r>
            <w:r>
              <w:rPr>
                <w:rFonts w:asciiTheme="minorEastAsia" w:eastAsiaTheme="minorEastAsia" w:hAnsiTheme="minorEastAsia" w:hint="eastAsia"/>
                <w:sz w:val="21"/>
                <w:szCs w:val="21"/>
                <w:lang w:eastAsia="zh-CN"/>
              </w:rPr>
              <w:t xml:space="preserve">  </w:t>
            </w:r>
            <w:r>
              <w:rPr>
                <w:rFonts w:asciiTheme="minorEastAsia" w:eastAsiaTheme="minorEastAsia" w:hAnsiTheme="minorEastAsia" w:hint="eastAsia"/>
                <w:sz w:val="21"/>
                <w:szCs w:val="21"/>
              </w:rPr>
              <w:t>月    日</w:t>
            </w:r>
          </w:p>
        </w:tc>
      </w:tr>
    </w:tbl>
    <w:p w:rsidR="008F053B" w:rsidRDefault="000357A6">
      <w:pPr>
        <w:spacing w:line="480" w:lineRule="exact"/>
        <w:rPr>
          <w:sz w:val="24"/>
          <w:szCs w:val="24"/>
          <w:lang w:eastAsia="zh-CN"/>
        </w:rPr>
      </w:pPr>
      <w:r>
        <w:rPr>
          <w:rFonts w:hint="eastAsia"/>
          <w:sz w:val="24"/>
          <w:szCs w:val="24"/>
          <w:lang w:eastAsia="zh-CN"/>
        </w:rPr>
        <w:t>甲方：</w:t>
      </w:r>
      <w:r w:rsidR="008269D8">
        <w:rPr>
          <w:rFonts w:hint="eastAsia"/>
          <w:sz w:val="24"/>
          <w:szCs w:val="24"/>
          <w:lang w:eastAsia="zh-CN"/>
        </w:rPr>
        <w:t>翔鹭石化</w:t>
      </w:r>
      <w:r>
        <w:rPr>
          <w:rFonts w:hint="eastAsia"/>
          <w:sz w:val="24"/>
          <w:szCs w:val="24"/>
          <w:lang w:eastAsia="zh-CN"/>
        </w:rPr>
        <w:t>（漳州）有限公司</w:t>
      </w:r>
    </w:p>
    <w:p w:rsidR="008F053B" w:rsidRDefault="000357A6">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rsidR="008F053B" w:rsidRDefault="008F053B">
      <w:pPr>
        <w:spacing w:line="480" w:lineRule="exact"/>
        <w:ind w:firstLineChars="200" w:firstLine="480"/>
        <w:rPr>
          <w:sz w:val="24"/>
          <w:szCs w:val="24"/>
          <w:lang w:eastAsia="zh-CN"/>
        </w:rPr>
      </w:pPr>
    </w:p>
    <w:p w:rsidR="008F053B" w:rsidRDefault="000357A6">
      <w:pPr>
        <w:spacing w:line="480" w:lineRule="exact"/>
        <w:ind w:firstLineChars="200" w:firstLine="48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废旧</w:t>
      </w:r>
      <w:r w:rsidR="008269D8">
        <w:rPr>
          <w:rFonts w:hint="eastAsia"/>
          <w:sz w:val="24"/>
          <w:szCs w:val="24"/>
          <w:u w:val="single"/>
          <w:lang w:eastAsia="zh-CN"/>
        </w:rPr>
        <w:t>灯具</w:t>
      </w:r>
      <w:r>
        <w:rPr>
          <w:rFonts w:hint="eastAsia"/>
          <w:sz w:val="24"/>
          <w:szCs w:val="24"/>
          <w:u w:val="single"/>
          <w:lang w:eastAsia="zh-CN"/>
        </w:rPr>
        <w:t>销售</w:t>
      </w:r>
      <w:r>
        <w:rPr>
          <w:rFonts w:hint="eastAsia"/>
          <w:sz w:val="24"/>
          <w:szCs w:val="24"/>
          <w:lang w:eastAsia="zh-CN"/>
        </w:rPr>
        <w:t>事项，经协商一致，订立本合同。</w:t>
      </w:r>
    </w:p>
    <w:p w:rsidR="008F053B" w:rsidRDefault="000357A6">
      <w:pPr>
        <w:spacing w:line="480" w:lineRule="exact"/>
        <w:ind w:leftChars="165" w:left="363" w:firstLineChars="50" w:firstLine="12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废旧</w:t>
      </w:r>
      <w:r w:rsidR="00C06A43">
        <w:rPr>
          <w:rFonts w:hint="eastAsia"/>
          <w:u w:val="single"/>
          <w:lang w:eastAsia="zh-CN"/>
        </w:rPr>
        <w:t>灯具</w:t>
      </w:r>
      <w:r>
        <w:rPr>
          <w:rFonts w:hint="eastAsia"/>
          <w:sz w:val="24"/>
          <w:szCs w:val="24"/>
          <w:u w:val="single"/>
          <w:lang w:eastAsia="zh-CN"/>
        </w:rPr>
        <w:t>（预估量</w:t>
      </w:r>
      <w:r w:rsidR="007F12A3">
        <w:rPr>
          <w:rFonts w:hint="eastAsia"/>
          <w:sz w:val="24"/>
          <w:szCs w:val="24"/>
          <w:u w:val="single"/>
          <w:lang w:eastAsia="zh-CN"/>
        </w:rPr>
        <w:t>15</w:t>
      </w:r>
      <w:r>
        <w:rPr>
          <w:rFonts w:hint="eastAsia"/>
          <w:sz w:val="24"/>
          <w:szCs w:val="24"/>
          <w:u w:val="single"/>
          <w:lang w:eastAsia="zh-CN"/>
        </w:rPr>
        <w:t>吨）</w:t>
      </w:r>
      <w:r>
        <w:rPr>
          <w:sz w:val="24"/>
          <w:szCs w:val="24"/>
          <w:u w:val="single"/>
          <w:lang w:eastAsia="zh-CN"/>
        </w:rPr>
        <w:t xml:space="preserve"> </w:t>
      </w:r>
      <w:r>
        <w:rPr>
          <w:rFonts w:hint="eastAsia"/>
          <w:sz w:val="24"/>
          <w:szCs w:val="24"/>
          <w:lang w:eastAsia="zh-CN"/>
        </w:rPr>
        <w:t>，购买单价为</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rsidR="008F053B" w:rsidRDefault="000357A6">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8F053B" w:rsidRDefault="000357A6">
      <w:pPr>
        <w:spacing w:line="480" w:lineRule="exact"/>
        <w:ind w:firstLineChars="200" w:firstLine="480"/>
        <w:rPr>
          <w:sz w:val="24"/>
          <w:szCs w:val="24"/>
          <w:lang w:eastAsia="zh-CN"/>
        </w:rPr>
      </w:pPr>
      <w:r>
        <w:rPr>
          <w:rFonts w:hint="eastAsia"/>
          <w:sz w:val="24"/>
          <w:szCs w:val="24"/>
          <w:lang w:eastAsia="zh-CN"/>
        </w:rPr>
        <w:t>1、一次性销售；（数量为预估量，结算以</w:t>
      </w:r>
      <w:bookmarkStart w:id="0" w:name="_GoBack"/>
      <w:bookmarkEnd w:id="0"/>
      <w:r>
        <w:rPr>
          <w:rFonts w:hint="eastAsia"/>
          <w:sz w:val="24"/>
          <w:szCs w:val="24"/>
          <w:lang w:eastAsia="zh-CN"/>
        </w:rPr>
        <w:t>实际过磅重为准）</w:t>
      </w:r>
    </w:p>
    <w:p w:rsidR="008F053B" w:rsidRDefault="000357A6">
      <w:pPr>
        <w:spacing w:line="480" w:lineRule="exact"/>
        <w:ind w:firstLineChars="200" w:firstLine="480"/>
        <w:rPr>
          <w:sz w:val="24"/>
          <w:szCs w:val="24"/>
          <w:lang w:eastAsia="zh-CN"/>
        </w:rPr>
      </w:pPr>
      <w:r>
        <w:rPr>
          <w:rFonts w:hint="eastAsia"/>
          <w:sz w:val="24"/>
          <w:szCs w:val="24"/>
          <w:lang w:eastAsia="zh-CN"/>
        </w:rPr>
        <w:t>三、结算、交付方式：</w:t>
      </w:r>
    </w:p>
    <w:p w:rsidR="008F053B" w:rsidRDefault="000357A6">
      <w:pPr>
        <w:spacing w:line="360" w:lineRule="auto"/>
        <w:ind w:firstLineChars="200" w:firstLine="48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rsidR="008F053B" w:rsidRDefault="000357A6">
      <w:pPr>
        <w:spacing w:line="480" w:lineRule="exact"/>
        <w:ind w:firstLineChars="200" w:firstLine="480"/>
        <w:rPr>
          <w:sz w:val="24"/>
          <w:szCs w:val="24"/>
          <w:lang w:eastAsia="zh-CN"/>
        </w:rPr>
      </w:pPr>
      <w:r>
        <w:rPr>
          <w:rFonts w:hint="eastAsia"/>
          <w:sz w:val="24"/>
          <w:szCs w:val="24"/>
          <w:lang w:eastAsia="zh-CN"/>
        </w:rPr>
        <w:t>2、乙方提货时如超出预估量（</w:t>
      </w:r>
      <w:r w:rsidR="007F12A3">
        <w:rPr>
          <w:rFonts w:hint="eastAsia"/>
          <w:sz w:val="24"/>
          <w:szCs w:val="24"/>
          <w:lang w:eastAsia="zh-CN"/>
        </w:rPr>
        <w:t>15</w:t>
      </w:r>
      <w:r>
        <w:rPr>
          <w:sz w:val="24"/>
          <w:szCs w:val="24"/>
          <w:lang w:eastAsia="zh-CN"/>
        </w:rPr>
        <w:t>吨）需先支付超出量的货款方能申请出厂，如清理完毕提货后仍不足预估量（</w:t>
      </w:r>
      <w:r w:rsidR="007F12A3">
        <w:rPr>
          <w:rFonts w:hint="eastAsia"/>
          <w:sz w:val="24"/>
          <w:szCs w:val="24"/>
          <w:lang w:eastAsia="zh-CN"/>
        </w:rPr>
        <w:t>15</w:t>
      </w:r>
      <w:r>
        <w:rPr>
          <w:sz w:val="24"/>
          <w:szCs w:val="24"/>
          <w:lang w:eastAsia="zh-CN"/>
        </w:rPr>
        <w:t>吨）可申请退还多余货款。</w:t>
      </w:r>
    </w:p>
    <w:p w:rsidR="008F053B" w:rsidRDefault="000357A6">
      <w:pPr>
        <w:spacing w:line="480" w:lineRule="exact"/>
        <w:ind w:firstLineChars="200" w:firstLine="480"/>
        <w:rPr>
          <w:sz w:val="24"/>
          <w:szCs w:val="24"/>
          <w:lang w:eastAsia="zh-CN"/>
        </w:rPr>
      </w:pPr>
      <w:r>
        <w:rPr>
          <w:rFonts w:hint="eastAsia"/>
          <w:sz w:val="24"/>
          <w:szCs w:val="24"/>
          <w:lang w:eastAsia="zh-CN"/>
        </w:rPr>
        <w:t>4、根据实际销售数量，甲方提供</w:t>
      </w:r>
      <w:r>
        <w:rPr>
          <w:rFonts w:ascii="Arial" w:cs="Arial" w:hint="eastAsia"/>
          <w:sz w:val="24"/>
          <w:lang w:eastAsia="zh-CN"/>
        </w:rPr>
        <w:t>13%</w:t>
      </w:r>
      <w:r>
        <w:rPr>
          <w:rFonts w:ascii="Arial" w:cs="Arial" w:hint="eastAsia"/>
          <w:sz w:val="24"/>
          <w:lang w:eastAsia="zh-CN"/>
        </w:rPr>
        <w:t>增值税专用发票。</w:t>
      </w:r>
    </w:p>
    <w:p w:rsidR="008F053B" w:rsidRDefault="000357A6">
      <w:pPr>
        <w:spacing w:line="480" w:lineRule="exact"/>
        <w:ind w:firstLineChars="200" w:firstLine="480"/>
        <w:rPr>
          <w:sz w:val="24"/>
          <w:szCs w:val="24"/>
          <w:lang w:eastAsia="zh-CN"/>
        </w:rPr>
      </w:pPr>
      <w:r>
        <w:rPr>
          <w:rFonts w:hint="eastAsia"/>
          <w:sz w:val="24"/>
          <w:szCs w:val="24"/>
          <w:lang w:eastAsia="zh-CN"/>
        </w:rPr>
        <w:t>四、提货方式</w:t>
      </w:r>
    </w:p>
    <w:p w:rsidR="008F053B" w:rsidRDefault="000357A6">
      <w:pPr>
        <w:spacing w:line="480" w:lineRule="exact"/>
        <w:ind w:firstLineChars="200" w:firstLine="480"/>
        <w:rPr>
          <w:sz w:val="24"/>
          <w:szCs w:val="24"/>
          <w:lang w:eastAsia="zh-CN"/>
        </w:rPr>
      </w:pPr>
      <w:r>
        <w:rPr>
          <w:rFonts w:hint="eastAsia"/>
          <w:sz w:val="24"/>
          <w:szCs w:val="24"/>
          <w:lang w:eastAsia="zh-CN"/>
        </w:rPr>
        <w:t>1、乙方按照本合同约定支付货款后，应根据甲方的提货通知及时提取货物（支付货款后10天内全部清运）。</w:t>
      </w:r>
    </w:p>
    <w:p w:rsidR="008F053B" w:rsidRDefault="000357A6">
      <w:pPr>
        <w:spacing w:line="480" w:lineRule="exact"/>
        <w:ind w:firstLineChars="200" w:firstLine="480"/>
        <w:rPr>
          <w:sz w:val="24"/>
          <w:szCs w:val="24"/>
          <w:lang w:eastAsia="zh-CN"/>
        </w:rPr>
      </w:pPr>
      <w:r>
        <w:rPr>
          <w:rFonts w:hint="eastAsia"/>
          <w:sz w:val="24"/>
          <w:szCs w:val="24"/>
          <w:lang w:eastAsia="zh-CN"/>
        </w:rPr>
        <w:t>2、货物由乙方自备运输工具自提。</w:t>
      </w:r>
    </w:p>
    <w:p w:rsidR="008F053B" w:rsidRDefault="000357A6">
      <w:pPr>
        <w:spacing w:line="480" w:lineRule="exact"/>
        <w:ind w:firstLineChars="200" w:firstLine="48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rsidR="008F053B" w:rsidRDefault="000357A6">
      <w:pPr>
        <w:spacing w:line="480" w:lineRule="exact"/>
        <w:ind w:firstLineChars="200" w:firstLine="480"/>
        <w:rPr>
          <w:sz w:val="24"/>
          <w:szCs w:val="24"/>
          <w:lang w:eastAsia="zh-CN"/>
        </w:rPr>
      </w:pPr>
      <w:r>
        <w:rPr>
          <w:rFonts w:hint="eastAsia"/>
          <w:sz w:val="24"/>
          <w:szCs w:val="24"/>
          <w:lang w:eastAsia="zh-CN"/>
        </w:rPr>
        <w:t>六、双方责任：</w:t>
      </w:r>
    </w:p>
    <w:p w:rsidR="008F053B" w:rsidRDefault="000357A6">
      <w:pPr>
        <w:spacing w:line="480" w:lineRule="exact"/>
        <w:ind w:firstLineChars="200" w:firstLine="480"/>
        <w:rPr>
          <w:sz w:val="24"/>
          <w:szCs w:val="24"/>
          <w:lang w:eastAsia="zh-CN"/>
        </w:rPr>
      </w:pPr>
      <w:r>
        <w:rPr>
          <w:rFonts w:hint="eastAsia"/>
          <w:sz w:val="24"/>
          <w:szCs w:val="24"/>
          <w:lang w:eastAsia="zh-CN"/>
        </w:rPr>
        <w:t>（一）甲方责任：</w:t>
      </w:r>
    </w:p>
    <w:p w:rsidR="008F053B" w:rsidRDefault="000357A6">
      <w:pPr>
        <w:spacing w:line="480" w:lineRule="exact"/>
        <w:ind w:firstLineChars="200" w:firstLine="480"/>
        <w:rPr>
          <w:sz w:val="24"/>
          <w:szCs w:val="24"/>
          <w:lang w:eastAsia="zh-CN"/>
        </w:rPr>
      </w:pPr>
      <w:r>
        <w:rPr>
          <w:rFonts w:hint="eastAsia"/>
          <w:sz w:val="24"/>
          <w:szCs w:val="24"/>
          <w:lang w:eastAsia="zh-CN"/>
        </w:rPr>
        <w:lastRenderedPageBreak/>
        <w:t>1、甲方负责在乙方提货时给予指挥协调，协助乙方及时装运货物。</w:t>
      </w:r>
    </w:p>
    <w:p w:rsidR="008F053B" w:rsidRDefault="000357A6">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rsidR="008F053B" w:rsidRDefault="000357A6">
      <w:pPr>
        <w:spacing w:line="480" w:lineRule="exact"/>
        <w:ind w:firstLineChars="200" w:firstLine="480"/>
        <w:rPr>
          <w:sz w:val="24"/>
          <w:szCs w:val="24"/>
          <w:lang w:eastAsia="zh-CN"/>
        </w:rPr>
      </w:pPr>
      <w:r>
        <w:rPr>
          <w:rFonts w:hint="eastAsia"/>
          <w:sz w:val="24"/>
          <w:szCs w:val="24"/>
          <w:lang w:eastAsia="zh-CN"/>
        </w:rPr>
        <w:t>（二）乙方责任：</w:t>
      </w:r>
    </w:p>
    <w:p w:rsidR="008F053B" w:rsidRDefault="000357A6">
      <w:pPr>
        <w:spacing w:line="480" w:lineRule="exact"/>
        <w:ind w:firstLineChars="200" w:firstLine="48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rsidR="008F053B" w:rsidRDefault="000357A6">
      <w:pPr>
        <w:spacing w:line="480" w:lineRule="exact"/>
        <w:ind w:firstLineChars="200" w:firstLine="48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rsidR="008F053B" w:rsidRDefault="000357A6">
      <w:pPr>
        <w:spacing w:line="480" w:lineRule="exact"/>
        <w:ind w:firstLineChars="200" w:firstLine="48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rsidR="008F053B" w:rsidRDefault="000357A6">
      <w:pPr>
        <w:spacing w:line="480" w:lineRule="exact"/>
        <w:ind w:firstLineChars="200" w:firstLine="480"/>
        <w:rPr>
          <w:sz w:val="24"/>
          <w:szCs w:val="24"/>
          <w:lang w:eastAsia="zh-CN"/>
        </w:rPr>
      </w:pPr>
      <w:r>
        <w:rPr>
          <w:rFonts w:hint="eastAsia"/>
          <w:sz w:val="24"/>
          <w:szCs w:val="24"/>
          <w:lang w:eastAsia="zh-CN"/>
        </w:rPr>
        <w:t>七、违约责任：</w:t>
      </w:r>
    </w:p>
    <w:p w:rsidR="00AA412F" w:rsidRPr="00AA412F" w:rsidRDefault="000357A6">
      <w:pPr>
        <w:spacing w:line="480" w:lineRule="exact"/>
        <w:ind w:firstLineChars="200" w:firstLine="480"/>
        <w:rPr>
          <w:sz w:val="24"/>
          <w:szCs w:val="24"/>
          <w:lang w:eastAsia="zh-CN"/>
        </w:rPr>
      </w:pPr>
      <w:r>
        <w:rPr>
          <w:rFonts w:hint="eastAsia"/>
          <w:sz w:val="24"/>
          <w:szCs w:val="24"/>
          <w:lang w:eastAsia="zh-CN"/>
        </w:rPr>
        <w:t>（一）</w:t>
      </w:r>
      <w:r w:rsidR="00AA412F" w:rsidRPr="009D35B4">
        <w:rPr>
          <w:rFonts w:hint="eastAsia"/>
          <w:sz w:val="24"/>
          <w:szCs w:val="24"/>
          <w:lang w:eastAsia="zh-CN"/>
        </w:rPr>
        <w:t>本合同签订后，乙方已应向甲方交纳参选保证金人民币</w:t>
      </w:r>
      <w:r w:rsidR="00AA412F">
        <w:rPr>
          <w:rFonts w:hint="eastAsia"/>
          <w:sz w:val="24"/>
          <w:szCs w:val="24"/>
          <w:lang w:eastAsia="zh-CN"/>
        </w:rPr>
        <w:t>贰仟</w:t>
      </w:r>
      <w:r w:rsidR="00AA412F" w:rsidRPr="009D35B4">
        <w:rPr>
          <w:sz w:val="24"/>
          <w:szCs w:val="24"/>
          <w:lang w:eastAsia="zh-CN"/>
        </w:rPr>
        <w:t xml:space="preserve">元（￥ </w:t>
      </w:r>
      <w:r w:rsidR="00AA412F">
        <w:rPr>
          <w:rFonts w:hint="eastAsia"/>
          <w:sz w:val="24"/>
          <w:szCs w:val="24"/>
          <w:lang w:eastAsia="zh-CN"/>
        </w:rPr>
        <w:t>2</w:t>
      </w:r>
      <w:r w:rsidR="00AA412F" w:rsidRPr="009D35B4">
        <w:rPr>
          <w:sz w:val="24"/>
          <w:szCs w:val="24"/>
          <w:lang w:eastAsia="zh-CN"/>
        </w:rPr>
        <w:t>000 元）将自动转为合同履约保证金。</w:t>
      </w:r>
      <w:r w:rsidR="00AA412F" w:rsidRPr="009D35B4">
        <w:rPr>
          <w:rFonts w:hint="eastAsia"/>
          <w:sz w:val="24"/>
          <w:szCs w:val="24"/>
          <w:lang w:eastAsia="zh-CN"/>
        </w:rPr>
        <w:t>乙方违约或发生本合同约定的其他事由的，甲方有权从履行保证金中优先扣除因乙方违约金及其他应付款项；由此造成履约保证金不足的，乙方应在</w:t>
      </w:r>
      <w:r w:rsidR="00AA412F" w:rsidRPr="009D35B4">
        <w:rPr>
          <w:sz w:val="24"/>
          <w:szCs w:val="24"/>
          <w:lang w:eastAsia="zh-CN"/>
        </w:rPr>
        <w:t>5日内补足，逾期每日按照应缴金额的千分之一支付违约金。履约保证金在乙方全面履行完毕本合同义务后30天内无息退还。但履约保证金退还后发现任何应由乙方承担责任的行为或事件的，乙方仍应承担责任。</w:t>
      </w:r>
    </w:p>
    <w:p w:rsidR="008F053B" w:rsidRDefault="00AA412F">
      <w:pPr>
        <w:spacing w:line="480" w:lineRule="exact"/>
        <w:ind w:firstLineChars="200" w:firstLine="480"/>
        <w:rPr>
          <w:sz w:val="24"/>
          <w:szCs w:val="24"/>
          <w:lang w:eastAsia="zh-CN"/>
        </w:rPr>
      </w:pPr>
      <w:r>
        <w:rPr>
          <w:rFonts w:hint="eastAsia"/>
          <w:sz w:val="24"/>
          <w:szCs w:val="24"/>
          <w:lang w:eastAsia="zh-CN"/>
        </w:rPr>
        <w:t>（二）</w:t>
      </w:r>
      <w:r w:rsidR="000357A6">
        <w:rPr>
          <w:rFonts w:hint="eastAsia"/>
          <w:sz w:val="24"/>
          <w:szCs w:val="24"/>
          <w:lang w:eastAsia="zh-CN"/>
        </w:rPr>
        <w:t>乙方如不能根据甲方通知及时提货，或不听从甲方调度指挥、危害甲方安全生产或甲方利益的，给甲方造成的一切损失由乙方负责赔偿，甲方有权每次收取乙方违约金</w:t>
      </w:r>
      <w:r w:rsidR="000357A6">
        <w:rPr>
          <w:sz w:val="24"/>
          <w:szCs w:val="24"/>
          <w:u w:val="single"/>
          <w:lang w:eastAsia="zh-CN"/>
        </w:rPr>
        <w:t xml:space="preserve">  </w:t>
      </w:r>
      <w:r w:rsidR="000357A6">
        <w:rPr>
          <w:rFonts w:hint="eastAsia"/>
          <w:sz w:val="24"/>
          <w:szCs w:val="24"/>
          <w:u w:val="single"/>
          <w:lang w:eastAsia="zh-CN"/>
        </w:rPr>
        <w:t xml:space="preserve">伍佰 </w:t>
      </w:r>
      <w:r w:rsidR="000357A6">
        <w:rPr>
          <w:rFonts w:hint="eastAsia"/>
          <w:sz w:val="24"/>
          <w:szCs w:val="24"/>
          <w:lang w:eastAsia="zh-CN"/>
        </w:rPr>
        <w:t>元（￥</w:t>
      </w:r>
      <w:r w:rsidR="000357A6">
        <w:rPr>
          <w:sz w:val="24"/>
          <w:szCs w:val="24"/>
          <w:u w:val="single"/>
          <w:lang w:eastAsia="zh-CN"/>
        </w:rPr>
        <w:t xml:space="preserve"> </w:t>
      </w:r>
      <w:r w:rsidR="000357A6">
        <w:rPr>
          <w:rFonts w:hint="eastAsia"/>
          <w:sz w:val="24"/>
          <w:szCs w:val="24"/>
          <w:u w:val="single"/>
          <w:lang w:eastAsia="zh-CN"/>
        </w:rPr>
        <w:t>500</w:t>
      </w:r>
      <w:r w:rsidR="000357A6">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r>
        <w:rPr>
          <w:rFonts w:hint="eastAsia"/>
          <w:sz w:val="24"/>
          <w:szCs w:val="24"/>
          <w:lang w:eastAsia="zh-CN"/>
        </w:rPr>
        <w:t>及履约保证金</w:t>
      </w:r>
      <w:r w:rsidR="000357A6">
        <w:rPr>
          <w:rFonts w:hint="eastAsia"/>
          <w:sz w:val="24"/>
          <w:szCs w:val="24"/>
          <w:lang w:eastAsia="zh-CN"/>
        </w:rPr>
        <w:t>。</w:t>
      </w:r>
    </w:p>
    <w:p w:rsidR="008F053B" w:rsidRDefault="00AA412F">
      <w:pPr>
        <w:spacing w:line="480" w:lineRule="exact"/>
        <w:ind w:firstLineChars="200" w:firstLine="480"/>
        <w:rPr>
          <w:sz w:val="24"/>
          <w:szCs w:val="24"/>
          <w:lang w:eastAsia="zh-CN"/>
        </w:rPr>
      </w:pPr>
      <w:r>
        <w:rPr>
          <w:rFonts w:hint="eastAsia"/>
          <w:sz w:val="24"/>
          <w:szCs w:val="24"/>
          <w:lang w:eastAsia="zh-CN"/>
        </w:rPr>
        <w:t>（三</w:t>
      </w:r>
      <w:r w:rsidR="000357A6">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rsidR="008F053B" w:rsidRDefault="00AA412F">
      <w:pPr>
        <w:spacing w:line="480" w:lineRule="exact"/>
        <w:ind w:firstLineChars="200" w:firstLine="480"/>
        <w:rPr>
          <w:sz w:val="24"/>
          <w:szCs w:val="24"/>
          <w:lang w:eastAsia="zh-CN"/>
        </w:rPr>
      </w:pPr>
      <w:r>
        <w:rPr>
          <w:rFonts w:hint="eastAsia"/>
          <w:sz w:val="24"/>
          <w:szCs w:val="24"/>
          <w:lang w:eastAsia="zh-CN"/>
        </w:rPr>
        <w:t>（四</w:t>
      </w:r>
      <w:r w:rsidR="000357A6">
        <w:rPr>
          <w:rFonts w:hint="eastAsia"/>
          <w:sz w:val="24"/>
          <w:szCs w:val="24"/>
          <w:lang w:eastAsia="zh-CN"/>
        </w:rPr>
        <w:t>）乙方无故未按约定提货，甲方连续两次联系乙方无结果，甲方有权提前解除本合同，并没收乙方已经支付的货款</w:t>
      </w:r>
      <w:r>
        <w:rPr>
          <w:rFonts w:hint="eastAsia"/>
          <w:sz w:val="24"/>
          <w:szCs w:val="24"/>
          <w:lang w:eastAsia="zh-CN"/>
        </w:rPr>
        <w:t>及履约保证金</w:t>
      </w:r>
      <w:r w:rsidR="000357A6">
        <w:rPr>
          <w:rFonts w:hint="eastAsia"/>
          <w:sz w:val="24"/>
          <w:szCs w:val="24"/>
          <w:lang w:eastAsia="zh-CN"/>
        </w:rPr>
        <w:t>。</w:t>
      </w:r>
    </w:p>
    <w:p w:rsidR="008F053B" w:rsidRDefault="000357A6">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8F053B" w:rsidRDefault="000357A6">
      <w:pPr>
        <w:spacing w:line="480" w:lineRule="exact"/>
        <w:ind w:firstLineChars="200" w:firstLine="48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w:t>
      </w:r>
      <w:r>
        <w:rPr>
          <w:rFonts w:hint="eastAsia"/>
          <w:sz w:val="24"/>
          <w:lang w:eastAsia="zh-CN"/>
        </w:rPr>
        <w:lastRenderedPageBreak/>
        <w:t>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F053B" w:rsidRDefault="000357A6">
      <w:pPr>
        <w:spacing w:line="480" w:lineRule="exact"/>
        <w:ind w:firstLineChars="200" w:firstLine="48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rsidR="008F053B" w:rsidRDefault="000357A6">
      <w:pPr>
        <w:spacing w:line="480" w:lineRule="exact"/>
        <w:ind w:firstLineChars="200" w:firstLine="480"/>
        <w:rPr>
          <w:sz w:val="24"/>
          <w:szCs w:val="24"/>
          <w:lang w:eastAsia="zh-CN"/>
        </w:rPr>
      </w:pPr>
      <w:r>
        <w:rPr>
          <w:rFonts w:hint="eastAsia"/>
          <w:sz w:val="24"/>
          <w:szCs w:val="24"/>
          <w:lang w:eastAsia="zh-CN"/>
        </w:rPr>
        <w:t>十、组成合同文件：</w:t>
      </w:r>
    </w:p>
    <w:p w:rsidR="008F053B" w:rsidRDefault="000357A6">
      <w:pPr>
        <w:spacing w:line="480" w:lineRule="exact"/>
        <w:rPr>
          <w:sz w:val="24"/>
          <w:szCs w:val="24"/>
          <w:lang w:eastAsia="zh-CN"/>
        </w:rPr>
      </w:pPr>
      <w:r>
        <w:rPr>
          <w:rFonts w:hint="eastAsia"/>
          <w:sz w:val="24"/>
          <w:szCs w:val="24"/>
          <w:lang w:eastAsia="zh-CN"/>
        </w:rPr>
        <w:t xml:space="preserve">    1、本合同书；</w:t>
      </w:r>
    </w:p>
    <w:p w:rsidR="008F053B" w:rsidRDefault="000357A6">
      <w:pPr>
        <w:spacing w:line="480" w:lineRule="exact"/>
        <w:rPr>
          <w:sz w:val="24"/>
          <w:szCs w:val="24"/>
          <w:lang w:eastAsia="zh-CN"/>
        </w:rPr>
      </w:pPr>
      <w:r>
        <w:rPr>
          <w:rFonts w:hint="eastAsia"/>
          <w:sz w:val="24"/>
          <w:szCs w:val="24"/>
          <w:lang w:eastAsia="zh-CN"/>
        </w:rPr>
        <w:t xml:space="preserve">    2、中标通知书及乙方投标文件；</w:t>
      </w:r>
    </w:p>
    <w:p w:rsidR="008F053B" w:rsidRDefault="000357A6">
      <w:pPr>
        <w:spacing w:line="480" w:lineRule="exact"/>
        <w:rPr>
          <w:sz w:val="24"/>
          <w:szCs w:val="24"/>
          <w:lang w:eastAsia="zh-CN"/>
        </w:rPr>
      </w:pPr>
      <w:r>
        <w:rPr>
          <w:sz w:val="24"/>
          <w:szCs w:val="24"/>
          <w:lang w:eastAsia="zh-CN"/>
        </w:rPr>
        <w:t xml:space="preserve"> </w:t>
      </w:r>
    </w:p>
    <w:p w:rsidR="008F053B" w:rsidRDefault="000357A6">
      <w:pPr>
        <w:spacing w:line="480" w:lineRule="exact"/>
        <w:rPr>
          <w:sz w:val="24"/>
          <w:szCs w:val="24"/>
          <w:lang w:eastAsia="zh-CN"/>
        </w:rPr>
      </w:pPr>
      <w:r>
        <w:rPr>
          <w:rFonts w:hint="eastAsia"/>
          <w:sz w:val="24"/>
          <w:szCs w:val="24"/>
          <w:lang w:eastAsia="zh-CN"/>
        </w:rPr>
        <w:t>甲方：</w:t>
      </w:r>
      <w:r w:rsidR="00C06A43">
        <w:rPr>
          <w:rFonts w:hint="eastAsia"/>
          <w:sz w:val="24"/>
          <w:szCs w:val="24"/>
          <w:lang w:eastAsia="zh-CN"/>
        </w:rPr>
        <w:t>翔鹭石化</w:t>
      </w:r>
      <w:r>
        <w:rPr>
          <w:rFonts w:hint="eastAsia"/>
          <w:sz w:val="24"/>
          <w:szCs w:val="24"/>
          <w:lang w:eastAsia="zh-CN"/>
        </w:rPr>
        <w:t xml:space="preserve">（漳州）有限公司       </w:t>
      </w:r>
      <w:r>
        <w:rPr>
          <w:sz w:val="24"/>
          <w:szCs w:val="24"/>
          <w:lang w:eastAsia="zh-CN"/>
        </w:rPr>
        <w:t xml:space="preserve"> </w:t>
      </w:r>
      <w:r>
        <w:rPr>
          <w:rFonts w:hint="eastAsia"/>
          <w:sz w:val="24"/>
          <w:szCs w:val="24"/>
          <w:lang w:eastAsia="zh-CN"/>
        </w:rPr>
        <w:t xml:space="preserve">乙方： </w:t>
      </w:r>
      <w:r>
        <w:rPr>
          <w:sz w:val="24"/>
          <w:szCs w:val="24"/>
          <w:lang w:eastAsia="zh-CN"/>
        </w:rPr>
        <w:t xml:space="preserve"> </w:t>
      </w:r>
    </w:p>
    <w:p w:rsidR="008F053B" w:rsidRDefault="000357A6">
      <w:pPr>
        <w:spacing w:line="480" w:lineRule="exact"/>
        <w:ind w:firstLineChars="300" w:firstLine="720"/>
        <w:rPr>
          <w:sz w:val="24"/>
          <w:szCs w:val="24"/>
          <w:lang w:eastAsia="zh-CN"/>
        </w:rPr>
      </w:pPr>
      <w:r>
        <w:rPr>
          <w:rFonts w:hint="eastAsia"/>
          <w:sz w:val="24"/>
          <w:szCs w:val="24"/>
          <w:lang w:eastAsia="zh-CN"/>
        </w:rPr>
        <w:t>（盖章）                        （盖章）</w:t>
      </w:r>
    </w:p>
    <w:p w:rsidR="008F053B" w:rsidRDefault="000357A6">
      <w:pPr>
        <w:spacing w:line="480" w:lineRule="exact"/>
        <w:ind w:left="5640" w:hangingChars="2350" w:hanging="5640"/>
        <w:rPr>
          <w:sz w:val="24"/>
          <w:szCs w:val="24"/>
          <w:lang w:eastAsia="zh-CN"/>
        </w:rPr>
      </w:pPr>
      <w:r>
        <w:rPr>
          <w:rFonts w:hint="eastAsia"/>
          <w:sz w:val="24"/>
          <w:szCs w:val="24"/>
          <w:lang w:eastAsia="zh-CN"/>
        </w:rPr>
        <w:t>联系地址：古雷经济开发区腾龙路</w:t>
      </w:r>
      <w:r w:rsidR="00C06A43">
        <w:rPr>
          <w:rFonts w:hint="eastAsia"/>
          <w:sz w:val="24"/>
          <w:szCs w:val="24"/>
          <w:lang w:eastAsia="zh-CN"/>
        </w:rPr>
        <w:t>86</w:t>
      </w:r>
      <w:r>
        <w:rPr>
          <w:rFonts w:hint="eastAsia"/>
          <w:sz w:val="24"/>
          <w:szCs w:val="24"/>
          <w:lang w:eastAsia="zh-CN"/>
        </w:rPr>
        <w:t>号</w:t>
      </w:r>
      <w:r>
        <w:rPr>
          <w:sz w:val="24"/>
          <w:szCs w:val="24"/>
          <w:lang w:eastAsia="zh-CN"/>
        </w:rPr>
        <w:t xml:space="preserve">    </w:t>
      </w:r>
      <w:r>
        <w:rPr>
          <w:rFonts w:hint="eastAsia"/>
          <w:sz w:val="24"/>
          <w:szCs w:val="24"/>
          <w:lang w:eastAsia="zh-CN"/>
        </w:rPr>
        <w:t xml:space="preserve">联系地址： </w:t>
      </w:r>
    </w:p>
    <w:p w:rsidR="008F053B" w:rsidRDefault="000357A6">
      <w:pPr>
        <w:spacing w:line="360" w:lineRule="auto"/>
        <w:ind w:left="5520" w:hangingChars="2300" w:hanging="5520"/>
        <w:rPr>
          <w:sz w:val="24"/>
          <w:lang w:eastAsia="zh-CN"/>
        </w:rPr>
      </w:pPr>
      <w:r>
        <w:rPr>
          <w:rFonts w:hint="eastAsia"/>
          <w:sz w:val="24"/>
          <w:lang w:eastAsia="zh-CN"/>
        </w:rPr>
        <w:t>开户银行：</w:t>
      </w:r>
      <w:r>
        <w:rPr>
          <w:rFonts w:asciiTheme="minorEastAsia" w:eastAsiaTheme="minorEastAsia" w:hAnsiTheme="minorEastAsia" w:hint="eastAsia"/>
          <w:color w:val="000000"/>
          <w:sz w:val="24"/>
          <w:lang w:eastAsia="zh-CN"/>
        </w:rPr>
        <w:t>兴业银行漳州古雷支行</w:t>
      </w:r>
      <w:r>
        <w:rPr>
          <w:sz w:val="24"/>
          <w:lang w:eastAsia="zh-CN"/>
        </w:rPr>
        <w:t xml:space="preserve">    </w:t>
      </w:r>
      <w:r>
        <w:rPr>
          <w:rFonts w:hint="eastAsia"/>
          <w:sz w:val="24"/>
          <w:lang w:eastAsia="zh-CN"/>
        </w:rPr>
        <w:t xml:space="preserve">    开户银行：  </w:t>
      </w:r>
    </w:p>
    <w:p w:rsidR="008F053B" w:rsidRDefault="000357A6">
      <w:pPr>
        <w:spacing w:line="360" w:lineRule="auto"/>
        <w:rPr>
          <w:sz w:val="24"/>
          <w:lang w:eastAsia="zh-CN"/>
        </w:rPr>
      </w:pPr>
      <w:r>
        <w:rPr>
          <w:rFonts w:hint="eastAsia"/>
          <w:sz w:val="24"/>
          <w:lang w:eastAsia="zh-CN"/>
        </w:rPr>
        <w:t>账号：</w:t>
      </w:r>
      <w:r>
        <w:rPr>
          <w:rFonts w:asciiTheme="minorEastAsia" w:eastAsiaTheme="minorEastAsia" w:hAnsiTheme="minorEastAsia" w:hint="eastAsia"/>
          <w:color w:val="000000"/>
          <w:sz w:val="24"/>
          <w:lang w:eastAsia="zh-CN"/>
        </w:rPr>
        <w:t>162070100100021</w:t>
      </w:r>
      <w:r w:rsidR="00C06A43">
        <w:rPr>
          <w:rFonts w:asciiTheme="minorEastAsia" w:eastAsiaTheme="minorEastAsia" w:hAnsiTheme="minorEastAsia" w:hint="eastAsia"/>
          <w:color w:val="000000"/>
          <w:sz w:val="24"/>
          <w:lang w:eastAsia="zh-CN"/>
        </w:rPr>
        <w:t>585</w:t>
      </w:r>
      <w:r>
        <w:rPr>
          <w:sz w:val="24"/>
          <w:lang w:eastAsia="zh-CN"/>
        </w:rPr>
        <w:t xml:space="preserve">              </w:t>
      </w:r>
      <w:r>
        <w:rPr>
          <w:rFonts w:hint="eastAsia"/>
          <w:sz w:val="24"/>
          <w:lang w:eastAsia="zh-CN"/>
        </w:rPr>
        <w:t xml:space="preserve">账号： </w:t>
      </w:r>
    </w:p>
    <w:p w:rsidR="008F053B" w:rsidRDefault="008F053B">
      <w:pPr>
        <w:widowControl/>
        <w:rPr>
          <w:sz w:val="24"/>
          <w:szCs w:val="32"/>
          <w:lang w:eastAsia="zh-CN"/>
        </w:rPr>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Default="00CD0716" w:rsidP="00CD0716">
      <w:pPr>
        <w:pStyle w:val="10"/>
      </w:pPr>
    </w:p>
    <w:p w:rsidR="00CD0716" w:rsidRPr="00CD0716" w:rsidRDefault="00CD0716" w:rsidP="00CD0716">
      <w:pPr>
        <w:pStyle w:val="10"/>
      </w:pPr>
      <w:r>
        <w:rPr>
          <w:rFonts w:hint="eastAsia"/>
        </w:rPr>
        <w:lastRenderedPageBreak/>
        <w:t>附件A：</w:t>
      </w:r>
    </w:p>
    <w:p w:rsidR="008F053B" w:rsidRDefault="00303DA8">
      <w:pPr>
        <w:pStyle w:val="af3"/>
        <w:rPr>
          <w:rFonts w:eastAsiaTheme="minorEastAsia"/>
        </w:rPr>
      </w:pPr>
      <w:r>
        <w:rPr>
          <w:rFonts w:eastAsiaTheme="minorEastAsia"/>
          <w:noProof/>
        </w:rPr>
        <w:drawing>
          <wp:inline distT="0" distB="0" distL="0" distR="0">
            <wp:extent cx="5904230" cy="2727631"/>
            <wp:effectExtent l="19050" t="0" r="1270" b="0"/>
            <wp:docPr id="1" name="图片 1" descr="C:\Users\adgu\AppData\Local\Microsoft\Windows\Temporary Internet Files\Content.IE5\7R977Q8Y\灯具图片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gu\AppData\Local\Microsoft\Windows\Temporary Internet Files\Content.IE5\7R977Q8Y\灯具图片3.jpg"/>
                    <pic:cNvPicPr>
                      <a:picLocks noChangeAspect="1" noChangeArrowheads="1"/>
                    </pic:cNvPicPr>
                  </pic:nvPicPr>
                  <pic:blipFill>
                    <a:blip r:embed="rId11" cstate="print"/>
                    <a:srcRect/>
                    <a:stretch>
                      <a:fillRect/>
                    </a:stretch>
                  </pic:blipFill>
                  <pic:spPr bwMode="auto">
                    <a:xfrm>
                      <a:off x="0" y="0"/>
                      <a:ext cx="5904230" cy="2727631"/>
                    </a:xfrm>
                    <a:prstGeom prst="rect">
                      <a:avLst/>
                    </a:prstGeom>
                    <a:noFill/>
                    <a:ln w="9525">
                      <a:noFill/>
                      <a:miter lim="800000"/>
                      <a:headEnd/>
                      <a:tailEnd/>
                    </a:ln>
                  </pic:spPr>
                </pic:pic>
              </a:graphicData>
            </a:graphic>
          </wp:inline>
        </w:drawing>
      </w:r>
      <w:r w:rsidRPr="00303DA8">
        <w:rPr>
          <w:rFonts w:eastAsia="Times New Roman"/>
          <w:snapToGrid w:val="0"/>
          <w:color w:val="000000"/>
          <w:w w:val="0"/>
          <w:sz w:val="0"/>
          <w:szCs w:val="0"/>
          <w:u w:color="000000"/>
          <w:bdr w:val="none" w:sz="0" w:space="0" w:color="000000"/>
          <w:shd w:val="clear" w:color="000000" w:fill="000000"/>
        </w:rPr>
        <w:t xml:space="preserve"> </w:t>
      </w:r>
      <w:r>
        <w:rPr>
          <w:rFonts w:eastAsia="Times New Roman"/>
          <w:noProof/>
          <w:color w:val="000000"/>
          <w:w w:val="0"/>
          <w:sz w:val="0"/>
          <w:szCs w:val="0"/>
          <w:u w:color="000000"/>
          <w:bdr w:val="none" w:sz="0" w:space="0" w:color="000000"/>
          <w:shd w:val="clear" w:color="000000" w:fill="000000"/>
        </w:rPr>
        <w:drawing>
          <wp:inline distT="0" distB="0" distL="0" distR="0">
            <wp:extent cx="5504180" cy="4457700"/>
            <wp:effectExtent l="19050" t="0" r="1270" b="0"/>
            <wp:docPr id="5" name="图片 5" descr="D:\出售\王加斌废旧灯具销售\灯具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出售\王加斌废旧灯具销售\灯具图片2.jpg"/>
                    <pic:cNvPicPr>
                      <a:picLocks noChangeAspect="1" noChangeArrowheads="1"/>
                    </pic:cNvPicPr>
                  </pic:nvPicPr>
                  <pic:blipFill>
                    <a:blip r:embed="rId12" cstate="print"/>
                    <a:srcRect/>
                    <a:stretch>
                      <a:fillRect/>
                    </a:stretch>
                  </pic:blipFill>
                  <pic:spPr bwMode="auto">
                    <a:xfrm>
                      <a:off x="0" y="0"/>
                      <a:ext cx="5505914" cy="4459104"/>
                    </a:xfrm>
                    <a:prstGeom prst="rect">
                      <a:avLst/>
                    </a:prstGeom>
                    <a:noFill/>
                    <a:ln w="9525">
                      <a:noFill/>
                      <a:miter lim="800000"/>
                      <a:headEnd/>
                      <a:tailEnd/>
                    </a:ln>
                  </pic:spPr>
                </pic:pic>
              </a:graphicData>
            </a:graphic>
          </wp:inline>
        </w:drawing>
      </w:r>
      <w:r w:rsidRPr="00303DA8">
        <w:rPr>
          <w:rFonts w:eastAsia="Times New Roman"/>
          <w:snapToGrid w:val="0"/>
          <w:color w:val="000000"/>
          <w:w w:val="0"/>
          <w:sz w:val="0"/>
          <w:szCs w:val="0"/>
          <w:u w:color="000000"/>
          <w:bdr w:val="none" w:sz="0" w:space="0" w:color="000000"/>
          <w:shd w:val="clear" w:color="000000" w:fill="000000"/>
        </w:rPr>
        <w:t xml:space="preserve">  </w:t>
      </w:r>
      <w:r>
        <w:rPr>
          <w:rFonts w:eastAsia="Times New Roman"/>
          <w:noProof/>
          <w:color w:val="000000"/>
          <w:w w:val="0"/>
          <w:sz w:val="0"/>
          <w:szCs w:val="0"/>
          <w:u w:color="000000"/>
          <w:bdr w:val="none" w:sz="0" w:space="0" w:color="000000"/>
          <w:shd w:val="clear" w:color="000000" w:fill="000000"/>
        </w:rPr>
        <w:lastRenderedPageBreak/>
        <w:drawing>
          <wp:inline distT="0" distB="0" distL="0" distR="0">
            <wp:extent cx="5904230" cy="4426442"/>
            <wp:effectExtent l="19050" t="0" r="1270" b="0"/>
            <wp:docPr id="4" name="图片 4" descr="D:\出售\王加斌废旧灯具销售\灯具图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出售\王加斌废旧灯具销售\灯具图片.jpg"/>
                    <pic:cNvPicPr>
                      <a:picLocks noChangeAspect="1" noChangeArrowheads="1"/>
                    </pic:cNvPicPr>
                  </pic:nvPicPr>
                  <pic:blipFill>
                    <a:blip r:embed="rId13" cstate="print"/>
                    <a:srcRect/>
                    <a:stretch>
                      <a:fillRect/>
                    </a:stretch>
                  </pic:blipFill>
                  <pic:spPr bwMode="auto">
                    <a:xfrm>
                      <a:off x="0" y="0"/>
                      <a:ext cx="5904230" cy="4426442"/>
                    </a:xfrm>
                    <a:prstGeom prst="rect">
                      <a:avLst/>
                    </a:prstGeom>
                    <a:noFill/>
                    <a:ln w="9525">
                      <a:noFill/>
                      <a:miter lim="800000"/>
                      <a:headEnd/>
                      <a:tailEnd/>
                    </a:ln>
                  </pic:spPr>
                </pic:pic>
              </a:graphicData>
            </a:graphic>
          </wp:inline>
        </w:drawing>
      </w:r>
    </w:p>
    <w:tbl>
      <w:tblPr>
        <w:tblW w:w="7620" w:type="dxa"/>
        <w:tblInd w:w="93" w:type="dxa"/>
        <w:tblLook w:val="04A0"/>
      </w:tblPr>
      <w:tblGrid>
        <w:gridCol w:w="1080"/>
        <w:gridCol w:w="1760"/>
        <w:gridCol w:w="1920"/>
        <w:gridCol w:w="1080"/>
        <w:gridCol w:w="1780"/>
      </w:tblGrid>
      <w:tr w:rsidR="00303DA8" w:rsidRPr="00303DA8" w:rsidTr="00303DA8">
        <w:trPr>
          <w:trHeight w:val="600"/>
        </w:trPr>
        <w:tc>
          <w:tcPr>
            <w:tcW w:w="762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303DA8" w:rsidRPr="00303DA8" w:rsidRDefault="00303DA8" w:rsidP="00303DA8">
            <w:pPr>
              <w:widowControl/>
              <w:autoSpaceDE/>
              <w:autoSpaceDN/>
              <w:jc w:val="center"/>
              <w:rPr>
                <w:b/>
                <w:bCs/>
                <w:color w:val="000000"/>
                <w:sz w:val="32"/>
                <w:szCs w:val="32"/>
                <w:lang w:eastAsia="zh-CN"/>
              </w:rPr>
            </w:pPr>
            <w:r w:rsidRPr="00303DA8">
              <w:rPr>
                <w:rFonts w:hint="eastAsia"/>
                <w:b/>
                <w:bCs/>
                <w:color w:val="000000"/>
                <w:sz w:val="32"/>
                <w:szCs w:val="32"/>
                <w:lang w:eastAsia="zh-CN"/>
              </w:rPr>
              <w:t>福海创PTA仓库废旧灯具明细</w:t>
            </w:r>
          </w:p>
        </w:tc>
      </w:tr>
      <w:tr w:rsidR="00303DA8" w:rsidRPr="00303DA8" w:rsidTr="00303DA8">
        <w:trPr>
          <w:trHeight w:val="311"/>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序号</w:t>
            </w:r>
          </w:p>
        </w:tc>
        <w:tc>
          <w:tcPr>
            <w:tcW w:w="176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灯具名称</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灯具型号</w:t>
            </w:r>
            <w:r w:rsidRPr="00303DA8">
              <w:rPr>
                <w:rFonts w:hint="eastAsia"/>
                <w:b/>
                <w:bCs/>
                <w:color w:val="000000"/>
                <w:sz w:val="24"/>
                <w:szCs w:val="24"/>
                <w:lang w:eastAsia="zh-CN"/>
              </w:rPr>
              <w:br/>
              <w:t>规格</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功率</w:t>
            </w:r>
            <w:r w:rsidRPr="00303DA8">
              <w:rPr>
                <w:rFonts w:hint="eastAsia"/>
                <w:b/>
                <w:bCs/>
                <w:color w:val="000000"/>
                <w:sz w:val="24"/>
                <w:szCs w:val="24"/>
                <w:lang w:eastAsia="zh-CN"/>
              </w:rPr>
              <w:br/>
              <w:t>（瓦)</w:t>
            </w:r>
          </w:p>
        </w:tc>
        <w:tc>
          <w:tcPr>
            <w:tcW w:w="1780" w:type="dxa"/>
            <w:vMerge w:val="restart"/>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b/>
                <w:bCs/>
                <w:color w:val="000000"/>
                <w:sz w:val="24"/>
                <w:szCs w:val="24"/>
                <w:lang w:eastAsia="zh-CN"/>
              </w:rPr>
            </w:pPr>
            <w:r w:rsidRPr="00303DA8">
              <w:rPr>
                <w:rFonts w:hint="eastAsia"/>
                <w:b/>
                <w:bCs/>
                <w:color w:val="000000"/>
                <w:sz w:val="24"/>
                <w:szCs w:val="24"/>
                <w:lang w:eastAsia="zh-CN"/>
              </w:rPr>
              <w:t>数量</w:t>
            </w:r>
            <w:r w:rsidRPr="00303DA8">
              <w:rPr>
                <w:rFonts w:hint="eastAsia"/>
                <w:b/>
                <w:bCs/>
                <w:color w:val="000000"/>
                <w:sz w:val="24"/>
                <w:szCs w:val="24"/>
                <w:lang w:eastAsia="zh-CN"/>
              </w:rPr>
              <w:br/>
              <w:t>（盏）</w:t>
            </w:r>
          </w:p>
        </w:tc>
      </w:tr>
      <w:tr w:rsidR="00303DA8" w:rsidRPr="00303DA8" w:rsidTr="00303DA8">
        <w:trPr>
          <w:trHeight w:val="311"/>
        </w:trPr>
        <w:tc>
          <w:tcPr>
            <w:tcW w:w="108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76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92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08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c>
          <w:tcPr>
            <w:tcW w:w="1780" w:type="dxa"/>
            <w:vMerge/>
            <w:tcBorders>
              <w:top w:val="nil"/>
              <w:left w:val="single" w:sz="4" w:space="0" w:color="auto"/>
              <w:bottom w:val="single" w:sz="4" w:space="0" w:color="auto"/>
              <w:right w:val="single" w:sz="4" w:space="0" w:color="auto"/>
            </w:tcBorders>
            <w:vAlign w:val="center"/>
            <w:hideMark/>
          </w:tcPr>
          <w:p w:rsidR="00303DA8" w:rsidRPr="00303DA8" w:rsidRDefault="00303DA8" w:rsidP="00303DA8">
            <w:pPr>
              <w:widowControl/>
              <w:autoSpaceDE/>
              <w:autoSpaceDN/>
              <w:rPr>
                <w:b/>
                <w:bCs/>
                <w:color w:val="000000"/>
                <w:sz w:val="24"/>
                <w:szCs w:val="24"/>
                <w:lang w:eastAsia="zh-CN"/>
              </w:rPr>
            </w:pP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防爆节能灯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BAD-81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3966</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应急防爆荧光灯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BAY52-40*2W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28</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应急防爆荧光灯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BAY52-40*2W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178</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路灯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FAML250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BAD-56AC220v</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1121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BAD4-150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BAD-56AC-400XH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BAD56</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56</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541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无极灯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BA83-H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火炬马路灯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BAM52-A1250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125</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16</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lastRenderedPageBreak/>
              <w:t>13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ZJD70W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JGD70W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BAD100W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ZJD150W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271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ZJD175W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175</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101</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ZJD200W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ZJD250W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46</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w:t>
            </w:r>
          </w:p>
        </w:tc>
        <w:tc>
          <w:tcPr>
            <w:tcW w:w="1760" w:type="dxa"/>
            <w:tcBorders>
              <w:top w:val="nil"/>
              <w:left w:val="nil"/>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路灯250W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39</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防爆投光灯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BAD400W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NHM001/400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61</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14</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防爆投光灯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w:t>
            </w:r>
          </w:p>
        </w:tc>
      </w:tr>
      <w:tr w:rsidR="00303DA8" w:rsidRPr="00303DA8" w:rsidTr="00303DA8">
        <w:trPr>
          <w:trHeight w:val="42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防爆投光灯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BSD-400XH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16</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BAD-61-L100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BAY-52D-20h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日光灯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72</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8</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652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BAD-61-L150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9</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BTA53</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167</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HRD62</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25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BAD-61-L100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243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BAD-61-L70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464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BHL-400L</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21</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JLZ250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HXG103-150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JLZ250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20</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HFG082-400W</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87</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BSD4-L400HLX</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BAY-52D-20h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79</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442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BAD81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194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lastRenderedPageBreak/>
              <w:t>52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BAD-61-250XH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504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BAD81</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18</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BAD72防爆灯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荧光灯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BAY-52D-20h</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18</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BAD-61-100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445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57</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BAD62防爆灯</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84</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58</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lang w:eastAsia="zh-CN"/>
              </w:rPr>
            </w:pPr>
            <w:r w:rsidRPr="00303DA8">
              <w:rPr>
                <w:rFonts w:hint="eastAsia"/>
                <w:color w:val="000000"/>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BAD-61-150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90</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59</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BAD-61-400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17</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60</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JLD-400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5</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61</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NHM001/400</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3</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62</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color w:val="000000"/>
                <w:sz w:val="24"/>
                <w:szCs w:val="24"/>
                <w:lang w:eastAsia="zh-CN"/>
              </w:rPr>
            </w:pPr>
            <w:r w:rsidRPr="00303DA8">
              <w:rPr>
                <w:rFonts w:hint="eastAsia"/>
                <w:color w:val="000000"/>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BAD-61-68</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68</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36</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63</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钠灯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BSD4-L400HLX</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29</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64</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782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65</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路灯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250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42</w:t>
            </w:r>
          </w:p>
        </w:tc>
      </w:tr>
      <w:tr w:rsidR="00303DA8" w:rsidRPr="00303DA8" w:rsidTr="00303DA8">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66</w:t>
            </w:r>
          </w:p>
        </w:tc>
        <w:tc>
          <w:tcPr>
            <w:tcW w:w="176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金卤灯</w:t>
            </w:r>
          </w:p>
        </w:tc>
        <w:tc>
          <w:tcPr>
            <w:tcW w:w="192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w:t>
            </w:r>
          </w:p>
        </w:tc>
        <w:tc>
          <w:tcPr>
            <w:tcW w:w="10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100</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18</w:t>
            </w:r>
          </w:p>
        </w:tc>
      </w:tr>
      <w:tr w:rsidR="00303DA8" w:rsidRPr="00303DA8" w:rsidTr="00303DA8">
        <w:trPr>
          <w:trHeight w:val="645"/>
        </w:trPr>
        <w:tc>
          <w:tcPr>
            <w:tcW w:w="584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合计</w:t>
            </w:r>
          </w:p>
        </w:tc>
        <w:tc>
          <w:tcPr>
            <w:tcW w:w="1780" w:type="dxa"/>
            <w:tcBorders>
              <w:top w:val="nil"/>
              <w:left w:val="nil"/>
              <w:bottom w:val="single" w:sz="4" w:space="0" w:color="auto"/>
              <w:right w:val="single" w:sz="4" w:space="0" w:color="auto"/>
            </w:tcBorders>
            <w:shd w:val="clear" w:color="auto" w:fill="auto"/>
            <w:noWrap/>
            <w:vAlign w:val="center"/>
            <w:hideMark/>
          </w:tcPr>
          <w:p w:rsidR="00303DA8" w:rsidRPr="00303DA8" w:rsidRDefault="00303DA8" w:rsidP="00303DA8">
            <w:pPr>
              <w:widowControl/>
              <w:autoSpaceDE/>
              <w:autoSpaceDN/>
              <w:jc w:val="center"/>
              <w:rPr>
                <w:sz w:val="24"/>
                <w:szCs w:val="24"/>
                <w:lang w:eastAsia="zh-CN"/>
              </w:rPr>
            </w:pPr>
            <w:r w:rsidRPr="00303DA8">
              <w:rPr>
                <w:rFonts w:hint="eastAsia"/>
                <w:sz w:val="24"/>
                <w:szCs w:val="24"/>
                <w:lang w:eastAsia="zh-CN"/>
              </w:rPr>
              <w:t>11793</w:t>
            </w:r>
          </w:p>
        </w:tc>
      </w:tr>
    </w:tbl>
    <w:p w:rsidR="008F053B" w:rsidRDefault="008F053B">
      <w:pPr>
        <w:pStyle w:val="af3"/>
        <w:rPr>
          <w:rFonts w:eastAsiaTheme="minorEastAsia"/>
        </w:rPr>
      </w:pPr>
    </w:p>
    <w:p w:rsidR="008F053B" w:rsidRDefault="008F053B">
      <w:pPr>
        <w:spacing w:line="560" w:lineRule="exact"/>
        <w:rPr>
          <w:rFonts w:ascii="微软雅黑" w:eastAsia="微软雅黑" w:hAnsi="微软雅黑" w:cs="Arial"/>
          <w:lang w:eastAsia="zh-CN"/>
        </w:rPr>
        <w:sectPr w:rsidR="008F053B">
          <w:pgSz w:w="11906" w:h="16838"/>
          <w:pgMar w:top="1361" w:right="1304" w:bottom="1361" w:left="1304" w:header="567" w:footer="567" w:gutter="0"/>
          <w:cols w:space="425"/>
          <w:docGrid w:type="lines" w:linePitch="360"/>
        </w:sectPr>
      </w:pPr>
    </w:p>
    <w:p w:rsidR="008F053B" w:rsidRDefault="000357A6">
      <w:pPr>
        <w:pStyle w:val="10"/>
        <w:rPr>
          <w:b/>
          <w:bCs/>
          <w:sz w:val="24"/>
          <w:szCs w:val="24"/>
        </w:rPr>
      </w:pPr>
      <w:bookmarkStart w:id="1" w:name="_Toc251742852"/>
      <w:r>
        <w:rPr>
          <w:rFonts w:hint="eastAsia"/>
          <w:b/>
          <w:bCs/>
          <w:sz w:val="24"/>
          <w:szCs w:val="24"/>
        </w:rPr>
        <w:lastRenderedPageBreak/>
        <w:t>附件二、参选文件范本</w:t>
      </w:r>
    </w:p>
    <w:p w:rsidR="008F053B" w:rsidRDefault="008F053B">
      <w:pPr>
        <w:widowControl/>
        <w:autoSpaceDE/>
        <w:autoSpaceDN/>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废旧</w:t>
      </w:r>
      <w:r w:rsidR="00C06A43">
        <w:rPr>
          <w:rFonts w:ascii="方正小标宋简体" w:eastAsia="方正小标宋简体" w:hAnsi="方正小标宋简体" w:cs="方正小标宋简体" w:hint="eastAsia"/>
          <w:b/>
          <w:sz w:val="44"/>
          <w:szCs w:val="44"/>
          <w:lang w:eastAsia="zh-CN"/>
        </w:rPr>
        <w:t>灯具</w:t>
      </w:r>
      <w:r>
        <w:rPr>
          <w:rFonts w:ascii="方正小标宋简体" w:eastAsia="方正小标宋简体" w:hAnsi="方正小标宋简体" w:cs="方正小标宋简体" w:hint="eastAsia"/>
          <w:b/>
          <w:sz w:val="44"/>
          <w:szCs w:val="44"/>
          <w:lang w:eastAsia="zh-CN"/>
        </w:rPr>
        <w:t>销售处置</w:t>
      </w:r>
    </w:p>
    <w:p w:rsidR="008F053B" w:rsidRDefault="008F053B">
      <w:pPr>
        <w:pStyle w:val="ac"/>
        <w:spacing w:line="615" w:lineRule="exact"/>
        <w:jc w:val="center"/>
        <w:rPr>
          <w:rFonts w:ascii="方正小标宋简体" w:eastAsia="方正小标宋简体" w:hAnsi="方正小标宋简体" w:cs="方正小标宋简体"/>
          <w:b/>
          <w:sz w:val="44"/>
          <w:szCs w:val="44"/>
          <w:lang w:eastAsia="zh-CN"/>
        </w:rPr>
      </w:pPr>
    </w:p>
    <w:p w:rsidR="008F053B" w:rsidRDefault="000357A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8F053B" w:rsidRDefault="008F053B">
      <w:pPr>
        <w:pStyle w:val="10"/>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2"/>
          <w:lang w:eastAsia="zh-CN"/>
        </w:rPr>
      </w:pPr>
    </w:p>
    <w:p w:rsidR="008F053B" w:rsidRDefault="008F053B">
      <w:pPr>
        <w:pStyle w:val="ac"/>
        <w:rPr>
          <w:rFonts w:ascii="Times New Roman" w:hAnsi="Times New Roman"/>
          <w:b/>
          <w:bCs/>
          <w:sz w:val="32"/>
          <w:szCs w:val="36"/>
          <w:lang w:eastAsia="zh-CN"/>
        </w:rPr>
      </w:pPr>
    </w:p>
    <w:p w:rsidR="008F053B" w:rsidRDefault="000357A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F053B" w:rsidRDefault="000357A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06A43">
        <w:rPr>
          <w:rFonts w:ascii="Times New Roman" w:hAnsi="Times New Roman" w:hint="eastAsia"/>
          <w:b/>
          <w:bCs/>
          <w:w w:val="95"/>
          <w:sz w:val="32"/>
          <w:lang w:eastAsia="zh-CN"/>
        </w:rPr>
        <w:t>2</w:t>
      </w:r>
      <w:r>
        <w:rPr>
          <w:rFonts w:ascii="Times New Roman" w:hAnsi="Times New Roman"/>
          <w:b/>
          <w:bCs/>
          <w:w w:val="95"/>
          <w:sz w:val="32"/>
          <w:lang w:eastAsia="zh-CN"/>
        </w:rPr>
        <w:t>年</w:t>
      </w:r>
      <w:r>
        <w:rPr>
          <w:rFonts w:ascii="Times New Roman" w:hAnsi="Times New Roman"/>
          <w:b/>
          <w:bCs/>
          <w:w w:val="95"/>
          <w:sz w:val="32"/>
          <w:lang w:eastAsia="zh-CN"/>
        </w:rPr>
        <w:t xml:space="preserve">  </w:t>
      </w:r>
      <w:r>
        <w:rPr>
          <w:rFonts w:ascii="Times New Roman" w:hAnsi="Times New Roman"/>
          <w:b/>
          <w:bCs/>
          <w:w w:val="95"/>
          <w:sz w:val="32"/>
          <w:lang w:eastAsia="zh-CN"/>
        </w:rPr>
        <w:t>月</w:t>
      </w:r>
      <w:r>
        <w:rPr>
          <w:rFonts w:ascii="Times New Roman" w:hAnsi="Times New Roman" w:hint="eastAsia"/>
          <w:b/>
          <w:bCs/>
          <w:w w:val="95"/>
          <w:sz w:val="32"/>
          <w:lang w:eastAsia="zh-CN"/>
        </w:rPr>
        <w:t xml:space="preserve"> </w:t>
      </w:r>
      <w:r>
        <w:rPr>
          <w:rFonts w:ascii="Times New Roman" w:hAnsi="Times New Roman"/>
          <w:b/>
          <w:bCs/>
          <w:w w:val="95"/>
          <w:sz w:val="32"/>
          <w:lang w:eastAsia="zh-CN"/>
        </w:rPr>
        <w:t xml:space="preserve"> </w:t>
      </w:r>
      <w:r>
        <w:rPr>
          <w:rFonts w:ascii="Times New Roman" w:hAnsi="Times New Roman" w:hint="eastAsia"/>
          <w:b/>
          <w:bCs/>
          <w:w w:val="95"/>
          <w:sz w:val="32"/>
          <w:lang w:eastAsia="zh-CN"/>
        </w:rPr>
        <w:t>日</w:t>
      </w:r>
    </w:p>
    <w:p w:rsidR="008F053B" w:rsidRDefault="008F053B">
      <w:pPr>
        <w:rPr>
          <w:lang w:eastAsia="zh-CN"/>
        </w:rPr>
      </w:pPr>
    </w:p>
    <w:p w:rsidR="008F053B" w:rsidRDefault="008F053B">
      <w:pPr>
        <w:pStyle w:val="10"/>
      </w:pPr>
    </w:p>
    <w:p w:rsidR="008F053B" w:rsidRDefault="008F053B">
      <w:pPr>
        <w:pStyle w:val="10"/>
      </w:pPr>
    </w:p>
    <w:p w:rsidR="008F053B" w:rsidRDefault="008F053B">
      <w:pPr>
        <w:pStyle w:val="10"/>
      </w:pPr>
    </w:p>
    <w:p w:rsidR="008F053B" w:rsidRDefault="000357A6">
      <w:pPr>
        <w:widowControl/>
        <w:autoSpaceDE/>
        <w:autoSpaceDN/>
        <w:rPr>
          <w:b/>
          <w:i/>
          <w:iCs/>
          <w:color w:val="C00000"/>
          <w:sz w:val="44"/>
          <w:szCs w:val="44"/>
          <w:lang w:eastAsia="zh-CN"/>
        </w:rPr>
      </w:pPr>
      <w:r>
        <w:rPr>
          <w:b/>
          <w:i/>
          <w:iCs/>
          <w:color w:val="C00000"/>
          <w:sz w:val="44"/>
          <w:szCs w:val="44"/>
          <w:lang w:eastAsia="zh-CN"/>
        </w:rPr>
        <w:br w:type="page"/>
      </w:r>
    </w:p>
    <w:p w:rsidR="008F053B" w:rsidRDefault="008F053B">
      <w:pPr>
        <w:widowControl/>
        <w:autoSpaceDE/>
        <w:autoSpaceDN/>
        <w:rPr>
          <w:b/>
          <w:sz w:val="44"/>
          <w:szCs w:val="44"/>
          <w:lang w:eastAsia="zh-CN"/>
        </w:rPr>
      </w:pPr>
    </w:p>
    <w:p w:rsidR="008F053B" w:rsidRDefault="000357A6">
      <w:pPr>
        <w:pStyle w:val="10"/>
      </w:pPr>
      <w:r>
        <w:rPr>
          <w:rFonts w:hint="eastAsia"/>
        </w:rPr>
        <w:t>附件二</w:t>
      </w:r>
    </w:p>
    <w:p w:rsidR="008F053B" w:rsidRDefault="000357A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8F053B" w:rsidRDefault="008F053B">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8F053B">
        <w:trPr>
          <w:jc w:val="center"/>
        </w:trPr>
        <w:tc>
          <w:tcPr>
            <w:tcW w:w="971" w:type="dxa"/>
          </w:tcPr>
          <w:p w:rsidR="008F053B" w:rsidRDefault="000357A6">
            <w:pPr>
              <w:spacing w:line="500" w:lineRule="exact"/>
              <w:jc w:val="center"/>
              <w:rPr>
                <w:b/>
                <w:bCs/>
                <w:sz w:val="24"/>
              </w:rPr>
            </w:pPr>
            <w:r>
              <w:rPr>
                <w:rFonts w:hint="eastAsia"/>
                <w:b/>
                <w:bCs/>
                <w:sz w:val="24"/>
              </w:rPr>
              <w:t>序号</w:t>
            </w:r>
          </w:p>
        </w:tc>
        <w:tc>
          <w:tcPr>
            <w:tcW w:w="6027" w:type="dxa"/>
          </w:tcPr>
          <w:p w:rsidR="008F053B" w:rsidRDefault="000357A6">
            <w:pPr>
              <w:spacing w:line="500" w:lineRule="exact"/>
              <w:jc w:val="center"/>
              <w:rPr>
                <w:b/>
                <w:bCs/>
                <w:sz w:val="24"/>
              </w:rPr>
            </w:pPr>
            <w:r>
              <w:rPr>
                <w:rFonts w:hint="eastAsia"/>
                <w:b/>
                <w:bCs/>
                <w:sz w:val="24"/>
              </w:rPr>
              <w:t>内容</w:t>
            </w:r>
          </w:p>
        </w:tc>
        <w:tc>
          <w:tcPr>
            <w:tcW w:w="1363" w:type="dxa"/>
          </w:tcPr>
          <w:p w:rsidR="008F053B" w:rsidRDefault="000357A6">
            <w:pPr>
              <w:spacing w:line="500" w:lineRule="exact"/>
              <w:jc w:val="center"/>
              <w:rPr>
                <w:b/>
                <w:bCs/>
                <w:sz w:val="24"/>
              </w:rPr>
            </w:pPr>
            <w:r>
              <w:rPr>
                <w:rFonts w:hint="eastAsia"/>
                <w:b/>
                <w:bCs/>
                <w:sz w:val="24"/>
              </w:rPr>
              <w:t>页码</w:t>
            </w:r>
          </w:p>
        </w:tc>
      </w:tr>
      <w:tr w:rsidR="008F053B">
        <w:trPr>
          <w:jc w:val="center"/>
        </w:trPr>
        <w:tc>
          <w:tcPr>
            <w:tcW w:w="971" w:type="dxa"/>
          </w:tcPr>
          <w:p w:rsidR="008F053B" w:rsidRDefault="000357A6">
            <w:pPr>
              <w:spacing w:line="500" w:lineRule="exact"/>
              <w:jc w:val="center"/>
              <w:rPr>
                <w:sz w:val="24"/>
              </w:rPr>
            </w:pPr>
            <w:r>
              <w:rPr>
                <w:rFonts w:hint="eastAsia"/>
                <w:sz w:val="24"/>
              </w:rPr>
              <w:t>1</w:t>
            </w:r>
          </w:p>
        </w:tc>
        <w:tc>
          <w:tcPr>
            <w:tcW w:w="6027" w:type="dxa"/>
          </w:tcPr>
          <w:p w:rsidR="008F053B" w:rsidRDefault="000357A6">
            <w:pPr>
              <w:spacing w:line="500" w:lineRule="exact"/>
              <w:rPr>
                <w:lang w:eastAsia="zh-CN"/>
              </w:rPr>
            </w:pPr>
            <w:r>
              <w:rPr>
                <w:rFonts w:hint="eastAsia"/>
                <w:lang w:eastAsia="zh-CN"/>
              </w:rPr>
              <w:t>参选书</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rPr>
            </w:pPr>
            <w:r>
              <w:rPr>
                <w:rFonts w:hint="eastAsia"/>
                <w:sz w:val="24"/>
              </w:rPr>
              <w:t>2</w:t>
            </w:r>
          </w:p>
        </w:tc>
        <w:tc>
          <w:tcPr>
            <w:tcW w:w="6027" w:type="dxa"/>
          </w:tcPr>
          <w:p w:rsidR="008F053B" w:rsidRDefault="000357A6">
            <w:pPr>
              <w:spacing w:line="500" w:lineRule="exact"/>
              <w:rPr>
                <w:lang w:eastAsia="zh-CN"/>
              </w:rPr>
            </w:pPr>
            <w:r>
              <w:rPr>
                <w:rFonts w:hint="eastAsia"/>
                <w:sz w:val="24"/>
                <w:lang w:eastAsia="zh-CN"/>
              </w:rPr>
              <w:t>法定代表人授权委托书</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3</w:t>
            </w:r>
          </w:p>
        </w:tc>
        <w:tc>
          <w:tcPr>
            <w:tcW w:w="6027" w:type="dxa"/>
          </w:tcPr>
          <w:p w:rsidR="008F053B" w:rsidRDefault="000357A6">
            <w:pPr>
              <w:spacing w:line="500" w:lineRule="exact"/>
              <w:rPr>
                <w:lang w:eastAsia="zh-CN"/>
              </w:rPr>
            </w:pPr>
            <w:r>
              <w:rPr>
                <w:rFonts w:hint="eastAsia"/>
                <w:lang w:eastAsia="zh-CN"/>
              </w:rPr>
              <w:t>企业概况</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4</w:t>
            </w:r>
          </w:p>
        </w:tc>
        <w:tc>
          <w:tcPr>
            <w:tcW w:w="6027" w:type="dxa"/>
          </w:tcPr>
          <w:p w:rsidR="008F053B" w:rsidRDefault="000357A6">
            <w:pPr>
              <w:spacing w:line="500" w:lineRule="exact"/>
              <w:rPr>
                <w:lang w:eastAsia="zh-CN"/>
              </w:rPr>
            </w:pPr>
            <w:r>
              <w:rPr>
                <w:rFonts w:hint="eastAsia"/>
                <w:lang w:eastAsia="zh-CN"/>
              </w:rPr>
              <w:t>营业执照和开户许可证复印件(经营范围)</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5</w:t>
            </w:r>
          </w:p>
        </w:tc>
        <w:tc>
          <w:tcPr>
            <w:tcW w:w="6027" w:type="dxa"/>
          </w:tcPr>
          <w:p w:rsidR="008F053B" w:rsidRDefault="000357A6">
            <w:pPr>
              <w:spacing w:line="500" w:lineRule="exact"/>
              <w:rPr>
                <w:lang w:eastAsia="zh-CN"/>
              </w:rPr>
            </w:pPr>
            <w:r>
              <w:rPr>
                <w:lang w:eastAsia="zh-CN"/>
              </w:rPr>
              <w:t>相关资质要求</w:t>
            </w:r>
            <w:r>
              <w:rPr>
                <w:rFonts w:hint="eastAsia"/>
                <w:lang w:eastAsia="zh-CN"/>
              </w:rPr>
              <w:t>证明材料</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rPr>
            </w:pPr>
            <w:r>
              <w:rPr>
                <w:rFonts w:hint="eastAsia"/>
                <w:sz w:val="24"/>
              </w:rPr>
              <w:t>6</w:t>
            </w:r>
          </w:p>
        </w:tc>
        <w:tc>
          <w:tcPr>
            <w:tcW w:w="6027" w:type="dxa"/>
          </w:tcPr>
          <w:p w:rsidR="008F053B" w:rsidRDefault="000357A6">
            <w:pPr>
              <w:spacing w:line="500" w:lineRule="exact"/>
              <w:rPr>
                <w:lang w:eastAsia="zh-CN"/>
              </w:rPr>
            </w:pPr>
            <w:r>
              <w:rPr>
                <w:lang w:eastAsia="zh-CN"/>
              </w:rPr>
              <w:t>相关业绩证明材料</w:t>
            </w:r>
          </w:p>
        </w:tc>
        <w:tc>
          <w:tcPr>
            <w:tcW w:w="1363" w:type="dxa"/>
          </w:tcPr>
          <w:p w:rsidR="008F053B" w:rsidRDefault="008F053B">
            <w:pPr>
              <w:spacing w:line="500" w:lineRule="exact"/>
              <w:jc w:val="center"/>
              <w:rPr>
                <w:sz w:val="24"/>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7</w:t>
            </w:r>
          </w:p>
        </w:tc>
        <w:tc>
          <w:tcPr>
            <w:tcW w:w="6027" w:type="dxa"/>
          </w:tcPr>
          <w:p w:rsidR="008F053B" w:rsidRDefault="00C06A43">
            <w:pPr>
              <w:spacing w:line="500" w:lineRule="exact"/>
              <w:rPr>
                <w:lang w:eastAsia="zh-CN"/>
              </w:rPr>
            </w:pPr>
            <w:r w:rsidRPr="00C06A43">
              <w:rPr>
                <w:rFonts w:hint="eastAsia"/>
                <w:sz w:val="24"/>
                <w:lang w:eastAsia="zh-CN"/>
              </w:rPr>
              <w:t>参选保证金汇款底单</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0357A6">
            <w:pPr>
              <w:spacing w:line="500" w:lineRule="exact"/>
              <w:jc w:val="center"/>
              <w:rPr>
                <w:sz w:val="24"/>
                <w:lang w:eastAsia="zh-CN"/>
              </w:rPr>
            </w:pPr>
            <w:r>
              <w:rPr>
                <w:rFonts w:hint="eastAsia"/>
                <w:sz w:val="24"/>
                <w:lang w:eastAsia="zh-CN"/>
              </w:rPr>
              <w:t>8</w:t>
            </w:r>
          </w:p>
        </w:tc>
        <w:tc>
          <w:tcPr>
            <w:tcW w:w="6027" w:type="dxa"/>
          </w:tcPr>
          <w:p w:rsidR="008F053B" w:rsidRDefault="000357A6">
            <w:pPr>
              <w:spacing w:line="520" w:lineRule="exact"/>
              <w:rPr>
                <w:lang w:eastAsia="zh-CN"/>
              </w:rPr>
            </w:pPr>
            <w:r>
              <w:rPr>
                <w:rFonts w:hint="eastAsia"/>
                <w:lang w:eastAsia="zh-CN"/>
              </w:rPr>
              <w:t>承诺函</w:t>
            </w: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C06A43">
            <w:pPr>
              <w:spacing w:line="500" w:lineRule="exact"/>
              <w:jc w:val="center"/>
              <w:rPr>
                <w:sz w:val="24"/>
                <w:lang w:eastAsia="zh-CN"/>
              </w:rPr>
            </w:pPr>
            <w:r>
              <w:rPr>
                <w:rFonts w:hint="eastAsia"/>
                <w:sz w:val="24"/>
                <w:lang w:eastAsia="zh-CN"/>
              </w:rPr>
              <w:t>9</w:t>
            </w: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r w:rsidR="008F053B">
        <w:trPr>
          <w:jc w:val="center"/>
        </w:trPr>
        <w:tc>
          <w:tcPr>
            <w:tcW w:w="971" w:type="dxa"/>
          </w:tcPr>
          <w:p w:rsidR="008F053B" w:rsidRDefault="008F053B">
            <w:pPr>
              <w:spacing w:line="500" w:lineRule="exact"/>
              <w:jc w:val="center"/>
              <w:rPr>
                <w:sz w:val="24"/>
                <w:lang w:eastAsia="zh-CN"/>
              </w:rPr>
            </w:pPr>
          </w:p>
        </w:tc>
        <w:tc>
          <w:tcPr>
            <w:tcW w:w="6027" w:type="dxa"/>
          </w:tcPr>
          <w:p w:rsidR="008F053B" w:rsidRDefault="008F053B">
            <w:pPr>
              <w:spacing w:line="500" w:lineRule="exact"/>
              <w:rPr>
                <w:sz w:val="24"/>
                <w:lang w:eastAsia="zh-CN"/>
              </w:rPr>
            </w:pPr>
          </w:p>
        </w:tc>
        <w:tc>
          <w:tcPr>
            <w:tcW w:w="1363" w:type="dxa"/>
          </w:tcPr>
          <w:p w:rsidR="008F053B" w:rsidRDefault="008F053B">
            <w:pPr>
              <w:spacing w:line="500" w:lineRule="exact"/>
              <w:jc w:val="center"/>
              <w:rPr>
                <w:sz w:val="24"/>
                <w:lang w:eastAsia="zh-CN"/>
              </w:rPr>
            </w:pPr>
          </w:p>
        </w:tc>
      </w:tr>
    </w:tbl>
    <w:p w:rsidR="008F053B" w:rsidRDefault="008F053B">
      <w:pPr>
        <w:spacing w:line="500" w:lineRule="exact"/>
        <w:jc w:val="center"/>
        <w:rPr>
          <w:b/>
          <w:bCs/>
          <w:sz w:val="24"/>
          <w:lang w:eastAsia="zh-CN"/>
        </w:rPr>
      </w:pPr>
    </w:p>
    <w:p w:rsidR="008F053B" w:rsidRDefault="008F053B">
      <w:pPr>
        <w:spacing w:line="500" w:lineRule="exact"/>
        <w:jc w:val="center"/>
        <w:rPr>
          <w:b/>
          <w:bCs/>
          <w:sz w:val="36"/>
          <w:szCs w:val="36"/>
          <w:lang w:eastAsia="zh-CN"/>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pStyle w:val="10"/>
        <w:rPr>
          <w:b/>
          <w:bCs/>
          <w:sz w:val="36"/>
          <w:szCs w:val="36"/>
        </w:rPr>
      </w:pPr>
    </w:p>
    <w:p w:rsidR="008F053B" w:rsidRDefault="008F053B">
      <w:pPr>
        <w:spacing w:line="500" w:lineRule="exact"/>
        <w:rPr>
          <w:b/>
          <w:bCs/>
          <w:sz w:val="36"/>
          <w:szCs w:val="36"/>
          <w:lang w:eastAsia="zh-CN"/>
        </w:rPr>
      </w:pPr>
    </w:p>
    <w:p w:rsidR="008F053B" w:rsidRDefault="008F053B">
      <w:pPr>
        <w:pStyle w:val="10"/>
        <w:rPr>
          <w:b/>
          <w:bCs/>
          <w:sz w:val="36"/>
          <w:szCs w:val="36"/>
        </w:rPr>
      </w:pPr>
    </w:p>
    <w:p w:rsidR="008F053B" w:rsidRDefault="008F053B">
      <w:pPr>
        <w:pStyle w:val="10"/>
      </w:pPr>
    </w:p>
    <w:p w:rsidR="008F053B" w:rsidRDefault="000357A6">
      <w:pPr>
        <w:spacing w:line="500" w:lineRule="exact"/>
        <w:jc w:val="center"/>
        <w:rPr>
          <w:b/>
          <w:bCs/>
          <w:sz w:val="36"/>
          <w:szCs w:val="36"/>
        </w:rPr>
      </w:pPr>
      <w:r>
        <w:rPr>
          <w:rFonts w:hint="eastAsia"/>
          <w:b/>
          <w:bCs/>
          <w:sz w:val="36"/>
          <w:szCs w:val="36"/>
        </w:rPr>
        <w:lastRenderedPageBreak/>
        <w:t>参选书</w:t>
      </w:r>
    </w:p>
    <w:p w:rsidR="008F053B" w:rsidRDefault="008F053B">
      <w:pPr>
        <w:spacing w:line="500" w:lineRule="exact"/>
        <w:rPr>
          <w:sz w:val="24"/>
        </w:rPr>
      </w:pPr>
    </w:p>
    <w:p w:rsidR="008F053B" w:rsidRDefault="000357A6">
      <w:pPr>
        <w:spacing w:line="500" w:lineRule="exact"/>
        <w:rPr>
          <w:sz w:val="24"/>
          <w:lang w:eastAsia="zh-CN"/>
        </w:rPr>
      </w:pPr>
      <w:r>
        <w:rPr>
          <w:rFonts w:hint="eastAsia"/>
          <w:sz w:val="24"/>
          <w:lang w:eastAsia="zh-CN"/>
        </w:rPr>
        <w:t>致：福建福海创石油化工有限公司</w:t>
      </w:r>
    </w:p>
    <w:p w:rsidR="008F053B" w:rsidRDefault="000357A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8F053B" w:rsidRDefault="000357A6">
      <w:pPr>
        <w:spacing w:line="500" w:lineRule="exact"/>
        <w:ind w:firstLineChars="200" w:firstLine="480"/>
        <w:rPr>
          <w:sz w:val="24"/>
          <w:lang w:eastAsia="zh-CN"/>
        </w:rPr>
      </w:pPr>
      <w:r>
        <w:rPr>
          <w:rFonts w:hint="eastAsia"/>
          <w:sz w:val="24"/>
          <w:lang w:eastAsia="zh-CN"/>
        </w:rPr>
        <w:t>（1）参选文件</w:t>
      </w:r>
    </w:p>
    <w:p w:rsidR="008F053B" w:rsidRDefault="000357A6">
      <w:pPr>
        <w:spacing w:line="500" w:lineRule="exact"/>
        <w:ind w:firstLineChars="200" w:firstLine="480"/>
        <w:rPr>
          <w:sz w:val="24"/>
          <w:lang w:eastAsia="zh-CN"/>
        </w:rPr>
      </w:pPr>
      <w:r>
        <w:rPr>
          <w:rFonts w:hint="eastAsia"/>
          <w:sz w:val="24"/>
          <w:lang w:eastAsia="zh-CN"/>
        </w:rPr>
        <w:t>（2）法定代表人授权委托书</w:t>
      </w:r>
    </w:p>
    <w:p w:rsidR="008F053B" w:rsidRDefault="000357A6">
      <w:pPr>
        <w:spacing w:line="500" w:lineRule="exact"/>
        <w:ind w:firstLineChars="200" w:firstLine="480"/>
        <w:rPr>
          <w:sz w:val="24"/>
          <w:lang w:eastAsia="zh-CN"/>
        </w:rPr>
      </w:pPr>
      <w:r>
        <w:rPr>
          <w:rFonts w:hint="eastAsia"/>
          <w:sz w:val="24"/>
          <w:lang w:eastAsia="zh-CN"/>
        </w:rPr>
        <w:t>（3）参选报价单</w:t>
      </w:r>
    </w:p>
    <w:p w:rsidR="008F053B" w:rsidRDefault="000357A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F053B" w:rsidRDefault="000357A6">
      <w:pPr>
        <w:spacing w:line="500" w:lineRule="exact"/>
        <w:rPr>
          <w:sz w:val="24"/>
          <w:lang w:eastAsia="zh-CN"/>
        </w:rPr>
      </w:pPr>
      <w:r>
        <w:rPr>
          <w:rFonts w:hint="eastAsia"/>
          <w:sz w:val="24"/>
          <w:lang w:eastAsia="zh-CN"/>
        </w:rPr>
        <w:t xml:space="preserve">     1、所递交的文件真实合法有效，且不存在任何虚假陈述或记载。</w:t>
      </w:r>
    </w:p>
    <w:p w:rsidR="008F053B" w:rsidRDefault="000357A6">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F053B" w:rsidRDefault="000357A6">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F053B" w:rsidRDefault="008F053B">
      <w:pPr>
        <w:spacing w:line="500" w:lineRule="exact"/>
        <w:ind w:firstLineChars="200" w:firstLine="480"/>
        <w:rPr>
          <w:sz w:val="24"/>
          <w:lang w:eastAsia="zh-CN"/>
        </w:rPr>
      </w:pP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被授权代表姓名：</w:t>
      </w:r>
    </w:p>
    <w:p w:rsidR="008F053B" w:rsidRDefault="000357A6">
      <w:pPr>
        <w:spacing w:line="500" w:lineRule="exact"/>
        <w:ind w:firstLineChars="200" w:firstLine="480"/>
        <w:rPr>
          <w:sz w:val="24"/>
          <w:lang w:eastAsia="zh-CN"/>
        </w:rPr>
      </w:pPr>
      <w:r>
        <w:rPr>
          <w:rFonts w:hint="eastAsia"/>
          <w:sz w:val="24"/>
          <w:lang w:eastAsia="zh-CN"/>
        </w:rPr>
        <w:t xml:space="preserve">        职务：</w:t>
      </w:r>
    </w:p>
    <w:p w:rsidR="008F053B" w:rsidRDefault="000357A6">
      <w:pPr>
        <w:spacing w:line="500" w:lineRule="exact"/>
        <w:ind w:firstLineChars="200" w:firstLine="480"/>
        <w:rPr>
          <w:sz w:val="24"/>
          <w:lang w:eastAsia="zh-CN"/>
        </w:rPr>
      </w:pPr>
      <w:r>
        <w:rPr>
          <w:rFonts w:hint="eastAsia"/>
          <w:sz w:val="24"/>
          <w:lang w:eastAsia="zh-CN"/>
        </w:rPr>
        <w:t xml:space="preserve">    联系方式：</w:t>
      </w:r>
    </w:p>
    <w:p w:rsidR="008F053B" w:rsidRDefault="008F053B">
      <w:pPr>
        <w:spacing w:line="500" w:lineRule="exact"/>
        <w:ind w:firstLineChars="200" w:firstLine="480"/>
        <w:rPr>
          <w:sz w:val="24"/>
          <w:lang w:eastAsia="zh-CN"/>
        </w:rPr>
      </w:pPr>
    </w:p>
    <w:p w:rsidR="008F053B" w:rsidRDefault="000357A6">
      <w:pPr>
        <w:spacing w:line="500" w:lineRule="exact"/>
        <w:ind w:firstLineChars="200" w:firstLine="480"/>
        <w:rPr>
          <w:sz w:val="24"/>
          <w:lang w:eastAsia="zh-CN"/>
        </w:rPr>
      </w:pPr>
      <w:r>
        <w:rPr>
          <w:rFonts w:hint="eastAsia"/>
          <w:sz w:val="24"/>
          <w:lang w:eastAsia="zh-CN"/>
        </w:rPr>
        <w:t>被授权代表签字：</w:t>
      </w:r>
    </w:p>
    <w:p w:rsidR="008F053B" w:rsidRDefault="008F053B">
      <w:pPr>
        <w:pStyle w:val="10"/>
      </w:pPr>
    </w:p>
    <w:p w:rsidR="008F053B" w:rsidRDefault="000357A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8F053B" w:rsidRDefault="000357A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8F053B">
      <w:pPr>
        <w:pStyle w:val="10"/>
        <w:jc w:val="center"/>
      </w:pPr>
    </w:p>
    <w:p w:rsidR="008F053B" w:rsidRDefault="000357A6">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8F053B" w:rsidRDefault="008F053B">
      <w:pPr>
        <w:snapToGrid w:val="0"/>
        <w:spacing w:line="276" w:lineRule="auto"/>
        <w:jc w:val="center"/>
        <w:rPr>
          <w:rFonts w:asciiTheme="minorEastAsia" w:eastAsiaTheme="minorEastAsia" w:hAnsiTheme="minorEastAsia"/>
          <w:sz w:val="24"/>
          <w:szCs w:val="24"/>
          <w:lang w:eastAsia="zh-CN"/>
        </w:rPr>
      </w:pPr>
    </w:p>
    <w:p w:rsidR="008F053B" w:rsidRDefault="000357A6">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“废旧</w:t>
      </w:r>
      <w:r w:rsidR="00C06A43">
        <w:rPr>
          <w:rFonts w:asciiTheme="minorEastAsia" w:eastAsiaTheme="minorEastAsia" w:hAnsiTheme="minorEastAsia" w:hint="eastAsia"/>
          <w:bCs/>
          <w:sz w:val="24"/>
          <w:szCs w:val="24"/>
          <w:u w:val="single"/>
          <w:lang w:eastAsia="zh-CN"/>
        </w:rPr>
        <w:t>灯具</w:t>
      </w:r>
      <w:r>
        <w:rPr>
          <w:rFonts w:asciiTheme="minorEastAsia" w:eastAsiaTheme="minorEastAsia" w:hAnsiTheme="minorEastAsia" w:hint="eastAsia"/>
          <w:bCs/>
          <w:sz w:val="24"/>
          <w:szCs w:val="24"/>
          <w:u w:val="single"/>
          <w:lang w:eastAsia="zh-CN"/>
        </w:rPr>
        <w:t>销售</w:t>
      </w:r>
      <w:r>
        <w:rPr>
          <w:rFonts w:asciiTheme="minorEastAsia" w:eastAsiaTheme="minorEastAsia" w:hAnsiTheme="minorEastAsia"/>
          <w:bCs/>
          <w:sz w:val="24"/>
          <w:szCs w:val="24"/>
          <w:u w:val="single"/>
          <w:lang w:eastAsia="zh-CN"/>
        </w:rPr>
        <w:t>处置发包（项目编号：</w:t>
      </w:r>
      <w:r w:rsidR="00415910" w:rsidRPr="00415910">
        <w:rPr>
          <w:rFonts w:asciiTheme="minorEastAsia" w:eastAsiaTheme="minorEastAsia" w:hAnsiTheme="minorEastAsia"/>
          <w:bCs/>
          <w:sz w:val="24"/>
          <w:szCs w:val="24"/>
          <w:u w:val="single"/>
          <w:lang w:eastAsia="zh-CN"/>
        </w:rPr>
        <w:t>FHC-PTXS20220125098</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8F053B" w:rsidRDefault="000357A6">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8F053B" w:rsidRDefault="000357A6">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spacing w:line="276" w:lineRule="auto"/>
        <w:ind w:firstLineChars="200" w:firstLine="480"/>
        <w:rPr>
          <w:rFonts w:asciiTheme="minorEastAsia" w:eastAsiaTheme="minorEastAsia" w:hAnsiTheme="minorEastAsia" w:cs="Times New Roman"/>
          <w:color w:val="000000"/>
          <w:sz w:val="24"/>
          <w:szCs w:val="24"/>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8F053B" w:rsidRDefault="008F053B">
      <w:pPr>
        <w:spacing w:line="276" w:lineRule="auto"/>
        <w:ind w:firstLineChars="200" w:firstLine="480"/>
        <w:rPr>
          <w:rFonts w:asciiTheme="minorEastAsia" w:eastAsiaTheme="minorEastAsia" w:hAnsiTheme="minorEastAsia"/>
          <w:color w:val="000000"/>
          <w:sz w:val="24"/>
          <w:szCs w:val="24"/>
          <w:lang w:eastAsia="zh-CN"/>
        </w:rPr>
      </w:pP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8F053B" w:rsidRDefault="000357A6">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f5"/>
        <w:tblW w:w="0" w:type="auto"/>
        <w:tblLook w:val="04A0"/>
      </w:tblPr>
      <w:tblGrid>
        <w:gridCol w:w="4643"/>
        <w:gridCol w:w="4643"/>
      </w:tblGrid>
      <w:tr w:rsidR="008F053B">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lang w:eastAsia="zh-CN"/>
              </w:rPr>
            </w:pPr>
          </w:p>
          <w:p w:rsidR="008F053B" w:rsidRDefault="008F053B">
            <w:pPr>
              <w:spacing w:line="360" w:lineRule="auto"/>
              <w:rPr>
                <w:rFonts w:asciiTheme="minorEastAsia" w:eastAsiaTheme="minorEastAsia" w:hAnsiTheme="minorEastAsia"/>
                <w:color w:val="000000"/>
                <w:sz w:val="24"/>
                <w:szCs w:val="24"/>
                <w:lang w:eastAsia="zh-CN"/>
              </w:rPr>
            </w:pPr>
          </w:p>
          <w:p w:rsidR="008F053B" w:rsidRDefault="000357A6">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8F053B">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8F053B" w:rsidRDefault="008F053B">
            <w:pPr>
              <w:spacing w:line="360" w:lineRule="auto"/>
              <w:rPr>
                <w:rFonts w:asciiTheme="minorEastAsia" w:eastAsiaTheme="minorEastAsia" w:hAnsiTheme="minorEastAsia"/>
                <w:color w:val="000000"/>
                <w:sz w:val="24"/>
                <w:szCs w:val="24"/>
              </w:rPr>
            </w:pPr>
          </w:p>
          <w:p w:rsidR="008F053B" w:rsidRDefault="008F053B">
            <w:pPr>
              <w:spacing w:line="360" w:lineRule="auto"/>
              <w:rPr>
                <w:rFonts w:asciiTheme="minorEastAsia" w:eastAsiaTheme="minorEastAsia" w:hAnsiTheme="minorEastAsia"/>
                <w:color w:val="000000"/>
                <w:sz w:val="24"/>
                <w:szCs w:val="24"/>
              </w:rPr>
            </w:pPr>
          </w:p>
          <w:p w:rsidR="008F053B" w:rsidRDefault="000357A6">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8F053B" w:rsidRDefault="008F053B">
      <w:pPr>
        <w:widowControl/>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pStyle w:val="10"/>
        <w:rPr>
          <w:rFonts w:asciiTheme="minorEastAsia" w:eastAsiaTheme="minorEastAsia" w:hAnsiTheme="minorEastAsia"/>
          <w:sz w:val="24"/>
          <w:szCs w:val="24"/>
        </w:rPr>
      </w:pPr>
    </w:p>
    <w:p w:rsidR="008F053B" w:rsidRDefault="008F053B">
      <w:pPr>
        <w:pStyle w:val="10"/>
        <w:rPr>
          <w:rFonts w:asciiTheme="minorEastAsia" w:eastAsiaTheme="minorEastAsia" w:hAnsiTheme="minorEastAsia"/>
          <w:sz w:val="24"/>
          <w:szCs w:val="24"/>
        </w:rPr>
      </w:pPr>
    </w:p>
    <w:p w:rsidR="008F053B" w:rsidRDefault="008F053B">
      <w:pPr>
        <w:snapToGrid w:val="0"/>
        <w:spacing w:line="360" w:lineRule="auto"/>
        <w:rPr>
          <w:rFonts w:asciiTheme="minorEastAsia" w:eastAsiaTheme="minorEastAsia" w:hAnsiTheme="minorEastAsia"/>
          <w:sz w:val="24"/>
          <w:szCs w:val="24"/>
        </w:rPr>
      </w:pPr>
    </w:p>
    <w:p w:rsidR="008F053B" w:rsidRDefault="000357A6">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8F053B" w:rsidRDefault="008F053B">
      <w:pPr>
        <w:pStyle w:val="10"/>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widowControl/>
        <w:ind w:firstLineChars="350" w:firstLine="840"/>
        <w:rPr>
          <w:sz w:val="24"/>
          <w:szCs w:val="28"/>
          <w:lang w:eastAsia="zh-CN"/>
        </w:rPr>
      </w:pPr>
      <w:r>
        <w:rPr>
          <w:rFonts w:hint="eastAsia"/>
          <w:sz w:val="24"/>
          <w:szCs w:val="28"/>
          <w:lang w:eastAsia="zh-CN"/>
        </w:rPr>
        <w:t>业绩的证明</w:t>
      </w:r>
    </w:p>
    <w:p w:rsidR="008F053B" w:rsidRDefault="008F053B">
      <w:pPr>
        <w:pStyle w:val="10"/>
      </w:pPr>
    </w:p>
    <w:p w:rsidR="008F053B" w:rsidRDefault="008F053B">
      <w:pPr>
        <w:pStyle w:val="10"/>
      </w:pPr>
    </w:p>
    <w:p w:rsidR="008F053B" w:rsidRDefault="008F053B">
      <w:pPr>
        <w:pStyle w:val="10"/>
      </w:pPr>
    </w:p>
    <w:p w:rsidR="008F053B" w:rsidRDefault="009B6D21">
      <w:pPr>
        <w:spacing w:line="520" w:lineRule="exact"/>
        <w:rPr>
          <w:sz w:val="21"/>
          <w:szCs w:val="21"/>
          <w:lang w:eastAsia="zh-CN"/>
        </w:rPr>
      </w:pPr>
      <w:r w:rsidRPr="00C06A43">
        <w:rPr>
          <w:rFonts w:hint="eastAsia"/>
          <w:sz w:val="24"/>
          <w:lang w:eastAsia="zh-CN"/>
        </w:rPr>
        <w:t>参选保证金汇款底单</w:t>
      </w: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pPr>
    </w:p>
    <w:p w:rsidR="008F053B" w:rsidRDefault="008F053B">
      <w:pPr>
        <w:pStyle w:val="10"/>
        <w:rPr>
          <w:rFonts w:ascii="Times New Roman" w:hAnsi="Times New Roman"/>
          <w:b/>
          <w:sz w:val="36"/>
          <w:szCs w:val="36"/>
        </w:rPr>
      </w:pPr>
    </w:p>
    <w:p w:rsidR="008F053B" w:rsidRDefault="000357A6">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 诺 函</w:t>
      </w:r>
    </w:p>
    <w:p w:rsidR="008F053B" w:rsidRDefault="008F053B">
      <w:pPr>
        <w:snapToGrid w:val="0"/>
        <w:spacing w:line="360" w:lineRule="auto"/>
        <w:rPr>
          <w:rFonts w:asciiTheme="minorEastAsia" w:eastAsiaTheme="minorEastAsia" w:hAnsiTheme="minorEastAsia"/>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8F053B" w:rsidRDefault="000357A6">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bCs/>
          <w:sz w:val="24"/>
          <w:szCs w:val="24"/>
          <w:u w:val="single"/>
          <w:lang w:eastAsia="zh-CN"/>
        </w:rPr>
        <w:t>废旧</w:t>
      </w:r>
      <w:r w:rsidR="00C06A43">
        <w:rPr>
          <w:rFonts w:asciiTheme="minorEastAsia" w:eastAsiaTheme="minorEastAsia" w:hAnsiTheme="minorEastAsia" w:hint="eastAsia"/>
          <w:bCs/>
          <w:sz w:val="24"/>
          <w:szCs w:val="24"/>
          <w:u w:val="single"/>
          <w:lang w:eastAsia="zh-CN"/>
        </w:rPr>
        <w:t>灯具</w:t>
      </w:r>
      <w:r>
        <w:rPr>
          <w:rFonts w:asciiTheme="minorEastAsia" w:eastAsiaTheme="minorEastAsia" w:hAnsiTheme="minorEastAsia" w:hint="eastAsia"/>
          <w:bCs/>
          <w:sz w:val="24"/>
          <w:szCs w:val="24"/>
          <w:u w:val="single"/>
          <w:lang w:eastAsia="zh-CN"/>
        </w:rPr>
        <w:t>销售</w:t>
      </w:r>
      <w:r>
        <w:rPr>
          <w:rFonts w:asciiTheme="minorEastAsia" w:eastAsiaTheme="minorEastAsia" w:hAnsiTheme="minorEastAsia"/>
          <w:bCs/>
          <w:sz w:val="24"/>
          <w:szCs w:val="24"/>
          <w:u w:val="single"/>
          <w:lang w:eastAsia="zh-CN"/>
        </w:rPr>
        <w:t>处置发包（项目编号：</w:t>
      </w:r>
      <w:r w:rsidR="00415910" w:rsidRPr="00415910">
        <w:rPr>
          <w:rFonts w:asciiTheme="minorEastAsia" w:eastAsiaTheme="minorEastAsia" w:hAnsiTheme="minorEastAsia"/>
          <w:bCs/>
          <w:sz w:val="24"/>
          <w:szCs w:val="24"/>
          <w:u w:val="single"/>
          <w:lang w:eastAsia="zh-CN"/>
        </w:rPr>
        <w:t>FHC-PTXS20220125098</w:t>
      </w:r>
      <w:r>
        <w:rPr>
          <w:rFonts w:asciiTheme="minorEastAsia" w:eastAsiaTheme="minorEastAsia" w:hAnsiTheme="minorEastAsia"/>
          <w:bCs/>
          <w:sz w:val="24"/>
          <w:szCs w:val="24"/>
          <w:u w:val="single"/>
          <w:lang w:eastAsia="zh-CN"/>
        </w:rPr>
        <w:t>）</w:t>
      </w:r>
      <w:r>
        <w:rPr>
          <w:rFonts w:asciiTheme="minorEastAsia" w:eastAsiaTheme="minorEastAsia" w:hAnsiTheme="minorEastAsia"/>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BC5CE4"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BC5CE4" w:rsidRPr="00BC5CE4" w:rsidRDefault="00BC5CE4" w:rsidP="00BC5CE4">
      <w:pPr>
        <w:snapToGrid w:val="0"/>
        <w:spacing w:line="360" w:lineRule="auto"/>
        <w:ind w:firstLineChars="100" w:firstLine="240"/>
        <w:rPr>
          <w:lang w:eastAsia="zh-CN"/>
        </w:rPr>
      </w:pPr>
      <w:r>
        <w:rPr>
          <w:rFonts w:asciiTheme="minorEastAsia" w:eastAsiaTheme="minorEastAsia" w:hAnsiTheme="minorEastAsia" w:hint="eastAsia"/>
          <w:sz w:val="24"/>
          <w:szCs w:val="24"/>
          <w:lang w:eastAsia="zh-CN"/>
        </w:rPr>
        <w:t>4、我方承诺：</w:t>
      </w:r>
      <w:r>
        <w:rPr>
          <w:rFonts w:hint="eastAsia"/>
          <w:sz w:val="24"/>
          <w:szCs w:val="24"/>
          <w:lang w:eastAsia="zh-CN"/>
        </w:rPr>
        <w:t>回收后，立即对瓶体进行专业拆除销毁，按照废品处理，不会将旧瓶体用于承装使用。</w:t>
      </w:r>
    </w:p>
    <w:p w:rsidR="008F053B" w:rsidRDefault="00BC5CE4">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5</w:t>
      </w:r>
      <w:r w:rsidR="000357A6">
        <w:rPr>
          <w:rFonts w:asciiTheme="minorEastAsia" w:eastAsiaTheme="minorEastAsia" w:hAnsiTheme="minorEastAsia" w:hint="eastAsia"/>
          <w:sz w:val="24"/>
          <w:szCs w:val="24"/>
          <w:lang w:eastAsia="zh-CN"/>
        </w:rPr>
        <w:t>、我方保证：我方确认，我方完全接受</w:t>
      </w:r>
      <w:r w:rsidR="000357A6">
        <w:rPr>
          <w:rFonts w:asciiTheme="minorEastAsia" w:eastAsiaTheme="minorEastAsia" w:hAnsiTheme="minorEastAsia" w:hint="eastAsia"/>
          <w:sz w:val="24"/>
          <w:szCs w:val="24"/>
          <w:u w:val="single"/>
          <w:lang w:eastAsia="zh-CN"/>
        </w:rPr>
        <w:t>“</w:t>
      </w:r>
      <w:r w:rsidR="000357A6">
        <w:rPr>
          <w:rFonts w:asciiTheme="minorEastAsia" w:eastAsiaTheme="minorEastAsia" w:hAnsiTheme="minorEastAsia" w:hint="eastAsia"/>
          <w:bCs/>
          <w:sz w:val="24"/>
          <w:szCs w:val="24"/>
          <w:u w:val="single"/>
          <w:lang w:eastAsia="zh-CN"/>
        </w:rPr>
        <w:t>废旧</w:t>
      </w:r>
      <w:r w:rsidR="00C06A43">
        <w:rPr>
          <w:rFonts w:asciiTheme="minorEastAsia" w:eastAsiaTheme="minorEastAsia" w:hAnsiTheme="minorEastAsia" w:hint="eastAsia"/>
          <w:bCs/>
          <w:sz w:val="24"/>
          <w:szCs w:val="24"/>
          <w:u w:val="single"/>
          <w:lang w:eastAsia="zh-CN"/>
        </w:rPr>
        <w:t>灯具</w:t>
      </w:r>
      <w:r w:rsidR="000357A6">
        <w:rPr>
          <w:rFonts w:asciiTheme="minorEastAsia" w:eastAsiaTheme="minorEastAsia" w:hAnsiTheme="minorEastAsia" w:hint="eastAsia"/>
          <w:bCs/>
          <w:sz w:val="24"/>
          <w:szCs w:val="24"/>
          <w:u w:val="single"/>
          <w:lang w:eastAsia="zh-CN"/>
        </w:rPr>
        <w:t>销售</w:t>
      </w:r>
      <w:r w:rsidR="000357A6">
        <w:rPr>
          <w:rFonts w:asciiTheme="minorEastAsia" w:eastAsiaTheme="minorEastAsia" w:hAnsiTheme="minorEastAsia"/>
          <w:bCs/>
          <w:sz w:val="24"/>
          <w:szCs w:val="24"/>
          <w:u w:val="single"/>
          <w:lang w:eastAsia="zh-CN"/>
        </w:rPr>
        <w:t>处置发包（项目编号：</w:t>
      </w:r>
      <w:r w:rsidR="00415910" w:rsidRPr="00415910">
        <w:rPr>
          <w:rFonts w:asciiTheme="minorEastAsia" w:eastAsiaTheme="minorEastAsia" w:hAnsiTheme="minorEastAsia"/>
          <w:bCs/>
          <w:sz w:val="24"/>
          <w:szCs w:val="24"/>
          <w:u w:val="single"/>
          <w:lang w:eastAsia="zh-CN"/>
        </w:rPr>
        <w:t>FHC-PTXS20220125098</w:t>
      </w:r>
      <w:r w:rsidR="000357A6">
        <w:rPr>
          <w:rFonts w:asciiTheme="minorEastAsia" w:eastAsiaTheme="minorEastAsia" w:hAnsiTheme="minorEastAsia"/>
          <w:bCs/>
          <w:sz w:val="24"/>
          <w:szCs w:val="24"/>
          <w:u w:val="single"/>
          <w:lang w:eastAsia="zh-CN"/>
        </w:rPr>
        <w:t>）</w:t>
      </w:r>
      <w:r w:rsidR="000357A6">
        <w:rPr>
          <w:rFonts w:asciiTheme="minorEastAsia" w:eastAsiaTheme="minorEastAsia" w:hAnsiTheme="minorEastAsia"/>
          <w:sz w:val="24"/>
          <w:szCs w:val="24"/>
          <w:u w:val="single"/>
          <w:lang w:eastAsia="zh-CN"/>
        </w:rPr>
        <w:t>”</w:t>
      </w:r>
      <w:r w:rsidR="000357A6">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rsidR="008F053B" w:rsidRDefault="000357A6">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8F053B" w:rsidRDefault="008F053B">
      <w:pPr>
        <w:snapToGrid w:val="0"/>
        <w:spacing w:line="360" w:lineRule="auto"/>
        <w:ind w:firstLineChars="100" w:firstLine="240"/>
        <w:rPr>
          <w:rFonts w:asciiTheme="minorEastAsia" w:eastAsiaTheme="minorEastAsia" w:hAnsiTheme="minorEastAsia" w:cs="Times New Roman"/>
          <w:sz w:val="24"/>
          <w:szCs w:val="24"/>
          <w:lang w:eastAsia="zh-CN"/>
        </w:rPr>
      </w:pP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8F053B" w:rsidRDefault="000357A6">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8F053B" w:rsidRDefault="000357A6">
      <w:pPr>
        <w:pStyle w:val="afd"/>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bookmarkEnd w:id="1"/>
    <w:p w:rsidR="008F053B" w:rsidRDefault="000357A6">
      <w:pPr>
        <w:pStyle w:val="10"/>
        <w:rPr>
          <w:rFonts w:ascii="Times New Roman" w:hAnsi="Times New Roman"/>
          <w:b/>
          <w:sz w:val="36"/>
          <w:szCs w:val="36"/>
        </w:rPr>
      </w:pPr>
      <w:r>
        <w:rPr>
          <w:rFonts w:ascii="Times New Roman" w:hAnsi="Times New Roman" w:hint="eastAsia"/>
          <w:b/>
          <w:sz w:val="36"/>
          <w:szCs w:val="36"/>
        </w:rPr>
        <w:t xml:space="preserve">  </w:t>
      </w: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8F053B">
      <w:pPr>
        <w:pStyle w:val="10"/>
        <w:rPr>
          <w:rFonts w:ascii="Times New Roman" w:hAnsi="Times New Roman"/>
          <w:b/>
          <w:sz w:val="36"/>
          <w:szCs w:val="36"/>
        </w:rPr>
      </w:pPr>
    </w:p>
    <w:p w:rsidR="008F053B" w:rsidRDefault="000357A6">
      <w:pPr>
        <w:pStyle w:val="10"/>
        <w:rPr>
          <w:rFonts w:asciiTheme="minorEastAsia" w:eastAsiaTheme="minorEastAsia" w:hAnsiTheme="minorEastAsia"/>
          <w:b/>
          <w:sz w:val="36"/>
          <w:szCs w:val="36"/>
        </w:rPr>
      </w:pPr>
      <w:r>
        <w:rPr>
          <w:rFonts w:asciiTheme="minorEastAsia" w:eastAsiaTheme="minorEastAsia" w:hAnsiTheme="minorEastAsia" w:hint="eastAsia"/>
          <w:b/>
          <w:sz w:val="36"/>
          <w:szCs w:val="36"/>
        </w:rPr>
        <w:t>参选报价单</w:t>
      </w:r>
    </w:p>
    <w:p w:rsidR="008F053B" w:rsidRDefault="008F053B">
      <w:pPr>
        <w:spacing w:line="520" w:lineRule="exact"/>
        <w:rPr>
          <w:rFonts w:asciiTheme="minorEastAsia" w:eastAsiaTheme="minorEastAsia" w:hAnsiTheme="minorEastAsia"/>
          <w:sz w:val="24"/>
          <w:szCs w:val="24"/>
          <w:lang w:eastAsia="zh-CN"/>
        </w:rPr>
      </w:pPr>
    </w:p>
    <w:p w:rsidR="008F053B" w:rsidRDefault="008F053B">
      <w:pPr>
        <w:spacing w:line="520" w:lineRule="exact"/>
        <w:rPr>
          <w:rFonts w:asciiTheme="minorEastAsia" w:eastAsiaTheme="minorEastAsia" w:hAnsiTheme="minorEastAsia"/>
          <w:sz w:val="24"/>
          <w:szCs w:val="24"/>
          <w:lang w:eastAsia="zh-CN"/>
        </w:rPr>
      </w:pPr>
    </w:p>
    <w:p w:rsidR="008F053B" w:rsidRDefault="000357A6">
      <w:pPr>
        <w:tabs>
          <w:tab w:val="left" w:pos="2955"/>
          <w:tab w:val="center" w:pos="4535"/>
        </w:tabs>
        <w:rPr>
          <w:rFonts w:asciiTheme="minorEastAsia" w:eastAsiaTheme="minorEastAsia" w:hAnsiTheme="minorEastAsia"/>
          <w:sz w:val="24"/>
          <w:szCs w:val="24"/>
          <w:lang w:eastAsia="zh-CN"/>
        </w:rPr>
      </w:pPr>
      <w:r>
        <w:rPr>
          <w:rFonts w:asciiTheme="minorEastAsia" w:eastAsiaTheme="minorEastAsia" w:hAnsiTheme="minorEastAsia"/>
          <w:b/>
          <w:sz w:val="24"/>
          <w:szCs w:val="24"/>
          <w:lang w:eastAsia="zh-CN"/>
        </w:rPr>
        <w:tab/>
      </w:r>
      <w:r>
        <w:rPr>
          <w:rFonts w:asciiTheme="minorEastAsia" w:eastAsiaTheme="minorEastAsia" w:hAnsiTheme="minorEastAsia"/>
          <w:b/>
          <w:sz w:val="24"/>
          <w:szCs w:val="24"/>
          <w:lang w:eastAsia="zh-CN"/>
        </w:rPr>
        <w:tab/>
      </w:r>
      <w:r>
        <w:rPr>
          <w:rFonts w:asciiTheme="minorEastAsia" w:eastAsiaTheme="minorEastAsia" w:hAnsiTheme="minorEastAsia" w:hint="eastAsia"/>
          <w:b/>
          <w:sz w:val="24"/>
          <w:szCs w:val="24"/>
          <w:lang w:eastAsia="zh-CN"/>
        </w:rPr>
        <w:t>报 价 函</w:t>
      </w:r>
    </w:p>
    <w:tbl>
      <w:tblPr>
        <w:tblW w:w="9380" w:type="dxa"/>
        <w:tblInd w:w="93" w:type="dxa"/>
        <w:tblLook w:val="04A0"/>
      </w:tblPr>
      <w:tblGrid>
        <w:gridCol w:w="15"/>
        <w:gridCol w:w="865"/>
        <w:gridCol w:w="2112"/>
        <w:gridCol w:w="1559"/>
        <w:gridCol w:w="1418"/>
        <w:gridCol w:w="1559"/>
        <w:gridCol w:w="1852"/>
      </w:tblGrid>
      <w:tr w:rsidR="008F053B">
        <w:trPr>
          <w:trHeight w:val="420"/>
        </w:trPr>
        <w:tc>
          <w:tcPr>
            <w:tcW w:w="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序号</w:t>
            </w:r>
          </w:p>
        </w:tc>
        <w:tc>
          <w:tcPr>
            <w:tcW w:w="2112"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物品名称</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单位</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预估数量</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报价单价</w:t>
            </w:r>
          </w:p>
        </w:tc>
        <w:tc>
          <w:tcPr>
            <w:tcW w:w="1852" w:type="dxa"/>
            <w:tcBorders>
              <w:top w:val="single" w:sz="4" w:space="0" w:color="auto"/>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报价总价</w:t>
            </w: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p>
        </w:tc>
        <w:tc>
          <w:tcPr>
            <w:tcW w:w="2112" w:type="dxa"/>
            <w:tcBorders>
              <w:top w:val="nil"/>
              <w:left w:val="nil"/>
              <w:bottom w:val="single" w:sz="4" w:space="0" w:color="auto"/>
              <w:right w:val="single" w:sz="4" w:space="0" w:color="auto"/>
            </w:tcBorders>
            <w:shd w:val="clear" w:color="auto" w:fill="auto"/>
            <w:noWrap/>
            <w:vAlign w:val="center"/>
          </w:tcPr>
          <w:p w:rsidR="008F053B" w:rsidRDefault="000357A6" w:rsidP="00C06A43">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sz w:val="24"/>
                <w:szCs w:val="24"/>
                <w:u w:val="single"/>
                <w:lang w:eastAsia="zh-CN"/>
              </w:rPr>
              <w:t>废旧</w:t>
            </w:r>
            <w:r w:rsidR="00C06A43">
              <w:rPr>
                <w:rFonts w:asciiTheme="minorEastAsia" w:eastAsiaTheme="minorEastAsia" w:hAnsiTheme="minorEastAsia" w:hint="eastAsia"/>
                <w:sz w:val="24"/>
                <w:szCs w:val="24"/>
                <w:u w:val="single"/>
                <w:lang w:eastAsia="zh-CN"/>
              </w:rPr>
              <w:t>灯具</w:t>
            </w:r>
          </w:p>
        </w:tc>
        <w:tc>
          <w:tcPr>
            <w:tcW w:w="1559"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吨</w:t>
            </w:r>
          </w:p>
        </w:tc>
        <w:tc>
          <w:tcPr>
            <w:tcW w:w="1418" w:type="dxa"/>
            <w:tcBorders>
              <w:top w:val="nil"/>
              <w:left w:val="nil"/>
              <w:bottom w:val="single" w:sz="4" w:space="0" w:color="auto"/>
              <w:right w:val="single" w:sz="4" w:space="0" w:color="auto"/>
            </w:tcBorders>
            <w:shd w:val="clear" w:color="auto" w:fill="auto"/>
            <w:noWrap/>
            <w:vAlign w:val="center"/>
          </w:tcPr>
          <w:p w:rsidR="008F053B" w:rsidRDefault="007F12A3">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15</w:t>
            </w: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85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r>
      <w:tr w:rsidR="008F053B">
        <w:trPr>
          <w:trHeight w:val="420"/>
        </w:trPr>
        <w:tc>
          <w:tcPr>
            <w:tcW w:w="880" w:type="dxa"/>
            <w:gridSpan w:val="2"/>
            <w:tcBorders>
              <w:top w:val="nil"/>
              <w:left w:val="single" w:sz="4" w:space="0" w:color="auto"/>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2112"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418" w:type="dxa"/>
            <w:tcBorders>
              <w:top w:val="nil"/>
              <w:left w:val="nil"/>
              <w:bottom w:val="single" w:sz="4" w:space="0" w:color="auto"/>
              <w:right w:val="single" w:sz="4" w:space="0" w:color="auto"/>
            </w:tcBorders>
            <w:shd w:val="clear" w:color="auto" w:fill="auto"/>
            <w:noWrap/>
            <w:vAlign w:val="center"/>
          </w:tcPr>
          <w:p w:rsidR="008F053B" w:rsidRDefault="008F053B">
            <w:pPr>
              <w:jc w:val="center"/>
              <w:rPr>
                <w:rFonts w:asciiTheme="minorEastAsia" w:eastAsiaTheme="minorEastAsia" w:hAnsiTheme="minorEastAsia"/>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总计</w:t>
            </w:r>
          </w:p>
        </w:tc>
        <w:tc>
          <w:tcPr>
            <w:tcW w:w="1852" w:type="dxa"/>
            <w:tcBorders>
              <w:top w:val="nil"/>
              <w:left w:val="nil"/>
              <w:bottom w:val="single" w:sz="4" w:space="0" w:color="auto"/>
              <w:right w:val="single" w:sz="4" w:space="0" w:color="auto"/>
            </w:tcBorders>
            <w:shd w:val="clear" w:color="auto" w:fill="auto"/>
            <w:noWrap/>
            <w:vAlign w:val="center"/>
          </w:tcPr>
          <w:p w:rsidR="008F053B" w:rsidRDefault="000357A6">
            <w:pPr>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元</w:t>
            </w:r>
          </w:p>
        </w:tc>
      </w:tr>
      <w:tr w:rsidR="008F05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 w:type="dxa"/>
          <w:trHeight w:val="1706"/>
        </w:trPr>
        <w:tc>
          <w:tcPr>
            <w:tcW w:w="9365" w:type="dxa"/>
            <w:gridSpan w:val="6"/>
            <w:shd w:val="clear" w:color="auto" w:fill="auto"/>
            <w:noWrap/>
          </w:tcPr>
          <w:p w:rsidR="008F053B" w:rsidRDefault="000357A6">
            <w:pPr>
              <w:widowControl/>
              <w:rPr>
                <w:rFonts w:asciiTheme="minorEastAsia" w:eastAsiaTheme="minorEastAsia" w:hAnsiTheme="minorEastAsia" w:cs="Arial"/>
                <w:sz w:val="24"/>
                <w:szCs w:val="24"/>
              </w:rPr>
            </w:pPr>
            <w:r>
              <w:rPr>
                <w:rFonts w:asciiTheme="minorEastAsia" w:eastAsiaTheme="minorEastAsia" w:hAnsiTheme="minorEastAsia" w:cs="Arial" w:hint="eastAsia"/>
                <w:sz w:val="24"/>
                <w:szCs w:val="24"/>
              </w:rPr>
              <w:t>说明：</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 xml:space="preserve">交货地点：漳州市古雷经济开发区福海创PX厂区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 xml:space="preserve">交货时间：合同签订后10天内全部清运。 </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发票：报价为含税价；</w:t>
            </w:r>
            <w:r w:rsidR="00C06A43">
              <w:rPr>
                <w:rFonts w:asciiTheme="minorEastAsia" w:eastAsiaTheme="minorEastAsia" w:hAnsiTheme="minorEastAsia" w:cs="Arial" w:hint="eastAsia"/>
                <w:sz w:val="24"/>
                <w:szCs w:val="24"/>
                <w:lang w:eastAsia="zh-CN"/>
              </w:rPr>
              <w:t>翔鹭石化</w:t>
            </w:r>
            <w:r>
              <w:rPr>
                <w:rFonts w:asciiTheme="minorEastAsia" w:eastAsiaTheme="minorEastAsia" w:hAnsiTheme="minorEastAsia" w:cs="Arial" w:hint="eastAsia"/>
                <w:sz w:val="24"/>
                <w:szCs w:val="24"/>
                <w:lang w:eastAsia="zh-CN"/>
              </w:rPr>
              <w:t>（漳州）有限公司出具13%增值税发票。</w:t>
            </w:r>
          </w:p>
          <w:p w:rsidR="008F053B" w:rsidRDefault="000357A6">
            <w:pPr>
              <w:widowControl/>
              <w:numPr>
                <w:ilvl w:val="0"/>
                <w:numId w:val="11"/>
              </w:numPr>
              <w:autoSpaceDE/>
              <w:autoSpaceDN/>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付款条件：收到中标通知后，3天内预付报价总价100%货款，结款以实际重量多退少补。重量依据（</w:t>
            </w:r>
            <w:r w:rsidR="00C06A43">
              <w:rPr>
                <w:rFonts w:asciiTheme="minorEastAsia" w:eastAsiaTheme="minorEastAsia" w:hAnsiTheme="minorEastAsia" w:cs="Arial" w:hint="eastAsia"/>
                <w:sz w:val="24"/>
                <w:szCs w:val="24"/>
                <w:lang w:eastAsia="zh-CN"/>
              </w:rPr>
              <w:t>PTA</w:t>
            </w:r>
            <w:r>
              <w:rPr>
                <w:rFonts w:asciiTheme="minorEastAsia" w:eastAsiaTheme="minorEastAsia" w:hAnsiTheme="minorEastAsia" w:cs="Arial" w:hint="eastAsia"/>
                <w:sz w:val="24"/>
                <w:szCs w:val="24"/>
                <w:lang w:eastAsia="zh-CN"/>
              </w:rPr>
              <w:t>厂区过磅室过磅单为准）</w:t>
            </w:r>
          </w:p>
          <w:p w:rsidR="008F053B" w:rsidRDefault="000357A6" w:rsidP="00C06A43">
            <w:pPr>
              <w:widowControl/>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5．报价视同了解现场废旧</w:t>
            </w:r>
            <w:r w:rsidR="00C06A43">
              <w:rPr>
                <w:rFonts w:asciiTheme="minorEastAsia" w:eastAsiaTheme="minorEastAsia" w:hAnsiTheme="minorEastAsia" w:cs="Arial" w:hint="eastAsia"/>
                <w:sz w:val="24"/>
                <w:szCs w:val="24"/>
                <w:lang w:eastAsia="zh-CN"/>
              </w:rPr>
              <w:t>灯具</w:t>
            </w:r>
            <w:r>
              <w:rPr>
                <w:rFonts w:asciiTheme="minorEastAsia" w:eastAsiaTheme="minorEastAsia" w:hAnsiTheme="minorEastAsia" w:cs="Arial" w:hint="eastAsia"/>
                <w:sz w:val="24"/>
                <w:szCs w:val="24"/>
                <w:lang w:eastAsia="zh-CN"/>
              </w:rPr>
              <w:t>材质情况，运输时不得挑拣，报价请充分考虑。</w:t>
            </w:r>
          </w:p>
        </w:tc>
      </w:tr>
    </w:tbl>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参选单位盖章：</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 xml:space="preserve">参选单位代表签字： </w:t>
      </w:r>
    </w:p>
    <w:p w:rsidR="008F053B" w:rsidRDefault="008F053B">
      <w:pPr>
        <w:rPr>
          <w:rFonts w:asciiTheme="minorEastAsia" w:eastAsiaTheme="minorEastAsia" w:hAnsiTheme="minorEastAsia"/>
          <w:bCs/>
          <w:iCs/>
          <w:sz w:val="24"/>
          <w:szCs w:val="24"/>
          <w:lang w:eastAsia="zh-CN"/>
        </w:rPr>
      </w:pPr>
    </w:p>
    <w:p w:rsidR="008F053B" w:rsidRDefault="008F053B">
      <w:pPr>
        <w:rPr>
          <w:rFonts w:asciiTheme="minorEastAsia" w:eastAsiaTheme="minorEastAsia" w:hAnsiTheme="minorEastAsia"/>
          <w:bCs/>
          <w:iCs/>
          <w:sz w:val="24"/>
          <w:szCs w:val="24"/>
          <w:lang w:eastAsia="zh-CN"/>
        </w:rPr>
      </w:pPr>
    </w:p>
    <w:p w:rsidR="008F053B" w:rsidRDefault="000357A6">
      <w:pPr>
        <w:rPr>
          <w:rFonts w:asciiTheme="minorEastAsia" w:eastAsiaTheme="minorEastAsia" w:hAnsiTheme="minorEastAsia"/>
          <w:bCs/>
          <w:iCs/>
          <w:sz w:val="24"/>
          <w:szCs w:val="24"/>
          <w:lang w:eastAsia="zh-CN"/>
        </w:rPr>
      </w:pPr>
      <w:r>
        <w:rPr>
          <w:rFonts w:asciiTheme="minorEastAsia" w:eastAsiaTheme="minorEastAsia" w:hAnsiTheme="minorEastAsia" w:hint="eastAsia"/>
          <w:bCs/>
          <w:iCs/>
          <w:sz w:val="24"/>
          <w:szCs w:val="24"/>
          <w:lang w:eastAsia="zh-CN"/>
        </w:rPr>
        <w:t>日期：</w:t>
      </w:r>
    </w:p>
    <w:p w:rsidR="008F053B" w:rsidRDefault="008F053B">
      <w:pPr>
        <w:rPr>
          <w:rFonts w:asciiTheme="minorEastAsia" w:eastAsiaTheme="minorEastAsia" w:hAnsiTheme="minorEastAsia"/>
          <w:bCs/>
          <w:iCs/>
          <w:sz w:val="24"/>
          <w:szCs w:val="24"/>
          <w:lang w:eastAsia="zh-CN"/>
        </w:rPr>
      </w:pPr>
    </w:p>
    <w:sectPr w:rsidR="008F053B" w:rsidSect="008F053B">
      <w:footerReference w:type="default" r:id="rId14"/>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EFB" w:rsidRDefault="00A41EFB" w:rsidP="008F053B">
      <w:r>
        <w:separator/>
      </w:r>
    </w:p>
  </w:endnote>
  <w:endnote w:type="continuationSeparator" w:id="0">
    <w:p w:rsidR="00A41EFB" w:rsidRDefault="00A41EFB" w:rsidP="008F05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AutoText"/>
      </w:docPartObj>
    </w:sdtPr>
    <w:sdtContent>
      <w:sdt>
        <w:sdtPr>
          <w:id w:val="2057886025"/>
          <w:docPartObj>
            <w:docPartGallery w:val="AutoText"/>
          </w:docPartObj>
        </w:sdtPr>
        <w:sdtContent>
          <w:p w:rsidR="008F053B" w:rsidRDefault="000357A6">
            <w:pPr>
              <w:pStyle w:val="af"/>
              <w:jc w:val="center"/>
            </w:pPr>
            <w:r>
              <w:rPr>
                <w:lang w:val="zh-CN" w:eastAsia="zh-CN"/>
              </w:rPr>
              <w:t xml:space="preserve"> </w:t>
            </w:r>
            <w:r w:rsidR="00A36BE8">
              <w:rPr>
                <w:b/>
                <w:bCs/>
                <w:sz w:val="24"/>
                <w:szCs w:val="24"/>
              </w:rPr>
              <w:fldChar w:fldCharType="begin"/>
            </w:r>
            <w:r>
              <w:rPr>
                <w:b/>
                <w:bCs/>
              </w:rPr>
              <w:instrText>PAGE</w:instrText>
            </w:r>
            <w:r w:rsidR="00A36BE8">
              <w:rPr>
                <w:b/>
                <w:bCs/>
                <w:sz w:val="24"/>
                <w:szCs w:val="24"/>
              </w:rPr>
              <w:fldChar w:fldCharType="separate"/>
            </w:r>
            <w:r w:rsidR="000A5597">
              <w:rPr>
                <w:b/>
                <w:bCs/>
                <w:noProof/>
              </w:rPr>
              <w:t>27</w:t>
            </w:r>
            <w:r w:rsidR="00A36BE8">
              <w:rPr>
                <w:b/>
                <w:bCs/>
                <w:sz w:val="24"/>
                <w:szCs w:val="24"/>
              </w:rPr>
              <w:fldChar w:fldCharType="end"/>
            </w:r>
            <w:r>
              <w:rPr>
                <w:lang w:val="zh-CN" w:eastAsia="zh-CN"/>
              </w:rPr>
              <w:t xml:space="preserve"> / </w:t>
            </w:r>
            <w:r w:rsidR="00A36BE8">
              <w:rPr>
                <w:b/>
                <w:bCs/>
                <w:sz w:val="24"/>
                <w:szCs w:val="24"/>
              </w:rPr>
              <w:fldChar w:fldCharType="begin"/>
            </w:r>
            <w:r>
              <w:rPr>
                <w:b/>
                <w:bCs/>
              </w:rPr>
              <w:instrText>NUMPAGES</w:instrText>
            </w:r>
            <w:r w:rsidR="00A36BE8">
              <w:rPr>
                <w:b/>
                <w:bCs/>
                <w:sz w:val="24"/>
                <w:szCs w:val="24"/>
              </w:rPr>
              <w:fldChar w:fldCharType="separate"/>
            </w:r>
            <w:r w:rsidR="000A5597">
              <w:rPr>
                <w:b/>
                <w:bCs/>
                <w:noProof/>
              </w:rPr>
              <w:t>27</w:t>
            </w:r>
            <w:r w:rsidR="00A36BE8">
              <w:rPr>
                <w:b/>
                <w:bCs/>
                <w:sz w:val="24"/>
                <w:szCs w:val="24"/>
              </w:rPr>
              <w:fldChar w:fldCharType="end"/>
            </w:r>
          </w:p>
        </w:sdtContent>
      </w:sdt>
    </w:sdtContent>
  </w:sdt>
  <w:p w:rsidR="008F053B" w:rsidRDefault="008F053B">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EFB" w:rsidRDefault="00A41EFB" w:rsidP="008F053B">
      <w:r>
        <w:separator/>
      </w:r>
    </w:p>
  </w:footnote>
  <w:footnote w:type="continuationSeparator" w:id="0">
    <w:p w:rsidR="00A41EFB" w:rsidRDefault="00A41EFB" w:rsidP="008F0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multilevel"/>
    <w:tmpl w:val="0CC52249"/>
    <w:lvl w:ilvl="0">
      <w:start w:val="1"/>
      <w:numFmt w:val="decimal"/>
      <w:lvlText w:val="%1、"/>
      <w:lvlJc w:val="left"/>
      <w:pPr>
        <w:ind w:left="1210" w:hanging="360"/>
      </w:pPr>
      <w:rPr>
        <w:rFonts w:hint="default"/>
        <w:color w:val="auto"/>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nsid w:val="50A163ED"/>
    <w:multiLevelType w:val="multilevel"/>
    <w:tmpl w:val="50A163ED"/>
    <w:lvl w:ilvl="0">
      <w:start w:val="6"/>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0">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8"/>
  </w:num>
  <w:num w:numId="2">
    <w:abstractNumId w:val="0"/>
  </w:num>
  <w:num w:numId="3">
    <w:abstractNumId w:val="4"/>
  </w:num>
  <w:num w:numId="4">
    <w:abstractNumId w:val="5"/>
  </w:num>
  <w:num w:numId="5">
    <w:abstractNumId w:val="6"/>
  </w:num>
  <w:num w:numId="6">
    <w:abstractNumId w:val="9"/>
  </w:num>
  <w:num w:numId="7">
    <w:abstractNumId w:val="1"/>
  </w:num>
  <w:num w:numId="8">
    <w:abstractNumId w:val="3"/>
  </w:num>
  <w:num w:numId="9">
    <w:abstractNumId w:val="2"/>
  </w:num>
  <w:num w:numId="10">
    <w:abstractNumId w:val="7"/>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hangjq">
    <w15:presenceInfo w15:providerId="None" w15:userId="zhangj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5362"/>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881"/>
    <w:rsid w:val="00012B76"/>
    <w:rsid w:val="00012C1F"/>
    <w:rsid w:val="000140AA"/>
    <w:rsid w:val="00025717"/>
    <w:rsid w:val="000277D1"/>
    <w:rsid w:val="00027CD0"/>
    <w:rsid w:val="000357A6"/>
    <w:rsid w:val="000367ED"/>
    <w:rsid w:val="00037D7F"/>
    <w:rsid w:val="0004026C"/>
    <w:rsid w:val="00041D81"/>
    <w:rsid w:val="0004282D"/>
    <w:rsid w:val="00044F6E"/>
    <w:rsid w:val="0004527A"/>
    <w:rsid w:val="00047438"/>
    <w:rsid w:val="00052C0E"/>
    <w:rsid w:val="000532FB"/>
    <w:rsid w:val="000578C1"/>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5597"/>
    <w:rsid w:val="000A5D7C"/>
    <w:rsid w:val="000A6182"/>
    <w:rsid w:val="000A6736"/>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0CCA"/>
    <w:rsid w:val="000F116F"/>
    <w:rsid w:val="000F15E9"/>
    <w:rsid w:val="000F262A"/>
    <w:rsid w:val="000F27AD"/>
    <w:rsid w:val="000F39C1"/>
    <w:rsid w:val="000F4255"/>
    <w:rsid w:val="000F5CA8"/>
    <w:rsid w:val="00101100"/>
    <w:rsid w:val="0010294B"/>
    <w:rsid w:val="00104955"/>
    <w:rsid w:val="0011079D"/>
    <w:rsid w:val="00111D19"/>
    <w:rsid w:val="00112502"/>
    <w:rsid w:val="00112931"/>
    <w:rsid w:val="00112D5E"/>
    <w:rsid w:val="001150C5"/>
    <w:rsid w:val="00115764"/>
    <w:rsid w:val="001169B3"/>
    <w:rsid w:val="00117C85"/>
    <w:rsid w:val="00122E24"/>
    <w:rsid w:val="0012681B"/>
    <w:rsid w:val="00127D0C"/>
    <w:rsid w:val="00130886"/>
    <w:rsid w:val="00135685"/>
    <w:rsid w:val="00135AC5"/>
    <w:rsid w:val="00135AC9"/>
    <w:rsid w:val="00142384"/>
    <w:rsid w:val="00142830"/>
    <w:rsid w:val="00146977"/>
    <w:rsid w:val="001507FD"/>
    <w:rsid w:val="00150CB0"/>
    <w:rsid w:val="00153481"/>
    <w:rsid w:val="00154D53"/>
    <w:rsid w:val="00154EB4"/>
    <w:rsid w:val="00157AA0"/>
    <w:rsid w:val="00160718"/>
    <w:rsid w:val="0016342E"/>
    <w:rsid w:val="001651CC"/>
    <w:rsid w:val="001660AB"/>
    <w:rsid w:val="0016799E"/>
    <w:rsid w:val="001712D3"/>
    <w:rsid w:val="00177747"/>
    <w:rsid w:val="00177E03"/>
    <w:rsid w:val="0018116F"/>
    <w:rsid w:val="00182B0E"/>
    <w:rsid w:val="00183E34"/>
    <w:rsid w:val="0018475A"/>
    <w:rsid w:val="00184C37"/>
    <w:rsid w:val="00185C58"/>
    <w:rsid w:val="00186053"/>
    <w:rsid w:val="001861E4"/>
    <w:rsid w:val="00190E02"/>
    <w:rsid w:val="00191171"/>
    <w:rsid w:val="00192465"/>
    <w:rsid w:val="00193470"/>
    <w:rsid w:val="001937BF"/>
    <w:rsid w:val="00193817"/>
    <w:rsid w:val="00195D79"/>
    <w:rsid w:val="001A01EE"/>
    <w:rsid w:val="001A16EB"/>
    <w:rsid w:val="001A1FAE"/>
    <w:rsid w:val="001A43A9"/>
    <w:rsid w:val="001A687C"/>
    <w:rsid w:val="001A6EE7"/>
    <w:rsid w:val="001B07AA"/>
    <w:rsid w:val="001B5997"/>
    <w:rsid w:val="001B5CD4"/>
    <w:rsid w:val="001B6121"/>
    <w:rsid w:val="001B698B"/>
    <w:rsid w:val="001C0DB4"/>
    <w:rsid w:val="001C18DB"/>
    <w:rsid w:val="001C5843"/>
    <w:rsid w:val="001D13DE"/>
    <w:rsid w:val="001D296E"/>
    <w:rsid w:val="001D5232"/>
    <w:rsid w:val="001E3C0E"/>
    <w:rsid w:val="001F3956"/>
    <w:rsid w:val="001F3D0A"/>
    <w:rsid w:val="001F3E1D"/>
    <w:rsid w:val="002009DB"/>
    <w:rsid w:val="00200CED"/>
    <w:rsid w:val="0020141D"/>
    <w:rsid w:val="00202535"/>
    <w:rsid w:val="002108DC"/>
    <w:rsid w:val="00212C3F"/>
    <w:rsid w:val="00214096"/>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5C1C"/>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A89"/>
    <w:rsid w:val="002D0E26"/>
    <w:rsid w:val="002D3751"/>
    <w:rsid w:val="002D4104"/>
    <w:rsid w:val="002D496D"/>
    <w:rsid w:val="002D4CF8"/>
    <w:rsid w:val="002D5458"/>
    <w:rsid w:val="002E0F0C"/>
    <w:rsid w:val="002E1AE9"/>
    <w:rsid w:val="002E3036"/>
    <w:rsid w:val="002E49DF"/>
    <w:rsid w:val="002E4BCB"/>
    <w:rsid w:val="002E4DB0"/>
    <w:rsid w:val="002E5B62"/>
    <w:rsid w:val="002E6175"/>
    <w:rsid w:val="002F0B99"/>
    <w:rsid w:val="002F34BA"/>
    <w:rsid w:val="002F35D3"/>
    <w:rsid w:val="002F68D6"/>
    <w:rsid w:val="002F755A"/>
    <w:rsid w:val="0030291F"/>
    <w:rsid w:val="00303DA8"/>
    <w:rsid w:val="003053B9"/>
    <w:rsid w:val="003102D1"/>
    <w:rsid w:val="003116F3"/>
    <w:rsid w:val="003221F4"/>
    <w:rsid w:val="00322502"/>
    <w:rsid w:val="00322549"/>
    <w:rsid w:val="00331810"/>
    <w:rsid w:val="0033277A"/>
    <w:rsid w:val="00333069"/>
    <w:rsid w:val="003335CD"/>
    <w:rsid w:val="003344D9"/>
    <w:rsid w:val="00335435"/>
    <w:rsid w:val="00336442"/>
    <w:rsid w:val="00341BA1"/>
    <w:rsid w:val="00342B24"/>
    <w:rsid w:val="0034459B"/>
    <w:rsid w:val="003456D2"/>
    <w:rsid w:val="00347C37"/>
    <w:rsid w:val="00347CA1"/>
    <w:rsid w:val="00350BD1"/>
    <w:rsid w:val="003603CD"/>
    <w:rsid w:val="00363568"/>
    <w:rsid w:val="003635DF"/>
    <w:rsid w:val="00363AF6"/>
    <w:rsid w:val="00364EB1"/>
    <w:rsid w:val="00365235"/>
    <w:rsid w:val="00365CCD"/>
    <w:rsid w:val="00373697"/>
    <w:rsid w:val="0037514F"/>
    <w:rsid w:val="00376FF9"/>
    <w:rsid w:val="003773F1"/>
    <w:rsid w:val="0038113B"/>
    <w:rsid w:val="0038186D"/>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E43AC"/>
    <w:rsid w:val="003F3600"/>
    <w:rsid w:val="003F4E07"/>
    <w:rsid w:val="003F5B96"/>
    <w:rsid w:val="003F614D"/>
    <w:rsid w:val="003F6A6B"/>
    <w:rsid w:val="003F734D"/>
    <w:rsid w:val="0040208E"/>
    <w:rsid w:val="004022EC"/>
    <w:rsid w:val="0040377B"/>
    <w:rsid w:val="004040A7"/>
    <w:rsid w:val="0040417A"/>
    <w:rsid w:val="00405092"/>
    <w:rsid w:val="00410C69"/>
    <w:rsid w:val="00413501"/>
    <w:rsid w:val="00414B8A"/>
    <w:rsid w:val="00414D07"/>
    <w:rsid w:val="00415910"/>
    <w:rsid w:val="00420DB7"/>
    <w:rsid w:val="00432036"/>
    <w:rsid w:val="004329D6"/>
    <w:rsid w:val="00437706"/>
    <w:rsid w:val="00437CA2"/>
    <w:rsid w:val="00445AF9"/>
    <w:rsid w:val="00455339"/>
    <w:rsid w:val="00461141"/>
    <w:rsid w:val="00465443"/>
    <w:rsid w:val="00465D19"/>
    <w:rsid w:val="00466E1F"/>
    <w:rsid w:val="00470BD0"/>
    <w:rsid w:val="00470C1A"/>
    <w:rsid w:val="004717B3"/>
    <w:rsid w:val="0047282D"/>
    <w:rsid w:val="0047402F"/>
    <w:rsid w:val="00475AE5"/>
    <w:rsid w:val="00481DEF"/>
    <w:rsid w:val="00481F49"/>
    <w:rsid w:val="004835AF"/>
    <w:rsid w:val="0048662F"/>
    <w:rsid w:val="00490A62"/>
    <w:rsid w:val="0049126B"/>
    <w:rsid w:val="00492D04"/>
    <w:rsid w:val="004941B1"/>
    <w:rsid w:val="00494C07"/>
    <w:rsid w:val="004A3C95"/>
    <w:rsid w:val="004A46AD"/>
    <w:rsid w:val="004A498D"/>
    <w:rsid w:val="004A73DA"/>
    <w:rsid w:val="004B6B53"/>
    <w:rsid w:val="004C16AE"/>
    <w:rsid w:val="004C4B54"/>
    <w:rsid w:val="004C5532"/>
    <w:rsid w:val="004D4A81"/>
    <w:rsid w:val="004D6A19"/>
    <w:rsid w:val="004E6929"/>
    <w:rsid w:val="004E70F9"/>
    <w:rsid w:val="004F08F0"/>
    <w:rsid w:val="004F340E"/>
    <w:rsid w:val="004F36EF"/>
    <w:rsid w:val="00500D74"/>
    <w:rsid w:val="00502027"/>
    <w:rsid w:val="0050281E"/>
    <w:rsid w:val="00505560"/>
    <w:rsid w:val="005059E1"/>
    <w:rsid w:val="00510004"/>
    <w:rsid w:val="005108E8"/>
    <w:rsid w:val="00511FE9"/>
    <w:rsid w:val="005133E1"/>
    <w:rsid w:val="00513A1F"/>
    <w:rsid w:val="00513D5D"/>
    <w:rsid w:val="005142EF"/>
    <w:rsid w:val="00514AFE"/>
    <w:rsid w:val="00514F20"/>
    <w:rsid w:val="00515770"/>
    <w:rsid w:val="00517614"/>
    <w:rsid w:val="0052152E"/>
    <w:rsid w:val="00533119"/>
    <w:rsid w:val="005339E0"/>
    <w:rsid w:val="005345C8"/>
    <w:rsid w:val="005369F4"/>
    <w:rsid w:val="0054027F"/>
    <w:rsid w:val="00544A72"/>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3E7E"/>
    <w:rsid w:val="0058671D"/>
    <w:rsid w:val="00591CB8"/>
    <w:rsid w:val="005920C8"/>
    <w:rsid w:val="00593DEA"/>
    <w:rsid w:val="00594509"/>
    <w:rsid w:val="00595F5D"/>
    <w:rsid w:val="00595F8F"/>
    <w:rsid w:val="005A060B"/>
    <w:rsid w:val="005A4AAA"/>
    <w:rsid w:val="005A4D52"/>
    <w:rsid w:val="005B4BA0"/>
    <w:rsid w:val="005B6211"/>
    <w:rsid w:val="005C5554"/>
    <w:rsid w:val="005C5A66"/>
    <w:rsid w:val="005C6A76"/>
    <w:rsid w:val="005D5BB2"/>
    <w:rsid w:val="005E032A"/>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0582"/>
    <w:rsid w:val="00612E5B"/>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361D9"/>
    <w:rsid w:val="00641505"/>
    <w:rsid w:val="00642E61"/>
    <w:rsid w:val="00643209"/>
    <w:rsid w:val="00644601"/>
    <w:rsid w:val="006458DE"/>
    <w:rsid w:val="00645C59"/>
    <w:rsid w:val="00646D16"/>
    <w:rsid w:val="00650E1A"/>
    <w:rsid w:val="00651974"/>
    <w:rsid w:val="0065429C"/>
    <w:rsid w:val="0065619E"/>
    <w:rsid w:val="00657D2D"/>
    <w:rsid w:val="00660FB5"/>
    <w:rsid w:val="00661DDB"/>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3A7"/>
    <w:rsid w:val="006E75F8"/>
    <w:rsid w:val="006F0262"/>
    <w:rsid w:val="006F0CD0"/>
    <w:rsid w:val="006F7D51"/>
    <w:rsid w:val="0070006F"/>
    <w:rsid w:val="007009D7"/>
    <w:rsid w:val="00700E7B"/>
    <w:rsid w:val="00701816"/>
    <w:rsid w:val="00701DE6"/>
    <w:rsid w:val="0070392A"/>
    <w:rsid w:val="00704619"/>
    <w:rsid w:val="007072CB"/>
    <w:rsid w:val="0071080A"/>
    <w:rsid w:val="00711047"/>
    <w:rsid w:val="00714008"/>
    <w:rsid w:val="0071492F"/>
    <w:rsid w:val="00714DA2"/>
    <w:rsid w:val="007279F5"/>
    <w:rsid w:val="00732878"/>
    <w:rsid w:val="00732ADE"/>
    <w:rsid w:val="00733A20"/>
    <w:rsid w:val="0073742A"/>
    <w:rsid w:val="00740E9B"/>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40AE"/>
    <w:rsid w:val="0076633E"/>
    <w:rsid w:val="007678FB"/>
    <w:rsid w:val="00770C1E"/>
    <w:rsid w:val="00770EA5"/>
    <w:rsid w:val="007725C5"/>
    <w:rsid w:val="00776036"/>
    <w:rsid w:val="00780E03"/>
    <w:rsid w:val="0078184D"/>
    <w:rsid w:val="00782831"/>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2A3"/>
    <w:rsid w:val="007F1C1D"/>
    <w:rsid w:val="007F3EB5"/>
    <w:rsid w:val="007F40FB"/>
    <w:rsid w:val="007F61D0"/>
    <w:rsid w:val="00800552"/>
    <w:rsid w:val="00804520"/>
    <w:rsid w:val="00804A52"/>
    <w:rsid w:val="00811DBA"/>
    <w:rsid w:val="00814BE1"/>
    <w:rsid w:val="008211E8"/>
    <w:rsid w:val="008263B0"/>
    <w:rsid w:val="008269D8"/>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13C9"/>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053B"/>
    <w:rsid w:val="008F3053"/>
    <w:rsid w:val="008F3559"/>
    <w:rsid w:val="0090037C"/>
    <w:rsid w:val="009032FB"/>
    <w:rsid w:val="009045E9"/>
    <w:rsid w:val="009051A7"/>
    <w:rsid w:val="0091066D"/>
    <w:rsid w:val="00910F86"/>
    <w:rsid w:val="00911F21"/>
    <w:rsid w:val="0091367F"/>
    <w:rsid w:val="00916509"/>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4C4D"/>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6D21"/>
    <w:rsid w:val="009B7264"/>
    <w:rsid w:val="009C33B3"/>
    <w:rsid w:val="009C7ACE"/>
    <w:rsid w:val="009D49AE"/>
    <w:rsid w:val="009D501D"/>
    <w:rsid w:val="009D7449"/>
    <w:rsid w:val="009E1058"/>
    <w:rsid w:val="009E4749"/>
    <w:rsid w:val="009F0778"/>
    <w:rsid w:val="009F3256"/>
    <w:rsid w:val="009F571E"/>
    <w:rsid w:val="009F6299"/>
    <w:rsid w:val="009F633B"/>
    <w:rsid w:val="009F638A"/>
    <w:rsid w:val="009F6A6B"/>
    <w:rsid w:val="00A0226C"/>
    <w:rsid w:val="00A029F2"/>
    <w:rsid w:val="00A03009"/>
    <w:rsid w:val="00A05C07"/>
    <w:rsid w:val="00A149E5"/>
    <w:rsid w:val="00A153FC"/>
    <w:rsid w:val="00A23FE9"/>
    <w:rsid w:val="00A2542D"/>
    <w:rsid w:val="00A278D7"/>
    <w:rsid w:val="00A36BE8"/>
    <w:rsid w:val="00A36F31"/>
    <w:rsid w:val="00A37693"/>
    <w:rsid w:val="00A41EFB"/>
    <w:rsid w:val="00A4518D"/>
    <w:rsid w:val="00A45F18"/>
    <w:rsid w:val="00A53411"/>
    <w:rsid w:val="00A57AEC"/>
    <w:rsid w:val="00A614C8"/>
    <w:rsid w:val="00A616E7"/>
    <w:rsid w:val="00A62247"/>
    <w:rsid w:val="00A6610B"/>
    <w:rsid w:val="00A66633"/>
    <w:rsid w:val="00A67B89"/>
    <w:rsid w:val="00A70480"/>
    <w:rsid w:val="00A71183"/>
    <w:rsid w:val="00A719ED"/>
    <w:rsid w:val="00A7270C"/>
    <w:rsid w:val="00A743B4"/>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412F"/>
    <w:rsid w:val="00AA5759"/>
    <w:rsid w:val="00AB53CF"/>
    <w:rsid w:val="00AB6E37"/>
    <w:rsid w:val="00AB77FF"/>
    <w:rsid w:val="00AC2F14"/>
    <w:rsid w:val="00AC3CFE"/>
    <w:rsid w:val="00AC6D71"/>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25CD"/>
    <w:rsid w:val="00B04CA6"/>
    <w:rsid w:val="00B101F1"/>
    <w:rsid w:val="00B10A9B"/>
    <w:rsid w:val="00B14914"/>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186B"/>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5CE4"/>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6A43"/>
    <w:rsid w:val="00C074CA"/>
    <w:rsid w:val="00C07CEA"/>
    <w:rsid w:val="00C10DC9"/>
    <w:rsid w:val="00C13082"/>
    <w:rsid w:val="00C13286"/>
    <w:rsid w:val="00C14D2D"/>
    <w:rsid w:val="00C20605"/>
    <w:rsid w:val="00C257AE"/>
    <w:rsid w:val="00C267A5"/>
    <w:rsid w:val="00C27B07"/>
    <w:rsid w:val="00C31D86"/>
    <w:rsid w:val="00C36CCA"/>
    <w:rsid w:val="00C37B52"/>
    <w:rsid w:val="00C37D83"/>
    <w:rsid w:val="00C40625"/>
    <w:rsid w:val="00C41EDF"/>
    <w:rsid w:val="00C43160"/>
    <w:rsid w:val="00C439E7"/>
    <w:rsid w:val="00C44EA2"/>
    <w:rsid w:val="00C518F0"/>
    <w:rsid w:val="00C5267D"/>
    <w:rsid w:val="00C526C5"/>
    <w:rsid w:val="00C53E9A"/>
    <w:rsid w:val="00C57428"/>
    <w:rsid w:val="00C6077B"/>
    <w:rsid w:val="00C6183F"/>
    <w:rsid w:val="00C628C9"/>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0716"/>
    <w:rsid w:val="00CD1484"/>
    <w:rsid w:val="00CD219F"/>
    <w:rsid w:val="00CD371C"/>
    <w:rsid w:val="00CD3723"/>
    <w:rsid w:val="00CD623F"/>
    <w:rsid w:val="00CD6D11"/>
    <w:rsid w:val="00CD7E0C"/>
    <w:rsid w:val="00CE25C6"/>
    <w:rsid w:val="00CE2DB4"/>
    <w:rsid w:val="00CE3E35"/>
    <w:rsid w:val="00CE411C"/>
    <w:rsid w:val="00CE54D3"/>
    <w:rsid w:val="00CE591F"/>
    <w:rsid w:val="00CF173B"/>
    <w:rsid w:val="00CF3E2F"/>
    <w:rsid w:val="00CF40A1"/>
    <w:rsid w:val="00CF7961"/>
    <w:rsid w:val="00D0159C"/>
    <w:rsid w:val="00D01EFC"/>
    <w:rsid w:val="00D033EB"/>
    <w:rsid w:val="00D0544E"/>
    <w:rsid w:val="00D10EC7"/>
    <w:rsid w:val="00D14D07"/>
    <w:rsid w:val="00D15119"/>
    <w:rsid w:val="00D20046"/>
    <w:rsid w:val="00D20FBB"/>
    <w:rsid w:val="00D23850"/>
    <w:rsid w:val="00D265B9"/>
    <w:rsid w:val="00D27535"/>
    <w:rsid w:val="00D328B1"/>
    <w:rsid w:val="00D335B4"/>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AC3"/>
    <w:rsid w:val="00D62BAA"/>
    <w:rsid w:val="00D62BDB"/>
    <w:rsid w:val="00D636BA"/>
    <w:rsid w:val="00D64110"/>
    <w:rsid w:val="00D64BE9"/>
    <w:rsid w:val="00D67F61"/>
    <w:rsid w:val="00D70AEA"/>
    <w:rsid w:val="00D728BD"/>
    <w:rsid w:val="00D73C0E"/>
    <w:rsid w:val="00D749CB"/>
    <w:rsid w:val="00D754FF"/>
    <w:rsid w:val="00D8110C"/>
    <w:rsid w:val="00D82779"/>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7C1"/>
    <w:rsid w:val="00DD2A40"/>
    <w:rsid w:val="00DD3B90"/>
    <w:rsid w:val="00DD56C2"/>
    <w:rsid w:val="00DD5B72"/>
    <w:rsid w:val="00DD5EFD"/>
    <w:rsid w:val="00DE0360"/>
    <w:rsid w:val="00DE2806"/>
    <w:rsid w:val="00DE63EC"/>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68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6FB"/>
    <w:rsid w:val="00ED19AE"/>
    <w:rsid w:val="00ED2C9E"/>
    <w:rsid w:val="00ED4FC5"/>
    <w:rsid w:val="00ED5724"/>
    <w:rsid w:val="00EE01AF"/>
    <w:rsid w:val="00EE4756"/>
    <w:rsid w:val="00EF0670"/>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596"/>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5EDE"/>
    <w:rsid w:val="00F67332"/>
    <w:rsid w:val="00F678E5"/>
    <w:rsid w:val="00F7222A"/>
    <w:rsid w:val="00F73211"/>
    <w:rsid w:val="00F73B46"/>
    <w:rsid w:val="00F7572A"/>
    <w:rsid w:val="00F77283"/>
    <w:rsid w:val="00F772C3"/>
    <w:rsid w:val="00F80338"/>
    <w:rsid w:val="00F81A93"/>
    <w:rsid w:val="00F81B83"/>
    <w:rsid w:val="00F84F93"/>
    <w:rsid w:val="00F8501D"/>
    <w:rsid w:val="00F85808"/>
    <w:rsid w:val="00F909DE"/>
    <w:rsid w:val="00FA12B9"/>
    <w:rsid w:val="00FB0C70"/>
    <w:rsid w:val="00FB2363"/>
    <w:rsid w:val="00FB3C6B"/>
    <w:rsid w:val="00FB7A38"/>
    <w:rsid w:val="00FC3B75"/>
    <w:rsid w:val="00FC6A22"/>
    <w:rsid w:val="00FD0D54"/>
    <w:rsid w:val="00FD1B14"/>
    <w:rsid w:val="00FD1DC9"/>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2033554"/>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8F053B"/>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8F053B"/>
    <w:pPr>
      <w:ind w:left="538"/>
      <w:outlineLvl w:val="0"/>
    </w:pPr>
    <w:rPr>
      <w:b/>
      <w:bCs/>
      <w:sz w:val="28"/>
      <w:szCs w:val="28"/>
    </w:rPr>
  </w:style>
  <w:style w:type="paragraph" w:styleId="21">
    <w:name w:val="heading 2"/>
    <w:basedOn w:val="a1"/>
    <w:next w:val="a1"/>
    <w:link w:val="2Char"/>
    <w:uiPriority w:val="1"/>
    <w:qFormat/>
    <w:rsid w:val="008F053B"/>
    <w:pPr>
      <w:ind w:left="629"/>
      <w:outlineLvl w:val="1"/>
    </w:pPr>
    <w:rPr>
      <w:b/>
      <w:bCs/>
      <w:sz w:val="24"/>
      <w:szCs w:val="24"/>
    </w:rPr>
  </w:style>
  <w:style w:type="paragraph" w:styleId="30">
    <w:name w:val="heading 3"/>
    <w:basedOn w:val="a1"/>
    <w:next w:val="a1"/>
    <w:link w:val="3Char"/>
    <w:qFormat/>
    <w:rsid w:val="008F053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8F053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8F053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8F053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8F053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8F053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8F053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8F053B"/>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rsid w:val="008F05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rsid w:val="008F053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8F053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rsid w:val="008F053B"/>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rsid w:val="008F053B"/>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rsid w:val="008F053B"/>
    <w:pPr>
      <w:autoSpaceDE/>
      <w:autoSpaceDN/>
    </w:pPr>
    <w:rPr>
      <w:rFonts w:ascii="Times New Roman" w:hAnsi="Times New Roman" w:cs="Times New Roman"/>
      <w:kern w:val="2"/>
      <w:sz w:val="21"/>
      <w:szCs w:val="20"/>
      <w:lang w:eastAsia="zh-CN"/>
    </w:rPr>
  </w:style>
  <w:style w:type="paragraph" w:styleId="31">
    <w:name w:val="Body Text 3"/>
    <w:basedOn w:val="a1"/>
    <w:link w:val="3Char0"/>
    <w:rsid w:val="008F053B"/>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8F053B"/>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8F053B"/>
    <w:rPr>
      <w:sz w:val="24"/>
      <w:szCs w:val="24"/>
    </w:rPr>
  </w:style>
  <w:style w:type="paragraph" w:styleId="ab">
    <w:name w:val="Body Text Indent"/>
    <w:basedOn w:val="a1"/>
    <w:link w:val="Char3"/>
    <w:rsid w:val="008F053B"/>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rsid w:val="008F053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rsid w:val="008F053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rsid w:val="008F053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8F053B"/>
    <w:rPr>
      <w:rFonts w:hAnsi="Courier New" w:cs="Courier New"/>
      <w:szCs w:val="21"/>
    </w:rPr>
  </w:style>
  <w:style w:type="paragraph" w:styleId="80">
    <w:name w:val="toc 8"/>
    <w:basedOn w:val="a1"/>
    <w:next w:val="a1"/>
    <w:rsid w:val="008F053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rsid w:val="008F053B"/>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rsid w:val="008F053B"/>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rsid w:val="008F053B"/>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8F053B"/>
    <w:pPr>
      <w:tabs>
        <w:tab w:val="center" w:pos="4153"/>
        <w:tab w:val="right" w:pos="8306"/>
      </w:tabs>
      <w:snapToGrid w:val="0"/>
    </w:pPr>
    <w:rPr>
      <w:sz w:val="18"/>
      <w:szCs w:val="18"/>
    </w:rPr>
  </w:style>
  <w:style w:type="paragraph" w:styleId="af0">
    <w:name w:val="header"/>
    <w:basedOn w:val="a1"/>
    <w:link w:val="Char8"/>
    <w:qFormat/>
    <w:rsid w:val="008F05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rsid w:val="008F053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rsid w:val="008F053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rsid w:val="008F053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rsid w:val="008F053B"/>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rsid w:val="008F053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rsid w:val="008F053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rsid w:val="008F053B"/>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rsid w:val="008F053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rsid w:val="008F05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nhideWhenUsed/>
    <w:rsid w:val="008F053B"/>
    <w:pPr>
      <w:widowControl/>
      <w:autoSpaceDE/>
      <w:autoSpaceDN/>
      <w:spacing w:before="100" w:beforeAutospacing="1" w:after="100" w:afterAutospacing="1"/>
    </w:pPr>
    <w:rPr>
      <w:sz w:val="24"/>
      <w:szCs w:val="24"/>
      <w:lang w:eastAsia="zh-CN"/>
    </w:rPr>
  </w:style>
  <w:style w:type="paragraph" w:styleId="13">
    <w:name w:val="index 1"/>
    <w:basedOn w:val="a1"/>
    <w:next w:val="a1"/>
    <w:rsid w:val="008F053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8F053B"/>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rsid w:val="008F053B"/>
    <w:pPr>
      <w:widowControl/>
    </w:pPr>
    <w:rPr>
      <w:b/>
      <w:bCs/>
      <w:sz w:val="24"/>
      <w:szCs w:val="24"/>
    </w:rPr>
  </w:style>
  <w:style w:type="paragraph" w:styleId="a">
    <w:name w:val="Body Text First Indent"/>
    <w:basedOn w:val="aa"/>
    <w:link w:val="Chard"/>
    <w:rsid w:val="008F053B"/>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rsid w:val="008F053B"/>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5">
    <w:name w:val="Table Grid"/>
    <w:basedOn w:val="a4"/>
    <w:uiPriority w:val="59"/>
    <w:qFormat/>
    <w:rsid w:val="008F05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8F053B"/>
    <w:rPr>
      <w:b/>
      <w:bCs/>
    </w:rPr>
  </w:style>
  <w:style w:type="character" w:styleId="af7">
    <w:name w:val="page number"/>
    <w:basedOn w:val="a3"/>
    <w:qFormat/>
    <w:rsid w:val="008F053B"/>
  </w:style>
  <w:style w:type="character" w:styleId="af8">
    <w:name w:val="FollowedHyperlink"/>
    <w:basedOn w:val="a3"/>
    <w:rsid w:val="008F053B"/>
    <w:rPr>
      <w:color w:val="800080"/>
      <w:u w:val="single"/>
    </w:rPr>
  </w:style>
  <w:style w:type="character" w:styleId="af9">
    <w:name w:val="Emphasis"/>
    <w:basedOn w:val="a3"/>
    <w:qFormat/>
    <w:rsid w:val="008F053B"/>
  </w:style>
  <w:style w:type="character" w:styleId="afa">
    <w:name w:val="Hyperlink"/>
    <w:basedOn w:val="a3"/>
    <w:rsid w:val="008F053B"/>
    <w:rPr>
      <w:color w:val="0000FF" w:themeColor="hyperlink"/>
      <w:u w:val="single"/>
    </w:rPr>
  </w:style>
  <w:style w:type="character" w:styleId="afb">
    <w:name w:val="annotation reference"/>
    <w:basedOn w:val="a3"/>
    <w:rsid w:val="008F053B"/>
    <w:rPr>
      <w:sz w:val="21"/>
      <w:szCs w:val="21"/>
    </w:rPr>
  </w:style>
  <w:style w:type="character" w:customStyle="1" w:styleId="1Char">
    <w:name w:val="标题 1 Char"/>
    <w:basedOn w:val="a3"/>
    <w:link w:val="11"/>
    <w:uiPriority w:val="1"/>
    <w:qFormat/>
    <w:rsid w:val="008F053B"/>
    <w:rPr>
      <w:rFonts w:ascii="宋体" w:hAnsi="宋体" w:cs="宋体"/>
      <w:b/>
      <w:bCs/>
      <w:sz w:val="28"/>
      <w:szCs w:val="28"/>
      <w:lang w:eastAsia="en-US"/>
    </w:rPr>
  </w:style>
  <w:style w:type="character" w:customStyle="1" w:styleId="2Char">
    <w:name w:val="标题 2 Char"/>
    <w:basedOn w:val="a3"/>
    <w:link w:val="21"/>
    <w:uiPriority w:val="1"/>
    <w:qFormat/>
    <w:rsid w:val="008F053B"/>
    <w:rPr>
      <w:rFonts w:ascii="宋体" w:hAnsi="宋体" w:cs="宋体"/>
      <w:b/>
      <w:bCs/>
      <w:sz w:val="24"/>
      <w:szCs w:val="24"/>
      <w:lang w:eastAsia="en-US"/>
    </w:rPr>
  </w:style>
  <w:style w:type="character" w:customStyle="1" w:styleId="3Char">
    <w:name w:val="标题 3 Char"/>
    <w:basedOn w:val="a3"/>
    <w:link w:val="30"/>
    <w:qFormat/>
    <w:rsid w:val="008F053B"/>
    <w:rPr>
      <w:b/>
      <w:bCs/>
      <w:kern w:val="2"/>
      <w:sz w:val="32"/>
      <w:szCs w:val="32"/>
    </w:rPr>
  </w:style>
  <w:style w:type="character" w:customStyle="1" w:styleId="4Char">
    <w:name w:val="标题 4 Char"/>
    <w:basedOn w:val="a3"/>
    <w:link w:val="40"/>
    <w:qFormat/>
    <w:rsid w:val="008F053B"/>
    <w:rPr>
      <w:b/>
      <w:kern w:val="2"/>
      <w:sz w:val="24"/>
      <w:szCs w:val="24"/>
    </w:rPr>
  </w:style>
  <w:style w:type="character" w:customStyle="1" w:styleId="5Char">
    <w:name w:val="标题 5 Char"/>
    <w:basedOn w:val="a3"/>
    <w:link w:val="50"/>
    <w:qFormat/>
    <w:rsid w:val="008F053B"/>
    <w:rPr>
      <w:b/>
      <w:bCs/>
      <w:kern w:val="2"/>
      <w:sz w:val="28"/>
      <w:szCs w:val="28"/>
    </w:rPr>
  </w:style>
  <w:style w:type="character" w:customStyle="1" w:styleId="6Char">
    <w:name w:val="标题 6 Char"/>
    <w:basedOn w:val="a3"/>
    <w:link w:val="60"/>
    <w:qFormat/>
    <w:rsid w:val="008F053B"/>
    <w:rPr>
      <w:b/>
      <w:sz w:val="24"/>
    </w:rPr>
  </w:style>
  <w:style w:type="character" w:customStyle="1" w:styleId="Char">
    <w:name w:val="正文缩进 Char"/>
    <w:basedOn w:val="a3"/>
    <w:link w:val="a2"/>
    <w:qFormat/>
    <w:rsid w:val="008F053B"/>
    <w:rPr>
      <w:sz w:val="24"/>
    </w:rPr>
  </w:style>
  <w:style w:type="character" w:customStyle="1" w:styleId="7Char">
    <w:name w:val="标题 7 Char"/>
    <w:basedOn w:val="a3"/>
    <w:link w:val="7"/>
    <w:qFormat/>
    <w:rsid w:val="008F053B"/>
    <w:rPr>
      <w:b/>
      <w:kern w:val="2"/>
      <w:sz w:val="24"/>
    </w:rPr>
  </w:style>
  <w:style w:type="character" w:customStyle="1" w:styleId="8Char">
    <w:name w:val="标题 8 Char"/>
    <w:basedOn w:val="a3"/>
    <w:link w:val="8"/>
    <w:qFormat/>
    <w:rsid w:val="008F053B"/>
    <w:rPr>
      <w:rFonts w:ascii="Arial" w:eastAsia="黑体" w:hAnsi="Arial"/>
      <w:kern w:val="2"/>
      <w:sz w:val="24"/>
    </w:rPr>
  </w:style>
  <w:style w:type="character" w:customStyle="1" w:styleId="9Char">
    <w:name w:val="标题 9 Char"/>
    <w:basedOn w:val="a3"/>
    <w:link w:val="9"/>
    <w:qFormat/>
    <w:rsid w:val="008F053B"/>
    <w:rPr>
      <w:rFonts w:ascii="Arial" w:eastAsia="黑体" w:hAnsi="Arial"/>
      <w:kern w:val="2"/>
      <w:sz w:val="21"/>
    </w:rPr>
  </w:style>
  <w:style w:type="character" w:customStyle="1" w:styleId="Char10">
    <w:name w:val="正文文本 Char1"/>
    <w:basedOn w:val="a3"/>
    <w:link w:val="aa"/>
    <w:uiPriority w:val="1"/>
    <w:rsid w:val="008F053B"/>
    <w:rPr>
      <w:rFonts w:ascii="宋体" w:hAnsi="宋体" w:cs="宋体"/>
      <w:sz w:val="24"/>
      <w:szCs w:val="24"/>
      <w:lang w:eastAsia="en-US"/>
    </w:rPr>
  </w:style>
  <w:style w:type="character" w:customStyle="1" w:styleId="Char4">
    <w:name w:val="纯文本 Char"/>
    <w:basedOn w:val="a3"/>
    <w:link w:val="ac"/>
    <w:qFormat/>
    <w:rsid w:val="008F053B"/>
    <w:rPr>
      <w:rFonts w:ascii="宋体" w:hAnsi="Courier New" w:cs="Courier New"/>
      <w:sz w:val="22"/>
      <w:szCs w:val="21"/>
      <w:lang w:eastAsia="en-US"/>
    </w:rPr>
  </w:style>
  <w:style w:type="character" w:customStyle="1" w:styleId="Char7">
    <w:name w:val="页脚 Char"/>
    <w:basedOn w:val="a3"/>
    <w:link w:val="af"/>
    <w:uiPriority w:val="99"/>
    <w:qFormat/>
    <w:rsid w:val="008F053B"/>
    <w:rPr>
      <w:rFonts w:ascii="宋体" w:hAnsi="宋体" w:cs="宋体"/>
      <w:sz w:val="18"/>
      <w:szCs w:val="18"/>
      <w:lang w:eastAsia="en-US"/>
    </w:rPr>
  </w:style>
  <w:style w:type="character" w:customStyle="1" w:styleId="Char8">
    <w:name w:val="页眉 Char"/>
    <w:basedOn w:val="a3"/>
    <w:link w:val="af0"/>
    <w:qFormat/>
    <w:rsid w:val="008F053B"/>
    <w:rPr>
      <w:rFonts w:ascii="宋体" w:hAnsi="宋体" w:cs="宋体"/>
      <w:sz w:val="18"/>
      <w:szCs w:val="22"/>
      <w:lang w:eastAsia="en-US"/>
    </w:rPr>
  </w:style>
  <w:style w:type="table" w:customStyle="1" w:styleId="TableNormal">
    <w:name w:val="Table Normal"/>
    <w:uiPriority w:val="2"/>
    <w:semiHidden/>
    <w:unhideWhenUsed/>
    <w:qFormat/>
    <w:rsid w:val="008F053B"/>
    <w:tblPr>
      <w:tblCellMar>
        <w:top w:w="0" w:type="dxa"/>
        <w:left w:w="0" w:type="dxa"/>
        <w:bottom w:w="0" w:type="dxa"/>
        <w:right w:w="0" w:type="dxa"/>
      </w:tblCellMar>
    </w:tblPr>
  </w:style>
  <w:style w:type="paragraph" w:styleId="afc">
    <w:name w:val="List Paragraph"/>
    <w:basedOn w:val="a1"/>
    <w:link w:val="Chare"/>
    <w:uiPriority w:val="34"/>
    <w:qFormat/>
    <w:rsid w:val="008F053B"/>
    <w:pPr>
      <w:spacing w:before="206"/>
      <w:ind w:left="959" w:hanging="361"/>
    </w:pPr>
  </w:style>
  <w:style w:type="paragraph" w:customStyle="1" w:styleId="TableParagraph">
    <w:name w:val="Table Paragraph"/>
    <w:basedOn w:val="a1"/>
    <w:uiPriority w:val="1"/>
    <w:qFormat/>
    <w:rsid w:val="008F053B"/>
  </w:style>
  <w:style w:type="paragraph" w:customStyle="1" w:styleId="afd">
    <w:name w:val="文档正文"/>
    <w:basedOn w:val="a1"/>
    <w:qFormat/>
    <w:rsid w:val="008F053B"/>
    <w:pPr>
      <w:spacing w:beforeLines="50" w:afterLines="50" w:line="360" w:lineRule="auto"/>
      <w:ind w:firstLineChars="200" w:firstLine="560"/>
    </w:pPr>
    <w:rPr>
      <w:rFonts w:cs="Arial"/>
      <w:bCs/>
      <w:sz w:val="28"/>
      <w:szCs w:val="28"/>
    </w:rPr>
  </w:style>
  <w:style w:type="paragraph" w:customStyle="1" w:styleId="Default">
    <w:name w:val="Default"/>
    <w:qFormat/>
    <w:rsid w:val="008F053B"/>
    <w:pPr>
      <w:widowControl w:val="0"/>
      <w:autoSpaceDE w:val="0"/>
      <w:autoSpaceDN w:val="0"/>
      <w:adjustRightInd w:val="0"/>
    </w:pPr>
    <w:rPr>
      <w:rFonts w:ascii="宋体" w:cs="宋体"/>
      <w:color w:val="000000"/>
      <w:sz w:val="24"/>
      <w:szCs w:val="24"/>
    </w:rPr>
  </w:style>
  <w:style w:type="paragraph" w:customStyle="1" w:styleId="blank">
    <w:name w:val="blank"/>
    <w:qFormat/>
    <w:rsid w:val="008F053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sid w:val="008F053B"/>
    <w:rPr>
      <w:b/>
      <w:kern w:val="2"/>
      <w:sz w:val="21"/>
    </w:rPr>
  </w:style>
  <w:style w:type="character" w:customStyle="1" w:styleId="Chara">
    <w:name w:val="普通(网站) Char"/>
    <w:basedOn w:val="a3"/>
    <w:link w:val="af2"/>
    <w:locked/>
    <w:rsid w:val="008F053B"/>
    <w:rPr>
      <w:rFonts w:ascii="宋体" w:hAnsi="宋体" w:cs="宋体"/>
      <w:sz w:val="24"/>
      <w:szCs w:val="24"/>
    </w:rPr>
  </w:style>
  <w:style w:type="character" w:customStyle="1" w:styleId="xdrichtextbox2">
    <w:name w:val="xdrichtextbox2"/>
    <w:basedOn w:val="a3"/>
    <w:rsid w:val="008F053B"/>
    <w:rPr>
      <w:color w:val="0000FF"/>
      <w:sz w:val="18"/>
      <w:szCs w:val="18"/>
      <w:u w:val="none"/>
      <w:bdr w:val="single" w:sz="8" w:space="0" w:color="DCDCDC"/>
      <w:shd w:val="clear" w:color="auto" w:fill="FFFFFF"/>
    </w:rPr>
  </w:style>
  <w:style w:type="character" w:customStyle="1" w:styleId="apple-converted-space">
    <w:name w:val="apple-converted-space"/>
    <w:basedOn w:val="a3"/>
    <w:uiPriority w:val="99"/>
    <w:qFormat/>
    <w:rsid w:val="008F053B"/>
  </w:style>
  <w:style w:type="character" w:customStyle="1" w:styleId="Charf">
    <w:name w:val="无间隔 Char"/>
    <w:basedOn w:val="a3"/>
    <w:link w:val="afe"/>
    <w:rsid w:val="008F053B"/>
    <w:rPr>
      <w:rFonts w:ascii="Calibri" w:hAnsi="Calibri"/>
      <w:sz w:val="22"/>
      <w:szCs w:val="22"/>
    </w:rPr>
  </w:style>
  <w:style w:type="paragraph" w:styleId="afe">
    <w:name w:val="No Spacing"/>
    <w:link w:val="Charf"/>
    <w:qFormat/>
    <w:rsid w:val="008F053B"/>
    <w:rPr>
      <w:rFonts w:ascii="Calibri" w:hAnsi="Calibri"/>
      <w:sz w:val="22"/>
      <w:szCs w:val="22"/>
    </w:rPr>
  </w:style>
  <w:style w:type="character" w:customStyle="1" w:styleId="Char1">
    <w:name w:val="批注文字 Char"/>
    <w:basedOn w:val="a3"/>
    <w:link w:val="a8"/>
    <w:uiPriority w:val="99"/>
    <w:rsid w:val="008F053B"/>
    <w:rPr>
      <w:kern w:val="2"/>
      <w:sz w:val="21"/>
    </w:rPr>
  </w:style>
  <w:style w:type="character" w:customStyle="1" w:styleId="Char6">
    <w:name w:val="批注框文本 Char"/>
    <w:basedOn w:val="a3"/>
    <w:link w:val="ae"/>
    <w:uiPriority w:val="99"/>
    <w:rsid w:val="008F053B"/>
    <w:rPr>
      <w:kern w:val="2"/>
      <w:sz w:val="18"/>
      <w:szCs w:val="18"/>
    </w:rPr>
  </w:style>
  <w:style w:type="character" w:customStyle="1" w:styleId="3Char1">
    <w:name w:val="正文文本缩进 3 Char"/>
    <w:basedOn w:val="a3"/>
    <w:link w:val="33"/>
    <w:rsid w:val="008F053B"/>
    <w:rPr>
      <w:kern w:val="2"/>
      <w:sz w:val="28"/>
    </w:rPr>
  </w:style>
  <w:style w:type="character" w:customStyle="1" w:styleId="2Char0">
    <w:name w:val="正文文本缩进 2 Char"/>
    <w:basedOn w:val="a3"/>
    <w:link w:val="23"/>
    <w:rsid w:val="008F053B"/>
    <w:rPr>
      <w:rFonts w:ascii="宋体" w:hAnsi="宋体"/>
      <w:iCs/>
      <w:kern w:val="2"/>
      <w:sz w:val="24"/>
      <w:szCs w:val="24"/>
    </w:rPr>
  </w:style>
  <w:style w:type="character" w:customStyle="1" w:styleId="Charf0">
    <w:name w:val="正文文本 Char"/>
    <w:basedOn w:val="a3"/>
    <w:uiPriority w:val="1"/>
    <w:rsid w:val="008F053B"/>
    <w:rPr>
      <w:rFonts w:eastAsia="宋体"/>
      <w:sz w:val="24"/>
      <w:szCs w:val="24"/>
      <w:lang w:val="en-US" w:eastAsia="zh-CN" w:bidi="ar-SA"/>
    </w:rPr>
  </w:style>
  <w:style w:type="character" w:customStyle="1" w:styleId="en1">
    <w:name w:val="en1"/>
    <w:basedOn w:val="a3"/>
    <w:rsid w:val="008F053B"/>
    <w:rPr>
      <w:b/>
      <w:bCs/>
      <w:color w:val="154C7F"/>
      <w:sz w:val="24"/>
      <w:szCs w:val="24"/>
    </w:rPr>
  </w:style>
  <w:style w:type="character" w:customStyle="1" w:styleId="font01">
    <w:name w:val="font01"/>
    <w:basedOn w:val="a3"/>
    <w:qFormat/>
    <w:rsid w:val="008F053B"/>
    <w:rPr>
      <w:rFonts w:ascii="宋体" w:eastAsia="宋体" w:hAnsi="宋体" w:cs="宋体" w:hint="eastAsia"/>
      <w:color w:val="000000"/>
      <w:sz w:val="20"/>
      <w:szCs w:val="20"/>
      <w:u w:val="none"/>
    </w:rPr>
  </w:style>
  <w:style w:type="character" w:customStyle="1" w:styleId="Charb">
    <w:name w:val="标题 Char"/>
    <w:basedOn w:val="a3"/>
    <w:link w:val="af3"/>
    <w:rsid w:val="008F053B"/>
    <w:rPr>
      <w:rFonts w:ascii="Arial" w:hAnsi="Arial" w:cs="Arial"/>
      <w:b/>
      <w:bCs/>
      <w:sz w:val="44"/>
      <w:szCs w:val="32"/>
    </w:rPr>
  </w:style>
  <w:style w:type="character" w:customStyle="1" w:styleId="Char3">
    <w:name w:val="正文文本缩进 Char"/>
    <w:basedOn w:val="a3"/>
    <w:link w:val="ab"/>
    <w:rsid w:val="008F053B"/>
    <w:rPr>
      <w:i/>
      <w:iCs/>
      <w:kern w:val="2"/>
      <w:sz w:val="21"/>
    </w:rPr>
  </w:style>
  <w:style w:type="character" w:customStyle="1" w:styleId="3Char0">
    <w:name w:val="正文文本 3 Char"/>
    <w:basedOn w:val="a3"/>
    <w:link w:val="31"/>
    <w:rsid w:val="008F053B"/>
    <w:rPr>
      <w:color w:val="0000FF"/>
      <w:kern w:val="2"/>
      <w:sz w:val="24"/>
      <w:szCs w:val="24"/>
    </w:rPr>
  </w:style>
  <w:style w:type="character" w:customStyle="1" w:styleId="font11">
    <w:name w:val="font11"/>
    <w:basedOn w:val="a3"/>
    <w:rsid w:val="008F053B"/>
    <w:rPr>
      <w:rFonts w:ascii="Times New Roman" w:hAnsi="Times New Roman" w:cs="Times New Roman" w:hint="default"/>
      <w:color w:val="000000"/>
      <w:sz w:val="20"/>
      <w:szCs w:val="20"/>
      <w:u w:val="none"/>
    </w:rPr>
  </w:style>
  <w:style w:type="character" w:customStyle="1" w:styleId="glossaryitem">
    <w:name w:val="glossaryitem"/>
    <w:basedOn w:val="a3"/>
    <w:rsid w:val="008F053B"/>
    <w:rPr>
      <w:u w:val="none"/>
    </w:rPr>
  </w:style>
  <w:style w:type="character" w:customStyle="1" w:styleId="HTMLChar">
    <w:name w:val="HTML 预设格式 Char"/>
    <w:basedOn w:val="a3"/>
    <w:link w:val="HTML"/>
    <w:rsid w:val="008F053B"/>
    <w:rPr>
      <w:rFonts w:ascii="Arial Unicode MS" w:eastAsia="Courier New" w:hAnsi="Arial Unicode MS" w:cs="Courier New"/>
    </w:rPr>
  </w:style>
  <w:style w:type="character" w:customStyle="1" w:styleId="Char0">
    <w:name w:val="文档结构图 Char"/>
    <w:basedOn w:val="a3"/>
    <w:link w:val="a7"/>
    <w:rsid w:val="008F053B"/>
    <w:rPr>
      <w:rFonts w:ascii="宋体"/>
      <w:sz w:val="28"/>
      <w:shd w:val="clear" w:color="auto" w:fill="000080"/>
    </w:rPr>
  </w:style>
  <w:style w:type="character" w:customStyle="1" w:styleId="Char5">
    <w:name w:val="日期 Char"/>
    <w:basedOn w:val="a3"/>
    <w:link w:val="ad"/>
    <w:rsid w:val="008F053B"/>
    <w:rPr>
      <w:kern w:val="2"/>
      <w:sz w:val="21"/>
      <w:szCs w:val="24"/>
    </w:rPr>
  </w:style>
  <w:style w:type="character" w:customStyle="1" w:styleId="2Char1">
    <w:name w:val="正文文本 2 Char"/>
    <w:basedOn w:val="a3"/>
    <w:link w:val="25"/>
    <w:rsid w:val="008F053B"/>
    <w:rPr>
      <w:kern w:val="2"/>
      <w:sz w:val="21"/>
      <w:szCs w:val="24"/>
    </w:rPr>
  </w:style>
  <w:style w:type="character" w:customStyle="1" w:styleId="Chard">
    <w:name w:val="正文首行缩进 Char"/>
    <w:basedOn w:val="Charf0"/>
    <w:link w:val="a"/>
    <w:rsid w:val="008F053B"/>
    <w:rPr>
      <w:rFonts w:eastAsia="宋体"/>
      <w:sz w:val="21"/>
      <w:szCs w:val="21"/>
      <w:lang w:val="en-US" w:eastAsia="zh-CN" w:bidi="ar-SA"/>
    </w:rPr>
  </w:style>
  <w:style w:type="character" w:customStyle="1" w:styleId="Charc">
    <w:name w:val="批注主题 Char"/>
    <w:basedOn w:val="Char1"/>
    <w:link w:val="af4"/>
    <w:uiPriority w:val="99"/>
    <w:rsid w:val="008F053B"/>
    <w:rPr>
      <w:b/>
      <w:bCs/>
      <w:kern w:val="2"/>
      <w:sz w:val="24"/>
      <w:szCs w:val="24"/>
    </w:rPr>
  </w:style>
  <w:style w:type="paragraph" w:customStyle="1" w:styleId="330">
    <w:name w:val="标题3(小3号)"/>
    <w:basedOn w:val="30"/>
    <w:next w:val="34"/>
    <w:rsid w:val="008F053B"/>
    <w:pPr>
      <w:widowControl/>
      <w:spacing w:before="0" w:after="0" w:line="420" w:lineRule="exact"/>
    </w:pPr>
    <w:rPr>
      <w:b w:val="0"/>
      <w:bCs w:val="0"/>
      <w:color w:val="000000"/>
      <w:kern w:val="0"/>
      <w:sz w:val="30"/>
      <w:szCs w:val="21"/>
    </w:rPr>
  </w:style>
  <w:style w:type="paragraph" w:customStyle="1" w:styleId="34">
    <w:name w:val="正文小3号"/>
    <w:rsid w:val="008F053B"/>
    <w:pPr>
      <w:ind w:firstLine="595"/>
      <w:jc w:val="both"/>
    </w:pPr>
    <w:rPr>
      <w:sz w:val="30"/>
    </w:rPr>
  </w:style>
  <w:style w:type="character" w:customStyle="1" w:styleId="Char11">
    <w:name w:val="正文首行缩进 Char1"/>
    <w:basedOn w:val="Char10"/>
    <w:rsid w:val="008F053B"/>
    <w:rPr>
      <w:rFonts w:ascii="宋体" w:hAnsi="宋体" w:cs="宋体"/>
      <w:sz w:val="24"/>
      <w:szCs w:val="24"/>
      <w:lang w:eastAsia="en-US"/>
    </w:rPr>
  </w:style>
  <w:style w:type="character" w:customStyle="1" w:styleId="Char9">
    <w:name w:val="信息标题 Char"/>
    <w:basedOn w:val="a3"/>
    <w:link w:val="af1"/>
    <w:rsid w:val="008F053B"/>
    <w:rPr>
      <w:rFonts w:ascii="Arial" w:hAnsi="Arial" w:cs="Arial"/>
      <w:kern w:val="2"/>
      <w:sz w:val="24"/>
      <w:szCs w:val="24"/>
      <w:shd w:val="pct20" w:color="auto" w:fill="auto"/>
    </w:rPr>
  </w:style>
  <w:style w:type="character" w:customStyle="1" w:styleId="3Char10">
    <w:name w:val="正文文本 3 Char1"/>
    <w:basedOn w:val="a3"/>
    <w:rsid w:val="008F053B"/>
    <w:rPr>
      <w:rFonts w:ascii="宋体" w:hAnsi="宋体" w:cs="宋体"/>
      <w:sz w:val="16"/>
      <w:szCs w:val="16"/>
      <w:lang w:eastAsia="en-US"/>
    </w:rPr>
  </w:style>
  <w:style w:type="paragraph" w:customStyle="1" w:styleId="aff">
    <w:name w:val="封面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rsid w:val="008F053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sid w:val="008F053B"/>
    <w:rPr>
      <w:rFonts w:ascii="宋体" w:hAnsi="宋体" w:cs="宋体"/>
      <w:sz w:val="22"/>
      <w:szCs w:val="22"/>
      <w:lang w:eastAsia="en-US"/>
    </w:rPr>
  </w:style>
  <w:style w:type="character" w:customStyle="1" w:styleId="Char12">
    <w:name w:val="批注文字 Char1"/>
    <w:basedOn w:val="a3"/>
    <w:rsid w:val="008F053B"/>
    <w:rPr>
      <w:rFonts w:ascii="宋体" w:hAnsi="宋体" w:cs="宋体"/>
      <w:sz w:val="22"/>
      <w:szCs w:val="22"/>
      <w:lang w:eastAsia="en-US"/>
    </w:rPr>
  </w:style>
  <w:style w:type="paragraph" w:customStyle="1" w:styleId="Aff1">
    <w:name w:val="A"/>
    <w:basedOn w:val="a1"/>
    <w:rsid w:val="008F053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8F053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8F053B"/>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rsid w:val="008F053B"/>
    <w:rPr>
      <w:rFonts w:ascii="宋体" w:hAnsi="宋体" w:cs="宋体"/>
      <w:sz w:val="18"/>
      <w:szCs w:val="18"/>
      <w:lang w:eastAsia="en-US"/>
    </w:rPr>
  </w:style>
  <w:style w:type="character" w:customStyle="1" w:styleId="Char14">
    <w:name w:val="日期 Char1"/>
    <w:basedOn w:val="a3"/>
    <w:rsid w:val="008F053B"/>
    <w:rPr>
      <w:rFonts w:ascii="宋体" w:hAnsi="宋体" w:cs="宋体"/>
      <w:sz w:val="22"/>
      <w:szCs w:val="22"/>
      <w:lang w:eastAsia="en-US"/>
    </w:rPr>
  </w:style>
  <w:style w:type="paragraph" w:customStyle="1" w:styleId="331">
    <w:name w:val="标题3(3号)"/>
    <w:basedOn w:val="30"/>
    <w:next w:val="36"/>
    <w:rsid w:val="008F053B"/>
    <w:pPr>
      <w:widowControl/>
      <w:spacing w:before="0" w:after="0" w:line="420" w:lineRule="exact"/>
    </w:pPr>
    <w:rPr>
      <w:b w:val="0"/>
      <w:bCs w:val="0"/>
      <w:color w:val="000000"/>
      <w:kern w:val="0"/>
      <w:szCs w:val="21"/>
    </w:rPr>
  </w:style>
  <w:style w:type="paragraph" w:customStyle="1" w:styleId="36">
    <w:name w:val="正文3号字"/>
    <w:rsid w:val="008F053B"/>
    <w:pPr>
      <w:ind w:firstLine="652"/>
      <w:jc w:val="both"/>
    </w:pPr>
    <w:rPr>
      <w:sz w:val="32"/>
    </w:rPr>
  </w:style>
  <w:style w:type="paragraph" w:customStyle="1" w:styleId="aff2">
    <w:name w:val="封面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8F053B"/>
    <w:rPr>
      <w:rFonts w:ascii="Courier New" w:hAnsi="Courier New" w:cs="Courier New"/>
      <w:lang w:eastAsia="en-US"/>
    </w:rPr>
  </w:style>
  <w:style w:type="character" w:customStyle="1" w:styleId="Char15">
    <w:name w:val="正文文本缩进 Char1"/>
    <w:basedOn w:val="a3"/>
    <w:rsid w:val="008F053B"/>
    <w:rPr>
      <w:rFonts w:ascii="宋体" w:hAnsi="宋体" w:cs="宋体"/>
      <w:sz w:val="22"/>
      <w:szCs w:val="22"/>
      <w:lang w:eastAsia="en-US"/>
    </w:rPr>
  </w:style>
  <w:style w:type="paragraph" w:customStyle="1" w:styleId="230">
    <w:name w:val="标题2(小3号)"/>
    <w:basedOn w:val="21"/>
    <w:next w:val="42"/>
    <w:rsid w:val="008F053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8F053B"/>
    <w:pPr>
      <w:ind w:firstLine="567"/>
      <w:jc w:val="both"/>
    </w:pPr>
    <w:rPr>
      <w:sz w:val="28"/>
    </w:rPr>
  </w:style>
  <w:style w:type="paragraph" w:customStyle="1" w:styleId="120">
    <w:name w:val="标题1(2号)"/>
    <w:basedOn w:val="11"/>
    <w:next w:val="36"/>
    <w:rsid w:val="008F053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8F053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52">
    <w:name w:val="正文5号字"/>
    <w:rsid w:val="008F053B"/>
    <w:pPr>
      <w:jc w:val="both"/>
    </w:pPr>
    <w:rPr>
      <w:sz w:val="21"/>
    </w:rPr>
  </w:style>
  <w:style w:type="character" w:customStyle="1" w:styleId="2Char11">
    <w:name w:val="正文文本 2 Char1"/>
    <w:basedOn w:val="a3"/>
    <w:rsid w:val="008F053B"/>
    <w:rPr>
      <w:rFonts w:ascii="宋体" w:hAnsi="宋体" w:cs="宋体"/>
      <w:sz w:val="22"/>
      <w:szCs w:val="22"/>
      <w:lang w:eastAsia="en-US"/>
    </w:rPr>
  </w:style>
  <w:style w:type="character" w:customStyle="1" w:styleId="Char16">
    <w:name w:val="标题 Char1"/>
    <w:basedOn w:val="a3"/>
    <w:rsid w:val="008F053B"/>
    <w:rPr>
      <w:rFonts w:asciiTheme="majorHAnsi" w:hAnsiTheme="majorHAnsi" w:cstheme="majorBidi"/>
      <w:b/>
      <w:bCs/>
      <w:sz w:val="32"/>
      <w:szCs w:val="32"/>
      <w:lang w:eastAsia="en-US"/>
    </w:rPr>
  </w:style>
  <w:style w:type="character" w:customStyle="1" w:styleId="3Char11">
    <w:name w:val="正文文本缩进 3 Char1"/>
    <w:basedOn w:val="a3"/>
    <w:rsid w:val="008F053B"/>
    <w:rPr>
      <w:rFonts w:ascii="宋体" w:hAnsi="宋体" w:cs="宋体"/>
      <w:sz w:val="16"/>
      <w:szCs w:val="16"/>
      <w:lang w:eastAsia="en-US"/>
    </w:rPr>
  </w:style>
  <w:style w:type="paragraph" w:customStyle="1" w:styleId="aff3">
    <w:name w:val="标准"/>
    <w:basedOn w:val="a1"/>
    <w:rsid w:val="008F053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rsid w:val="008F053B"/>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rsid w:val="008F053B"/>
    <w:rPr>
      <w:rFonts w:ascii="宋体" w:hAnsi="宋体" w:cs="宋体"/>
      <w:sz w:val="18"/>
      <w:szCs w:val="18"/>
      <w:lang w:eastAsia="en-US"/>
    </w:rPr>
  </w:style>
  <w:style w:type="character" w:customStyle="1" w:styleId="Char19">
    <w:name w:val="批注主题 Char1"/>
    <w:basedOn w:val="Char12"/>
    <w:rsid w:val="008F053B"/>
    <w:rPr>
      <w:rFonts w:ascii="宋体" w:hAnsi="宋体" w:cs="宋体"/>
      <w:b/>
      <w:bCs/>
      <w:sz w:val="22"/>
      <w:szCs w:val="22"/>
      <w:lang w:eastAsia="en-US"/>
    </w:rPr>
  </w:style>
  <w:style w:type="paragraph" w:customStyle="1" w:styleId="aff4">
    <w:name w:val="封底页脚"/>
    <w:basedOn w:val="af"/>
    <w:rsid w:val="008F053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8F053B"/>
    <w:pPr>
      <w:widowControl/>
      <w:spacing w:before="0" w:after="0" w:line="420" w:lineRule="exact"/>
    </w:pPr>
    <w:rPr>
      <w:b w:val="0"/>
      <w:bCs w:val="0"/>
      <w:color w:val="000000"/>
      <w:kern w:val="0"/>
      <w:sz w:val="28"/>
      <w:szCs w:val="21"/>
    </w:rPr>
  </w:style>
  <w:style w:type="paragraph" w:customStyle="1" w:styleId="2">
    <w:name w:val="标题2"/>
    <w:basedOn w:val="21"/>
    <w:link w:val="2CharChar"/>
    <w:rsid w:val="008F053B"/>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8F053B"/>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rsid w:val="008F053B"/>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rsid w:val="008F053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rsid w:val="008F053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8F053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8F053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rsid w:val="008F053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8">
    <w:name w:val="正文2"/>
    <w:rsid w:val="008F053B"/>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link w:val="2Char12"/>
    <w:rsid w:val="008F053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rsid w:val="008F053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F053B"/>
    <w:pPr>
      <w:widowControl w:val="0"/>
      <w:autoSpaceDE w:val="0"/>
      <w:autoSpaceDN w:val="0"/>
      <w:adjustRightInd w:val="0"/>
      <w:jc w:val="both"/>
    </w:pPr>
    <w:rPr>
      <w:rFonts w:ascii="五" w:eastAsia="五"/>
      <w:sz w:val="24"/>
    </w:rPr>
  </w:style>
  <w:style w:type="paragraph" w:customStyle="1" w:styleId="341">
    <w:name w:val="标题3(小4号)"/>
    <w:basedOn w:val="30"/>
    <w:next w:val="43"/>
    <w:rsid w:val="008F053B"/>
    <w:pPr>
      <w:widowControl/>
      <w:spacing w:before="0" w:after="0" w:line="420" w:lineRule="exact"/>
    </w:pPr>
    <w:rPr>
      <w:b w:val="0"/>
      <w:bCs w:val="0"/>
      <w:color w:val="000000"/>
      <w:kern w:val="0"/>
      <w:sz w:val="24"/>
      <w:szCs w:val="21"/>
    </w:rPr>
  </w:style>
  <w:style w:type="paragraph" w:customStyle="1" w:styleId="43">
    <w:name w:val="正文小4号"/>
    <w:rsid w:val="008F053B"/>
    <w:pPr>
      <w:ind w:firstLine="539"/>
      <w:jc w:val="both"/>
    </w:pPr>
    <w:rPr>
      <w:sz w:val="24"/>
    </w:rPr>
  </w:style>
  <w:style w:type="paragraph" w:customStyle="1" w:styleId="350">
    <w:name w:val="标题3(5号)"/>
    <w:basedOn w:val="30"/>
    <w:next w:val="52"/>
    <w:rsid w:val="008F053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8F053B"/>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8F053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8F053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8F053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8F053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rsid w:val="008F053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8F053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rsid w:val="008F053B"/>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8F053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8F053B"/>
    <w:pPr>
      <w:widowControl/>
      <w:autoSpaceDE/>
      <w:autoSpaceDN/>
      <w:spacing w:before="100" w:beforeAutospacing="1" w:after="100" w:afterAutospacing="1"/>
    </w:pPr>
    <w:rPr>
      <w:sz w:val="24"/>
      <w:szCs w:val="24"/>
      <w:lang w:eastAsia="zh-CN"/>
    </w:rPr>
  </w:style>
  <w:style w:type="paragraph" w:customStyle="1" w:styleId="p0">
    <w:name w:val="p0"/>
    <w:basedOn w:val="a1"/>
    <w:rsid w:val="008F053B"/>
    <w:pPr>
      <w:widowControl/>
      <w:autoSpaceDE/>
      <w:autoSpaceDN/>
    </w:pPr>
    <w:rPr>
      <w:sz w:val="24"/>
      <w:szCs w:val="24"/>
      <w:lang w:eastAsia="zh-CN"/>
    </w:rPr>
  </w:style>
  <w:style w:type="paragraph" w:customStyle="1" w:styleId="16">
    <w:name w:val="字元 字元1"/>
    <w:basedOn w:val="a1"/>
    <w:rsid w:val="008F053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rsid w:val="008F053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8F053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8F053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a">
    <w:name w:val="附件"/>
    <w:basedOn w:val="a1"/>
    <w:rsid w:val="008F053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8F053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8F053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8F053B"/>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8F053B"/>
    <w:pPr>
      <w:autoSpaceDE/>
      <w:autoSpaceDN/>
      <w:jc w:val="both"/>
    </w:pPr>
    <w:rPr>
      <w:rFonts w:cs="Times New Roman"/>
      <w:b/>
      <w:bCs/>
      <w:kern w:val="2"/>
      <w:sz w:val="28"/>
      <w:szCs w:val="20"/>
      <w:lang w:eastAsia="zh-CN"/>
    </w:rPr>
  </w:style>
  <w:style w:type="paragraph" w:customStyle="1" w:styleId="231">
    <w:name w:val="标题2(3号)"/>
    <w:basedOn w:val="21"/>
    <w:next w:val="34"/>
    <w:rsid w:val="008F053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8F053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8F053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8F053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8F053B"/>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8F053B"/>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8F053B"/>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8F053B"/>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8F053B"/>
    <w:pPr>
      <w:numPr>
        <w:ilvl w:val="3"/>
      </w:numPr>
      <w:outlineLvl w:val="3"/>
    </w:pPr>
  </w:style>
  <w:style w:type="paragraph" w:customStyle="1" w:styleId="5">
    <w:name w:val="大纲5"/>
    <w:basedOn w:val="4"/>
    <w:rsid w:val="008F053B"/>
    <w:pPr>
      <w:numPr>
        <w:ilvl w:val="4"/>
      </w:numPr>
      <w:tabs>
        <w:tab w:val="left" w:pos="360"/>
      </w:tabs>
      <w:outlineLvl w:val="4"/>
    </w:pPr>
    <w:rPr>
      <w:b w:val="0"/>
      <w:szCs w:val="36"/>
    </w:rPr>
  </w:style>
  <w:style w:type="paragraph" w:customStyle="1" w:styleId="6">
    <w:name w:val="大纲6"/>
    <w:basedOn w:val="5"/>
    <w:rsid w:val="008F053B"/>
    <w:pPr>
      <w:numPr>
        <w:ilvl w:val="5"/>
      </w:numPr>
      <w:outlineLvl w:val="5"/>
    </w:pPr>
    <w:rPr>
      <w:rFonts w:ascii="宋体"/>
      <w:szCs w:val="24"/>
    </w:rPr>
  </w:style>
  <w:style w:type="paragraph" w:customStyle="1" w:styleId="Char1CharCharChar1">
    <w:name w:val="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8F053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8F053B"/>
    <w:pPr>
      <w:autoSpaceDE/>
      <w:autoSpaceDN/>
      <w:jc w:val="both"/>
    </w:pPr>
    <w:rPr>
      <w:rFonts w:ascii="Calibri" w:hAnsi="Calibri" w:cs="Times New Roman"/>
      <w:kern w:val="2"/>
      <w:sz w:val="21"/>
      <w:szCs w:val="24"/>
      <w:lang w:eastAsia="zh-CN"/>
    </w:rPr>
  </w:style>
  <w:style w:type="paragraph" w:customStyle="1" w:styleId="38">
    <w:name w:val="正文3"/>
    <w:rsid w:val="008F053B"/>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8F053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8F053B"/>
    <w:pPr>
      <w:autoSpaceDE/>
      <w:autoSpaceDN/>
      <w:jc w:val="both"/>
    </w:pPr>
    <w:rPr>
      <w:rFonts w:ascii="Calibri" w:hAnsi="Calibri" w:cs="Times New Roman"/>
      <w:kern w:val="2"/>
      <w:sz w:val="21"/>
      <w:szCs w:val="24"/>
      <w:lang w:eastAsia="zh-CN"/>
    </w:rPr>
  </w:style>
  <w:style w:type="paragraph" w:customStyle="1" w:styleId="Char120">
    <w:name w:val="Char12"/>
    <w:basedOn w:val="a1"/>
    <w:rsid w:val="008F053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8F053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8F053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8F053B"/>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8F053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8F053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rsid w:val="008F053B"/>
  </w:style>
  <w:style w:type="character" w:customStyle="1" w:styleId="xdrichtextbox3">
    <w:name w:val="xdrichtextbox3"/>
    <w:basedOn w:val="a3"/>
    <w:rsid w:val="008F053B"/>
    <w:rPr>
      <w:color w:val="auto"/>
      <w:u w:val="none"/>
      <w:bdr w:val="single" w:sz="8" w:space="0" w:color="DCDCDC"/>
      <w:shd w:val="clear" w:color="auto" w:fill="FFFFFF"/>
    </w:rPr>
  </w:style>
  <w:style w:type="character" w:customStyle="1" w:styleId="Chare">
    <w:name w:val="列出段落 Char"/>
    <w:link w:val="afc"/>
    <w:uiPriority w:val="34"/>
    <w:qFormat/>
    <w:rsid w:val="008F053B"/>
    <w:rPr>
      <w:rFonts w:ascii="宋体" w:hAnsi="宋体" w:cs="宋体"/>
      <w:sz w:val="22"/>
      <w:szCs w:val="22"/>
      <w:lang w:eastAsia="en-US"/>
    </w:rPr>
  </w:style>
  <w:style w:type="paragraph" w:customStyle="1" w:styleId="18">
    <w:name w:val="修订1"/>
    <w:hidden/>
    <w:uiPriority w:val="99"/>
    <w:unhideWhenUsed/>
    <w:rsid w:val="008F053B"/>
    <w:rPr>
      <w:rFonts w:ascii="宋体" w:hAnsi="宋体" w:cs="宋体"/>
      <w:sz w:val="22"/>
      <w:szCs w:val="22"/>
      <w:lang w:eastAsia="en-US"/>
    </w:rPr>
  </w:style>
  <w:style w:type="character" w:customStyle="1" w:styleId="cdmessage">
    <w:name w:val="cd_message"/>
    <w:basedOn w:val="a3"/>
    <w:rsid w:val="008F053B"/>
  </w:style>
  <w:style w:type="character" w:customStyle="1" w:styleId="2Char2">
    <w:name w:val="正文首行缩进 2 Char"/>
    <w:basedOn w:val="Char3"/>
    <w:link w:val="26"/>
    <w:semiHidden/>
    <w:rsid w:val="008F053B"/>
    <w:rPr>
      <w:rFonts w:ascii="宋体" w:hAnsi="宋体" w:cs="宋体"/>
      <w:i w:val="0"/>
      <w:iCs w:val="0"/>
      <w:kern w:val="2"/>
      <w:sz w:val="22"/>
      <w:szCs w:val="22"/>
      <w:lang w:eastAsia="en-US"/>
    </w:rPr>
  </w:style>
  <w:style w:type="paragraph" w:customStyle="1" w:styleId="WPSPlain">
    <w:name w:val="WPS Plain"/>
    <w:uiPriority w:val="99"/>
    <w:rsid w:val="008F053B"/>
  </w:style>
  <w:style w:type="character" w:customStyle="1" w:styleId="font21">
    <w:name w:val="font21"/>
    <w:basedOn w:val="a3"/>
    <w:rsid w:val="008F053B"/>
    <w:rPr>
      <w:rFonts w:ascii="宋体" w:eastAsia="宋体" w:hAnsi="宋体" w:cs="宋体" w:hint="eastAsia"/>
      <w:color w:val="000000"/>
      <w:sz w:val="24"/>
      <w:szCs w:val="24"/>
      <w:u w:val="none"/>
    </w:rPr>
  </w:style>
  <w:style w:type="character" w:customStyle="1" w:styleId="3Char2">
    <w:name w:val="大纲3 Char"/>
    <w:basedOn w:val="a3"/>
    <w:link w:val="3"/>
    <w:rsid w:val="008F053B"/>
    <w:rPr>
      <w:b/>
      <w:kern w:val="2"/>
      <w:sz w:val="24"/>
      <w:szCs w:val="24"/>
    </w:rPr>
  </w:style>
  <w:style w:type="character" w:customStyle="1" w:styleId="Charf2">
    <w:name w:val="二 Char"/>
    <w:basedOn w:val="Charf3"/>
    <w:link w:val="affb"/>
    <w:rsid w:val="008F053B"/>
    <w:rPr>
      <w:rFonts w:ascii="宋体" w:hAnsi="宋体"/>
      <w:sz w:val="21"/>
      <w:szCs w:val="21"/>
    </w:rPr>
  </w:style>
  <w:style w:type="character" w:customStyle="1" w:styleId="Charf3">
    <w:name w:val="一 Char"/>
    <w:basedOn w:val="a3"/>
    <w:link w:val="affc"/>
    <w:rsid w:val="008F053B"/>
    <w:rPr>
      <w:rFonts w:ascii="宋体" w:hAnsi="宋体"/>
      <w:b/>
      <w:bCs/>
      <w:sz w:val="30"/>
      <w:szCs w:val="21"/>
    </w:rPr>
  </w:style>
  <w:style w:type="paragraph" w:customStyle="1" w:styleId="affc">
    <w:name w:val="一"/>
    <w:basedOn w:val="a1"/>
    <w:link w:val="Charf3"/>
    <w:rsid w:val="008F053B"/>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b">
    <w:name w:val="二"/>
    <w:basedOn w:val="affc"/>
    <w:link w:val="Charf2"/>
    <w:rsid w:val="008F053B"/>
    <w:pPr>
      <w:tabs>
        <w:tab w:val="clear" w:pos="0"/>
        <w:tab w:val="left" w:pos="840"/>
      </w:tabs>
      <w:ind w:left="840"/>
      <w:outlineLvl w:val="2"/>
    </w:pPr>
    <w:rPr>
      <w:sz w:val="21"/>
    </w:rPr>
  </w:style>
  <w:style w:type="character" w:customStyle="1" w:styleId="Charf4">
    <w:name w:val="普通 Char"/>
    <w:basedOn w:val="a3"/>
    <w:link w:val="affd"/>
    <w:rsid w:val="008F053B"/>
    <w:rPr>
      <w:rFonts w:ascii="宋体" w:hAnsi="宋体"/>
      <w:kern w:val="2"/>
      <w:sz w:val="24"/>
      <w:szCs w:val="21"/>
    </w:rPr>
  </w:style>
  <w:style w:type="paragraph" w:customStyle="1" w:styleId="affd">
    <w:name w:val="普通"/>
    <w:basedOn w:val="a1"/>
    <w:link w:val="Charf4"/>
    <w:rsid w:val="008F053B"/>
    <w:pPr>
      <w:widowControl/>
      <w:autoSpaceDE/>
      <w:autoSpaceDN/>
      <w:spacing w:beforeLines="25" w:afterLines="25"/>
      <w:ind w:firstLineChars="200" w:firstLine="200"/>
      <w:jc w:val="both"/>
    </w:pPr>
    <w:rPr>
      <w:rFonts w:cs="Times New Roman"/>
      <w:kern w:val="2"/>
      <w:sz w:val="24"/>
      <w:szCs w:val="21"/>
      <w:lang w:eastAsia="zh-CN"/>
    </w:rPr>
  </w:style>
  <w:style w:type="character" w:customStyle="1" w:styleId="tpccontent">
    <w:name w:val="tpc_content"/>
    <w:basedOn w:val="a3"/>
    <w:rsid w:val="008F053B"/>
  </w:style>
  <w:style w:type="character" w:customStyle="1" w:styleId="Charf5">
    <w:name w:val="新规程正文（不带编号） Char"/>
    <w:basedOn w:val="a3"/>
    <w:link w:val="affe"/>
    <w:rsid w:val="008F053B"/>
    <w:rPr>
      <w:rFonts w:ascii="宋体" w:hAnsi="宋体"/>
      <w:color w:val="000000"/>
      <w:kern w:val="2"/>
      <w:sz w:val="24"/>
      <w:szCs w:val="24"/>
    </w:rPr>
  </w:style>
  <w:style w:type="paragraph" w:customStyle="1" w:styleId="affe">
    <w:name w:val="新规程正文（不带编号）"/>
    <w:basedOn w:val="a1"/>
    <w:link w:val="Charf5"/>
    <w:rsid w:val="008F053B"/>
    <w:pPr>
      <w:autoSpaceDE/>
      <w:autoSpaceDN/>
      <w:spacing w:line="300" w:lineRule="auto"/>
      <w:ind w:firstLineChars="200" w:firstLine="480"/>
      <w:jc w:val="both"/>
    </w:pPr>
    <w:rPr>
      <w:rFonts w:cs="Times New Roman"/>
      <w:color w:val="000000"/>
      <w:kern w:val="2"/>
      <w:sz w:val="24"/>
      <w:szCs w:val="24"/>
      <w:lang w:eastAsia="zh-CN"/>
    </w:rPr>
  </w:style>
  <w:style w:type="character" w:customStyle="1" w:styleId="2CharChar">
    <w:name w:val="标题2 Char Char"/>
    <w:basedOn w:val="a3"/>
    <w:link w:val="2"/>
    <w:rsid w:val="008F053B"/>
    <w:rPr>
      <w:rFonts w:ascii="宋体" w:hAnsi="宋体"/>
      <w:b/>
      <w:color w:val="000000"/>
      <w:sz w:val="24"/>
      <w:szCs w:val="24"/>
    </w:rPr>
  </w:style>
  <w:style w:type="character" w:customStyle="1" w:styleId="2Char12">
    <w:name w:val="样式2 Char1"/>
    <w:basedOn w:val="a3"/>
    <w:link w:val="29"/>
    <w:locked/>
    <w:rsid w:val="008F053B"/>
    <w:rPr>
      <w:sz w:val="24"/>
    </w:rPr>
  </w:style>
  <w:style w:type="paragraph" w:customStyle="1" w:styleId="CharCharCharCharCharCharChar">
    <w:name w:val="Char Char Char Char Char Char Char"/>
    <w:basedOn w:val="a1"/>
    <w:rsid w:val="008F053B"/>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8F053B"/>
    <w:pPr>
      <w:widowControl/>
      <w:autoSpaceDE/>
      <w:autoSpaceDN/>
      <w:spacing w:beforeLines="25" w:afterLines="25"/>
      <w:ind w:firstLineChars="200" w:firstLine="200"/>
      <w:jc w:val="both"/>
    </w:pPr>
    <w:rPr>
      <w:kern w:val="2"/>
      <w:sz w:val="24"/>
      <w:szCs w:val="20"/>
      <w:lang w:eastAsia="zh-CN"/>
    </w:rPr>
  </w:style>
  <w:style w:type="paragraph" w:customStyle="1" w:styleId="afff">
    <w:name w:val="三"/>
    <w:basedOn w:val="affb"/>
    <w:rsid w:val="008F053B"/>
    <w:pPr>
      <w:tabs>
        <w:tab w:val="clear" w:pos="840"/>
        <w:tab w:val="left" w:pos="1260"/>
      </w:tabs>
      <w:ind w:left="1260"/>
      <w:outlineLvl w:val="3"/>
    </w:pPr>
    <w:rPr>
      <w:b w:val="0"/>
      <w:bCs w:val="0"/>
    </w:rPr>
  </w:style>
  <w:style w:type="paragraph" w:customStyle="1" w:styleId="afff0">
    <w:name w:val="段"/>
    <w:rsid w:val="008F053B"/>
    <w:pPr>
      <w:autoSpaceDE w:val="0"/>
      <w:autoSpaceDN w:val="0"/>
      <w:ind w:firstLineChars="200" w:firstLine="200"/>
      <w:jc w:val="both"/>
    </w:pPr>
    <w:rPr>
      <w:rFonts w:ascii="宋体"/>
      <w:sz w:val="21"/>
      <w:szCs w:val="22"/>
    </w:rPr>
  </w:style>
  <w:style w:type="paragraph" w:customStyle="1" w:styleId="afff1">
    <w:name w:val="封面标准文稿编辑信息"/>
    <w:rsid w:val="008F053B"/>
    <w:pPr>
      <w:spacing w:before="180" w:line="180" w:lineRule="exact"/>
      <w:jc w:val="center"/>
    </w:pPr>
    <w:rPr>
      <w:rFonts w:ascii="宋体"/>
      <w:sz w:val="21"/>
      <w:szCs w:val="22"/>
    </w:rPr>
  </w:style>
  <w:style w:type="paragraph" w:customStyle="1" w:styleId="Char30">
    <w:name w:val="Char3"/>
    <w:basedOn w:val="a1"/>
    <w:rsid w:val="008F053B"/>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8F053B"/>
    <w:pPr>
      <w:autoSpaceDE/>
      <w:autoSpaceDN/>
      <w:jc w:val="both"/>
    </w:pPr>
    <w:rPr>
      <w:rFonts w:ascii="Times New Roman" w:hAnsi="Times New Roman" w:cs="Times New Roman"/>
      <w:kern w:val="2"/>
      <w:sz w:val="21"/>
      <w:szCs w:val="24"/>
      <w:lang w:eastAsia="zh-CN"/>
    </w:rPr>
  </w:style>
  <w:style w:type="paragraph" w:customStyle="1" w:styleId="afff2">
    <w:name w:val="正文报告"/>
    <w:basedOn w:val="a1"/>
    <w:rsid w:val="008F053B"/>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8F05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8F053B"/>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8F053B"/>
  </w:style>
  <w:style w:type="paragraph" w:customStyle="1" w:styleId="UserStyle1">
    <w:name w:val="UserStyle_1"/>
    <w:basedOn w:val="a1"/>
    <w:rsid w:val="008F053B"/>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w:divs>
    <w:div w:id="813762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hyperlink" Target="mailto:adgu@fhcpec.com.c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1DF099-E310-4239-B236-DA433EC81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27</Pages>
  <Words>1721</Words>
  <Characters>9815</Characters>
  <Application>Microsoft Office Word</Application>
  <DocSecurity>0</DocSecurity>
  <Lines>81</Lines>
  <Paragraphs>23</Paragraphs>
  <ScaleCrop>false</ScaleCrop>
  <Company>福化环保</Company>
  <LinksUpToDate>false</LinksUpToDate>
  <CharactersWithSpaces>11513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15</cp:revision>
  <dcterms:created xsi:type="dcterms:W3CDTF">2022-02-11T01:51:00Z</dcterms:created>
  <dcterms:modified xsi:type="dcterms:W3CDTF">2022-03-03T00:39:00Z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2052-11.1.0.10395</vt:lpwstr>
  </property>
  <property fmtid="{D5CDD505-2E9C-101B-9397-08002B2CF9AE}" pid="6" name="ICV">
    <vt:lpwstr>5909381BE69644ADA3DA76F618B497C2</vt:lpwstr>
  </property>
</Properties>
</file>