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333178A9" w14:textId="77777777" w:rsidR="003E65CB" w:rsidRDefault="003E65CB" w:rsidP="00C76112">
      <w:pPr>
        <w:pStyle w:val="a6"/>
        <w:jc w:val="center"/>
        <w:rPr>
          <w:rFonts w:ascii="微软雅黑" w:eastAsia="微软雅黑"/>
          <w:b/>
          <w:sz w:val="52"/>
          <w:szCs w:val="22"/>
          <w:u w:val="single"/>
          <w:lang w:eastAsia="zh-CN"/>
        </w:rPr>
      </w:pPr>
      <w:r w:rsidRPr="003E65CB">
        <w:rPr>
          <w:rFonts w:ascii="微软雅黑" w:eastAsia="微软雅黑" w:hint="eastAsia"/>
          <w:b/>
          <w:sz w:val="52"/>
          <w:szCs w:val="22"/>
          <w:u w:val="single"/>
          <w:lang w:eastAsia="zh-CN"/>
        </w:rPr>
        <w:t>福建福海创石油化工有限公司古雷气体应急集中处理中心项目</w:t>
      </w:r>
      <w:r w:rsidRPr="003E65CB">
        <w:rPr>
          <w:rFonts w:ascii="微软雅黑" w:eastAsia="微软雅黑"/>
          <w:b/>
          <w:sz w:val="52"/>
          <w:szCs w:val="22"/>
          <w:u w:val="single"/>
          <w:lang w:eastAsia="zh-CN"/>
        </w:rPr>
        <w:t>-火炬场地平整及PX场内运输道路的平整、配合运输工程</w:t>
      </w:r>
    </w:p>
    <w:p w14:paraId="1F595A08" w14:textId="0BEEAD1C" w:rsidR="00967702" w:rsidRPr="003E65CB" w:rsidRDefault="00DD56C2" w:rsidP="00C76112">
      <w:pPr>
        <w:pStyle w:val="a6"/>
        <w:jc w:val="center"/>
        <w:rPr>
          <w:rFonts w:ascii="微软雅黑" w:eastAsia="微软雅黑"/>
          <w:b/>
          <w:color w:val="000000" w:themeColor="text1"/>
          <w:sz w:val="72"/>
          <w:szCs w:val="72"/>
          <w:u w:val="single"/>
          <w:lang w:eastAsia="zh-CN"/>
        </w:rPr>
      </w:pPr>
      <w:r w:rsidRPr="003E65CB">
        <w:rPr>
          <w:rFonts w:ascii="微软雅黑" w:eastAsia="微软雅黑" w:hint="eastAsia"/>
          <w:b/>
          <w:color w:val="000000" w:themeColor="text1"/>
          <w:sz w:val="72"/>
          <w:szCs w:val="72"/>
          <w:u w:val="single"/>
          <w:lang w:eastAsia="zh-CN"/>
        </w:rPr>
        <w:t>比选文件</w:t>
      </w:r>
    </w:p>
    <w:p w14:paraId="41DFB9F3" w14:textId="7ECF93DD" w:rsidR="00322549" w:rsidRPr="003E65CB" w:rsidRDefault="00322549" w:rsidP="00322549">
      <w:pPr>
        <w:pStyle w:val="10"/>
        <w:jc w:val="center"/>
        <w:rPr>
          <w:color w:val="000000" w:themeColor="text1"/>
          <w:sz w:val="28"/>
          <w:szCs w:val="28"/>
        </w:rPr>
      </w:pPr>
      <w:r w:rsidRPr="003E65CB">
        <w:rPr>
          <w:rFonts w:hint="eastAsia"/>
          <w:color w:val="000000" w:themeColor="text1"/>
          <w:sz w:val="28"/>
          <w:szCs w:val="28"/>
        </w:rPr>
        <w:t>（文件编号：</w:t>
      </w:r>
      <w:r w:rsidR="003E65CB" w:rsidRPr="003E65CB">
        <w:rPr>
          <w:color w:val="000000" w:themeColor="text1"/>
          <w:sz w:val="28"/>
          <w:szCs w:val="28"/>
          <w:u w:val="single"/>
        </w:rPr>
        <w:t>FHC-GKJCG20221111001</w:t>
      </w:r>
      <w:r w:rsidR="00C76112" w:rsidRPr="003E65CB">
        <w:rPr>
          <w:color w:val="000000" w:themeColor="text1"/>
          <w:sz w:val="28"/>
          <w:szCs w:val="28"/>
          <w:u w:val="single"/>
        </w:rPr>
        <w:t xml:space="preserve"> </w:t>
      </w:r>
      <w:r w:rsidRPr="003E65CB">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70423DBA" w:rsidR="00967702" w:rsidRPr="003E65CB" w:rsidRDefault="002318C1" w:rsidP="002318C1">
      <w:pPr>
        <w:spacing w:line="271" w:lineRule="auto"/>
        <w:ind w:right="1889"/>
        <w:rPr>
          <w:rFonts w:ascii="微软雅黑" w:eastAsia="微软雅黑"/>
          <w:b/>
          <w:color w:val="000000" w:themeColor="text1"/>
          <w:sz w:val="32"/>
          <w:lang w:eastAsia="zh-CN"/>
        </w:rPr>
      </w:pPr>
      <w:r w:rsidRPr="003E65CB">
        <w:rPr>
          <w:rFonts w:ascii="微软雅黑" w:eastAsia="微软雅黑" w:hint="eastAsia"/>
          <w:b/>
          <w:color w:val="000000" w:themeColor="text1"/>
          <w:w w:val="95"/>
          <w:sz w:val="32"/>
          <w:lang w:eastAsia="zh-CN"/>
        </w:rPr>
        <w:t xml:space="preserve">                                   </w:t>
      </w:r>
      <w:r w:rsidR="00DD56C2" w:rsidRPr="003E65CB">
        <w:rPr>
          <w:rFonts w:ascii="微软雅黑" w:eastAsia="微软雅黑" w:hint="eastAsia"/>
          <w:b/>
          <w:color w:val="000000" w:themeColor="text1"/>
          <w:w w:val="95"/>
          <w:sz w:val="32"/>
          <w:lang w:eastAsia="zh-CN"/>
        </w:rPr>
        <w:t>二〇</w:t>
      </w:r>
      <w:r w:rsidR="005F32BA" w:rsidRPr="003E65CB">
        <w:rPr>
          <w:rFonts w:ascii="微软雅黑" w:eastAsia="微软雅黑" w:hint="eastAsia"/>
          <w:b/>
          <w:color w:val="000000" w:themeColor="text1"/>
          <w:w w:val="95"/>
          <w:sz w:val="32"/>
          <w:lang w:eastAsia="zh-CN"/>
        </w:rPr>
        <w:t>二</w:t>
      </w:r>
      <w:r w:rsidR="003E65CB" w:rsidRPr="003E65CB">
        <w:rPr>
          <w:rFonts w:ascii="微软雅黑" w:eastAsia="微软雅黑" w:hint="eastAsia"/>
          <w:b/>
          <w:color w:val="000000" w:themeColor="text1"/>
          <w:w w:val="95"/>
          <w:sz w:val="32"/>
          <w:lang w:eastAsia="zh-CN"/>
        </w:rPr>
        <w:t>二</w:t>
      </w:r>
      <w:r w:rsidR="00DD56C2" w:rsidRPr="003E65CB">
        <w:rPr>
          <w:rFonts w:ascii="微软雅黑" w:eastAsia="微软雅黑" w:hint="eastAsia"/>
          <w:b/>
          <w:color w:val="000000" w:themeColor="text1"/>
          <w:w w:val="95"/>
          <w:sz w:val="32"/>
          <w:lang w:eastAsia="zh-CN"/>
        </w:rPr>
        <w:t>年</w:t>
      </w:r>
      <w:r w:rsidR="003E65CB" w:rsidRPr="003E65CB">
        <w:rPr>
          <w:rFonts w:ascii="微软雅黑" w:eastAsia="微软雅黑" w:hint="eastAsia"/>
          <w:b/>
          <w:color w:val="000000" w:themeColor="text1"/>
          <w:w w:val="95"/>
          <w:sz w:val="32"/>
          <w:lang w:eastAsia="zh-CN"/>
        </w:rPr>
        <w:t>十一</w:t>
      </w:r>
      <w:r w:rsidR="00DD56C2" w:rsidRPr="003E65CB">
        <w:rPr>
          <w:rFonts w:ascii="微软雅黑" w:eastAsia="微软雅黑" w:hint="eastAsia"/>
          <w:b/>
          <w:color w:val="000000" w:themeColor="text1"/>
          <w:w w:val="95"/>
          <w:sz w:val="32"/>
          <w:lang w:eastAsia="zh-CN"/>
        </w:rPr>
        <w:t>月</w:t>
      </w:r>
    </w:p>
    <w:p w14:paraId="410C73BB" w14:textId="77777777" w:rsidR="00967702" w:rsidRPr="003E65CB" w:rsidRDefault="00967702">
      <w:pPr>
        <w:spacing w:line="271" w:lineRule="auto"/>
        <w:jc w:val="center"/>
        <w:rPr>
          <w:rFonts w:ascii="微软雅黑" w:eastAsia="微软雅黑"/>
          <w:color w:val="000000" w:themeColor="text1"/>
          <w:sz w:val="32"/>
          <w:lang w:eastAsia="zh-CN"/>
        </w:rPr>
        <w:sectPr w:rsidR="00967702" w:rsidRPr="003E65CB"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263087E0" w14:textId="77777777" w:rsidR="005B2197" w:rsidRDefault="005B2197" w:rsidP="00804C93">
      <w:pPr>
        <w:jc w:val="center"/>
        <w:rPr>
          <w:b/>
          <w:bCs/>
          <w:sz w:val="32"/>
          <w:lang w:eastAsia="zh-CN"/>
        </w:rPr>
      </w:pPr>
      <w:r w:rsidRPr="005B2197">
        <w:rPr>
          <w:rFonts w:hint="eastAsia"/>
          <w:b/>
          <w:bCs/>
          <w:sz w:val="32"/>
          <w:lang w:eastAsia="zh-CN"/>
        </w:rPr>
        <w:t>福建福海创石油化工有限公司古雷气体应急集中处理中心项目</w:t>
      </w:r>
      <w:r w:rsidRPr="005B2197">
        <w:rPr>
          <w:b/>
          <w:bCs/>
          <w:sz w:val="32"/>
          <w:lang w:eastAsia="zh-CN"/>
        </w:rPr>
        <w:t>-火炬场地平整及PX场内运输道路的平整、配合运输工程</w:t>
      </w:r>
    </w:p>
    <w:p w14:paraId="448318D1" w14:textId="3FE0562E"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3EBC0AA2"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564D68" w:rsidRPr="00564D68">
        <w:rPr>
          <w:rFonts w:hint="eastAsia"/>
          <w:color w:val="000000" w:themeColor="text1"/>
          <w:u w:val="single"/>
          <w:lang w:eastAsia="zh-CN"/>
        </w:rPr>
        <w:t>古雷气体应急集中处理中心项目</w:t>
      </w:r>
      <w:r w:rsidR="00564D68" w:rsidRPr="00564D68">
        <w:rPr>
          <w:color w:val="000000" w:themeColor="text1"/>
          <w:u w:val="single"/>
          <w:lang w:eastAsia="zh-CN"/>
        </w:rPr>
        <w:t>-火炬场地平整及PX场内运输道路的平整、配合运输工程</w:t>
      </w:r>
      <w:r w:rsidR="0046376D" w:rsidRPr="00564D68">
        <w:rPr>
          <w:rFonts w:hint="eastAsia"/>
          <w:color w:val="000000" w:themeColor="text1"/>
          <w:u w:val="single"/>
          <w:lang w:eastAsia="zh-CN"/>
        </w:rPr>
        <w:t>（项目编号：</w:t>
      </w:r>
      <w:r w:rsidR="00564D68" w:rsidRPr="00564D68">
        <w:rPr>
          <w:color w:val="000000" w:themeColor="text1"/>
          <w:u w:val="single"/>
          <w:lang w:eastAsia="zh-CN"/>
        </w:rPr>
        <w:t>FHC-GKJCG20221111001</w:t>
      </w:r>
      <w:r w:rsidR="0046376D" w:rsidRPr="00564D68">
        <w:rPr>
          <w:rFonts w:hint="eastAsia"/>
          <w:color w:val="000000" w:themeColor="text1"/>
          <w:u w:val="single"/>
          <w:lang w:eastAsia="zh-CN"/>
        </w:rPr>
        <w:t>）</w:t>
      </w:r>
      <w:r w:rsidR="0046376D" w:rsidRPr="00564D68">
        <w:rPr>
          <w:rFonts w:hint="eastAsia"/>
          <w:color w:val="000000" w:themeColor="text1"/>
          <w:lang w:eastAsia="zh-CN"/>
        </w:rPr>
        <w:t>”</w:t>
      </w:r>
      <w:r w:rsidR="00DD56C2" w:rsidRPr="00564D68">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BB1430A"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564D68" w:rsidRPr="00564D68">
        <w:rPr>
          <w:rFonts w:hint="eastAsia"/>
          <w:sz w:val="24"/>
          <w:szCs w:val="24"/>
          <w:lang w:eastAsia="zh-CN"/>
        </w:rPr>
        <w:t>福建福海创石油化工有限公司古雷气体应急集中处理中心项目</w:t>
      </w:r>
      <w:r w:rsidR="00564D68" w:rsidRPr="00564D68">
        <w:rPr>
          <w:sz w:val="24"/>
          <w:szCs w:val="24"/>
          <w:lang w:eastAsia="zh-CN"/>
        </w:rPr>
        <w:t>-火炬场地平整及PX场内运输道路的平整、配合运输工程</w:t>
      </w:r>
    </w:p>
    <w:p w14:paraId="001A6D82" w14:textId="3F260C9A" w:rsidR="00804C93" w:rsidRPr="00564D68" w:rsidRDefault="00407E93" w:rsidP="00564D68">
      <w:pPr>
        <w:snapToGrid w:val="0"/>
        <w:spacing w:line="288" w:lineRule="auto"/>
        <w:ind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564D68" w:rsidRPr="000E31C0">
        <w:rPr>
          <w:rFonts w:hint="eastAsia"/>
          <w:sz w:val="24"/>
          <w:lang w:eastAsia="zh-CN"/>
        </w:rPr>
        <w:t>福建福海创石油化工有限公司古雷气体应急集中处理中心项目-火炬场地平整及PX场内运输道路的平整、配合运输工程</w:t>
      </w:r>
      <w:r w:rsidR="00564D68">
        <w:rPr>
          <w:rFonts w:hint="eastAsia"/>
          <w:sz w:val="24"/>
          <w:lang w:eastAsia="zh-CN"/>
        </w:rPr>
        <w:t>，区域一：福海创高架火炬项目场地平整，区域二：PX场内运输道路的平整、配合运输工程。</w:t>
      </w:r>
    </w:p>
    <w:p w14:paraId="10E7CD1A" w14:textId="21A8B0CF"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564D68">
        <w:rPr>
          <w:rFonts w:hint="eastAsia"/>
          <w:sz w:val="24"/>
          <w:szCs w:val="24"/>
          <w:lang w:eastAsia="zh-CN"/>
        </w:rPr>
        <w:t>3</w:t>
      </w:r>
      <w:r w:rsidR="00564D68">
        <w:rPr>
          <w:sz w:val="24"/>
          <w:szCs w:val="24"/>
          <w:lang w:eastAsia="zh-CN"/>
        </w:rPr>
        <w:t>24万元整</w:t>
      </w:r>
      <w:r w:rsidR="00564D68">
        <w:rPr>
          <w:rFonts w:hint="eastAsia"/>
          <w:sz w:val="24"/>
          <w:szCs w:val="24"/>
          <w:lang w:eastAsia="zh-CN"/>
        </w:rPr>
        <w:t>（含9%增值税）</w:t>
      </w:r>
    </w:p>
    <w:p w14:paraId="4E3EE2E0" w14:textId="0FD5A00A"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564D68">
        <w:rPr>
          <w:rFonts w:hint="eastAsia"/>
          <w:sz w:val="24"/>
          <w:lang w:eastAsia="zh-CN"/>
        </w:rPr>
        <w:t>合同签订后60个日历天内必须完成并通过验收。</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6775E098" w14:textId="30362194" w:rsidR="0090342A" w:rsidRDefault="00606A94" w:rsidP="0090342A">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90342A" w:rsidRPr="0090342A">
        <w:rPr>
          <w:rFonts w:hint="eastAsia"/>
          <w:sz w:val="24"/>
          <w:lang w:eastAsia="zh-CN"/>
        </w:rPr>
        <w:t xml:space="preserve"> </w:t>
      </w:r>
      <w:r w:rsidR="0090342A">
        <w:rPr>
          <w:rFonts w:hint="eastAsia"/>
          <w:sz w:val="24"/>
          <w:lang w:eastAsia="zh-CN"/>
        </w:rPr>
        <w:t>本工程为场地土方平整工程，参选人必须是具备建设行政主管部门核发的房屋建筑工程三级及以上资质，施工范围须包含土石方工程。</w:t>
      </w:r>
    </w:p>
    <w:p w14:paraId="7BAD8542" w14:textId="2BEF0781"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1C4666">
        <w:rPr>
          <w:rFonts w:hint="eastAsia"/>
          <w:sz w:val="24"/>
          <w:szCs w:val="24"/>
          <w:lang w:eastAsia="zh-CN"/>
        </w:rPr>
        <w:t>必须</w:t>
      </w:r>
      <w:r w:rsidR="001C4666">
        <w:rPr>
          <w:sz w:val="24"/>
          <w:szCs w:val="24"/>
          <w:lang w:eastAsia="zh-CN"/>
        </w:rPr>
        <w:t>配备项目经理一名</w:t>
      </w:r>
      <w:r w:rsidR="001C4666">
        <w:rPr>
          <w:rFonts w:hint="eastAsia"/>
          <w:sz w:val="24"/>
          <w:szCs w:val="24"/>
          <w:lang w:eastAsia="zh-CN"/>
        </w:rPr>
        <w:t>，</w:t>
      </w:r>
      <w:r w:rsidR="001C4666">
        <w:rPr>
          <w:rFonts w:hint="eastAsia"/>
          <w:sz w:val="24"/>
          <w:lang w:eastAsia="zh-CN"/>
        </w:rPr>
        <w:t>项目经理资质要求：建筑工程贰级建造师，具有安全生产考核合格证B证，参加本项目投标时没有在其他未完工项目担任项目经理，中标后至完工前也不得在其他项目担任项目经理。</w:t>
      </w:r>
    </w:p>
    <w:p w14:paraId="6DB2AE69" w14:textId="20026025" w:rsidR="001C4666" w:rsidRPr="001C4666" w:rsidRDefault="00A87B9C" w:rsidP="00745001">
      <w:pPr>
        <w:tabs>
          <w:tab w:val="left" w:pos="709"/>
        </w:tabs>
        <w:spacing w:line="360" w:lineRule="auto"/>
        <w:ind w:firstLineChars="200" w:firstLine="480"/>
        <w:rPr>
          <w:color w:val="000000" w:themeColor="text1"/>
          <w:sz w:val="24"/>
          <w:szCs w:val="24"/>
          <w:lang w:eastAsia="zh-CN"/>
        </w:rPr>
      </w:pPr>
      <w:r w:rsidRPr="001C4666">
        <w:rPr>
          <w:color w:val="000000" w:themeColor="text1"/>
          <w:sz w:val="24"/>
          <w:szCs w:val="24"/>
          <w:lang w:eastAsia="zh-CN"/>
        </w:rPr>
        <w:t>4</w:t>
      </w:r>
      <w:r w:rsidR="003635DF" w:rsidRPr="001C4666">
        <w:rPr>
          <w:rFonts w:hint="eastAsia"/>
          <w:color w:val="000000" w:themeColor="text1"/>
          <w:sz w:val="24"/>
          <w:szCs w:val="24"/>
          <w:lang w:eastAsia="zh-CN"/>
        </w:rPr>
        <w:t>.</w:t>
      </w:r>
      <w:r w:rsidR="001C4666" w:rsidRPr="001C4666">
        <w:rPr>
          <w:rFonts w:hint="eastAsia"/>
          <w:color w:val="000000" w:themeColor="text1"/>
          <w:sz w:val="24"/>
          <w:szCs w:val="24"/>
          <w:lang w:eastAsia="zh-CN"/>
        </w:rPr>
        <w:t>参选人必须配备施工员、安全员、测量员、机械管理员等主要施工管理人员，上述施工管理人员必须持有上岗证书。</w:t>
      </w:r>
    </w:p>
    <w:p w14:paraId="560B8A2E" w14:textId="28CD6E87" w:rsidR="00407E93" w:rsidRPr="001C4666" w:rsidRDefault="001C4666" w:rsidP="0074500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w:t>
      </w:r>
      <w:r w:rsidR="008A20B3" w:rsidRPr="001C4666">
        <w:rPr>
          <w:color w:val="000000" w:themeColor="text1"/>
          <w:sz w:val="24"/>
          <w:szCs w:val="24"/>
          <w:lang w:eastAsia="zh-CN"/>
        </w:rPr>
        <w:t>参选人没有失信黑名单记录（以最高院失信被执行人系统发布信息为准）</w:t>
      </w:r>
      <w:r w:rsidR="00407E93" w:rsidRPr="001C4666">
        <w:rPr>
          <w:rFonts w:hint="eastAsia"/>
          <w:color w:val="000000" w:themeColor="text1"/>
          <w:sz w:val="24"/>
          <w:szCs w:val="24"/>
          <w:lang w:eastAsia="zh-CN"/>
        </w:rPr>
        <w:t>。</w:t>
      </w:r>
    </w:p>
    <w:p w14:paraId="4ADE3900" w14:textId="2222AF01" w:rsidR="008A20B3" w:rsidRPr="001C4666" w:rsidRDefault="001C466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407E93" w:rsidRPr="001C4666">
        <w:rPr>
          <w:color w:val="000000" w:themeColor="text1"/>
          <w:sz w:val="24"/>
          <w:szCs w:val="24"/>
          <w:lang w:eastAsia="zh-CN"/>
        </w:rPr>
        <w:t>.</w:t>
      </w:r>
      <w:r w:rsidR="008A20B3" w:rsidRPr="001C4666">
        <w:rPr>
          <w:color w:val="000000" w:themeColor="text1"/>
          <w:sz w:val="24"/>
          <w:szCs w:val="24"/>
          <w:lang w:eastAsia="zh-CN"/>
        </w:rPr>
        <w:t>与</w:t>
      </w:r>
      <w:r w:rsidR="008A20B3" w:rsidRPr="001C4666">
        <w:rPr>
          <w:rFonts w:hint="eastAsia"/>
          <w:color w:val="000000" w:themeColor="text1"/>
          <w:sz w:val="24"/>
          <w:szCs w:val="24"/>
          <w:lang w:eastAsia="zh-CN"/>
        </w:rPr>
        <w:t>比选人</w:t>
      </w:r>
      <w:r w:rsidR="008A20B3" w:rsidRPr="001C466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258E58E" w:rsidR="00A33603" w:rsidRPr="001C4666" w:rsidRDefault="00A33603" w:rsidP="00A33603">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1</w:t>
      </w:r>
      <w:r w:rsidRPr="001C4666">
        <w:rPr>
          <w:color w:val="000000" w:themeColor="text1"/>
          <w:sz w:val="24"/>
          <w:szCs w:val="24"/>
          <w:lang w:eastAsia="zh-CN"/>
        </w:rPr>
        <w:t>.</w:t>
      </w:r>
      <w:r w:rsidRPr="001C4666">
        <w:rPr>
          <w:rFonts w:hint="eastAsia"/>
          <w:color w:val="000000" w:themeColor="text1"/>
          <w:sz w:val="24"/>
          <w:szCs w:val="24"/>
          <w:lang w:eastAsia="zh-CN"/>
        </w:rPr>
        <w:t>报名时间：202</w:t>
      </w:r>
      <w:r w:rsidR="001C4666" w:rsidRPr="001C4666">
        <w:rPr>
          <w:color w:val="000000" w:themeColor="text1"/>
          <w:sz w:val="24"/>
          <w:szCs w:val="24"/>
          <w:lang w:eastAsia="zh-CN"/>
        </w:rPr>
        <w:t>2</w:t>
      </w:r>
      <w:r w:rsidRPr="001C4666">
        <w:rPr>
          <w:rFonts w:hint="eastAsia"/>
          <w:color w:val="000000" w:themeColor="text1"/>
          <w:sz w:val="24"/>
          <w:szCs w:val="24"/>
          <w:lang w:eastAsia="zh-CN"/>
        </w:rPr>
        <w:t>年</w:t>
      </w:r>
      <w:r w:rsidR="001C4666" w:rsidRPr="001C4666">
        <w:rPr>
          <w:color w:val="000000" w:themeColor="text1"/>
          <w:sz w:val="24"/>
          <w:szCs w:val="24"/>
          <w:lang w:eastAsia="zh-CN"/>
        </w:rPr>
        <w:t>11</w:t>
      </w:r>
      <w:r w:rsidRPr="001C4666">
        <w:rPr>
          <w:rFonts w:hint="eastAsia"/>
          <w:color w:val="000000" w:themeColor="text1"/>
          <w:sz w:val="24"/>
          <w:szCs w:val="24"/>
          <w:lang w:eastAsia="zh-CN"/>
        </w:rPr>
        <w:t>月</w:t>
      </w:r>
      <w:r w:rsidR="00BA0811">
        <w:rPr>
          <w:color w:val="000000" w:themeColor="text1"/>
          <w:sz w:val="24"/>
          <w:szCs w:val="24"/>
          <w:lang w:eastAsia="zh-CN"/>
        </w:rPr>
        <w:t>2</w:t>
      </w:r>
      <w:r w:rsidR="00EF1829">
        <w:rPr>
          <w:color w:val="000000" w:themeColor="text1"/>
          <w:sz w:val="24"/>
          <w:szCs w:val="24"/>
          <w:lang w:eastAsia="zh-CN"/>
        </w:rPr>
        <w:t>3</w:t>
      </w:r>
      <w:r w:rsidRPr="001C4666">
        <w:rPr>
          <w:rFonts w:hint="eastAsia"/>
          <w:color w:val="000000" w:themeColor="text1"/>
          <w:sz w:val="24"/>
          <w:szCs w:val="24"/>
          <w:lang w:eastAsia="zh-CN"/>
        </w:rPr>
        <w:t>日至202</w:t>
      </w:r>
      <w:r w:rsidR="001C4666" w:rsidRPr="001C4666">
        <w:rPr>
          <w:color w:val="000000" w:themeColor="text1"/>
          <w:sz w:val="24"/>
          <w:szCs w:val="24"/>
          <w:lang w:eastAsia="zh-CN"/>
        </w:rPr>
        <w:t>2</w:t>
      </w:r>
      <w:r w:rsidRPr="001C4666">
        <w:rPr>
          <w:rFonts w:hint="eastAsia"/>
          <w:color w:val="000000" w:themeColor="text1"/>
          <w:sz w:val="24"/>
          <w:szCs w:val="24"/>
          <w:lang w:eastAsia="zh-CN"/>
        </w:rPr>
        <w:t>年</w:t>
      </w:r>
      <w:r w:rsidR="00EF1829">
        <w:rPr>
          <w:color w:val="000000" w:themeColor="text1"/>
          <w:sz w:val="24"/>
          <w:szCs w:val="24"/>
          <w:lang w:eastAsia="zh-CN"/>
        </w:rPr>
        <w:t>12</w:t>
      </w:r>
      <w:r w:rsidRPr="001C4666">
        <w:rPr>
          <w:rFonts w:hint="eastAsia"/>
          <w:color w:val="000000" w:themeColor="text1"/>
          <w:sz w:val="24"/>
          <w:szCs w:val="24"/>
          <w:lang w:eastAsia="zh-CN"/>
        </w:rPr>
        <w:t>月</w:t>
      </w:r>
      <w:r w:rsidR="00EF1829">
        <w:rPr>
          <w:color w:val="000000" w:themeColor="text1"/>
          <w:sz w:val="24"/>
          <w:szCs w:val="24"/>
          <w:lang w:eastAsia="zh-CN"/>
        </w:rPr>
        <w:t>2</w:t>
      </w:r>
      <w:r w:rsidRPr="001C4666">
        <w:rPr>
          <w:rFonts w:hint="eastAsia"/>
          <w:color w:val="000000" w:themeColor="text1"/>
          <w:sz w:val="24"/>
          <w:szCs w:val="24"/>
          <w:lang w:eastAsia="zh-CN"/>
        </w:rPr>
        <w:t>日（共</w:t>
      </w:r>
      <w:r w:rsidR="001C4666" w:rsidRPr="001C4666">
        <w:rPr>
          <w:color w:val="000000" w:themeColor="text1"/>
          <w:sz w:val="24"/>
          <w:szCs w:val="24"/>
          <w:lang w:eastAsia="zh-CN"/>
        </w:rPr>
        <w:t>10</w:t>
      </w:r>
      <w:r w:rsidRPr="001C4666">
        <w:rPr>
          <w:rFonts w:hint="eastAsia"/>
          <w:color w:val="000000" w:themeColor="text1"/>
          <w:sz w:val="24"/>
          <w:szCs w:val="24"/>
          <w:lang w:eastAsia="zh-CN"/>
        </w:rPr>
        <w:t>天）</w:t>
      </w:r>
    </w:p>
    <w:p w14:paraId="377FBEFD" w14:textId="77777777" w:rsidR="001C4666" w:rsidRPr="001C4666" w:rsidRDefault="00A33603" w:rsidP="001C4666">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2</w:t>
      </w:r>
      <w:r w:rsidRPr="001C4666">
        <w:rPr>
          <w:color w:val="000000" w:themeColor="text1"/>
          <w:sz w:val="24"/>
          <w:szCs w:val="24"/>
          <w:lang w:eastAsia="zh-CN"/>
        </w:rPr>
        <w:t>.</w:t>
      </w:r>
      <w:r w:rsidRPr="001C4666">
        <w:rPr>
          <w:rFonts w:hint="eastAsia"/>
          <w:color w:val="000000" w:themeColor="text1"/>
          <w:sz w:val="24"/>
          <w:szCs w:val="24"/>
          <w:lang w:eastAsia="zh-CN"/>
        </w:rPr>
        <w:t>报名方式：</w:t>
      </w:r>
      <w:r w:rsidR="001C4666" w:rsidRPr="001C4666">
        <w:rPr>
          <w:rFonts w:hint="eastAsia"/>
          <w:color w:val="000000" w:themeColor="text1"/>
          <w:sz w:val="24"/>
          <w:szCs w:val="24"/>
          <w:lang w:eastAsia="zh-CN"/>
        </w:rPr>
        <w:t>参选人在报名时间内将报名文件发送至邮箱hjzhang@fhcpec.com.cn，报名文件包含：</w:t>
      </w:r>
    </w:p>
    <w:p w14:paraId="3ACEC99A" w14:textId="77777777" w:rsidR="001C4666" w:rsidRPr="001C4666" w:rsidRDefault="001C4666" w:rsidP="001C4666">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（1）法定代表人授权委托书（扫描件，格式详见“附件：法定代表人授权委托书”）；</w:t>
      </w:r>
    </w:p>
    <w:p w14:paraId="0969F852" w14:textId="2A18DCAF" w:rsidR="00A33603" w:rsidRPr="001C4666" w:rsidRDefault="001C4666" w:rsidP="001C4666">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lastRenderedPageBreak/>
        <w:t>（2）营业执照（加盖单位公章的扫描件）；</w:t>
      </w:r>
    </w:p>
    <w:p w14:paraId="16D6E0D8" w14:textId="3F5F8376" w:rsidR="001C4666" w:rsidRPr="001C4666" w:rsidRDefault="001C4666" w:rsidP="001C4666">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（3）资质文件</w:t>
      </w:r>
      <w:r w:rsidR="00C755C0" w:rsidRPr="001C4666">
        <w:rPr>
          <w:rFonts w:hint="eastAsia"/>
          <w:color w:val="000000" w:themeColor="text1"/>
          <w:sz w:val="24"/>
          <w:szCs w:val="24"/>
          <w:lang w:eastAsia="zh-CN"/>
        </w:rPr>
        <w:t>（加盖单位公章的扫描件）</w:t>
      </w:r>
      <w:r w:rsidRPr="001C4666">
        <w:rPr>
          <w:rFonts w:hint="eastAsia"/>
          <w:color w:val="000000" w:themeColor="text1"/>
          <w:sz w:val="24"/>
          <w:szCs w:val="24"/>
          <w:lang w:eastAsia="zh-CN"/>
        </w:rPr>
        <w:t>。</w:t>
      </w:r>
    </w:p>
    <w:p w14:paraId="4168296C" w14:textId="754EFEB3" w:rsidR="00A33603" w:rsidRPr="001C4666" w:rsidRDefault="00A33603" w:rsidP="00A33603">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3</w:t>
      </w:r>
      <w:r w:rsidRPr="001C4666">
        <w:rPr>
          <w:color w:val="000000" w:themeColor="text1"/>
          <w:sz w:val="24"/>
          <w:szCs w:val="24"/>
          <w:lang w:eastAsia="zh-CN"/>
        </w:rPr>
        <w:t>.</w:t>
      </w:r>
      <w:r w:rsidRPr="001C4666">
        <w:rPr>
          <w:rFonts w:hint="eastAsia"/>
          <w:color w:val="000000" w:themeColor="text1"/>
          <w:sz w:val="24"/>
          <w:szCs w:val="24"/>
          <w:lang w:eastAsia="zh-CN"/>
        </w:rPr>
        <w:t>获取比选文件：本项目比选文件</w:t>
      </w:r>
      <w:r w:rsidR="008C03C3" w:rsidRPr="001C4666">
        <w:rPr>
          <w:rFonts w:hint="eastAsia"/>
          <w:color w:val="000000" w:themeColor="text1"/>
          <w:sz w:val="24"/>
          <w:szCs w:val="24"/>
          <w:lang w:eastAsia="zh-CN"/>
        </w:rPr>
        <w:t>请有意向参选人自行下载</w:t>
      </w:r>
      <w:r w:rsidRPr="001C4666">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18CD8DB9"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ED38CB">
        <w:rPr>
          <w:rFonts w:hint="eastAsia"/>
          <w:color w:val="000000" w:themeColor="text1"/>
          <w:sz w:val="24"/>
          <w:szCs w:val="24"/>
          <w:lang w:eastAsia="zh-CN"/>
        </w:rPr>
        <w:t>准）：202</w:t>
      </w:r>
      <w:r w:rsidR="00ED38CB" w:rsidRPr="00ED38CB">
        <w:rPr>
          <w:color w:val="000000" w:themeColor="text1"/>
          <w:sz w:val="24"/>
          <w:szCs w:val="24"/>
          <w:lang w:eastAsia="zh-CN"/>
        </w:rPr>
        <w:t>2</w:t>
      </w:r>
      <w:r w:rsidRPr="00ED38CB">
        <w:rPr>
          <w:rFonts w:hint="eastAsia"/>
          <w:color w:val="000000" w:themeColor="text1"/>
          <w:sz w:val="24"/>
          <w:szCs w:val="24"/>
          <w:lang w:eastAsia="zh-CN"/>
        </w:rPr>
        <w:t>年</w:t>
      </w:r>
      <w:r w:rsidR="00BA0811">
        <w:rPr>
          <w:color w:val="000000" w:themeColor="text1"/>
          <w:sz w:val="24"/>
          <w:szCs w:val="24"/>
          <w:lang w:eastAsia="zh-CN"/>
        </w:rPr>
        <w:t>12</w:t>
      </w:r>
      <w:r w:rsidRPr="00ED38CB">
        <w:rPr>
          <w:rFonts w:hint="eastAsia"/>
          <w:color w:val="000000" w:themeColor="text1"/>
          <w:sz w:val="24"/>
          <w:szCs w:val="24"/>
          <w:lang w:eastAsia="zh-CN"/>
        </w:rPr>
        <w:t>月</w:t>
      </w:r>
      <w:r w:rsidR="00EF1829">
        <w:rPr>
          <w:color w:val="000000" w:themeColor="text1"/>
          <w:sz w:val="24"/>
          <w:szCs w:val="24"/>
          <w:lang w:eastAsia="zh-CN"/>
        </w:rPr>
        <w:t>2</w:t>
      </w:r>
      <w:r w:rsidRPr="00ED38CB">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69ED131E" w:rsidR="00967702" w:rsidRPr="00ED38CB"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ED38CB">
        <w:rPr>
          <w:rFonts w:hint="eastAsia"/>
          <w:color w:val="000000" w:themeColor="text1"/>
          <w:sz w:val="24"/>
          <w:szCs w:val="24"/>
          <w:lang w:eastAsia="zh-CN"/>
        </w:rPr>
        <w:t xml:space="preserve">    </w:t>
      </w:r>
      <w:r w:rsidR="00D3426F" w:rsidRPr="00ED38CB">
        <w:rPr>
          <w:color w:val="000000" w:themeColor="text1"/>
          <w:sz w:val="24"/>
          <w:szCs w:val="24"/>
          <w:lang w:eastAsia="zh-CN"/>
        </w:rPr>
        <w:t>202</w:t>
      </w:r>
      <w:r w:rsidR="00ED38CB" w:rsidRPr="00ED38CB">
        <w:rPr>
          <w:color w:val="000000" w:themeColor="text1"/>
          <w:sz w:val="24"/>
          <w:szCs w:val="24"/>
          <w:lang w:eastAsia="zh-CN"/>
        </w:rPr>
        <w:t>2</w:t>
      </w:r>
      <w:r w:rsidRPr="00ED38CB">
        <w:rPr>
          <w:rFonts w:hint="eastAsia"/>
          <w:color w:val="000000" w:themeColor="text1"/>
          <w:sz w:val="24"/>
          <w:szCs w:val="24"/>
          <w:lang w:eastAsia="zh-CN"/>
        </w:rPr>
        <w:t>年</w:t>
      </w:r>
      <w:r w:rsidR="00BA0811">
        <w:rPr>
          <w:color w:val="000000" w:themeColor="text1"/>
          <w:sz w:val="24"/>
          <w:szCs w:val="24"/>
          <w:lang w:eastAsia="zh-CN"/>
        </w:rPr>
        <w:t>11</w:t>
      </w:r>
      <w:r w:rsidRPr="00ED38CB">
        <w:rPr>
          <w:rFonts w:hint="eastAsia"/>
          <w:color w:val="000000" w:themeColor="text1"/>
          <w:sz w:val="24"/>
          <w:szCs w:val="24"/>
          <w:lang w:eastAsia="zh-CN"/>
        </w:rPr>
        <w:t>月</w:t>
      </w:r>
      <w:r w:rsidR="00BA0811">
        <w:rPr>
          <w:color w:val="000000" w:themeColor="text1"/>
          <w:sz w:val="24"/>
          <w:szCs w:val="24"/>
          <w:lang w:eastAsia="zh-CN"/>
        </w:rPr>
        <w:t>2</w:t>
      </w:r>
      <w:r w:rsidR="00EF1829">
        <w:rPr>
          <w:color w:val="000000" w:themeColor="text1"/>
          <w:sz w:val="24"/>
          <w:szCs w:val="24"/>
          <w:lang w:eastAsia="zh-CN"/>
        </w:rPr>
        <w:t>3</w:t>
      </w:r>
      <w:r w:rsidRPr="00ED38CB">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24A5FCBA" w14:textId="77777777" w:rsidR="00B13EDB" w:rsidRDefault="00B13EDB" w:rsidP="00662C51">
      <w:pPr>
        <w:pStyle w:val="10"/>
      </w:pPr>
    </w:p>
    <w:p w14:paraId="42AC121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BAFC3C0"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ED38CB">
        <w:rPr>
          <w:rFonts w:hAnsi="Calibri" w:cs="黑体" w:hint="eastAsia"/>
          <w:color w:val="000000" w:themeColor="text1"/>
          <w:sz w:val="24"/>
          <w:szCs w:val="24"/>
          <w:lang w:eastAsia="zh-CN"/>
        </w:rPr>
        <w:t>织的</w:t>
      </w:r>
      <w:r w:rsidRPr="00ED38CB">
        <w:rPr>
          <w:rFonts w:hAnsi="Calibri" w:cs="黑体"/>
          <w:color w:val="000000" w:themeColor="text1"/>
          <w:sz w:val="24"/>
          <w:szCs w:val="24"/>
          <w:u w:val="single"/>
          <w:lang w:eastAsia="zh-CN"/>
        </w:rPr>
        <w:t xml:space="preserve"> </w:t>
      </w:r>
      <w:r w:rsidR="00ED38CB" w:rsidRPr="00ED38CB">
        <w:rPr>
          <w:rFonts w:hint="eastAsia"/>
          <w:bCs/>
          <w:color w:val="000000" w:themeColor="text1"/>
          <w:u w:val="single"/>
          <w:lang w:eastAsia="zh-CN"/>
        </w:rPr>
        <w:t>福建福海创石油化工有限公司古雷气体应急集中处理中心项目</w:t>
      </w:r>
      <w:r w:rsidR="00ED38CB" w:rsidRPr="00ED38CB">
        <w:rPr>
          <w:bCs/>
          <w:color w:val="000000" w:themeColor="text1"/>
          <w:u w:val="single"/>
          <w:lang w:eastAsia="zh-CN"/>
        </w:rPr>
        <w:t>-火炬场地平整及PX场内运输道路的平整、配合运输工程</w:t>
      </w:r>
      <w:r w:rsidRPr="00ED38CB">
        <w:rPr>
          <w:rFonts w:hint="eastAsia"/>
          <w:bCs/>
          <w:color w:val="000000" w:themeColor="text1"/>
          <w:u w:val="single"/>
          <w:lang w:eastAsia="zh-CN"/>
        </w:rPr>
        <w:t>（项目编号：</w:t>
      </w:r>
      <w:r w:rsidR="00ED38CB" w:rsidRPr="00ED38CB">
        <w:rPr>
          <w:bCs/>
          <w:color w:val="000000" w:themeColor="text1"/>
          <w:u w:val="single"/>
          <w:lang w:eastAsia="zh-CN"/>
        </w:rPr>
        <w:t>FHC-GKJCG20221111001</w:t>
      </w:r>
      <w:r w:rsidRPr="00ED38CB">
        <w:rPr>
          <w:rFonts w:hint="eastAsia"/>
          <w:bCs/>
          <w:color w:val="000000" w:themeColor="text1"/>
          <w:u w:val="single"/>
          <w:lang w:eastAsia="zh-CN"/>
        </w:rPr>
        <w:t>）</w:t>
      </w:r>
      <w:r w:rsidRPr="00ED38CB">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1E0357C"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ED38CB" w:rsidRPr="00ED38CB">
        <w:rPr>
          <w:rFonts w:hint="eastAsia"/>
          <w:color w:val="000000" w:themeColor="text1"/>
          <w:lang w:eastAsia="zh-CN"/>
        </w:rPr>
        <w:t>福建福海创石油化工有限公司古雷气体应急集中处理中心项目</w:t>
      </w:r>
      <w:r w:rsidR="00ED38CB" w:rsidRPr="00ED38CB">
        <w:rPr>
          <w:color w:val="000000" w:themeColor="text1"/>
          <w:lang w:eastAsia="zh-CN"/>
        </w:rPr>
        <w:t>-火炬场地平整及PX场内运输道路的平整、配合运输工程</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ED38CB">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C95ABB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ED38CB">
        <w:rPr>
          <w:rFonts w:hint="eastAsia"/>
          <w:lang w:eastAsia="zh-CN"/>
        </w:rPr>
        <w:t>技术联系人：</w:t>
      </w:r>
      <w:r w:rsidR="00ED38CB" w:rsidRPr="00ED38CB">
        <w:rPr>
          <w:rFonts w:hint="eastAsia"/>
          <w:lang w:eastAsia="zh-CN"/>
        </w:rPr>
        <w:t xml:space="preserve">刘骏 </w:t>
      </w:r>
      <w:r w:rsidR="00ED38CB" w:rsidRPr="00ED38CB">
        <w:rPr>
          <w:lang w:eastAsia="zh-CN"/>
        </w:rPr>
        <w:t>0596-6310613</w:t>
      </w:r>
      <w:r w:rsidR="00ED38CB" w:rsidRPr="00ED38CB">
        <w:rPr>
          <w:rFonts w:hint="eastAsia"/>
          <w:lang w:eastAsia="zh-CN"/>
        </w:rPr>
        <w:t>，</w:t>
      </w:r>
      <w:r w:rsidR="00ED38CB" w:rsidRPr="00ED38CB">
        <w:rPr>
          <w:lang w:eastAsia="zh-CN"/>
        </w:rPr>
        <w:t>liujun@fhcpec.com.cn  </w:t>
      </w:r>
      <w:r w:rsidR="009235B3" w:rsidRPr="00ED38CB">
        <w:rPr>
          <w:lang w:eastAsia="zh-CN"/>
        </w:rPr>
        <w:t xml:space="preserve">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235B201" w14:textId="6A75095A" w:rsidR="00953F11" w:rsidRDefault="00953F11" w:rsidP="00953F1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60FA90BA" w14:textId="3ECFAFDD" w:rsidR="00953F11" w:rsidRDefault="00953F11" w:rsidP="00953F1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341AE5">
        <w:rPr>
          <w:rFonts w:hint="eastAsia"/>
          <w:sz w:val="24"/>
          <w:lang w:eastAsia="zh-CN"/>
        </w:rPr>
        <w:t>本工程为</w:t>
      </w:r>
      <w:r w:rsidR="006E3DD2">
        <w:rPr>
          <w:rFonts w:hint="eastAsia"/>
          <w:sz w:val="24"/>
          <w:lang w:eastAsia="zh-CN"/>
        </w:rPr>
        <w:t>场</w:t>
      </w:r>
      <w:r w:rsidR="00341AE5">
        <w:rPr>
          <w:rFonts w:hint="eastAsia"/>
          <w:sz w:val="24"/>
          <w:lang w:eastAsia="zh-CN"/>
        </w:rPr>
        <w:t>地土方平整工程，参选人必须是具备建设行政主管部门核发的房屋建筑工程三级及以上资质，施工范围</w:t>
      </w:r>
      <w:r w:rsidR="006E3DD2">
        <w:rPr>
          <w:rFonts w:hint="eastAsia"/>
          <w:sz w:val="24"/>
          <w:lang w:eastAsia="zh-CN"/>
        </w:rPr>
        <w:t>须</w:t>
      </w:r>
      <w:r w:rsidR="00341AE5">
        <w:rPr>
          <w:rFonts w:hint="eastAsia"/>
          <w:sz w:val="24"/>
          <w:lang w:eastAsia="zh-CN"/>
        </w:rPr>
        <w:t>包含土石方工程</w:t>
      </w:r>
      <w:r>
        <w:rPr>
          <w:rFonts w:hint="eastAsia"/>
          <w:sz w:val="24"/>
          <w:lang w:eastAsia="zh-CN"/>
        </w:rPr>
        <w:t>。</w:t>
      </w:r>
    </w:p>
    <w:p w14:paraId="078F0A8A" w14:textId="77777777" w:rsidR="00953F11" w:rsidRPr="00A87B9C" w:rsidRDefault="00953F11" w:rsidP="00953F11">
      <w:pPr>
        <w:tabs>
          <w:tab w:val="left" w:pos="709"/>
        </w:tabs>
        <w:spacing w:line="360" w:lineRule="auto"/>
        <w:ind w:firstLineChars="200" w:firstLine="480"/>
        <w:rPr>
          <w:sz w:val="24"/>
          <w:szCs w:val="24"/>
          <w:lang w:eastAsia="zh-CN"/>
        </w:rPr>
      </w:pPr>
      <w:r w:rsidRPr="00A87B9C">
        <w:rPr>
          <w:sz w:val="24"/>
          <w:szCs w:val="24"/>
          <w:lang w:eastAsia="zh-CN"/>
        </w:rPr>
        <w:t>3.参选人</w:t>
      </w:r>
      <w:r>
        <w:rPr>
          <w:rFonts w:hint="eastAsia"/>
          <w:sz w:val="24"/>
          <w:szCs w:val="24"/>
          <w:lang w:eastAsia="zh-CN"/>
        </w:rPr>
        <w:t>必须</w:t>
      </w:r>
      <w:r>
        <w:rPr>
          <w:sz w:val="24"/>
          <w:szCs w:val="24"/>
          <w:lang w:eastAsia="zh-CN"/>
        </w:rPr>
        <w:t>配备项目经理一名</w:t>
      </w:r>
      <w:r>
        <w:rPr>
          <w:rFonts w:hint="eastAsia"/>
          <w:sz w:val="24"/>
          <w:szCs w:val="24"/>
          <w:lang w:eastAsia="zh-CN"/>
        </w:rPr>
        <w:t>，</w:t>
      </w:r>
      <w:r>
        <w:rPr>
          <w:rFonts w:hint="eastAsia"/>
          <w:sz w:val="24"/>
          <w:lang w:eastAsia="zh-CN"/>
        </w:rPr>
        <w:t>项目经理资质要求：建筑工程贰级建造师，具有安全生产考核合格证B证，参加本项目投标时没有在其他未完工项目担任项目经理，中标后至完工前也不得在其他项目担任项目经理。</w:t>
      </w:r>
    </w:p>
    <w:p w14:paraId="159407E2" w14:textId="77777777" w:rsidR="00953F11" w:rsidRPr="001C4666" w:rsidRDefault="00953F11" w:rsidP="00953F11">
      <w:pPr>
        <w:tabs>
          <w:tab w:val="left" w:pos="709"/>
        </w:tabs>
        <w:spacing w:line="360" w:lineRule="auto"/>
        <w:ind w:firstLineChars="200" w:firstLine="480"/>
        <w:rPr>
          <w:color w:val="000000" w:themeColor="text1"/>
          <w:sz w:val="24"/>
          <w:szCs w:val="24"/>
          <w:lang w:eastAsia="zh-CN"/>
        </w:rPr>
      </w:pPr>
      <w:r w:rsidRPr="001C4666">
        <w:rPr>
          <w:color w:val="000000" w:themeColor="text1"/>
          <w:sz w:val="24"/>
          <w:szCs w:val="24"/>
          <w:lang w:eastAsia="zh-CN"/>
        </w:rPr>
        <w:t>4</w:t>
      </w:r>
      <w:r w:rsidRPr="001C4666">
        <w:rPr>
          <w:rFonts w:hint="eastAsia"/>
          <w:color w:val="000000" w:themeColor="text1"/>
          <w:sz w:val="24"/>
          <w:szCs w:val="24"/>
          <w:lang w:eastAsia="zh-CN"/>
        </w:rPr>
        <w:t>.参选人必须配备施工员、安全员、测量员、机械管理员等主要施工管理人员，上述施工管理人员必须持有上岗证书。</w:t>
      </w:r>
    </w:p>
    <w:p w14:paraId="6AFF21F8" w14:textId="77777777" w:rsidR="00953F11" w:rsidRPr="001C4666" w:rsidRDefault="00953F11" w:rsidP="00953F1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w:t>
      </w:r>
      <w:r w:rsidRPr="001C4666">
        <w:rPr>
          <w:color w:val="000000" w:themeColor="text1"/>
          <w:sz w:val="24"/>
          <w:szCs w:val="24"/>
          <w:lang w:eastAsia="zh-CN"/>
        </w:rPr>
        <w:t>参选人没有失信黑名单记录（以最高院失信被执行人系统发布信息为准）</w:t>
      </w:r>
      <w:r w:rsidRPr="001C4666">
        <w:rPr>
          <w:rFonts w:hint="eastAsia"/>
          <w:color w:val="000000" w:themeColor="text1"/>
          <w:sz w:val="24"/>
          <w:szCs w:val="24"/>
          <w:lang w:eastAsia="zh-CN"/>
        </w:rPr>
        <w:t>。</w:t>
      </w:r>
    </w:p>
    <w:p w14:paraId="58C72220" w14:textId="77777777" w:rsidR="00953F11" w:rsidRPr="001C4666" w:rsidRDefault="00953F11" w:rsidP="00953F1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1C4666">
        <w:rPr>
          <w:color w:val="000000" w:themeColor="text1"/>
          <w:sz w:val="24"/>
          <w:szCs w:val="24"/>
          <w:lang w:eastAsia="zh-CN"/>
        </w:rPr>
        <w:t>.与</w:t>
      </w:r>
      <w:r w:rsidRPr="001C4666">
        <w:rPr>
          <w:rFonts w:hint="eastAsia"/>
          <w:color w:val="000000" w:themeColor="text1"/>
          <w:sz w:val="24"/>
          <w:szCs w:val="24"/>
          <w:lang w:eastAsia="zh-CN"/>
        </w:rPr>
        <w:t>比选人</w:t>
      </w:r>
      <w:r w:rsidRPr="001C4666">
        <w:rPr>
          <w:color w:val="000000" w:themeColor="text1"/>
          <w:sz w:val="24"/>
          <w:szCs w:val="24"/>
          <w:lang w:eastAsia="zh-CN"/>
        </w:rPr>
        <w:t>无诉讼纠纷。</w:t>
      </w:r>
    </w:p>
    <w:p w14:paraId="584E60F4" w14:textId="5CC4BA8E" w:rsidR="00E739AE" w:rsidRPr="00F43F82" w:rsidRDefault="006F0262" w:rsidP="00953F1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8798BB1"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953F11">
        <w:rPr>
          <w:rFonts w:hint="eastAsia"/>
          <w:color w:val="000000" w:themeColor="text1"/>
          <w:lang w:eastAsia="zh-CN"/>
        </w:rPr>
        <w:t>金额</w:t>
      </w:r>
      <w:r w:rsidR="00953F11" w:rsidRPr="00953F11">
        <w:rPr>
          <w:color w:val="000000" w:themeColor="text1"/>
          <w:lang w:eastAsia="zh-CN"/>
        </w:rPr>
        <w:t>6万</w:t>
      </w:r>
      <w:r w:rsidR="00DF463A" w:rsidRPr="00953F11">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953F1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953F11">
        <w:rPr>
          <w:rFonts w:hint="eastAsia"/>
          <w:color w:val="000000" w:themeColor="text1"/>
          <w:lang w:eastAsia="zh-CN"/>
        </w:rPr>
        <w:t>福建福海创石油化工有限公司</w:t>
      </w:r>
    </w:p>
    <w:p w14:paraId="62C28295" w14:textId="21F3C95E" w:rsidR="00092243" w:rsidRPr="00953F11" w:rsidRDefault="006F0262" w:rsidP="002318C1">
      <w:pPr>
        <w:pStyle w:val="a6"/>
        <w:spacing w:line="360" w:lineRule="auto"/>
        <w:ind w:right="121"/>
        <w:jc w:val="both"/>
        <w:rPr>
          <w:color w:val="000000" w:themeColor="text1"/>
          <w:lang w:eastAsia="zh-CN"/>
        </w:rPr>
      </w:pPr>
      <w:r w:rsidRPr="00953F11">
        <w:rPr>
          <w:rFonts w:hint="eastAsia"/>
          <w:color w:val="000000" w:themeColor="text1"/>
          <w:lang w:eastAsia="zh-CN"/>
        </w:rPr>
        <w:t xml:space="preserve">    </w:t>
      </w:r>
      <w:r w:rsidR="00092243" w:rsidRPr="00953F11">
        <w:rPr>
          <w:rFonts w:hint="eastAsia"/>
          <w:color w:val="000000" w:themeColor="text1"/>
          <w:lang w:eastAsia="zh-CN"/>
        </w:rPr>
        <w:t>开户银行：</w:t>
      </w:r>
      <w:r w:rsidR="002C6A97" w:rsidRPr="00953F11">
        <w:rPr>
          <w:rFonts w:hint="eastAsia"/>
          <w:color w:val="000000" w:themeColor="text1"/>
          <w:lang w:eastAsia="zh-CN"/>
        </w:rPr>
        <w:t>中国银行漳州古雷经济开发区支行</w:t>
      </w:r>
    </w:p>
    <w:p w14:paraId="5B188A82" w14:textId="77777777" w:rsidR="00092243" w:rsidRPr="00953F11" w:rsidRDefault="006F0262" w:rsidP="002318C1">
      <w:pPr>
        <w:pStyle w:val="a6"/>
        <w:spacing w:line="360" w:lineRule="auto"/>
        <w:ind w:right="121"/>
        <w:jc w:val="both"/>
        <w:rPr>
          <w:color w:val="000000" w:themeColor="text1"/>
          <w:lang w:eastAsia="zh-CN"/>
        </w:rPr>
      </w:pPr>
      <w:r w:rsidRPr="00953F11">
        <w:rPr>
          <w:rFonts w:hint="eastAsia"/>
          <w:color w:val="000000" w:themeColor="text1"/>
          <w:lang w:eastAsia="zh-CN"/>
        </w:rPr>
        <w:t xml:space="preserve">    </w:t>
      </w:r>
      <w:r w:rsidR="00092243" w:rsidRPr="00953F11">
        <w:rPr>
          <w:rFonts w:hint="eastAsia"/>
          <w:color w:val="000000" w:themeColor="text1"/>
          <w:lang w:eastAsia="zh-CN"/>
        </w:rPr>
        <w:t>帐  号：</w:t>
      </w:r>
      <w:r w:rsidR="00C074CA" w:rsidRPr="00953F11">
        <w:rPr>
          <w:color w:val="000000" w:themeColor="text1"/>
          <w:lang w:eastAsia="zh-CN"/>
        </w:rPr>
        <w:t>406574816628</w:t>
      </w:r>
    </w:p>
    <w:p w14:paraId="57868B25" w14:textId="62715393" w:rsidR="00092243" w:rsidRPr="00953F11" w:rsidRDefault="006F0262" w:rsidP="002318C1">
      <w:pPr>
        <w:pStyle w:val="a6"/>
        <w:spacing w:line="360" w:lineRule="auto"/>
        <w:ind w:right="121"/>
        <w:jc w:val="both"/>
        <w:rPr>
          <w:color w:val="000000" w:themeColor="text1"/>
          <w:lang w:eastAsia="zh-CN"/>
        </w:rPr>
      </w:pPr>
      <w:r w:rsidRPr="00953F11">
        <w:rPr>
          <w:rFonts w:hint="eastAsia"/>
          <w:color w:val="000000" w:themeColor="text1"/>
          <w:lang w:eastAsia="zh-CN"/>
        </w:rPr>
        <w:t xml:space="preserve">    </w:t>
      </w:r>
      <w:r w:rsidR="00092243" w:rsidRPr="00953F11">
        <w:rPr>
          <w:rFonts w:hint="eastAsia"/>
          <w:color w:val="000000" w:themeColor="text1"/>
          <w:lang w:eastAsia="zh-CN"/>
        </w:rPr>
        <w:t>注明用途：</w:t>
      </w:r>
      <w:r w:rsidR="00953F11" w:rsidRPr="00953F11">
        <w:rPr>
          <w:color w:val="000000" w:themeColor="text1"/>
          <w:lang w:eastAsia="zh-CN"/>
        </w:rPr>
        <w:t>火炬场地平整及PX场内运输道路的平整、配合运输工程参选</w:t>
      </w:r>
      <w:r w:rsidR="00092243" w:rsidRPr="00953F1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w:t>
      </w:r>
      <w:r w:rsidR="00DF463A" w:rsidRPr="002318C1">
        <w:rPr>
          <w:rFonts w:hint="eastAsia"/>
          <w:lang w:eastAsia="zh-CN"/>
        </w:rPr>
        <w:lastRenderedPageBreak/>
        <w:t>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773D07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953F11">
        <w:rPr>
          <w:rFonts w:hint="eastAsia"/>
          <w:color w:val="000000" w:themeColor="text1"/>
          <w:lang w:eastAsia="zh-CN"/>
        </w:rPr>
        <w:t>：202</w:t>
      </w:r>
      <w:r w:rsidR="00953F11" w:rsidRPr="00953F11">
        <w:rPr>
          <w:color w:val="000000" w:themeColor="text1"/>
          <w:lang w:eastAsia="zh-CN"/>
        </w:rPr>
        <w:t>2</w:t>
      </w:r>
      <w:r w:rsidR="009171AF" w:rsidRPr="00953F11">
        <w:rPr>
          <w:rFonts w:hint="eastAsia"/>
          <w:color w:val="000000" w:themeColor="text1"/>
          <w:lang w:eastAsia="zh-CN"/>
        </w:rPr>
        <w:t>年</w:t>
      </w:r>
      <w:r w:rsidR="00BA0811">
        <w:rPr>
          <w:color w:val="000000" w:themeColor="text1"/>
          <w:lang w:eastAsia="zh-CN"/>
        </w:rPr>
        <w:t>12</w:t>
      </w:r>
      <w:r w:rsidR="009171AF" w:rsidRPr="00953F11">
        <w:rPr>
          <w:rFonts w:hint="eastAsia"/>
          <w:color w:val="000000" w:themeColor="text1"/>
          <w:lang w:eastAsia="zh-CN"/>
        </w:rPr>
        <w:t>月</w:t>
      </w:r>
      <w:r w:rsidR="00EF1829">
        <w:rPr>
          <w:color w:val="000000" w:themeColor="text1"/>
          <w:lang w:eastAsia="zh-CN"/>
        </w:rPr>
        <w:t>2</w:t>
      </w:r>
      <w:bookmarkStart w:id="0" w:name="_GoBack"/>
      <w:bookmarkEnd w:id="0"/>
      <w:r w:rsidR="009171AF" w:rsidRPr="00953F11">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953F11" w:rsidRDefault="0033277A" w:rsidP="006F0262">
      <w:pPr>
        <w:pStyle w:val="a6"/>
        <w:spacing w:line="360" w:lineRule="auto"/>
        <w:ind w:right="121" w:firstLineChars="200" w:firstLine="480"/>
        <w:jc w:val="both"/>
        <w:rPr>
          <w:color w:val="000000" w:themeColor="text1"/>
          <w:lang w:eastAsia="zh-CN"/>
        </w:rPr>
      </w:pPr>
      <w:r w:rsidRPr="00953F11">
        <w:rPr>
          <w:rFonts w:hint="eastAsia"/>
          <w:color w:val="000000" w:themeColor="text1"/>
          <w:lang w:eastAsia="zh-CN"/>
        </w:rPr>
        <w:t>1.技术参选文件</w:t>
      </w:r>
    </w:p>
    <w:p w14:paraId="4888CBF9" w14:textId="4315CD01" w:rsidR="003102D1" w:rsidRPr="00953F11" w:rsidRDefault="003102D1" w:rsidP="006F0262">
      <w:pPr>
        <w:pStyle w:val="a6"/>
        <w:spacing w:line="360" w:lineRule="auto"/>
        <w:ind w:right="121" w:firstLineChars="150" w:firstLine="360"/>
        <w:jc w:val="both"/>
        <w:rPr>
          <w:color w:val="000000" w:themeColor="text1"/>
          <w:lang w:eastAsia="zh-CN"/>
        </w:rPr>
      </w:pPr>
      <w:r w:rsidRPr="00953F11">
        <w:rPr>
          <w:rFonts w:hint="eastAsia"/>
          <w:color w:val="000000" w:themeColor="text1"/>
          <w:lang w:eastAsia="zh-CN"/>
        </w:rPr>
        <w:t>（1）</w:t>
      </w:r>
      <w:r w:rsidRPr="00953F11">
        <w:rPr>
          <w:color w:val="000000" w:themeColor="text1"/>
          <w:lang w:eastAsia="zh-CN"/>
        </w:rPr>
        <w:t>参选单位企业概况（企业简介、经营状况、近</w:t>
      </w:r>
      <w:r w:rsidR="00A9577B" w:rsidRPr="00953F11">
        <w:rPr>
          <w:color w:val="000000" w:themeColor="text1"/>
          <w:lang w:eastAsia="zh-CN"/>
        </w:rPr>
        <w:t>5</w:t>
      </w:r>
      <w:r w:rsidR="00953F11" w:rsidRPr="00953F11">
        <w:rPr>
          <w:color w:val="000000" w:themeColor="text1"/>
          <w:lang w:eastAsia="zh-CN"/>
        </w:rPr>
        <w:t>年业绩）、营业执照、资质证书</w:t>
      </w:r>
      <w:r w:rsidR="00953F11" w:rsidRPr="00953F11">
        <w:rPr>
          <w:rFonts w:hint="eastAsia"/>
          <w:color w:val="000000" w:themeColor="text1"/>
          <w:lang w:eastAsia="zh-CN"/>
        </w:rPr>
        <w:t>。</w:t>
      </w:r>
    </w:p>
    <w:p w14:paraId="41799C51" w14:textId="0396FDA3" w:rsidR="00D913F7" w:rsidRPr="00953F11" w:rsidRDefault="003102D1" w:rsidP="006F0262">
      <w:pPr>
        <w:pStyle w:val="a6"/>
        <w:spacing w:line="360" w:lineRule="auto"/>
        <w:ind w:right="121" w:firstLineChars="150" w:firstLine="360"/>
        <w:jc w:val="both"/>
        <w:rPr>
          <w:color w:val="000000" w:themeColor="text1"/>
          <w:lang w:eastAsia="zh-CN"/>
        </w:rPr>
      </w:pPr>
      <w:r w:rsidRPr="00953F11">
        <w:rPr>
          <w:rFonts w:hint="eastAsia"/>
          <w:color w:val="000000" w:themeColor="text1"/>
          <w:lang w:eastAsia="zh-CN"/>
        </w:rPr>
        <w:t>（</w:t>
      </w:r>
      <w:r w:rsidR="00953F11" w:rsidRPr="00953F11">
        <w:rPr>
          <w:color w:val="000000" w:themeColor="text1"/>
          <w:lang w:eastAsia="zh-CN"/>
        </w:rPr>
        <w:t>2</w:t>
      </w:r>
      <w:r w:rsidRPr="00953F11">
        <w:rPr>
          <w:rFonts w:hint="eastAsia"/>
          <w:color w:val="000000" w:themeColor="text1"/>
          <w:lang w:eastAsia="zh-CN"/>
        </w:rPr>
        <w:t>）</w:t>
      </w:r>
      <w:r w:rsidR="002971E6" w:rsidRPr="00953F11">
        <w:rPr>
          <w:rFonts w:hint="eastAsia"/>
          <w:color w:val="000000" w:themeColor="text1"/>
          <w:lang w:eastAsia="zh-CN"/>
        </w:rPr>
        <w:t>项目</w:t>
      </w:r>
      <w:r w:rsidR="00953F11" w:rsidRPr="00953F11">
        <w:rPr>
          <w:rFonts w:hint="eastAsia"/>
          <w:color w:val="000000" w:themeColor="text1"/>
          <w:lang w:eastAsia="zh-CN"/>
        </w:rPr>
        <w:t>经理</w:t>
      </w:r>
      <w:r w:rsidR="002971E6" w:rsidRPr="00953F11">
        <w:rPr>
          <w:rFonts w:hint="eastAsia"/>
          <w:color w:val="000000" w:themeColor="text1"/>
          <w:lang w:eastAsia="zh-CN"/>
        </w:rPr>
        <w:t>人员简历及相关资格证书</w:t>
      </w:r>
      <w:r w:rsidR="00D913F7" w:rsidRPr="00953F11">
        <w:rPr>
          <w:rFonts w:hint="eastAsia"/>
          <w:color w:val="000000" w:themeColor="text1"/>
          <w:lang w:eastAsia="zh-CN"/>
        </w:rPr>
        <w:t>。</w:t>
      </w:r>
    </w:p>
    <w:p w14:paraId="716E9ACD" w14:textId="539A7326" w:rsidR="002971E6" w:rsidRPr="00953F11" w:rsidRDefault="002971E6" w:rsidP="006F0262">
      <w:pPr>
        <w:pStyle w:val="a6"/>
        <w:spacing w:line="360" w:lineRule="auto"/>
        <w:ind w:right="121" w:firstLineChars="150" w:firstLine="360"/>
        <w:jc w:val="both"/>
        <w:rPr>
          <w:color w:val="000000" w:themeColor="text1"/>
          <w:lang w:eastAsia="zh-CN"/>
        </w:rPr>
      </w:pPr>
      <w:r w:rsidRPr="00953F11">
        <w:rPr>
          <w:rFonts w:hint="eastAsia"/>
          <w:color w:val="000000" w:themeColor="text1"/>
          <w:lang w:eastAsia="zh-CN"/>
        </w:rPr>
        <w:t>（</w:t>
      </w:r>
      <w:r w:rsidR="00953F11" w:rsidRPr="00953F11">
        <w:rPr>
          <w:color w:val="000000" w:themeColor="text1"/>
          <w:lang w:eastAsia="zh-CN"/>
        </w:rPr>
        <w:t>3</w:t>
      </w:r>
      <w:r w:rsidRPr="00953F11">
        <w:rPr>
          <w:rFonts w:hint="eastAsia"/>
          <w:color w:val="000000" w:themeColor="text1"/>
          <w:lang w:eastAsia="zh-CN"/>
        </w:rPr>
        <w:t>）</w:t>
      </w:r>
      <w:r w:rsidR="00953F11" w:rsidRPr="00953F11">
        <w:rPr>
          <w:rFonts w:hint="eastAsia"/>
          <w:color w:val="000000" w:themeColor="text1"/>
          <w:lang w:eastAsia="zh-CN"/>
        </w:rPr>
        <w:t>施工组织设计</w:t>
      </w:r>
      <w:r w:rsidRPr="00953F11">
        <w:rPr>
          <w:rFonts w:hint="eastAsia"/>
          <w:color w:val="000000" w:themeColor="text1"/>
          <w:lang w:eastAsia="zh-CN"/>
        </w:rPr>
        <w:t>。</w:t>
      </w:r>
    </w:p>
    <w:p w14:paraId="5B4AE6E3" w14:textId="7E6D9E28" w:rsidR="003102D1" w:rsidRPr="00953F11" w:rsidRDefault="00D913F7" w:rsidP="006F0262">
      <w:pPr>
        <w:pStyle w:val="a6"/>
        <w:spacing w:line="360" w:lineRule="auto"/>
        <w:ind w:right="121" w:firstLineChars="150" w:firstLine="360"/>
        <w:jc w:val="both"/>
        <w:rPr>
          <w:color w:val="000000" w:themeColor="text1"/>
          <w:lang w:eastAsia="zh-CN"/>
        </w:rPr>
      </w:pPr>
      <w:r w:rsidRPr="00953F11">
        <w:rPr>
          <w:rFonts w:hint="eastAsia"/>
          <w:color w:val="000000" w:themeColor="text1"/>
          <w:lang w:eastAsia="zh-CN"/>
        </w:rPr>
        <w:t>（</w:t>
      </w:r>
      <w:r w:rsidR="00953F11" w:rsidRPr="00953F11">
        <w:rPr>
          <w:color w:val="000000" w:themeColor="text1"/>
          <w:lang w:eastAsia="zh-CN"/>
        </w:rPr>
        <w:t>4</w:t>
      </w:r>
      <w:r w:rsidRPr="00953F11">
        <w:rPr>
          <w:rFonts w:hint="eastAsia"/>
          <w:color w:val="000000" w:themeColor="text1"/>
          <w:lang w:eastAsia="zh-CN"/>
        </w:rPr>
        <w:t>）</w:t>
      </w:r>
      <w:r w:rsidR="003102D1" w:rsidRPr="00953F11">
        <w:rPr>
          <w:rFonts w:hint="eastAsia"/>
          <w:color w:val="000000" w:themeColor="text1"/>
          <w:lang w:eastAsia="zh-CN"/>
        </w:rPr>
        <w:t>提供</w:t>
      </w:r>
      <w:r w:rsidR="00E739AE" w:rsidRPr="00953F11">
        <w:rPr>
          <w:rFonts w:hint="eastAsia"/>
          <w:color w:val="000000" w:themeColor="text1"/>
          <w:lang w:eastAsia="zh-CN"/>
        </w:rPr>
        <w:t>在</w:t>
      </w:r>
      <w:r w:rsidR="007D2272" w:rsidRPr="00953F11">
        <w:rPr>
          <w:color w:val="000000" w:themeColor="text1"/>
          <w:lang w:eastAsia="zh-CN"/>
        </w:rPr>
        <w:t>5</w:t>
      </w:r>
      <w:r w:rsidRPr="00953F11">
        <w:rPr>
          <w:rFonts w:hint="eastAsia"/>
          <w:color w:val="000000" w:themeColor="text1"/>
          <w:lang w:eastAsia="zh-CN"/>
        </w:rPr>
        <w:t>年内</w:t>
      </w:r>
      <w:r w:rsidR="00E739AE" w:rsidRPr="00953F11">
        <w:rPr>
          <w:rFonts w:hint="eastAsia"/>
          <w:color w:val="000000" w:themeColor="text1"/>
          <w:lang w:eastAsia="zh-CN"/>
        </w:rPr>
        <w:t>同类工程的业绩证明</w:t>
      </w:r>
      <w:r w:rsidR="003102D1" w:rsidRPr="00953F11">
        <w:rPr>
          <w:rFonts w:hint="eastAsia"/>
          <w:color w:val="000000" w:themeColor="text1"/>
          <w:lang w:eastAsia="zh-CN"/>
        </w:rPr>
        <w:t>（如合同）等，</w:t>
      </w:r>
      <w:r w:rsidR="003102D1" w:rsidRPr="00953F11">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7D389090" w:rsidR="00555E59" w:rsidRPr="00953F11" w:rsidRDefault="00555E59" w:rsidP="006F0262">
      <w:pPr>
        <w:pStyle w:val="a6"/>
        <w:spacing w:line="360" w:lineRule="auto"/>
        <w:ind w:right="121" w:firstLineChars="200" w:firstLine="482"/>
        <w:jc w:val="both"/>
        <w:rPr>
          <w:color w:val="000000" w:themeColor="text1"/>
          <w:lang w:eastAsia="zh-CN"/>
        </w:rPr>
      </w:pPr>
      <w:r w:rsidRPr="00953F11">
        <w:rPr>
          <w:rFonts w:hint="eastAsia"/>
          <w:b/>
          <w:color w:val="000000" w:themeColor="text1"/>
          <w:lang w:eastAsia="zh-CN"/>
        </w:rPr>
        <w:t>本项目设置最高控制价</w:t>
      </w:r>
      <w:r w:rsidR="00953F11" w:rsidRPr="00953F11">
        <w:rPr>
          <w:b/>
          <w:color w:val="000000" w:themeColor="text1"/>
          <w:lang w:eastAsia="zh-CN"/>
        </w:rPr>
        <w:t>324</w:t>
      </w:r>
      <w:r w:rsidRPr="00953F11">
        <w:rPr>
          <w:rFonts w:hint="eastAsia"/>
          <w:b/>
          <w:color w:val="000000" w:themeColor="text1"/>
          <w:lang w:eastAsia="zh-CN"/>
        </w:rPr>
        <w:t>万元整</w:t>
      </w:r>
      <w:r w:rsidR="009235B3" w:rsidRPr="00953F11">
        <w:rPr>
          <w:rFonts w:hint="eastAsia"/>
          <w:b/>
          <w:color w:val="000000" w:themeColor="text1"/>
          <w:lang w:eastAsia="zh-CN"/>
        </w:rPr>
        <w:t>（含</w:t>
      </w:r>
      <w:r w:rsidR="00953F11" w:rsidRPr="00953F11">
        <w:rPr>
          <w:rFonts w:hint="eastAsia"/>
          <w:b/>
          <w:color w:val="000000" w:themeColor="text1"/>
          <w:lang w:eastAsia="zh-CN"/>
        </w:rPr>
        <w:t>9%</w:t>
      </w:r>
      <w:r w:rsidR="009235B3" w:rsidRPr="00953F11">
        <w:rPr>
          <w:rFonts w:hint="eastAsia"/>
          <w:b/>
          <w:color w:val="000000" w:themeColor="text1"/>
          <w:lang w:eastAsia="zh-CN"/>
        </w:rPr>
        <w:t>税包干总价）</w:t>
      </w:r>
      <w:r w:rsidRPr="00953F11">
        <w:rPr>
          <w:rFonts w:hint="eastAsia"/>
          <w:color w:val="000000" w:themeColor="text1"/>
          <w:lang w:eastAsia="zh-CN"/>
        </w:rPr>
        <w:t>。参选人所填报的报价高于本项目最高限价的，其参选将被比选小组予以否决。</w:t>
      </w:r>
      <w:hyperlink r:id="rId11" w:history="1">
        <w:r w:rsidRPr="00953F11">
          <w:rPr>
            <w:rFonts w:hint="eastAsia"/>
            <w:color w:val="000000" w:themeColor="text1"/>
            <w:lang w:eastAsia="zh-CN"/>
          </w:rPr>
          <w:t>如参选人对控制价存疑请于报价截止前发邮件至hjzhang@fhcpec.com.cn</w:t>
        </w:r>
      </w:hyperlink>
      <w:r w:rsidRPr="00953F11">
        <w:rPr>
          <w:rFonts w:hint="eastAsia"/>
          <w:color w:val="000000" w:themeColor="text1"/>
          <w:lang w:eastAsia="zh-CN"/>
        </w:rPr>
        <w:t>。</w:t>
      </w:r>
    </w:p>
    <w:p w14:paraId="63D0AEEC" w14:textId="6F154D58" w:rsidR="005A31ED" w:rsidRPr="00555E59" w:rsidRDefault="005A31ED" w:rsidP="005A31ED">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727099">
        <w:rPr>
          <w:lang w:eastAsia="zh-CN"/>
        </w:rPr>
        <w:t>80</w:t>
      </w:r>
      <w:r w:rsidRPr="00555E59">
        <w:rPr>
          <w:rFonts w:hint="eastAsia"/>
          <w:lang w:eastAsia="zh-CN"/>
        </w:rPr>
        <w:t>：</w:t>
      </w:r>
      <w:r w:rsidR="00727099">
        <w:rPr>
          <w:lang w:eastAsia="zh-CN"/>
        </w:rPr>
        <w:t>20</w:t>
      </w:r>
      <w:r w:rsidRPr="00555E59">
        <w:rPr>
          <w:rFonts w:hint="eastAsia"/>
          <w:lang w:eastAsia="zh-CN"/>
        </w:rPr>
        <w:t>。综合得分最高者作为第一中</w:t>
      </w:r>
      <w:r>
        <w:rPr>
          <w:rFonts w:hint="eastAsia"/>
          <w:lang w:eastAsia="zh-CN"/>
        </w:rPr>
        <w:t>选</w:t>
      </w:r>
      <w:r w:rsidRPr="00555E59">
        <w:rPr>
          <w:rFonts w:hint="eastAsia"/>
          <w:lang w:eastAsia="zh-CN"/>
        </w:rPr>
        <w:t>人。</w:t>
      </w:r>
    </w:p>
    <w:p w14:paraId="57D38A6B" w14:textId="77777777" w:rsidR="005A31ED" w:rsidRDefault="005A31ED" w:rsidP="005A31ED">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220"/>
        <w:gridCol w:w="5806"/>
        <w:gridCol w:w="638"/>
        <w:gridCol w:w="638"/>
        <w:gridCol w:w="638"/>
      </w:tblGrid>
      <w:tr w:rsidR="005A31ED" w:rsidRPr="00A7270C" w14:paraId="042B96DD" w14:textId="77777777" w:rsidTr="000879DF">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22048"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A4D5C32"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D6D589"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0CACDC6"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44F914"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4142711"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5A31ED" w:rsidRPr="00A7270C" w14:paraId="014DFDB0" w14:textId="77777777" w:rsidTr="008C2BA5">
        <w:trPr>
          <w:trHeight w:val="5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74E0A"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2589A07D" w14:textId="77777777" w:rsidR="005A31ED" w:rsidRPr="00A7270C" w:rsidRDefault="005A31ED" w:rsidP="000879DF">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2BDEA07F" w14:textId="1A5C0DCA" w:rsidR="005A31ED" w:rsidRPr="00A7270C" w:rsidRDefault="00727099" w:rsidP="000879DF">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16BFEDBF"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C108869"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5A31ED" w:rsidRPr="00A7270C" w14:paraId="2886AED4" w14:textId="77777777" w:rsidTr="000879DF">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09FEBD"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227E5C2D" w14:textId="77777777" w:rsidR="005A31ED" w:rsidRPr="00A7270C" w:rsidRDefault="005A31ED" w:rsidP="000879DF">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64A2DC36" w14:textId="20F71B92" w:rsidR="005A31ED" w:rsidRDefault="005A31ED" w:rsidP="000879DF">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727099">
              <w:rPr>
                <w:rFonts w:asciiTheme="minorEastAsia" w:eastAsiaTheme="minorEastAsia" w:hAnsiTheme="minorEastAsia"/>
                <w:color w:val="000000"/>
                <w:sz w:val="21"/>
                <w:szCs w:val="21"/>
                <w:lang w:eastAsia="zh-CN"/>
              </w:rPr>
              <w:t>324</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8A3AD0">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8A3AD0">
              <w:rPr>
                <w:rFonts w:asciiTheme="minorEastAsia" w:eastAsiaTheme="minorEastAsia" w:hAnsiTheme="minorEastAsia"/>
                <w:color w:val="000000"/>
                <w:sz w:val="21"/>
                <w:szCs w:val="21"/>
                <w:lang w:eastAsia="zh-CN"/>
              </w:rPr>
              <w:t>80</w:t>
            </w:r>
            <w:r w:rsidRPr="00A7270C">
              <w:rPr>
                <w:rFonts w:asciiTheme="minorEastAsia" w:eastAsiaTheme="minorEastAsia" w:hAnsiTheme="minorEastAsia" w:hint="eastAsia"/>
                <w:color w:val="000000"/>
                <w:sz w:val="21"/>
                <w:szCs w:val="21"/>
                <w:lang w:eastAsia="zh-CN"/>
              </w:rPr>
              <w:t>-（|Ai-评标基准价|÷评标基准价）×100</w:t>
            </w:r>
            <w:r w:rsidR="00F73F02" w:rsidRPr="00A7270C">
              <w:rPr>
                <w:rFonts w:asciiTheme="minorEastAsia" w:eastAsiaTheme="minorEastAsia" w:hAnsiTheme="minorEastAsia" w:hint="eastAsia"/>
                <w:color w:val="000000"/>
                <w:sz w:val="21"/>
                <w:szCs w:val="21"/>
                <w:lang w:eastAsia="zh-CN"/>
              </w:rPr>
              <w:t xml:space="preserve"> </w:t>
            </w:r>
            <w:r w:rsidRPr="00A7270C">
              <w:rPr>
                <w:rFonts w:asciiTheme="minorEastAsia" w:eastAsiaTheme="minorEastAsia" w:hAnsiTheme="minorEastAsia" w:hint="eastAsia"/>
                <w:color w:val="000000"/>
                <w:sz w:val="21"/>
                <w:szCs w:val="21"/>
                <w:lang w:eastAsia="zh-CN"/>
              </w:rPr>
              <w:br/>
              <w:t xml:space="preserve">其中，Ai </w:t>
            </w:r>
            <w:r>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56E6EC1B" w14:textId="137558C2" w:rsidR="005A31ED" w:rsidRPr="00A7270C" w:rsidRDefault="005A31ED" w:rsidP="00F73F02">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评标基准价为各合格投标人有效报价的最低价；</w:t>
            </w:r>
            <w:r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73FC99ED"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CAA1C4C"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650C6B8B"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5A31ED" w:rsidRPr="00A7270C" w14:paraId="52B63AAF" w14:textId="77777777" w:rsidTr="000879DF">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EDD41B"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2BEEE886" w14:textId="77777777" w:rsidR="005A31ED" w:rsidRPr="00A7270C" w:rsidRDefault="005A31ED" w:rsidP="000879DF">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075B38EC" w14:textId="2F58E0D9" w:rsidR="005A31ED" w:rsidRPr="00A7270C" w:rsidRDefault="00F73F02" w:rsidP="000879DF">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51A359D9"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2BAC8CE" w14:textId="77777777" w:rsidR="005A31ED" w:rsidRPr="00A7270C" w:rsidRDefault="005A31ED" w:rsidP="000879DF">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5A31ED" w:rsidRPr="00A7270C" w14:paraId="3D5BDD25" w14:textId="77777777" w:rsidTr="000879D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F64017"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76C28F97" w14:textId="77777777" w:rsidR="00EA6D9B" w:rsidRPr="0070392A" w:rsidRDefault="00EA6D9B" w:rsidP="00EA6D9B">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类似项目</w:t>
            </w:r>
          </w:p>
          <w:p w14:paraId="09058E25" w14:textId="210B976F" w:rsidR="005A31ED" w:rsidRPr="00A7270C" w:rsidRDefault="00EA6D9B" w:rsidP="00EA6D9B">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业绩</w:t>
            </w:r>
          </w:p>
        </w:tc>
        <w:tc>
          <w:tcPr>
            <w:tcW w:w="0" w:type="auto"/>
            <w:tcBorders>
              <w:top w:val="nil"/>
              <w:left w:val="nil"/>
              <w:bottom w:val="single" w:sz="4" w:space="0" w:color="auto"/>
              <w:right w:val="single" w:sz="4" w:space="0" w:color="auto"/>
            </w:tcBorders>
            <w:shd w:val="clear" w:color="auto" w:fill="auto"/>
            <w:vAlign w:val="center"/>
          </w:tcPr>
          <w:p w14:paraId="4A254B4A" w14:textId="5025E769" w:rsidR="005A31ED" w:rsidRPr="00E56466" w:rsidRDefault="00E06583" w:rsidP="00E06583">
            <w:pPr>
              <w:widowControl/>
              <w:autoSpaceDE/>
              <w:autoSpaceDN/>
              <w:rPr>
                <w:rFonts w:asciiTheme="minorEastAsia" w:eastAsiaTheme="minorEastAsia" w:hAnsiTheme="minorEastAsia"/>
                <w:color w:val="000000" w:themeColor="text1"/>
                <w:sz w:val="21"/>
                <w:szCs w:val="21"/>
                <w:lang w:eastAsia="zh-CN"/>
              </w:rPr>
            </w:pPr>
            <w:r w:rsidRPr="00E56466">
              <w:rPr>
                <w:rFonts w:asciiTheme="minorEastAsia" w:eastAsiaTheme="minorEastAsia" w:hAnsiTheme="minorEastAsia" w:hint="eastAsia"/>
                <w:color w:val="000000" w:themeColor="text1"/>
                <w:sz w:val="21"/>
                <w:szCs w:val="21"/>
                <w:lang w:eastAsia="zh-CN"/>
              </w:rPr>
              <w:t>1、</w:t>
            </w:r>
            <w:r w:rsidR="00073034" w:rsidRPr="00E56466">
              <w:rPr>
                <w:rFonts w:asciiTheme="minorEastAsia" w:eastAsiaTheme="minorEastAsia" w:hAnsiTheme="minorEastAsia"/>
                <w:color w:val="000000" w:themeColor="text1"/>
                <w:sz w:val="21"/>
                <w:szCs w:val="21"/>
                <w:lang w:eastAsia="zh-CN"/>
              </w:rPr>
              <w:t>近</w:t>
            </w:r>
            <w:r w:rsidRPr="00E56466">
              <w:rPr>
                <w:rFonts w:asciiTheme="minorEastAsia" w:eastAsiaTheme="minorEastAsia" w:hAnsiTheme="minorEastAsia"/>
                <w:color w:val="000000" w:themeColor="text1"/>
                <w:sz w:val="21"/>
                <w:szCs w:val="21"/>
                <w:lang w:eastAsia="zh-CN"/>
              </w:rPr>
              <w:t>5</w:t>
            </w:r>
            <w:r w:rsidR="00073034" w:rsidRPr="00E56466">
              <w:rPr>
                <w:rFonts w:asciiTheme="minorEastAsia" w:eastAsiaTheme="minorEastAsia" w:hAnsiTheme="minorEastAsia" w:hint="eastAsia"/>
                <w:color w:val="000000" w:themeColor="text1"/>
                <w:sz w:val="21"/>
                <w:szCs w:val="21"/>
                <w:lang w:eastAsia="zh-CN"/>
              </w:rPr>
              <w:t>年承担过</w:t>
            </w:r>
            <w:r w:rsidR="00073034" w:rsidRPr="00E56466">
              <w:rPr>
                <w:rFonts w:asciiTheme="minorEastAsia" w:eastAsiaTheme="minorEastAsia" w:hAnsiTheme="minorEastAsia"/>
                <w:color w:val="000000" w:themeColor="text1"/>
                <w:sz w:val="21"/>
                <w:szCs w:val="21"/>
                <w:lang w:eastAsia="zh-CN"/>
              </w:rPr>
              <w:t>1项</w:t>
            </w:r>
            <w:r w:rsidRPr="00E56466">
              <w:rPr>
                <w:rFonts w:asciiTheme="minorEastAsia" w:eastAsiaTheme="minorEastAsia" w:hAnsiTheme="minorEastAsia"/>
                <w:color w:val="000000" w:themeColor="text1"/>
                <w:sz w:val="21"/>
                <w:szCs w:val="21"/>
                <w:lang w:eastAsia="zh-CN"/>
              </w:rPr>
              <w:t>1</w:t>
            </w:r>
            <w:r w:rsidR="00073034" w:rsidRPr="00E56466">
              <w:rPr>
                <w:rFonts w:asciiTheme="minorEastAsia" w:eastAsiaTheme="minorEastAsia" w:hAnsiTheme="minorEastAsia"/>
                <w:color w:val="000000" w:themeColor="text1"/>
                <w:sz w:val="21"/>
                <w:szCs w:val="21"/>
                <w:lang w:eastAsia="zh-CN"/>
              </w:rPr>
              <w:t>0万m³以上的土石方工程施工</w:t>
            </w:r>
            <w:r w:rsidR="00073034" w:rsidRPr="00E56466">
              <w:rPr>
                <w:rFonts w:asciiTheme="minorEastAsia" w:eastAsiaTheme="minorEastAsia" w:hAnsiTheme="minorEastAsia" w:hint="eastAsia"/>
                <w:color w:val="000000" w:themeColor="text1"/>
                <w:sz w:val="21"/>
                <w:szCs w:val="21"/>
                <w:lang w:eastAsia="zh-CN"/>
              </w:rPr>
              <w:t>，</w:t>
            </w:r>
            <w:r w:rsidR="00073034" w:rsidRPr="00E56466">
              <w:rPr>
                <w:rFonts w:asciiTheme="minorEastAsia" w:eastAsiaTheme="minorEastAsia" w:hAnsiTheme="minorEastAsia"/>
                <w:color w:val="000000" w:themeColor="text1"/>
                <w:sz w:val="21"/>
                <w:szCs w:val="21"/>
                <w:lang w:eastAsia="zh-CN"/>
              </w:rPr>
              <w:t>工程质量合格</w:t>
            </w:r>
            <w:r w:rsidR="00073034" w:rsidRPr="00E56466">
              <w:rPr>
                <w:rFonts w:asciiTheme="minorEastAsia" w:eastAsiaTheme="minorEastAsia" w:hAnsiTheme="minorEastAsia" w:hint="eastAsia"/>
                <w:color w:val="000000" w:themeColor="text1"/>
                <w:sz w:val="21"/>
                <w:szCs w:val="21"/>
                <w:lang w:eastAsia="zh-CN"/>
              </w:rPr>
              <w:t>。</w:t>
            </w:r>
            <w:r w:rsidRPr="00E56466">
              <w:rPr>
                <w:rFonts w:asciiTheme="minorEastAsia" w:eastAsiaTheme="minorEastAsia" w:hAnsiTheme="minorEastAsia" w:hint="eastAsia"/>
                <w:color w:val="000000" w:themeColor="text1"/>
                <w:sz w:val="21"/>
                <w:szCs w:val="21"/>
                <w:lang w:eastAsia="zh-CN"/>
              </w:rPr>
              <w:t>每项得</w:t>
            </w:r>
            <w:r w:rsidRPr="00E56466">
              <w:rPr>
                <w:rFonts w:asciiTheme="minorEastAsia" w:eastAsiaTheme="minorEastAsia" w:hAnsiTheme="minorEastAsia"/>
                <w:color w:val="000000" w:themeColor="text1"/>
                <w:sz w:val="21"/>
                <w:szCs w:val="21"/>
                <w:lang w:eastAsia="zh-CN"/>
              </w:rPr>
              <w:t>1分</w:t>
            </w:r>
            <w:r w:rsidRPr="00E56466">
              <w:rPr>
                <w:rFonts w:asciiTheme="minorEastAsia" w:eastAsiaTheme="minorEastAsia" w:hAnsiTheme="minorEastAsia" w:hint="eastAsia"/>
                <w:color w:val="000000" w:themeColor="text1"/>
                <w:sz w:val="21"/>
                <w:szCs w:val="21"/>
                <w:lang w:eastAsia="zh-CN"/>
              </w:rPr>
              <w:t>，</w:t>
            </w:r>
            <w:r w:rsidRPr="00E56466">
              <w:rPr>
                <w:rFonts w:asciiTheme="minorEastAsia" w:eastAsiaTheme="minorEastAsia" w:hAnsiTheme="minorEastAsia"/>
                <w:color w:val="000000" w:themeColor="text1"/>
                <w:sz w:val="21"/>
                <w:szCs w:val="21"/>
                <w:lang w:eastAsia="zh-CN"/>
              </w:rPr>
              <w:t>最高得</w:t>
            </w:r>
            <w:r w:rsidRPr="00E56466">
              <w:rPr>
                <w:rFonts w:asciiTheme="minorEastAsia" w:eastAsiaTheme="minorEastAsia" w:hAnsiTheme="minorEastAsia" w:hint="eastAsia"/>
                <w:color w:val="000000" w:themeColor="text1"/>
                <w:sz w:val="21"/>
                <w:szCs w:val="21"/>
                <w:lang w:eastAsia="zh-CN"/>
              </w:rPr>
              <w:t>5分。</w:t>
            </w:r>
          </w:p>
        </w:tc>
        <w:tc>
          <w:tcPr>
            <w:tcW w:w="0" w:type="auto"/>
            <w:tcBorders>
              <w:top w:val="nil"/>
              <w:left w:val="nil"/>
              <w:bottom w:val="single" w:sz="4" w:space="0" w:color="auto"/>
              <w:right w:val="single" w:sz="4" w:space="0" w:color="auto"/>
            </w:tcBorders>
            <w:shd w:val="clear" w:color="auto" w:fill="auto"/>
            <w:noWrap/>
            <w:vAlign w:val="center"/>
          </w:tcPr>
          <w:p w14:paraId="13C62DDA" w14:textId="78CC7CBA" w:rsidR="005A31ED" w:rsidRPr="0070392A" w:rsidRDefault="00EA6D9B" w:rsidP="000879D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4D9C11D"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20D242DD"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5A31ED" w:rsidRPr="00A7270C" w14:paraId="00ADB329" w14:textId="77777777" w:rsidTr="000879DF">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3FAB83"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DA3769E" w14:textId="1C5D820B" w:rsidR="005A31ED" w:rsidRPr="00A7270C" w:rsidRDefault="00EA6D9B" w:rsidP="00EA6D9B">
            <w:pPr>
              <w:widowControl/>
              <w:autoSpaceDE/>
              <w:autoSpaceDN/>
              <w:rPr>
                <w:rFonts w:asciiTheme="minorEastAsia" w:eastAsiaTheme="minorEastAsia" w:hAnsiTheme="minorEastAsia"/>
                <w:color w:val="000000"/>
                <w:sz w:val="21"/>
                <w:szCs w:val="21"/>
                <w:lang w:eastAsia="zh-CN"/>
              </w:rPr>
            </w:pPr>
            <w:r w:rsidRPr="00EA6D9B">
              <w:rPr>
                <w:rFonts w:asciiTheme="minorEastAsia" w:eastAsiaTheme="minorEastAsia" w:hAnsiTheme="minorEastAsia" w:hint="eastAsia"/>
                <w:color w:val="000000"/>
                <w:sz w:val="21"/>
                <w:szCs w:val="21"/>
                <w:lang w:eastAsia="zh-CN"/>
              </w:rPr>
              <w:t>施工组织设计</w:t>
            </w:r>
          </w:p>
        </w:tc>
        <w:tc>
          <w:tcPr>
            <w:tcW w:w="0" w:type="auto"/>
            <w:tcBorders>
              <w:top w:val="single" w:sz="4" w:space="0" w:color="auto"/>
              <w:left w:val="nil"/>
              <w:bottom w:val="single" w:sz="4" w:space="0" w:color="auto"/>
              <w:right w:val="single" w:sz="4" w:space="0" w:color="auto"/>
            </w:tcBorders>
            <w:shd w:val="clear" w:color="auto" w:fill="auto"/>
            <w:vAlign w:val="center"/>
          </w:tcPr>
          <w:p w14:paraId="3DBF5995" w14:textId="73D26E7D" w:rsidR="00F73F02" w:rsidRPr="00F73F02" w:rsidRDefault="00F73F02" w:rsidP="00F73F02">
            <w:pPr>
              <w:widowControl/>
              <w:autoSpaceDE/>
              <w:autoSpaceDN/>
              <w:rPr>
                <w:rFonts w:asciiTheme="minorEastAsia" w:eastAsiaTheme="minorEastAsia" w:hAnsiTheme="minorEastAsia"/>
                <w:color w:val="000000"/>
                <w:sz w:val="21"/>
                <w:szCs w:val="21"/>
                <w:lang w:eastAsia="zh-CN"/>
              </w:rPr>
            </w:pPr>
            <w:r w:rsidRPr="00F73F02">
              <w:rPr>
                <w:rFonts w:asciiTheme="minorEastAsia" w:eastAsiaTheme="minorEastAsia" w:hAnsiTheme="minorEastAsia" w:hint="eastAsia"/>
                <w:color w:val="000000"/>
                <w:sz w:val="21"/>
                <w:szCs w:val="21"/>
                <w:lang w:eastAsia="zh-CN"/>
              </w:rPr>
              <w:t>1、总平面布置（3</w:t>
            </w:r>
            <w:r>
              <w:rPr>
                <w:rFonts w:asciiTheme="minorEastAsia" w:eastAsiaTheme="minorEastAsia" w:hAnsiTheme="minorEastAsia" w:hint="eastAsia"/>
                <w:color w:val="000000"/>
                <w:sz w:val="21"/>
                <w:szCs w:val="21"/>
                <w:lang w:eastAsia="zh-CN"/>
              </w:rPr>
              <w:t>分</w:t>
            </w:r>
            <w:r w:rsidRPr="00F73F02">
              <w:rPr>
                <w:rFonts w:asciiTheme="minorEastAsia" w:eastAsiaTheme="minorEastAsia" w:hAnsiTheme="minorEastAsia" w:hint="eastAsia"/>
                <w:color w:val="000000"/>
                <w:sz w:val="21"/>
                <w:szCs w:val="21"/>
                <w:lang w:eastAsia="zh-CN"/>
              </w:rPr>
              <w:t>）</w:t>
            </w:r>
          </w:p>
          <w:p w14:paraId="70DC7A80" w14:textId="77777777" w:rsidR="00F73F02" w:rsidRPr="00F73F02" w:rsidRDefault="00F73F02" w:rsidP="00F73F02">
            <w:pPr>
              <w:widowControl/>
              <w:autoSpaceDE/>
              <w:autoSpaceDN/>
              <w:rPr>
                <w:rFonts w:asciiTheme="minorEastAsia" w:eastAsiaTheme="minorEastAsia" w:hAnsiTheme="minorEastAsia"/>
                <w:color w:val="000000"/>
                <w:sz w:val="21"/>
                <w:szCs w:val="21"/>
                <w:lang w:eastAsia="zh-CN"/>
              </w:rPr>
            </w:pPr>
            <w:r w:rsidRPr="00F73F02">
              <w:rPr>
                <w:rFonts w:asciiTheme="minorEastAsia" w:eastAsiaTheme="minorEastAsia" w:hAnsiTheme="minorEastAsia" w:hint="eastAsia"/>
                <w:color w:val="000000"/>
                <w:sz w:val="21"/>
                <w:szCs w:val="21"/>
                <w:lang w:eastAsia="zh-CN"/>
              </w:rPr>
              <w:t>总平面布置合理，满足施工组织和文明施工要求。酌情打0-3分，本项最高得3分；</w:t>
            </w:r>
          </w:p>
          <w:p w14:paraId="7B85E1FA" w14:textId="3085AD42" w:rsidR="00F73F02" w:rsidRPr="00F73F02" w:rsidRDefault="00F73F02" w:rsidP="00F73F02">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Pr="00F73F02">
              <w:rPr>
                <w:rFonts w:asciiTheme="minorEastAsia" w:eastAsiaTheme="minorEastAsia" w:hAnsiTheme="minorEastAsia" w:hint="eastAsia"/>
                <w:color w:val="000000"/>
                <w:sz w:val="21"/>
                <w:szCs w:val="21"/>
                <w:lang w:eastAsia="zh-CN"/>
              </w:rPr>
              <w:t>工期保证体系（3分）</w:t>
            </w:r>
          </w:p>
          <w:p w14:paraId="5A3B2410" w14:textId="77777777" w:rsidR="00F73F02" w:rsidRPr="00F73F02" w:rsidRDefault="00F73F02" w:rsidP="00F73F02">
            <w:pPr>
              <w:widowControl/>
              <w:autoSpaceDE/>
              <w:autoSpaceDN/>
              <w:rPr>
                <w:rFonts w:asciiTheme="minorEastAsia" w:eastAsiaTheme="minorEastAsia" w:hAnsiTheme="minorEastAsia"/>
                <w:color w:val="000000"/>
                <w:sz w:val="21"/>
                <w:szCs w:val="21"/>
                <w:lang w:eastAsia="zh-CN"/>
              </w:rPr>
            </w:pPr>
            <w:r w:rsidRPr="00F73F02">
              <w:rPr>
                <w:rFonts w:asciiTheme="minorEastAsia" w:eastAsiaTheme="minorEastAsia" w:hAnsiTheme="minorEastAsia" w:hint="eastAsia"/>
                <w:color w:val="000000"/>
                <w:sz w:val="21"/>
                <w:szCs w:val="21"/>
                <w:lang w:eastAsia="zh-CN"/>
              </w:rPr>
              <w:t>充分考虑影响工期的各种主要因素并提出应对措施，保障进度计划的实现。酌情打0-3分，本项最高得3分.</w:t>
            </w:r>
          </w:p>
          <w:p w14:paraId="29E3578D" w14:textId="10278E4E" w:rsidR="00F73F02" w:rsidRPr="00F73F02" w:rsidRDefault="00F73F02" w:rsidP="00F73F02">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r w:rsidRPr="00F73F02">
              <w:rPr>
                <w:rFonts w:asciiTheme="minorEastAsia" w:eastAsiaTheme="minorEastAsia" w:hAnsiTheme="minorEastAsia" w:hint="eastAsia"/>
                <w:color w:val="000000"/>
                <w:sz w:val="21"/>
                <w:szCs w:val="21"/>
                <w:lang w:eastAsia="zh-CN"/>
              </w:rPr>
              <w:t>重点、难点分析及对策（</w:t>
            </w:r>
            <w:r w:rsidR="00632D5B">
              <w:rPr>
                <w:rFonts w:asciiTheme="minorEastAsia" w:eastAsiaTheme="minorEastAsia" w:hAnsiTheme="minorEastAsia" w:hint="eastAsia"/>
                <w:color w:val="000000"/>
                <w:sz w:val="21"/>
                <w:szCs w:val="21"/>
                <w:lang w:eastAsia="zh-CN"/>
              </w:rPr>
              <w:t>3</w:t>
            </w:r>
            <w:r w:rsidRPr="00F73F02">
              <w:rPr>
                <w:rFonts w:asciiTheme="minorEastAsia" w:eastAsiaTheme="minorEastAsia" w:hAnsiTheme="minorEastAsia" w:hint="eastAsia"/>
                <w:color w:val="000000"/>
                <w:sz w:val="21"/>
                <w:szCs w:val="21"/>
                <w:lang w:eastAsia="zh-CN"/>
              </w:rPr>
              <w:t>分）</w:t>
            </w:r>
          </w:p>
          <w:p w14:paraId="3C31A0DD" w14:textId="724E66EB" w:rsidR="00F73F02" w:rsidRDefault="00F73F02" w:rsidP="00F73F02">
            <w:pPr>
              <w:widowControl/>
              <w:autoSpaceDE/>
              <w:autoSpaceDN/>
              <w:rPr>
                <w:rFonts w:asciiTheme="minorEastAsia" w:eastAsiaTheme="minorEastAsia" w:hAnsiTheme="minorEastAsia"/>
                <w:color w:val="000000"/>
                <w:sz w:val="21"/>
                <w:szCs w:val="21"/>
                <w:lang w:eastAsia="zh-CN"/>
              </w:rPr>
            </w:pPr>
            <w:r w:rsidRPr="00F73F02">
              <w:rPr>
                <w:rFonts w:asciiTheme="minorEastAsia" w:eastAsiaTheme="minorEastAsia" w:hAnsiTheme="minorEastAsia" w:hint="eastAsia"/>
                <w:color w:val="000000"/>
                <w:sz w:val="21"/>
                <w:szCs w:val="21"/>
                <w:lang w:eastAsia="zh-CN"/>
              </w:rPr>
              <w:t>对难点、重点理解是否到位，关键程序、技术要点考虑是否周到，解决措施是否有效、合理、可行；酌情打0-</w:t>
            </w:r>
            <w:r w:rsidR="00632D5B">
              <w:rPr>
                <w:rFonts w:asciiTheme="minorEastAsia" w:eastAsiaTheme="minorEastAsia" w:hAnsiTheme="minorEastAsia"/>
                <w:color w:val="000000"/>
                <w:sz w:val="21"/>
                <w:szCs w:val="21"/>
                <w:lang w:eastAsia="zh-CN"/>
              </w:rPr>
              <w:t>3</w:t>
            </w:r>
            <w:r w:rsidRPr="00F73F02">
              <w:rPr>
                <w:rFonts w:asciiTheme="minorEastAsia" w:eastAsiaTheme="minorEastAsia" w:hAnsiTheme="minorEastAsia" w:hint="eastAsia"/>
                <w:color w:val="000000"/>
                <w:sz w:val="21"/>
                <w:szCs w:val="21"/>
                <w:lang w:eastAsia="zh-CN"/>
              </w:rPr>
              <w:t>分，本项最高得</w:t>
            </w:r>
            <w:r w:rsidR="00632D5B">
              <w:rPr>
                <w:rFonts w:asciiTheme="minorEastAsia" w:eastAsiaTheme="minorEastAsia" w:hAnsiTheme="minorEastAsia"/>
                <w:color w:val="000000"/>
                <w:sz w:val="21"/>
                <w:szCs w:val="21"/>
                <w:lang w:eastAsia="zh-CN"/>
              </w:rPr>
              <w:t>3</w:t>
            </w:r>
            <w:r w:rsidRPr="00F73F02">
              <w:rPr>
                <w:rFonts w:asciiTheme="minorEastAsia" w:eastAsiaTheme="minorEastAsia" w:hAnsiTheme="minorEastAsia" w:hint="eastAsia"/>
                <w:color w:val="000000"/>
                <w:sz w:val="21"/>
                <w:szCs w:val="21"/>
                <w:lang w:eastAsia="zh-CN"/>
              </w:rPr>
              <w:t>分；</w:t>
            </w:r>
          </w:p>
          <w:p w14:paraId="1F83ACF4" w14:textId="6AF5A0D2" w:rsidR="00632D5B" w:rsidRPr="00632D5B" w:rsidRDefault="00632D5B" w:rsidP="00632D5B">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r w:rsidRPr="00632D5B">
              <w:rPr>
                <w:rFonts w:asciiTheme="minorEastAsia" w:eastAsiaTheme="minorEastAsia" w:hAnsiTheme="minorEastAsia" w:hint="eastAsia"/>
                <w:color w:val="000000"/>
                <w:sz w:val="21"/>
                <w:szCs w:val="21"/>
                <w:lang w:eastAsia="zh-CN"/>
              </w:rPr>
              <w:t>安全文明体系（3分）</w:t>
            </w:r>
          </w:p>
          <w:p w14:paraId="34ED65C6" w14:textId="44CF4127" w:rsidR="00632D5B" w:rsidRPr="00632D5B" w:rsidRDefault="00632D5B" w:rsidP="00632D5B">
            <w:pPr>
              <w:widowControl/>
              <w:autoSpaceDE/>
              <w:autoSpaceDN/>
              <w:rPr>
                <w:rFonts w:asciiTheme="minorEastAsia" w:eastAsiaTheme="minorEastAsia" w:hAnsiTheme="minorEastAsia"/>
                <w:color w:val="000000"/>
                <w:sz w:val="21"/>
                <w:szCs w:val="21"/>
                <w:lang w:eastAsia="zh-CN"/>
              </w:rPr>
            </w:pPr>
            <w:r w:rsidRPr="00632D5B">
              <w:rPr>
                <w:rFonts w:asciiTheme="minorEastAsia" w:eastAsiaTheme="minorEastAsia" w:hAnsiTheme="minorEastAsia" w:hint="eastAsia"/>
                <w:color w:val="000000"/>
                <w:sz w:val="21"/>
                <w:szCs w:val="21"/>
                <w:lang w:eastAsia="zh-CN"/>
              </w:rPr>
              <w:t>安全文明体系和制度健全、有效，契合石化类企业相关安全文明管理体系，能保障安全、环保目标的实现。酌情打0-3分，本项最高得3分。</w:t>
            </w:r>
          </w:p>
          <w:p w14:paraId="20FA0850" w14:textId="6F589DF0" w:rsidR="00F73F02" w:rsidRPr="00F73F02" w:rsidRDefault="00632D5B" w:rsidP="00F73F02">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r w:rsidR="00F73F02">
              <w:rPr>
                <w:rFonts w:asciiTheme="minorEastAsia" w:eastAsiaTheme="minorEastAsia" w:hAnsiTheme="minorEastAsia" w:hint="eastAsia"/>
                <w:color w:val="000000"/>
                <w:sz w:val="21"/>
                <w:szCs w:val="21"/>
                <w:lang w:eastAsia="zh-CN"/>
              </w:rPr>
              <w:t>、</w:t>
            </w:r>
            <w:r w:rsidR="00F73F02" w:rsidRPr="00F73F02">
              <w:rPr>
                <w:rFonts w:asciiTheme="minorEastAsia" w:eastAsiaTheme="minorEastAsia" w:hAnsiTheme="minorEastAsia" w:hint="eastAsia"/>
                <w:color w:val="000000"/>
                <w:sz w:val="21"/>
                <w:szCs w:val="21"/>
                <w:lang w:eastAsia="zh-CN"/>
              </w:rPr>
              <w:t>方案合理性（</w:t>
            </w:r>
            <w:r>
              <w:rPr>
                <w:rFonts w:asciiTheme="minorEastAsia" w:eastAsiaTheme="minorEastAsia" w:hAnsiTheme="minorEastAsia"/>
                <w:color w:val="000000"/>
                <w:sz w:val="21"/>
                <w:szCs w:val="21"/>
                <w:lang w:eastAsia="zh-CN"/>
              </w:rPr>
              <w:t>3</w:t>
            </w:r>
            <w:r w:rsidR="00F73F02" w:rsidRPr="00F73F02">
              <w:rPr>
                <w:rFonts w:asciiTheme="minorEastAsia" w:eastAsiaTheme="minorEastAsia" w:hAnsiTheme="minorEastAsia" w:hint="eastAsia"/>
                <w:color w:val="000000"/>
                <w:sz w:val="21"/>
                <w:szCs w:val="21"/>
                <w:lang w:eastAsia="zh-CN"/>
              </w:rPr>
              <w:t>分）</w:t>
            </w:r>
          </w:p>
          <w:p w14:paraId="4AE44B81" w14:textId="651201B1" w:rsidR="005A31ED" w:rsidRPr="00F73F02" w:rsidRDefault="00F73F02" w:rsidP="00632D5B">
            <w:pPr>
              <w:widowControl/>
              <w:autoSpaceDE/>
              <w:autoSpaceDN/>
              <w:rPr>
                <w:lang w:eastAsia="zh-CN"/>
              </w:rPr>
            </w:pPr>
            <w:r w:rsidRPr="00F73F02">
              <w:rPr>
                <w:rFonts w:asciiTheme="minorEastAsia" w:eastAsiaTheme="minorEastAsia" w:hAnsiTheme="minorEastAsia" w:hint="eastAsia"/>
                <w:color w:val="000000"/>
                <w:sz w:val="21"/>
                <w:szCs w:val="21"/>
                <w:lang w:eastAsia="zh-CN"/>
              </w:rPr>
              <w:t>施工组织方案编制章节合理、内容完整详细、满足施工要求、符合规范和设计要求。酌情打0-</w:t>
            </w:r>
            <w:r w:rsidR="00632D5B">
              <w:rPr>
                <w:rFonts w:asciiTheme="minorEastAsia" w:eastAsiaTheme="minorEastAsia" w:hAnsiTheme="minorEastAsia"/>
                <w:color w:val="000000"/>
                <w:sz w:val="21"/>
                <w:szCs w:val="21"/>
                <w:lang w:eastAsia="zh-CN"/>
              </w:rPr>
              <w:t>3</w:t>
            </w:r>
            <w:r w:rsidRPr="00F73F02">
              <w:rPr>
                <w:rFonts w:asciiTheme="minorEastAsia" w:eastAsiaTheme="minorEastAsia" w:hAnsiTheme="minorEastAsia" w:hint="eastAsia"/>
                <w:color w:val="000000"/>
                <w:sz w:val="21"/>
                <w:szCs w:val="21"/>
                <w:lang w:eastAsia="zh-CN"/>
              </w:rPr>
              <w:t>分，本项最高得</w:t>
            </w:r>
            <w:r w:rsidR="00632D5B">
              <w:rPr>
                <w:rFonts w:asciiTheme="minorEastAsia" w:eastAsiaTheme="minorEastAsia" w:hAnsiTheme="minorEastAsia"/>
                <w:color w:val="000000"/>
                <w:sz w:val="21"/>
                <w:szCs w:val="21"/>
                <w:lang w:eastAsia="zh-CN"/>
              </w:rPr>
              <w:t>3</w:t>
            </w:r>
            <w:r w:rsidRPr="00F73F02">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33316ED4" w14:textId="605193B3" w:rsidR="005A31ED" w:rsidRPr="00A7270C" w:rsidRDefault="00EA6D9B" w:rsidP="000879DF">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0A758220"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90DC790"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5A31ED" w:rsidRPr="00A7270C" w14:paraId="4EF5834A" w14:textId="77777777" w:rsidTr="000879DF">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3EEAD3"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2CC39D7C"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677D6933"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5139AA7C"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C4E3289" w14:textId="77777777" w:rsidR="005A31ED" w:rsidRPr="00A7270C" w:rsidRDefault="005A31ED" w:rsidP="000879DF">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37D61E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70E7253"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6C66E4">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51B39268" w:rsidR="00565CF8" w:rsidRPr="00565CF8" w:rsidRDefault="006C66E4" w:rsidP="00565CF8">
      <w:pPr>
        <w:spacing w:line="480" w:lineRule="exact"/>
        <w:jc w:val="center"/>
        <w:rPr>
          <w:b/>
          <w:color w:val="000000"/>
          <w:sz w:val="44"/>
          <w:szCs w:val="44"/>
          <w:lang w:eastAsia="zh-CN"/>
        </w:rPr>
      </w:pPr>
      <w:r w:rsidRPr="006C66E4">
        <w:rPr>
          <w:rFonts w:hint="eastAsia"/>
          <w:b/>
          <w:color w:val="000000"/>
          <w:sz w:val="44"/>
          <w:szCs w:val="44"/>
          <w:lang w:eastAsia="zh-CN"/>
        </w:rPr>
        <w:t>古雷气体应急集中处理中心项目</w:t>
      </w:r>
      <w:r w:rsidRPr="006C66E4">
        <w:rPr>
          <w:b/>
          <w:color w:val="000000"/>
          <w:sz w:val="44"/>
          <w:szCs w:val="44"/>
          <w:lang w:eastAsia="zh-CN"/>
        </w:rPr>
        <w:t>-火炬场地平整及PX场内运输道路的平整、配合运输工程</w:t>
      </w:r>
      <w:r>
        <w:rPr>
          <w:rFonts w:hint="eastAsia"/>
          <w:b/>
          <w:color w:val="000000"/>
          <w:sz w:val="44"/>
          <w:szCs w:val="44"/>
          <w:lang w:eastAsia="zh-CN"/>
        </w:rPr>
        <w:t>施工</w:t>
      </w:r>
      <w:r>
        <w:rPr>
          <w:b/>
          <w:color w:val="000000"/>
          <w:sz w:val="44"/>
          <w:szCs w:val="44"/>
          <w:lang w:eastAsia="zh-CN"/>
        </w:rPr>
        <w:t>承包</w:t>
      </w:r>
      <w:r w:rsidR="00565CF8" w:rsidRPr="00565CF8">
        <w:rPr>
          <w:b/>
          <w:color w:val="000000"/>
          <w:sz w:val="44"/>
          <w:szCs w:val="44"/>
          <w:lang w:eastAsia="zh-CN"/>
        </w:rPr>
        <w:t>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3E1D49FA" w:rsidR="008367BA" w:rsidRDefault="006C66E4" w:rsidP="008367BA">
      <w:pPr>
        <w:ind w:firstLineChars="300" w:firstLine="960"/>
        <w:rPr>
          <w:sz w:val="32"/>
          <w:szCs w:val="32"/>
          <w:lang w:eastAsia="zh-CN"/>
        </w:rPr>
      </w:pPr>
      <w:r>
        <w:rPr>
          <w:rFonts w:hint="eastAsia"/>
          <w:sz w:val="32"/>
          <w:szCs w:val="32"/>
          <w:lang w:eastAsia="zh-CN"/>
        </w:rPr>
        <w:t>甲方（发包人）</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A72AA42" w:rsidR="008367BA" w:rsidRDefault="006C66E4" w:rsidP="008367BA">
      <w:pPr>
        <w:ind w:firstLineChars="300" w:firstLine="960"/>
        <w:rPr>
          <w:sz w:val="32"/>
          <w:szCs w:val="32"/>
          <w:lang w:eastAsia="zh-CN"/>
        </w:rPr>
      </w:pPr>
      <w:r>
        <w:rPr>
          <w:rFonts w:hint="eastAsia"/>
          <w:sz w:val="32"/>
          <w:szCs w:val="32"/>
          <w:lang w:eastAsia="zh-CN"/>
        </w:rPr>
        <w:t>乙方（承包人）</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45AC3EB"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6C66E4">
        <w:rPr>
          <w:sz w:val="32"/>
          <w:szCs w:val="32"/>
          <w:lang w:eastAsia="zh-CN"/>
        </w:rPr>
        <w:t>2</w:t>
      </w:r>
      <w:r>
        <w:rPr>
          <w:rFonts w:hint="eastAsia"/>
          <w:sz w:val="32"/>
          <w:szCs w:val="32"/>
          <w:lang w:eastAsia="zh-CN"/>
        </w:rPr>
        <w:t>年</w:t>
      </w:r>
      <w:r w:rsidR="006C66E4">
        <w:rPr>
          <w:sz w:val="32"/>
          <w:szCs w:val="32"/>
          <w:lang w:eastAsia="zh-CN"/>
        </w:rPr>
        <w:t>11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3993C974" w:rsidR="00565CF8" w:rsidRPr="005919C0" w:rsidRDefault="008367BA" w:rsidP="00565CF8">
      <w:pPr>
        <w:pStyle w:val="a7"/>
        <w:spacing w:line="400" w:lineRule="exact"/>
        <w:rPr>
          <w:rFonts w:hAnsi="宋体"/>
          <w:lang w:eastAsia="zh-CN"/>
        </w:rPr>
      </w:pPr>
      <w:r>
        <w:rPr>
          <w:b/>
          <w:sz w:val="30"/>
          <w:szCs w:val="30"/>
          <w:lang w:eastAsia="zh-CN"/>
        </w:rPr>
        <w:br w:type="page"/>
      </w:r>
      <w:r w:rsidR="00C71A95">
        <w:rPr>
          <w:rFonts w:hAnsi="宋体" w:hint="eastAsia"/>
          <w:lang w:eastAsia="zh-CN"/>
        </w:rPr>
        <w:lastRenderedPageBreak/>
        <w:t>发包人</w:t>
      </w:r>
      <w:r w:rsidR="00565CF8" w:rsidRPr="005919C0">
        <w:rPr>
          <w:rFonts w:hAnsi="宋体"/>
          <w:lang w:eastAsia="zh-CN"/>
        </w:rPr>
        <w:t>（甲方）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53D2F093"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C71A95">
        <w:rPr>
          <w:rFonts w:hAnsi="宋体" w:hint="eastAsia"/>
          <w:lang w:eastAsia="zh-CN"/>
        </w:rPr>
        <w:t>李邦雄</w:t>
      </w:r>
    </w:p>
    <w:p w14:paraId="1A3457C7" w14:textId="42466E8E"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C71A95">
        <w:rPr>
          <w:rFonts w:hAnsi="宋体" w:hint="eastAsia"/>
          <w:lang w:eastAsia="zh-CN"/>
        </w:rPr>
        <w:t>刘骏</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0ACEBFBE"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C71A95" w:rsidRPr="00C71A95">
        <w:rPr>
          <w:rFonts w:hAnsi="宋体"/>
          <w:lang w:eastAsia="zh-CN"/>
        </w:rPr>
        <w:t>18965807789 </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025C07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C71A95" w:rsidRPr="00C71A95">
        <w:rPr>
          <w:rFonts w:hAnsi="宋体"/>
          <w:lang w:eastAsia="zh-CN"/>
        </w:rPr>
        <w:t>liujun@fhcpec.com.cn</w:t>
      </w:r>
    </w:p>
    <w:p w14:paraId="28D3A489" w14:textId="77777777" w:rsidR="00565CF8" w:rsidRDefault="00565CF8" w:rsidP="00565CF8">
      <w:pPr>
        <w:pStyle w:val="a7"/>
        <w:spacing w:line="400" w:lineRule="exact"/>
        <w:rPr>
          <w:rFonts w:hAnsi="宋体"/>
          <w:lang w:eastAsia="zh-CN"/>
        </w:rPr>
      </w:pPr>
    </w:p>
    <w:p w14:paraId="5A5BD6E3" w14:textId="3AB69F56" w:rsidR="00565CF8" w:rsidRPr="005919C0" w:rsidRDefault="00C71A95" w:rsidP="00565CF8">
      <w:pPr>
        <w:pStyle w:val="a7"/>
        <w:spacing w:line="400" w:lineRule="exact"/>
        <w:rPr>
          <w:rFonts w:hAnsi="宋体"/>
          <w:lang w:eastAsia="zh-CN"/>
        </w:rPr>
      </w:pPr>
      <w:r>
        <w:rPr>
          <w:rFonts w:hAnsi="宋体" w:hint="eastAsia"/>
          <w:lang w:eastAsia="zh-CN"/>
        </w:rPr>
        <w:t>承包人</w:t>
      </w:r>
      <w:r w:rsidR="00565CF8" w:rsidRPr="005919C0">
        <w:rPr>
          <w:rFonts w:hAnsi="宋体"/>
          <w:lang w:eastAsia="zh-CN"/>
        </w:rPr>
        <w:t>（乙方）</w:t>
      </w:r>
      <w:r w:rsidR="00565CF8">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2D5A5062" w14:textId="77777777" w:rsidR="00C71A95" w:rsidRPr="00C71A95" w:rsidRDefault="00C71A95" w:rsidP="00C71A95">
      <w:pPr>
        <w:widowControl/>
        <w:spacing w:line="400" w:lineRule="exact"/>
        <w:ind w:firstLine="420"/>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7CCA84D5" w14:textId="77777777" w:rsidR="00C71A95" w:rsidRPr="00C71A95" w:rsidRDefault="00C71A95" w:rsidP="00C71A95">
      <w:pPr>
        <w:widowControl/>
        <w:spacing w:line="400" w:lineRule="exact"/>
        <w:ind w:firstLine="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1EDAB3BE"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hint="eastAsia"/>
          <w:b/>
          <w:sz w:val="21"/>
          <w:szCs w:val="21"/>
        </w:rPr>
        <w:t>工程概况</w:t>
      </w:r>
    </w:p>
    <w:p w14:paraId="472E3AEB" w14:textId="7A18F87C"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w:t>
      </w:r>
      <w:r w:rsidRPr="00C71A95">
        <w:rPr>
          <w:rFonts w:asciiTheme="minorEastAsia" w:eastAsiaTheme="minorEastAsia" w:hAnsiTheme="minorEastAsia"/>
          <w:color w:val="222222"/>
          <w:sz w:val="21"/>
          <w:szCs w:val="21"/>
          <w:lang w:eastAsia="zh-CN"/>
        </w:rPr>
        <w:t>工程名称：</w:t>
      </w:r>
      <w:r w:rsidRPr="00C71A95">
        <w:rPr>
          <w:rFonts w:asciiTheme="minorEastAsia" w:eastAsiaTheme="minorEastAsia" w:hAnsiTheme="minorEastAsia" w:hint="eastAsia"/>
          <w:color w:val="222222"/>
          <w:sz w:val="21"/>
          <w:szCs w:val="21"/>
          <w:lang w:eastAsia="zh-CN"/>
        </w:rPr>
        <w:t>福建福海创石油化工有限公司古雷气体应急集中处理中心项目</w:t>
      </w:r>
      <w:r w:rsidRPr="00C71A95">
        <w:rPr>
          <w:rFonts w:asciiTheme="minorEastAsia" w:eastAsiaTheme="minorEastAsia" w:hAnsiTheme="minorEastAsia"/>
          <w:color w:val="222222"/>
          <w:sz w:val="21"/>
          <w:szCs w:val="21"/>
          <w:lang w:eastAsia="zh-CN"/>
        </w:rPr>
        <w:t>-火炬场地平整及PX场内运输道路的平整、配合运输工程</w:t>
      </w:r>
    </w:p>
    <w:p w14:paraId="539728C1" w14:textId="02415086"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2、</w:t>
      </w:r>
      <w:r w:rsidRPr="00C71A95">
        <w:rPr>
          <w:rFonts w:asciiTheme="minorEastAsia" w:eastAsiaTheme="minorEastAsia" w:hAnsiTheme="minorEastAsia"/>
          <w:color w:val="222222"/>
          <w:sz w:val="21"/>
          <w:szCs w:val="21"/>
          <w:lang w:eastAsia="zh-CN"/>
        </w:rPr>
        <w:t>工程地点：</w:t>
      </w:r>
      <w:r>
        <w:rPr>
          <w:rFonts w:asciiTheme="minorEastAsia" w:eastAsiaTheme="minorEastAsia" w:hAnsiTheme="minorEastAsia"/>
          <w:color w:val="222222"/>
          <w:sz w:val="21"/>
          <w:szCs w:val="21"/>
          <w:lang w:eastAsia="zh-CN"/>
        </w:rPr>
        <w:t>甲方所在地</w:t>
      </w:r>
    </w:p>
    <w:p w14:paraId="690356B7" w14:textId="00988DD5" w:rsidR="00C71A95" w:rsidRPr="00C71A95" w:rsidRDefault="00C71A95" w:rsidP="00C71A95">
      <w:pPr>
        <w:tabs>
          <w:tab w:val="left" w:pos="420"/>
        </w:tabs>
        <w:spacing w:line="400" w:lineRule="exact"/>
        <w:ind w:firstLineChars="100" w:firstLine="21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 xml:space="preserve"> 3、</w:t>
      </w:r>
      <w:r w:rsidRPr="00C71A95">
        <w:rPr>
          <w:rFonts w:asciiTheme="minorEastAsia" w:eastAsiaTheme="minorEastAsia" w:hAnsiTheme="minorEastAsia"/>
          <w:color w:val="222222"/>
          <w:sz w:val="21"/>
          <w:szCs w:val="21"/>
          <w:lang w:eastAsia="zh-CN"/>
        </w:rPr>
        <w:t>承包范围：</w:t>
      </w:r>
      <w:r>
        <w:rPr>
          <w:rFonts w:asciiTheme="minorEastAsia" w:eastAsiaTheme="minorEastAsia" w:hAnsiTheme="minorEastAsia"/>
          <w:color w:val="222222"/>
          <w:sz w:val="21"/>
          <w:szCs w:val="21"/>
          <w:lang w:eastAsia="zh-CN"/>
        </w:rPr>
        <w:t>见附件</w:t>
      </w:r>
      <w:r>
        <w:rPr>
          <w:rFonts w:asciiTheme="minorEastAsia" w:eastAsiaTheme="minorEastAsia" w:hAnsiTheme="minorEastAsia" w:hint="eastAsia"/>
          <w:color w:val="222222"/>
          <w:sz w:val="21"/>
          <w:szCs w:val="21"/>
          <w:lang w:eastAsia="zh-CN"/>
        </w:rPr>
        <w:t>1，发包说明。</w:t>
      </w:r>
    </w:p>
    <w:p w14:paraId="2A210917"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hint="eastAsia"/>
          <w:b/>
          <w:sz w:val="21"/>
          <w:szCs w:val="21"/>
        </w:rPr>
        <w:t>合同工期</w:t>
      </w:r>
    </w:p>
    <w:p w14:paraId="50668D13" w14:textId="73AD7FD8"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合同签订后60个日历天内必须完成并通过验收。</w:t>
      </w:r>
    </w:p>
    <w:p w14:paraId="093EE3F4" w14:textId="77777777" w:rsidR="00C71A95" w:rsidRPr="00C71A95" w:rsidRDefault="00C71A95" w:rsidP="00C71A95">
      <w:pPr>
        <w:numPr>
          <w:ilvl w:val="0"/>
          <w:numId w:val="16"/>
        </w:numPr>
        <w:tabs>
          <w:tab w:val="left" w:pos="360"/>
        </w:tabs>
        <w:autoSpaceDE/>
        <w:autoSpaceDN/>
        <w:spacing w:line="400" w:lineRule="exact"/>
        <w:jc w:val="both"/>
        <w:rPr>
          <w:rFonts w:asciiTheme="minorEastAsia" w:eastAsiaTheme="minorEastAsia" w:hAnsiTheme="minorEastAsia"/>
          <w:sz w:val="21"/>
          <w:szCs w:val="21"/>
        </w:rPr>
      </w:pPr>
      <w:r w:rsidRPr="00C71A95">
        <w:rPr>
          <w:rFonts w:asciiTheme="minorEastAsia" w:eastAsiaTheme="minorEastAsia" w:hAnsiTheme="minorEastAsia" w:hint="eastAsia"/>
          <w:sz w:val="21"/>
          <w:szCs w:val="21"/>
        </w:rPr>
        <w:t>合同价款</w:t>
      </w:r>
    </w:p>
    <w:p w14:paraId="4CBBB725" w14:textId="77777777" w:rsidR="00C71A95" w:rsidRPr="00C71A95" w:rsidRDefault="00C71A95" w:rsidP="00C71A95">
      <w:pPr>
        <w:numPr>
          <w:ilvl w:val="0"/>
          <w:numId w:val="17"/>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合同总价金额（含税包干总价）</w:t>
      </w:r>
      <w:r w:rsidRPr="00C71A95">
        <w:rPr>
          <w:rFonts w:asciiTheme="minorEastAsia" w:eastAsiaTheme="minorEastAsia" w:hAnsiTheme="minorEastAsia"/>
          <w:color w:val="222222"/>
          <w:sz w:val="21"/>
          <w:szCs w:val="21"/>
          <w:lang w:eastAsia="zh-CN"/>
        </w:rPr>
        <w:t>：</w:t>
      </w:r>
      <w:r w:rsidRPr="00C71A95">
        <w:rPr>
          <w:rFonts w:asciiTheme="minorEastAsia" w:eastAsiaTheme="minorEastAsia" w:hAnsiTheme="minorEastAsia" w:hint="eastAsia"/>
          <w:color w:val="222222"/>
          <w:sz w:val="21"/>
          <w:szCs w:val="21"/>
          <w:u w:val="single"/>
          <w:lang w:eastAsia="zh-CN"/>
        </w:rPr>
        <w:t xml:space="preserve"> </w:t>
      </w:r>
      <w:r w:rsidRPr="00C71A95">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u w:val="single"/>
          <w:lang w:eastAsia="zh-CN"/>
        </w:rPr>
        <w:t xml:space="preserve">（即￥： </w:t>
      </w:r>
      <w:r w:rsidRPr="00C71A95">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u w:val="single"/>
          <w:lang w:eastAsia="zh-CN"/>
        </w:rPr>
        <w:t xml:space="preserve"> 元）</w:t>
      </w:r>
      <w:r w:rsidRPr="00C71A95">
        <w:rPr>
          <w:rFonts w:asciiTheme="minorEastAsia" w:eastAsiaTheme="minorEastAsia" w:hAnsiTheme="minorEastAsia" w:hint="eastAsia"/>
          <w:color w:val="222222"/>
          <w:sz w:val="21"/>
          <w:szCs w:val="21"/>
          <w:lang w:eastAsia="zh-CN"/>
        </w:rPr>
        <w:t>。</w:t>
      </w:r>
    </w:p>
    <w:p w14:paraId="586DE66C" w14:textId="04D71FA0" w:rsidR="00C71A95" w:rsidRPr="00C71A95" w:rsidRDefault="00C71A95" w:rsidP="00C71A95">
      <w:pPr>
        <w:numPr>
          <w:ilvl w:val="0"/>
          <w:numId w:val="17"/>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color w:val="222222"/>
          <w:sz w:val="21"/>
          <w:szCs w:val="21"/>
          <w:lang w:eastAsia="zh-CN"/>
        </w:rPr>
        <w:t>本工程开立</w:t>
      </w:r>
      <w:r w:rsidRPr="00C71A95">
        <w:rPr>
          <w:rFonts w:asciiTheme="minorEastAsia" w:eastAsiaTheme="minorEastAsia" w:hAnsiTheme="minorEastAsia" w:hint="eastAsia"/>
          <w:color w:val="222222"/>
          <w:sz w:val="21"/>
          <w:szCs w:val="21"/>
          <w:u w:val="single"/>
          <w:lang w:eastAsia="zh-CN"/>
        </w:rPr>
        <w:t xml:space="preserve"> </w:t>
      </w:r>
      <w:r>
        <w:rPr>
          <w:rFonts w:asciiTheme="minorEastAsia" w:eastAsiaTheme="minorEastAsia" w:hAnsiTheme="minorEastAsia"/>
          <w:color w:val="222222"/>
          <w:sz w:val="21"/>
          <w:szCs w:val="21"/>
          <w:u w:val="single"/>
          <w:lang w:eastAsia="zh-CN"/>
        </w:rPr>
        <w:t>9</w:t>
      </w:r>
      <w:r w:rsidRPr="00C71A95">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lang w:eastAsia="zh-CN"/>
        </w:rPr>
        <w:t>%增值税专用</w:t>
      </w:r>
      <w:r w:rsidRPr="00C71A95">
        <w:rPr>
          <w:rFonts w:asciiTheme="minorEastAsia" w:eastAsiaTheme="minorEastAsia" w:hAnsiTheme="minorEastAsia"/>
          <w:color w:val="222222"/>
          <w:sz w:val="21"/>
          <w:szCs w:val="21"/>
          <w:lang w:eastAsia="zh-CN"/>
        </w:rPr>
        <w:t>发票；合同</w:t>
      </w:r>
      <w:r w:rsidRPr="00C71A95">
        <w:rPr>
          <w:rFonts w:asciiTheme="minorEastAsia" w:eastAsiaTheme="minorEastAsia" w:hAnsiTheme="minorEastAsia" w:hint="eastAsia"/>
          <w:color w:val="222222"/>
          <w:sz w:val="21"/>
          <w:szCs w:val="21"/>
          <w:lang w:eastAsia="zh-CN"/>
        </w:rPr>
        <w:t>总价</w:t>
      </w:r>
      <w:r w:rsidRPr="00C71A95">
        <w:rPr>
          <w:rFonts w:asciiTheme="minorEastAsia" w:eastAsiaTheme="minorEastAsia" w:hAnsiTheme="minorEastAsia"/>
          <w:color w:val="222222"/>
          <w:sz w:val="21"/>
          <w:szCs w:val="21"/>
          <w:lang w:eastAsia="zh-CN"/>
        </w:rPr>
        <w:t>已包含税费、保险、保固等所有费用；合同总价包含所有工程风险。</w:t>
      </w:r>
      <w:r w:rsidRPr="00C71A95">
        <w:rPr>
          <w:rFonts w:asciiTheme="minorEastAsia" w:eastAsiaTheme="minorEastAsia" w:hAnsiTheme="minorEastAsia" w:hint="eastAsia"/>
          <w:color w:val="222222"/>
          <w:sz w:val="21"/>
          <w:szCs w:val="21"/>
          <w:lang w:eastAsia="zh-CN"/>
        </w:rPr>
        <w:t>除非双方另外约定外，否则甲方不再另行支付任何费用。</w:t>
      </w:r>
    </w:p>
    <w:p w14:paraId="0B2DB13A" w14:textId="77777777" w:rsidR="00C71A95" w:rsidRPr="00C71A95" w:rsidRDefault="00C71A95" w:rsidP="00C71A95">
      <w:pPr>
        <w:numPr>
          <w:ilvl w:val="0"/>
          <w:numId w:val="17"/>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color w:val="222222"/>
          <w:sz w:val="21"/>
          <w:szCs w:val="21"/>
          <w:lang w:eastAsia="zh-CN"/>
        </w:rPr>
        <w:lastRenderedPageBreak/>
        <w:t>凡涉及本合同工程质量</w:t>
      </w:r>
      <w:r w:rsidRPr="00C71A95">
        <w:rPr>
          <w:rFonts w:asciiTheme="minorEastAsia" w:eastAsiaTheme="minorEastAsia" w:hAnsiTheme="minorEastAsia" w:hint="eastAsia"/>
          <w:color w:val="222222"/>
          <w:sz w:val="21"/>
          <w:szCs w:val="21"/>
          <w:lang w:eastAsia="zh-CN"/>
        </w:rPr>
        <w:t>、标准、施工方式、</w:t>
      </w:r>
      <w:r w:rsidRPr="00C71A95">
        <w:rPr>
          <w:rFonts w:asciiTheme="minorEastAsia" w:eastAsiaTheme="minorEastAsia" w:hAnsiTheme="minorEastAsia"/>
          <w:color w:val="222222"/>
          <w:sz w:val="21"/>
          <w:szCs w:val="21"/>
          <w:lang w:eastAsia="zh-CN"/>
        </w:rPr>
        <w:t>价款</w:t>
      </w:r>
      <w:r w:rsidRPr="00C71A95">
        <w:rPr>
          <w:rFonts w:asciiTheme="minorEastAsia" w:eastAsiaTheme="minorEastAsia" w:hAnsiTheme="minorEastAsia" w:hint="eastAsia"/>
          <w:color w:val="222222"/>
          <w:sz w:val="21"/>
          <w:szCs w:val="21"/>
          <w:lang w:eastAsia="zh-CN"/>
        </w:rPr>
        <w:t>的变更</w:t>
      </w:r>
      <w:r w:rsidRPr="00C71A95">
        <w:rPr>
          <w:rFonts w:asciiTheme="minorEastAsia" w:eastAsiaTheme="minorEastAsia" w:hAnsiTheme="minorEastAsia"/>
          <w:color w:val="222222"/>
          <w:sz w:val="21"/>
          <w:szCs w:val="21"/>
          <w:lang w:eastAsia="zh-CN"/>
        </w:rPr>
        <w:t>均应由有</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书面授权的人员签证完成并加盖</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公章始得生效，否则对</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无约束力。当</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由于</w:t>
      </w:r>
      <w:r w:rsidRPr="00C71A95">
        <w:rPr>
          <w:rFonts w:asciiTheme="minorEastAsia" w:eastAsiaTheme="minorEastAsia" w:hAnsiTheme="minorEastAsia" w:hint="eastAsia"/>
          <w:color w:val="222222"/>
          <w:sz w:val="21"/>
          <w:szCs w:val="21"/>
          <w:lang w:eastAsia="zh-CN"/>
        </w:rPr>
        <w:t>情况</w:t>
      </w:r>
      <w:r w:rsidRPr="00C71A95">
        <w:rPr>
          <w:rFonts w:asciiTheme="minorEastAsia" w:eastAsiaTheme="minorEastAsia" w:hAnsiTheme="minorEastAsia"/>
          <w:color w:val="222222"/>
          <w:sz w:val="21"/>
          <w:szCs w:val="21"/>
          <w:lang w:eastAsia="zh-CN"/>
        </w:rPr>
        <w:t>调整需要将上述的工程范围中的局部或部分内容取消不做时，上述对应的工程价款</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相应扣回，</w:t>
      </w:r>
      <w:r w:rsidRPr="00C71A95">
        <w:rPr>
          <w:rFonts w:asciiTheme="minorEastAsia" w:eastAsiaTheme="minorEastAsia" w:hAnsiTheme="minorEastAsia" w:hint="eastAsia"/>
          <w:color w:val="222222"/>
          <w:sz w:val="21"/>
          <w:szCs w:val="21"/>
          <w:lang w:eastAsia="zh-CN"/>
        </w:rPr>
        <w:t>乙方</w:t>
      </w:r>
      <w:r w:rsidRPr="00C71A95">
        <w:rPr>
          <w:rFonts w:asciiTheme="minorEastAsia" w:eastAsiaTheme="minorEastAsia" w:hAnsiTheme="minorEastAsia"/>
          <w:color w:val="222222"/>
          <w:sz w:val="21"/>
          <w:szCs w:val="21"/>
          <w:lang w:eastAsia="zh-CN"/>
        </w:rPr>
        <w:t>不得有任何异议，工程合同的造价相应调整。</w:t>
      </w:r>
    </w:p>
    <w:p w14:paraId="72F4B870" w14:textId="77777777" w:rsidR="00C71A95" w:rsidRPr="00C71A95" w:rsidRDefault="00C71A95" w:rsidP="00C71A95">
      <w:pPr>
        <w:numPr>
          <w:ilvl w:val="0"/>
          <w:numId w:val="17"/>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与合同有关的通知、批准、证明、证书、指示、要求、请求、同意、意见、确定和决定等，均应采用书面形式。</w:t>
      </w:r>
    </w:p>
    <w:p w14:paraId="31548DA2" w14:textId="77777777" w:rsidR="00C71A95" w:rsidRPr="00C71A95" w:rsidRDefault="00C71A95" w:rsidP="00C71A95">
      <w:pPr>
        <w:numPr>
          <w:ilvl w:val="0"/>
          <w:numId w:val="17"/>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工程量的确认及变更均需经甲方书面授权的人员签证。</w:t>
      </w:r>
    </w:p>
    <w:p w14:paraId="13CA5DE4" w14:textId="77777777" w:rsidR="00C71A95" w:rsidRPr="00C71A95" w:rsidRDefault="00C71A95" w:rsidP="00C71A95">
      <w:pPr>
        <w:numPr>
          <w:ilvl w:val="0"/>
          <w:numId w:val="16"/>
        </w:numPr>
        <w:tabs>
          <w:tab w:val="left" w:pos="360"/>
        </w:tabs>
        <w:autoSpaceDE/>
        <w:autoSpaceDN/>
        <w:spacing w:line="400" w:lineRule="exact"/>
        <w:jc w:val="both"/>
        <w:rPr>
          <w:rFonts w:asciiTheme="minorEastAsia" w:eastAsiaTheme="minorEastAsia" w:hAnsiTheme="minorEastAsia"/>
          <w:sz w:val="21"/>
          <w:szCs w:val="21"/>
        </w:rPr>
      </w:pPr>
      <w:r w:rsidRPr="00C71A95">
        <w:rPr>
          <w:rFonts w:asciiTheme="minorEastAsia" w:eastAsiaTheme="minorEastAsia" w:hAnsiTheme="minorEastAsia" w:hint="eastAsia"/>
          <w:sz w:val="21"/>
          <w:szCs w:val="21"/>
        </w:rPr>
        <w:t>工程款结算方式及期限</w:t>
      </w:r>
    </w:p>
    <w:p w14:paraId="5580A5BB" w14:textId="4F4E1DEF" w:rsidR="00C71A95" w:rsidRPr="00C71A95" w:rsidRDefault="00C71A95" w:rsidP="00C71A95">
      <w:pPr>
        <w:numPr>
          <w:ilvl w:val="0"/>
          <w:numId w:val="18"/>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合同签订，人员工具进场开始作业，工程完工经甲方验收合格,且完成结算后，支付合同总价的</w:t>
      </w:r>
      <w:r w:rsidRPr="00C71A95">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97</w:t>
      </w:r>
      <w:r w:rsidRPr="00C71A95">
        <w:rPr>
          <w:rFonts w:asciiTheme="minorEastAsia" w:eastAsiaTheme="minorEastAsia" w:hAnsiTheme="minorEastAsia" w:hint="eastAsia"/>
          <w:color w:val="222222"/>
          <w:sz w:val="21"/>
          <w:szCs w:val="21"/>
          <w:lang w:eastAsia="zh-CN"/>
        </w:rPr>
        <w:t>%；尾款</w:t>
      </w:r>
      <w:r w:rsidRPr="00C71A95">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3</w:t>
      </w:r>
      <w:r w:rsidRPr="00C71A95">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lang w:eastAsia="zh-CN"/>
        </w:rPr>
        <w:t>%作质保金，质保期为验收合格之时起</w:t>
      </w:r>
      <w:r w:rsidRPr="00C3192C">
        <w:rPr>
          <w:rFonts w:asciiTheme="minorEastAsia" w:eastAsiaTheme="minorEastAsia" w:hAnsiTheme="minorEastAsia" w:hint="eastAsia"/>
          <w:color w:val="222222"/>
          <w:sz w:val="21"/>
          <w:szCs w:val="21"/>
          <w:lang w:eastAsia="zh-CN"/>
        </w:rPr>
        <w:t>12个月</w:t>
      </w:r>
      <w:r w:rsidRPr="00C71A95">
        <w:rPr>
          <w:rFonts w:asciiTheme="minorEastAsia" w:eastAsiaTheme="minorEastAsia" w:hAnsiTheme="minorEastAsia" w:hint="eastAsia"/>
          <w:color w:val="222222"/>
          <w:sz w:val="21"/>
          <w:szCs w:val="21"/>
          <w:lang w:eastAsia="zh-CN"/>
        </w:rPr>
        <w:t>，质保期满无质量问题一次性汇至乙方指定账户。</w:t>
      </w:r>
    </w:p>
    <w:p w14:paraId="4362CFB9" w14:textId="4943819E" w:rsidR="00C71A95" w:rsidRPr="00C71A95" w:rsidRDefault="00C71A95" w:rsidP="00C71A95">
      <w:pPr>
        <w:numPr>
          <w:ilvl w:val="0"/>
          <w:numId w:val="18"/>
        </w:numPr>
        <w:autoSpaceDE/>
        <w:autoSpaceDN/>
        <w:spacing w:line="400" w:lineRule="exact"/>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上述款项支付前，乙方需提供等额的</w:t>
      </w:r>
      <w:r w:rsidR="001B5A67">
        <w:rPr>
          <w:rFonts w:asciiTheme="minorEastAsia" w:eastAsiaTheme="minorEastAsia" w:hAnsiTheme="minorEastAsia"/>
          <w:color w:val="222222"/>
          <w:sz w:val="21"/>
          <w:szCs w:val="21"/>
          <w:u w:val="single"/>
          <w:lang w:eastAsia="zh-CN"/>
        </w:rPr>
        <w:t>9</w:t>
      </w:r>
      <w:r w:rsidRPr="00C71A95">
        <w:rPr>
          <w:rFonts w:asciiTheme="minorEastAsia" w:eastAsiaTheme="minorEastAsia" w:hAnsiTheme="minorEastAsia" w:hint="eastAsia"/>
          <w:color w:val="222222"/>
          <w:sz w:val="21"/>
          <w:szCs w:val="21"/>
          <w:lang w:eastAsia="zh-CN"/>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40C7CF6A" w14:textId="26E70B35" w:rsidR="00C71A95" w:rsidRPr="007F3026" w:rsidRDefault="00C71A95" w:rsidP="00C71A95">
      <w:pPr>
        <w:spacing w:line="400" w:lineRule="exact"/>
        <w:ind w:left="315"/>
        <w:rPr>
          <w:rFonts w:asciiTheme="minorEastAsia" w:eastAsiaTheme="minorEastAsia" w:hAnsiTheme="minorEastAsia"/>
          <w:color w:val="222222"/>
          <w:sz w:val="21"/>
          <w:szCs w:val="21"/>
          <w:u w:val="single"/>
          <w:lang w:eastAsia="zh-CN"/>
        </w:rPr>
      </w:pPr>
      <w:r w:rsidRPr="00C71A95">
        <w:rPr>
          <w:rFonts w:asciiTheme="minorEastAsia" w:eastAsiaTheme="minorEastAsia" w:hAnsiTheme="minorEastAsia" w:hint="eastAsia"/>
          <w:color w:val="222222"/>
          <w:sz w:val="21"/>
          <w:szCs w:val="21"/>
          <w:lang w:eastAsia="zh-CN"/>
        </w:rPr>
        <w:t xml:space="preserve">      乙方收款账户信息：</w:t>
      </w:r>
      <w:r w:rsidR="007F3026">
        <w:rPr>
          <w:rFonts w:asciiTheme="minorEastAsia" w:eastAsiaTheme="minorEastAsia" w:hAnsiTheme="minorEastAsia"/>
          <w:color w:val="222222"/>
          <w:sz w:val="21"/>
          <w:szCs w:val="21"/>
          <w:u w:val="single"/>
          <w:lang w:eastAsia="zh-CN"/>
        </w:rPr>
        <w:t xml:space="preserve">                          </w:t>
      </w:r>
    </w:p>
    <w:p w14:paraId="4C6CDBDD" w14:textId="6862E883" w:rsidR="00C71A95" w:rsidRPr="00C71A95" w:rsidRDefault="00C71A95" w:rsidP="00C71A95">
      <w:pPr>
        <w:spacing w:line="400" w:lineRule="exact"/>
        <w:ind w:left="315" w:firstLineChars="300" w:firstLine="63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收款人：</w:t>
      </w:r>
      <w:r w:rsidR="007F3026">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lang w:eastAsia="zh-CN"/>
        </w:rPr>
        <w:t xml:space="preserve">                     </w:t>
      </w:r>
    </w:p>
    <w:p w14:paraId="073B9CA2" w14:textId="357ED749" w:rsidR="00C71A95" w:rsidRPr="00C71A95" w:rsidRDefault="00C71A95" w:rsidP="00C71A95">
      <w:pPr>
        <w:spacing w:line="400" w:lineRule="exact"/>
        <w:ind w:left="315" w:firstLineChars="300" w:firstLine="630"/>
        <w:rPr>
          <w:rFonts w:asciiTheme="minorEastAsia" w:eastAsiaTheme="minorEastAsia" w:hAnsiTheme="minorEastAsia"/>
          <w:color w:val="222222"/>
          <w:sz w:val="21"/>
          <w:szCs w:val="21"/>
        </w:rPr>
      </w:pPr>
      <w:r w:rsidRPr="00C71A95">
        <w:rPr>
          <w:rFonts w:asciiTheme="minorEastAsia" w:eastAsiaTheme="minorEastAsia" w:hAnsiTheme="minorEastAsia" w:hint="eastAsia"/>
          <w:color w:val="222222"/>
          <w:sz w:val="21"/>
          <w:szCs w:val="21"/>
        </w:rPr>
        <w:t>开户行：</w:t>
      </w:r>
      <w:r w:rsidR="007F3026">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rPr>
        <w:t xml:space="preserve">            </w:t>
      </w:r>
    </w:p>
    <w:p w14:paraId="14F4A32F" w14:textId="5E15E25C" w:rsidR="00C71A95" w:rsidRPr="00C71A95" w:rsidRDefault="00C71A95" w:rsidP="00C71A95">
      <w:pPr>
        <w:spacing w:line="400" w:lineRule="exact"/>
        <w:ind w:left="315" w:firstLineChars="300" w:firstLine="630"/>
        <w:rPr>
          <w:rFonts w:asciiTheme="minorEastAsia" w:eastAsiaTheme="minorEastAsia" w:hAnsiTheme="minorEastAsia"/>
          <w:color w:val="222222"/>
          <w:sz w:val="21"/>
          <w:szCs w:val="21"/>
        </w:rPr>
      </w:pPr>
      <w:r w:rsidRPr="00C71A95">
        <w:rPr>
          <w:rFonts w:asciiTheme="minorEastAsia" w:eastAsiaTheme="minorEastAsia" w:hAnsiTheme="minorEastAsia" w:hint="eastAsia"/>
          <w:color w:val="222222"/>
          <w:sz w:val="21"/>
          <w:szCs w:val="21"/>
        </w:rPr>
        <w:t>账号：</w:t>
      </w:r>
      <w:r w:rsidR="007F3026">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rPr>
        <w:t xml:space="preserve">  </w:t>
      </w:r>
    </w:p>
    <w:p w14:paraId="0824FB9F"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hint="eastAsia"/>
          <w:b/>
          <w:sz w:val="21"/>
          <w:szCs w:val="21"/>
        </w:rPr>
        <w:t>施工要求</w:t>
      </w:r>
    </w:p>
    <w:p w14:paraId="0DD5C96C" w14:textId="77777777"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1、乙方必须严格依照相关行业标准施工。</w:t>
      </w:r>
    </w:p>
    <w:p w14:paraId="5D9CF2B9" w14:textId="77777777" w:rsidR="00C71A95" w:rsidRPr="00C71A95" w:rsidRDefault="00C71A95" w:rsidP="00C71A95">
      <w:pPr>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2、乙方选用的材料应符合现行国家标准的规定。</w:t>
      </w:r>
    </w:p>
    <w:p w14:paraId="69188FC7" w14:textId="77777777" w:rsidR="00C71A95" w:rsidRPr="00C3192C"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3192C">
        <w:rPr>
          <w:rFonts w:asciiTheme="minorEastAsia" w:eastAsiaTheme="minorEastAsia" w:hAnsiTheme="minorEastAsia" w:hint="eastAsia"/>
          <w:color w:val="222222"/>
          <w:sz w:val="21"/>
          <w:szCs w:val="21"/>
          <w:lang w:eastAsia="zh-CN"/>
        </w:rPr>
        <w:t>3、施工中需用到的所有材料，由乙方自行解决，且需符合甲方的质量要求。</w:t>
      </w:r>
    </w:p>
    <w:p w14:paraId="6E50A6B2" w14:textId="77777777"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4、乙方于施工前应提供所用材料的质量合格证。</w:t>
      </w:r>
    </w:p>
    <w:p w14:paraId="2717FFF7" w14:textId="77777777" w:rsidR="00C71A95" w:rsidRPr="00C71A95" w:rsidRDefault="00C71A95" w:rsidP="00C71A95">
      <w:pPr>
        <w:tabs>
          <w:tab w:val="left" w:pos="420"/>
        </w:tabs>
        <w:spacing w:line="400" w:lineRule="exact"/>
        <w:ind w:leftChars="150" w:left="723" w:hangingChars="187" w:hanging="393"/>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5、</w:t>
      </w:r>
      <w:r w:rsidRPr="00C71A95">
        <w:rPr>
          <w:rFonts w:asciiTheme="minorEastAsia" w:eastAsiaTheme="minorEastAsia" w:hAnsiTheme="minorEastAsia"/>
          <w:color w:val="222222"/>
          <w:sz w:val="21"/>
          <w:szCs w:val="21"/>
          <w:lang w:eastAsia="zh-CN"/>
        </w:rPr>
        <w:t>乙方应将执行本合约之组织及各级负责人名单，以书面报请甲方备查，</w:t>
      </w:r>
      <w:r w:rsidRPr="00C71A95">
        <w:rPr>
          <w:rFonts w:asciiTheme="minorEastAsia" w:eastAsiaTheme="minorEastAsia" w:hAnsiTheme="minorEastAsia" w:hint="eastAsia"/>
          <w:color w:val="222222"/>
          <w:sz w:val="21"/>
          <w:szCs w:val="21"/>
          <w:lang w:eastAsia="zh-CN"/>
        </w:rPr>
        <w:t>未经甲方同意不得随意变更。</w:t>
      </w:r>
    </w:p>
    <w:p w14:paraId="5EC35F99" w14:textId="77777777"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6、</w:t>
      </w:r>
      <w:r w:rsidRPr="00C71A95">
        <w:rPr>
          <w:rFonts w:asciiTheme="minorEastAsia" w:eastAsiaTheme="minorEastAsia" w:hAnsiTheme="minorEastAsia"/>
          <w:color w:val="222222"/>
          <w:sz w:val="21"/>
          <w:szCs w:val="21"/>
          <w:lang w:eastAsia="zh-CN"/>
        </w:rPr>
        <w:t>乙方之工地负责人视为乙方之当然代表。</w:t>
      </w:r>
    </w:p>
    <w:p w14:paraId="08376B9E" w14:textId="77777777" w:rsidR="00C71A95" w:rsidRPr="00C71A95" w:rsidRDefault="00C71A95" w:rsidP="00C71A95">
      <w:pPr>
        <w:tabs>
          <w:tab w:val="left" w:pos="420"/>
        </w:tabs>
        <w:spacing w:line="400" w:lineRule="exact"/>
        <w:ind w:leftChars="150" w:left="750" w:hangingChars="200" w:hanging="420"/>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7、</w:t>
      </w:r>
      <w:r w:rsidRPr="00C71A95">
        <w:rPr>
          <w:rFonts w:asciiTheme="minorEastAsia" w:eastAsiaTheme="minorEastAsia" w:hAnsiTheme="minorEastAsia"/>
          <w:color w:val="222222"/>
          <w:sz w:val="21"/>
          <w:szCs w:val="21"/>
          <w:lang w:eastAsia="zh-CN"/>
        </w:rPr>
        <w:t>乙方对于甲方认为有机密性之工程，无论任何文件，地点，时效等均应严格保密，不得泄露，否则应</w:t>
      </w:r>
      <w:r w:rsidRPr="00C71A95">
        <w:rPr>
          <w:rFonts w:asciiTheme="minorEastAsia" w:eastAsiaTheme="minorEastAsia" w:hAnsiTheme="minorEastAsia" w:hint="eastAsia"/>
          <w:color w:val="222222"/>
          <w:sz w:val="21"/>
          <w:szCs w:val="21"/>
          <w:lang w:eastAsia="zh-CN"/>
        </w:rPr>
        <w:t>赔偿因此给甲方造成的损失</w:t>
      </w:r>
      <w:r w:rsidRPr="00C71A95">
        <w:rPr>
          <w:rFonts w:asciiTheme="minorEastAsia" w:eastAsiaTheme="minorEastAsia" w:hAnsiTheme="minorEastAsia"/>
          <w:color w:val="222222"/>
          <w:sz w:val="21"/>
          <w:szCs w:val="21"/>
          <w:lang w:eastAsia="zh-CN"/>
        </w:rPr>
        <w:t>。</w:t>
      </w:r>
    </w:p>
    <w:p w14:paraId="5128499D"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8、</w:t>
      </w:r>
      <w:r w:rsidRPr="00C71A95">
        <w:rPr>
          <w:rFonts w:asciiTheme="minorEastAsia" w:eastAsiaTheme="minorEastAsia" w:hAnsiTheme="minorEastAsia"/>
          <w:color w:val="222222"/>
          <w:sz w:val="21"/>
          <w:szCs w:val="21"/>
          <w:lang w:eastAsia="zh-CN"/>
        </w:rPr>
        <w:t>施工期间，乙方应</w:t>
      </w:r>
      <w:r w:rsidRPr="00C71A95">
        <w:rPr>
          <w:rFonts w:asciiTheme="minorEastAsia" w:eastAsiaTheme="minorEastAsia" w:hAnsiTheme="minorEastAsia" w:hint="eastAsia"/>
          <w:color w:val="222222"/>
          <w:sz w:val="21"/>
          <w:szCs w:val="21"/>
          <w:lang w:eastAsia="zh-CN"/>
        </w:rPr>
        <w:t>注意安全</w:t>
      </w:r>
      <w:r w:rsidRPr="00C71A95">
        <w:rPr>
          <w:rFonts w:asciiTheme="minorEastAsia" w:eastAsiaTheme="minorEastAsia" w:hAnsiTheme="minorEastAsia"/>
          <w:color w:val="222222"/>
          <w:sz w:val="21"/>
          <w:szCs w:val="21"/>
          <w:lang w:eastAsia="zh-CN"/>
        </w:rPr>
        <w:t>，对于工地工人及附近人畜及公私财产之安全卫生，必须慎重防范，</w:t>
      </w:r>
      <w:r w:rsidRPr="00C71A95">
        <w:rPr>
          <w:rFonts w:asciiTheme="minorEastAsia" w:eastAsiaTheme="minorEastAsia" w:hAnsiTheme="minorEastAsia" w:hint="eastAsia"/>
          <w:color w:val="222222"/>
          <w:sz w:val="21"/>
          <w:szCs w:val="21"/>
          <w:lang w:eastAsia="zh-CN"/>
        </w:rPr>
        <w:t>如</w:t>
      </w:r>
      <w:r w:rsidRPr="00C71A95">
        <w:rPr>
          <w:rFonts w:asciiTheme="minorEastAsia" w:eastAsiaTheme="minorEastAsia" w:hAnsiTheme="minorEastAsia"/>
          <w:color w:val="222222"/>
          <w:sz w:val="21"/>
          <w:szCs w:val="21"/>
          <w:lang w:eastAsia="zh-CN"/>
        </w:rPr>
        <w:t>因疏忽以致发生任何意外损失，均由乙方承担。</w:t>
      </w:r>
    </w:p>
    <w:p w14:paraId="119CF53D"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9、</w:t>
      </w:r>
      <w:r w:rsidRPr="00C71A95">
        <w:rPr>
          <w:rFonts w:asciiTheme="minorEastAsia" w:eastAsiaTheme="minorEastAsia" w:hAnsiTheme="minorEastAsia"/>
          <w:color w:val="222222"/>
          <w:sz w:val="21"/>
          <w:szCs w:val="21"/>
          <w:lang w:eastAsia="zh-CN"/>
        </w:rPr>
        <w:t>乙方应确实遵守政府有关劳工安全卫生法规之规定，对劳工实施安全卫生教育，提供必需之安全卫生设施，尽保护劳工之责任，</w:t>
      </w:r>
      <w:r w:rsidRPr="00C71A95">
        <w:rPr>
          <w:rFonts w:asciiTheme="minorEastAsia" w:eastAsiaTheme="minorEastAsia" w:hAnsiTheme="minorEastAsia" w:hint="eastAsia"/>
          <w:color w:val="222222"/>
          <w:sz w:val="21"/>
          <w:szCs w:val="21"/>
          <w:lang w:eastAsia="zh-CN"/>
        </w:rPr>
        <w:t>为劳工投保法定工伤保险，</w:t>
      </w:r>
      <w:r w:rsidRPr="00C71A95">
        <w:rPr>
          <w:rFonts w:asciiTheme="minorEastAsia" w:eastAsiaTheme="minorEastAsia" w:hAnsiTheme="minorEastAsia"/>
          <w:color w:val="222222"/>
          <w:sz w:val="21"/>
          <w:szCs w:val="21"/>
          <w:lang w:eastAsia="zh-CN"/>
        </w:rPr>
        <w:t>此费用已包括在总价内</w:t>
      </w:r>
      <w:r w:rsidRPr="00C71A95">
        <w:rPr>
          <w:rFonts w:asciiTheme="minorEastAsia" w:eastAsiaTheme="minorEastAsia" w:hAnsiTheme="minorEastAsia" w:hint="eastAsia"/>
          <w:color w:val="222222"/>
          <w:sz w:val="21"/>
          <w:szCs w:val="21"/>
          <w:lang w:eastAsia="zh-CN"/>
        </w:rPr>
        <w:t>。如出现工伤等意外事故，由乙方负全部责任。</w:t>
      </w:r>
    </w:p>
    <w:p w14:paraId="4D78D989" w14:textId="11F8F62E"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10、</w:t>
      </w:r>
      <w:r w:rsidRPr="00C71A95">
        <w:rPr>
          <w:rFonts w:asciiTheme="minorEastAsia" w:eastAsiaTheme="minorEastAsia" w:hAnsiTheme="minorEastAsia"/>
          <w:color w:val="222222"/>
          <w:sz w:val="21"/>
          <w:szCs w:val="21"/>
          <w:lang w:eastAsia="zh-CN"/>
        </w:rPr>
        <w:t>乙方进入甲方</w:t>
      </w:r>
      <w:r w:rsidRPr="00C71A95">
        <w:rPr>
          <w:rFonts w:asciiTheme="minorEastAsia" w:eastAsiaTheme="minorEastAsia" w:hAnsiTheme="minorEastAsia" w:hint="eastAsia"/>
          <w:color w:val="222222"/>
          <w:sz w:val="21"/>
          <w:szCs w:val="21"/>
          <w:lang w:eastAsia="zh-CN"/>
        </w:rPr>
        <w:t>厂</w:t>
      </w:r>
      <w:r w:rsidRPr="00C71A95">
        <w:rPr>
          <w:rFonts w:asciiTheme="minorEastAsia" w:eastAsiaTheme="minorEastAsia" w:hAnsiTheme="minorEastAsia"/>
          <w:color w:val="222222"/>
          <w:sz w:val="21"/>
          <w:szCs w:val="21"/>
          <w:lang w:eastAsia="zh-CN"/>
        </w:rPr>
        <w:t>区，必须遵守甲方的相关规定。</w:t>
      </w:r>
      <w:r w:rsidRPr="00C71A95">
        <w:rPr>
          <w:rFonts w:asciiTheme="minorEastAsia" w:eastAsiaTheme="minorEastAsia" w:hAnsiTheme="minorEastAsia" w:hint="eastAsia"/>
          <w:color w:val="222222"/>
          <w:sz w:val="21"/>
          <w:szCs w:val="21"/>
          <w:lang w:eastAsia="zh-CN"/>
        </w:rPr>
        <w:t>乙方施工期间应维护甲方环境卫生，及时清运土头垃圾，否则甲方有权每次扣款</w:t>
      </w:r>
      <w:r w:rsidRPr="00C71A95">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1000</w:t>
      </w:r>
      <w:r w:rsidRPr="00C71A95">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lang w:eastAsia="zh-CN"/>
        </w:rPr>
        <w:t>元。</w:t>
      </w:r>
    </w:p>
    <w:p w14:paraId="303E3556" w14:textId="0F77A81A"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lastRenderedPageBreak/>
        <w:t>11、施工过程中应厉行节约，甲方提供使用的水、气、汽、风等，乙方要做到即用即开，用毕立即关闭，严禁浪费。如有违反，扣款</w:t>
      </w:r>
      <w:r w:rsidRPr="00C71A95">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1000</w:t>
      </w:r>
      <w:r w:rsidRPr="00C71A95">
        <w:rPr>
          <w:rFonts w:asciiTheme="minorEastAsia" w:eastAsiaTheme="minorEastAsia" w:hAnsiTheme="minorEastAsia"/>
          <w:color w:val="222222"/>
          <w:sz w:val="21"/>
          <w:szCs w:val="21"/>
          <w:u w:val="single"/>
          <w:lang w:eastAsia="zh-CN"/>
        </w:rPr>
        <w:t xml:space="preserve">  </w:t>
      </w:r>
      <w:r w:rsidRPr="00C71A95">
        <w:rPr>
          <w:rFonts w:asciiTheme="minorEastAsia" w:eastAsiaTheme="minorEastAsia" w:hAnsiTheme="minorEastAsia" w:hint="eastAsia"/>
          <w:color w:val="222222"/>
          <w:sz w:val="21"/>
          <w:szCs w:val="21"/>
          <w:lang w:eastAsia="zh-CN"/>
        </w:rPr>
        <w:t>元/次。</w:t>
      </w:r>
    </w:p>
    <w:p w14:paraId="5D90F28A"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12、严禁乙方将本工程转包或分包，否则由此而引起的一切纠纷由乙方负责。</w:t>
      </w:r>
    </w:p>
    <w:p w14:paraId="1CB59138"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13、施工过程中，需要改动的施工，乙方需全力配合，听从甲方工程人员的安排。</w:t>
      </w:r>
    </w:p>
    <w:p w14:paraId="7C90D932" w14:textId="77777777"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14、乙方在施工中不得损坏相关设备或设施，如果损坏应该负责修复或承担修复费用；造成甲方生产及其它损失的，乙方应对全部损失承担赔偿责任。</w:t>
      </w:r>
    </w:p>
    <w:p w14:paraId="5BE95AC8"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15、乙方必须遵守甲方各项管理规定，甲方有权对工厂内发生的违反甲方公司规章制度的行为进行处罚。</w:t>
      </w:r>
    </w:p>
    <w:p w14:paraId="224CA22B"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16、</w:t>
      </w:r>
      <w:r w:rsidRPr="00C71A95">
        <w:rPr>
          <w:rFonts w:asciiTheme="minorEastAsia" w:eastAsiaTheme="minorEastAsia" w:hAnsiTheme="minorEastAsia" w:hint="eastAsia"/>
          <w:sz w:val="21"/>
          <w:szCs w:val="21"/>
          <w:lang w:eastAsia="zh-CN"/>
        </w:rPr>
        <w:t>为</w:t>
      </w:r>
      <w:r w:rsidRPr="00C71A95">
        <w:rPr>
          <w:rFonts w:asciiTheme="minorEastAsia" w:eastAsiaTheme="minorEastAsia" w:hAnsiTheme="minorEastAsia" w:hint="eastAsia"/>
          <w:color w:val="222222"/>
          <w:sz w:val="21"/>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70F61A98"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lang w:eastAsia="zh-CN"/>
        </w:rPr>
      </w:pPr>
      <w:r w:rsidRPr="00C71A95">
        <w:rPr>
          <w:rFonts w:asciiTheme="minorEastAsia" w:eastAsiaTheme="minorEastAsia" w:hAnsiTheme="minorEastAsia"/>
          <w:b/>
          <w:sz w:val="21"/>
          <w:szCs w:val="21"/>
          <w:lang w:eastAsia="zh-CN"/>
        </w:rPr>
        <w:t>原材料的提供办法及规格、数量、质量</w:t>
      </w:r>
    </w:p>
    <w:p w14:paraId="2C67244B" w14:textId="77777777" w:rsidR="00C71A95" w:rsidRPr="00C71A95" w:rsidRDefault="00C71A95" w:rsidP="00C71A95">
      <w:pPr>
        <w:spacing w:line="400" w:lineRule="exact"/>
        <w:ind w:leftChars="135" w:left="297" w:firstLineChars="202" w:firstLine="424"/>
        <w:rPr>
          <w:rFonts w:asciiTheme="minorEastAsia" w:eastAsiaTheme="minorEastAsia" w:hAnsiTheme="minorEastAsia"/>
          <w:color w:val="222222"/>
          <w:sz w:val="21"/>
          <w:szCs w:val="21"/>
          <w:lang w:eastAsia="zh-CN"/>
        </w:rPr>
      </w:pPr>
      <w:r w:rsidRPr="00C71A95">
        <w:rPr>
          <w:rFonts w:asciiTheme="minorEastAsia" w:eastAsiaTheme="minorEastAsia" w:hAnsiTheme="minorEastAsia"/>
          <w:color w:val="222222"/>
          <w:sz w:val="21"/>
          <w:szCs w:val="21"/>
          <w:lang w:eastAsia="zh-CN"/>
        </w:rPr>
        <w:t>乙方</w:t>
      </w:r>
      <w:r w:rsidRPr="00C71A95">
        <w:rPr>
          <w:rFonts w:asciiTheme="minorEastAsia" w:eastAsiaTheme="minorEastAsia" w:hAnsiTheme="minorEastAsia" w:hint="eastAsia"/>
          <w:color w:val="222222"/>
          <w:sz w:val="21"/>
          <w:szCs w:val="21"/>
          <w:lang w:eastAsia="zh-CN"/>
        </w:rPr>
        <w:t>提供</w:t>
      </w:r>
      <w:r w:rsidRPr="00C71A95">
        <w:rPr>
          <w:rFonts w:asciiTheme="minorEastAsia" w:eastAsiaTheme="minorEastAsia" w:hAnsiTheme="minorEastAsia"/>
          <w:color w:val="222222"/>
          <w:sz w:val="21"/>
          <w:szCs w:val="21"/>
          <w:lang w:eastAsia="zh-CN"/>
        </w:rPr>
        <w:t>材料，</w:t>
      </w:r>
      <w:r w:rsidRPr="00C71A95">
        <w:rPr>
          <w:rFonts w:asciiTheme="minorEastAsia" w:eastAsiaTheme="minorEastAsia" w:hAnsiTheme="minorEastAsia" w:hint="eastAsia"/>
          <w:color w:val="222222"/>
          <w:sz w:val="21"/>
          <w:szCs w:val="21"/>
          <w:lang w:eastAsia="zh-CN"/>
        </w:rPr>
        <w:t>应</w:t>
      </w:r>
      <w:r w:rsidRPr="00C71A95">
        <w:rPr>
          <w:rFonts w:asciiTheme="minorEastAsia" w:eastAsiaTheme="minorEastAsia" w:hAnsiTheme="minorEastAsia"/>
          <w:color w:val="222222"/>
          <w:sz w:val="21"/>
          <w:szCs w:val="21"/>
          <w:lang w:eastAsia="zh-CN"/>
        </w:rPr>
        <w:t>接受</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检验</w:t>
      </w:r>
      <w:r w:rsidRPr="00C71A95">
        <w:rPr>
          <w:rFonts w:asciiTheme="minorEastAsia" w:eastAsiaTheme="minorEastAsia" w:hAnsiTheme="minorEastAsia" w:hint="eastAsia"/>
          <w:color w:val="222222"/>
          <w:sz w:val="21"/>
          <w:szCs w:val="21"/>
          <w:lang w:eastAsia="zh-CN"/>
        </w:rPr>
        <w:t>；</w:t>
      </w:r>
      <w:r w:rsidRPr="00C71A95">
        <w:rPr>
          <w:rFonts w:asciiTheme="minorEastAsia" w:eastAsiaTheme="minorEastAsia" w:hAnsiTheme="minorEastAsia"/>
          <w:color w:val="222222"/>
          <w:sz w:val="21"/>
          <w:szCs w:val="21"/>
          <w:lang w:eastAsia="zh-CN"/>
        </w:rPr>
        <w:t>乙方隐瞒原材料的缺陷或者</w:t>
      </w:r>
      <w:r w:rsidRPr="00C71A95">
        <w:rPr>
          <w:rFonts w:asciiTheme="minorEastAsia" w:eastAsiaTheme="minorEastAsia" w:hAnsiTheme="minorEastAsia" w:hint="eastAsia"/>
          <w:color w:val="222222"/>
          <w:sz w:val="21"/>
          <w:szCs w:val="21"/>
          <w:lang w:eastAsia="zh-CN"/>
        </w:rPr>
        <w:t>使用</w:t>
      </w:r>
      <w:r w:rsidRPr="00C71A95">
        <w:rPr>
          <w:rFonts w:asciiTheme="minorEastAsia" w:eastAsiaTheme="minorEastAsia" w:hAnsiTheme="minorEastAsia"/>
          <w:color w:val="222222"/>
          <w:sz w:val="21"/>
          <w:szCs w:val="21"/>
          <w:lang w:eastAsia="zh-CN"/>
        </w:rPr>
        <w:t>不符合合同</w:t>
      </w:r>
      <w:r w:rsidRPr="00C71A95">
        <w:rPr>
          <w:rFonts w:asciiTheme="minorEastAsia" w:eastAsiaTheme="minorEastAsia" w:hAnsiTheme="minorEastAsia" w:hint="eastAsia"/>
          <w:color w:val="222222"/>
          <w:sz w:val="21"/>
          <w:szCs w:val="21"/>
          <w:lang w:eastAsia="zh-CN"/>
        </w:rPr>
        <w:t>、国家、行业标准的</w:t>
      </w:r>
      <w:r w:rsidRPr="00C71A95">
        <w:rPr>
          <w:rFonts w:asciiTheme="minorEastAsia" w:eastAsiaTheme="minorEastAsia" w:hAnsiTheme="minorEastAsia"/>
          <w:color w:val="222222"/>
          <w:sz w:val="21"/>
          <w:szCs w:val="21"/>
          <w:lang w:eastAsia="zh-CN"/>
        </w:rPr>
        <w:t>材料影响</w:t>
      </w:r>
      <w:r w:rsidRPr="00C71A95">
        <w:rPr>
          <w:rFonts w:asciiTheme="minorEastAsia" w:eastAsiaTheme="minorEastAsia" w:hAnsiTheme="minorEastAsia" w:hint="eastAsia"/>
          <w:color w:val="222222"/>
          <w:sz w:val="21"/>
          <w:szCs w:val="21"/>
          <w:lang w:eastAsia="zh-CN"/>
        </w:rPr>
        <w:t>工程</w:t>
      </w:r>
      <w:r w:rsidRPr="00C71A95">
        <w:rPr>
          <w:rFonts w:asciiTheme="minorEastAsia" w:eastAsiaTheme="minorEastAsia" w:hAnsiTheme="minorEastAsia"/>
          <w:color w:val="222222"/>
          <w:sz w:val="21"/>
          <w:szCs w:val="21"/>
          <w:lang w:eastAsia="zh-CN"/>
        </w:rPr>
        <w:t>质量时，</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有权要求乙方更换、</w:t>
      </w:r>
      <w:r w:rsidRPr="00C71A95">
        <w:rPr>
          <w:rFonts w:asciiTheme="minorEastAsia" w:eastAsiaTheme="minorEastAsia" w:hAnsiTheme="minorEastAsia" w:hint="eastAsia"/>
          <w:color w:val="222222"/>
          <w:sz w:val="21"/>
          <w:szCs w:val="21"/>
          <w:lang w:eastAsia="zh-CN"/>
        </w:rPr>
        <w:t>返工</w:t>
      </w:r>
      <w:r w:rsidRPr="00C71A95">
        <w:rPr>
          <w:rFonts w:asciiTheme="minorEastAsia" w:eastAsiaTheme="minorEastAsia" w:hAnsiTheme="minorEastAsia"/>
          <w:color w:val="222222"/>
          <w:sz w:val="21"/>
          <w:szCs w:val="21"/>
          <w:lang w:eastAsia="zh-CN"/>
        </w:rPr>
        <w:t>、</w:t>
      </w:r>
      <w:r w:rsidRPr="00C71A95">
        <w:rPr>
          <w:rFonts w:asciiTheme="minorEastAsia" w:eastAsiaTheme="minorEastAsia" w:hAnsiTheme="minorEastAsia" w:hint="eastAsia"/>
          <w:color w:val="222222"/>
          <w:sz w:val="21"/>
          <w:szCs w:val="21"/>
          <w:lang w:eastAsia="zh-CN"/>
        </w:rPr>
        <w:t>扣罚工程款，因此造成甲方损失的，乙方应承担赔偿责任</w:t>
      </w:r>
      <w:r w:rsidRPr="00C71A95">
        <w:rPr>
          <w:rFonts w:asciiTheme="minorEastAsia" w:eastAsiaTheme="minorEastAsia" w:hAnsiTheme="minorEastAsia"/>
          <w:color w:val="222222"/>
          <w:sz w:val="21"/>
          <w:szCs w:val="21"/>
          <w:lang w:eastAsia="zh-CN"/>
        </w:rPr>
        <w:t>。</w:t>
      </w:r>
    </w:p>
    <w:p w14:paraId="0BE81A74"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b/>
          <w:sz w:val="21"/>
          <w:szCs w:val="21"/>
        </w:rPr>
        <w:t>验收标准和方法</w:t>
      </w:r>
    </w:p>
    <w:p w14:paraId="624B995F"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1、以行业标准及甲方要求</w:t>
      </w:r>
      <w:r w:rsidRPr="00C71A95">
        <w:rPr>
          <w:rFonts w:asciiTheme="minorEastAsia" w:eastAsiaTheme="minorEastAsia" w:hAnsiTheme="minorEastAsia"/>
          <w:color w:val="222222"/>
          <w:sz w:val="21"/>
          <w:szCs w:val="21"/>
          <w:lang w:eastAsia="zh-CN"/>
        </w:rPr>
        <w:t>作为验收</w:t>
      </w:r>
      <w:r w:rsidRPr="00C71A95">
        <w:rPr>
          <w:rFonts w:asciiTheme="minorEastAsia" w:eastAsiaTheme="minorEastAsia" w:hAnsiTheme="minorEastAsia" w:hint="eastAsia"/>
          <w:color w:val="222222"/>
          <w:sz w:val="21"/>
          <w:szCs w:val="21"/>
          <w:lang w:eastAsia="zh-CN"/>
        </w:rPr>
        <w:t>依据。</w:t>
      </w:r>
    </w:p>
    <w:p w14:paraId="0947CB6C" w14:textId="0C033CF6"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2、</w:t>
      </w:r>
      <w:r w:rsidRPr="00C71A95">
        <w:rPr>
          <w:rFonts w:asciiTheme="minorEastAsia" w:eastAsiaTheme="minorEastAsia" w:hAnsiTheme="minorEastAsia"/>
          <w:color w:val="222222"/>
          <w:sz w:val="21"/>
          <w:szCs w:val="21"/>
          <w:lang w:eastAsia="zh-CN"/>
        </w:rPr>
        <w:t>乙方</w:t>
      </w:r>
      <w:r w:rsidRPr="00C71A95">
        <w:rPr>
          <w:rFonts w:asciiTheme="minorEastAsia" w:eastAsiaTheme="minorEastAsia" w:hAnsiTheme="minorEastAsia" w:hint="eastAsia"/>
          <w:color w:val="222222"/>
          <w:sz w:val="21"/>
          <w:szCs w:val="21"/>
          <w:lang w:eastAsia="zh-CN"/>
        </w:rPr>
        <w:t>在自检合格后向甲方提交书面验收申请，甲方</w:t>
      </w:r>
      <w:r w:rsidRPr="00C71A95">
        <w:rPr>
          <w:rFonts w:asciiTheme="minorEastAsia" w:eastAsiaTheme="minorEastAsia" w:hAnsiTheme="minorEastAsia"/>
          <w:color w:val="222222"/>
          <w:sz w:val="21"/>
          <w:szCs w:val="21"/>
          <w:lang w:eastAsia="zh-CN"/>
        </w:rPr>
        <w:t>应</w:t>
      </w:r>
      <w:r w:rsidRPr="00C71A95">
        <w:rPr>
          <w:rFonts w:asciiTheme="minorEastAsia" w:eastAsiaTheme="minorEastAsia" w:hAnsiTheme="minorEastAsia" w:hint="eastAsia"/>
          <w:color w:val="222222"/>
          <w:sz w:val="21"/>
          <w:szCs w:val="21"/>
          <w:lang w:eastAsia="zh-CN"/>
        </w:rPr>
        <w:t>在</w:t>
      </w:r>
      <w:r w:rsidR="001B5A67">
        <w:rPr>
          <w:rFonts w:asciiTheme="minorEastAsia" w:eastAsiaTheme="minorEastAsia" w:hAnsiTheme="minorEastAsia"/>
          <w:color w:val="222222"/>
          <w:sz w:val="21"/>
          <w:szCs w:val="21"/>
          <w:u w:val="single"/>
          <w:lang w:eastAsia="zh-CN"/>
        </w:rPr>
        <w:t>10</w:t>
      </w:r>
      <w:r w:rsidRPr="00C71A95">
        <w:rPr>
          <w:rFonts w:asciiTheme="minorEastAsia" w:eastAsiaTheme="minorEastAsia" w:hAnsiTheme="minorEastAsia" w:hint="eastAsia"/>
          <w:color w:val="222222"/>
          <w:sz w:val="21"/>
          <w:szCs w:val="21"/>
          <w:lang w:eastAsia="zh-CN"/>
        </w:rPr>
        <w:t>日内对</w:t>
      </w:r>
      <w:r w:rsidRPr="00C71A95">
        <w:rPr>
          <w:rFonts w:asciiTheme="minorEastAsia" w:eastAsiaTheme="minorEastAsia" w:hAnsiTheme="minorEastAsia"/>
          <w:color w:val="222222"/>
          <w:sz w:val="21"/>
          <w:szCs w:val="21"/>
          <w:lang w:eastAsia="zh-CN"/>
        </w:rPr>
        <w:t>乙方所完成的工作</w:t>
      </w:r>
      <w:r w:rsidRPr="00C71A95">
        <w:rPr>
          <w:rFonts w:asciiTheme="minorEastAsia" w:eastAsiaTheme="minorEastAsia" w:hAnsiTheme="minorEastAsia" w:hint="eastAsia"/>
          <w:color w:val="222222"/>
          <w:sz w:val="21"/>
          <w:szCs w:val="21"/>
          <w:lang w:eastAsia="zh-CN"/>
        </w:rPr>
        <w:t>进行</w:t>
      </w:r>
      <w:r w:rsidRPr="00C71A95">
        <w:rPr>
          <w:rFonts w:asciiTheme="minorEastAsia" w:eastAsiaTheme="minorEastAsia" w:hAnsiTheme="minorEastAsia"/>
          <w:color w:val="222222"/>
          <w:sz w:val="21"/>
          <w:szCs w:val="21"/>
          <w:lang w:eastAsia="zh-CN"/>
        </w:rPr>
        <w:t>验收。验收前乙方应当向</w:t>
      </w:r>
      <w:r w:rsidRPr="00C71A95">
        <w:rPr>
          <w:rFonts w:asciiTheme="minorEastAsia" w:eastAsiaTheme="minorEastAsia" w:hAnsiTheme="minorEastAsia" w:hint="eastAsia"/>
          <w:color w:val="222222"/>
          <w:sz w:val="21"/>
          <w:szCs w:val="21"/>
          <w:lang w:eastAsia="zh-CN"/>
        </w:rPr>
        <w:t>甲方</w:t>
      </w:r>
      <w:r w:rsidRPr="00C71A95">
        <w:rPr>
          <w:rFonts w:asciiTheme="minorEastAsia" w:eastAsiaTheme="minorEastAsia" w:hAnsiTheme="minorEastAsia"/>
          <w:color w:val="222222"/>
          <w:sz w:val="21"/>
          <w:szCs w:val="21"/>
          <w:lang w:eastAsia="zh-CN"/>
        </w:rPr>
        <w:t>提交必需的技术资料和有关质量证明。</w:t>
      </w:r>
    </w:p>
    <w:p w14:paraId="2253B605" w14:textId="77777777" w:rsidR="00C71A95" w:rsidRPr="00C71A95"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color w:val="222222"/>
          <w:sz w:val="21"/>
          <w:szCs w:val="21"/>
          <w:lang w:eastAsia="zh-CN"/>
        </w:rPr>
        <w:t>3、隐蔽工程必须在甲方检查验收合格签章后，方可进行下一道工序。</w:t>
      </w:r>
    </w:p>
    <w:p w14:paraId="007A91BF"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hint="eastAsia"/>
          <w:b/>
          <w:sz w:val="21"/>
          <w:szCs w:val="21"/>
        </w:rPr>
        <w:t>保修期及保修责任</w:t>
      </w:r>
    </w:p>
    <w:p w14:paraId="7935FB24" w14:textId="77777777" w:rsidR="00C71A95" w:rsidRPr="00C71A95" w:rsidRDefault="00C71A95" w:rsidP="00C71A95">
      <w:pPr>
        <w:numPr>
          <w:ilvl w:val="0"/>
          <w:numId w:val="19"/>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承包人应按法律、行政法规或国家关于工程质量保修的相关规定，对交付发包人使用的工程在质量保修期内承担质量保修责任及维修保养责任。</w:t>
      </w:r>
    </w:p>
    <w:p w14:paraId="26F07B1C" w14:textId="77777777" w:rsidR="00C71A95" w:rsidRPr="001B5A67" w:rsidRDefault="00C71A95" w:rsidP="00C71A95">
      <w:pPr>
        <w:numPr>
          <w:ilvl w:val="0"/>
          <w:numId w:val="19"/>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本工程保修期</w:t>
      </w:r>
      <w:r w:rsidRPr="001B5A67">
        <w:rPr>
          <w:rFonts w:asciiTheme="minorEastAsia" w:eastAsiaTheme="minorEastAsia" w:hAnsiTheme="minorEastAsia" w:hint="eastAsia"/>
          <w:sz w:val="21"/>
          <w:szCs w:val="21"/>
          <w:lang w:eastAsia="zh-CN"/>
        </w:rPr>
        <w:t>为</w:t>
      </w:r>
      <w:r w:rsidRPr="001B5A67">
        <w:rPr>
          <w:rFonts w:asciiTheme="minorEastAsia" w:eastAsiaTheme="minorEastAsia" w:hAnsiTheme="minorEastAsia" w:hint="eastAsia"/>
          <w:sz w:val="21"/>
          <w:szCs w:val="21"/>
          <w:u w:val="single"/>
          <w:lang w:eastAsia="zh-CN"/>
        </w:rPr>
        <w:t xml:space="preserve"> 12个月  </w:t>
      </w:r>
      <w:r w:rsidRPr="00C71A95">
        <w:rPr>
          <w:rFonts w:asciiTheme="minorEastAsia" w:eastAsiaTheme="minorEastAsia" w:hAnsiTheme="minorEastAsia" w:hint="eastAsia"/>
          <w:sz w:val="21"/>
          <w:szCs w:val="21"/>
          <w:lang w:eastAsia="zh-CN"/>
        </w:rPr>
        <w:t>，自工程完工并通过甲方及有关部门验收合格之日起计。保修期内，如发现质量问题，乙方应在甲方指定期限内修复，其一切工料费用均由乙方负责。</w:t>
      </w:r>
      <w:r w:rsidRPr="001B5A67">
        <w:rPr>
          <w:rFonts w:asciiTheme="minorEastAsia" w:eastAsiaTheme="minorEastAsia" w:hAnsiTheme="minorEastAsia" w:hint="eastAsia"/>
          <w:sz w:val="21"/>
          <w:szCs w:val="21"/>
          <w:lang w:eastAsia="zh-CN"/>
        </w:rPr>
        <w:t>如乙方未在甲方要求的时间内修复，甲方有权自行修复或请第三方进行修复，所发生的一切费用由乙方承担，且质保期待修复合格后相应顺延。</w:t>
      </w:r>
    </w:p>
    <w:p w14:paraId="72AF96E5" w14:textId="3C003AD7" w:rsidR="00C71A95" w:rsidRPr="00C71A95" w:rsidRDefault="00C71A95" w:rsidP="00C71A95">
      <w:pPr>
        <w:numPr>
          <w:ilvl w:val="0"/>
          <w:numId w:val="19"/>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乙方指定负责本工程的维护人员及其联系方式如下，如有变更，乙方应提前</w:t>
      </w:r>
      <w:r w:rsidRPr="00C71A95">
        <w:rPr>
          <w:rFonts w:asciiTheme="minorEastAsia" w:eastAsiaTheme="minorEastAsia" w:hAnsiTheme="minorEastAsia"/>
          <w:sz w:val="21"/>
          <w:szCs w:val="21"/>
          <w:u w:val="single"/>
          <w:lang w:eastAsia="zh-CN"/>
        </w:rPr>
        <w:t xml:space="preserve"> </w:t>
      </w:r>
      <w:r w:rsidR="001B5A67">
        <w:rPr>
          <w:rFonts w:asciiTheme="minorEastAsia" w:eastAsiaTheme="minorEastAsia" w:hAnsiTheme="minorEastAsia"/>
          <w:sz w:val="21"/>
          <w:szCs w:val="21"/>
          <w:u w:val="single"/>
          <w:lang w:eastAsia="zh-CN"/>
        </w:rPr>
        <w:t>10</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lang w:eastAsia="zh-CN"/>
        </w:rPr>
        <w:t>日书面通知甲方，否则甲方有权委托第三方修复，所发生的费用从保固费中扣除。</w:t>
      </w:r>
    </w:p>
    <w:p w14:paraId="553CB219" w14:textId="77777777" w:rsidR="00C71A95" w:rsidRPr="00C71A95" w:rsidRDefault="00C71A95" w:rsidP="00C71A95">
      <w:pPr>
        <w:tabs>
          <w:tab w:val="left" w:pos="851"/>
        </w:tabs>
        <w:spacing w:line="400" w:lineRule="exact"/>
        <w:ind w:left="360" w:firstLineChars="208" w:firstLine="437"/>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乙方联系人：</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u w:val="single"/>
          <w:lang w:eastAsia="zh-CN"/>
        </w:rPr>
        <w:t xml:space="preserve">  </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u w:val="single"/>
          <w:lang w:eastAsia="zh-CN"/>
        </w:rPr>
        <w:t xml:space="preserve"> </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u w:val="single"/>
          <w:lang w:eastAsia="zh-CN"/>
        </w:rPr>
        <w:t xml:space="preserve">      </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lang w:eastAsia="zh-CN"/>
        </w:rPr>
        <w:t>；</w:t>
      </w:r>
    </w:p>
    <w:p w14:paraId="148939EF" w14:textId="77777777" w:rsidR="00C71A95" w:rsidRPr="00C71A95" w:rsidRDefault="00C71A95" w:rsidP="00C71A95">
      <w:pPr>
        <w:tabs>
          <w:tab w:val="left" w:pos="851"/>
        </w:tabs>
        <w:spacing w:line="400" w:lineRule="exact"/>
        <w:ind w:left="360" w:firstLineChars="208" w:firstLine="437"/>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联系方式：</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u w:val="single"/>
          <w:lang w:eastAsia="zh-CN"/>
        </w:rPr>
        <w:t xml:space="preserve">                     </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lang w:eastAsia="zh-CN"/>
        </w:rPr>
        <w:t>；</w:t>
      </w:r>
    </w:p>
    <w:p w14:paraId="6F8038EC" w14:textId="77777777" w:rsidR="00C71A95" w:rsidRPr="00C71A95" w:rsidRDefault="00C71A95" w:rsidP="00C71A95">
      <w:pPr>
        <w:spacing w:line="400" w:lineRule="exact"/>
        <w:ind w:left="360"/>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sidRPr="00C71A95">
        <w:rPr>
          <w:rFonts w:asciiTheme="minorEastAsia" w:eastAsiaTheme="minorEastAsia" w:hAnsiTheme="minorEastAsia"/>
          <w:sz w:val="21"/>
          <w:szCs w:val="21"/>
          <w:lang w:eastAsia="zh-CN"/>
        </w:rPr>
        <w:t>2</w:t>
      </w:r>
      <w:r w:rsidRPr="00C71A95">
        <w:rPr>
          <w:rFonts w:asciiTheme="minorEastAsia" w:eastAsiaTheme="minorEastAsia" w:hAnsiTheme="minorEastAsia" w:hint="eastAsia"/>
          <w:sz w:val="21"/>
          <w:szCs w:val="21"/>
          <w:lang w:eastAsia="zh-CN"/>
        </w:rPr>
        <w:t>个日历日即为送达日。乙方变更其传真号码或地址必须提前五个工作日以上书面通知甲方，否则甲方按本合同所载的传</w:t>
      </w:r>
      <w:r w:rsidRPr="00C71A95">
        <w:rPr>
          <w:rFonts w:asciiTheme="minorEastAsia" w:eastAsiaTheme="minorEastAsia" w:hAnsiTheme="minorEastAsia" w:hint="eastAsia"/>
          <w:sz w:val="21"/>
          <w:szCs w:val="21"/>
          <w:lang w:eastAsia="zh-CN"/>
        </w:rPr>
        <w:lastRenderedPageBreak/>
        <w:t>真号码或地址发出通知后视为送达，送达日按本款前述约定。乙方拒收对方传真或邮件的，拒收即视为已送达，送达日按本款前述约定。</w:t>
      </w:r>
    </w:p>
    <w:p w14:paraId="2514B14B" w14:textId="77777777" w:rsidR="00C71A95" w:rsidRPr="00C71A95" w:rsidRDefault="00C71A95" w:rsidP="00C71A95">
      <w:pPr>
        <w:numPr>
          <w:ilvl w:val="0"/>
          <w:numId w:val="19"/>
        </w:numPr>
        <w:tabs>
          <w:tab w:val="left" w:pos="360"/>
        </w:tabs>
        <w:autoSpaceDE/>
        <w:autoSpaceDN/>
        <w:spacing w:line="400" w:lineRule="exact"/>
        <w:ind w:leftChars="150" w:left="645" w:hangingChars="150" w:hanging="315"/>
        <w:jc w:val="both"/>
        <w:rPr>
          <w:rFonts w:asciiTheme="minorEastAsia" w:eastAsiaTheme="minorEastAsia" w:hAnsiTheme="minorEastAsia"/>
          <w:color w:val="222222"/>
          <w:sz w:val="21"/>
          <w:szCs w:val="21"/>
          <w:lang w:eastAsia="zh-CN"/>
        </w:rPr>
      </w:pPr>
      <w:r w:rsidRPr="00C71A95">
        <w:rPr>
          <w:rFonts w:asciiTheme="minorEastAsia" w:eastAsiaTheme="minorEastAsia" w:hAnsiTheme="minorEastAsia" w:hint="eastAsia"/>
          <w:sz w:val="21"/>
          <w:szCs w:val="21"/>
          <w:lang w:eastAsia="zh-CN"/>
        </w:rPr>
        <w:t>在保修期外，如甲方就本工程有关问题委托乙方修复，乙方应按成本计费。</w:t>
      </w:r>
    </w:p>
    <w:p w14:paraId="25E251F4"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b/>
          <w:sz w:val="21"/>
          <w:szCs w:val="21"/>
        </w:rPr>
        <w:t>乙方的违约责任</w:t>
      </w:r>
    </w:p>
    <w:p w14:paraId="766ED0F5" w14:textId="77777777"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1</w:t>
      </w:r>
      <w:r w:rsidRPr="001B5A67">
        <w:rPr>
          <w:rFonts w:asciiTheme="minorEastAsia" w:eastAsiaTheme="minorEastAsia" w:hAnsiTheme="minorEastAsia"/>
          <w:color w:val="222222"/>
          <w:sz w:val="21"/>
          <w:szCs w:val="21"/>
          <w:lang w:eastAsia="zh-CN"/>
        </w:rPr>
        <w:t>、未按合同规定的质量完成工作，</w:t>
      </w:r>
      <w:r w:rsidRPr="001B5A67">
        <w:rPr>
          <w:rFonts w:asciiTheme="minorEastAsia" w:eastAsiaTheme="minorEastAsia" w:hAnsiTheme="minorEastAsia" w:hint="eastAsia"/>
          <w:color w:val="222222"/>
          <w:sz w:val="21"/>
          <w:szCs w:val="21"/>
          <w:lang w:eastAsia="zh-CN"/>
        </w:rPr>
        <w:t>乙方</w:t>
      </w:r>
      <w:r w:rsidRPr="001B5A67">
        <w:rPr>
          <w:rFonts w:asciiTheme="minorEastAsia" w:eastAsiaTheme="minorEastAsia" w:hAnsiTheme="minorEastAsia"/>
          <w:color w:val="222222"/>
          <w:sz w:val="21"/>
          <w:szCs w:val="21"/>
          <w:lang w:eastAsia="zh-CN"/>
        </w:rPr>
        <w:t>应当负责</w:t>
      </w:r>
      <w:r w:rsidRPr="001B5A67">
        <w:rPr>
          <w:rFonts w:asciiTheme="minorEastAsia" w:eastAsiaTheme="minorEastAsia" w:hAnsiTheme="minorEastAsia" w:hint="eastAsia"/>
          <w:color w:val="222222"/>
          <w:sz w:val="21"/>
          <w:szCs w:val="21"/>
          <w:lang w:eastAsia="zh-CN"/>
        </w:rPr>
        <w:t>返工</w:t>
      </w:r>
      <w:r w:rsidRPr="001B5A67">
        <w:rPr>
          <w:rFonts w:asciiTheme="minorEastAsia" w:eastAsiaTheme="minorEastAsia" w:hAnsiTheme="minorEastAsia"/>
          <w:color w:val="222222"/>
          <w:sz w:val="21"/>
          <w:szCs w:val="21"/>
          <w:lang w:eastAsia="zh-CN"/>
        </w:rPr>
        <w:t>，</w:t>
      </w:r>
      <w:r w:rsidRPr="001B5A67">
        <w:rPr>
          <w:rFonts w:asciiTheme="minorEastAsia" w:eastAsiaTheme="minorEastAsia" w:hAnsiTheme="minorEastAsia" w:hint="eastAsia"/>
          <w:color w:val="222222"/>
          <w:sz w:val="21"/>
          <w:szCs w:val="21"/>
          <w:lang w:eastAsia="zh-CN"/>
        </w:rPr>
        <w:t>如果返工后的交付时间超过合同约定的日期，应当</w:t>
      </w:r>
      <w:r w:rsidRPr="001B5A67">
        <w:rPr>
          <w:rFonts w:asciiTheme="minorEastAsia" w:eastAsiaTheme="minorEastAsia" w:hAnsiTheme="minorEastAsia"/>
          <w:color w:val="222222"/>
          <w:sz w:val="21"/>
          <w:szCs w:val="21"/>
          <w:lang w:eastAsia="zh-CN"/>
        </w:rPr>
        <w:t>承担逾期交付</w:t>
      </w:r>
      <w:r w:rsidRPr="001B5A67">
        <w:rPr>
          <w:rFonts w:asciiTheme="minorEastAsia" w:eastAsiaTheme="minorEastAsia" w:hAnsiTheme="minorEastAsia" w:hint="eastAsia"/>
          <w:color w:val="222222"/>
          <w:sz w:val="21"/>
          <w:szCs w:val="21"/>
          <w:lang w:eastAsia="zh-CN"/>
        </w:rPr>
        <w:t>责任，并承担因此给甲方造成的损失</w:t>
      </w:r>
      <w:r w:rsidRPr="001B5A67">
        <w:rPr>
          <w:rFonts w:asciiTheme="minorEastAsia" w:eastAsiaTheme="minorEastAsia" w:hAnsiTheme="minorEastAsia"/>
          <w:color w:val="222222"/>
          <w:sz w:val="21"/>
          <w:szCs w:val="21"/>
          <w:lang w:eastAsia="zh-CN"/>
        </w:rPr>
        <w:t>。</w:t>
      </w:r>
    </w:p>
    <w:p w14:paraId="1453469C" w14:textId="77777777"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2</w:t>
      </w:r>
      <w:r w:rsidRPr="001B5A67">
        <w:rPr>
          <w:rFonts w:asciiTheme="minorEastAsia" w:eastAsiaTheme="minorEastAsia" w:hAnsiTheme="minorEastAsia"/>
          <w:color w:val="222222"/>
          <w:sz w:val="21"/>
          <w:szCs w:val="21"/>
          <w:lang w:eastAsia="zh-CN"/>
        </w:rPr>
        <w:t>、完成</w:t>
      </w:r>
      <w:r w:rsidRPr="001B5A67">
        <w:rPr>
          <w:rFonts w:asciiTheme="minorEastAsia" w:eastAsiaTheme="minorEastAsia" w:hAnsiTheme="minorEastAsia" w:hint="eastAsia"/>
          <w:color w:val="222222"/>
          <w:sz w:val="21"/>
          <w:szCs w:val="21"/>
          <w:lang w:eastAsia="zh-CN"/>
        </w:rPr>
        <w:t>的工作量</w:t>
      </w:r>
      <w:r w:rsidRPr="001B5A67">
        <w:rPr>
          <w:rFonts w:asciiTheme="minorEastAsia" w:eastAsiaTheme="minorEastAsia" w:hAnsiTheme="minorEastAsia"/>
          <w:color w:val="222222"/>
          <w:sz w:val="21"/>
          <w:szCs w:val="21"/>
          <w:lang w:eastAsia="zh-CN"/>
        </w:rPr>
        <w:t>少于合同</w:t>
      </w:r>
      <w:r w:rsidRPr="001B5A67">
        <w:rPr>
          <w:rFonts w:asciiTheme="minorEastAsia" w:eastAsiaTheme="minorEastAsia" w:hAnsiTheme="minorEastAsia" w:hint="eastAsia"/>
          <w:color w:val="222222"/>
          <w:sz w:val="21"/>
          <w:szCs w:val="21"/>
          <w:lang w:eastAsia="zh-CN"/>
        </w:rPr>
        <w:t>约</w:t>
      </w:r>
      <w:r w:rsidRPr="001B5A67">
        <w:rPr>
          <w:rFonts w:asciiTheme="minorEastAsia" w:eastAsiaTheme="minorEastAsia" w:hAnsiTheme="minorEastAsia"/>
          <w:color w:val="222222"/>
          <w:sz w:val="21"/>
          <w:szCs w:val="21"/>
          <w:lang w:eastAsia="zh-CN"/>
        </w:rPr>
        <w:t>定，</w:t>
      </w:r>
      <w:r w:rsidRPr="001B5A67">
        <w:rPr>
          <w:rFonts w:asciiTheme="minorEastAsia" w:eastAsiaTheme="minorEastAsia" w:hAnsiTheme="minorEastAsia" w:hint="eastAsia"/>
          <w:color w:val="222222"/>
          <w:sz w:val="21"/>
          <w:szCs w:val="21"/>
          <w:lang w:eastAsia="zh-CN"/>
        </w:rPr>
        <w:t>乙方</w:t>
      </w:r>
      <w:r w:rsidRPr="001B5A67">
        <w:rPr>
          <w:rFonts w:asciiTheme="minorEastAsia" w:eastAsiaTheme="minorEastAsia" w:hAnsiTheme="minorEastAsia"/>
          <w:color w:val="222222"/>
          <w:sz w:val="21"/>
          <w:szCs w:val="21"/>
          <w:lang w:eastAsia="zh-CN"/>
        </w:rPr>
        <w:t>应当照数补齐</w:t>
      </w:r>
      <w:r w:rsidRPr="001B5A67">
        <w:rPr>
          <w:rFonts w:asciiTheme="minorEastAsia" w:eastAsiaTheme="minorEastAsia" w:hAnsiTheme="minorEastAsia" w:hint="eastAsia"/>
          <w:color w:val="222222"/>
          <w:sz w:val="21"/>
          <w:szCs w:val="21"/>
          <w:lang w:eastAsia="zh-CN"/>
        </w:rPr>
        <w:t>施工</w:t>
      </w:r>
      <w:r w:rsidRPr="001B5A67">
        <w:rPr>
          <w:rFonts w:asciiTheme="minorEastAsia" w:eastAsiaTheme="minorEastAsia" w:hAnsiTheme="minorEastAsia"/>
          <w:color w:val="222222"/>
          <w:sz w:val="21"/>
          <w:szCs w:val="21"/>
          <w:lang w:eastAsia="zh-CN"/>
        </w:rPr>
        <w:t>，</w:t>
      </w:r>
      <w:r w:rsidRPr="001B5A67">
        <w:rPr>
          <w:rFonts w:asciiTheme="minorEastAsia" w:eastAsiaTheme="minorEastAsia" w:hAnsiTheme="minorEastAsia" w:hint="eastAsia"/>
          <w:color w:val="222222"/>
          <w:sz w:val="21"/>
          <w:szCs w:val="21"/>
          <w:lang w:eastAsia="zh-CN"/>
        </w:rPr>
        <w:t>因此超过合同约定的交付时间的，应当承担逾期交付责任，并承担因此给甲方造成的损失。</w:t>
      </w:r>
    </w:p>
    <w:p w14:paraId="59C88F09" w14:textId="77777777"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3</w:t>
      </w:r>
      <w:r w:rsidRPr="001B5A67">
        <w:rPr>
          <w:rFonts w:asciiTheme="minorEastAsia" w:eastAsiaTheme="minorEastAsia" w:hAnsiTheme="minorEastAsia"/>
          <w:color w:val="222222"/>
          <w:sz w:val="21"/>
          <w:szCs w:val="21"/>
          <w:lang w:eastAsia="zh-CN"/>
        </w:rPr>
        <w:t>、</w:t>
      </w:r>
      <w:r w:rsidRPr="001B5A67">
        <w:rPr>
          <w:rFonts w:asciiTheme="minorEastAsia" w:eastAsiaTheme="minorEastAsia" w:hAnsiTheme="minorEastAsia" w:hint="eastAsia"/>
          <w:color w:val="222222"/>
          <w:sz w:val="21"/>
          <w:szCs w:val="21"/>
          <w:lang w:eastAsia="zh-CN"/>
        </w:rPr>
        <w:t>在工程现场，</w:t>
      </w:r>
      <w:r w:rsidRPr="001B5A67">
        <w:rPr>
          <w:rFonts w:asciiTheme="minorEastAsia" w:eastAsiaTheme="minorEastAsia" w:hAnsiTheme="minorEastAsia"/>
          <w:color w:val="222222"/>
          <w:sz w:val="21"/>
          <w:szCs w:val="21"/>
          <w:lang w:eastAsia="zh-CN"/>
        </w:rPr>
        <w:t>乙方</w:t>
      </w:r>
      <w:r w:rsidRPr="001B5A67">
        <w:rPr>
          <w:rFonts w:asciiTheme="minorEastAsia" w:eastAsiaTheme="minorEastAsia" w:hAnsiTheme="minorEastAsia" w:hint="eastAsia"/>
          <w:color w:val="222222"/>
          <w:sz w:val="21"/>
          <w:szCs w:val="21"/>
          <w:lang w:eastAsia="zh-CN"/>
        </w:rPr>
        <w:t>进场的及甲方提供的材料设备的保管责任由</w:t>
      </w:r>
      <w:r w:rsidRPr="001B5A67">
        <w:rPr>
          <w:rFonts w:asciiTheme="minorEastAsia" w:eastAsiaTheme="minorEastAsia" w:hAnsiTheme="minorEastAsia"/>
          <w:color w:val="222222"/>
          <w:sz w:val="21"/>
          <w:szCs w:val="21"/>
          <w:lang w:eastAsia="zh-CN"/>
        </w:rPr>
        <w:t>乙方</w:t>
      </w:r>
      <w:r w:rsidRPr="001B5A67">
        <w:rPr>
          <w:rFonts w:asciiTheme="minorEastAsia" w:eastAsiaTheme="minorEastAsia" w:hAnsiTheme="minorEastAsia" w:hint="eastAsia"/>
          <w:color w:val="222222"/>
          <w:sz w:val="21"/>
          <w:szCs w:val="21"/>
          <w:lang w:eastAsia="zh-CN"/>
        </w:rPr>
        <w:t>承担。</w:t>
      </w:r>
    </w:p>
    <w:p w14:paraId="7E24273B" w14:textId="75EEB93E"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4</w:t>
      </w:r>
      <w:r w:rsidRPr="001B5A67">
        <w:rPr>
          <w:rFonts w:asciiTheme="minorEastAsia" w:eastAsiaTheme="minorEastAsia" w:hAnsiTheme="minorEastAsia"/>
          <w:color w:val="222222"/>
          <w:sz w:val="21"/>
          <w:szCs w:val="21"/>
          <w:lang w:eastAsia="zh-CN"/>
        </w:rPr>
        <w:t>、逾期</w:t>
      </w:r>
      <w:r w:rsidRPr="001B5A67">
        <w:rPr>
          <w:rFonts w:asciiTheme="minorEastAsia" w:eastAsiaTheme="minorEastAsia" w:hAnsiTheme="minorEastAsia" w:hint="eastAsia"/>
          <w:color w:val="222222"/>
          <w:sz w:val="21"/>
          <w:szCs w:val="21"/>
          <w:lang w:eastAsia="zh-CN"/>
        </w:rPr>
        <w:t>完工的</w:t>
      </w:r>
      <w:r w:rsidRPr="001B5A67">
        <w:rPr>
          <w:rFonts w:asciiTheme="minorEastAsia" w:eastAsiaTheme="minorEastAsia" w:hAnsiTheme="minorEastAsia"/>
          <w:color w:val="222222"/>
          <w:sz w:val="21"/>
          <w:szCs w:val="21"/>
          <w:lang w:eastAsia="zh-CN"/>
        </w:rPr>
        <w:t xml:space="preserve"> (包括</w:t>
      </w:r>
      <w:r w:rsidRPr="001B5A67">
        <w:rPr>
          <w:rFonts w:asciiTheme="minorEastAsia" w:eastAsiaTheme="minorEastAsia" w:hAnsiTheme="minorEastAsia" w:hint="eastAsia"/>
          <w:color w:val="222222"/>
          <w:sz w:val="21"/>
          <w:szCs w:val="21"/>
          <w:lang w:eastAsia="zh-CN"/>
        </w:rPr>
        <w:t>因</w:t>
      </w:r>
      <w:r w:rsidRPr="001B5A67">
        <w:rPr>
          <w:rFonts w:asciiTheme="minorEastAsia" w:eastAsiaTheme="minorEastAsia" w:hAnsiTheme="minorEastAsia"/>
          <w:color w:val="222222"/>
          <w:sz w:val="21"/>
          <w:szCs w:val="21"/>
          <w:lang w:eastAsia="zh-CN"/>
        </w:rPr>
        <w:t>返修、更换、补交</w:t>
      </w:r>
      <w:r w:rsidRPr="001B5A67">
        <w:rPr>
          <w:rFonts w:asciiTheme="minorEastAsia" w:eastAsiaTheme="minorEastAsia" w:hAnsiTheme="minorEastAsia" w:hint="eastAsia"/>
          <w:color w:val="222222"/>
          <w:sz w:val="21"/>
          <w:szCs w:val="21"/>
          <w:lang w:eastAsia="zh-CN"/>
        </w:rPr>
        <w:t>等造成的逾期</w:t>
      </w:r>
      <w:r w:rsidRPr="001B5A67">
        <w:rPr>
          <w:rFonts w:asciiTheme="minorEastAsia" w:eastAsiaTheme="minorEastAsia" w:hAnsiTheme="minorEastAsia"/>
          <w:color w:val="222222"/>
          <w:sz w:val="21"/>
          <w:szCs w:val="21"/>
          <w:lang w:eastAsia="zh-CN"/>
        </w:rPr>
        <w:t>)，应当向</w:t>
      </w:r>
      <w:r w:rsidRPr="001B5A67">
        <w:rPr>
          <w:rFonts w:asciiTheme="minorEastAsia" w:eastAsiaTheme="minorEastAsia" w:hAnsiTheme="minorEastAsia" w:hint="eastAsia"/>
          <w:color w:val="222222"/>
          <w:sz w:val="21"/>
          <w:szCs w:val="21"/>
          <w:lang w:eastAsia="zh-CN"/>
        </w:rPr>
        <w:t>甲方</w:t>
      </w:r>
      <w:r w:rsidRPr="001B5A67">
        <w:rPr>
          <w:rFonts w:asciiTheme="minorEastAsia" w:eastAsiaTheme="minorEastAsia" w:hAnsiTheme="minorEastAsia"/>
          <w:color w:val="222222"/>
          <w:sz w:val="21"/>
          <w:szCs w:val="21"/>
          <w:lang w:eastAsia="zh-CN"/>
        </w:rPr>
        <w:t>偿付违约金</w:t>
      </w:r>
      <w:r w:rsidRPr="001B5A67">
        <w:rPr>
          <w:rFonts w:asciiTheme="minorEastAsia" w:eastAsiaTheme="minorEastAsia" w:hAnsiTheme="minorEastAsia" w:hint="eastAsia"/>
          <w:color w:val="222222"/>
          <w:sz w:val="21"/>
          <w:szCs w:val="21"/>
          <w:lang w:eastAsia="zh-CN"/>
        </w:rPr>
        <w:t>，</w:t>
      </w:r>
      <w:r w:rsidRPr="001B5A67">
        <w:rPr>
          <w:rFonts w:asciiTheme="minorEastAsia" w:eastAsiaTheme="minorEastAsia" w:hAnsiTheme="minorEastAsia"/>
          <w:color w:val="222222"/>
          <w:sz w:val="21"/>
          <w:szCs w:val="21"/>
          <w:lang w:eastAsia="zh-CN"/>
        </w:rPr>
        <w:t>每逾期一天，按</w:t>
      </w:r>
      <w:r w:rsidRPr="001B5A67">
        <w:rPr>
          <w:rFonts w:asciiTheme="minorEastAsia" w:eastAsiaTheme="minorEastAsia" w:hAnsiTheme="minorEastAsia" w:hint="eastAsia"/>
          <w:color w:val="222222"/>
          <w:sz w:val="21"/>
          <w:szCs w:val="21"/>
          <w:lang w:eastAsia="zh-CN"/>
        </w:rPr>
        <w:t>合同总金额</w:t>
      </w:r>
      <w:r w:rsidRPr="001B5A67">
        <w:rPr>
          <w:rFonts w:asciiTheme="minorEastAsia" w:eastAsiaTheme="minorEastAsia" w:hAnsiTheme="minorEastAsia"/>
          <w:color w:val="222222"/>
          <w:sz w:val="21"/>
          <w:szCs w:val="21"/>
          <w:lang w:eastAsia="zh-CN"/>
        </w:rPr>
        <w:t>的</w:t>
      </w:r>
      <w:r w:rsidRPr="001B5A67">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0.5</w:t>
      </w:r>
      <w:r w:rsidRPr="001B5A67">
        <w:rPr>
          <w:rFonts w:asciiTheme="minorEastAsia" w:eastAsiaTheme="minorEastAsia" w:hAnsiTheme="minorEastAsia"/>
          <w:color w:val="222222"/>
          <w:sz w:val="21"/>
          <w:szCs w:val="21"/>
          <w:u w:val="single"/>
          <w:lang w:eastAsia="zh-CN"/>
        </w:rPr>
        <w:t xml:space="preserve"> </w:t>
      </w:r>
      <w:r w:rsidRPr="001B5A67">
        <w:rPr>
          <w:rFonts w:asciiTheme="minorEastAsia" w:eastAsiaTheme="minorEastAsia" w:hAnsiTheme="minorEastAsia" w:hint="eastAsia"/>
          <w:color w:val="222222"/>
          <w:sz w:val="21"/>
          <w:szCs w:val="21"/>
          <w:lang w:eastAsia="zh-CN"/>
        </w:rPr>
        <w:t>‰</w:t>
      </w:r>
      <w:r w:rsidRPr="001B5A67">
        <w:rPr>
          <w:rFonts w:asciiTheme="minorEastAsia" w:eastAsiaTheme="minorEastAsia" w:hAnsiTheme="minorEastAsia"/>
          <w:color w:val="222222"/>
          <w:sz w:val="21"/>
          <w:szCs w:val="21"/>
          <w:lang w:eastAsia="zh-CN"/>
        </w:rPr>
        <w:t>偿付违约金。逾期超过</w:t>
      </w:r>
      <w:r w:rsidRPr="001B5A67">
        <w:rPr>
          <w:rFonts w:asciiTheme="minorEastAsia" w:eastAsiaTheme="minorEastAsia" w:hAnsiTheme="minorEastAsia"/>
          <w:color w:val="222222"/>
          <w:sz w:val="21"/>
          <w:szCs w:val="21"/>
          <w:u w:val="single"/>
          <w:lang w:eastAsia="zh-CN"/>
        </w:rPr>
        <w:t xml:space="preserve"> </w:t>
      </w:r>
      <w:r w:rsidR="00AD2EEC">
        <w:rPr>
          <w:rFonts w:asciiTheme="minorEastAsia" w:eastAsiaTheme="minorEastAsia" w:hAnsiTheme="minorEastAsia"/>
          <w:color w:val="222222"/>
          <w:sz w:val="21"/>
          <w:szCs w:val="21"/>
          <w:u w:val="single"/>
          <w:lang w:eastAsia="zh-CN"/>
        </w:rPr>
        <w:t>20</w:t>
      </w:r>
      <w:r w:rsidRPr="001B5A67">
        <w:rPr>
          <w:rFonts w:asciiTheme="minorEastAsia" w:eastAsiaTheme="minorEastAsia" w:hAnsiTheme="minorEastAsia"/>
          <w:color w:val="222222"/>
          <w:sz w:val="21"/>
          <w:szCs w:val="21"/>
          <w:u w:val="single"/>
          <w:lang w:eastAsia="zh-CN"/>
        </w:rPr>
        <w:t xml:space="preserve"> </w:t>
      </w:r>
      <w:r w:rsidRPr="001B5A67">
        <w:rPr>
          <w:rFonts w:asciiTheme="minorEastAsia" w:eastAsiaTheme="minorEastAsia" w:hAnsiTheme="minorEastAsia"/>
          <w:color w:val="222222"/>
          <w:sz w:val="21"/>
          <w:szCs w:val="21"/>
          <w:lang w:eastAsia="zh-CN"/>
        </w:rPr>
        <w:t>日，甲方有权单方解除合同，乙方须按合同总价款的</w:t>
      </w:r>
      <w:r w:rsidRPr="001B5A67">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20</w:t>
      </w:r>
      <w:r w:rsidRPr="001B5A67">
        <w:rPr>
          <w:rFonts w:asciiTheme="minorEastAsia" w:eastAsiaTheme="minorEastAsia" w:hAnsiTheme="minorEastAsia"/>
          <w:color w:val="222222"/>
          <w:sz w:val="21"/>
          <w:szCs w:val="21"/>
          <w:u w:val="single"/>
          <w:lang w:eastAsia="zh-CN"/>
        </w:rPr>
        <w:t xml:space="preserve">  </w:t>
      </w:r>
      <w:r w:rsidRPr="001B5A67">
        <w:rPr>
          <w:rFonts w:asciiTheme="minorEastAsia" w:eastAsiaTheme="minorEastAsia" w:hAnsiTheme="minorEastAsia" w:hint="eastAsia"/>
          <w:color w:val="222222"/>
          <w:sz w:val="21"/>
          <w:szCs w:val="21"/>
          <w:lang w:eastAsia="zh-CN"/>
        </w:rPr>
        <w:t>％</w:t>
      </w:r>
      <w:r w:rsidRPr="001B5A67">
        <w:rPr>
          <w:rFonts w:asciiTheme="minorEastAsia" w:eastAsiaTheme="minorEastAsia" w:hAnsiTheme="minorEastAsia"/>
          <w:color w:val="222222"/>
          <w:sz w:val="21"/>
          <w:szCs w:val="21"/>
          <w:lang w:eastAsia="zh-CN"/>
        </w:rPr>
        <w:t>向甲方支付违约金。</w:t>
      </w:r>
      <w:r w:rsidRPr="001B5A67">
        <w:rPr>
          <w:rFonts w:asciiTheme="minorEastAsia" w:eastAsiaTheme="minorEastAsia" w:hAnsiTheme="minorEastAsia" w:hint="eastAsia"/>
          <w:color w:val="222222"/>
          <w:sz w:val="21"/>
          <w:szCs w:val="21"/>
          <w:lang w:eastAsia="zh-CN"/>
        </w:rPr>
        <w:t>违约金不足以弥补甲方损失的，甲方有权追偿。</w:t>
      </w:r>
    </w:p>
    <w:p w14:paraId="4C01EFE7" w14:textId="77777777"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5</w:t>
      </w:r>
      <w:r w:rsidRPr="001B5A67">
        <w:rPr>
          <w:rFonts w:asciiTheme="minorEastAsia" w:eastAsiaTheme="minorEastAsia" w:hAnsiTheme="minorEastAsia"/>
          <w:color w:val="222222"/>
          <w:sz w:val="21"/>
          <w:szCs w:val="21"/>
          <w:lang w:eastAsia="zh-CN"/>
        </w:rPr>
        <w:t>、擅自调换</w:t>
      </w:r>
      <w:r w:rsidRPr="001B5A67">
        <w:rPr>
          <w:rFonts w:asciiTheme="minorEastAsia" w:eastAsiaTheme="minorEastAsia" w:hAnsiTheme="minorEastAsia" w:hint="eastAsia"/>
          <w:color w:val="222222"/>
          <w:sz w:val="21"/>
          <w:szCs w:val="21"/>
          <w:lang w:eastAsia="zh-CN"/>
        </w:rPr>
        <w:t>经甲方验收合格</w:t>
      </w:r>
      <w:r w:rsidRPr="001B5A67">
        <w:rPr>
          <w:rFonts w:asciiTheme="minorEastAsia" w:eastAsiaTheme="minorEastAsia" w:hAnsiTheme="minorEastAsia"/>
          <w:color w:val="222222"/>
          <w:sz w:val="21"/>
          <w:szCs w:val="21"/>
          <w:lang w:eastAsia="zh-CN"/>
        </w:rPr>
        <w:t>的材料，乙方应</w:t>
      </w:r>
      <w:r w:rsidRPr="001B5A67">
        <w:rPr>
          <w:rFonts w:asciiTheme="minorEastAsia" w:eastAsiaTheme="minorEastAsia" w:hAnsiTheme="minorEastAsia" w:hint="eastAsia"/>
          <w:color w:val="222222"/>
          <w:sz w:val="21"/>
          <w:szCs w:val="21"/>
          <w:lang w:eastAsia="zh-CN"/>
        </w:rPr>
        <w:t>按甲方</w:t>
      </w:r>
      <w:r w:rsidRPr="001B5A67">
        <w:rPr>
          <w:rFonts w:asciiTheme="minorEastAsia" w:eastAsiaTheme="minorEastAsia" w:hAnsiTheme="minorEastAsia"/>
          <w:color w:val="222222"/>
          <w:sz w:val="21"/>
          <w:szCs w:val="21"/>
          <w:lang w:eastAsia="zh-CN"/>
        </w:rPr>
        <w:t>要求重作</w:t>
      </w:r>
      <w:r w:rsidRPr="001B5A67">
        <w:rPr>
          <w:rFonts w:asciiTheme="minorEastAsia" w:eastAsiaTheme="minorEastAsia" w:hAnsiTheme="minorEastAsia" w:hint="eastAsia"/>
          <w:color w:val="222222"/>
          <w:sz w:val="21"/>
          <w:szCs w:val="21"/>
          <w:lang w:eastAsia="zh-CN"/>
        </w:rPr>
        <w:t>并</w:t>
      </w:r>
      <w:r w:rsidRPr="001B5A67">
        <w:rPr>
          <w:rFonts w:asciiTheme="minorEastAsia" w:eastAsiaTheme="minorEastAsia" w:hAnsiTheme="minorEastAsia"/>
          <w:color w:val="222222"/>
          <w:sz w:val="21"/>
          <w:szCs w:val="21"/>
          <w:lang w:eastAsia="zh-CN"/>
        </w:rPr>
        <w:t>赔偿</w:t>
      </w:r>
      <w:r w:rsidRPr="001B5A67">
        <w:rPr>
          <w:rFonts w:asciiTheme="minorEastAsia" w:eastAsiaTheme="minorEastAsia" w:hAnsiTheme="minorEastAsia" w:hint="eastAsia"/>
          <w:color w:val="222222"/>
          <w:sz w:val="21"/>
          <w:szCs w:val="21"/>
          <w:lang w:eastAsia="zh-CN"/>
        </w:rPr>
        <w:t>甲方</w:t>
      </w:r>
      <w:r w:rsidRPr="001B5A67">
        <w:rPr>
          <w:rFonts w:asciiTheme="minorEastAsia" w:eastAsiaTheme="minorEastAsia" w:hAnsiTheme="minorEastAsia"/>
          <w:color w:val="222222"/>
          <w:sz w:val="21"/>
          <w:szCs w:val="21"/>
          <w:lang w:eastAsia="zh-CN"/>
        </w:rPr>
        <w:t>因此造成的损失。</w:t>
      </w:r>
      <w:r w:rsidRPr="001B5A67">
        <w:rPr>
          <w:rFonts w:asciiTheme="minorEastAsia" w:eastAsiaTheme="minorEastAsia" w:hAnsiTheme="minorEastAsia" w:hint="eastAsia"/>
          <w:color w:val="222222"/>
          <w:sz w:val="21"/>
          <w:szCs w:val="21"/>
          <w:lang w:eastAsia="zh-CN"/>
        </w:rPr>
        <w:t>超过合同约定的交付期限的，应</w:t>
      </w:r>
      <w:r w:rsidRPr="001B5A67">
        <w:rPr>
          <w:rFonts w:asciiTheme="minorEastAsia" w:eastAsiaTheme="minorEastAsia" w:hAnsiTheme="minorEastAsia"/>
          <w:color w:val="222222"/>
          <w:sz w:val="21"/>
          <w:szCs w:val="21"/>
          <w:lang w:eastAsia="zh-CN"/>
        </w:rPr>
        <w:t>承担逾期交付的责任。</w:t>
      </w:r>
    </w:p>
    <w:p w14:paraId="75376D0E"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hint="eastAsia"/>
          <w:b/>
          <w:sz w:val="21"/>
          <w:szCs w:val="21"/>
        </w:rPr>
        <w:t>甲方</w:t>
      </w:r>
      <w:r w:rsidRPr="00C71A95">
        <w:rPr>
          <w:rFonts w:asciiTheme="minorEastAsia" w:eastAsiaTheme="minorEastAsia" w:hAnsiTheme="minorEastAsia"/>
          <w:b/>
          <w:sz w:val="21"/>
          <w:szCs w:val="21"/>
        </w:rPr>
        <w:t>的违约责任</w:t>
      </w:r>
    </w:p>
    <w:p w14:paraId="6A5FB7FB" w14:textId="241B9563" w:rsidR="00C71A95" w:rsidRPr="001B5A67" w:rsidRDefault="00C71A95" w:rsidP="00C71A95">
      <w:pPr>
        <w:spacing w:line="400" w:lineRule="exact"/>
        <w:ind w:leftChars="150" w:left="645" w:hangingChars="150" w:hanging="315"/>
        <w:rPr>
          <w:rFonts w:asciiTheme="minorEastAsia" w:eastAsiaTheme="minorEastAsia" w:hAnsiTheme="minorEastAsia"/>
          <w:color w:val="222222"/>
          <w:sz w:val="21"/>
          <w:szCs w:val="21"/>
          <w:lang w:eastAsia="zh-CN"/>
        </w:rPr>
      </w:pPr>
      <w:r w:rsidRPr="001B5A67">
        <w:rPr>
          <w:rFonts w:asciiTheme="minorEastAsia" w:eastAsiaTheme="minorEastAsia" w:hAnsiTheme="minorEastAsia" w:hint="eastAsia"/>
          <w:color w:val="222222"/>
          <w:sz w:val="21"/>
          <w:szCs w:val="21"/>
          <w:lang w:eastAsia="zh-CN"/>
        </w:rPr>
        <w:t>1</w:t>
      </w:r>
      <w:r w:rsidRPr="001B5A67">
        <w:rPr>
          <w:rFonts w:asciiTheme="minorEastAsia" w:eastAsiaTheme="minorEastAsia" w:hAnsiTheme="minorEastAsia"/>
          <w:color w:val="222222"/>
          <w:sz w:val="21"/>
          <w:szCs w:val="21"/>
          <w:lang w:eastAsia="zh-CN"/>
        </w:rPr>
        <w:t>、超过合同规定日期付款，应当</w:t>
      </w:r>
      <w:r w:rsidRPr="001B5A67">
        <w:rPr>
          <w:rFonts w:asciiTheme="minorEastAsia" w:eastAsiaTheme="minorEastAsia" w:hAnsiTheme="minorEastAsia" w:hint="eastAsia"/>
          <w:color w:val="222222"/>
          <w:sz w:val="21"/>
          <w:szCs w:val="21"/>
          <w:lang w:eastAsia="zh-CN"/>
        </w:rPr>
        <w:t>按全国银行间同业拆借中心公布的贷款市场报价利率向乙方支付利息，但利息总额最高不超过合同总价的</w:t>
      </w:r>
      <w:r w:rsidRPr="001B5A67">
        <w:rPr>
          <w:rFonts w:asciiTheme="minorEastAsia" w:eastAsiaTheme="minorEastAsia" w:hAnsiTheme="minorEastAsia"/>
          <w:color w:val="222222"/>
          <w:sz w:val="21"/>
          <w:szCs w:val="21"/>
          <w:u w:val="single"/>
          <w:lang w:eastAsia="zh-CN"/>
        </w:rPr>
        <w:t xml:space="preserve"> </w:t>
      </w:r>
      <w:r w:rsidR="001B5A67">
        <w:rPr>
          <w:rFonts w:asciiTheme="minorEastAsia" w:eastAsiaTheme="minorEastAsia" w:hAnsiTheme="minorEastAsia"/>
          <w:color w:val="222222"/>
          <w:sz w:val="21"/>
          <w:szCs w:val="21"/>
          <w:u w:val="single"/>
          <w:lang w:eastAsia="zh-CN"/>
        </w:rPr>
        <w:t>10</w:t>
      </w:r>
      <w:r w:rsidRPr="001B5A67">
        <w:rPr>
          <w:rFonts w:asciiTheme="minorEastAsia" w:eastAsiaTheme="minorEastAsia" w:hAnsiTheme="minorEastAsia"/>
          <w:color w:val="222222"/>
          <w:sz w:val="21"/>
          <w:szCs w:val="21"/>
          <w:u w:val="single"/>
          <w:lang w:eastAsia="zh-CN"/>
        </w:rPr>
        <w:t xml:space="preserve"> </w:t>
      </w:r>
      <w:r w:rsidRPr="001B5A67">
        <w:rPr>
          <w:rFonts w:asciiTheme="minorEastAsia" w:eastAsiaTheme="minorEastAsia" w:hAnsiTheme="minorEastAsia" w:hint="eastAsia"/>
          <w:color w:val="222222"/>
          <w:sz w:val="21"/>
          <w:szCs w:val="21"/>
          <w:lang w:eastAsia="zh-CN"/>
        </w:rPr>
        <w:t>％</w:t>
      </w:r>
      <w:r w:rsidRPr="001B5A67">
        <w:rPr>
          <w:rFonts w:asciiTheme="minorEastAsia" w:eastAsiaTheme="minorEastAsia" w:hAnsiTheme="minorEastAsia"/>
          <w:color w:val="222222"/>
          <w:sz w:val="21"/>
          <w:szCs w:val="21"/>
          <w:lang w:eastAsia="zh-CN"/>
        </w:rPr>
        <w:t>。</w:t>
      </w:r>
    </w:p>
    <w:p w14:paraId="75221456" w14:textId="77777777" w:rsidR="00C71A95" w:rsidRPr="00C71A95"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C71A95">
        <w:rPr>
          <w:rFonts w:asciiTheme="minorEastAsia" w:eastAsiaTheme="minorEastAsia" w:hAnsiTheme="minorEastAsia" w:hint="eastAsia"/>
          <w:b/>
          <w:sz w:val="21"/>
          <w:szCs w:val="21"/>
        </w:rPr>
        <w:t>廉洁条款</w:t>
      </w:r>
    </w:p>
    <w:p w14:paraId="3773269F" w14:textId="77777777" w:rsidR="00C71A95" w:rsidRPr="00C71A95" w:rsidRDefault="00C71A95" w:rsidP="00C71A95">
      <w:pPr>
        <w:spacing w:line="400" w:lineRule="exact"/>
        <w:ind w:firstLine="360"/>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sidRPr="00C71A95">
        <w:rPr>
          <w:rFonts w:asciiTheme="minorEastAsia" w:eastAsiaTheme="minorEastAsia" w:hAnsiTheme="minorEastAsia"/>
          <w:sz w:val="21"/>
          <w:szCs w:val="21"/>
          <w:lang w:eastAsia="zh-CN"/>
        </w:rPr>
        <w:t>50</w:t>
      </w:r>
      <w:r w:rsidRPr="00C71A95">
        <w:rPr>
          <w:rFonts w:asciiTheme="minorEastAsia" w:eastAsiaTheme="minorEastAsia" w:hAnsiTheme="minorEastAsia" w:hint="eastAsia"/>
          <w:sz w:val="21"/>
          <w:szCs w:val="21"/>
          <w:lang w:eastAsia="zh-CN"/>
        </w:rPr>
        <w:t>％的违约金，因解除相关合同给甲方造成损失的，由乙方承担赔偿责任；同时，乙方如有其它违约，仍须承担违约责任。</w:t>
      </w:r>
    </w:p>
    <w:p w14:paraId="579D7382" w14:textId="77777777" w:rsidR="00C71A95" w:rsidRPr="001B5A67"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1B5A67">
        <w:rPr>
          <w:rFonts w:asciiTheme="minorEastAsia" w:eastAsiaTheme="minorEastAsia" w:hAnsiTheme="minorEastAsia" w:hint="eastAsia"/>
          <w:b/>
          <w:sz w:val="21"/>
          <w:szCs w:val="21"/>
        </w:rPr>
        <w:t>合同的解除</w:t>
      </w:r>
    </w:p>
    <w:p w14:paraId="4E652295" w14:textId="77777777" w:rsidR="00C71A95" w:rsidRPr="00AD2EEC" w:rsidRDefault="00C71A95" w:rsidP="00C71A95">
      <w:pPr>
        <w:numPr>
          <w:ilvl w:val="0"/>
          <w:numId w:val="20"/>
        </w:numPr>
        <w:tabs>
          <w:tab w:val="left" w:pos="360"/>
        </w:tabs>
        <w:autoSpaceDE/>
        <w:autoSpaceDN/>
        <w:spacing w:line="400" w:lineRule="exact"/>
        <w:jc w:val="both"/>
        <w:rPr>
          <w:rFonts w:asciiTheme="minorEastAsia" w:eastAsiaTheme="minorEastAsia" w:hAnsiTheme="minorEastAsia"/>
          <w:sz w:val="21"/>
          <w:szCs w:val="21"/>
          <w:lang w:eastAsia="zh-CN"/>
        </w:rPr>
      </w:pPr>
      <w:r w:rsidRPr="00AD2EEC">
        <w:rPr>
          <w:rFonts w:asciiTheme="minorEastAsia" w:eastAsiaTheme="minorEastAsia" w:hAnsiTheme="minorEastAsia" w:hint="eastAsia"/>
          <w:sz w:val="21"/>
          <w:szCs w:val="21"/>
          <w:lang w:eastAsia="zh-CN"/>
        </w:rPr>
        <w:t>乙方有下列情形之一者，甲方有权解除合同：</w:t>
      </w:r>
    </w:p>
    <w:p w14:paraId="18EC9E99" w14:textId="58F0D019" w:rsidR="00C71A95" w:rsidRPr="00C71A95" w:rsidRDefault="00C71A95" w:rsidP="00C71A95">
      <w:pPr>
        <w:numPr>
          <w:ilvl w:val="0"/>
          <w:numId w:val="21"/>
        </w:numPr>
        <w:tabs>
          <w:tab w:val="left" w:pos="72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乙方逾约定开工日期</w:t>
      </w:r>
      <w:r w:rsidRPr="00C71A95">
        <w:rPr>
          <w:rFonts w:asciiTheme="minorEastAsia" w:eastAsiaTheme="minorEastAsia" w:hAnsiTheme="minorEastAsia"/>
          <w:sz w:val="21"/>
          <w:szCs w:val="21"/>
          <w:u w:val="single"/>
          <w:lang w:eastAsia="zh-CN"/>
        </w:rPr>
        <w:t xml:space="preserve"> </w:t>
      </w:r>
      <w:r w:rsidR="00AD2EEC">
        <w:rPr>
          <w:rFonts w:asciiTheme="minorEastAsia" w:eastAsiaTheme="minorEastAsia" w:hAnsiTheme="minorEastAsia"/>
          <w:sz w:val="21"/>
          <w:szCs w:val="21"/>
          <w:u w:val="single"/>
          <w:lang w:eastAsia="zh-CN"/>
        </w:rPr>
        <w:t>20</w:t>
      </w:r>
      <w:r w:rsidRPr="00C71A95">
        <w:rPr>
          <w:rFonts w:asciiTheme="minorEastAsia" w:eastAsiaTheme="minorEastAsia" w:hAnsiTheme="minorEastAsia"/>
          <w:sz w:val="21"/>
          <w:szCs w:val="21"/>
          <w:u w:val="single"/>
          <w:lang w:eastAsia="zh-CN"/>
        </w:rPr>
        <w:t xml:space="preserve"> </w:t>
      </w:r>
      <w:r w:rsidRPr="00AD2EEC">
        <w:rPr>
          <w:rFonts w:asciiTheme="minorEastAsia" w:eastAsiaTheme="minorEastAsia" w:hAnsiTheme="minorEastAsia" w:hint="eastAsia"/>
          <w:sz w:val="21"/>
          <w:szCs w:val="21"/>
          <w:lang w:eastAsia="zh-CN"/>
        </w:rPr>
        <w:t>天，或逾期完工超过</w:t>
      </w:r>
      <w:r w:rsidRPr="00AD2EEC">
        <w:rPr>
          <w:rFonts w:asciiTheme="minorEastAsia" w:eastAsiaTheme="minorEastAsia" w:hAnsiTheme="minorEastAsia"/>
          <w:sz w:val="21"/>
          <w:szCs w:val="21"/>
          <w:u w:val="single"/>
          <w:lang w:eastAsia="zh-CN"/>
        </w:rPr>
        <w:t xml:space="preserve"> </w:t>
      </w:r>
      <w:r w:rsidR="00AD2EEC" w:rsidRPr="00AD2EEC">
        <w:rPr>
          <w:rFonts w:asciiTheme="minorEastAsia" w:eastAsiaTheme="minorEastAsia" w:hAnsiTheme="minorEastAsia"/>
          <w:sz w:val="21"/>
          <w:szCs w:val="21"/>
          <w:u w:val="single"/>
          <w:lang w:eastAsia="zh-CN"/>
        </w:rPr>
        <w:t>20</w:t>
      </w:r>
      <w:r w:rsidRPr="00AD2EEC">
        <w:rPr>
          <w:rFonts w:asciiTheme="minorEastAsia" w:eastAsiaTheme="minorEastAsia" w:hAnsiTheme="minorEastAsia"/>
          <w:sz w:val="21"/>
          <w:szCs w:val="21"/>
          <w:u w:val="single"/>
          <w:lang w:eastAsia="zh-CN"/>
        </w:rPr>
        <w:t xml:space="preserve"> </w:t>
      </w:r>
      <w:r w:rsidRPr="00AD2EEC">
        <w:rPr>
          <w:rFonts w:asciiTheme="minorEastAsia" w:eastAsiaTheme="minorEastAsia" w:hAnsiTheme="minorEastAsia" w:hint="eastAsia"/>
          <w:sz w:val="21"/>
          <w:szCs w:val="21"/>
          <w:lang w:eastAsia="zh-CN"/>
        </w:rPr>
        <w:t>天，</w:t>
      </w:r>
      <w:r w:rsidRPr="00C71A95">
        <w:rPr>
          <w:rFonts w:asciiTheme="minorEastAsia" w:eastAsiaTheme="minorEastAsia" w:hAnsiTheme="minorEastAsia" w:hint="eastAsia"/>
          <w:sz w:val="21"/>
          <w:szCs w:val="21"/>
          <w:lang w:eastAsia="zh-CN"/>
        </w:rPr>
        <w:t>或甲方认为不能按规定期限完工的。</w:t>
      </w:r>
    </w:p>
    <w:p w14:paraId="488D1FB5" w14:textId="77777777" w:rsidR="00C71A95" w:rsidRPr="00C71A95" w:rsidRDefault="00C71A95" w:rsidP="00C71A95">
      <w:pPr>
        <w:numPr>
          <w:ilvl w:val="0"/>
          <w:numId w:val="21"/>
        </w:numPr>
        <w:tabs>
          <w:tab w:val="left" w:pos="72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乙方违反合同约定义务或发生变故不能履行合同的。</w:t>
      </w:r>
    </w:p>
    <w:p w14:paraId="69065192" w14:textId="77777777" w:rsidR="00C71A95" w:rsidRPr="00C71A95" w:rsidRDefault="00C71A95" w:rsidP="00C71A95">
      <w:pPr>
        <w:numPr>
          <w:ilvl w:val="0"/>
          <w:numId w:val="21"/>
        </w:numPr>
        <w:tabs>
          <w:tab w:val="left" w:pos="720"/>
        </w:tabs>
        <w:autoSpaceDE/>
        <w:autoSpaceDN/>
        <w:spacing w:line="400" w:lineRule="exact"/>
        <w:jc w:val="both"/>
        <w:rPr>
          <w:rFonts w:asciiTheme="minorEastAsia" w:eastAsiaTheme="minorEastAsia" w:hAnsiTheme="minorEastAsia"/>
          <w:sz w:val="21"/>
          <w:szCs w:val="21"/>
        </w:rPr>
      </w:pPr>
      <w:r w:rsidRPr="00C71A95">
        <w:rPr>
          <w:rFonts w:asciiTheme="minorEastAsia" w:eastAsiaTheme="minorEastAsia" w:hAnsiTheme="minorEastAsia" w:hint="eastAsia"/>
          <w:sz w:val="21"/>
          <w:szCs w:val="21"/>
        </w:rPr>
        <w:t>乙方偷工减料的。</w:t>
      </w:r>
    </w:p>
    <w:p w14:paraId="327440AE" w14:textId="77777777" w:rsidR="00C71A95" w:rsidRPr="00C71A95" w:rsidRDefault="00C71A95" w:rsidP="00C71A95">
      <w:pPr>
        <w:numPr>
          <w:ilvl w:val="0"/>
          <w:numId w:val="21"/>
        </w:numPr>
        <w:tabs>
          <w:tab w:val="left" w:pos="72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乙方的施工材料不符合约定标准，经纠正后仍达不到标准的。</w:t>
      </w:r>
    </w:p>
    <w:p w14:paraId="30E2299B" w14:textId="5D5927E2" w:rsidR="00C71A95" w:rsidRPr="00C71A95" w:rsidRDefault="00C71A95" w:rsidP="00C71A95">
      <w:pPr>
        <w:numPr>
          <w:ilvl w:val="0"/>
          <w:numId w:val="21"/>
        </w:numPr>
        <w:tabs>
          <w:tab w:val="left" w:pos="72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乙方无正当理由，自停工达</w:t>
      </w:r>
      <w:r w:rsidRPr="00C71A95">
        <w:rPr>
          <w:rFonts w:asciiTheme="minorEastAsia" w:eastAsiaTheme="minorEastAsia" w:hAnsiTheme="minorEastAsia"/>
          <w:sz w:val="21"/>
          <w:szCs w:val="21"/>
          <w:u w:val="single"/>
          <w:lang w:eastAsia="zh-CN"/>
        </w:rPr>
        <w:t xml:space="preserve"> </w:t>
      </w:r>
      <w:r w:rsidR="00AD2EEC">
        <w:rPr>
          <w:rFonts w:asciiTheme="minorEastAsia" w:eastAsiaTheme="minorEastAsia" w:hAnsiTheme="minorEastAsia"/>
          <w:sz w:val="21"/>
          <w:szCs w:val="21"/>
          <w:u w:val="single"/>
          <w:lang w:eastAsia="zh-CN"/>
        </w:rPr>
        <w:t>72</w:t>
      </w:r>
      <w:r w:rsidRPr="00C71A95">
        <w:rPr>
          <w:rFonts w:asciiTheme="minorEastAsia" w:eastAsiaTheme="minorEastAsia" w:hAnsiTheme="minorEastAsia"/>
          <w:sz w:val="21"/>
          <w:szCs w:val="21"/>
          <w:u w:val="single"/>
          <w:lang w:eastAsia="zh-CN"/>
        </w:rPr>
        <w:t xml:space="preserve"> </w:t>
      </w:r>
      <w:r w:rsidRPr="00C71A95">
        <w:rPr>
          <w:rFonts w:asciiTheme="minorEastAsia" w:eastAsiaTheme="minorEastAsia" w:hAnsiTheme="minorEastAsia" w:hint="eastAsia"/>
          <w:sz w:val="21"/>
          <w:szCs w:val="21"/>
          <w:lang w:eastAsia="zh-CN"/>
        </w:rPr>
        <w:t>小时以上的。</w:t>
      </w:r>
    </w:p>
    <w:p w14:paraId="6F62E357" w14:textId="2D87F839" w:rsidR="00C71A95" w:rsidRPr="00AD2EEC" w:rsidRDefault="00C71A95" w:rsidP="00C71A95">
      <w:pPr>
        <w:numPr>
          <w:ilvl w:val="0"/>
          <w:numId w:val="20"/>
        </w:numPr>
        <w:tabs>
          <w:tab w:val="left" w:pos="360"/>
        </w:tabs>
        <w:autoSpaceDE/>
        <w:autoSpaceDN/>
        <w:spacing w:line="400" w:lineRule="exact"/>
        <w:jc w:val="both"/>
        <w:rPr>
          <w:rFonts w:asciiTheme="minorEastAsia" w:eastAsiaTheme="minorEastAsia" w:hAnsiTheme="minorEastAsia"/>
          <w:sz w:val="21"/>
          <w:szCs w:val="21"/>
          <w:lang w:eastAsia="zh-CN"/>
        </w:rPr>
      </w:pPr>
      <w:r w:rsidRPr="00AD2EEC">
        <w:rPr>
          <w:rFonts w:asciiTheme="minorEastAsia" w:eastAsiaTheme="minorEastAsia" w:hAnsiTheme="minorEastAsia" w:hint="eastAsia"/>
          <w:sz w:val="21"/>
          <w:szCs w:val="21"/>
          <w:lang w:eastAsia="zh-CN"/>
        </w:rPr>
        <w:t>因上述原因导致合同解除的，乙方应按合同总价</w:t>
      </w:r>
      <w:r w:rsidRPr="00AD2EEC">
        <w:rPr>
          <w:rFonts w:asciiTheme="minorEastAsia" w:eastAsiaTheme="minorEastAsia" w:hAnsiTheme="minorEastAsia"/>
          <w:sz w:val="21"/>
          <w:szCs w:val="21"/>
          <w:u w:val="single"/>
          <w:lang w:eastAsia="zh-CN"/>
        </w:rPr>
        <w:t xml:space="preserve">  </w:t>
      </w:r>
      <w:r w:rsidR="00AD2EEC" w:rsidRPr="00AD2EEC">
        <w:rPr>
          <w:rFonts w:asciiTheme="minorEastAsia" w:eastAsiaTheme="minorEastAsia" w:hAnsiTheme="minorEastAsia"/>
          <w:sz w:val="21"/>
          <w:szCs w:val="21"/>
          <w:u w:val="single"/>
          <w:lang w:eastAsia="zh-CN"/>
        </w:rPr>
        <w:t>20</w:t>
      </w:r>
      <w:r w:rsidRPr="00AD2EEC">
        <w:rPr>
          <w:rFonts w:asciiTheme="minorEastAsia" w:eastAsiaTheme="minorEastAsia" w:hAnsiTheme="minorEastAsia"/>
          <w:sz w:val="21"/>
          <w:szCs w:val="21"/>
          <w:u w:val="single"/>
          <w:lang w:eastAsia="zh-CN"/>
        </w:rPr>
        <w:t xml:space="preserve"> </w:t>
      </w:r>
      <w:r w:rsidRPr="00AD2EEC">
        <w:rPr>
          <w:rFonts w:asciiTheme="minorEastAsia" w:eastAsiaTheme="minorEastAsia" w:hAnsiTheme="minorEastAsia"/>
          <w:sz w:val="21"/>
          <w:szCs w:val="21"/>
          <w:lang w:eastAsia="zh-CN"/>
        </w:rPr>
        <w:t>%</w:t>
      </w:r>
      <w:r w:rsidRPr="00AD2EEC">
        <w:rPr>
          <w:rFonts w:asciiTheme="minorEastAsia" w:eastAsiaTheme="minorEastAsia" w:hAnsiTheme="minorEastAsia" w:hint="eastAsia"/>
          <w:sz w:val="21"/>
          <w:szCs w:val="21"/>
          <w:lang w:eastAsia="zh-CN"/>
        </w:rPr>
        <w:t>向甲方支付违约金，违约金不足以弥补甲方损失的，甲方有权追偿。。</w:t>
      </w:r>
    </w:p>
    <w:p w14:paraId="3FB87E1C" w14:textId="77777777" w:rsidR="00C71A95" w:rsidRPr="00C71A95" w:rsidRDefault="00C71A95" w:rsidP="00C71A95">
      <w:pPr>
        <w:numPr>
          <w:ilvl w:val="0"/>
          <w:numId w:val="20"/>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解除合同时，乙方应返还甲方提供的一切资料，并应继续承担保密义务。</w:t>
      </w:r>
    </w:p>
    <w:p w14:paraId="23CADB9B" w14:textId="77777777" w:rsidR="00C71A95" w:rsidRPr="00AD2EEC"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AD2EEC">
        <w:rPr>
          <w:rFonts w:asciiTheme="minorEastAsia" w:eastAsiaTheme="minorEastAsia" w:hAnsiTheme="minorEastAsia" w:hint="eastAsia"/>
          <w:b/>
          <w:sz w:val="21"/>
          <w:szCs w:val="21"/>
        </w:rPr>
        <w:t>争议解决</w:t>
      </w:r>
    </w:p>
    <w:p w14:paraId="38577E35" w14:textId="77777777" w:rsidR="00C71A95" w:rsidRPr="00C71A95" w:rsidRDefault="00C71A95" w:rsidP="00C71A95">
      <w:pPr>
        <w:spacing w:line="400" w:lineRule="exact"/>
        <w:ind w:firstLine="360"/>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lastRenderedPageBreak/>
        <w:t>本合同发生纠纷时，当事人双方应协商解决；协商不成的，双方均应向</w:t>
      </w:r>
      <w:r w:rsidRPr="00C71A95">
        <w:rPr>
          <w:rFonts w:asciiTheme="minorEastAsia" w:eastAsiaTheme="minorEastAsia" w:hAnsiTheme="minorEastAsia" w:hint="eastAsia"/>
          <w:sz w:val="21"/>
          <w:szCs w:val="21"/>
          <w:u w:val="single"/>
          <w:lang w:eastAsia="zh-CN"/>
        </w:rPr>
        <w:t>甲</w:t>
      </w:r>
      <w:r w:rsidRPr="00C71A95">
        <w:rPr>
          <w:rFonts w:asciiTheme="minorEastAsia" w:eastAsiaTheme="minorEastAsia" w:hAnsiTheme="minorEastAsia" w:hint="eastAsia"/>
          <w:sz w:val="21"/>
          <w:szCs w:val="21"/>
          <w:lang w:eastAsia="zh-CN"/>
        </w:rPr>
        <w:t>方所在地人民法院提起诉讼。</w:t>
      </w:r>
    </w:p>
    <w:p w14:paraId="0F919A3D" w14:textId="77777777" w:rsidR="00C71A95" w:rsidRPr="00AD2EEC" w:rsidRDefault="00C71A95" w:rsidP="00C71A95">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AD2EEC">
        <w:rPr>
          <w:rFonts w:asciiTheme="minorEastAsia" w:eastAsiaTheme="minorEastAsia" w:hAnsiTheme="minorEastAsia" w:hint="eastAsia"/>
          <w:b/>
          <w:sz w:val="21"/>
          <w:szCs w:val="21"/>
        </w:rPr>
        <w:t>附则</w:t>
      </w:r>
    </w:p>
    <w:p w14:paraId="5FD6C79C" w14:textId="77777777" w:rsidR="00C71A95" w:rsidRPr="00C71A95" w:rsidRDefault="00C71A95" w:rsidP="00C71A95">
      <w:pPr>
        <w:numPr>
          <w:ilvl w:val="0"/>
          <w:numId w:val="22"/>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本合同如有未尽事宜，经双方友好协商，另签补充协议。经双方签字确认的补充协议等书面材料均为本合同的组成部分，与本合同具同等法律效力，内容如有冲突，以时间在后的为准。</w:t>
      </w:r>
    </w:p>
    <w:p w14:paraId="4DB4A761" w14:textId="77777777" w:rsidR="00C71A95" w:rsidRPr="00C71A95" w:rsidRDefault="00C71A95" w:rsidP="00C71A95">
      <w:pPr>
        <w:numPr>
          <w:ilvl w:val="0"/>
          <w:numId w:val="22"/>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本合同经双方加盖公章后立即生效。</w:t>
      </w:r>
    </w:p>
    <w:p w14:paraId="268609CF" w14:textId="77777777" w:rsidR="00C71A95" w:rsidRPr="00C71A95" w:rsidRDefault="00C71A95" w:rsidP="00C71A95">
      <w:pPr>
        <w:numPr>
          <w:ilvl w:val="0"/>
          <w:numId w:val="22"/>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本合同项下的任何权利义务，未经一方书面同意，任何一方均不得转让。</w:t>
      </w:r>
    </w:p>
    <w:p w14:paraId="7F330E4E" w14:textId="77777777" w:rsidR="00C71A95" w:rsidRPr="00C71A95" w:rsidRDefault="00C71A95" w:rsidP="00C71A95">
      <w:pPr>
        <w:numPr>
          <w:ilvl w:val="0"/>
          <w:numId w:val="22"/>
        </w:numPr>
        <w:tabs>
          <w:tab w:val="left" w:pos="360"/>
        </w:tabs>
        <w:autoSpaceDE/>
        <w:autoSpaceDN/>
        <w:spacing w:line="400" w:lineRule="exact"/>
        <w:jc w:val="both"/>
        <w:rPr>
          <w:rFonts w:asciiTheme="minorEastAsia" w:eastAsiaTheme="minorEastAsia" w:hAnsiTheme="minorEastAsia"/>
          <w:sz w:val="21"/>
          <w:szCs w:val="21"/>
          <w:lang w:eastAsia="zh-CN"/>
        </w:rPr>
      </w:pPr>
      <w:r w:rsidRPr="00C71A95">
        <w:rPr>
          <w:rFonts w:asciiTheme="minorEastAsia" w:eastAsiaTheme="minorEastAsia" w:hAnsiTheme="minorEastAsia" w:hint="eastAsia"/>
          <w:sz w:val="21"/>
          <w:szCs w:val="21"/>
          <w:lang w:eastAsia="zh-CN"/>
        </w:rPr>
        <w:t>合同一式伍份，甲方执肆份，乙方执壹份，具有同等法律效力。</w:t>
      </w:r>
    </w:p>
    <w:p w14:paraId="361FE4FE" w14:textId="3784301A" w:rsidR="00C71A95" w:rsidRPr="00AD2EEC" w:rsidRDefault="00C71A95" w:rsidP="00AD2EEC">
      <w:pPr>
        <w:numPr>
          <w:ilvl w:val="0"/>
          <w:numId w:val="15"/>
        </w:numPr>
        <w:tabs>
          <w:tab w:val="left" w:pos="360"/>
        </w:tabs>
        <w:autoSpaceDE/>
        <w:autoSpaceDN/>
        <w:spacing w:line="400" w:lineRule="exact"/>
        <w:jc w:val="both"/>
        <w:rPr>
          <w:rFonts w:asciiTheme="minorEastAsia" w:eastAsiaTheme="minorEastAsia" w:hAnsiTheme="minorEastAsia"/>
          <w:b/>
          <w:sz w:val="21"/>
          <w:szCs w:val="21"/>
        </w:rPr>
      </w:pPr>
      <w:r w:rsidRPr="00AD2EEC">
        <w:rPr>
          <w:rFonts w:asciiTheme="minorEastAsia" w:eastAsiaTheme="minorEastAsia" w:hAnsiTheme="minorEastAsia" w:hint="eastAsia"/>
          <w:b/>
          <w:sz w:val="21"/>
          <w:szCs w:val="21"/>
        </w:rPr>
        <w:t>合同附件</w:t>
      </w:r>
    </w:p>
    <w:p w14:paraId="2F63071B" w14:textId="056E8250" w:rsidR="001150C5" w:rsidRDefault="00AD2EEC" w:rsidP="00C71A95">
      <w:pPr>
        <w:pStyle w:val="a7"/>
        <w:spacing w:line="400" w:lineRule="exact"/>
        <w:rPr>
          <w:lang w:eastAsia="zh-CN"/>
        </w:rPr>
      </w:pPr>
      <w:r>
        <w:t>附件</w:t>
      </w:r>
      <w:r>
        <w:rPr>
          <w:rFonts w:hint="eastAsia"/>
          <w:lang w:eastAsia="zh-CN"/>
        </w:rPr>
        <w:t>1、安全环保协议书</w:t>
      </w:r>
    </w:p>
    <w:p w14:paraId="7B89EE35" w14:textId="1AF48470" w:rsidR="00AD2EEC" w:rsidRDefault="00AD2EEC" w:rsidP="00C71A95">
      <w:pPr>
        <w:pStyle w:val="a7"/>
        <w:spacing w:line="400" w:lineRule="exact"/>
        <w:rPr>
          <w:lang w:eastAsia="zh-CN"/>
        </w:rPr>
      </w:pPr>
      <w:r>
        <w:rPr>
          <w:lang w:eastAsia="zh-CN"/>
        </w:rPr>
        <w:t>附件</w:t>
      </w:r>
      <w:r>
        <w:rPr>
          <w:rFonts w:hint="eastAsia"/>
          <w:lang w:eastAsia="zh-CN"/>
        </w:rPr>
        <w:t>2、发包说明</w:t>
      </w:r>
    </w:p>
    <w:p w14:paraId="49D6775D" w14:textId="77777777" w:rsidR="00ED3068" w:rsidRDefault="00ED3068" w:rsidP="00C71A95">
      <w:pPr>
        <w:pStyle w:val="a7"/>
        <w:spacing w:line="400" w:lineRule="exact"/>
        <w:rPr>
          <w:lang w:eastAsia="zh-CN"/>
        </w:rPr>
      </w:pPr>
    </w:p>
    <w:p w14:paraId="6E84D946" w14:textId="77777777" w:rsidR="00ED3068" w:rsidRPr="0063575E" w:rsidRDefault="00ED3068" w:rsidP="00ED3068">
      <w:pPr>
        <w:spacing w:line="480" w:lineRule="auto"/>
        <w:ind w:leftChars="-339" w:left="-746" w:firstLineChars="200" w:firstLine="440"/>
        <w:rPr>
          <w:szCs w:val="21"/>
          <w:lang w:eastAsia="zh-CN"/>
        </w:rPr>
      </w:pPr>
      <w:r w:rsidRPr="0063575E">
        <w:rPr>
          <w:rFonts w:hint="eastAsia"/>
          <w:szCs w:val="21"/>
          <w:lang w:eastAsia="zh-CN"/>
        </w:rPr>
        <w:t>甲方 (章)：                                  乙方(章)：</w:t>
      </w:r>
    </w:p>
    <w:p w14:paraId="79904A63" w14:textId="77777777" w:rsidR="00ED3068" w:rsidRPr="0063575E" w:rsidRDefault="00ED3068" w:rsidP="00ED3068">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2F82B0D3" w14:textId="77777777" w:rsidR="00ED3068" w:rsidRPr="0063575E" w:rsidRDefault="00ED3068" w:rsidP="00ED3068">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43C6680B" w14:textId="77777777" w:rsidR="00ED3068" w:rsidRPr="0063575E" w:rsidRDefault="00ED3068" w:rsidP="00ED3068">
      <w:pPr>
        <w:spacing w:line="480" w:lineRule="auto"/>
        <w:ind w:leftChars="-339" w:left="-746" w:firstLineChars="200" w:firstLine="440"/>
        <w:rPr>
          <w:szCs w:val="21"/>
          <w:lang w:eastAsia="zh-CN"/>
        </w:rPr>
      </w:pPr>
      <w:r w:rsidRPr="0063575E">
        <w:rPr>
          <w:rFonts w:hint="eastAsia"/>
          <w:szCs w:val="21"/>
          <w:lang w:eastAsia="zh-CN"/>
        </w:rPr>
        <w:t>签定日期：    年    月    日                   年    月    日</w:t>
      </w:r>
    </w:p>
    <w:p w14:paraId="31898BBD" w14:textId="77777777" w:rsidR="00AD2EEC" w:rsidRPr="00ED3068" w:rsidRDefault="00AD2EEC">
      <w:pPr>
        <w:pStyle w:val="10"/>
        <w:rPr>
          <w:rFonts w:hAnsi="宋体" w:cs="宋体"/>
          <w:sz w:val="24"/>
          <w:szCs w:val="24"/>
        </w:rPr>
      </w:pPr>
    </w:p>
    <w:p w14:paraId="04C29D57" w14:textId="77777777" w:rsidR="00AD2EEC" w:rsidRDefault="00AD2EEC">
      <w:pPr>
        <w:pStyle w:val="10"/>
        <w:rPr>
          <w:rFonts w:hAnsi="宋体" w:cs="宋体"/>
          <w:sz w:val="24"/>
          <w:szCs w:val="24"/>
        </w:rPr>
      </w:pPr>
    </w:p>
    <w:p w14:paraId="391AD79D" w14:textId="77777777" w:rsidR="00AD2EEC" w:rsidRDefault="00AD2EEC">
      <w:pPr>
        <w:pStyle w:val="10"/>
        <w:rPr>
          <w:rFonts w:hAnsi="宋体" w:cs="宋体"/>
          <w:sz w:val="24"/>
          <w:szCs w:val="24"/>
        </w:rPr>
      </w:pPr>
    </w:p>
    <w:p w14:paraId="55CE870A" w14:textId="77777777" w:rsidR="00AD2EEC" w:rsidRDefault="00AD2EEC">
      <w:pPr>
        <w:pStyle w:val="10"/>
        <w:rPr>
          <w:rFonts w:hAnsi="宋体" w:cs="宋体"/>
          <w:sz w:val="24"/>
          <w:szCs w:val="24"/>
        </w:rPr>
      </w:pPr>
    </w:p>
    <w:p w14:paraId="6F1F5EC6" w14:textId="77777777" w:rsidR="00AD2EEC" w:rsidRDefault="00AD2EEC">
      <w:pPr>
        <w:pStyle w:val="10"/>
        <w:rPr>
          <w:rFonts w:hAnsi="宋体" w:cs="宋体"/>
          <w:sz w:val="24"/>
          <w:szCs w:val="24"/>
        </w:rPr>
      </w:pPr>
    </w:p>
    <w:p w14:paraId="2183D176" w14:textId="77777777" w:rsidR="00AD2EEC" w:rsidRDefault="00AD2EEC">
      <w:pPr>
        <w:pStyle w:val="10"/>
        <w:rPr>
          <w:rFonts w:hAnsi="宋体" w:cs="宋体"/>
          <w:sz w:val="24"/>
          <w:szCs w:val="24"/>
        </w:rPr>
      </w:pPr>
    </w:p>
    <w:p w14:paraId="59075556" w14:textId="77777777" w:rsidR="00AD2EEC" w:rsidRDefault="00AD2EEC">
      <w:pPr>
        <w:pStyle w:val="10"/>
        <w:rPr>
          <w:rFonts w:hAnsi="宋体" w:cs="宋体"/>
          <w:sz w:val="24"/>
          <w:szCs w:val="24"/>
        </w:rPr>
      </w:pPr>
    </w:p>
    <w:p w14:paraId="0961AA4C" w14:textId="77777777" w:rsidR="00AD2EEC" w:rsidRDefault="00AD2EEC">
      <w:pPr>
        <w:pStyle w:val="10"/>
        <w:rPr>
          <w:rFonts w:hAnsi="宋体" w:cs="宋体"/>
          <w:sz w:val="24"/>
          <w:szCs w:val="24"/>
        </w:rPr>
      </w:pPr>
    </w:p>
    <w:p w14:paraId="02CEE83A" w14:textId="77777777" w:rsidR="00AD2EEC" w:rsidRDefault="00AD2EEC">
      <w:pPr>
        <w:pStyle w:val="10"/>
        <w:rPr>
          <w:rFonts w:hAnsi="宋体" w:cs="宋体"/>
          <w:sz w:val="24"/>
          <w:szCs w:val="24"/>
        </w:rPr>
      </w:pPr>
    </w:p>
    <w:p w14:paraId="56AF988A" w14:textId="77777777" w:rsidR="00AD2EEC" w:rsidRDefault="00AD2EEC">
      <w:pPr>
        <w:pStyle w:val="10"/>
        <w:rPr>
          <w:rFonts w:hAnsi="宋体" w:cs="宋体"/>
          <w:sz w:val="24"/>
          <w:szCs w:val="24"/>
        </w:rPr>
      </w:pPr>
    </w:p>
    <w:p w14:paraId="297BCB11" w14:textId="77777777" w:rsidR="00AD2EEC" w:rsidRDefault="00AD2EEC">
      <w:pPr>
        <w:pStyle w:val="10"/>
        <w:rPr>
          <w:rFonts w:hAnsi="宋体" w:cs="宋体"/>
          <w:sz w:val="24"/>
          <w:szCs w:val="24"/>
        </w:rPr>
      </w:pPr>
    </w:p>
    <w:p w14:paraId="0D2A08FF" w14:textId="77777777" w:rsidR="00AD2EEC" w:rsidRDefault="00AD2EEC">
      <w:pPr>
        <w:pStyle w:val="10"/>
        <w:rPr>
          <w:rFonts w:hAnsi="宋体" w:cs="宋体"/>
          <w:sz w:val="24"/>
          <w:szCs w:val="24"/>
        </w:rPr>
      </w:pPr>
    </w:p>
    <w:p w14:paraId="20A7CC7F" w14:textId="77777777" w:rsidR="00AD2EEC" w:rsidRDefault="00AD2EEC">
      <w:pPr>
        <w:pStyle w:val="10"/>
        <w:rPr>
          <w:rFonts w:hAnsi="宋体" w:cs="宋体"/>
          <w:sz w:val="24"/>
          <w:szCs w:val="24"/>
        </w:rPr>
      </w:pPr>
    </w:p>
    <w:p w14:paraId="605CDDE8" w14:textId="77777777" w:rsidR="00AD2EEC" w:rsidRDefault="00AD2EEC">
      <w:pPr>
        <w:pStyle w:val="10"/>
        <w:rPr>
          <w:rFonts w:hAnsi="宋体" w:cs="宋体"/>
          <w:sz w:val="24"/>
          <w:szCs w:val="24"/>
        </w:rPr>
      </w:pPr>
    </w:p>
    <w:p w14:paraId="65B9E8D7" w14:textId="77777777" w:rsidR="00AD2EEC" w:rsidRDefault="00AD2EEC">
      <w:pPr>
        <w:pStyle w:val="10"/>
        <w:rPr>
          <w:rFonts w:hAnsi="宋体" w:cs="宋体"/>
          <w:sz w:val="24"/>
          <w:szCs w:val="24"/>
        </w:rPr>
      </w:pPr>
    </w:p>
    <w:p w14:paraId="28267EF6" w14:textId="77777777" w:rsidR="00AD2EEC" w:rsidRDefault="00AD2EEC">
      <w:pPr>
        <w:pStyle w:val="10"/>
        <w:rPr>
          <w:rFonts w:hAnsi="宋体" w:cs="宋体"/>
          <w:sz w:val="24"/>
          <w:szCs w:val="24"/>
        </w:rPr>
      </w:pPr>
    </w:p>
    <w:p w14:paraId="67E16AB2" w14:textId="77777777" w:rsidR="00AD2EEC" w:rsidRDefault="00AD2EEC">
      <w:pPr>
        <w:pStyle w:val="10"/>
        <w:rPr>
          <w:rFonts w:hAnsi="宋体" w:cs="宋体"/>
          <w:sz w:val="24"/>
          <w:szCs w:val="24"/>
        </w:rPr>
      </w:pPr>
    </w:p>
    <w:p w14:paraId="4DC72BDE" w14:textId="77777777" w:rsidR="00AD2EEC" w:rsidRDefault="00AD2EEC">
      <w:pPr>
        <w:pStyle w:val="10"/>
        <w:rPr>
          <w:rFonts w:hAnsi="宋体" w:cs="宋体"/>
          <w:sz w:val="24"/>
          <w:szCs w:val="24"/>
        </w:rPr>
      </w:pPr>
    </w:p>
    <w:p w14:paraId="6CEAD17E" w14:textId="77777777" w:rsidR="00AD2EEC" w:rsidRDefault="00AD2EEC">
      <w:pPr>
        <w:pStyle w:val="10"/>
        <w:rPr>
          <w:rFonts w:hAnsi="宋体" w:cs="宋体"/>
          <w:sz w:val="24"/>
          <w:szCs w:val="24"/>
        </w:rPr>
      </w:pPr>
    </w:p>
    <w:p w14:paraId="0773B38E" w14:textId="77777777" w:rsidR="00AD2EEC" w:rsidRDefault="00AD2EEC">
      <w:pPr>
        <w:pStyle w:val="10"/>
        <w:rPr>
          <w:rFonts w:hAnsi="宋体" w:cs="宋体"/>
          <w:sz w:val="24"/>
          <w:szCs w:val="24"/>
        </w:rPr>
      </w:pPr>
    </w:p>
    <w:p w14:paraId="7CBC0DE6" w14:textId="77777777" w:rsidR="00AD2EEC" w:rsidRDefault="00AD2EEC">
      <w:pPr>
        <w:pStyle w:val="10"/>
        <w:rPr>
          <w:rFonts w:hAnsi="宋体" w:cs="宋体"/>
          <w:sz w:val="24"/>
          <w:szCs w:val="24"/>
        </w:rPr>
      </w:pPr>
    </w:p>
    <w:p w14:paraId="556E1D0D" w14:textId="77777777" w:rsidR="00AD2EEC" w:rsidRDefault="00AD2EEC">
      <w:pPr>
        <w:pStyle w:val="10"/>
        <w:rPr>
          <w:rFonts w:hAnsi="宋体" w:cs="宋体"/>
          <w:sz w:val="24"/>
          <w:szCs w:val="24"/>
        </w:rPr>
      </w:pPr>
    </w:p>
    <w:p w14:paraId="3C55CF85" w14:textId="0C4A62B8" w:rsidR="00A367C8" w:rsidRPr="00ED3068" w:rsidRDefault="00A367C8" w:rsidP="00A367C8">
      <w:pPr>
        <w:pStyle w:val="10"/>
        <w:rPr>
          <w:b/>
          <w:sz w:val="28"/>
          <w:szCs w:val="28"/>
        </w:rPr>
      </w:pPr>
      <w:r w:rsidRPr="00ED3068">
        <w:rPr>
          <w:rFonts w:hint="eastAsia"/>
          <w:b/>
          <w:sz w:val="28"/>
          <w:szCs w:val="28"/>
        </w:rPr>
        <w:lastRenderedPageBreak/>
        <w:t>附件</w:t>
      </w:r>
      <w:r w:rsidR="00AD2EEC" w:rsidRPr="00ED3068">
        <w:rPr>
          <w:b/>
          <w:sz w:val="28"/>
          <w:szCs w:val="28"/>
        </w:rPr>
        <w:t>1</w:t>
      </w:r>
      <w:r w:rsidRPr="00ED3068">
        <w:rPr>
          <w:rFonts w:hint="eastAsia"/>
          <w:b/>
          <w:sz w:val="28"/>
          <w:szCs w:val="28"/>
        </w:rPr>
        <w:t>、</w:t>
      </w:r>
    </w:p>
    <w:p w14:paraId="4BEB2C56" w14:textId="77777777" w:rsidR="00322F1B" w:rsidRPr="0063575E" w:rsidRDefault="00322F1B" w:rsidP="00322F1B">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1810C8AB" w14:textId="77777777" w:rsidR="00322F1B" w:rsidRDefault="00322F1B" w:rsidP="00F13AC9">
      <w:pPr>
        <w:spacing w:line="360" w:lineRule="auto"/>
        <w:ind w:leftChars="-67" w:left="-147" w:firstLineChars="300" w:firstLine="66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14:paraId="56EF1166" w14:textId="77777777" w:rsidR="00322F1B" w:rsidRPr="008F58ED" w:rsidRDefault="00322F1B" w:rsidP="00F13AC9">
      <w:pPr>
        <w:spacing w:line="360" w:lineRule="auto"/>
        <w:ind w:leftChars="-289" w:left="-636" w:firstLineChars="500" w:firstLine="110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2C7B689F" w14:textId="77777777" w:rsidR="00322F1B" w:rsidRDefault="00322F1B" w:rsidP="00F13AC9">
      <w:pPr>
        <w:spacing w:line="360" w:lineRule="auto"/>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15696B30" w14:textId="77777777" w:rsidR="00322F1B" w:rsidRPr="00B118A4" w:rsidRDefault="00322F1B" w:rsidP="00F13AC9">
      <w:pPr>
        <w:spacing w:line="360" w:lineRule="auto"/>
        <w:ind w:leftChars="100" w:left="220" w:firstLineChars="200" w:firstLine="442"/>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0841D899" w14:textId="77777777" w:rsidR="00322F1B" w:rsidRPr="0063575E" w:rsidRDefault="00322F1B" w:rsidP="00F13AC9">
      <w:pPr>
        <w:pStyle w:val="aa"/>
        <w:spacing w:line="360" w:lineRule="auto"/>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14:paraId="611F15FC" w14:textId="77777777" w:rsidR="00322F1B" w:rsidRPr="0063575E" w:rsidRDefault="00322F1B" w:rsidP="00F13AC9">
      <w:pPr>
        <w:pStyle w:val="aa"/>
        <w:spacing w:line="360" w:lineRule="auto"/>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14:paraId="009B4B6D" w14:textId="77777777" w:rsidR="00322F1B" w:rsidRPr="0063575E" w:rsidRDefault="00322F1B" w:rsidP="00F13AC9">
      <w:pPr>
        <w:tabs>
          <w:tab w:val="num" w:pos="360"/>
          <w:tab w:val="num" w:pos="840"/>
        </w:tabs>
        <w:spacing w:line="360" w:lineRule="auto"/>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14:paraId="60A95722" w14:textId="77777777" w:rsidR="00322F1B" w:rsidRDefault="00322F1B" w:rsidP="00F13AC9">
      <w:pPr>
        <w:tabs>
          <w:tab w:val="num" w:pos="360"/>
          <w:tab w:val="num" w:pos="840"/>
        </w:tabs>
        <w:spacing w:line="360" w:lineRule="auto"/>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14:paraId="5B809894" w14:textId="77777777" w:rsidR="00322F1B" w:rsidRDefault="00322F1B" w:rsidP="00F13AC9">
      <w:pPr>
        <w:tabs>
          <w:tab w:val="num" w:pos="360"/>
          <w:tab w:val="num" w:pos="840"/>
        </w:tabs>
        <w:spacing w:line="360" w:lineRule="auto"/>
        <w:ind w:leftChars="100" w:left="220" w:firstLineChars="200" w:firstLine="44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14:paraId="6F6A5A47" w14:textId="77777777" w:rsidR="00322F1B" w:rsidRPr="0063575E" w:rsidRDefault="00322F1B" w:rsidP="00F13AC9">
      <w:pPr>
        <w:pStyle w:val="aa"/>
        <w:spacing w:line="360" w:lineRule="auto"/>
        <w:ind w:leftChars="100" w:left="220" w:firstLineChars="200" w:firstLine="44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甲方负责对乙方进行厂级和部门级安全培训教育和考核，考核合格方可办理入厂手续。</w:t>
      </w:r>
    </w:p>
    <w:p w14:paraId="5E1640F0" w14:textId="77777777" w:rsidR="00322F1B" w:rsidRPr="0063575E" w:rsidRDefault="00322F1B" w:rsidP="00F13AC9">
      <w:pPr>
        <w:tabs>
          <w:tab w:val="num" w:pos="360"/>
          <w:tab w:val="num" w:pos="840"/>
        </w:tabs>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14:paraId="16C62DCD" w14:textId="77777777" w:rsidR="00322F1B" w:rsidRPr="0063575E" w:rsidRDefault="00322F1B" w:rsidP="00F13AC9">
      <w:pPr>
        <w:tabs>
          <w:tab w:val="num" w:pos="360"/>
          <w:tab w:val="num" w:pos="840"/>
        </w:tabs>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14:paraId="4BD7D98E" w14:textId="77777777" w:rsidR="00322F1B" w:rsidRPr="00FB7887" w:rsidRDefault="00322F1B" w:rsidP="00F13AC9">
      <w:pPr>
        <w:tabs>
          <w:tab w:val="num" w:pos="360"/>
          <w:tab w:val="num" w:pos="840"/>
        </w:tabs>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14:paraId="32C1EC63" w14:textId="77777777" w:rsidR="00322F1B" w:rsidRPr="0063575E" w:rsidRDefault="00322F1B" w:rsidP="00F13AC9">
      <w:pPr>
        <w:spacing w:line="360" w:lineRule="auto"/>
        <w:ind w:leftChars="100" w:left="220"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54965699" w14:textId="77777777" w:rsidR="00322F1B" w:rsidRPr="00203F41" w:rsidRDefault="00322F1B" w:rsidP="00F13AC9">
      <w:pPr>
        <w:spacing w:line="360" w:lineRule="auto"/>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lastRenderedPageBreak/>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14:paraId="2685141C"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14:paraId="5A61388F"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14:paraId="5EC39D3D"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14:paraId="11741E74"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14:paraId="2EC11432" w14:textId="77777777" w:rsidR="00322F1B" w:rsidRPr="0063575E" w:rsidRDefault="00322F1B" w:rsidP="00F13AC9">
      <w:pPr>
        <w:spacing w:line="360" w:lineRule="auto"/>
        <w:ind w:leftChars="100" w:left="220" w:firstLineChars="200" w:firstLine="44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14:paraId="403083A7" w14:textId="77777777" w:rsidR="00322F1B" w:rsidRPr="0063575E" w:rsidRDefault="00322F1B" w:rsidP="00F13AC9">
      <w:pPr>
        <w:spacing w:line="360" w:lineRule="auto"/>
        <w:ind w:leftChars="100" w:left="220" w:firstLineChars="200" w:firstLine="44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14:paraId="20376E11"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14:paraId="09865832"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14:paraId="01F23DBA"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536A797"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14:paraId="5CC82D57"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w:t>
      </w:r>
      <w:r w:rsidRPr="00BD1EAC">
        <w:rPr>
          <w:rFonts w:hint="eastAsia"/>
          <w:szCs w:val="21"/>
          <w:lang w:eastAsia="zh-CN"/>
        </w:rPr>
        <w:lastRenderedPageBreak/>
        <w:t>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14:paraId="06803927"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001D38C8"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7C17F930"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3EBFB0E8"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AF28FEB"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68809D5" w14:textId="77777777" w:rsidR="00322F1B" w:rsidRPr="0063575E" w:rsidRDefault="00322F1B" w:rsidP="00F13AC9">
      <w:pPr>
        <w:spacing w:line="360" w:lineRule="auto"/>
        <w:ind w:leftChars="100" w:left="220" w:firstLineChars="200" w:firstLine="440"/>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14:paraId="4BEDF397"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02A6BF13" w14:textId="77777777" w:rsidR="00322F1B"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14:paraId="51FCFFDD"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lastRenderedPageBreak/>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71F09175" w14:textId="77777777" w:rsidR="00322F1B" w:rsidRPr="0063575E" w:rsidRDefault="00322F1B" w:rsidP="00F13AC9">
      <w:pPr>
        <w:spacing w:line="360" w:lineRule="auto"/>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50933FC" w14:textId="77777777" w:rsidR="00322F1B" w:rsidRDefault="00322F1B" w:rsidP="00F13AC9">
      <w:pPr>
        <w:spacing w:line="550" w:lineRule="exact"/>
        <w:ind w:leftChars="100" w:left="220"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63575E">
        <w:rPr>
          <w:rFonts w:asciiTheme="minorEastAsia" w:eastAsiaTheme="minorEastAsia" w:hAnsiTheme="minorEastAsia" w:hint="eastAsia"/>
          <w:b/>
          <w:szCs w:val="21"/>
          <w:lang w:eastAsia="zh-CN"/>
        </w:rPr>
        <w:t>、违约责任及处理</w:t>
      </w:r>
    </w:p>
    <w:p w14:paraId="3D1C1567" w14:textId="42F5C438" w:rsidR="00322F1B" w:rsidRPr="00F13AC9" w:rsidRDefault="00F13AC9" w:rsidP="00F13AC9">
      <w:pPr>
        <w:spacing w:line="550" w:lineRule="exact"/>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sidR="00322F1B" w:rsidRPr="00F13AC9">
        <w:rPr>
          <w:rFonts w:asciiTheme="minorEastAsia" w:eastAsiaTheme="minorEastAsia" w:hAnsiTheme="minorEastAsia" w:hint="eastAsia"/>
          <w:szCs w:val="21"/>
          <w:lang w:eastAsia="zh-CN"/>
        </w:rPr>
        <w:t>乙方不得将工程违法转包、分包。</w:t>
      </w:r>
    </w:p>
    <w:p w14:paraId="796DD580" w14:textId="77777777" w:rsidR="00322F1B" w:rsidRPr="00B118A4" w:rsidRDefault="00322F1B" w:rsidP="00F13AC9">
      <w:pPr>
        <w:spacing w:line="550" w:lineRule="exact"/>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14:paraId="05A47B7A" w14:textId="77777777" w:rsidR="00322F1B" w:rsidRPr="00581949" w:rsidRDefault="00322F1B" w:rsidP="00F13AC9">
      <w:pPr>
        <w:spacing w:line="550" w:lineRule="exact"/>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1221A10F" w14:textId="77777777" w:rsidR="00322F1B" w:rsidRPr="0063575E" w:rsidRDefault="00322F1B" w:rsidP="00F13AC9">
      <w:pPr>
        <w:spacing w:line="550" w:lineRule="exact"/>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14:paraId="2F2C7698" w14:textId="77777777" w:rsidR="00322F1B" w:rsidRPr="0063575E" w:rsidRDefault="00322F1B" w:rsidP="00F13AC9">
      <w:pPr>
        <w:spacing w:line="550" w:lineRule="exact"/>
        <w:ind w:leftChars="100" w:left="220"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14:paraId="57CE7D42" w14:textId="77777777" w:rsidR="00322F1B" w:rsidRPr="00581949" w:rsidRDefault="00322F1B" w:rsidP="00F13AC9">
      <w:pPr>
        <w:tabs>
          <w:tab w:val="num" w:pos="360"/>
          <w:tab w:val="num" w:pos="840"/>
        </w:tabs>
        <w:spacing w:line="360" w:lineRule="auto"/>
        <w:ind w:leftChars="100" w:left="220" w:firstLineChars="200" w:firstLine="44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14:paraId="27A8373A" w14:textId="77777777" w:rsidR="00322F1B" w:rsidRPr="00620621" w:rsidRDefault="00322F1B" w:rsidP="00F13AC9">
      <w:pPr>
        <w:spacing w:line="550" w:lineRule="exact"/>
        <w:ind w:leftChars="100" w:left="220" w:firstLineChars="200" w:firstLine="44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14:paraId="7B5B7546" w14:textId="77777777" w:rsidR="00322F1B" w:rsidRPr="0063575E" w:rsidRDefault="00322F1B" w:rsidP="00F13AC9">
      <w:pPr>
        <w:spacing w:line="550" w:lineRule="exact"/>
        <w:ind w:leftChars="100" w:left="220"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14:paraId="7EAEEA06" w14:textId="77777777" w:rsidR="00322F1B" w:rsidRPr="0063575E" w:rsidRDefault="00322F1B" w:rsidP="00F13AC9">
      <w:pPr>
        <w:spacing w:line="550" w:lineRule="exact"/>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w:t>
      </w:r>
      <w:r w:rsidRPr="0063575E">
        <w:rPr>
          <w:rFonts w:asciiTheme="minorEastAsia" w:eastAsiaTheme="minorEastAsia" w:hAnsiTheme="minorEastAsia" w:hint="eastAsia"/>
          <w:szCs w:val="21"/>
          <w:lang w:eastAsia="zh-CN"/>
        </w:rPr>
        <w:lastRenderedPageBreak/>
        <w:t>相应的损失。</w:t>
      </w:r>
    </w:p>
    <w:p w14:paraId="1754E217" w14:textId="77777777" w:rsidR="00322F1B" w:rsidRPr="0063575E" w:rsidRDefault="00322F1B" w:rsidP="00F13AC9">
      <w:pPr>
        <w:spacing w:line="360" w:lineRule="auto"/>
        <w:ind w:leftChars="100" w:left="220" w:firstLineChars="200" w:firstLine="442"/>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14:paraId="2E725437" w14:textId="77777777" w:rsidR="00322F1B" w:rsidRPr="0063575E" w:rsidRDefault="00322F1B" w:rsidP="00F13AC9">
      <w:pPr>
        <w:spacing w:line="360" w:lineRule="auto"/>
        <w:ind w:leftChars="100" w:left="220" w:firstLineChars="200" w:firstLine="442"/>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14:paraId="73157CDF" w14:textId="77777777" w:rsidR="00322F1B" w:rsidRPr="0063575E" w:rsidRDefault="00322F1B" w:rsidP="00F13AC9">
      <w:pPr>
        <w:spacing w:line="550" w:lineRule="exact"/>
        <w:ind w:leftChars="100" w:left="220"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14:paraId="1A646E60" w14:textId="77777777" w:rsidR="00322F1B" w:rsidRPr="0063575E" w:rsidRDefault="00322F1B" w:rsidP="00F13AC9">
      <w:pPr>
        <w:spacing w:line="550" w:lineRule="exact"/>
        <w:ind w:leftChars="100" w:left="220"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14:paraId="19EB19FE" w14:textId="77777777" w:rsidR="00322F1B" w:rsidRPr="00BD491B" w:rsidRDefault="00322F1B" w:rsidP="00F13AC9">
      <w:pPr>
        <w:spacing w:line="360" w:lineRule="auto"/>
        <w:ind w:leftChars="100" w:left="220" w:firstLineChars="100" w:firstLine="22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37D9CE56" w14:textId="77777777" w:rsidR="00322F1B" w:rsidRPr="0063575E" w:rsidRDefault="00322F1B" w:rsidP="00F13AC9">
      <w:pPr>
        <w:spacing w:line="276" w:lineRule="auto"/>
        <w:ind w:leftChars="100" w:left="220" w:firstLineChars="200" w:firstLine="440"/>
        <w:rPr>
          <w:szCs w:val="21"/>
          <w:lang w:eastAsia="zh-CN"/>
        </w:rPr>
      </w:pPr>
      <w:r w:rsidRPr="0063575E">
        <w:rPr>
          <w:rFonts w:hint="eastAsia"/>
          <w:szCs w:val="21"/>
          <w:lang w:eastAsia="zh-CN"/>
        </w:rPr>
        <w:t>甲方 (章)：                                  乙方(章)：</w:t>
      </w:r>
    </w:p>
    <w:p w14:paraId="39CD9734" w14:textId="77777777" w:rsidR="00322F1B" w:rsidRDefault="00322F1B" w:rsidP="00F13AC9">
      <w:pPr>
        <w:spacing w:line="276" w:lineRule="auto"/>
        <w:ind w:leftChars="100" w:left="220"/>
        <w:rPr>
          <w:szCs w:val="21"/>
          <w:lang w:eastAsia="zh-CN"/>
        </w:rPr>
      </w:pPr>
    </w:p>
    <w:p w14:paraId="549F4959" w14:textId="77777777" w:rsidR="00322F1B" w:rsidRPr="0063575E" w:rsidRDefault="00322F1B" w:rsidP="00F13AC9">
      <w:pPr>
        <w:spacing w:line="276" w:lineRule="auto"/>
        <w:ind w:leftChars="100" w:left="220" w:firstLineChars="200" w:firstLine="440"/>
        <w:rPr>
          <w:szCs w:val="21"/>
          <w:lang w:eastAsia="zh-CN"/>
        </w:rPr>
      </w:pPr>
      <w:r w:rsidRPr="0063575E">
        <w:rPr>
          <w:rFonts w:hint="eastAsia"/>
          <w:szCs w:val="21"/>
          <w:lang w:eastAsia="zh-CN"/>
        </w:rPr>
        <w:t>法人代表:                                     法人代表:</w:t>
      </w:r>
    </w:p>
    <w:p w14:paraId="7DCDBE29" w14:textId="77777777" w:rsidR="00322F1B" w:rsidRDefault="00322F1B" w:rsidP="00F13AC9">
      <w:pPr>
        <w:spacing w:line="276" w:lineRule="auto"/>
        <w:ind w:leftChars="100" w:left="220"/>
        <w:rPr>
          <w:szCs w:val="21"/>
          <w:lang w:eastAsia="zh-CN"/>
        </w:rPr>
      </w:pPr>
    </w:p>
    <w:p w14:paraId="33EEEB74" w14:textId="77777777" w:rsidR="00322F1B" w:rsidRPr="0063575E" w:rsidRDefault="00322F1B" w:rsidP="00F13AC9">
      <w:pPr>
        <w:spacing w:line="276" w:lineRule="auto"/>
        <w:ind w:leftChars="100" w:left="220" w:firstLineChars="200" w:firstLine="440"/>
        <w:rPr>
          <w:szCs w:val="21"/>
          <w:lang w:eastAsia="zh-CN"/>
        </w:rPr>
      </w:pPr>
      <w:r w:rsidRPr="0063575E">
        <w:rPr>
          <w:rFonts w:hint="eastAsia"/>
          <w:szCs w:val="21"/>
          <w:lang w:eastAsia="zh-CN"/>
        </w:rPr>
        <w:t>法人委托代理人 :                              法人委托代理人:</w:t>
      </w:r>
    </w:p>
    <w:p w14:paraId="6C9BB3AE" w14:textId="77777777" w:rsidR="00322F1B" w:rsidRDefault="00322F1B" w:rsidP="00322F1B">
      <w:pPr>
        <w:spacing w:line="276" w:lineRule="auto"/>
        <w:ind w:leftChars="-339" w:left="-550" w:hangingChars="89" w:hanging="196"/>
        <w:rPr>
          <w:szCs w:val="21"/>
          <w:lang w:eastAsia="zh-CN"/>
        </w:rPr>
      </w:pPr>
    </w:p>
    <w:p w14:paraId="4DDDCA5D" w14:textId="037F135D" w:rsidR="00AD2EEC" w:rsidRDefault="00322F1B" w:rsidP="00F13AC9">
      <w:pPr>
        <w:spacing w:line="276" w:lineRule="auto"/>
        <w:ind w:leftChars="-339" w:left="-746" w:firstLineChars="500" w:firstLine="1100"/>
        <w:rPr>
          <w:szCs w:val="21"/>
          <w:lang w:eastAsia="zh-CN"/>
        </w:rPr>
      </w:pPr>
      <w:r w:rsidRPr="0063575E">
        <w:rPr>
          <w:rFonts w:hint="eastAsia"/>
          <w:szCs w:val="21"/>
          <w:lang w:eastAsia="zh-CN"/>
        </w:rPr>
        <w:t>签定日期：    年    月    日                   年    月    日</w:t>
      </w:r>
    </w:p>
    <w:p w14:paraId="1AB3FEA6" w14:textId="77777777" w:rsidR="00F13AC9" w:rsidRDefault="00F13AC9" w:rsidP="00F13AC9">
      <w:pPr>
        <w:pStyle w:val="10"/>
      </w:pPr>
    </w:p>
    <w:p w14:paraId="063CF702" w14:textId="77777777" w:rsidR="00F13AC9" w:rsidRDefault="00F13AC9" w:rsidP="00F13AC9">
      <w:pPr>
        <w:pStyle w:val="10"/>
      </w:pPr>
    </w:p>
    <w:p w14:paraId="6BDCACE3" w14:textId="77777777" w:rsidR="00F13AC9" w:rsidRDefault="00F13AC9" w:rsidP="00F13AC9">
      <w:pPr>
        <w:pStyle w:val="10"/>
      </w:pPr>
    </w:p>
    <w:p w14:paraId="0BE18444" w14:textId="77777777" w:rsidR="00F13AC9" w:rsidRDefault="00F13AC9" w:rsidP="00F13AC9">
      <w:pPr>
        <w:pStyle w:val="10"/>
      </w:pPr>
    </w:p>
    <w:p w14:paraId="659BEBA9" w14:textId="77777777" w:rsidR="00F13AC9" w:rsidRDefault="00F13AC9" w:rsidP="00F13AC9">
      <w:pPr>
        <w:pStyle w:val="10"/>
      </w:pPr>
    </w:p>
    <w:p w14:paraId="29AC8CC2" w14:textId="77777777" w:rsidR="00F13AC9" w:rsidRDefault="00F13AC9" w:rsidP="00F13AC9">
      <w:pPr>
        <w:pStyle w:val="10"/>
      </w:pPr>
    </w:p>
    <w:p w14:paraId="5BA0CA90" w14:textId="77777777" w:rsidR="00F13AC9" w:rsidRDefault="00F13AC9" w:rsidP="00F13AC9">
      <w:pPr>
        <w:pStyle w:val="10"/>
      </w:pPr>
    </w:p>
    <w:p w14:paraId="4287D938" w14:textId="77777777" w:rsidR="00F13AC9" w:rsidRDefault="00F13AC9" w:rsidP="00F13AC9">
      <w:pPr>
        <w:pStyle w:val="10"/>
      </w:pPr>
    </w:p>
    <w:p w14:paraId="70A50A30" w14:textId="77777777" w:rsidR="00F13AC9" w:rsidRDefault="00F13AC9" w:rsidP="00F13AC9">
      <w:pPr>
        <w:pStyle w:val="10"/>
      </w:pPr>
    </w:p>
    <w:p w14:paraId="0684D345" w14:textId="77777777" w:rsidR="00F13AC9" w:rsidRDefault="00F13AC9" w:rsidP="00F13AC9">
      <w:pPr>
        <w:pStyle w:val="10"/>
      </w:pPr>
    </w:p>
    <w:p w14:paraId="30A9AD0C" w14:textId="77777777" w:rsidR="00F13AC9" w:rsidRDefault="00F13AC9" w:rsidP="00F13AC9">
      <w:pPr>
        <w:pStyle w:val="10"/>
      </w:pPr>
    </w:p>
    <w:p w14:paraId="78607AED" w14:textId="77777777" w:rsidR="00F13AC9" w:rsidRDefault="00F13AC9" w:rsidP="00F13AC9">
      <w:pPr>
        <w:pStyle w:val="10"/>
      </w:pPr>
    </w:p>
    <w:p w14:paraId="2858C093" w14:textId="77777777" w:rsidR="00F13AC9" w:rsidRDefault="00F13AC9" w:rsidP="00F13AC9">
      <w:pPr>
        <w:pStyle w:val="10"/>
      </w:pPr>
    </w:p>
    <w:p w14:paraId="127D93EA" w14:textId="77777777" w:rsidR="00F13AC9" w:rsidRDefault="00F13AC9" w:rsidP="00AD2EEC">
      <w:pPr>
        <w:snapToGrid w:val="0"/>
        <w:spacing w:line="288" w:lineRule="auto"/>
        <w:jc w:val="center"/>
        <w:rPr>
          <w:b/>
          <w:sz w:val="28"/>
          <w:szCs w:val="28"/>
          <w:lang w:eastAsia="zh-CN"/>
        </w:rPr>
      </w:pPr>
    </w:p>
    <w:p w14:paraId="66073C08" w14:textId="56907C24" w:rsidR="00AD2EEC" w:rsidRPr="00403CC4" w:rsidRDefault="00AD2EEC" w:rsidP="00AD2EEC">
      <w:pPr>
        <w:snapToGrid w:val="0"/>
        <w:spacing w:line="288" w:lineRule="auto"/>
        <w:jc w:val="center"/>
        <w:rPr>
          <w:b/>
          <w:sz w:val="28"/>
          <w:szCs w:val="28"/>
          <w:lang w:eastAsia="zh-CN"/>
        </w:rPr>
      </w:pPr>
      <w:r w:rsidRPr="00403CC4">
        <w:rPr>
          <w:rFonts w:hint="eastAsia"/>
          <w:b/>
          <w:sz w:val="28"/>
          <w:szCs w:val="28"/>
          <w:lang w:eastAsia="zh-CN"/>
        </w:rPr>
        <w:lastRenderedPageBreak/>
        <w:t>附件2、福建福海创石油化工有限公司古雷气体应急集中处理中心项目-火炬场地平整及PX场内运输道路的平整、配合运输工程施工发包说明</w:t>
      </w:r>
    </w:p>
    <w:p w14:paraId="3E96E5DC" w14:textId="77777777" w:rsidR="00AD2EEC" w:rsidRPr="00AD2EEC" w:rsidRDefault="00AD2EEC" w:rsidP="00AD2EEC">
      <w:pPr>
        <w:snapToGrid w:val="0"/>
        <w:spacing w:before="150" w:after="150" w:line="360" w:lineRule="auto"/>
        <w:ind w:firstLineChars="200" w:firstLine="422"/>
        <w:rPr>
          <w:b/>
          <w:bCs/>
          <w:sz w:val="21"/>
          <w:szCs w:val="21"/>
          <w:lang w:eastAsia="zh-CN"/>
        </w:rPr>
      </w:pPr>
      <w:r w:rsidRPr="00AD2EEC">
        <w:rPr>
          <w:rFonts w:hint="eastAsia"/>
          <w:b/>
          <w:bCs/>
          <w:sz w:val="21"/>
          <w:szCs w:val="21"/>
          <w:lang w:eastAsia="zh-CN"/>
        </w:rPr>
        <w:t>一、项目概况</w:t>
      </w:r>
    </w:p>
    <w:p w14:paraId="3DFCF26D" w14:textId="77777777" w:rsidR="00AD2EEC" w:rsidRPr="00AD2EEC" w:rsidRDefault="00AD2EEC" w:rsidP="00AD2EEC">
      <w:pPr>
        <w:snapToGrid w:val="0"/>
        <w:spacing w:line="360" w:lineRule="auto"/>
        <w:ind w:firstLine="480"/>
        <w:rPr>
          <w:sz w:val="21"/>
          <w:szCs w:val="21"/>
          <w:lang w:eastAsia="zh-CN"/>
        </w:rPr>
      </w:pPr>
      <w:r w:rsidRPr="00AD2EEC">
        <w:rPr>
          <w:rFonts w:hint="eastAsia"/>
          <w:sz w:val="21"/>
          <w:szCs w:val="21"/>
          <w:lang w:eastAsia="zh-CN"/>
        </w:rPr>
        <w:t>1、工程名称：福建福海创石油化工有限公司古雷气体应急集中处理中心项目-火炬场地平整及PX场内运输道路的平整、配合运输工程</w:t>
      </w:r>
    </w:p>
    <w:p w14:paraId="2BED20B5" w14:textId="77777777" w:rsidR="00AD2EEC" w:rsidRPr="00AD2EEC" w:rsidRDefault="00AD2EEC" w:rsidP="00AD2EEC">
      <w:pPr>
        <w:snapToGrid w:val="0"/>
        <w:spacing w:line="360" w:lineRule="auto"/>
        <w:ind w:firstLine="480"/>
        <w:rPr>
          <w:sz w:val="21"/>
          <w:szCs w:val="21"/>
          <w:lang w:eastAsia="zh-CN"/>
        </w:rPr>
      </w:pPr>
      <w:r w:rsidRPr="00AD2EEC">
        <w:rPr>
          <w:rFonts w:hint="eastAsia"/>
          <w:sz w:val="21"/>
          <w:szCs w:val="21"/>
          <w:lang w:eastAsia="zh-CN"/>
        </w:rPr>
        <w:t>2、工程地点：古雷港经济开发区</w:t>
      </w:r>
    </w:p>
    <w:p w14:paraId="430C82D1"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3、建设规模：区域一：福海创高架火炬项目场地平整，区域二：PX场内运输道路的平整、配合运输工程。</w:t>
      </w:r>
    </w:p>
    <w:p w14:paraId="52035534" w14:textId="77777777" w:rsidR="00AD2EEC" w:rsidRPr="00AD2EEC" w:rsidRDefault="00AD2EEC" w:rsidP="00AD2EEC">
      <w:pPr>
        <w:snapToGrid w:val="0"/>
        <w:spacing w:line="360" w:lineRule="auto"/>
        <w:rPr>
          <w:sz w:val="21"/>
          <w:szCs w:val="21"/>
          <w:lang w:eastAsia="zh-CN"/>
        </w:rPr>
      </w:pPr>
      <w:r w:rsidRPr="00AD2EEC">
        <w:rPr>
          <w:rFonts w:hint="eastAsia"/>
          <w:sz w:val="21"/>
          <w:szCs w:val="21"/>
          <w:lang w:eastAsia="zh-CN"/>
        </w:rPr>
        <w:t xml:space="preserve">    4、工期要求：合约签署后</w:t>
      </w:r>
      <w:r w:rsidRPr="00AD2EEC">
        <w:rPr>
          <w:sz w:val="21"/>
          <w:szCs w:val="21"/>
          <w:lang w:eastAsia="zh-CN"/>
        </w:rPr>
        <w:t>60</w:t>
      </w:r>
      <w:r w:rsidRPr="00AD2EEC">
        <w:rPr>
          <w:rFonts w:hint="eastAsia"/>
          <w:sz w:val="21"/>
          <w:szCs w:val="21"/>
          <w:lang w:eastAsia="zh-CN"/>
        </w:rPr>
        <w:t>天内完工。</w:t>
      </w:r>
    </w:p>
    <w:p w14:paraId="64E89E74" w14:textId="77777777" w:rsidR="00AD2EEC" w:rsidRPr="00AD2EEC" w:rsidRDefault="00AD2EEC" w:rsidP="00AD2EEC">
      <w:pPr>
        <w:snapToGrid w:val="0"/>
        <w:spacing w:line="360" w:lineRule="auto"/>
        <w:ind w:firstLineChars="200" w:firstLine="420"/>
        <w:rPr>
          <w:b/>
          <w:bCs/>
          <w:sz w:val="21"/>
          <w:szCs w:val="21"/>
          <w:lang w:eastAsia="zh-CN"/>
        </w:rPr>
      </w:pPr>
      <w:r w:rsidRPr="00AD2EEC">
        <w:rPr>
          <w:rFonts w:hint="eastAsia"/>
          <w:sz w:val="21"/>
          <w:szCs w:val="21"/>
          <w:lang w:eastAsia="zh-CN"/>
        </w:rPr>
        <w:t>5、质量标准：合格</w:t>
      </w:r>
    </w:p>
    <w:p w14:paraId="4B13BDED" w14:textId="77777777" w:rsidR="00AD2EEC" w:rsidRPr="00AD2EEC" w:rsidRDefault="00AD2EEC" w:rsidP="00AD2EEC">
      <w:pPr>
        <w:snapToGrid w:val="0"/>
        <w:spacing w:before="150" w:after="150" w:line="360" w:lineRule="auto"/>
        <w:ind w:firstLineChars="200" w:firstLine="422"/>
        <w:rPr>
          <w:b/>
          <w:bCs/>
          <w:sz w:val="21"/>
          <w:szCs w:val="21"/>
          <w:lang w:eastAsia="zh-CN"/>
        </w:rPr>
      </w:pPr>
      <w:r w:rsidRPr="00AD2EEC">
        <w:rPr>
          <w:rFonts w:hint="eastAsia"/>
          <w:b/>
          <w:bCs/>
          <w:sz w:val="21"/>
          <w:szCs w:val="21"/>
          <w:lang w:eastAsia="zh-CN"/>
        </w:rPr>
        <w:t>二、招标范围</w:t>
      </w:r>
    </w:p>
    <w:p w14:paraId="4F6A1B9E" w14:textId="77777777" w:rsidR="00AD2EEC" w:rsidRPr="00AD2EEC" w:rsidRDefault="00AD2EEC" w:rsidP="00AD2EEC">
      <w:pPr>
        <w:pStyle w:val="29"/>
        <w:snapToGrid w:val="0"/>
        <w:spacing w:line="360" w:lineRule="auto"/>
        <w:rPr>
          <w:rFonts w:ascii="宋体" w:hAnsi="宋体" w:cs="宋体"/>
          <w:szCs w:val="21"/>
        </w:rPr>
      </w:pPr>
      <w:r w:rsidRPr="00AD2EEC">
        <w:rPr>
          <w:rFonts w:ascii="宋体" w:hAnsi="宋体" w:cs="宋体" w:hint="eastAsia"/>
          <w:szCs w:val="21"/>
        </w:rPr>
        <w:t>工作范围按总平面布置图标高进行土方清理及转运工作（工作内容包括但不限于以下工作内容）：</w:t>
      </w:r>
    </w:p>
    <w:p w14:paraId="34B2532B" w14:textId="77777777" w:rsidR="00AD2EEC" w:rsidRPr="00AD2EEC" w:rsidRDefault="00AD2EEC" w:rsidP="00AD2EEC">
      <w:pPr>
        <w:pStyle w:val="29"/>
        <w:snapToGrid w:val="0"/>
        <w:spacing w:line="360" w:lineRule="auto"/>
        <w:ind w:firstLineChars="0" w:firstLine="0"/>
        <w:rPr>
          <w:rFonts w:ascii="宋体" w:hAnsi="宋体" w:cs="宋体"/>
          <w:szCs w:val="21"/>
        </w:rPr>
      </w:pPr>
      <w:r w:rsidRPr="00AD2EEC">
        <w:rPr>
          <w:rFonts w:ascii="宋体" w:hAnsi="宋体" w:cs="宋体" w:hint="eastAsia"/>
          <w:szCs w:val="21"/>
        </w:rPr>
        <w:t>区域一：</w:t>
      </w:r>
    </w:p>
    <w:p w14:paraId="382D5923"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福海创高架火炬场地平整面积约为45000㎡，土方量约为50000m³；</w:t>
      </w:r>
    </w:p>
    <w:p w14:paraId="3EC15640"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依据现场具体情况进行场地区域内的土方开挖、平整及临时道路的修建；</w:t>
      </w:r>
    </w:p>
    <w:p w14:paraId="1A16BA7B"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依据施工图纸要求完成截水沟、排水系统的施工；</w:t>
      </w:r>
    </w:p>
    <w:p w14:paraId="74FCC35E"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施工用地范围红线的防护工作；</w:t>
      </w:r>
    </w:p>
    <w:p w14:paraId="1FDFE051"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总平面布置图施工范围内的植被清理，清理出来的树根、垃圾等清运出场。</w:t>
      </w:r>
    </w:p>
    <w:p w14:paraId="6AAD3DF1"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施工完成后的区域采用高度2.2m的铁丝网防护围挡。</w:t>
      </w:r>
    </w:p>
    <w:p w14:paraId="132E4170" w14:textId="77777777" w:rsidR="00AD2EEC" w:rsidRPr="00AD2EEC" w:rsidRDefault="00AD2EEC" w:rsidP="00AD2EEC">
      <w:pPr>
        <w:pStyle w:val="29"/>
        <w:snapToGrid w:val="0"/>
        <w:spacing w:line="360" w:lineRule="auto"/>
        <w:ind w:firstLineChars="0" w:firstLine="0"/>
        <w:rPr>
          <w:rFonts w:ascii="宋体" w:hAnsi="宋体" w:cs="宋体"/>
          <w:szCs w:val="21"/>
        </w:rPr>
      </w:pPr>
      <w:r w:rsidRPr="00AD2EEC">
        <w:rPr>
          <w:rFonts w:ascii="宋体" w:hAnsi="宋体" w:cs="宋体" w:hint="eastAsia"/>
          <w:szCs w:val="21"/>
        </w:rPr>
        <w:t>区域二：</w:t>
      </w:r>
    </w:p>
    <w:p w14:paraId="709114F7"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运输道路（依据施工图）的换填配碎、砾石基层（厚200mm）；</w:t>
      </w:r>
    </w:p>
    <w:p w14:paraId="08DE392D"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沿途涉及的排水沟、的回填以及运输完成后的恢复工作；</w:t>
      </w:r>
    </w:p>
    <w:p w14:paraId="5044271F"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沿途涉及的绿化植被、路沿石的拆除以及恢复工作；</w:t>
      </w:r>
    </w:p>
    <w:p w14:paraId="619DBDCE"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沿途经过的排洪渠段进行预埋管件（甲供）回填、压实以及运输完成后的恢复工作；</w:t>
      </w:r>
    </w:p>
    <w:p w14:paraId="7B87771A"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运输期间所需的钢板租赁以及配合转运机械台班（5T叉车）；</w:t>
      </w:r>
    </w:p>
    <w:p w14:paraId="16F11689" w14:textId="77777777" w:rsidR="00AD2EEC" w:rsidRPr="00AD2EEC" w:rsidRDefault="00AD2EEC" w:rsidP="00AD2EEC">
      <w:pPr>
        <w:pStyle w:val="29"/>
        <w:numPr>
          <w:ilvl w:val="0"/>
          <w:numId w:val="23"/>
        </w:numPr>
        <w:snapToGrid w:val="0"/>
        <w:spacing w:line="360" w:lineRule="auto"/>
        <w:rPr>
          <w:rFonts w:ascii="宋体" w:hAnsi="宋体" w:cs="宋体"/>
          <w:szCs w:val="21"/>
        </w:rPr>
      </w:pPr>
      <w:r w:rsidRPr="00AD2EEC">
        <w:rPr>
          <w:rFonts w:ascii="宋体" w:hAnsi="宋体" w:cs="宋体" w:hint="eastAsia"/>
          <w:szCs w:val="21"/>
        </w:rPr>
        <w:t>沿途涉及的临时围挡的拆除及后期的恢复工作。</w:t>
      </w:r>
    </w:p>
    <w:p w14:paraId="39FA4370" w14:textId="77777777" w:rsidR="00AD2EEC" w:rsidRPr="00AD2EEC" w:rsidRDefault="00AD2EEC" w:rsidP="00AD2EEC">
      <w:pPr>
        <w:snapToGrid w:val="0"/>
        <w:spacing w:before="150" w:after="150" w:line="360" w:lineRule="auto"/>
        <w:ind w:firstLineChars="200" w:firstLine="422"/>
        <w:rPr>
          <w:b/>
          <w:bCs/>
          <w:sz w:val="21"/>
          <w:szCs w:val="21"/>
          <w:lang w:eastAsia="zh-CN"/>
        </w:rPr>
      </w:pPr>
      <w:r w:rsidRPr="00AD2EEC">
        <w:rPr>
          <w:rFonts w:hint="eastAsia"/>
          <w:b/>
          <w:bCs/>
          <w:sz w:val="21"/>
          <w:szCs w:val="21"/>
          <w:lang w:eastAsia="zh-CN"/>
        </w:rPr>
        <w:t>三、工期要求：</w:t>
      </w:r>
    </w:p>
    <w:p w14:paraId="50F9E5F8" w14:textId="77777777" w:rsidR="00AD2EEC" w:rsidRPr="00AD2EEC" w:rsidRDefault="00AD2EEC" w:rsidP="00AD2EEC">
      <w:pPr>
        <w:pStyle w:val="29"/>
        <w:snapToGrid w:val="0"/>
        <w:spacing w:line="360" w:lineRule="auto"/>
        <w:rPr>
          <w:rFonts w:ascii="宋体" w:hAnsi="宋体" w:cs="宋体"/>
          <w:szCs w:val="21"/>
        </w:rPr>
      </w:pPr>
      <w:r w:rsidRPr="00AD2EEC">
        <w:rPr>
          <w:rFonts w:ascii="宋体" w:hAnsi="宋体" w:cs="宋体" w:hint="eastAsia"/>
          <w:szCs w:val="21"/>
        </w:rPr>
        <w:t>1、承包人中标后5个日历天内应提出进度计划及人员、机械设备组织供业主审核及控管之用。</w:t>
      </w:r>
    </w:p>
    <w:p w14:paraId="1DF84379" w14:textId="77777777" w:rsidR="00AD2EEC" w:rsidRPr="00AD2EEC" w:rsidRDefault="00AD2EEC" w:rsidP="00AD2EEC">
      <w:pPr>
        <w:pStyle w:val="29"/>
        <w:snapToGrid w:val="0"/>
        <w:spacing w:line="360" w:lineRule="auto"/>
        <w:rPr>
          <w:rFonts w:ascii="宋体" w:hAnsi="宋体" w:cs="宋体"/>
          <w:szCs w:val="21"/>
        </w:rPr>
      </w:pPr>
      <w:r w:rsidRPr="00AD2EEC">
        <w:rPr>
          <w:rFonts w:ascii="宋体" w:hAnsi="宋体" w:cs="宋体" w:hint="eastAsia"/>
          <w:szCs w:val="21"/>
        </w:rPr>
        <w:t>2、合同签订后60个日历天内必须完成并通过验收。</w:t>
      </w:r>
    </w:p>
    <w:p w14:paraId="58412D68" w14:textId="77777777" w:rsidR="00AD2EEC" w:rsidRPr="00AD2EEC" w:rsidRDefault="00AD2EEC" w:rsidP="00AD2EEC">
      <w:pPr>
        <w:snapToGrid w:val="0"/>
        <w:spacing w:before="150" w:after="150" w:line="360" w:lineRule="auto"/>
        <w:ind w:firstLineChars="200" w:firstLine="420"/>
        <w:rPr>
          <w:b/>
          <w:bCs/>
          <w:sz w:val="21"/>
          <w:szCs w:val="21"/>
          <w:lang w:eastAsia="zh-CN"/>
        </w:rPr>
      </w:pPr>
      <w:r w:rsidRPr="00AD2EEC">
        <w:rPr>
          <w:rFonts w:hint="eastAsia"/>
          <w:sz w:val="21"/>
          <w:szCs w:val="21"/>
          <w:lang w:eastAsia="zh-CN"/>
        </w:rPr>
        <w:t>3、承包商施工期间必须遵守本司HSE工安规定。</w:t>
      </w:r>
    </w:p>
    <w:p w14:paraId="5777CE50" w14:textId="77777777" w:rsidR="00AD2EEC" w:rsidRPr="00AD2EEC" w:rsidRDefault="00AD2EEC" w:rsidP="00AD2EEC">
      <w:pPr>
        <w:snapToGrid w:val="0"/>
        <w:spacing w:before="150" w:after="150" w:line="360" w:lineRule="auto"/>
        <w:ind w:firstLineChars="200" w:firstLine="422"/>
        <w:rPr>
          <w:b/>
          <w:bCs/>
          <w:sz w:val="21"/>
          <w:szCs w:val="21"/>
          <w:lang w:eastAsia="zh-CN"/>
        </w:rPr>
      </w:pPr>
      <w:r w:rsidRPr="00AD2EEC">
        <w:rPr>
          <w:rFonts w:hint="eastAsia"/>
          <w:b/>
          <w:bCs/>
          <w:sz w:val="21"/>
          <w:szCs w:val="21"/>
          <w:lang w:eastAsia="zh-CN"/>
        </w:rPr>
        <w:lastRenderedPageBreak/>
        <w:t>四、承包人资质等级要求：</w:t>
      </w:r>
    </w:p>
    <w:p w14:paraId="2A32C39B" w14:textId="77777777" w:rsidR="00AD2EEC" w:rsidRPr="00AD2EEC" w:rsidRDefault="00AD2EEC" w:rsidP="00AD2EEC">
      <w:pPr>
        <w:snapToGrid w:val="0"/>
        <w:spacing w:line="360" w:lineRule="auto"/>
        <w:ind w:firstLine="480"/>
        <w:rPr>
          <w:sz w:val="21"/>
          <w:szCs w:val="21"/>
          <w:lang w:eastAsia="zh-CN"/>
        </w:rPr>
      </w:pPr>
      <w:r w:rsidRPr="00AD2EEC">
        <w:rPr>
          <w:rFonts w:hint="eastAsia"/>
          <w:sz w:val="21"/>
          <w:szCs w:val="21"/>
          <w:lang w:eastAsia="zh-CN"/>
        </w:rPr>
        <w:t>1、本工程为产地土方平整工程，投标人必须是具备建设行政主管部门核发的房屋建筑工程施工土石方工程三级及以上资质。</w:t>
      </w:r>
    </w:p>
    <w:p w14:paraId="7886E467" w14:textId="77777777" w:rsidR="00AD2EEC" w:rsidRPr="00AD2EEC" w:rsidRDefault="00AD2EEC" w:rsidP="00AD2EEC">
      <w:pPr>
        <w:snapToGrid w:val="0"/>
        <w:spacing w:line="360" w:lineRule="auto"/>
        <w:rPr>
          <w:sz w:val="21"/>
          <w:szCs w:val="21"/>
          <w:lang w:eastAsia="zh-CN"/>
        </w:rPr>
      </w:pPr>
      <w:r w:rsidRPr="00AD2EEC">
        <w:rPr>
          <w:rFonts w:hint="eastAsia"/>
          <w:sz w:val="21"/>
          <w:szCs w:val="21"/>
          <w:lang w:eastAsia="zh-CN"/>
        </w:rPr>
        <w:t xml:space="preserve">    3、每个投标人必须配项目经理一名。</w:t>
      </w:r>
    </w:p>
    <w:p w14:paraId="69F52E1D" w14:textId="77777777" w:rsidR="00AD2EEC" w:rsidRPr="00AD2EEC" w:rsidRDefault="00AD2EEC" w:rsidP="00AD2EEC">
      <w:pPr>
        <w:snapToGrid w:val="0"/>
        <w:spacing w:line="360" w:lineRule="auto"/>
        <w:rPr>
          <w:sz w:val="21"/>
          <w:szCs w:val="21"/>
          <w:lang w:eastAsia="zh-CN"/>
        </w:rPr>
      </w:pPr>
      <w:r w:rsidRPr="00AD2EEC">
        <w:rPr>
          <w:rFonts w:hint="eastAsia"/>
          <w:sz w:val="21"/>
          <w:szCs w:val="21"/>
          <w:lang w:eastAsia="zh-CN"/>
        </w:rPr>
        <w:t xml:space="preserve">    4、投标人必须配备施工员、安全员、测量员、机械管理员等主要施工管理人员，上述施工管理人员必须持有上岗证书。</w:t>
      </w:r>
    </w:p>
    <w:p w14:paraId="7DF7018C"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5、施工项目经理：建筑工程贰级建造师，具有安全生产考核合格证B证，参加本项目投标时没有在其他未完工项目担任项目经理，中标后至完工前也不得在其他项目担任项目经理。</w:t>
      </w:r>
    </w:p>
    <w:p w14:paraId="08035119"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6、投标人施工机械设备应满足工程施工需要。</w:t>
      </w:r>
    </w:p>
    <w:p w14:paraId="024ADBAA"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7、转包及分包</w:t>
      </w:r>
    </w:p>
    <w:p w14:paraId="0CD9C959"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7.1 本工程严禁转包行为，如发现转包行为，招标人可终止合同，投标人将承担一切损失及相关法律责任。</w:t>
      </w:r>
    </w:p>
    <w:p w14:paraId="1A0E24D7"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7.2 严格限制分包。中标后不准分包，否则招标人可终止合同，投标人将承担一切损失及相关法律责任。</w:t>
      </w:r>
    </w:p>
    <w:p w14:paraId="2BA81DD8" w14:textId="77777777" w:rsidR="00AD2EEC" w:rsidRPr="00AD2EEC" w:rsidRDefault="00AD2EEC" w:rsidP="00AD2EEC">
      <w:pPr>
        <w:snapToGrid w:val="0"/>
        <w:spacing w:before="150" w:after="150" w:line="360" w:lineRule="auto"/>
        <w:ind w:firstLineChars="200" w:firstLine="422"/>
        <w:rPr>
          <w:b/>
          <w:bCs/>
          <w:sz w:val="21"/>
          <w:szCs w:val="21"/>
          <w:lang w:eastAsia="zh-CN"/>
        </w:rPr>
      </w:pPr>
      <w:r w:rsidRPr="00AD2EEC">
        <w:rPr>
          <w:rFonts w:hint="eastAsia"/>
          <w:b/>
          <w:bCs/>
          <w:sz w:val="21"/>
          <w:szCs w:val="21"/>
          <w:lang w:eastAsia="zh-CN"/>
        </w:rPr>
        <w:t xml:space="preserve">五、投标报价要求及其他说明 </w:t>
      </w:r>
    </w:p>
    <w:p w14:paraId="6B8DB894"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1、本工程以总价包干形式。</w:t>
      </w:r>
    </w:p>
    <w:p w14:paraId="36EEE470"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2、投标人可先到工地踏勘以充分了解工地位置、周边情况、道路、施工作业空间、及任何其它足以影响承包价的情况，任何因忽视或误解工地现场情况而导致的工程款追加或工期延长申请将不获批准。</w:t>
      </w:r>
    </w:p>
    <w:p w14:paraId="05BE76AE"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3、为满足发包工程范围内施工所需之一切机械、设备等均由承包人自行解决。</w:t>
      </w:r>
    </w:p>
    <w:p w14:paraId="76DBAA74"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4、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14:paraId="64271BA6"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5、施工道路及其他一切为满足施工之所需条件均由承包人自行解决。</w:t>
      </w:r>
    </w:p>
    <w:p w14:paraId="4B5CA4B8"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6、承包人在施工过程中若因违反法律法规被政府有关部门罚款时，包括招标人的连带罚款均由承包人承担。</w:t>
      </w:r>
    </w:p>
    <w:p w14:paraId="3C27F286"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7、若投标人认为有其他不可预见费用可于报价时单独列出，未列出则视同无异议。</w:t>
      </w:r>
    </w:p>
    <w:p w14:paraId="638FC3B0"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8、本工程施工需对周边已完成的道路、建构筑造物进行防护，施工需要进行损坏，均需进行修复，相关费用含于报价中，投标单位要现场察看。</w:t>
      </w:r>
    </w:p>
    <w:p w14:paraId="1D531BF1" w14:textId="77777777" w:rsidR="00AD2EEC" w:rsidRPr="00AD2EEC" w:rsidRDefault="00AD2EEC" w:rsidP="00AD2EEC">
      <w:pPr>
        <w:snapToGrid w:val="0"/>
        <w:spacing w:line="360" w:lineRule="auto"/>
        <w:ind w:firstLineChars="200" w:firstLine="420"/>
        <w:rPr>
          <w:sz w:val="21"/>
          <w:szCs w:val="21"/>
          <w:lang w:eastAsia="zh-CN"/>
        </w:rPr>
      </w:pPr>
      <w:r w:rsidRPr="00AD2EEC">
        <w:rPr>
          <w:rFonts w:hint="eastAsia"/>
          <w:sz w:val="21"/>
          <w:szCs w:val="21"/>
          <w:lang w:eastAsia="zh-CN"/>
        </w:rPr>
        <w:t>附件1：福海创高架火炬总平面布置图</w:t>
      </w:r>
    </w:p>
    <w:p w14:paraId="37E8B27E" w14:textId="75146AA1" w:rsidR="003A3893" w:rsidRDefault="00AD2EEC" w:rsidP="003A3893">
      <w:pPr>
        <w:snapToGrid w:val="0"/>
        <w:spacing w:line="360" w:lineRule="auto"/>
        <w:ind w:firstLineChars="200" w:firstLine="420"/>
        <w:rPr>
          <w:sz w:val="21"/>
          <w:szCs w:val="21"/>
          <w:lang w:eastAsia="zh-CN"/>
        </w:rPr>
      </w:pPr>
      <w:r w:rsidRPr="00AD2EEC">
        <w:rPr>
          <w:rFonts w:hint="eastAsia"/>
          <w:sz w:val="21"/>
          <w:szCs w:val="21"/>
          <w:lang w:eastAsia="zh-CN"/>
        </w:rPr>
        <w:t>附件2：厂区大件运输道路路径图</w:t>
      </w:r>
    </w:p>
    <w:p w14:paraId="0858BD20" w14:textId="77777777" w:rsidR="003A3893" w:rsidRDefault="003A3893">
      <w:pPr>
        <w:pStyle w:val="10"/>
      </w:pPr>
    </w:p>
    <w:p w14:paraId="75B05128" w14:textId="77777777" w:rsidR="008C2BA5" w:rsidRDefault="008C2BA5">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898A38A" w14:textId="77777777" w:rsidR="00162CC3" w:rsidRDefault="00162CC3">
      <w:pPr>
        <w:pStyle w:val="a7"/>
        <w:spacing w:line="615" w:lineRule="exact"/>
        <w:jc w:val="center"/>
        <w:rPr>
          <w:rFonts w:ascii="方正小标宋简体" w:eastAsia="方正小标宋简体" w:hAnsi="方正小标宋简体" w:cs="方正小标宋简体"/>
          <w:b/>
          <w:sz w:val="44"/>
          <w:szCs w:val="44"/>
          <w:lang w:eastAsia="zh-CN"/>
        </w:rPr>
      </w:pPr>
    </w:p>
    <w:p w14:paraId="06B7050C" w14:textId="374FC0AA" w:rsidR="00162CC3" w:rsidRPr="00162CC3" w:rsidRDefault="00162CC3" w:rsidP="00162CC3">
      <w:pPr>
        <w:pStyle w:val="a7"/>
        <w:spacing w:line="615" w:lineRule="exact"/>
        <w:jc w:val="center"/>
        <w:rPr>
          <w:rFonts w:ascii="方正小标宋简体" w:eastAsia="方正小标宋简体" w:hAnsi="方正小标宋简体" w:cs="方正小标宋简体"/>
          <w:b/>
          <w:sz w:val="44"/>
          <w:szCs w:val="44"/>
          <w:lang w:eastAsia="zh-CN"/>
        </w:rPr>
      </w:pPr>
      <w:r w:rsidRPr="00162CC3">
        <w:rPr>
          <w:rFonts w:ascii="方正小标宋简体" w:eastAsia="方正小标宋简体" w:hAnsi="方正小标宋简体" w:cs="方正小标宋简体" w:hint="eastAsia"/>
          <w:b/>
          <w:sz w:val="44"/>
          <w:szCs w:val="44"/>
          <w:lang w:eastAsia="zh-CN"/>
        </w:rPr>
        <w:t>古雷气体应急集中处理中心项目</w:t>
      </w:r>
      <w:r w:rsidRPr="00162CC3">
        <w:rPr>
          <w:rFonts w:ascii="方正小标宋简体" w:eastAsia="方正小标宋简体" w:hAnsi="方正小标宋简体" w:cs="方正小标宋简体"/>
          <w:b/>
          <w:sz w:val="44"/>
          <w:szCs w:val="44"/>
          <w:lang w:eastAsia="zh-CN"/>
        </w:rPr>
        <w:t>-火炬场地平整及PX场内运输道路的平整、配合运输工程</w:t>
      </w:r>
    </w:p>
    <w:p w14:paraId="385EE69F" w14:textId="36495BB3"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88F63EA" w14:textId="77777777" w:rsidR="00162CC3" w:rsidRDefault="00162CC3">
      <w:pPr>
        <w:pStyle w:val="a7"/>
        <w:rPr>
          <w:rFonts w:ascii="Times New Roman" w:hAnsi="Times New Roman"/>
          <w:b/>
          <w:bCs/>
          <w:sz w:val="32"/>
          <w:szCs w:val="32"/>
          <w:lang w:eastAsia="zh-CN"/>
        </w:rPr>
      </w:pPr>
    </w:p>
    <w:p w14:paraId="3FF8D88E" w14:textId="77777777" w:rsidR="00162CC3" w:rsidRDefault="00162CC3">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46515349"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162CC3">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162CC3">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38F4E8BE"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2A530878"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162CC3">
        <w:rPr>
          <w:rFonts w:cs="Times New Roman" w:hint="eastAsia"/>
          <w:bCs w:val="0"/>
          <w:color w:val="C00000"/>
          <w:sz w:val="24"/>
          <w:szCs w:val="24"/>
          <w:lang w:eastAsia="zh-CN"/>
        </w:rPr>
        <w:t>（不用胶装）</w:t>
      </w:r>
      <w:r w:rsidRPr="003355C7">
        <w:rPr>
          <w:rFonts w:cs="Times New Roman" w:hint="eastAsia"/>
          <w:bCs w:val="0"/>
          <w:color w:val="C00000"/>
          <w:sz w:val="24"/>
          <w:szCs w:val="24"/>
          <w:lang w:eastAsia="zh-CN"/>
        </w:rPr>
        <w:t>。所有参选文件应增加统一外层包封。</w:t>
      </w:r>
    </w:p>
    <w:p w14:paraId="5584E937" w14:textId="05EA26E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w:t>
      </w:r>
      <w:r w:rsidR="00162CC3" w:rsidRPr="00162CC3">
        <w:rPr>
          <w:rFonts w:cs="Times New Roman" w:hint="eastAsia"/>
          <w:bCs w:val="0"/>
          <w:color w:val="C00000"/>
          <w:sz w:val="24"/>
          <w:szCs w:val="24"/>
          <w:lang w:eastAsia="zh-CN"/>
        </w:rPr>
        <w:t xml:space="preserve"> </w:t>
      </w:r>
      <w:r w:rsidR="00162CC3" w:rsidRPr="003355C7">
        <w:rPr>
          <w:rFonts w:cs="Times New Roman" w:hint="eastAsia"/>
          <w:bCs w:val="0"/>
          <w:color w:val="C00000"/>
          <w:sz w:val="24"/>
          <w:szCs w:val="24"/>
          <w:lang w:eastAsia="zh-CN"/>
        </w:rPr>
        <w:t>提交参选文件时</w:t>
      </w:r>
      <w:r w:rsidR="00162CC3">
        <w:rPr>
          <w:rFonts w:cs="Times New Roman" w:hint="eastAsia"/>
          <w:bCs w:val="0"/>
          <w:color w:val="C00000"/>
          <w:sz w:val="24"/>
          <w:szCs w:val="24"/>
          <w:lang w:eastAsia="zh-CN"/>
        </w:rPr>
        <w:t>，技术参选文件在前，商务参选文件（报价单）在后，且参选文件需要有相应的页码，参选文件外包装</w:t>
      </w:r>
      <w:r w:rsidR="00162CC3"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C235B"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58653A" w:rsidRPr="0033277A" w:rsidRDefault="0058653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58653A" w:rsidRPr="0033277A" w:rsidRDefault="0058653A"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58653A" w:rsidRPr="0033277A" w:rsidRDefault="0058653A"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58653A" w:rsidRPr="0033277A" w:rsidRDefault="0058653A"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58653A" w:rsidRPr="0033277A" w:rsidRDefault="0058653A"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58653A" w:rsidRPr="0033277A" w:rsidRDefault="0058653A"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58653A" w:rsidRPr="0033277A" w:rsidRDefault="0058653A"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2AE9A37C" w:rsidR="00162CC3" w:rsidRPr="00162CC3" w:rsidRDefault="003B3C4F" w:rsidP="00162CC3">
            <w:pPr>
              <w:spacing w:line="500" w:lineRule="exact"/>
              <w:rPr>
                <w:sz w:val="24"/>
                <w:lang w:eastAsia="zh-CN"/>
              </w:rPr>
            </w:pPr>
            <w:r w:rsidRPr="00162CC3">
              <w:rPr>
                <w:rFonts w:hint="eastAsia"/>
                <w:sz w:val="24"/>
                <w:lang w:eastAsia="zh-CN"/>
              </w:rPr>
              <w:t>项目</w:t>
            </w:r>
            <w:r w:rsidR="00162CC3" w:rsidRPr="00162CC3">
              <w:rPr>
                <w:rFonts w:hint="eastAsia"/>
                <w:sz w:val="24"/>
                <w:lang w:eastAsia="zh-CN"/>
              </w:rPr>
              <w:t>经理</w:t>
            </w:r>
            <w:r w:rsidR="00162CC3">
              <w:rPr>
                <w:rFonts w:hint="eastAsia"/>
                <w:sz w:val="24"/>
                <w:lang w:eastAsia="zh-CN"/>
              </w:rPr>
              <w:t>简历及相关资格证书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7A0CAEB6" w:rsidR="00025717" w:rsidRPr="009A6FD0" w:rsidRDefault="00162CC3">
            <w:pPr>
              <w:spacing w:line="500" w:lineRule="exact"/>
              <w:rPr>
                <w:sz w:val="24"/>
                <w:szCs w:val="28"/>
              </w:rPr>
            </w:pPr>
            <w:r>
              <w:rPr>
                <w:rFonts w:hint="eastAsia"/>
                <w:sz w:val="24"/>
                <w:szCs w:val="28"/>
                <w:lang w:eastAsia="zh-CN"/>
              </w:rPr>
              <w:t>施工组织设计</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67007A44" w:rsidR="009873FF" w:rsidRPr="009873FF" w:rsidRDefault="00162CC3"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185F713A"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292E1A48" w14:textId="77777777" w:rsidR="00162CC3" w:rsidRDefault="00162CC3">
      <w:pPr>
        <w:pStyle w:val="10"/>
      </w:pPr>
    </w:p>
    <w:p w14:paraId="68B2FB05" w14:textId="77777777" w:rsidR="00162CC3" w:rsidRDefault="00162CC3">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1D27FC3"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162CC3" w:rsidRPr="00162CC3">
        <w:rPr>
          <w:rFonts w:hint="eastAsia"/>
          <w:sz w:val="24"/>
          <w:lang w:eastAsia="zh-CN"/>
        </w:rPr>
        <w:t>福建福海创石油化工有限公司古雷气体应急集中处理中心项目</w:t>
      </w:r>
      <w:r w:rsidR="00162CC3" w:rsidRPr="00162CC3">
        <w:rPr>
          <w:sz w:val="24"/>
          <w:lang w:eastAsia="zh-CN"/>
        </w:rPr>
        <w:t>-火炬场地平整及PX场内运输道路的平整、配合运输工程</w:t>
      </w:r>
      <w:r>
        <w:rPr>
          <w:rFonts w:hint="eastAsia"/>
          <w:sz w:val="24"/>
          <w:lang w:eastAsia="zh-CN"/>
        </w:rPr>
        <w:t>公开自主比选，以本公司名义参与报价、合同执行并处理与之有关的其他事务，相关责任及后果由本公司承担。</w:t>
      </w:r>
    </w:p>
    <w:p w14:paraId="4DB8D9A5" w14:textId="6DFC959B"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162CC3">
        <w:rPr>
          <w:rFonts w:cs="Times New Roman"/>
          <w:color w:val="00B050"/>
          <w:sz w:val="28"/>
          <w:szCs w:val="28"/>
          <w:u w:val="single"/>
          <w:lang w:eastAsia="zh-CN"/>
        </w:rPr>
        <w:t>2</w:t>
      </w:r>
      <w:r>
        <w:rPr>
          <w:rFonts w:cs="Times New Roman" w:hint="eastAsia"/>
          <w:color w:val="00B050"/>
          <w:sz w:val="28"/>
          <w:szCs w:val="28"/>
          <w:u w:val="single"/>
          <w:lang w:eastAsia="zh-CN"/>
        </w:rPr>
        <w:t>年</w:t>
      </w:r>
      <w:r w:rsidR="00162CC3">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E044B2E" w14:textId="77777777" w:rsidR="00162CC3" w:rsidRDefault="00162CC3">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2C1EAE2E" w:rsidR="00FD0D54" w:rsidRPr="00FD0D54" w:rsidRDefault="00162CC3" w:rsidP="00FD0D54">
      <w:pPr>
        <w:pStyle w:val="10"/>
        <w:jc w:val="center"/>
        <w:rPr>
          <w:rFonts w:ascii="Times New Roman" w:hAnsi="Times New Roman"/>
          <w:b/>
          <w:bCs/>
          <w:kern w:val="2"/>
          <w:sz w:val="36"/>
          <w:szCs w:val="36"/>
        </w:rPr>
      </w:pPr>
      <w:r w:rsidRPr="00162CC3">
        <w:rPr>
          <w:rFonts w:ascii="Times New Roman" w:hAnsi="Times New Roman" w:hint="eastAsia"/>
          <w:b/>
          <w:bCs/>
          <w:kern w:val="2"/>
          <w:sz w:val="36"/>
          <w:szCs w:val="36"/>
        </w:rPr>
        <w:lastRenderedPageBreak/>
        <w:t>项目经理简历及相关资格证书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3002D44E" w:rsidR="00FD0D54" w:rsidRPr="00FD0D54" w:rsidRDefault="00162CC3"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施工组织设计</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7B7E318"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162CC3" w:rsidRPr="00162CC3">
        <w:rPr>
          <w:rFonts w:ascii="Times New Roman" w:hAnsi="ˎ̥" w:hint="eastAsia"/>
          <w:color w:val="000000" w:themeColor="text1"/>
          <w:sz w:val="28"/>
          <w:szCs w:val="28"/>
          <w:u w:val="single"/>
          <w:lang w:eastAsia="zh-CN"/>
        </w:rPr>
        <w:t>古雷气体应急集中处理中心项目</w:t>
      </w:r>
      <w:r w:rsidR="00162CC3" w:rsidRPr="00162CC3">
        <w:rPr>
          <w:rFonts w:ascii="Times New Roman" w:hAnsi="ˎ̥"/>
          <w:color w:val="000000" w:themeColor="text1"/>
          <w:sz w:val="28"/>
          <w:szCs w:val="28"/>
          <w:u w:val="single"/>
          <w:lang w:eastAsia="zh-CN"/>
        </w:rPr>
        <w:t>-</w:t>
      </w:r>
      <w:r w:rsidR="00162CC3" w:rsidRPr="00162CC3">
        <w:rPr>
          <w:rFonts w:ascii="Times New Roman" w:hAnsi="ˎ̥"/>
          <w:color w:val="000000" w:themeColor="text1"/>
          <w:sz w:val="28"/>
          <w:szCs w:val="28"/>
          <w:u w:val="single"/>
          <w:lang w:eastAsia="zh-CN"/>
        </w:rPr>
        <w:t>火炬场地平整及</w:t>
      </w:r>
      <w:r w:rsidR="00162CC3" w:rsidRPr="00162CC3">
        <w:rPr>
          <w:rFonts w:ascii="Times New Roman" w:hAnsi="ˎ̥"/>
          <w:color w:val="000000" w:themeColor="text1"/>
          <w:sz w:val="28"/>
          <w:szCs w:val="28"/>
          <w:u w:val="single"/>
          <w:lang w:eastAsia="zh-CN"/>
        </w:rPr>
        <w:t>PX</w:t>
      </w:r>
      <w:r w:rsidR="00162CC3" w:rsidRPr="00162CC3">
        <w:rPr>
          <w:rFonts w:ascii="Times New Roman" w:hAnsi="ˎ̥"/>
          <w:color w:val="000000" w:themeColor="text1"/>
          <w:sz w:val="28"/>
          <w:szCs w:val="28"/>
          <w:u w:val="single"/>
          <w:lang w:eastAsia="zh-CN"/>
        </w:rPr>
        <w:t>场内运输道路的平整、配合运输工程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2F536C62"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162CC3">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64780B4D" w:rsidR="003355C7" w:rsidRPr="003355C7" w:rsidRDefault="00162CC3"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附件</w:t>
            </w:r>
            <w:r>
              <w:rPr>
                <w:rFonts w:ascii="Times New Roman" w:hAnsi="Times New Roman" w:hint="eastAsia"/>
                <w:sz w:val="28"/>
                <w:szCs w:val="28"/>
                <w:lang w:eastAsia="zh-CN"/>
              </w:rPr>
              <w:t>详细</w:t>
            </w:r>
            <w:r w:rsidR="003355C7" w:rsidRPr="003355C7">
              <w:rPr>
                <w:rFonts w:ascii="Times New Roman" w:hAnsi="Times New Roman"/>
                <w:sz w:val="28"/>
                <w:szCs w:val="28"/>
                <w:lang w:eastAsia="zh-CN"/>
              </w:rPr>
              <w:t>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D37C4DD"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5791535C"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49A4EFD3"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4E12FDF1"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6C568401"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E71A59B"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4A10B80D"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0A250A81"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5F884752"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4B1D5F6D"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27D25541"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22D6DC68"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68EB382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51815428"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3DE69224"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54939C78"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40E2B702"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2C5594E7"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7B133E9A"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62C357FC"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69865DA4"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5E4DDE2B"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71016A09"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70F48E3B"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6A3E3E9A"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26C39" w14:textId="77777777" w:rsidR="007C235B" w:rsidRDefault="007C235B">
      <w:r>
        <w:separator/>
      </w:r>
    </w:p>
  </w:endnote>
  <w:endnote w:type="continuationSeparator" w:id="0">
    <w:p w14:paraId="47C79151" w14:textId="77777777" w:rsidR="007C235B" w:rsidRDefault="007C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58653A" w:rsidRDefault="0058653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F182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F1829">
              <w:rPr>
                <w:b/>
                <w:bCs/>
                <w:noProof/>
              </w:rPr>
              <w:t>40</w:t>
            </w:r>
            <w:r>
              <w:rPr>
                <w:b/>
                <w:bCs/>
                <w:sz w:val="24"/>
                <w:szCs w:val="24"/>
              </w:rPr>
              <w:fldChar w:fldCharType="end"/>
            </w:r>
          </w:p>
        </w:sdtContent>
      </w:sdt>
    </w:sdtContent>
  </w:sdt>
  <w:p w14:paraId="7552A791" w14:textId="77777777" w:rsidR="0058653A" w:rsidRDefault="0058653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58653A" w:rsidRDefault="0058653A">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F1829">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F1829">
              <w:rPr>
                <w:b/>
                <w:bCs/>
                <w:noProof/>
              </w:rPr>
              <w:t>40</w:t>
            </w:r>
            <w:r>
              <w:rPr>
                <w:b/>
                <w:bCs/>
                <w:sz w:val="24"/>
                <w:szCs w:val="24"/>
              </w:rPr>
              <w:fldChar w:fldCharType="end"/>
            </w:r>
          </w:p>
        </w:sdtContent>
      </w:sdt>
    </w:sdtContent>
  </w:sdt>
  <w:p w14:paraId="642D1A21" w14:textId="77777777" w:rsidR="0058653A" w:rsidRDefault="0058653A">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58653A" w:rsidRDefault="007C235B">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58653A" w:rsidRDefault="0058653A">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58653A" w:rsidRDefault="0058653A">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BC05A" w14:textId="77777777" w:rsidR="007C235B" w:rsidRDefault="007C235B">
      <w:r>
        <w:separator/>
      </w:r>
    </w:p>
  </w:footnote>
  <w:footnote w:type="continuationSeparator" w:id="0">
    <w:p w14:paraId="7FFDEFB2" w14:textId="77777777" w:rsidR="007C235B" w:rsidRDefault="007C2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439E218"/>
    <w:multiLevelType w:val="singleLevel"/>
    <w:tmpl w:val="B439E218"/>
    <w:lvl w:ilvl="0">
      <w:start w:val="1"/>
      <w:numFmt w:val="decimal"/>
      <w:suff w:val="space"/>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multilevel"/>
    <w:tmpl w:val="03410A6C"/>
    <w:lvl w:ilvl="0">
      <w:start w:val="1"/>
      <w:numFmt w:val="decimal"/>
      <w:lvlText w:val="%1、"/>
      <w:lvlJc w:val="left"/>
      <w:pPr>
        <w:ind w:left="786"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3"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1"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4"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5"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15:restartNumberingAfterBreak="0">
    <w:nsid w:val="53061284"/>
    <w:multiLevelType w:val="singleLevel"/>
    <w:tmpl w:val="53061284"/>
    <w:lvl w:ilvl="0">
      <w:start w:val="2"/>
      <w:numFmt w:val="decimal"/>
      <w:suff w:val="nothing"/>
      <w:lvlText w:val="%1、"/>
      <w:lvlJc w:val="left"/>
      <w:pPr>
        <w:ind w:left="0" w:firstLine="0"/>
      </w:pPr>
    </w:lvl>
  </w:abstractNum>
  <w:abstractNum w:abstractNumId="18"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15:restartNumberingAfterBreak="0">
    <w:nsid w:val="60B53A97"/>
    <w:multiLevelType w:val="hybridMultilevel"/>
    <w:tmpl w:val="DC80A568"/>
    <w:lvl w:ilvl="0" w:tplc="101C761E">
      <w:start w:val="1"/>
      <w:numFmt w:val="decimal"/>
      <w:lvlText w:val="%1、"/>
      <w:lvlJc w:val="left"/>
      <w:pPr>
        <w:ind w:left="763" w:hanging="360"/>
      </w:pPr>
      <w:rPr>
        <w:rFonts w:ascii="宋体" w:eastAsia="宋体" w:hAnsi="宋体" w:hint="default"/>
        <w:b w:val="0"/>
      </w:rPr>
    </w:lvl>
    <w:lvl w:ilvl="1" w:tplc="04090019" w:tentative="1">
      <w:start w:val="1"/>
      <w:numFmt w:val="lowerLetter"/>
      <w:lvlText w:val="%2)"/>
      <w:lvlJc w:val="left"/>
      <w:pPr>
        <w:ind w:left="1243" w:hanging="420"/>
      </w:pPr>
    </w:lvl>
    <w:lvl w:ilvl="2" w:tplc="0409001B" w:tentative="1">
      <w:start w:val="1"/>
      <w:numFmt w:val="lowerRoman"/>
      <w:lvlText w:val="%3."/>
      <w:lvlJc w:val="right"/>
      <w:pPr>
        <w:ind w:left="1663" w:hanging="420"/>
      </w:pPr>
    </w:lvl>
    <w:lvl w:ilvl="3" w:tplc="0409000F" w:tentative="1">
      <w:start w:val="1"/>
      <w:numFmt w:val="decimal"/>
      <w:lvlText w:val="%4."/>
      <w:lvlJc w:val="left"/>
      <w:pPr>
        <w:ind w:left="2083" w:hanging="420"/>
      </w:pPr>
    </w:lvl>
    <w:lvl w:ilvl="4" w:tplc="04090019" w:tentative="1">
      <w:start w:val="1"/>
      <w:numFmt w:val="lowerLetter"/>
      <w:lvlText w:val="%5)"/>
      <w:lvlJc w:val="left"/>
      <w:pPr>
        <w:ind w:left="2503" w:hanging="420"/>
      </w:pPr>
    </w:lvl>
    <w:lvl w:ilvl="5" w:tplc="0409001B" w:tentative="1">
      <w:start w:val="1"/>
      <w:numFmt w:val="lowerRoman"/>
      <w:lvlText w:val="%6."/>
      <w:lvlJc w:val="right"/>
      <w:pPr>
        <w:ind w:left="2923" w:hanging="420"/>
      </w:pPr>
    </w:lvl>
    <w:lvl w:ilvl="6" w:tplc="0409000F" w:tentative="1">
      <w:start w:val="1"/>
      <w:numFmt w:val="decimal"/>
      <w:lvlText w:val="%7."/>
      <w:lvlJc w:val="left"/>
      <w:pPr>
        <w:ind w:left="3343" w:hanging="420"/>
      </w:pPr>
    </w:lvl>
    <w:lvl w:ilvl="7" w:tplc="04090019" w:tentative="1">
      <w:start w:val="1"/>
      <w:numFmt w:val="lowerLetter"/>
      <w:lvlText w:val="%8)"/>
      <w:lvlJc w:val="left"/>
      <w:pPr>
        <w:ind w:left="3763" w:hanging="420"/>
      </w:pPr>
    </w:lvl>
    <w:lvl w:ilvl="8" w:tplc="0409001B" w:tentative="1">
      <w:start w:val="1"/>
      <w:numFmt w:val="lowerRoman"/>
      <w:lvlText w:val="%9."/>
      <w:lvlJc w:val="right"/>
      <w:pPr>
        <w:ind w:left="4183" w:hanging="420"/>
      </w:pPr>
    </w:lvl>
  </w:abstractNum>
  <w:abstractNum w:abstractNumId="20"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1"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2"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8"/>
  </w:num>
  <w:num w:numId="3">
    <w:abstractNumId w:val="14"/>
  </w:num>
  <w:num w:numId="4">
    <w:abstractNumId w:val="7"/>
  </w:num>
  <w:num w:numId="5">
    <w:abstractNumId w:val="8"/>
  </w:num>
  <w:num w:numId="6">
    <w:abstractNumId w:val="9"/>
  </w:num>
  <w:num w:numId="7">
    <w:abstractNumId w:val="23"/>
  </w:num>
  <w:num w:numId="8">
    <w:abstractNumId w:val="22"/>
  </w:num>
  <w:num w:numId="9">
    <w:abstractNumId w:val="3"/>
  </w:num>
  <w:num w:numId="10">
    <w:abstractNumId w:val="10"/>
  </w:num>
  <w:num w:numId="11">
    <w:abstractNumId w:val="6"/>
  </w:num>
  <w:num w:numId="12">
    <w:abstractNumId w:val="16"/>
  </w:num>
  <w:num w:numId="13">
    <w:abstractNumId w:val="21"/>
  </w:num>
  <w:num w:numId="14">
    <w:abstractNumId w:val="2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
  </w:num>
  <w:num w:numId="18">
    <w:abstractNumId w:val="13"/>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7"/>
    <w:lvlOverride w:ilvl="0">
      <w:startOverride w:val="2"/>
    </w:lvlOverride>
  </w:num>
  <w:num w:numId="2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3034"/>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2CC3"/>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A67"/>
    <w:rsid w:val="001B5CD4"/>
    <w:rsid w:val="001B698B"/>
    <w:rsid w:val="001C0DB4"/>
    <w:rsid w:val="001C2037"/>
    <w:rsid w:val="001C4666"/>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4CF8"/>
    <w:rsid w:val="002E0F0C"/>
    <w:rsid w:val="002E3036"/>
    <w:rsid w:val="002E49DF"/>
    <w:rsid w:val="002E4DB0"/>
    <w:rsid w:val="002E6175"/>
    <w:rsid w:val="002F34BA"/>
    <w:rsid w:val="002F755A"/>
    <w:rsid w:val="003053B9"/>
    <w:rsid w:val="003102D1"/>
    <w:rsid w:val="003221F4"/>
    <w:rsid w:val="00322502"/>
    <w:rsid w:val="00322549"/>
    <w:rsid w:val="00322F1B"/>
    <w:rsid w:val="00331810"/>
    <w:rsid w:val="0033277A"/>
    <w:rsid w:val="00332B42"/>
    <w:rsid w:val="003344D9"/>
    <w:rsid w:val="003355C7"/>
    <w:rsid w:val="00341AE5"/>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3893"/>
    <w:rsid w:val="003B3C4F"/>
    <w:rsid w:val="003B3F6B"/>
    <w:rsid w:val="003B6804"/>
    <w:rsid w:val="003B7CBD"/>
    <w:rsid w:val="003C1AF2"/>
    <w:rsid w:val="003E37C1"/>
    <w:rsid w:val="003E65CB"/>
    <w:rsid w:val="003F3600"/>
    <w:rsid w:val="003F5B96"/>
    <w:rsid w:val="003F614D"/>
    <w:rsid w:val="003F6A6B"/>
    <w:rsid w:val="004022EC"/>
    <w:rsid w:val="00403CC4"/>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4D68"/>
    <w:rsid w:val="00565CF8"/>
    <w:rsid w:val="0057705C"/>
    <w:rsid w:val="00581B11"/>
    <w:rsid w:val="0058653A"/>
    <w:rsid w:val="0058671D"/>
    <w:rsid w:val="00593DEA"/>
    <w:rsid w:val="00595F8F"/>
    <w:rsid w:val="005A31ED"/>
    <w:rsid w:val="005A4D52"/>
    <w:rsid w:val="005B2197"/>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D5B"/>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6E4"/>
    <w:rsid w:val="006C775E"/>
    <w:rsid w:val="006D4F96"/>
    <w:rsid w:val="006D6EE0"/>
    <w:rsid w:val="006E0A7C"/>
    <w:rsid w:val="006E0FCB"/>
    <w:rsid w:val="006E25FB"/>
    <w:rsid w:val="006E3B36"/>
    <w:rsid w:val="006E3DD2"/>
    <w:rsid w:val="006E6D55"/>
    <w:rsid w:val="006F0262"/>
    <w:rsid w:val="0070006F"/>
    <w:rsid w:val="00701816"/>
    <w:rsid w:val="00701DE6"/>
    <w:rsid w:val="0070392A"/>
    <w:rsid w:val="007072CB"/>
    <w:rsid w:val="0071080A"/>
    <w:rsid w:val="00711047"/>
    <w:rsid w:val="00714008"/>
    <w:rsid w:val="00714DA2"/>
    <w:rsid w:val="0071545F"/>
    <w:rsid w:val="00727099"/>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A7457"/>
    <w:rsid w:val="007B7828"/>
    <w:rsid w:val="007C235B"/>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026"/>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A3AD0"/>
    <w:rsid w:val="008B4179"/>
    <w:rsid w:val="008C03C3"/>
    <w:rsid w:val="008C2BA5"/>
    <w:rsid w:val="008E1769"/>
    <w:rsid w:val="008E1F3F"/>
    <w:rsid w:val="008E2155"/>
    <w:rsid w:val="008E5198"/>
    <w:rsid w:val="008F3559"/>
    <w:rsid w:val="009032FB"/>
    <w:rsid w:val="0090342A"/>
    <w:rsid w:val="00912C27"/>
    <w:rsid w:val="009171AF"/>
    <w:rsid w:val="00917368"/>
    <w:rsid w:val="009235B3"/>
    <w:rsid w:val="00930487"/>
    <w:rsid w:val="009312CA"/>
    <w:rsid w:val="009353D9"/>
    <w:rsid w:val="00937414"/>
    <w:rsid w:val="00942B7E"/>
    <w:rsid w:val="00952F8D"/>
    <w:rsid w:val="00953F11"/>
    <w:rsid w:val="00955A6F"/>
    <w:rsid w:val="00964F96"/>
    <w:rsid w:val="009651EC"/>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2EEC"/>
    <w:rsid w:val="00AD4DAF"/>
    <w:rsid w:val="00AD66E2"/>
    <w:rsid w:val="00AF42BA"/>
    <w:rsid w:val="00AF45D7"/>
    <w:rsid w:val="00B04CA6"/>
    <w:rsid w:val="00B06BED"/>
    <w:rsid w:val="00B101F1"/>
    <w:rsid w:val="00B135AA"/>
    <w:rsid w:val="00B13EDB"/>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0811"/>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92C"/>
    <w:rsid w:val="00C31D86"/>
    <w:rsid w:val="00C36CCA"/>
    <w:rsid w:val="00C41EDF"/>
    <w:rsid w:val="00C518F0"/>
    <w:rsid w:val="00C5267D"/>
    <w:rsid w:val="00C53E9A"/>
    <w:rsid w:val="00C6183F"/>
    <w:rsid w:val="00C6491F"/>
    <w:rsid w:val="00C71916"/>
    <w:rsid w:val="00C71A95"/>
    <w:rsid w:val="00C755C0"/>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9FF"/>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583"/>
    <w:rsid w:val="00E068F1"/>
    <w:rsid w:val="00E12E5B"/>
    <w:rsid w:val="00E13875"/>
    <w:rsid w:val="00E155F5"/>
    <w:rsid w:val="00E21054"/>
    <w:rsid w:val="00E3205C"/>
    <w:rsid w:val="00E33205"/>
    <w:rsid w:val="00E35382"/>
    <w:rsid w:val="00E37D62"/>
    <w:rsid w:val="00E410EA"/>
    <w:rsid w:val="00E50F7B"/>
    <w:rsid w:val="00E56466"/>
    <w:rsid w:val="00E56799"/>
    <w:rsid w:val="00E6494A"/>
    <w:rsid w:val="00E70964"/>
    <w:rsid w:val="00E739AE"/>
    <w:rsid w:val="00E80BDD"/>
    <w:rsid w:val="00E85991"/>
    <w:rsid w:val="00E93446"/>
    <w:rsid w:val="00E94724"/>
    <w:rsid w:val="00E975FE"/>
    <w:rsid w:val="00E97CE7"/>
    <w:rsid w:val="00EA5A6E"/>
    <w:rsid w:val="00EA6D9B"/>
    <w:rsid w:val="00EC50D4"/>
    <w:rsid w:val="00EC5462"/>
    <w:rsid w:val="00ED19AE"/>
    <w:rsid w:val="00ED2C9E"/>
    <w:rsid w:val="00ED3068"/>
    <w:rsid w:val="00ED38CB"/>
    <w:rsid w:val="00ED4FC5"/>
    <w:rsid w:val="00EF1829"/>
    <w:rsid w:val="00EF1FCA"/>
    <w:rsid w:val="00EF5762"/>
    <w:rsid w:val="00EF6FC7"/>
    <w:rsid w:val="00EF7961"/>
    <w:rsid w:val="00F024A8"/>
    <w:rsid w:val="00F076B3"/>
    <w:rsid w:val="00F10B09"/>
    <w:rsid w:val="00F115FB"/>
    <w:rsid w:val="00F11707"/>
    <w:rsid w:val="00F13AC9"/>
    <w:rsid w:val="00F17FFC"/>
    <w:rsid w:val="00F2580C"/>
    <w:rsid w:val="00F264D9"/>
    <w:rsid w:val="00F33B6B"/>
    <w:rsid w:val="00F37425"/>
    <w:rsid w:val="00F418B2"/>
    <w:rsid w:val="00F43F82"/>
    <w:rsid w:val="00F51F3C"/>
    <w:rsid w:val="00F53D9C"/>
    <w:rsid w:val="00F5592F"/>
    <w:rsid w:val="00F6409E"/>
    <w:rsid w:val="00F67332"/>
    <w:rsid w:val="00F73211"/>
    <w:rsid w:val="00F73F02"/>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0DD8"/>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customStyle="1" w:styleId="29">
    <w:name w:val="列出段落2"/>
    <w:basedOn w:val="a1"/>
    <w:rsid w:val="00AD2EEC"/>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04081">
      <w:bodyDiv w:val="1"/>
      <w:marLeft w:val="0"/>
      <w:marRight w:val="0"/>
      <w:marTop w:val="0"/>
      <w:marBottom w:val="0"/>
      <w:divBdr>
        <w:top w:val="none" w:sz="0" w:space="0" w:color="auto"/>
        <w:left w:val="none" w:sz="0" w:space="0" w:color="auto"/>
        <w:bottom w:val="none" w:sz="0" w:space="0" w:color="auto"/>
        <w:right w:val="none" w:sz="0" w:space="0" w:color="auto"/>
      </w:divBdr>
    </w:div>
    <w:div w:id="1416050968">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3802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7DB6E8-7D77-4A31-B8B1-44E27BADD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5989</TotalTime>
  <Pages>40</Pages>
  <Words>2880</Words>
  <Characters>16418</Characters>
  <Application>Microsoft Office Word</Application>
  <DocSecurity>0</DocSecurity>
  <Lines>136</Lines>
  <Paragraphs>38</Paragraphs>
  <ScaleCrop>false</ScaleCrop>
  <Company>福化环保</Company>
  <LinksUpToDate>false</LinksUpToDate>
  <CharactersWithSpaces>19260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428</cp:revision>
  <dcterms:created xsi:type="dcterms:W3CDTF">2019-03-28T11:18:00Z</dcterms:created>
  <dcterms:modified xsi:type="dcterms:W3CDTF">2022-11-23T01:03:00Z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