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C67A1D" w:rsidRPr="00C67A1D">
        <w:rPr>
          <w:rFonts w:ascii="微软雅黑" w:eastAsia="微软雅黑"/>
          <w:b/>
          <w:sz w:val="36"/>
          <w:szCs w:val="36"/>
          <w:u w:val="single"/>
          <w:lang w:eastAsia="zh-CN"/>
        </w:rPr>
        <w:t>68</w:t>
      </w:r>
      <w:r w:rsidR="00C67A1D" w:rsidRPr="00C67A1D">
        <w:rPr>
          <w:rFonts w:ascii="微软雅黑" w:eastAsia="微软雅黑" w:hint="eastAsia"/>
          <w:b/>
          <w:sz w:val="36"/>
          <w:szCs w:val="36"/>
          <w:u w:val="single"/>
          <w:lang w:eastAsia="zh-CN"/>
        </w:rPr>
        <w:t>台膜盒压力变送器修复</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3B19AE">
        <w:rPr>
          <w:rFonts w:hint="eastAsia"/>
          <w:sz w:val="28"/>
          <w:szCs w:val="28"/>
          <w:u w:val="single"/>
        </w:rPr>
        <w:t>1</w:t>
      </w:r>
      <w:r w:rsidR="00C67A1D">
        <w:rPr>
          <w:rFonts w:hint="eastAsia"/>
          <w:sz w:val="28"/>
          <w:szCs w:val="28"/>
          <w:u w:val="single"/>
        </w:rPr>
        <w:t>0831003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3B19AE">
        <w:rPr>
          <w:rFonts w:ascii="微软雅黑" w:eastAsia="微软雅黑" w:hint="eastAsia"/>
          <w:b/>
          <w:w w:val="95"/>
          <w:sz w:val="32"/>
          <w:lang w:eastAsia="zh-CN"/>
        </w:rPr>
        <w:t>一</w:t>
      </w:r>
      <w:r>
        <w:rPr>
          <w:rFonts w:ascii="微软雅黑" w:eastAsia="微软雅黑" w:hint="eastAsia"/>
          <w:b/>
          <w:w w:val="95"/>
          <w:sz w:val="32"/>
          <w:lang w:eastAsia="zh-CN"/>
        </w:rPr>
        <w:t>年</w:t>
      </w:r>
      <w:r w:rsidR="00C67A1D">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EE1F47">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C67A1D" w:rsidRPr="00C67A1D">
        <w:rPr>
          <w:rStyle w:val="FontStyle12"/>
          <w:sz w:val="24"/>
          <w:szCs w:val="24"/>
          <w:u w:val="single"/>
          <w:lang w:eastAsia="zh-CN"/>
        </w:rPr>
        <w:t>68</w:t>
      </w:r>
      <w:r w:rsidR="00C67A1D" w:rsidRPr="00C67A1D">
        <w:rPr>
          <w:rStyle w:val="FontStyle12"/>
          <w:rFonts w:hint="eastAsia"/>
          <w:sz w:val="24"/>
          <w:szCs w:val="24"/>
          <w:u w:val="single"/>
          <w:lang w:eastAsia="zh-CN"/>
        </w:rPr>
        <w:t>台膜盒压力变送器修复</w:t>
      </w:r>
      <w:r w:rsidRPr="00EE1F47">
        <w:rPr>
          <w:rFonts w:asciiTheme="majorEastAsia" w:eastAsiaTheme="majorEastAsia" w:hAnsiTheme="majorEastAsia" w:hint="eastAsia"/>
          <w:sz w:val="24"/>
          <w:szCs w:val="24"/>
          <w:u w:val="single"/>
          <w:lang w:eastAsia="zh-CN"/>
        </w:rPr>
        <w:t>项目（项目编号：FHC-PTCG2021</w:t>
      </w:r>
      <w:r w:rsidR="00C67A1D">
        <w:rPr>
          <w:rFonts w:asciiTheme="majorEastAsia" w:eastAsiaTheme="majorEastAsia" w:hAnsiTheme="majorEastAsia" w:hint="eastAsia"/>
          <w:sz w:val="24"/>
          <w:szCs w:val="24"/>
          <w:u w:val="single"/>
          <w:lang w:eastAsia="zh-CN"/>
        </w:rPr>
        <w:t>0831003</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C67A1D" w:rsidRPr="00C67A1D">
        <w:rPr>
          <w:rStyle w:val="FontStyle12"/>
          <w:sz w:val="24"/>
          <w:szCs w:val="24"/>
          <w:u w:val="single"/>
          <w:lang w:eastAsia="zh-CN"/>
        </w:rPr>
        <w:t>68</w:t>
      </w:r>
      <w:r w:rsidR="00C67A1D" w:rsidRPr="00C67A1D">
        <w:rPr>
          <w:rStyle w:val="FontStyle12"/>
          <w:rFonts w:hint="eastAsia"/>
          <w:sz w:val="24"/>
          <w:szCs w:val="24"/>
          <w:u w:val="single"/>
          <w:lang w:eastAsia="zh-CN"/>
        </w:rPr>
        <w:t>台膜盒压力变送器修复</w:t>
      </w:r>
      <w:r w:rsidRPr="00EE1F47">
        <w:rPr>
          <w:rFonts w:asciiTheme="majorEastAsia" w:eastAsiaTheme="majorEastAsia" w:hAnsiTheme="majorEastAsia" w:hint="eastAsia"/>
          <w:sz w:val="24"/>
          <w:szCs w:val="24"/>
          <w:lang w:eastAsia="zh-CN"/>
        </w:rPr>
        <w:t>项目</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sidRPr="00EE1F47">
        <w:rPr>
          <w:rFonts w:asciiTheme="majorEastAsia" w:eastAsiaTheme="majorEastAsia" w:hAnsiTheme="majorEastAsia" w:hint="eastAsia"/>
          <w:bCs/>
          <w:snapToGrid w:val="0"/>
          <w:spacing w:val="8"/>
          <w:sz w:val="24"/>
          <w:szCs w:val="24"/>
          <w:lang w:eastAsia="zh-CN"/>
        </w:rPr>
        <w:t>采用维修总价包干</w:t>
      </w:r>
      <w:r w:rsidRPr="00EE1F47">
        <w:rPr>
          <w:rFonts w:asciiTheme="majorEastAsia" w:eastAsiaTheme="majorEastAsia" w:hAnsiTheme="majorEastAsia" w:hint="eastAsia"/>
          <w:sz w:val="24"/>
          <w:szCs w:val="24"/>
          <w:lang w:eastAsia="zh-CN"/>
        </w:rPr>
        <w:t>方式</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3. 数  量：</w:t>
      </w:r>
      <w:r w:rsidR="00C67A1D">
        <w:rPr>
          <w:rFonts w:asciiTheme="majorEastAsia" w:eastAsiaTheme="majorEastAsia" w:hAnsiTheme="majorEastAsia" w:hint="eastAsia"/>
          <w:bCs/>
          <w:sz w:val="24"/>
          <w:szCs w:val="24"/>
          <w:lang w:eastAsia="zh-CN"/>
        </w:rPr>
        <w:t>6</w:t>
      </w:r>
      <w:r w:rsidR="00EE1F47" w:rsidRPr="00EE1F47">
        <w:rPr>
          <w:rFonts w:asciiTheme="majorEastAsia" w:eastAsiaTheme="majorEastAsia" w:hAnsiTheme="majorEastAsia" w:hint="eastAsia"/>
          <w:bCs/>
          <w:sz w:val="24"/>
          <w:szCs w:val="24"/>
          <w:lang w:eastAsia="zh-CN"/>
        </w:rPr>
        <w:t>8</w:t>
      </w:r>
      <w:r w:rsidRPr="00EE1F47">
        <w:rPr>
          <w:rFonts w:asciiTheme="majorEastAsia" w:eastAsiaTheme="majorEastAsia" w:hAnsiTheme="majorEastAsia" w:hint="eastAsia"/>
          <w:bCs/>
          <w:sz w:val="24"/>
          <w:szCs w:val="24"/>
          <w:lang w:eastAsia="zh-CN"/>
        </w:rPr>
        <w:t>台</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 主要招标及技术要求：见附件“</w:t>
      </w:r>
      <w:r w:rsidR="00C67A1D">
        <w:rPr>
          <w:rFonts w:asciiTheme="majorEastAsia" w:eastAsiaTheme="majorEastAsia" w:hAnsiTheme="majorEastAsia" w:hint="eastAsia"/>
          <w:bCs/>
          <w:sz w:val="24"/>
          <w:szCs w:val="24"/>
          <w:lang w:eastAsia="zh-CN"/>
        </w:rPr>
        <w:t>发包技术说明</w:t>
      </w:r>
      <w:r w:rsidRPr="00EE1F47">
        <w:rPr>
          <w:rFonts w:asciiTheme="majorEastAsia" w:eastAsiaTheme="majorEastAsia" w:hAnsiTheme="majorEastAsia" w:hint="eastAsia"/>
          <w:bCs/>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160F2B" w:rsidRPr="00EE1F47">
        <w:rPr>
          <w:rFonts w:asciiTheme="majorEastAsia" w:eastAsiaTheme="majorEastAsia" w:hAnsiTheme="majorEastAsia" w:hint="eastAsia"/>
          <w:sz w:val="24"/>
          <w:szCs w:val="24"/>
          <w:lang w:eastAsia="zh-CN"/>
        </w:rPr>
        <w:t>合同生效后</w:t>
      </w:r>
      <w:r w:rsidR="00C67A1D">
        <w:rPr>
          <w:rFonts w:asciiTheme="majorEastAsia" w:eastAsiaTheme="majorEastAsia" w:hAnsiTheme="majorEastAsia" w:hint="eastAsia"/>
          <w:sz w:val="24"/>
          <w:szCs w:val="24"/>
          <w:lang w:eastAsia="zh-CN"/>
        </w:rPr>
        <w:t>60天</w:t>
      </w:r>
      <w:r w:rsidR="00EE1F47" w:rsidRPr="00EE1F47">
        <w:rPr>
          <w:rFonts w:asciiTheme="majorEastAsia" w:eastAsiaTheme="majorEastAsia" w:hAnsiTheme="majorEastAsia" w:hint="eastAsia"/>
          <w:sz w:val="24"/>
          <w:szCs w:val="24"/>
          <w:lang w:eastAsia="zh-CN"/>
        </w:rPr>
        <w:t>内完成</w:t>
      </w:r>
      <w:r w:rsidRPr="00EE1F47">
        <w:rPr>
          <w:rFonts w:asciiTheme="majorEastAsia" w:eastAsiaTheme="majorEastAsia" w:hAnsiTheme="majorEastAsia" w:hint="eastAsia"/>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点：福建省漳州市古雷开发区腾龙路86号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二、参选资格要求：</w:t>
      </w:r>
    </w:p>
    <w:p w:rsidR="0050268E" w:rsidRDefault="0050268E"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1.</w:t>
      </w:r>
      <w:r w:rsidR="00160F2B" w:rsidRPr="00EE1F47">
        <w:rPr>
          <w:rFonts w:asciiTheme="majorEastAsia" w:eastAsiaTheme="majorEastAsia" w:hAnsiTheme="majorEastAsia" w:hint="eastAsia"/>
          <w:sz w:val="24"/>
          <w:szCs w:val="24"/>
          <w:lang w:eastAsia="zh-CN"/>
        </w:rPr>
        <w:t xml:space="preserve"> </w:t>
      </w:r>
      <w:r w:rsidR="00DD0ED4">
        <w:rPr>
          <w:rFonts w:asciiTheme="majorEastAsia" w:eastAsiaTheme="majorEastAsia" w:hAnsiTheme="majorEastAsia" w:hint="eastAsia"/>
          <w:sz w:val="24"/>
          <w:szCs w:val="24"/>
          <w:lang w:eastAsia="zh-CN"/>
        </w:rPr>
        <w:t>参选人</w:t>
      </w:r>
      <w:r w:rsidR="00970DCA">
        <w:rPr>
          <w:rFonts w:asciiTheme="majorEastAsia" w:eastAsiaTheme="majorEastAsia" w:hAnsiTheme="majorEastAsia" w:hint="eastAsia"/>
          <w:sz w:val="24"/>
          <w:szCs w:val="24"/>
          <w:lang w:eastAsia="zh-CN"/>
        </w:rPr>
        <w:t>须</w:t>
      </w:r>
      <w:r w:rsidR="00160F2B" w:rsidRPr="00EE1F47">
        <w:rPr>
          <w:rFonts w:asciiTheme="majorEastAsia" w:eastAsiaTheme="majorEastAsia" w:hAnsiTheme="majorEastAsia" w:hint="eastAsia"/>
          <w:sz w:val="24"/>
          <w:szCs w:val="24"/>
          <w:lang w:eastAsia="zh-CN"/>
        </w:rPr>
        <w:t>具备有效的企业法人营业执照，</w:t>
      </w:r>
      <w:r w:rsidRPr="00EE1F47">
        <w:rPr>
          <w:rFonts w:asciiTheme="majorEastAsia" w:eastAsiaTheme="majorEastAsia" w:hAnsiTheme="majorEastAsia" w:hint="eastAsia"/>
          <w:sz w:val="24"/>
          <w:szCs w:val="24"/>
          <w:lang w:eastAsia="zh-CN"/>
        </w:rPr>
        <w:t>具有在中华人民共和国注册的法人资格；</w:t>
      </w:r>
    </w:p>
    <w:p w:rsidR="000C349C" w:rsidRPr="000C349C" w:rsidRDefault="000C349C" w:rsidP="000C349C">
      <w:pPr>
        <w:pStyle w:val="1"/>
        <w:spacing w:line="360" w:lineRule="auto"/>
        <w:ind w:firstLine="465"/>
        <w:rPr>
          <w:rStyle w:val="FontStyle18"/>
          <w:sz w:val="24"/>
          <w:szCs w:val="24"/>
          <w:lang w:val="zh-CN"/>
        </w:rPr>
      </w:pPr>
      <w:r w:rsidRPr="000C349C">
        <w:rPr>
          <w:rFonts w:hint="eastAsia"/>
          <w:sz w:val="24"/>
          <w:szCs w:val="24"/>
        </w:rPr>
        <w:t>2.</w:t>
      </w:r>
      <w:r w:rsidRPr="000C349C">
        <w:rPr>
          <w:rFonts w:hint="eastAsia"/>
          <w:sz w:val="24"/>
          <w:szCs w:val="24"/>
          <w:lang w:val="zh-CN"/>
        </w:rPr>
        <w:t xml:space="preserve"> </w:t>
      </w:r>
      <w:r>
        <w:rPr>
          <w:rFonts w:hint="eastAsia"/>
          <w:sz w:val="24"/>
          <w:szCs w:val="24"/>
          <w:lang w:val="zh-CN"/>
        </w:rPr>
        <w:t>参选人</w:t>
      </w:r>
      <w:r w:rsidRPr="000C349C">
        <w:rPr>
          <w:rStyle w:val="FontStyle18"/>
          <w:rFonts w:hint="eastAsia"/>
          <w:sz w:val="24"/>
          <w:szCs w:val="24"/>
          <w:lang w:val="zh-CN"/>
        </w:rPr>
        <w:t>须具备膜盒压力变送器修复相应的设备、资质、人员、检定仪器及设备</w:t>
      </w:r>
      <w:r w:rsidR="00DD0ED4">
        <w:rPr>
          <w:rStyle w:val="FontStyle18"/>
          <w:rFonts w:hint="eastAsia"/>
          <w:sz w:val="24"/>
          <w:szCs w:val="24"/>
          <w:lang w:val="zh-CN"/>
        </w:rPr>
        <w:t>；</w:t>
      </w:r>
    </w:p>
    <w:p w:rsidR="000C349C" w:rsidRPr="000C349C" w:rsidRDefault="000C349C" w:rsidP="000C349C">
      <w:pPr>
        <w:pStyle w:val="1"/>
        <w:spacing w:line="360" w:lineRule="auto"/>
        <w:ind w:firstLine="465"/>
        <w:rPr>
          <w:rStyle w:val="FontStyle18"/>
          <w:sz w:val="24"/>
          <w:szCs w:val="24"/>
          <w:lang w:val="zh-CN"/>
        </w:rPr>
      </w:pPr>
      <w:r w:rsidRPr="000C349C">
        <w:rPr>
          <w:rStyle w:val="FontStyle18"/>
          <w:rFonts w:hint="eastAsia"/>
          <w:sz w:val="24"/>
          <w:szCs w:val="24"/>
          <w:lang w:val="zh-CN"/>
        </w:rPr>
        <w:t xml:space="preserve">3. </w:t>
      </w:r>
      <w:r>
        <w:rPr>
          <w:rStyle w:val="FontStyle18"/>
          <w:rFonts w:hint="eastAsia"/>
          <w:sz w:val="24"/>
          <w:szCs w:val="24"/>
          <w:lang w:val="zh-CN"/>
        </w:rPr>
        <w:t>参选人</w:t>
      </w:r>
      <w:r w:rsidRPr="000C349C">
        <w:rPr>
          <w:rStyle w:val="FontStyle18"/>
          <w:rFonts w:hint="eastAsia"/>
          <w:sz w:val="24"/>
          <w:szCs w:val="24"/>
          <w:lang w:val="zh-CN"/>
        </w:rPr>
        <w:t>应确保其所提供服务的人员资质标准始终符合包括协议要求标准在内的最新行业及国家标准</w:t>
      </w:r>
      <w:r w:rsidR="00DD0ED4">
        <w:rPr>
          <w:rStyle w:val="FontStyle18"/>
          <w:rFonts w:hint="eastAsia"/>
          <w:sz w:val="24"/>
          <w:szCs w:val="24"/>
          <w:lang w:val="zh-CN"/>
        </w:rPr>
        <w:t>；</w:t>
      </w:r>
    </w:p>
    <w:p w:rsidR="000C349C" w:rsidRPr="000C349C" w:rsidRDefault="000C349C" w:rsidP="000C349C">
      <w:pPr>
        <w:pStyle w:val="1"/>
        <w:spacing w:line="360" w:lineRule="auto"/>
        <w:ind w:firstLine="465"/>
        <w:rPr>
          <w:rStyle w:val="FontStyle18"/>
          <w:sz w:val="24"/>
          <w:szCs w:val="24"/>
          <w:lang w:val="zh-CN"/>
        </w:rPr>
      </w:pPr>
      <w:r w:rsidRPr="000C349C">
        <w:rPr>
          <w:rStyle w:val="FontStyle18"/>
          <w:rFonts w:hint="eastAsia"/>
          <w:sz w:val="24"/>
          <w:szCs w:val="24"/>
          <w:lang w:val="zh-CN"/>
        </w:rPr>
        <w:t xml:space="preserve">4. </w:t>
      </w:r>
      <w:r>
        <w:rPr>
          <w:rStyle w:val="FontStyle18"/>
          <w:rFonts w:hint="eastAsia"/>
          <w:sz w:val="24"/>
          <w:szCs w:val="24"/>
          <w:lang w:val="zh-CN"/>
        </w:rPr>
        <w:t>参选人</w:t>
      </w:r>
      <w:r w:rsidRPr="000C349C">
        <w:rPr>
          <w:rStyle w:val="FontStyle18"/>
          <w:rFonts w:hint="eastAsia"/>
          <w:sz w:val="24"/>
          <w:szCs w:val="24"/>
          <w:lang w:val="zh-CN"/>
        </w:rPr>
        <w:t>及雇员应根据中国法律规定，具有所需的特殊工种上岗证等</w:t>
      </w:r>
      <w:r w:rsidR="00DD0ED4">
        <w:rPr>
          <w:rStyle w:val="FontStyle18"/>
          <w:rFonts w:hint="eastAsia"/>
          <w:sz w:val="24"/>
          <w:szCs w:val="24"/>
          <w:lang w:val="zh-CN"/>
        </w:rPr>
        <w:t>；</w:t>
      </w:r>
    </w:p>
    <w:p w:rsidR="000C349C" w:rsidRPr="000C349C" w:rsidRDefault="000C349C" w:rsidP="000C349C">
      <w:pPr>
        <w:pStyle w:val="1"/>
        <w:spacing w:line="360" w:lineRule="auto"/>
        <w:ind w:firstLine="465"/>
        <w:rPr>
          <w:rStyle w:val="FontStyle18"/>
          <w:color w:val="auto"/>
          <w:sz w:val="24"/>
          <w:szCs w:val="24"/>
          <w:lang w:val="zh-CN"/>
        </w:rPr>
      </w:pPr>
      <w:r w:rsidRPr="000C349C">
        <w:rPr>
          <w:rStyle w:val="FontStyle18"/>
          <w:rFonts w:hint="eastAsia"/>
          <w:sz w:val="24"/>
          <w:szCs w:val="24"/>
          <w:lang w:val="zh-CN"/>
        </w:rPr>
        <w:t>5.</w:t>
      </w:r>
      <w:r>
        <w:rPr>
          <w:rStyle w:val="FontStyle18"/>
          <w:rFonts w:hint="eastAsia"/>
          <w:sz w:val="24"/>
          <w:szCs w:val="24"/>
          <w:lang w:val="zh-CN"/>
        </w:rPr>
        <w:t xml:space="preserve"> </w:t>
      </w:r>
      <w:r w:rsidRPr="000C349C">
        <w:rPr>
          <w:rStyle w:val="FontStyle18"/>
          <w:rFonts w:hint="eastAsia"/>
          <w:color w:val="auto"/>
          <w:sz w:val="24"/>
          <w:szCs w:val="24"/>
          <w:lang w:val="zh-CN"/>
        </w:rPr>
        <w:t>须是膜盒压力变送器原生产商或配套合作商，具有仪器仪表生产及检验资质</w:t>
      </w:r>
      <w:r w:rsidR="00DD0ED4">
        <w:rPr>
          <w:rStyle w:val="FontStyle18"/>
          <w:rFonts w:hint="eastAsia"/>
          <w:color w:val="auto"/>
          <w:sz w:val="24"/>
          <w:szCs w:val="24"/>
          <w:lang w:val="zh-CN"/>
        </w:rPr>
        <w:t>；</w:t>
      </w:r>
    </w:p>
    <w:p w:rsidR="000C349C" w:rsidRPr="000C349C" w:rsidRDefault="000C349C" w:rsidP="000C349C">
      <w:pPr>
        <w:pStyle w:val="1"/>
        <w:spacing w:line="360" w:lineRule="auto"/>
        <w:ind w:firstLine="465"/>
        <w:rPr>
          <w:sz w:val="24"/>
          <w:szCs w:val="24"/>
        </w:rPr>
      </w:pPr>
      <w:r w:rsidRPr="000C349C">
        <w:rPr>
          <w:rStyle w:val="FontStyle18"/>
          <w:rFonts w:hint="eastAsia"/>
          <w:color w:val="auto"/>
          <w:sz w:val="24"/>
          <w:szCs w:val="24"/>
          <w:lang w:val="zh-CN"/>
        </w:rPr>
        <w:t>6. 参选人须膜盒压力变送器修复相应业绩</w:t>
      </w:r>
      <w:r w:rsidR="00DD0ED4">
        <w:rPr>
          <w:rStyle w:val="FontStyle18"/>
          <w:rFonts w:hint="eastAsia"/>
          <w:color w:val="auto"/>
          <w:sz w:val="24"/>
          <w:szCs w:val="24"/>
          <w:lang w:val="zh-CN"/>
        </w:rPr>
        <w:t>；</w:t>
      </w:r>
    </w:p>
    <w:p w:rsidR="0050268E" w:rsidRPr="00EE1F47" w:rsidRDefault="00AE0B4B"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没有失信黑名单记录（以最高院失信被执行人系统发布信息为准）；</w:t>
      </w:r>
    </w:p>
    <w:p w:rsidR="0050268E" w:rsidRPr="00EE1F47" w:rsidRDefault="00AE0B4B"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8</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与</w:t>
      </w:r>
      <w:r w:rsidR="00160F2B" w:rsidRPr="00EE1F47">
        <w:rPr>
          <w:rFonts w:asciiTheme="majorEastAsia" w:eastAsiaTheme="majorEastAsia" w:hAnsiTheme="majorEastAsia" w:hint="eastAsia"/>
          <w:sz w:val="24"/>
          <w:szCs w:val="24"/>
          <w:lang w:eastAsia="zh-CN"/>
        </w:rPr>
        <w:t>比选人</w:t>
      </w:r>
      <w:r w:rsidR="00160F2B" w:rsidRPr="00EE1F47">
        <w:rPr>
          <w:rFonts w:asciiTheme="majorEastAsia" w:eastAsiaTheme="majorEastAsia" w:hAnsiTheme="majorEastAsia"/>
          <w:sz w:val="24"/>
          <w:szCs w:val="24"/>
          <w:lang w:eastAsia="zh-CN"/>
        </w:rPr>
        <w:t>无诉讼纠纷</w:t>
      </w:r>
      <w:r w:rsidR="00160F2B" w:rsidRPr="00EE1F47">
        <w:rPr>
          <w:rFonts w:asciiTheme="majorEastAsia" w:eastAsiaTheme="majorEastAsia" w:hAnsiTheme="majorEastAsia" w:hint="eastAsia"/>
          <w:sz w:val="24"/>
          <w:szCs w:val="24"/>
          <w:lang w:eastAsia="zh-CN"/>
        </w:rPr>
        <w:t>；</w:t>
      </w:r>
    </w:p>
    <w:p w:rsidR="0050268E" w:rsidRPr="00EE1F47" w:rsidRDefault="00AE0B4B" w:rsidP="00EE1F4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w:t>
      </w:r>
      <w:r w:rsidR="00160F2B" w:rsidRPr="00EE1F47">
        <w:rPr>
          <w:rFonts w:asciiTheme="majorEastAsia" w:eastAsiaTheme="majorEastAsia" w:hAnsiTheme="majorEastAsia" w:hint="eastAsia"/>
          <w:sz w:val="24"/>
          <w:szCs w:val="24"/>
          <w:lang w:eastAsia="zh-CN"/>
        </w:rPr>
        <w:t>本项目不接受联合体投标</w:t>
      </w:r>
      <w:r w:rsidR="0050268E" w:rsidRPr="00EE1F47">
        <w:rPr>
          <w:rFonts w:asciiTheme="majorEastAsia" w:eastAsiaTheme="majorEastAsia" w:hAnsiTheme="majorEastAsia" w:hint="eastAsia"/>
          <w:sz w:val="24"/>
          <w:szCs w:val="24"/>
          <w:lang w:eastAsia="zh-CN"/>
        </w:rPr>
        <w:t>。</w:t>
      </w:r>
    </w:p>
    <w:p w:rsidR="00EE1F47" w:rsidRPr="00EE1F47" w:rsidRDefault="00EE1F47" w:rsidP="00EE1F47">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2021年</w:t>
      </w:r>
      <w:r w:rsidR="00AE0B4B">
        <w:rPr>
          <w:rFonts w:asciiTheme="majorEastAsia" w:eastAsiaTheme="majorEastAsia" w:hAnsiTheme="majorEastAsia" w:hint="eastAsia"/>
          <w:sz w:val="24"/>
          <w:szCs w:val="24"/>
          <w:lang w:eastAsia="zh-CN"/>
        </w:rPr>
        <w:t>9</w:t>
      </w:r>
      <w:r w:rsidRPr="00EE1F47">
        <w:rPr>
          <w:rFonts w:asciiTheme="majorEastAsia" w:eastAsiaTheme="majorEastAsia" w:hAnsiTheme="majorEastAsia" w:hint="eastAsia"/>
          <w:sz w:val="24"/>
          <w:szCs w:val="24"/>
          <w:lang w:eastAsia="zh-CN"/>
        </w:rPr>
        <w:t>月  日至</w:t>
      </w:r>
      <w:r w:rsidR="00DC0D8D">
        <w:rPr>
          <w:rFonts w:asciiTheme="majorEastAsia" w:eastAsiaTheme="majorEastAsia" w:hAnsiTheme="majorEastAsia" w:hint="eastAsia"/>
          <w:sz w:val="24"/>
          <w:szCs w:val="24"/>
          <w:lang w:eastAsia="zh-CN"/>
        </w:rPr>
        <w:t>10月</w:t>
      </w:r>
      <w:r w:rsidRPr="00EE1F47">
        <w:rPr>
          <w:rFonts w:asciiTheme="majorEastAsia" w:eastAsiaTheme="majorEastAsia" w:hAnsiTheme="majorEastAsia" w:hint="eastAsia"/>
          <w:sz w:val="24"/>
          <w:szCs w:val="24"/>
          <w:lang w:eastAsia="zh-CN"/>
        </w:rPr>
        <w:t xml:space="preserve">  日（共10天）</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EE1F47" w:rsidRPr="00EE1F47" w:rsidRDefault="00EE1F47" w:rsidP="00EE1F47">
      <w:pPr>
        <w:pStyle w:val="10"/>
        <w:spacing w:line="360" w:lineRule="auto"/>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lastRenderedPageBreak/>
        <w:t xml:space="preserve">纪检监察室电话：0596-6311774  </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联系地址：漳州市漳浦县杜浔镇杜昌路9号</w:t>
      </w:r>
    </w:p>
    <w:p w:rsidR="00EE1F47" w:rsidRPr="00EE1F47" w:rsidRDefault="00EE1F47" w:rsidP="00EE1F47">
      <w:pPr>
        <w:tabs>
          <w:tab w:val="left" w:pos="1272"/>
        </w:tabs>
        <w:spacing w:line="360" w:lineRule="auto"/>
        <w:ind w:left="9"/>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50268E" w:rsidRPr="00EE1F47" w:rsidRDefault="00EE1F47" w:rsidP="00EE1F47">
      <w:pPr>
        <w:pStyle w:val="a7"/>
        <w:spacing w:before="0" w:line="360" w:lineRule="auto"/>
        <w:ind w:leftChars="164" w:left="361" w:firstLineChars="2250" w:firstLine="5400"/>
        <w:rPr>
          <w:rFonts w:asciiTheme="majorEastAsia" w:eastAsiaTheme="majorEastAsia" w:hAnsiTheme="majorEastAsia"/>
          <w:bCs/>
          <w:sz w:val="24"/>
          <w:szCs w:val="24"/>
          <w:lang w:eastAsia="zh-CN"/>
        </w:rPr>
      </w:pPr>
      <w:r w:rsidRPr="00EE1F47">
        <w:rPr>
          <w:rFonts w:asciiTheme="majorEastAsia" w:eastAsiaTheme="majorEastAsia" w:hAnsiTheme="majorEastAsia" w:hint="eastAsia"/>
          <w:sz w:val="24"/>
          <w:szCs w:val="24"/>
          <w:lang w:eastAsia="zh-CN"/>
        </w:rPr>
        <w:t>2021.0</w:t>
      </w:r>
      <w:r w:rsidR="00AE0B4B">
        <w:rPr>
          <w:rFonts w:asciiTheme="majorEastAsia" w:eastAsiaTheme="majorEastAsia" w:hAnsiTheme="majorEastAsia" w:hint="eastAsia"/>
          <w:sz w:val="24"/>
          <w:szCs w:val="24"/>
          <w:lang w:eastAsia="zh-CN"/>
        </w:rPr>
        <w:t>9</w:t>
      </w:r>
      <w:r w:rsidRPr="00EE1F47">
        <w:rPr>
          <w:rFonts w:asciiTheme="majorEastAsia" w:eastAsiaTheme="majorEastAsia" w:hAnsiTheme="majorEastAsia" w:hint="eastAsia"/>
          <w:sz w:val="24"/>
          <w:szCs w:val="24"/>
          <w:lang w:eastAsia="zh-CN"/>
        </w:rPr>
        <w:t>.</w:t>
      </w:r>
      <w:r w:rsidR="00DC0D8D">
        <w:rPr>
          <w:rFonts w:asciiTheme="majorEastAsia" w:eastAsiaTheme="majorEastAsia" w:hAnsiTheme="majorEastAsia" w:hint="eastAsia"/>
          <w:sz w:val="24"/>
          <w:szCs w:val="24"/>
          <w:lang w:eastAsia="zh-CN"/>
        </w:rPr>
        <w:t>28</w:t>
      </w:r>
    </w:p>
    <w:p w:rsidR="0050268E" w:rsidRPr="005D35A1" w:rsidRDefault="0050268E" w:rsidP="000A368C">
      <w:pPr>
        <w:spacing w:line="360" w:lineRule="auto"/>
        <w:rPr>
          <w:rFonts w:asciiTheme="majorEastAsia" w:eastAsiaTheme="majorEastAsia" w:hAnsiTheme="majorEastAsia"/>
          <w:bCs/>
          <w:sz w:val="24"/>
          <w:szCs w:val="24"/>
          <w:lang w:eastAsia="zh-CN"/>
        </w:rPr>
      </w:pPr>
    </w:p>
    <w:p w:rsidR="00967702" w:rsidRDefault="00DD56C2" w:rsidP="000A368C">
      <w:pPr>
        <w:pStyle w:val="10"/>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EE1F47" w:rsidRPr="009238C4" w:rsidRDefault="00EE1F47" w:rsidP="000A368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0A368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000A368C" w:rsidRPr="00C67A1D">
        <w:rPr>
          <w:rStyle w:val="FontStyle12"/>
          <w:sz w:val="24"/>
          <w:szCs w:val="24"/>
          <w:u w:val="single"/>
          <w:lang w:eastAsia="zh-CN"/>
        </w:rPr>
        <w:t>68</w:t>
      </w:r>
      <w:r w:rsidR="000A368C" w:rsidRPr="00C67A1D">
        <w:rPr>
          <w:rStyle w:val="FontStyle12"/>
          <w:rFonts w:hint="eastAsia"/>
          <w:sz w:val="24"/>
          <w:szCs w:val="24"/>
          <w:u w:val="single"/>
          <w:lang w:eastAsia="zh-CN"/>
        </w:rPr>
        <w:t>台膜盒压力变送器修复</w:t>
      </w:r>
      <w:r w:rsidRPr="009238C4">
        <w:rPr>
          <w:rFonts w:asciiTheme="majorEastAsia" w:eastAsiaTheme="majorEastAsia" w:hAnsiTheme="majorEastAsia" w:hint="eastAsia"/>
          <w:u w:val="single"/>
          <w:lang w:eastAsia="zh-CN"/>
        </w:rPr>
        <w:t xml:space="preserve">项目  </w:t>
      </w:r>
    </w:p>
    <w:p w:rsidR="00EE1F47" w:rsidRPr="009238C4" w:rsidRDefault="00EE1F47" w:rsidP="000A368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0A368C">
      <w:pPr>
        <w:pStyle w:val="a3"/>
        <w:spacing w:line="360" w:lineRule="auto"/>
        <w:ind w:leftChars="220" w:left="1684" w:hangingChars="500" w:hanging="120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EE1F47" w:rsidRPr="009238C4" w:rsidRDefault="00EE1F47" w:rsidP="000A368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0A368C" w:rsidRPr="00C67A1D">
        <w:rPr>
          <w:rStyle w:val="FontStyle12"/>
          <w:sz w:val="24"/>
          <w:szCs w:val="24"/>
          <w:u w:val="single"/>
          <w:lang w:eastAsia="zh-CN"/>
        </w:rPr>
        <w:t>68</w:t>
      </w:r>
      <w:r w:rsidR="000A368C" w:rsidRPr="00C67A1D">
        <w:rPr>
          <w:rStyle w:val="FontStyle12"/>
          <w:rFonts w:hint="eastAsia"/>
          <w:sz w:val="24"/>
          <w:szCs w:val="24"/>
          <w:u w:val="single"/>
          <w:lang w:eastAsia="zh-CN"/>
        </w:rPr>
        <w:t>台膜盒压力变送器修复</w:t>
      </w:r>
      <w:r w:rsidR="000A368C">
        <w:rPr>
          <w:rStyle w:val="FontStyle12"/>
          <w:rFonts w:hint="eastAsia"/>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0A368C" w:rsidRPr="000A368C">
        <w:rPr>
          <w:rFonts w:asciiTheme="majorEastAsia" w:eastAsiaTheme="majorEastAsia" w:hAnsiTheme="majorEastAsia" w:hint="eastAsia"/>
          <w:bCs/>
          <w:sz w:val="24"/>
          <w:szCs w:val="24"/>
          <w:u w:val="single"/>
          <w:lang w:eastAsia="zh-CN"/>
        </w:rPr>
        <w:t>见附件“发包技术说明”</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w:t>
      </w:r>
      <w:r w:rsidR="000A368C">
        <w:rPr>
          <w:rFonts w:asciiTheme="majorEastAsia" w:eastAsiaTheme="majorEastAsia" w:hAnsiTheme="majorEastAsia" w:hint="eastAsia"/>
          <w:sz w:val="24"/>
          <w:szCs w:val="24"/>
          <w:lang w:eastAsia="zh-CN"/>
        </w:rPr>
        <w:t>及发包技术说明书</w:t>
      </w:r>
      <w:r w:rsidRPr="009238C4">
        <w:rPr>
          <w:rFonts w:asciiTheme="majorEastAsia" w:eastAsiaTheme="majorEastAsia" w:hAnsiTheme="majorEastAsia" w:hint="eastAsia"/>
          <w:sz w:val="24"/>
          <w:szCs w:val="24"/>
          <w:lang w:eastAsia="zh-CN"/>
        </w:rPr>
        <w:t>执行。</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(五)质量：</w:t>
      </w:r>
      <w:r w:rsidRPr="009238C4">
        <w:rPr>
          <w:rFonts w:asciiTheme="majorEastAsia" w:eastAsiaTheme="majorEastAsia" w:hAnsiTheme="majorEastAsia" w:cstheme="minorEastAsia" w:hint="eastAsia"/>
          <w:kern w:val="59"/>
          <w:sz w:val="24"/>
          <w:szCs w:val="24"/>
          <w:lang w:eastAsia="zh-CN"/>
        </w:rPr>
        <w:t>全优</w:t>
      </w:r>
    </w:p>
    <w:p w:rsidR="00162385" w:rsidRPr="00F43F82" w:rsidRDefault="00EE1F47" w:rsidP="000A368C">
      <w:pPr>
        <w:pStyle w:val="a3"/>
        <w:spacing w:line="360" w:lineRule="auto"/>
        <w:ind w:left="708" w:right="121" w:hangingChars="294" w:hanging="708"/>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3"/>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41136B">
      <w:pPr>
        <w:pStyle w:val="a3"/>
        <w:spacing w:line="360" w:lineRule="auto"/>
        <w:ind w:left="598"/>
        <w:rPr>
          <w:lang w:eastAsia="zh-CN"/>
        </w:rPr>
      </w:pPr>
      <w:r w:rsidRPr="0041136B">
        <w:rPr>
          <w:lang w:eastAsia="zh-CN"/>
        </w:rPr>
        <w:t>1.比选文件包括下列内容：</w:t>
      </w:r>
    </w:p>
    <w:p w:rsidR="00967702" w:rsidRPr="0041136B" w:rsidRDefault="00DD56C2" w:rsidP="0041136B">
      <w:pPr>
        <w:pStyle w:val="a3"/>
        <w:spacing w:line="360" w:lineRule="auto"/>
        <w:ind w:left="598"/>
        <w:rPr>
          <w:lang w:eastAsia="zh-CN"/>
        </w:rPr>
      </w:pPr>
      <w:r w:rsidRPr="0041136B">
        <w:rPr>
          <w:lang w:eastAsia="zh-CN"/>
        </w:rPr>
        <w:t>比选公告、比选须知、项目内容、合同书格式、报价单、承诺函等。</w:t>
      </w:r>
    </w:p>
    <w:p w:rsidR="00967702" w:rsidRPr="0041136B" w:rsidRDefault="00DD56C2" w:rsidP="0041136B">
      <w:pPr>
        <w:pStyle w:val="a3"/>
        <w:spacing w:line="360" w:lineRule="auto"/>
        <w:ind w:left="118" w:right="212" w:firstLine="480"/>
        <w:rPr>
          <w:lang w:eastAsia="zh-CN"/>
        </w:rPr>
      </w:pPr>
      <w:r w:rsidRPr="0041136B">
        <w:rPr>
          <w:lang w:eastAsia="zh-CN"/>
        </w:rPr>
        <w:t>2.比选文件除 1 中内容外，比选人在比选期间发出的书面文件和其他修改或补充函件，均是比选文件不可分割的组成部分。</w:t>
      </w:r>
    </w:p>
    <w:p w:rsidR="00967702" w:rsidRPr="0041136B" w:rsidRDefault="00DD56C2" w:rsidP="0041136B">
      <w:pPr>
        <w:pStyle w:val="a3"/>
        <w:spacing w:line="360" w:lineRule="auto"/>
        <w:ind w:left="598"/>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p>
    <w:p w:rsidR="000F1F09" w:rsidRPr="0041136B" w:rsidRDefault="00DD56C2" w:rsidP="00DD0ED4">
      <w:pPr>
        <w:pStyle w:val="a3"/>
        <w:spacing w:line="360" w:lineRule="auto"/>
        <w:ind w:left="118"/>
        <w:rPr>
          <w:lang w:eastAsia="zh-CN"/>
        </w:rPr>
      </w:pPr>
      <w:r w:rsidRPr="0041136B">
        <w:rPr>
          <w:lang w:eastAsia="zh-CN"/>
        </w:rPr>
        <w:t>重要事项、格式、条款和技术规范、参数及要求等）。参选人没有按照比选文件要求提</w:t>
      </w:r>
      <w:r w:rsidRPr="0041136B">
        <w:rPr>
          <w:lang w:eastAsia="zh-CN"/>
        </w:rPr>
        <w:lastRenderedPageBreak/>
        <w:t>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41136B">
      <w:pPr>
        <w:pStyle w:val="10"/>
        <w:spacing w:line="360" w:lineRule="auto"/>
        <w:ind w:left="680"/>
        <w:rPr>
          <w:sz w:val="24"/>
          <w:szCs w:val="24"/>
          <w:lang w:eastAsia="zh-CN"/>
        </w:rPr>
      </w:pPr>
      <w:r w:rsidRPr="0041136B">
        <w:rPr>
          <w:w w:val="95"/>
          <w:sz w:val="24"/>
          <w:szCs w:val="24"/>
          <w:lang w:eastAsia="zh-CN"/>
        </w:rPr>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0"/>
        <w:spacing w:line="360" w:lineRule="auto"/>
        <w:rPr>
          <w:sz w:val="24"/>
          <w:szCs w:val="24"/>
          <w:lang w:eastAsia="zh-CN"/>
        </w:rPr>
      </w:pPr>
      <w:r w:rsidRPr="0041136B">
        <w:rPr>
          <w:w w:val="95"/>
          <w:sz w:val="24"/>
          <w:szCs w:val="24"/>
          <w:lang w:eastAsia="zh-CN"/>
        </w:rPr>
        <w:t>六、参选人资格</w:t>
      </w:r>
    </w:p>
    <w:p w:rsidR="00B376D0" w:rsidRDefault="00B376D0" w:rsidP="00B376D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 xml:space="preserve">1. </w:t>
      </w:r>
      <w:r w:rsidR="00970DCA">
        <w:rPr>
          <w:rFonts w:asciiTheme="majorEastAsia" w:eastAsiaTheme="majorEastAsia" w:hAnsiTheme="majorEastAsia" w:hint="eastAsia"/>
          <w:sz w:val="24"/>
          <w:szCs w:val="24"/>
          <w:lang w:eastAsia="zh-CN"/>
        </w:rPr>
        <w:t>参选人须</w:t>
      </w:r>
      <w:r w:rsidRPr="00EE1F47">
        <w:rPr>
          <w:rFonts w:asciiTheme="majorEastAsia" w:eastAsiaTheme="majorEastAsia" w:hAnsiTheme="majorEastAsia" w:hint="eastAsia"/>
          <w:sz w:val="24"/>
          <w:szCs w:val="24"/>
          <w:lang w:eastAsia="zh-CN"/>
        </w:rPr>
        <w:t>具备有效的企业法人营业执照，具有在中华人民共和国注册的法人资格；</w:t>
      </w:r>
    </w:p>
    <w:p w:rsidR="00B376D0" w:rsidRPr="000C349C" w:rsidRDefault="00B376D0" w:rsidP="00B376D0">
      <w:pPr>
        <w:pStyle w:val="1"/>
        <w:spacing w:line="360" w:lineRule="auto"/>
        <w:ind w:firstLine="465"/>
        <w:rPr>
          <w:rStyle w:val="FontStyle18"/>
          <w:sz w:val="24"/>
          <w:szCs w:val="24"/>
          <w:lang w:val="zh-CN"/>
        </w:rPr>
      </w:pPr>
      <w:r w:rsidRPr="000C349C">
        <w:rPr>
          <w:rFonts w:hint="eastAsia"/>
          <w:sz w:val="24"/>
          <w:szCs w:val="24"/>
        </w:rPr>
        <w:t>2.</w:t>
      </w:r>
      <w:r w:rsidRPr="000C349C">
        <w:rPr>
          <w:rFonts w:hint="eastAsia"/>
          <w:sz w:val="24"/>
          <w:szCs w:val="24"/>
          <w:lang w:val="zh-CN"/>
        </w:rPr>
        <w:t xml:space="preserve"> </w:t>
      </w:r>
      <w:r>
        <w:rPr>
          <w:rFonts w:hint="eastAsia"/>
          <w:sz w:val="24"/>
          <w:szCs w:val="24"/>
          <w:lang w:val="zh-CN"/>
        </w:rPr>
        <w:t>参选人</w:t>
      </w:r>
      <w:r w:rsidRPr="000C349C">
        <w:rPr>
          <w:rStyle w:val="FontStyle18"/>
          <w:rFonts w:hint="eastAsia"/>
          <w:sz w:val="24"/>
          <w:szCs w:val="24"/>
          <w:lang w:val="zh-CN"/>
        </w:rPr>
        <w:t>须具备膜盒压力变送器修复相应的设备、资质、人员、检定仪器及设备</w:t>
      </w:r>
      <w:r>
        <w:rPr>
          <w:rStyle w:val="FontStyle18"/>
          <w:rFonts w:hint="eastAsia"/>
          <w:sz w:val="24"/>
          <w:szCs w:val="24"/>
          <w:lang w:val="zh-CN"/>
        </w:rPr>
        <w:t>；</w:t>
      </w:r>
    </w:p>
    <w:p w:rsidR="00B376D0" w:rsidRPr="000C349C" w:rsidRDefault="00B376D0" w:rsidP="00B376D0">
      <w:pPr>
        <w:pStyle w:val="1"/>
        <w:spacing w:line="360" w:lineRule="auto"/>
        <w:ind w:firstLine="465"/>
        <w:rPr>
          <w:rStyle w:val="FontStyle18"/>
          <w:sz w:val="24"/>
          <w:szCs w:val="24"/>
          <w:lang w:val="zh-CN"/>
        </w:rPr>
      </w:pPr>
      <w:r w:rsidRPr="000C349C">
        <w:rPr>
          <w:rStyle w:val="FontStyle18"/>
          <w:rFonts w:hint="eastAsia"/>
          <w:sz w:val="24"/>
          <w:szCs w:val="24"/>
          <w:lang w:val="zh-CN"/>
        </w:rPr>
        <w:t xml:space="preserve">3. </w:t>
      </w:r>
      <w:r>
        <w:rPr>
          <w:rStyle w:val="FontStyle18"/>
          <w:rFonts w:hint="eastAsia"/>
          <w:sz w:val="24"/>
          <w:szCs w:val="24"/>
          <w:lang w:val="zh-CN"/>
        </w:rPr>
        <w:t>参选人</w:t>
      </w:r>
      <w:r w:rsidRPr="000C349C">
        <w:rPr>
          <w:rStyle w:val="FontStyle18"/>
          <w:rFonts w:hint="eastAsia"/>
          <w:sz w:val="24"/>
          <w:szCs w:val="24"/>
          <w:lang w:val="zh-CN"/>
        </w:rPr>
        <w:t>应确保其所提供服务的人员资质标准始终符合包括协议要求标准在内的最新行业及国家标准</w:t>
      </w:r>
      <w:r>
        <w:rPr>
          <w:rStyle w:val="FontStyle18"/>
          <w:rFonts w:hint="eastAsia"/>
          <w:sz w:val="24"/>
          <w:szCs w:val="24"/>
          <w:lang w:val="zh-CN"/>
        </w:rPr>
        <w:t>；</w:t>
      </w:r>
    </w:p>
    <w:p w:rsidR="00B376D0" w:rsidRPr="000C349C" w:rsidRDefault="00B376D0" w:rsidP="00B376D0">
      <w:pPr>
        <w:pStyle w:val="1"/>
        <w:spacing w:line="360" w:lineRule="auto"/>
        <w:ind w:firstLine="465"/>
        <w:rPr>
          <w:rStyle w:val="FontStyle18"/>
          <w:sz w:val="24"/>
          <w:szCs w:val="24"/>
          <w:lang w:val="zh-CN"/>
        </w:rPr>
      </w:pPr>
      <w:r w:rsidRPr="000C349C">
        <w:rPr>
          <w:rStyle w:val="FontStyle18"/>
          <w:rFonts w:hint="eastAsia"/>
          <w:sz w:val="24"/>
          <w:szCs w:val="24"/>
          <w:lang w:val="zh-CN"/>
        </w:rPr>
        <w:t xml:space="preserve">4. </w:t>
      </w:r>
      <w:r>
        <w:rPr>
          <w:rStyle w:val="FontStyle18"/>
          <w:rFonts w:hint="eastAsia"/>
          <w:sz w:val="24"/>
          <w:szCs w:val="24"/>
          <w:lang w:val="zh-CN"/>
        </w:rPr>
        <w:t>参选人</w:t>
      </w:r>
      <w:r w:rsidRPr="000C349C">
        <w:rPr>
          <w:rStyle w:val="FontStyle18"/>
          <w:rFonts w:hint="eastAsia"/>
          <w:sz w:val="24"/>
          <w:szCs w:val="24"/>
          <w:lang w:val="zh-CN"/>
        </w:rPr>
        <w:t>及雇员应根据中国法律规定，具有从事所需的特殊工种上岗证等</w:t>
      </w:r>
      <w:r>
        <w:rPr>
          <w:rStyle w:val="FontStyle18"/>
          <w:rFonts w:hint="eastAsia"/>
          <w:sz w:val="24"/>
          <w:szCs w:val="24"/>
          <w:lang w:val="zh-CN"/>
        </w:rPr>
        <w:t>；</w:t>
      </w:r>
    </w:p>
    <w:p w:rsidR="00B376D0" w:rsidRPr="000C349C" w:rsidRDefault="00B376D0" w:rsidP="00B376D0">
      <w:pPr>
        <w:pStyle w:val="1"/>
        <w:spacing w:line="360" w:lineRule="auto"/>
        <w:ind w:firstLine="465"/>
        <w:rPr>
          <w:rStyle w:val="FontStyle18"/>
          <w:color w:val="auto"/>
          <w:sz w:val="24"/>
          <w:szCs w:val="24"/>
          <w:lang w:val="zh-CN"/>
        </w:rPr>
      </w:pPr>
      <w:r w:rsidRPr="000C349C">
        <w:rPr>
          <w:rStyle w:val="FontStyle18"/>
          <w:rFonts w:hint="eastAsia"/>
          <w:sz w:val="24"/>
          <w:szCs w:val="24"/>
          <w:lang w:val="zh-CN"/>
        </w:rPr>
        <w:t>5.</w:t>
      </w:r>
      <w:r>
        <w:rPr>
          <w:rStyle w:val="FontStyle18"/>
          <w:rFonts w:hint="eastAsia"/>
          <w:sz w:val="24"/>
          <w:szCs w:val="24"/>
          <w:lang w:val="zh-CN"/>
        </w:rPr>
        <w:t xml:space="preserve"> 参选人</w:t>
      </w:r>
      <w:r w:rsidRPr="000C349C">
        <w:rPr>
          <w:rStyle w:val="FontStyle18"/>
          <w:rFonts w:hint="eastAsia"/>
          <w:color w:val="auto"/>
          <w:sz w:val="24"/>
          <w:szCs w:val="24"/>
          <w:lang w:val="zh-CN"/>
        </w:rPr>
        <w:t>须是膜盒压力变送器原生产商或配套合作商，具有仪器仪表生产及检验资质</w:t>
      </w:r>
      <w:r>
        <w:rPr>
          <w:rStyle w:val="FontStyle18"/>
          <w:rFonts w:hint="eastAsia"/>
          <w:color w:val="auto"/>
          <w:sz w:val="24"/>
          <w:szCs w:val="24"/>
          <w:lang w:val="zh-CN"/>
        </w:rPr>
        <w:t>；</w:t>
      </w:r>
    </w:p>
    <w:p w:rsidR="00B376D0" w:rsidRPr="000C349C" w:rsidRDefault="00B376D0" w:rsidP="00B376D0">
      <w:pPr>
        <w:pStyle w:val="1"/>
        <w:spacing w:line="360" w:lineRule="auto"/>
        <w:ind w:firstLine="465"/>
        <w:rPr>
          <w:sz w:val="24"/>
          <w:szCs w:val="24"/>
        </w:rPr>
      </w:pPr>
      <w:r w:rsidRPr="000C349C">
        <w:rPr>
          <w:rStyle w:val="FontStyle18"/>
          <w:rFonts w:hint="eastAsia"/>
          <w:color w:val="auto"/>
          <w:sz w:val="24"/>
          <w:szCs w:val="24"/>
          <w:lang w:val="zh-CN"/>
        </w:rPr>
        <w:t>6. 参选人须膜盒压力变送器修复相应业绩</w:t>
      </w:r>
      <w:r>
        <w:rPr>
          <w:rStyle w:val="FontStyle18"/>
          <w:rFonts w:hint="eastAsia"/>
          <w:color w:val="auto"/>
          <w:sz w:val="24"/>
          <w:szCs w:val="24"/>
          <w:lang w:val="zh-CN"/>
        </w:rPr>
        <w:t>；</w:t>
      </w:r>
    </w:p>
    <w:p w:rsidR="00B376D0" w:rsidRPr="00EE1F47" w:rsidRDefault="00B376D0" w:rsidP="00B376D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没有失信黑名单记录（以最高院失信被执行人系统发布信息为准）；</w:t>
      </w:r>
    </w:p>
    <w:p w:rsidR="00B376D0" w:rsidRPr="00EE1F47" w:rsidRDefault="00B376D0" w:rsidP="00B376D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8</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与</w:t>
      </w:r>
      <w:r w:rsidRPr="00EE1F47">
        <w:rPr>
          <w:rFonts w:asciiTheme="majorEastAsia" w:eastAsiaTheme="majorEastAsia" w:hAnsiTheme="majorEastAsia" w:hint="eastAsia"/>
          <w:sz w:val="24"/>
          <w:szCs w:val="24"/>
          <w:lang w:eastAsia="zh-CN"/>
        </w:rPr>
        <w:t>比选人</w:t>
      </w:r>
      <w:r w:rsidRPr="00EE1F47">
        <w:rPr>
          <w:rFonts w:asciiTheme="majorEastAsia" w:eastAsiaTheme="majorEastAsia" w:hAnsiTheme="majorEastAsia"/>
          <w:sz w:val="24"/>
          <w:szCs w:val="24"/>
          <w:lang w:eastAsia="zh-CN"/>
        </w:rPr>
        <w:t>无诉讼纠纷</w:t>
      </w:r>
      <w:r w:rsidRPr="00EE1F47">
        <w:rPr>
          <w:rFonts w:asciiTheme="majorEastAsia" w:eastAsiaTheme="majorEastAsia" w:hAnsiTheme="majorEastAsia" w:hint="eastAsia"/>
          <w:sz w:val="24"/>
          <w:szCs w:val="24"/>
          <w:lang w:eastAsia="zh-CN"/>
        </w:rPr>
        <w:t>；</w:t>
      </w:r>
    </w:p>
    <w:p w:rsidR="00240610" w:rsidRPr="0041136B" w:rsidRDefault="00B376D0" w:rsidP="00B376D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w:t>
      </w:r>
      <w:r w:rsidRPr="00EE1F47">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B376D0">
        <w:rPr>
          <w:rFonts w:asciiTheme="majorEastAsia" w:eastAsiaTheme="majorEastAsia" w:hAnsiTheme="majorEastAsia" w:cs="Arial" w:hint="eastAsia"/>
          <w:color w:val="333333"/>
          <w:sz w:val="24"/>
          <w:szCs w:val="24"/>
          <w:lang w:eastAsia="zh-CN"/>
        </w:rPr>
        <w:t>柒</w:t>
      </w:r>
      <w:r w:rsidRPr="0041136B">
        <w:rPr>
          <w:rFonts w:asciiTheme="majorEastAsia" w:eastAsiaTheme="majorEastAsia" w:hAnsiTheme="majorEastAsia" w:cs="Arial" w:hint="eastAsia"/>
          <w:color w:val="333333"/>
          <w:sz w:val="24"/>
          <w:szCs w:val="24"/>
          <w:lang w:eastAsia="zh-CN"/>
        </w:rPr>
        <w:t>仟元整（</w:t>
      </w:r>
      <w:r w:rsidR="00B376D0">
        <w:rPr>
          <w:rFonts w:asciiTheme="majorEastAsia" w:eastAsiaTheme="majorEastAsia" w:hAnsiTheme="majorEastAsia" w:cs="Arial" w:hint="eastAsia"/>
          <w:color w:val="333333"/>
          <w:sz w:val="24"/>
          <w:szCs w:val="24"/>
          <w:lang w:eastAsia="zh-CN"/>
        </w:rPr>
        <w:t>7</w:t>
      </w:r>
      <w:r w:rsidRPr="0041136B">
        <w:rPr>
          <w:rFonts w:asciiTheme="majorEastAsia" w:eastAsiaTheme="majorEastAsia" w:hAnsiTheme="majorEastAsia" w:cs="Arial" w:hint="eastAsia"/>
          <w:color w:val="333333"/>
          <w:sz w:val="24"/>
          <w:szCs w:val="24"/>
          <w:lang w:eastAsia="zh-CN"/>
        </w:rPr>
        <w:t>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B376D0" w:rsidRPr="00B376D0">
        <w:rPr>
          <w:rStyle w:val="FontStyle12"/>
          <w:rFonts w:hint="eastAsia"/>
          <w:b/>
          <w:sz w:val="24"/>
          <w:szCs w:val="24"/>
          <w:lang w:eastAsia="zh-CN"/>
        </w:rPr>
        <w:t>压力变送器修复</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B376D0">
        <w:rPr>
          <w:rFonts w:asciiTheme="majorEastAsia" w:eastAsiaTheme="majorEastAsia" w:hAnsiTheme="majorEastAsia" w:hint="eastAsia"/>
          <w:spacing w:val="-4"/>
          <w:lang w:eastAsia="zh-CN"/>
        </w:rPr>
        <w:t>黄合作</w:t>
      </w:r>
      <w:r w:rsidRPr="009238C4">
        <w:rPr>
          <w:rFonts w:asciiTheme="majorEastAsia" w:eastAsiaTheme="majorEastAsia" w:hAnsiTheme="majorEastAsia" w:hint="eastAsia"/>
          <w:spacing w:val="-4"/>
          <w:lang w:eastAsia="zh-CN"/>
        </w:rPr>
        <w:t xml:space="preserve">     电话：</w:t>
      </w:r>
      <w:r w:rsidR="00B376D0">
        <w:rPr>
          <w:rFonts w:asciiTheme="majorEastAsia" w:eastAsiaTheme="majorEastAsia" w:hAnsiTheme="majorEastAsia" w:hint="eastAsia"/>
          <w:spacing w:val="-4"/>
          <w:lang w:eastAsia="zh-CN"/>
        </w:rPr>
        <w:t>0596-6311711</w:t>
      </w:r>
    </w:p>
    <w:p w:rsidR="0041136B" w:rsidRPr="009238C4" w:rsidRDefault="0041136B" w:rsidP="0041136B">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lastRenderedPageBreak/>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B376D0">
        <w:rPr>
          <w:rFonts w:asciiTheme="majorEastAsia" w:eastAsiaTheme="majorEastAsia" w:hAnsiTheme="majorEastAsia" w:hint="eastAsia"/>
          <w:b/>
          <w:bCs/>
          <w:sz w:val="24"/>
          <w:szCs w:val="24"/>
          <w:lang w:eastAsia="zh-CN"/>
        </w:rPr>
        <w:t>341</w:t>
      </w:r>
      <w:r>
        <w:rPr>
          <w:rFonts w:asciiTheme="majorEastAsia" w:eastAsiaTheme="majorEastAsia" w:hAnsiTheme="majorEastAsia" w:hint="eastAsia"/>
          <w:b/>
          <w:bCs/>
          <w:sz w:val="24"/>
          <w:szCs w:val="24"/>
          <w:lang w:eastAsia="zh-CN"/>
        </w:rPr>
        <w:t>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41136B" w:rsidRDefault="0041136B">
      <w:pPr>
        <w:pStyle w:val="10"/>
        <w:tabs>
          <w:tab w:val="left" w:pos="4627"/>
        </w:tabs>
        <w:spacing w:line="355" w:lineRule="exact"/>
        <w:ind w:left="3363"/>
        <w:rPr>
          <w:lang w:eastAsia="zh-CN"/>
        </w:rPr>
      </w:pPr>
    </w:p>
    <w:p w:rsidR="00D70603" w:rsidRDefault="00D70603" w:rsidP="00D70603">
      <w:pPr>
        <w:rPr>
          <w:lang w:eastAsia="zh-CN"/>
        </w:rPr>
      </w:pPr>
    </w:p>
    <w:p w:rsidR="00D70603" w:rsidRPr="00D70603" w:rsidRDefault="00D70603" w:rsidP="00D70603">
      <w:pPr>
        <w:pStyle w:val="1"/>
      </w:pPr>
    </w:p>
    <w:p w:rsidR="00967702" w:rsidRDefault="00DD56C2" w:rsidP="00D70603">
      <w:pPr>
        <w:pStyle w:val="10"/>
        <w:tabs>
          <w:tab w:val="left" w:pos="4627"/>
        </w:tabs>
        <w:spacing w:line="360" w:lineRule="auto"/>
        <w:ind w:left="0" w:firstLineChars="990" w:firstLine="278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D7060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55433C">
      <w:pPr>
        <w:pStyle w:val="a7"/>
        <w:numPr>
          <w:ilvl w:val="0"/>
          <w:numId w:val="4"/>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w:t>
      </w:r>
      <w:r w:rsidRPr="009238C4">
        <w:rPr>
          <w:spacing w:val="-9"/>
          <w:lang w:eastAsia="zh-CN"/>
        </w:rPr>
        <w:lastRenderedPageBreak/>
        <w:t>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Default="0041136B" w:rsidP="0041136B">
      <w:pPr>
        <w:pStyle w:val="a3"/>
        <w:spacing w:before="35" w:line="360" w:lineRule="auto"/>
        <w:ind w:right="226" w:firstLine="480"/>
        <w:jc w:val="both"/>
        <w:rPr>
          <w:lang w:eastAsia="zh-CN"/>
        </w:rPr>
      </w:pPr>
      <w:r w:rsidRPr="009238C4">
        <w:rPr>
          <w:rFonts w:hint="eastAsia"/>
          <w:lang w:eastAsia="zh-CN"/>
        </w:rPr>
        <w:lastRenderedPageBreak/>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CB05A2" w:rsidRPr="007154AB" w:rsidRDefault="00CB05A2" w:rsidP="0041136B">
      <w:pPr>
        <w:pStyle w:val="a3"/>
        <w:spacing w:before="35" w:line="360" w:lineRule="auto"/>
        <w:ind w:right="226" w:firstLine="480"/>
        <w:jc w:val="both"/>
        <w:rPr>
          <w:lang w:eastAsia="zh-CN"/>
        </w:rPr>
      </w:pPr>
    </w:p>
    <w:p w:rsidR="00967702" w:rsidRDefault="00DD56C2" w:rsidP="00CB05A2">
      <w:pPr>
        <w:pStyle w:val="10"/>
        <w:tabs>
          <w:tab w:val="left" w:pos="1488"/>
        </w:tabs>
        <w:spacing w:line="360" w:lineRule="auto"/>
        <w:ind w:left="0"/>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BD7C27" w:rsidRDefault="0041136B" w:rsidP="00CB05A2">
      <w:pPr>
        <w:spacing w:line="360" w:lineRule="auto"/>
        <w:ind w:firstLineChars="150" w:firstLine="345"/>
        <w:rPr>
          <w:b/>
          <w:w w:val="95"/>
          <w:sz w:val="24"/>
          <w:szCs w:val="24"/>
          <w:lang w:eastAsia="zh-CN"/>
        </w:rPr>
      </w:pPr>
      <w:r w:rsidRPr="00BD7C27">
        <w:rPr>
          <w:b/>
          <w:w w:val="95"/>
          <w:sz w:val="24"/>
          <w:szCs w:val="24"/>
          <w:lang w:eastAsia="zh-CN"/>
        </w:rPr>
        <w:t>一、规则</w:t>
      </w:r>
    </w:p>
    <w:p w:rsidR="0041136B" w:rsidRPr="00BD7C27" w:rsidRDefault="0041136B" w:rsidP="00CB05A2">
      <w:pPr>
        <w:pStyle w:val="a3"/>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CB05A2">
        <w:rPr>
          <w:rFonts w:hint="eastAsia"/>
          <w:b/>
          <w:lang w:eastAsia="zh-CN"/>
        </w:rPr>
        <w:t>341</w:t>
      </w:r>
      <w:r>
        <w:rPr>
          <w:rFonts w:hint="eastAsia"/>
          <w:b/>
          <w:lang w:eastAsia="zh-CN"/>
        </w:rPr>
        <w:t>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lastRenderedPageBreak/>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3.比选人将做开选记录。</w:t>
      </w:r>
    </w:p>
    <w:p w:rsidR="002F17B5" w:rsidRDefault="0041136B" w:rsidP="0041136B">
      <w:pPr>
        <w:pStyle w:val="a3"/>
        <w:spacing w:line="360" w:lineRule="auto"/>
        <w:ind w:right="121" w:firstLineChars="200" w:firstLine="480"/>
        <w:jc w:val="both"/>
        <w:rPr>
          <w:lang w:eastAsia="zh-CN"/>
        </w:rPr>
      </w:pPr>
      <w:r w:rsidRPr="0093351A">
        <w:rPr>
          <w:rFonts w:hint="eastAsia"/>
          <w:lang w:eastAsia="zh-CN"/>
        </w:rPr>
        <w:t>4.业主将根据评选结果与中选人签订合同。</w:t>
      </w:r>
    </w:p>
    <w:p w:rsidR="00967702" w:rsidRDefault="00DD56C2" w:rsidP="00CB05A2">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CB05A2">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CB05A2">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CB05A2">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CB05A2">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2F17B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w:t>
      </w:r>
      <w:r w:rsidR="002F17B5">
        <w:rPr>
          <w:rStyle w:val="af8"/>
          <w:rFonts w:hint="eastAsia"/>
          <w:sz w:val="24"/>
          <w:szCs w:val="24"/>
        </w:rPr>
        <w:t>和“</w:t>
      </w:r>
      <w:r w:rsidR="00CB05A2">
        <w:rPr>
          <w:rStyle w:val="af8"/>
          <w:rFonts w:hint="eastAsia"/>
          <w:sz w:val="24"/>
          <w:szCs w:val="24"/>
        </w:rPr>
        <w:t>腾龙芳烃</w:t>
      </w:r>
      <w:r w:rsidR="002F17B5">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CB05A2" w:rsidRPr="006A430A" w:rsidRDefault="00CB05A2" w:rsidP="00AF2AD1">
      <w:pPr>
        <w:pStyle w:val="1"/>
        <w:spacing w:line="360" w:lineRule="auto"/>
        <w:ind w:firstLine="437"/>
        <w:rPr>
          <w:sz w:val="24"/>
          <w:szCs w:val="24"/>
        </w:rPr>
      </w:pPr>
    </w:p>
    <w:p w:rsidR="00967702" w:rsidRDefault="00DD56C2" w:rsidP="00CB05A2">
      <w:pPr>
        <w:pStyle w:val="10"/>
        <w:tabs>
          <w:tab w:val="left" w:pos="4344"/>
        </w:tabs>
        <w:spacing w:line="360" w:lineRule="auto"/>
        <w:ind w:left="0" w:firstLineChars="990" w:firstLine="2783"/>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B05A2">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w:t>
      </w:r>
      <w:r>
        <w:rPr>
          <w:spacing w:val="-13"/>
          <w:lang w:eastAsia="zh-CN"/>
        </w:rPr>
        <w:lastRenderedPageBreak/>
        <w:t>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CB05A2" w:rsidRPr="00C67A1D">
        <w:rPr>
          <w:rStyle w:val="FontStyle12"/>
          <w:sz w:val="24"/>
          <w:szCs w:val="24"/>
          <w:u w:val="single"/>
          <w:lang w:eastAsia="zh-CN"/>
        </w:rPr>
        <w:t>68</w:t>
      </w:r>
      <w:r w:rsidR="00CB05A2" w:rsidRPr="00C67A1D">
        <w:rPr>
          <w:rStyle w:val="FontStyle12"/>
          <w:rFonts w:hint="eastAsia"/>
          <w:sz w:val="24"/>
          <w:szCs w:val="24"/>
          <w:u w:val="single"/>
          <w:lang w:eastAsia="zh-CN"/>
        </w:rPr>
        <w:t>台膜盒压力变送器修复</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B05A2" w:rsidRDefault="00CB05A2">
      <w:pPr>
        <w:pStyle w:val="10"/>
        <w:tabs>
          <w:tab w:val="left" w:pos="1912"/>
        </w:tabs>
        <w:spacing w:line="355" w:lineRule="exact"/>
        <w:ind w:left="647" w:firstLineChars="1100" w:firstLine="3092"/>
        <w:jc w:val="both"/>
        <w:rPr>
          <w:lang w:eastAsia="zh-CN"/>
        </w:rPr>
      </w:pPr>
    </w:p>
    <w:p w:rsidR="00967702" w:rsidRDefault="00DD56C2" w:rsidP="00CB05A2">
      <w:pPr>
        <w:pStyle w:val="10"/>
        <w:tabs>
          <w:tab w:val="left" w:pos="1912"/>
        </w:tabs>
        <w:spacing w:line="360" w:lineRule="auto"/>
        <w:ind w:left="0" w:firstLineChars="1100" w:firstLine="3092"/>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CB05A2">
      <w:pPr>
        <w:pStyle w:val="a3"/>
        <w:spacing w:line="360" w:lineRule="auto"/>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CB05A2">
      <w:pPr>
        <w:pStyle w:val="a3"/>
        <w:spacing w:line="360" w:lineRule="auto"/>
        <w:rPr>
          <w:lang w:eastAsia="zh-CN"/>
        </w:rPr>
      </w:pPr>
      <w:r>
        <w:rPr>
          <w:lang w:eastAsia="zh-CN"/>
        </w:rPr>
        <w:t>2.比选人郑重承诺：参选人所提交的参选文件及相关资料不向第三方泄露。</w:t>
      </w:r>
    </w:p>
    <w:p w:rsidR="00967702" w:rsidRDefault="00DD56C2" w:rsidP="00CB05A2">
      <w:pPr>
        <w:pStyle w:val="a3"/>
        <w:spacing w:line="360" w:lineRule="auto"/>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95C82" w:rsidRDefault="00195C82" w:rsidP="00D80BF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D80BF3" w:rsidRDefault="00D80BF3" w:rsidP="00D80BF3">
      <w:pPr>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D80BF3" w:rsidRDefault="00CB05A2" w:rsidP="00D80BF3">
      <w:pPr>
        <w:jc w:val="center"/>
        <w:rPr>
          <w:rFonts w:ascii="Arial" w:hAnsi="Arial" w:cs="Arial"/>
          <w:b/>
          <w:sz w:val="32"/>
          <w:szCs w:val="32"/>
          <w:lang w:eastAsia="zh-CN"/>
        </w:rPr>
      </w:pPr>
      <w:r w:rsidRPr="00CB05A2">
        <w:rPr>
          <w:rStyle w:val="FontStyle12"/>
          <w:b/>
          <w:lang w:eastAsia="zh-CN"/>
        </w:rPr>
        <w:t>68</w:t>
      </w:r>
      <w:r w:rsidRPr="00CB05A2">
        <w:rPr>
          <w:rStyle w:val="FontStyle12"/>
          <w:rFonts w:hint="eastAsia"/>
          <w:b/>
          <w:lang w:eastAsia="zh-CN"/>
        </w:rPr>
        <w:t>台膜盒压力变送器修复</w:t>
      </w:r>
      <w:r w:rsidR="00D80BF3" w:rsidRPr="00B36D25">
        <w:rPr>
          <w:rFonts w:ascii="Arial" w:hAnsi="Arial" w:cs="Arial"/>
          <w:b/>
          <w:sz w:val="32"/>
          <w:szCs w:val="32"/>
          <w:lang w:eastAsia="zh-CN"/>
        </w:rPr>
        <w:t>合同</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195C82" w:rsidRDefault="00D80BF3" w:rsidP="00D80BF3">
      <w:pPr>
        <w:spacing w:line="360" w:lineRule="auto"/>
        <w:rPr>
          <w:rFonts w:cs="Arial"/>
          <w:sz w:val="24"/>
          <w:u w:val="single"/>
          <w:lang w:eastAsia="zh-CN"/>
        </w:rPr>
      </w:pPr>
      <w:r w:rsidRPr="00AA5C7E">
        <w:rPr>
          <w:rFonts w:cs="Arial" w:hint="eastAsia"/>
          <w:sz w:val="24"/>
          <w:lang w:eastAsia="zh-CN"/>
        </w:rPr>
        <w:t xml:space="preserve">委 托 </w:t>
      </w:r>
      <w:r w:rsidRPr="00AA5C7E">
        <w:rPr>
          <w:rFonts w:cs="Arial"/>
          <w:sz w:val="24"/>
          <w:lang w:eastAsia="zh-CN"/>
        </w:rPr>
        <w:t>方</w:t>
      </w:r>
      <w:r w:rsidR="00195C82" w:rsidRPr="00AA5C7E">
        <w:rPr>
          <w:rFonts w:cs="Arial" w:hint="eastAsia"/>
          <w:sz w:val="24"/>
          <w:lang w:eastAsia="zh-CN"/>
        </w:rPr>
        <w:t>（以下简称“甲方”）</w:t>
      </w:r>
      <w:r w:rsidRPr="00AA5C7E">
        <w:rPr>
          <w:rFonts w:cs="Arial"/>
          <w:sz w:val="24"/>
          <w:lang w:eastAsia="zh-CN"/>
        </w:rPr>
        <w:t>：_</w:t>
      </w:r>
      <w:r>
        <w:rPr>
          <w:rFonts w:cs="Arial" w:hint="eastAsia"/>
          <w:sz w:val="24"/>
          <w:u w:val="single"/>
          <w:lang w:eastAsia="zh-CN"/>
        </w:rPr>
        <w:t>翔鹭石化（漳州）</w:t>
      </w:r>
      <w:r w:rsidRPr="004A5A9D">
        <w:rPr>
          <w:rFonts w:cs="Arial" w:hint="eastAsia"/>
          <w:sz w:val="24"/>
          <w:u w:val="single"/>
          <w:lang w:eastAsia="zh-CN"/>
        </w:rPr>
        <w:t>有限公司</w:t>
      </w:r>
      <w:r w:rsidRPr="00AA5C7E">
        <w:rPr>
          <w:rFonts w:cs="Arial"/>
          <w:sz w:val="24"/>
          <w:u w:val="single"/>
          <w:lang w:eastAsia="zh-CN"/>
        </w:rPr>
        <w:t>_</w:t>
      </w:r>
    </w:p>
    <w:p w:rsidR="00D80BF3" w:rsidRPr="00AA5C7E" w:rsidRDefault="00DE6522" w:rsidP="00DE6522">
      <w:pPr>
        <w:spacing w:line="360" w:lineRule="auto"/>
        <w:ind w:firstLineChars="1550" w:firstLine="3720"/>
        <w:rPr>
          <w:rFonts w:cs="Arial"/>
          <w:sz w:val="24"/>
          <w:lang w:eastAsia="zh-CN"/>
        </w:rPr>
      </w:pPr>
      <w:r>
        <w:rPr>
          <w:rFonts w:cs="Arial" w:hint="eastAsia"/>
          <w:sz w:val="24"/>
          <w:u w:val="single"/>
          <w:lang w:eastAsia="zh-CN"/>
        </w:rPr>
        <w:t xml:space="preserve">腾龙芳烃（漳州）有限公司 </w:t>
      </w:r>
      <w:r w:rsidR="00D80BF3" w:rsidRPr="00AA5C7E">
        <w:rPr>
          <w:rFonts w:cs="Arial"/>
          <w:sz w:val="24"/>
          <w:lang w:eastAsia="zh-CN"/>
        </w:rPr>
        <w:br/>
      </w:r>
      <w:r w:rsidR="00D80BF3" w:rsidRPr="00AA5C7E">
        <w:rPr>
          <w:rFonts w:cs="Arial" w:hint="eastAsia"/>
          <w:sz w:val="24"/>
          <w:lang w:eastAsia="zh-CN"/>
        </w:rPr>
        <w:t>受 托</w:t>
      </w:r>
      <w:r w:rsidR="00D80BF3" w:rsidRPr="00AA5C7E">
        <w:rPr>
          <w:rFonts w:cs="Arial"/>
          <w:sz w:val="24"/>
          <w:lang w:eastAsia="zh-CN"/>
        </w:rPr>
        <w:t xml:space="preserve"> 方</w:t>
      </w:r>
      <w:r w:rsidR="00195C82" w:rsidRPr="00AA5C7E">
        <w:rPr>
          <w:rFonts w:cs="Arial" w:hint="eastAsia"/>
          <w:sz w:val="24"/>
          <w:lang w:eastAsia="zh-CN"/>
        </w:rPr>
        <w:t>（以下简称“乙方”）</w:t>
      </w:r>
      <w:r w:rsidR="00D80BF3" w:rsidRPr="00AA5C7E">
        <w:rPr>
          <w:rFonts w:cs="Arial"/>
          <w:sz w:val="24"/>
          <w:lang w:eastAsia="zh-CN"/>
        </w:rPr>
        <w:t>：</w:t>
      </w:r>
      <w:r w:rsidR="00D80BF3" w:rsidRPr="00AA5C7E">
        <w:rPr>
          <w:rFonts w:cs="Arial"/>
          <w:sz w:val="24"/>
          <w:u w:val="single"/>
          <w:lang w:eastAsia="zh-CN"/>
        </w:rPr>
        <w:t>_</w:t>
      </w:r>
      <w:r w:rsidR="00D80BF3">
        <w:rPr>
          <w:rFonts w:cs="Arial" w:hint="eastAsia"/>
          <w:sz w:val="24"/>
          <w:u w:val="single"/>
          <w:lang w:eastAsia="zh-CN"/>
        </w:rPr>
        <w:t xml:space="preserve">                      </w:t>
      </w:r>
      <w:r w:rsidR="00D80BF3" w:rsidRPr="00AA5C7E">
        <w:rPr>
          <w:rFonts w:cs="Arial"/>
          <w:sz w:val="24"/>
          <w:u w:val="single"/>
          <w:lang w:eastAsia="zh-CN"/>
        </w:rPr>
        <w:t>_</w:t>
      </w:r>
      <w:r w:rsidR="00D80BF3" w:rsidRPr="00746194">
        <w:rPr>
          <w:rFonts w:cs="Arial"/>
          <w:sz w:val="24"/>
          <w:u w:val="single"/>
          <w:lang w:eastAsia="zh-CN"/>
        </w:rPr>
        <w:t>_</w:t>
      </w:r>
      <w:r w:rsidR="00D80BF3" w:rsidRPr="00AA5C7E">
        <w:rPr>
          <w:rFonts w:cs="Arial"/>
          <w:sz w:val="24"/>
          <w:lang w:eastAsia="zh-CN"/>
        </w:rPr>
        <w:t>_</w:t>
      </w:r>
    </w:p>
    <w:p w:rsidR="00D80BF3" w:rsidRPr="005B28C8" w:rsidRDefault="00D80BF3" w:rsidP="00D80BF3">
      <w:pPr>
        <w:spacing w:line="360" w:lineRule="auto"/>
        <w:ind w:firstLineChars="200" w:firstLine="480"/>
        <w:rPr>
          <w:rFonts w:cs="Arial"/>
          <w:sz w:val="24"/>
          <w:lang w:eastAsia="zh-CN"/>
        </w:rPr>
      </w:pPr>
      <w:r>
        <w:rPr>
          <w:rFonts w:hint="eastAsia"/>
          <w:sz w:val="24"/>
          <w:lang w:eastAsia="zh-CN"/>
        </w:rPr>
        <w:t>本合同甲方委托乙方就</w:t>
      </w:r>
      <w:r w:rsidR="00CB05A2" w:rsidRPr="00C67A1D">
        <w:rPr>
          <w:rStyle w:val="FontStyle12"/>
          <w:sz w:val="24"/>
          <w:szCs w:val="24"/>
          <w:u w:val="single"/>
          <w:lang w:eastAsia="zh-CN"/>
        </w:rPr>
        <w:t>68</w:t>
      </w:r>
      <w:r w:rsidR="00CB05A2" w:rsidRPr="00C67A1D">
        <w:rPr>
          <w:rStyle w:val="FontStyle12"/>
          <w:rFonts w:hint="eastAsia"/>
          <w:sz w:val="24"/>
          <w:szCs w:val="24"/>
          <w:u w:val="single"/>
          <w:lang w:eastAsia="zh-CN"/>
        </w:rPr>
        <w:t>台膜盒压力变送器修复</w:t>
      </w:r>
      <w:r>
        <w:rPr>
          <w:rFonts w:hint="eastAsia"/>
          <w:sz w:val="24"/>
          <w:lang w:eastAsia="zh-CN"/>
        </w:rPr>
        <w:t>项目进行有偿的维修技术服务，并支付相应的服务报酬。双方经过平等协商，在真实、充分地表达各自意愿的基础上，根据《中华人民共和国</w:t>
      </w:r>
      <w:r w:rsidR="00364AD4">
        <w:rPr>
          <w:rFonts w:hint="eastAsia"/>
          <w:sz w:val="24"/>
          <w:lang w:eastAsia="zh-CN"/>
        </w:rPr>
        <w:t>民法典</w:t>
      </w:r>
      <w:r>
        <w:rPr>
          <w:rFonts w:hint="eastAsia"/>
          <w:sz w:val="24"/>
          <w:lang w:eastAsia="zh-CN"/>
        </w:rPr>
        <w:t>》的规定，</w:t>
      </w:r>
      <w:r w:rsidRPr="00AA5C7E">
        <w:rPr>
          <w:color w:val="000000"/>
          <w:sz w:val="24"/>
          <w:lang w:eastAsia="zh-CN"/>
        </w:rPr>
        <w:t>签订本合同，以便共同遵守。</w:t>
      </w:r>
    </w:p>
    <w:p w:rsidR="00D80BF3" w:rsidRPr="004A5A9D" w:rsidRDefault="00D80BF3" w:rsidP="0055433C">
      <w:pPr>
        <w:pStyle w:val="a7"/>
        <w:widowControl/>
        <w:numPr>
          <w:ilvl w:val="0"/>
          <w:numId w:val="2"/>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p w:rsidR="004032AD" w:rsidRDefault="004032AD" w:rsidP="00D92B6D">
      <w:pPr>
        <w:widowControl/>
        <w:spacing w:line="360" w:lineRule="auto"/>
        <w:ind w:leftChars="-1" w:left="718" w:hangingChars="300" w:hanging="720"/>
        <w:rPr>
          <w:sz w:val="24"/>
          <w:lang w:eastAsia="zh-CN"/>
        </w:rPr>
      </w:pPr>
      <w:r>
        <w:rPr>
          <w:rFonts w:hint="eastAsia"/>
          <w:sz w:val="24"/>
          <w:lang w:eastAsia="zh-CN"/>
        </w:rPr>
        <w:t>具体见附件</w:t>
      </w:r>
      <w:r w:rsidR="00722074">
        <w:rPr>
          <w:rFonts w:hint="eastAsia"/>
          <w:sz w:val="24"/>
          <w:lang w:eastAsia="zh-CN"/>
        </w:rPr>
        <w:t>3</w:t>
      </w:r>
      <w:r>
        <w:rPr>
          <w:rFonts w:hint="eastAsia"/>
          <w:sz w:val="24"/>
          <w:lang w:eastAsia="zh-CN"/>
        </w:rPr>
        <w:t>，价格表</w:t>
      </w:r>
    </w:p>
    <w:p w:rsidR="00D80BF3" w:rsidRDefault="00D80BF3" w:rsidP="00D92B6D">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包括乙方工作涉及到的劳务费、管理费、工具费、劳保费、所有税费、各种保险、安全费用、利润、食宿费、</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程维护人员数量，本合同</w:t>
      </w:r>
      <w:r>
        <w:rPr>
          <w:rFonts w:hint="eastAsia"/>
          <w:color w:val="000000"/>
          <w:sz w:val="24"/>
          <w:lang w:eastAsia="zh-CN"/>
        </w:rPr>
        <w:t>固定总</w:t>
      </w:r>
      <w:r w:rsidRPr="00AA5C7E">
        <w:rPr>
          <w:rFonts w:hint="eastAsia"/>
          <w:color w:val="000000"/>
          <w:sz w:val="24"/>
          <w:lang w:eastAsia="zh-CN"/>
        </w:rPr>
        <w:t>价不变。</w:t>
      </w:r>
    </w:p>
    <w:p w:rsidR="00D80BF3" w:rsidRPr="00603521" w:rsidRDefault="00D80BF3" w:rsidP="00D92B6D">
      <w:pPr>
        <w:spacing w:line="360" w:lineRule="auto"/>
        <w:rPr>
          <w:b/>
          <w:color w:val="000000"/>
          <w:sz w:val="24"/>
          <w:lang w:eastAsia="zh-CN"/>
        </w:rPr>
      </w:pPr>
      <w:r w:rsidRPr="00AA5C7E">
        <w:rPr>
          <w:rFonts w:hint="eastAsia"/>
          <w:b/>
          <w:color w:val="000000"/>
          <w:sz w:val="24"/>
          <w:lang w:eastAsia="zh-CN"/>
        </w:rPr>
        <w:t>二、费用结算方式和支付期限：</w:t>
      </w:r>
    </w:p>
    <w:p w:rsidR="00D80BF3" w:rsidRDefault="00D80BF3" w:rsidP="00E07E2D">
      <w:pPr>
        <w:spacing w:line="360" w:lineRule="auto"/>
        <w:rPr>
          <w:sz w:val="24"/>
          <w:lang w:eastAsia="zh-CN"/>
        </w:rPr>
      </w:pPr>
      <w:r>
        <w:rPr>
          <w:rFonts w:hint="eastAsia"/>
          <w:sz w:val="24"/>
          <w:lang w:eastAsia="zh-CN"/>
        </w:rPr>
        <w:t>1、预付款：无</w:t>
      </w:r>
    </w:p>
    <w:p w:rsidR="00D80BF3" w:rsidRDefault="00D80BF3" w:rsidP="00E07E2D">
      <w:pPr>
        <w:spacing w:line="360" w:lineRule="auto"/>
        <w:ind w:left="1320" w:hangingChars="550" w:hanging="1320"/>
        <w:rPr>
          <w:sz w:val="24"/>
          <w:szCs w:val="24"/>
          <w:lang w:eastAsia="zh-CN"/>
        </w:rPr>
      </w:pPr>
      <w:r w:rsidRPr="008E544A">
        <w:rPr>
          <w:rFonts w:hint="eastAsia"/>
          <w:sz w:val="24"/>
          <w:szCs w:val="24"/>
          <w:lang w:eastAsia="zh-CN"/>
        </w:rPr>
        <w:t>2、验收款：</w:t>
      </w:r>
      <w:r w:rsidR="004032AD">
        <w:rPr>
          <w:rFonts w:hint="eastAsia"/>
          <w:sz w:val="24"/>
          <w:szCs w:val="24"/>
          <w:lang w:eastAsia="zh-CN"/>
        </w:rPr>
        <w:t>压力变送器</w:t>
      </w:r>
      <w:r w:rsidRPr="008E544A">
        <w:rPr>
          <w:rFonts w:hint="eastAsia"/>
          <w:sz w:val="24"/>
          <w:szCs w:val="24"/>
          <w:lang w:eastAsia="zh-CN"/>
        </w:rPr>
        <w:t>维修完成并经甲方验收合格，且收到全额合同总价</w:t>
      </w:r>
      <w:r w:rsidRPr="008E544A">
        <w:rPr>
          <w:rFonts w:hint="eastAsia"/>
          <w:sz w:val="24"/>
          <w:szCs w:val="24"/>
          <w:u w:val="single"/>
          <w:lang w:eastAsia="zh-CN"/>
        </w:rPr>
        <w:t xml:space="preserve">  </w:t>
      </w:r>
      <w:r w:rsidRPr="008E544A">
        <w:rPr>
          <w:rFonts w:hint="eastAsia"/>
          <w:sz w:val="24"/>
          <w:szCs w:val="24"/>
          <w:lang w:eastAsia="zh-CN"/>
        </w:rPr>
        <w:t>%增值税专用发票后，甲方15个工作日内支付给乙方</w:t>
      </w:r>
      <w:r w:rsidR="00E07E2D">
        <w:rPr>
          <w:rFonts w:hint="eastAsia"/>
          <w:sz w:val="24"/>
          <w:szCs w:val="24"/>
          <w:lang w:eastAsia="zh-CN"/>
        </w:rPr>
        <w:t>9</w:t>
      </w:r>
      <w:r w:rsidRPr="008E544A">
        <w:rPr>
          <w:rFonts w:hint="eastAsia"/>
          <w:sz w:val="24"/>
          <w:szCs w:val="24"/>
          <w:lang w:eastAsia="zh-CN"/>
        </w:rPr>
        <w:t>0％的验收款（即￥</w:t>
      </w:r>
      <w:r w:rsidRPr="008E544A">
        <w:rPr>
          <w:rFonts w:hint="eastAsia"/>
          <w:sz w:val="24"/>
          <w:szCs w:val="24"/>
          <w:u w:val="single"/>
          <w:lang w:eastAsia="zh-CN"/>
        </w:rPr>
        <w:t xml:space="preserve">      </w:t>
      </w:r>
      <w:r w:rsidRPr="008E544A">
        <w:rPr>
          <w:rFonts w:hint="eastAsia"/>
          <w:sz w:val="24"/>
          <w:szCs w:val="24"/>
          <w:lang w:eastAsia="zh-CN"/>
        </w:rPr>
        <w:t>元）。</w:t>
      </w:r>
    </w:p>
    <w:p w:rsidR="00E07E2D" w:rsidRPr="00D63D30" w:rsidRDefault="00E07E2D" w:rsidP="00E07E2D">
      <w:pPr>
        <w:spacing w:line="360" w:lineRule="auto"/>
        <w:ind w:leftChars="27" w:left="1379" w:hangingChars="550" w:hanging="1320"/>
        <w:rPr>
          <w:sz w:val="24"/>
          <w:szCs w:val="24"/>
          <w:lang w:eastAsia="zh-CN"/>
        </w:rPr>
      </w:pPr>
      <w:r>
        <w:rPr>
          <w:rFonts w:asciiTheme="majorEastAsia" w:eastAsiaTheme="majorEastAsia" w:hAnsiTheme="majorEastAsia" w:hint="eastAsia"/>
          <w:sz w:val="24"/>
          <w:szCs w:val="24"/>
          <w:lang w:eastAsia="zh-CN"/>
        </w:rPr>
        <w:t>3、质保款：</w:t>
      </w:r>
      <w:r>
        <w:rPr>
          <w:rFonts w:hint="eastAsia"/>
          <w:sz w:val="24"/>
          <w:szCs w:val="24"/>
          <w:lang w:eastAsia="zh-CN"/>
        </w:rPr>
        <w:t>合同总价10%作为质保款，质保期为12个月，期满后无任何质量问题，甲方20个工作日内无息返还。</w:t>
      </w:r>
    </w:p>
    <w:p w:rsidR="00E07E2D" w:rsidRPr="00E07E2D" w:rsidRDefault="00E07E2D" w:rsidP="00D70603">
      <w:pPr>
        <w:pStyle w:val="1"/>
        <w:spacing w:line="360" w:lineRule="auto"/>
        <w:ind w:left="720" w:hangingChars="300" w:hanging="720"/>
        <w:rPr>
          <w:rFonts w:asciiTheme="majorEastAsia" w:eastAsiaTheme="majorEastAsia" w:hAnsiTheme="majorEastAsia"/>
          <w:sz w:val="24"/>
          <w:szCs w:val="24"/>
        </w:rPr>
      </w:pPr>
      <w:r>
        <w:rPr>
          <w:rFonts w:asciiTheme="majorEastAsia" w:eastAsiaTheme="majorEastAsia" w:hAnsiTheme="majorEastAsia" w:hint="eastAsia"/>
          <w:sz w:val="24"/>
        </w:rPr>
        <w:t>说明：如未来国家税率变动，应在不含税金额的基础上</w:t>
      </w:r>
      <w:r w:rsidR="00D70603">
        <w:rPr>
          <w:rFonts w:asciiTheme="majorEastAsia" w:eastAsiaTheme="majorEastAsia" w:hAnsiTheme="majorEastAsia" w:hint="eastAsia"/>
          <w:sz w:val="24"/>
        </w:rPr>
        <w:t>，</w:t>
      </w:r>
      <w:r>
        <w:rPr>
          <w:rFonts w:asciiTheme="majorEastAsia" w:eastAsiaTheme="majorEastAsia" w:hAnsiTheme="majorEastAsia" w:hint="eastAsia"/>
          <w:sz w:val="24"/>
        </w:rPr>
        <w:t>以新税率调整含税金额后进行付款。</w:t>
      </w:r>
    </w:p>
    <w:p w:rsidR="00474F9F" w:rsidRPr="00474F9F" w:rsidRDefault="00E07E2D" w:rsidP="00E07E2D">
      <w:pPr>
        <w:pStyle w:val="1"/>
        <w:spacing w:line="360" w:lineRule="auto"/>
        <w:rPr>
          <w:sz w:val="24"/>
          <w:szCs w:val="24"/>
        </w:rPr>
      </w:pPr>
      <w:r>
        <w:rPr>
          <w:rFonts w:hint="eastAsia"/>
          <w:sz w:val="24"/>
          <w:szCs w:val="24"/>
        </w:rPr>
        <w:t>4</w:t>
      </w:r>
      <w:r w:rsidR="00474F9F">
        <w:rPr>
          <w:rFonts w:hint="eastAsia"/>
          <w:sz w:val="24"/>
          <w:szCs w:val="24"/>
        </w:rPr>
        <w:t>、</w:t>
      </w:r>
      <w:r w:rsidR="00474F9F" w:rsidRPr="004F568B">
        <w:rPr>
          <w:rFonts w:asciiTheme="majorEastAsia" w:eastAsiaTheme="majorEastAsia" w:hAnsiTheme="majorEastAsia" w:hint="eastAsia"/>
          <w:sz w:val="24"/>
          <w:szCs w:val="24"/>
        </w:rPr>
        <w:t>参选保证金将在合同签订后自动转为履约保证金，将于合同周期完成后1</w:t>
      </w:r>
      <w:r w:rsidR="00474F9F" w:rsidRPr="004F568B">
        <w:rPr>
          <w:rFonts w:asciiTheme="majorEastAsia" w:eastAsiaTheme="majorEastAsia" w:hAnsiTheme="majorEastAsia"/>
          <w:sz w:val="24"/>
          <w:szCs w:val="24"/>
        </w:rPr>
        <w:t>5</w:t>
      </w:r>
      <w:r w:rsidR="00474F9F" w:rsidRPr="004F568B">
        <w:rPr>
          <w:rFonts w:asciiTheme="majorEastAsia" w:eastAsiaTheme="majorEastAsia" w:hAnsiTheme="majorEastAsia" w:hint="eastAsia"/>
          <w:sz w:val="24"/>
          <w:szCs w:val="24"/>
        </w:rPr>
        <w:t>个工作日内，甲方无息退还履约保证金；</w:t>
      </w:r>
    </w:p>
    <w:p w:rsidR="00D80BF3" w:rsidRPr="008E544A" w:rsidRDefault="00D80BF3" w:rsidP="00732C2B">
      <w:pPr>
        <w:widowControl/>
        <w:spacing w:line="360" w:lineRule="auto"/>
        <w:rPr>
          <w:b/>
          <w:color w:val="000000"/>
          <w:sz w:val="24"/>
          <w:szCs w:val="24"/>
          <w:lang w:eastAsia="zh-CN"/>
        </w:rPr>
      </w:pPr>
      <w:r w:rsidRPr="008E544A">
        <w:rPr>
          <w:b/>
          <w:color w:val="000000"/>
          <w:sz w:val="24"/>
          <w:szCs w:val="24"/>
          <w:lang w:eastAsia="zh-CN"/>
        </w:rPr>
        <w:t>三、</w:t>
      </w:r>
      <w:r w:rsidRPr="008E544A">
        <w:rPr>
          <w:rFonts w:hint="eastAsia"/>
          <w:b/>
          <w:color w:val="000000"/>
          <w:sz w:val="24"/>
          <w:szCs w:val="24"/>
          <w:lang w:eastAsia="zh-CN"/>
        </w:rPr>
        <w:t>维修要求：</w:t>
      </w:r>
    </w:p>
    <w:p w:rsidR="00D80BF3" w:rsidRPr="008E544A" w:rsidRDefault="00D80BF3" w:rsidP="00732C2B">
      <w:pPr>
        <w:spacing w:line="360" w:lineRule="auto"/>
        <w:ind w:hanging="1"/>
        <w:rPr>
          <w:sz w:val="24"/>
          <w:szCs w:val="24"/>
          <w:lang w:eastAsia="zh-CN"/>
        </w:rPr>
      </w:pPr>
      <w:r w:rsidRPr="008E544A">
        <w:rPr>
          <w:rFonts w:hint="eastAsia"/>
          <w:color w:val="000000"/>
          <w:sz w:val="24"/>
          <w:szCs w:val="24"/>
          <w:lang w:eastAsia="zh-CN"/>
        </w:rPr>
        <w:t>1、</w:t>
      </w:r>
      <w:r w:rsidRPr="008E544A">
        <w:rPr>
          <w:color w:val="000000"/>
          <w:sz w:val="24"/>
          <w:szCs w:val="24"/>
          <w:lang w:eastAsia="zh-CN"/>
        </w:rPr>
        <w:t>维修地点</w:t>
      </w:r>
      <w:r w:rsidRPr="008E544A">
        <w:rPr>
          <w:sz w:val="24"/>
          <w:szCs w:val="24"/>
          <w:lang w:eastAsia="zh-CN"/>
        </w:rPr>
        <w:t>：</w:t>
      </w:r>
      <w:r w:rsidR="004032AD">
        <w:rPr>
          <w:rFonts w:hint="eastAsia"/>
          <w:color w:val="000000"/>
          <w:sz w:val="24"/>
          <w:szCs w:val="24"/>
          <w:u w:val="single"/>
          <w:lang w:eastAsia="zh-CN"/>
        </w:rPr>
        <w:t xml:space="preserve">              </w:t>
      </w:r>
      <w:r w:rsidRPr="008E544A">
        <w:rPr>
          <w:rFonts w:hint="eastAsia"/>
          <w:sz w:val="24"/>
          <w:szCs w:val="24"/>
          <w:lang w:eastAsia="zh-CN"/>
        </w:rPr>
        <w:t>。</w:t>
      </w:r>
    </w:p>
    <w:p w:rsidR="00D92B6D" w:rsidRPr="008E544A" w:rsidRDefault="00D80BF3" w:rsidP="00732C2B">
      <w:pPr>
        <w:spacing w:line="360" w:lineRule="auto"/>
        <w:ind w:left="2760" w:hangingChars="1150" w:hanging="2760"/>
        <w:rPr>
          <w:sz w:val="24"/>
          <w:szCs w:val="24"/>
          <w:lang w:eastAsia="zh-CN"/>
        </w:rPr>
      </w:pPr>
      <w:r w:rsidRPr="008E544A">
        <w:rPr>
          <w:rFonts w:hint="eastAsia"/>
          <w:sz w:val="24"/>
          <w:szCs w:val="24"/>
          <w:lang w:eastAsia="zh-CN"/>
        </w:rPr>
        <w:t xml:space="preserve">   维修故障（不限于此）：</w:t>
      </w:r>
    </w:p>
    <w:p w:rsidR="00732C2B" w:rsidRPr="00732C2B" w:rsidRDefault="00732C2B" w:rsidP="00732C2B">
      <w:pPr>
        <w:pStyle w:val="Style10"/>
        <w:widowControl/>
        <w:spacing w:line="360" w:lineRule="auto"/>
        <w:ind w:firstLine="1"/>
        <w:jc w:val="left"/>
        <w:rPr>
          <w:rStyle w:val="FontStyle18"/>
          <w:sz w:val="24"/>
          <w:szCs w:val="24"/>
          <w:lang w:val="zh-CN"/>
        </w:rPr>
      </w:pPr>
      <w:r w:rsidRPr="00732C2B">
        <w:rPr>
          <w:rStyle w:val="FontStyle18"/>
          <w:sz w:val="24"/>
          <w:szCs w:val="24"/>
          <w:lang w:val="zh-CN"/>
        </w:rPr>
        <w:t>1</w:t>
      </w:r>
      <w:r>
        <w:rPr>
          <w:rStyle w:val="FontStyle18"/>
          <w:rFonts w:hint="eastAsia"/>
          <w:sz w:val="24"/>
          <w:szCs w:val="24"/>
          <w:lang w:val="zh-CN"/>
        </w:rPr>
        <w:t>）</w:t>
      </w:r>
      <w:r w:rsidRPr="00732C2B">
        <w:rPr>
          <w:rStyle w:val="FontStyle18"/>
          <w:rFonts w:hint="eastAsia"/>
          <w:sz w:val="24"/>
          <w:szCs w:val="24"/>
          <w:lang w:val="zh-CN"/>
        </w:rPr>
        <w:t>对甲方提供的</w:t>
      </w:r>
      <w:r>
        <w:rPr>
          <w:rStyle w:val="FontStyle18"/>
          <w:rFonts w:hint="eastAsia"/>
          <w:sz w:val="24"/>
          <w:szCs w:val="24"/>
          <w:lang w:val="zh-CN"/>
        </w:rPr>
        <w:t>压力</w:t>
      </w:r>
      <w:r w:rsidRPr="00732C2B">
        <w:rPr>
          <w:rStyle w:val="FontStyle18"/>
          <w:rFonts w:hint="eastAsia"/>
          <w:sz w:val="24"/>
          <w:szCs w:val="24"/>
          <w:lang w:val="zh-CN"/>
        </w:rPr>
        <w:t>变送器进行维修；</w:t>
      </w:r>
    </w:p>
    <w:p w:rsidR="00732C2B" w:rsidRPr="00732C2B" w:rsidRDefault="00732C2B" w:rsidP="00732C2B">
      <w:pPr>
        <w:pStyle w:val="Style10"/>
        <w:widowControl/>
        <w:spacing w:line="360" w:lineRule="auto"/>
        <w:ind w:firstLine="1"/>
        <w:jc w:val="left"/>
        <w:rPr>
          <w:rStyle w:val="FontStyle18"/>
          <w:sz w:val="24"/>
          <w:szCs w:val="24"/>
          <w:lang w:val="zh-CN"/>
        </w:rPr>
      </w:pPr>
      <w:r w:rsidRPr="00732C2B">
        <w:rPr>
          <w:rStyle w:val="FontStyle18"/>
          <w:sz w:val="24"/>
          <w:szCs w:val="24"/>
          <w:lang w:val="zh-CN"/>
        </w:rPr>
        <w:lastRenderedPageBreak/>
        <w:t>2</w:t>
      </w:r>
      <w:r>
        <w:rPr>
          <w:rStyle w:val="FontStyle18"/>
          <w:rFonts w:hint="eastAsia"/>
          <w:sz w:val="24"/>
          <w:szCs w:val="24"/>
          <w:lang w:val="zh-CN"/>
        </w:rPr>
        <w:t>）</w:t>
      </w:r>
      <w:r w:rsidRPr="00732C2B">
        <w:rPr>
          <w:rStyle w:val="FontStyle18"/>
          <w:rFonts w:hint="eastAsia"/>
          <w:sz w:val="24"/>
          <w:szCs w:val="24"/>
          <w:lang w:val="zh-CN"/>
        </w:rPr>
        <w:t>膜片材质必须满足要求的（数据表）订单进行制作；</w:t>
      </w:r>
    </w:p>
    <w:p w:rsidR="00732C2B" w:rsidRPr="00732C2B" w:rsidRDefault="00732C2B" w:rsidP="00732C2B">
      <w:pPr>
        <w:pStyle w:val="Style10"/>
        <w:widowControl/>
        <w:spacing w:line="360" w:lineRule="auto"/>
        <w:ind w:firstLine="1"/>
        <w:jc w:val="left"/>
        <w:rPr>
          <w:rStyle w:val="FontStyle18"/>
          <w:sz w:val="24"/>
          <w:szCs w:val="24"/>
          <w:lang w:val="zh-CN"/>
        </w:rPr>
      </w:pPr>
      <w:r>
        <w:rPr>
          <w:rStyle w:val="FontStyle18"/>
          <w:sz w:val="24"/>
          <w:szCs w:val="24"/>
          <w:lang w:val="zh-CN"/>
        </w:rPr>
        <w:t>3</w:t>
      </w:r>
      <w:r>
        <w:rPr>
          <w:rStyle w:val="FontStyle18"/>
          <w:rFonts w:hint="eastAsia"/>
          <w:sz w:val="24"/>
          <w:szCs w:val="24"/>
          <w:lang w:val="zh-CN"/>
        </w:rPr>
        <w:t>）</w:t>
      </w:r>
      <w:r w:rsidRPr="00732C2B">
        <w:rPr>
          <w:rStyle w:val="FontStyle18"/>
          <w:rFonts w:hint="eastAsia"/>
          <w:sz w:val="24"/>
          <w:szCs w:val="24"/>
          <w:lang w:val="zh-CN"/>
        </w:rPr>
        <w:t>硅油必须满足数据表中温度、精度和响应时间的要求；</w:t>
      </w:r>
    </w:p>
    <w:p w:rsidR="00732C2B" w:rsidRPr="00732C2B" w:rsidRDefault="00732C2B" w:rsidP="00732C2B">
      <w:pPr>
        <w:pStyle w:val="Style10"/>
        <w:widowControl/>
        <w:spacing w:line="360" w:lineRule="auto"/>
        <w:ind w:firstLine="1"/>
        <w:jc w:val="left"/>
        <w:rPr>
          <w:rStyle w:val="FontStyle18"/>
          <w:sz w:val="24"/>
          <w:szCs w:val="24"/>
          <w:lang w:val="zh-CN"/>
        </w:rPr>
      </w:pPr>
      <w:r w:rsidRPr="00732C2B">
        <w:rPr>
          <w:rStyle w:val="FontStyle18"/>
          <w:sz w:val="24"/>
          <w:szCs w:val="24"/>
          <w:lang w:val="zh-CN"/>
        </w:rPr>
        <w:t>4</w:t>
      </w:r>
      <w:r>
        <w:rPr>
          <w:rStyle w:val="FontStyle18"/>
          <w:rFonts w:hint="eastAsia"/>
          <w:sz w:val="24"/>
          <w:szCs w:val="24"/>
          <w:lang w:val="zh-CN"/>
        </w:rPr>
        <w:t>）</w:t>
      </w:r>
      <w:r w:rsidRPr="00732C2B">
        <w:rPr>
          <w:rStyle w:val="FontStyle18"/>
          <w:rFonts w:hint="eastAsia"/>
          <w:sz w:val="24"/>
          <w:szCs w:val="24"/>
          <w:lang w:val="zh-CN"/>
        </w:rPr>
        <w:t>仪表出厂前需要经过静压测试和压力测试，符合</w:t>
      </w:r>
      <w:r w:rsidRPr="00732C2B">
        <w:rPr>
          <w:rStyle w:val="FontStyle18"/>
          <w:sz w:val="24"/>
          <w:szCs w:val="24"/>
          <w:lang w:val="zh-CN"/>
        </w:rPr>
        <w:t xml:space="preserve">JJG 882-2019 </w:t>
      </w:r>
      <w:r w:rsidRPr="00732C2B">
        <w:rPr>
          <w:rStyle w:val="FontStyle18"/>
          <w:rFonts w:hint="eastAsia"/>
          <w:sz w:val="24"/>
          <w:szCs w:val="24"/>
          <w:lang w:val="zh-CN"/>
        </w:rPr>
        <w:t>压力变送器检定规程；</w:t>
      </w:r>
    </w:p>
    <w:p w:rsidR="00732C2B" w:rsidRPr="00732C2B" w:rsidRDefault="00732C2B" w:rsidP="00732C2B">
      <w:pPr>
        <w:pStyle w:val="Style10"/>
        <w:widowControl/>
        <w:spacing w:line="360" w:lineRule="auto"/>
        <w:ind w:firstLine="1"/>
        <w:jc w:val="left"/>
        <w:rPr>
          <w:rStyle w:val="FontStyle18"/>
          <w:sz w:val="24"/>
          <w:szCs w:val="24"/>
          <w:lang w:val="zh-CN"/>
        </w:rPr>
      </w:pPr>
      <w:r w:rsidRPr="00732C2B">
        <w:rPr>
          <w:rStyle w:val="FontStyle18"/>
          <w:sz w:val="24"/>
          <w:szCs w:val="24"/>
          <w:lang w:val="zh-CN"/>
        </w:rPr>
        <w:t>5</w:t>
      </w:r>
      <w:r>
        <w:rPr>
          <w:rStyle w:val="FontStyle18"/>
          <w:rFonts w:hint="eastAsia"/>
          <w:sz w:val="24"/>
          <w:szCs w:val="24"/>
          <w:lang w:val="zh-CN"/>
        </w:rPr>
        <w:t>）</w:t>
      </w:r>
      <w:r w:rsidRPr="00732C2B">
        <w:rPr>
          <w:rStyle w:val="FontStyle18"/>
          <w:rFonts w:hint="eastAsia"/>
          <w:sz w:val="24"/>
          <w:szCs w:val="24"/>
          <w:lang w:val="zh-CN"/>
        </w:rPr>
        <w:t>维修完成后的隔膜外观应无明显磕伤、划痕、折痕；</w:t>
      </w:r>
    </w:p>
    <w:p w:rsidR="00D80BF3" w:rsidRPr="008E544A" w:rsidRDefault="00732C2B" w:rsidP="00732C2B">
      <w:pPr>
        <w:spacing w:line="360" w:lineRule="auto"/>
        <w:rPr>
          <w:sz w:val="24"/>
          <w:szCs w:val="24"/>
          <w:lang w:eastAsia="zh-CN"/>
        </w:rPr>
      </w:pPr>
      <w:r w:rsidRPr="00732C2B">
        <w:rPr>
          <w:rStyle w:val="FontStyle18"/>
          <w:sz w:val="24"/>
          <w:szCs w:val="24"/>
          <w:lang w:val="zh-CN" w:eastAsia="zh-CN"/>
        </w:rPr>
        <w:t>6</w:t>
      </w:r>
      <w:r>
        <w:rPr>
          <w:rStyle w:val="FontStyle18"/>
          <w:rFonts w:hint="eastAsia"/>
          <w:sz w:val="24"/>
          <w:szCs w:val="24"/>
          <w:lang w:val="zh-CN" w:eastAsia="zh-CN"/>
        </w:rPr>
        <w:t>）</w:t>
      </w:r>
      <w:r w:rsidRPr="00732C2B">
        <w:rPr>
          <w:rStyle w:val="FontStyle18"/>
          <w:rFonts w:hint="eastAsia"/>
          <w:sz w:val="24"/>
          <w:szCs w:val="24"/>
          <w:lang w:val="zh-CN" w:eastAsia="zh-CN"/>
        </w:rPr>
        <w:t>修复好的变送器应有最终维修报告清单、检验测试记录、试压报告、校验报告、材质报告等。</w:t>
      </w:r>
    </w:p>
    <w:p w:rsidR="00D80BF3" w:rsidRPr="008E544A" w:rsidRDefault="00D80BF3" w:rsidP="00732C2B">
      <w:pPr>
        <w:widowControl/>
        <w:spacing w:line="360" w:lineRule="auto"/>
        <w:ind w:hanging="1"/>
        <w:rPr>
          <w:rFonts w:cs="Arial"/>
          <w:sz w:val="24"/>
          <w:szCs w:val="24"/>
          <w:lang w:eastAsia="zh-CN"/>
        </w:rPr>
      </w:pPr>
      <w:r w:rsidRPr="008E544A">
        <w:rPr>
          <w:rFonts w:hint="eastAsia"/>
          <w:color w:val="000000"/>
          <w:sz w:val="24"/>
          <w:szCs w:val="24"/>
          <w:lang w:eastAsia="zh-CN"/>
        </w:rPr>
        <w:t>2、</w:t>
      </w:r>
      <w:r w:rsidRPr="008E544A">
        <w:rPr>
          <w:rFonts w:cs="Arial"/>
          <w:sz w:val="24"/>
          <w:szCs w:val="24"/>
          <w:lang w:eastAsia="zh-CN"/>
        </w:rPr>
        <w:t>修缮修理的质量要求、技术标准</w:t>
      </w:r>
      <w:r w:rsidRPr="008E544A">
        <w:rPr>
          <w:rFonts w:cs="Arial" w:hint="eastAsia"/>
          <w:sz w:val="24"/>
          <w:szCs w:val="24"/>
          <w:lang w:eastAsia="zh-CN"/>
        </w:rPr>
        <w:t xml:space="preserve">：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维修质量标准或者符合该维修整体及各部位的功能及结构目的的特定标准执行。    </w:t>
      </w:r>
    </w:p>
    <w:p w:rsidR="00D80BF3" w:rsidRPr="008E544A" w:rsidRDefault="00D80BF3" w:rsidP="008E544A">
      <w:pPr>
        <w:adjustRightInd w:val="0"/>
        <w:spacing w:line="360" w:lineRule="auto"/>
        <w:ind w:left="1"/>
        <w:rPr>
          <w:rFonts w:cs="Arial"/>
          <w:sz w:val="24"/>
          <w:szCs w:val="24"/>
          <w:lang w:eastAsia="zh-CN"/>
        </w:rPr>
      </w:pPr>
      <w:r w:rsidRPr="008E544A">
        <w:rPr>
          <w:rFonts w:cs="Arial" w:hint="eastAsia"/>
          <w:sz w:val="24"/>
          <w:szCs w:val="24"/>
          <w:lang w:eastAsia="zh-CN"/>
        </w:rPr>
        <w:t>3、</w:t>
      </w:r>
      <w:r w:rsidRPr="008E544A">
        <w:rPr>
          <w:rFonts w:cs="Arial"/>
          <w:sz w:val="24"/>
          <w:szCs w:val="24"/>
          <w:lang w:eastAsia="zh-CN"/>
        </w:rPr>
        <w:t>验收标准及方法</w:t>
      </w:r>
      <w:r w:rsidRPr="008E544A">
        <w:rPr>
          <w:rFonts w:cs="Arial" w:hint="eastAsia"/>
          <w:sz w:val="24"/>
          <w:szCs w:val="24"/>
          <w:lang w:eastAsia="zh-CN"/>
        </w:rPr>
        <w:t>：符合设备维修后的</w:t>
      </w:r>
      <w:r w:rsidR="008E544A" w:rsidRPr="008E544A">
        <w:rPr>
          <w:rFonts w:cs="Arial" w:hint="eastAsia"/>
          <w:b/>
          <w:sz w:val="24"/>
          <w:szCs w:val="24"/>
          <w:lang w:eastAsia="zh-CN"/>
        </w:rPr>
        <w:t>国标</w:t>
      </w:r>
      <w:r w:rsidRPr="008E544A">
        <w:rPr>
          <w:rFonts w:cs="Arial" w:hint="eastAsia"/>
          <w:sz w:val="24"/>
          <w:szCs w:val="24"/>
          <w:lang w:eastAsia="zh-CN"/>
        </w:rPr>
        <w:t>以及行业等相关标准要求，符合制造厂出厂标准，如经验收与验收标准不符的，甲方可在验收后</w:t>
      </w:r>
      <w:r w:rsidRPr="008E544A">
        <w:rPr>
          <w:rFonts w:cs="Arial" w:hint="eastAsia"/>
          <w:sz w:val="24"/>
          <w:szCs w:val="24"/>
          <w:u w:val="single"/>
          <w:lang w:eastAsia="zh-CN"/>
        </w:rPr>
        <w:t xml:space="preserve"> 5 </w:t>
      </w:r>
      <w:r w:rsidRPr="008E544A">
        <w:rPr>
          <w:rFonts w:cs="Arial" w:hint="eastAsia"/>
          <w:sz w:val="24"/>
          <w:szCs w:val="24"/>
          <w:lang w:eastAsia="zh-CN"/>
        </w:rPr>
        <w:t xml:space="preserve"> 个工作日内提出书面异议。乙方收到书面异议后须于</w:t>
      </w:r>
      <w:r w:rsidRPr="008E544A">
        <w:rPr>
          <w:rFonts w:cs="Arial" w:hint="eastAsia"/>
          <w:sz w:val="24"/>
          <w:szCs w:val="24"/>
          <w:u w:val="single"/>
          <w:lang w:eastAsia="zh-CN"/>
        </w:rPr>
        <w:t xml:space="preserve"> 3</w:t>
      </w:r>
      <w:r w:rsidRPr="008E544A">
        <w:rPr>
          <w:rFonts w:cs="Arial" w:hint="eastAsia"/>
          <w:sz w:val="24"/>
          <w:szCs w:val="24"/>
          <w:lang w:eastAsia="zh-CN"/>
        </w:rPr>
        <w:t xml:space="preserve"> 个工作日内书面答复并负责处理，否则视为默认甲方提出的异议成立并同意甲方的处理意见，承担相应的法律责任。</w:t>
      </w:r>
    </w:p>
    <w:p w:rsidR="00D80BF3" w:rsidRPr="008E544A" w:rsidRDefault="00D80BF3" w:rsidP="008E544A">
      <w:pPr>
        <w:widowControl/>
        <w:spacing w:line="360" w:lineRule="auto"/>
        <w:rPr>
          <w:rFonts w:cs="Arial"/>
          <w:sz w:val="24"/>
          <w:szCs w:val="24"/>
          <w:u w:val="single"/>
          <w:lang w:eastAsia="zh-CN"/>
        </w:rPr>
      </w:pPr>
      <w:r w:rsidRPr="008E544A">
        <w:rPr>
          <w:rFonts w:cs="Arial" w:hint="eastAsia"/>
          <w:sz w:val="24"/>
          <w:szCs w:val="24"/>
          <w:lang w:eastAsia="zh-CN"/>
        </w:rPr>
        <w:t>4、</w:t>
      </w:r>
      <w:r w:rsidRPr="008E544A">
        <w:rPr>
          <w:rFonts w:cs="Arial"/>
          <w:sz w:val="24"/>
          <w:szCs w:val="24"/>
          <w:lang w:eastAsia="zh-CN"/>
        </w:rPr>
        <w:t>包装要求及包装费用负担</w:t>
      </w:r>
      <w:r w:rsidRPr="008E544A">
        <w:rPr>
          <w:rFonts w:cs="Arial" w:hint="eastAsia"/>
          <w:sz w:val="24"/>
          <w:szCs w:val="24"/>
          <w:lang w:eastAsia="zh-CN"/>
        </w:rPr>
        <w:t>：场外维修的，乙方应当按照足以固定、保护好维修设备的措施包装，费用由乙方承担（已含在维修报价里）。若因乙方包装不善，造成维修设备损坏的，乙方应当照价赔偿。</w:t>
      </w:r>
    </w:p>
    <w:p w:rsidR="00D80BF3" w:rsidRPr="008E544A" w:rsidRDefault="00D80BF3" w:rsidP="008E544A">
      <w:pPr>
        <w:widowControl/>
        <w:spacing w:line="360" w:lineRule="auto"/>
        <w:rPr>
          <w:rFonts w:cs="Arial"/>
          <w:sz w:val="24"/>
          <w:szCs w:val="24"/>
          <w:lang w:eastAsia="zh-CN"/>
        </w:rPr>
      </w:pPr>
      <w:r w:rsidRPr="008E544A">
        <w:rPr>
          <w:rFonts w:hint="eastAsia"/>
          <w:sz w:val="24"/>
          <w:szCs w:val="24"/>
          <w:lang w:eastAsia="zh-CN"/>
        </w:rPr>
        <w:t>5</w:t>
      </w:r>
      <w:r w:rsidRPr="008E544A">
        <w:rPr>
          <w:rFonts w:cs="Arial" w:hint="eastAsia"/>
          <w:sz w:val="24"/>
          <w:szCs w:val="24"/>
          <w:lang w:eastAsia="zh-CN"/>
        </w:rPr>
        <w:t>、</w:t>
      </w:r>
      <w:r w:rsidRPr="008E544A">
        <w:rPr>
          <w:rFonts w:cs="Arial"/>
          <w:sz w:val="24"/>
          <w:szCs w:val="24"/>
          <w:lang w:eastAsia="zh-CN"/>
        </w:rPr>
        <w:t>乙方</w:t>
      </w:r>
      <w:r w:rsidRPr="008E544A">
        <w:rPr>
          <w:rFonts w:cs="Arial" w:hint="eastAsia"/>
          <w:sz w:val="24"/>
          <w:szCs w:val="24"/>
          <w:lang w:eastAsia="zh-CN"/>
        </w:rPr>
        <w:t>保证</w:t>
      </w:r>
      <w:r w:rsidRPr="008E544A">
        <w:rPr>
          <w:rFonts w:cs="Arial"/>
          <w:sz w:val="24"/>
          <w:szCs w:val="24"/>
          <w:lang w:eastAsia="zh-CN"/>
        </w:rPr>
        <w:t>为甲方提供的更换部件为</w:t>
      </w:r>
      <w:r w:rsidRPr="008E544A">
        <w:rPr>
          <w:rFonts w:cs="Arial" w:hint="eastAsia"/>
          <w:sz w:val="24"/>
          <w:szCs w:val="24"/>
          <w:lang w:eastAsia="zh-CN"/>
        </w:rPr>
        <w:t>新</w:t>
      </w:r>
      <w:r w:rsidRPr="008E544A">
        <w:rPr>
          <w:rFonts w:cs="Arial"/>
          <w:sz w:val="24"/>
          <w:szCs w:val="24"/>
          <w:lang w:eastAsia="zh-CN"/>
        </w:rPr>
        <w:t>部件，如有特殊情况，乙方需在与甲方协商认同后更换与原部件应用功能与技术指标相近的部件。</w:t>
      </w:r>
    </w:p>
    <w:p w:rsidR="00D80BF3" w:rsidRPr="008E544A" w:rsidRDefault="00D80BF3" w:rsidP="008E544A">
      <w:pPr>
        <w:widowControl/>
        <w:spacing w:line="360" w:lineRule="auto"/>
        <w:ind w:left="1"/>
        <w:rPr>
          <w:sz w:val="24"/>
          <w:szCs w:val="24"/>
          <w:lang w:eastAsia="zh-CN"/>
        </w:rPr>
      </w:pPr>
      <w:r w:rsidRPr="008E544A">
        <w:rPr>
          <w:rFonts w:cs="Arial" w:hint="eastAsia"/>
          <w:sz w:val="24"/>
          <w:szCs w:val="24"/>
          <w:lang w:eastAsia="zh-CN"/>
        </w:rPr>
        <w:t>6、</w:t>
      </w:r>
      <w:r w:rsidRPr="008E544A">
        <w:rPr>
          <w:rFonts w:cs="Arial"/>
          <w:sz w:val="24"/>
          <w:szCs w:val="24"/>
          <w:lang w:eastAsia="zh-CN"/>
        </w:rPr>
        <w:t>乙方为甲方更换的部件</w:t>
      </w:r>
      <w:r w:rsidRPr="008E544A">
        <w:rPr>
          <w:rFonts w:cs="Arial" w:hint="eastAsia"/>
          <w:sz w:val="24"/>
          <w:szCs w:val="24"/>
          <w:lang w:eastAsia="zh-CN"/>
        </w:rPr>
        <w:t>、配件</w:t>
      </w:r>
      <w:r w:rsidRPr="008E544A">
        <w:rPr>
          <w:rFonts w:cs="Arial"/>
          <w:sz w:val="24"/>
          <w:szCs w:val="24"/>
          <w:lang w:eastAsia="zh-CN"/>
        </w:rPr>
        <w:t>在</w:t>
      </w:r>
      <w:r w:rsidRPr="008E544A">
        <w:rPr>
          <w:rFonts w:cs="Arial" w:hint="eastAsia"/>
          <w:sz w:val="24"/>
          <w:szCs w:val="24"/>
          <w:lang w:eastAsia="zh-CN"/>
        </w:rPr>
        <w:t>上装到液压工具</w:t>
      </w:r>
      <w:r w:rsidRPr="008E544A">
        <w:rPr>
          <w:rFonts w:cs="Arial" w:hint="eastAsia"/>
          <w:sz w:val="24"/>
          <w:szCs w:val="24"/>
          <w:u w:val="single"/>
          <w:lang w:eastAsia="zh-CN"/>
        </w:rPr>
        <w:t>12</w:t>
      </w:r>
      <w:r w:rsidRPr="008E544A">
        <w:rPr>
          <w:rFonts w:cs="Arial"/>
          <w:sz w:val="24"/>
          <w:szCs w:val="24"/>
          <w:lang w:eastAsia="zh-CN"/>
        </w:rPr>
        <w:t>个月内损坏</w:t>
      </w:r>
      <w:r w:rsidRPr="008E544A">
        <w:rPr>
          <w:rFonts w:cs="Arial" w:hint="eastAsia"/>
          <w:sz w:val="24"/>
          <w:szCs w:val="24"/>
          <w:lang w:eastAsia="zh-CN"/>
        </w:rPr>
        <w:t>的</w:t>
      </w:r>
      <w:r w:rsidRPr="008E544A">
        <w:rPr>
          <w:rFonts w:cs="Arial"/>
          <w:sz w:val="24"/>
          <w:szCs w:val="24"/>
          <w:lang w:eastAsia="zh-CN"/>
        </w:rPr>
        <w:t>，乙方</w:t>
      </w:r>
      <w:r w:rsidRPr="008E544A">
        <w:rPr>
          <w:rFonts w:cs="Arial" w:hint="eastAsia"/>
          <w:sz w:val="24"/>
          <w:szCs w:val="24"/>
          <w:lang w:eastAsia="zh-CN"/>
        </w:rPr>
        <w:t>须</w:t>
      </w:r>
      <w:r w:rsidRPr="008E544A">
        <w:rPr>
          <w:rFonts w:cs="Arial"/>
          <w:sz w:val="24"/>
          <w:szCs w:val="24"/>
          <w:lang w:eastAsia="zh-CN"/>
        </w:rPr>
        <w:t>为甲方免费更换、维修</w:t>
      </w:r>
      <w:r w:rsidRPr="008E544A">
        <w:rPr>
          <w:rFonts w:cs="Arial" w:hint="eastAsia"/>
          <w:sz w:val="24"/>
          <w:szCs w:val="24"/>
          <w:lang w:eastAsia="zh-CN"/>
        </w:rPr>
        <w:t>，且承担由此产生的费用</w:t>
      </w:r>
      <w:r w:rsidRPr="008E544A">
        <w:rPr>
          <w:rFonts w:cs="Arial"/>
          <w:sz w:val="24"/>
          <w:szCs w:val="24"/>
          <w:lang w:eastAsia="zh-CN"/>
        </w:rPr>
        <w:t>。</w:t>
      </w:r>
    </w:p>
    <w:p w:rsidR="00D80BF3" w:rsidRPr="008E544A" w:rsidRDefault="00D80BF3" w:rsidP="008E544A">
      <w:pPr>
        <w:widowControl/>
        <w:spacing w:line="360" w:lineRule="auto"/>
        <w:ind w:left="1"/>
        <w:rPr>
          <w:rFonts w:cs="Arial"/>
          <w:sz w:val="24"/>
          <w:szCs w:val="24"/>
          <w:lang w:eastAsia="zh-CN"/>
        </w:rPr>
      </w:pPr>
      <w:r w:rsidRPr="008E544A">
        <w:rPr>
          <w:rFonts w:cs="Arial" w:hint="eastAsia"/>
          <w:sz w:val="24"/>
          <w:szCs w:val="24"/>
          <w:lang w:eastAsia="zh-CN"/>
        </w:rPr>
        <w:t>7</w:t>
      </w:r>
      <w:r w:rsidRPr="008E544A">
        <w:rPr>
          <w:rFonts w:cs="Arial"/>
          <w:sz w:val="24"/>
          <w:szCs w:val="24"/>
          <w:lang w:eastAsia="zh-CN"/>
        </w:rPr>
        <w:t>、</w:t>
      </w:r>
      <w:r w:rsidRPr="008E544A">
        <w:rPr>
          <w:rFonts w:cs="Arial" w:hint="eastAsia"/>
          <w:sz w:val="24"/>
          <w:szCs w:val="24"/>
          <w:lang w:eastAsia="zh-CN"/>
        </w:rPr>
        <w:t>乙方因维修设备所发生伙食费、差旅费、高速费、过桥费等均由其自行承担，乙方已在报价时给予综合考虑。</w:t>
      </w:r>
    </w:p>
    <w:p w:rsidR="00D80BF3" w:rsidRPr="008E544A" w:rsidRDefault="00D80BF3" w:rsidP="008E544A">
      <w:pPr>
        <w:widowControl/>
        <w:spacing w:line="360" w:lineRule="auto"/>
        <w:ind w:left="470" w:hangingChars="195" w:hanging="470"/>
        <w:rPr>
          <w:sz w:val="24"/>
          <w:szCs w:val="24"/>
          <w:lang w:eastAsia="zh-CN"/>
        </w:rPr>
      </w:pPr>
      <w:r w:rsidRPr="008E544A">
        <w:rPr>
          <w:b/>
          <w:color w:val="000000"/>
          <w:sz w:val="24"/>
          <w:szCs w:val="24"/>
          <w:lang w:eastAsia="zh-CN"/>
        </w:rPr>
        <w:t>四、</w:t>
      </w:r>
      <w:r w:rsidRPr="008E544A">
        <w:rPr>
          <w:color w:val="000000"/>
          <w:sz w:val="24"/>
          <w:szCs w:val="24"/>
          <w:lang w:eastAsia="zh-CN"/>
        </w:rPr>
        <w:t>修复设备的交付方式</w:t>
      </w:r>
      <w:r w:rsidRPr="008E544A">
        <w:rPr>
          <w:rFonts w:hint="eastAsia"/>
          <w:color w:val="000000"/>
          <w:sz w:val="24"/>
          <w:szCs w:val="24"/>
          <w:lang w:eastAsia="zh-CN"/>
        </w:rPr>
        <w:t>（运输方式）</w:t>
      </w:r>
      <w:r w:rsidRPr="008E544A">
        <w:rPr>
          <w:color w:val="000000"/>
          <w:sz w:val="24"/>
          <w:szCs w:val="24"/>
          <w:lang w:eastAsia="zh-CN"/>
        </w:rPr>
        <w:t>、地点：</w:t>
      </w:r>
      <w:r w:rsidRPr="008E544A">
        <w:rPr>
          <w:color w:val="000000"/>
          <w:sz w:val="24"/>
          <w:szCs w:val="24"/>
          <w:u w:val="single"/>
          <w:lang w:eastAsia="zh-CN"/>
        </w:rPr>
        <w:t>__</w:t>
      </w:r>
      <w:r w:rsidR="00722074">
        <w:rPr>
          <w:rFonts w:hint="eastAsia"/>
          <w:color w:val="000000"/>
          <w:sz w:val="24"/>
          <w:szCs w:val="24"/>
          <w:u w:val="single"/>
          <w:lang w:eastAsia="zh-CN"/>
        </w:rPr>
        <w:t xml:space="preserve">           </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722074">
        <w:rPr>
          <w:rFonts w:hint="eastAsia"/>
          <w:color w:val="000000"/>
          <w:sz w:val="24"/>
          <w:u w:val="single"/>
          <w:lang w:eastAsia="zh-CN"/>
        </w:rPr>
        <w:t>6</w:t>
      </w:r>
      <w:r>
        <w:rPr>
          <w:rFonts w:hint="eastAsia"/>
          <w:color w:val="000000"/>
          <w:sz w:val="24"/>
          <w:u w:val="single"/>
          <w:lang w:eastAsia="zh-CN"/>
        </w:rPr>
        <w:t>0</w:t>
      </w:r>
      <w:r w:rsidRPr="00AA5C7E">
        <w:rPr>
          <w:color w:val="000000"/>
          <w:sz w:val="24"/>
          <w:u w:val="single"/>
          <w:lang w:eastAsia="zh-CN"/>
        </w:rPr>
        <w:t>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D80BF3" w:rsidRPr="00AA5C7E" w:rsidRDefault="00D80BF3" w:rsidP="00D80BF3">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D80BF3" w:rsidRPr="00AA5C7E" w:rsidRDefault="00D80BF3" w:rsidP="00D80BF3">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、乙方逾期修复需维修设备的，每逾期一日应缴纳维修费用总金额的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p>
    <w:p w:rsidR="00D80BF3" w:rsidRPr="00AA5C7E" w:rsidRDefault="00D80BF3" w:rsidP="00D80BF3">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、乙方所交付的修复后的设备如不符合本合同约定的，按照本合同第三条第3项有关约定处理，且甲方无需支付相应维修费。</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D80BF3" w:rsidRPr="00AA5C7E" w:rsidRDefault="00D80BF3" w:rsidP="00295EDA">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D80BF3" w:rsidRDefault="00D80BF3" w:rsidP="00295EDA">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95EDA" w:rsidRDefault="00295EDA" w:rsidP="00295EDA">
      <w:pPr>
        <w:pStyle w:val="1"/>
        <w:spacing w:line="360" w:lineRule="auto"/>
        <w:rPr>
          <w:sz w:val="24"/>
        </w:rPr>
      </w:pPr>
      <w:r>
        <w:rPr>
          <w:rFonts w:hint="eastAsia"/>
          <w:sz w:val="24"/>
          <w:szCs w:val="24"/>
        </w:rPr>
        <w:t>6、</w:t>
      </w:r>
      <w:r w:rsidR="00722074" w:rsidRPr="00C24461">
        <w:rPr>
          <w:rFonts w:hint="eastAsia"/>
          <w:sz w:val="24"/>
          <w:szCs w:val="24"/>
        </w:rPr>
        <w:t>如甲方逾期付款，应按全国银行间同业拆借中心公布的贷款市场报价利率</w:t>
      </w:r>
      <w:r w:rsidR="00722074">
        <w:rPr>
          <w:rFonts w:hint="eastAsia"/>
          <w:sz w:val="24"/>
          <w:szCs w:val="24"/>
        </w:rPr>
        <w:t>向乙方</w:t>
      </w:r>
      <w:r w:rsidR="00722074" w:rsidRPr="00C24461">
        <w:rPr>
          <w:rFonts w:hint="eastAsia"/>
          <w:sz w:val="24"/>
          <w:szCs w:val="24"/>
        </w:rPr>
        <w:t>支付利息</w:t>
      </w:r>
      <w:r w:rsidR="00722074">
        <w:rPr>
          <w:rFonts w:hint="eastAsia"/>
          <w:sz w:val="24"/>
        </w:rPr>
        <w:t>。</w:t>
      </w:r>
    </w:p>
    <w:p w:rsidR="00474F9F" w:rsidRPr="00295EDA" w:rsidRDefault="00474F9F" w:rsidP="00295EDA">
      <w:pPr>
        <w:pStyle w:val="1"/>
        <w:spacing w:line="360" w:lineRule="auto"/>
        <w:rPr>
          <w:sz w:val="24"/>
          <w:szCs w:val="24"/>
        </w:rPr>
      </w:pPr>
      <w:r>
        <w:rPr>
          <w:rFonts w:hint="eastAsia"/>
          <w:sz w:val="24"/>
        </w:rPr>
        <w:t>7、</w:t>
      </w:r>
      <w:r>
        <w:rPr>
          <w:rFonts w:hint="eastAsia"/>
          <w:sz w:val="24"/>
          <w:szCs w:val="24"/>
        </w:rPr>
        <w:t>甲方已就本合同项下涉及乙方重大利害关系的条款向乙方作出详细说明，乙方充分理解上述条款含义，并自愿签订本合同。</w:t>
      </w:r>
    </w:p>
    <w:p w:rsidR="00D80BF3" w:rsidRPr="00AA5C7E" w:rsidRDefault="00D80BF3" w:rsidP="00295EDA">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D80BF3" w:rsidRPr="00172FEC" w:rsidRDefault="00D80BF3" w:rsidP="00D80BF3">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D80BF3" w:rsidRPr="00AA5C7E" w:rsidRDefault="00D80BF3" w:rsidP="00D80BF3">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D80BF3" w:rsidRPr="00AA5C7E" w:rsidRDefault="00D80BF3" w:rsidP="00D80BF3">
      <w:pPr>
        <w:widowControl/>
        <w:spacing w:line="360" w:lineRule="auto"/>
        <w:ind w:left="708" w:hangingChars="294" w:hanging="708"/>
        <w:rPr>
          <w:color w:val="000000"/>
          <w:sz w:val="24"/>
          <w:lang w:eastAsia="zh-CN"/>
        </w:rPr>
      </w:pPr>
      <w:r w:rsidRPr="00AA5C7E">
        <w:rPr>
          <w:b/>
          <w:color w:val="000000"/>
          <w:sz w:val="24"/>
          <w:lang w:eastAsia="zh-CN"/>
        </w:rPr>
        <w:lastRenderedPageBreak/>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D80BF3" w:rsidRPr="009F5F70" w:rsidRDefault="00D80BF3" w:rsidP="00D80BF3">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D80BF3" w:rsidRPr="00727323" w:rsidRDefault="00D80BF3" w:rsidP="00722074">
      <w:pPr>
        <w:pStyle w:val="a7"/>
        <w:numPr>
          <w:ilvl w:val="0"/>
          <w:numId w:val="3"/>
        </w:numPr>
        <w:overflowPunct w:val="0"/>
        <w:adjustRightInd w:val="0"/>
        <w:spacing w:before="0" w:line="360" w:lineRule="auto"/>
        <w:ind w:left="0"/>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D80BF3" w:rsidRPr="00727323" w:rsidRDefault="00D80BF3" w:rsidP="00722074">
      <w:pPr>
        <w:pStyle w:val="a7"/>
        <w:numPr>
          <w:ilvl w:val="0"/>
          <w:numId w:val="3"/>
        </w:numPr>
        <w:overflowPunct w:val="0"/>
        <w:adjustRightInd w:val="0"/>
        <w:spacing w:before="0" w:line="360" w:lineRule="auto"/>
        <w:ind w:left="0"/>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722074" w:rsidRDefault="00D80BF3" w:rsidP="00722074">
      <w:pPr>
        <w:spacing w:line="360" w:lineRule="auto"/>
        <w:ind w:left="1680" w:hangingChars="700" w:hanging="1680"/>
        <w:rPr>
          <w:sz w:val="24"/>
          <w:lang w:eastAsia="zh-CN"/>
        </w:rPr>
      </w:pPr>
      <w:r>
        <w:rPr>
          <w:rFonts w:hint="eastAsia"/>
          <w:sz w:val="24"/>
          <w:lang w:eastAsia="zh-CN"/>
        </w:rPr>
        <w:t xml:space="preserve">   附件</w:t>
      </w:r>
      <w:r w:rsidR="00722074">
        <w:rPr>
          <w:rFonts w:hint="eastAsia"/>
          <w:sz w:val="24"/>
          <w:lang w:eastAsia="zh-CN"/>
        </w:rPr>
        <w:t>1</w:t>
      </w:r>
      <w:r>
        <w:rPr>
          <w:rFonts w:hint="eastAsia"/>
          <w:sz w:val="24"/>
          <w:lang w:eastAsia="zh-CN"/>
        </w:rPr>
        <w:t>：</w:t>
      </w:r>
      <w:r w:rsidR="00722074">
        <w:rPr>
          <w:rFonts w:hint="eastAsia"/>
          <w:sz w:val="24"/>
          <w:lang w:eastAsia="zh-CN"/>
        </w:rPr>
        <w:t>发包技术说明</w:t>
      </w:r>
    </w:p>
    <w:p w:rsidR="00D80BF3" w:rsidRDefault="00722074" w:rsidP="00722074">
      <w:pPr>
        <w:pStyle w:val="1"/>
        <w:spacing w:line="360" w:lineRule="auto"/>
        <w:rPr>
          <w:sz w:val="24"/>
        </w:rPr>
      </w:pPr>
      <w:r>
        <w:rPr>
          <w:rFonts w:hint="eastAsia"/>
          <w:sz w:val="24"/>
          <w:szCs w:val="24"/>
        </w:rPr>
        <w:t xml:space="preserve">   附件2：</w:t>
      </w:r>
      <w:r w:rsidR="00D80BF3">
        <w:rPr>
          <w:rFonts w:cs="Arial" w:hint="eastAsia"/>
          <w:sz w:val="24"/>
        </w:rPr>
        <w:t>安全环保协议</w:t>
      </w:r>
    </w:p>
    <w:p w:rsidR="00D80BF3" w:rsidRPr="00722074" w:rsidRDefault="00722074" w:rsidP="00722074">
      <w:pPr>
        <w:spacing w:line="360" w:lineRule="auto"/>
        <w:ind w:firstLineChars="150" w:firstLine="360"/>
        <w:rPr>
          <w:rFonts w:cs="Arial"/>
          <w:sz w:val="24"/>
          <w:lang w:eastAsia="zh-CN"/>
        </w:rPr>
      </w:pPr>
      <w:r>
        <w:rPr>
          <w:rFonts w:cs="Arial" w:hint="eastAsia"/>
          <w:sz w:val="24"/>
          <w:lang w:eastAsia="zh-CN"/>
        </w:rPr>
        <w:t>附件3：价格表</w:t>
      </w:r>
    </w:p>
    <w:p w:rsidR="00D80BF3" w:rsidRPr="00AA5C7E" w:rsidRDefault="00D80BF3" w:rsidP="00D80BF3">
      <w:pPr>
        <w:spacing w:line="360" w:lineRule="auto"/>
        <w:rPr>
          <w:rFonts w:cs="Arial"/>
          <w:b/>
          <w:sz w:val="24"/>
          <w:lang w:eastAsia="zh-CN"/>
        </w:rPr>
      </w:pPr>
      <w:r w:rsidRPr="00AA5C7E">
        <w:rPr>
          <w:rFonts w:cs="Arial" w:hint="eastAsia"/>
          <w:b/>
          <w:sz w:val="24"/>
          <w:lang w:eastAsia="zh-CN"/>
        </w:rPr>
        <w:t>（本页为签署栏，无正文）</w:t>
      </w:r>
    </w:p>
    <w:p w:rsidR="00D80BF3" w:rsidRDefault="00D80BF3" w:rsidP="00D80BF3">
      <w:pPr>
        <w:rPr>
          <w:rFonts w:cs="Arial"/>
          <w:b/>
          <w:sz w:val="24"/>
          <w:lang w:eastAsia="zh-CN"/>
        </w:rPr>
      </w:pP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474F9F" w:rsidRDefault="00474F9F" w:rsidP="00474F9F">
      <w:pPr>
        <w:spacing w:line="460" w:lineRule="exact"/>
        <w:ind w:firstLineChars="443" w:firstLine="1067"/>
        <w:rPr>
          <w:b/>
          <w:sz w:val="24"/>
          <w:szCs w:val="24"/>
          <w:u w:val="single"/>
          <w:lang w:eastAsia="zh-CN"/>
        </w:rPr>
      </w:pP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翔鹭石化（漳州）有限公司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sidRPr="00C50D1E">
        <w:rPr>
          <w:sz w:val="24"/>
          <w:szCs w:val="24"/>
          <w:u w:val="single"/>
          <w:lang w:eastAsia="zh-CN"/>
        </w:rPr>
        <w:t xml:space="preserve">  </w:t>
      </w:r>
      <w:r w:rsidRPr="00C50D1E">
        <w:rPr>
          <w:rFonts w:hint="eastAsia"/>
          <w:b/>
          <w:sz w:val="24"/>
          <w:szCs w:val="24"/>
          <w:u w:val="single"/>
          <w:lang w:eastAsia="zh-CN"/>
        </w:rPr>
        <w:t>416958369985</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D80BF3" w:rsidRDefault="00D80BF3" w:rsidP="00F3123B">
      <w:pPr>
        <w:spacing w:line="360" w:lineRule="auto"/>
        <w:rPr>
          <w:lang w:eastAsia="zh-CN"/>
        </w:rPr>
      </w:pPr>
    </w:p>
    <w:p w:rsidR="00D80BF3"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722074">
        <w:rPr>
          <w:rFonts w:hint="eastAsia"/>
          <w:b/>
          <w:sz w:val="28"/>
          <w:szCs w:val="28"/>
          <w:shd w:val="clear" w:color="auto" w:fill="FFFFFF"/>
          <w:lang w:eastAsia="zh-CN"/>
        </w:rPr>
        <w:t>1</w:t>
      </w:r>
      <w:r>
        <w:rPr>
          <w:rFonts w:hint="eastAsia"/>
          <w:b/>
          <w:sz w:val="28"/>
          <w:szCs w:val="28"/>
          <w:shd w:val="clear" w:color="auto" w:fill="FFFFFF"/>
          <w:lang w:eastAsia="zh-CN"/>
        </w:rPr>
        <w:t>：</w:t>
      </w:r>
    </w:p>
    <w:p w:rsidR="00AA1275" w:rsidRPr="00AA1275" w:rsidRDefault="00AA1275" w:rsidP="00AA1275">
      <w:pPr>
        <w:pStyle w:val="Style1"/>
        <w:widowControl/>
        <w:spacing w:before="100" w:beforeAutospacing="1" w:after="100" w:afterAutospacing="1"/>
        <w:jc w:val="center"/>
        <w:rPr>
          <w:rStyle w:val="FontStyle15"/>
          <w:sz w:val="44"/>
          <w:szCs w:val="44"/>
          <w:lang w:val="zh-CN"/>
        </w:rPr>
      </w:pPr>
      <w:r w:rsidRPr="00AA1275">
        <w:rPr>
          <w:rStyle w:val="FontStyle15"/>
          <w:rFonts w:hint="eastAsia"/>
          <w:sz w:val="44"/>
          <w:szCs w:val="44"/>
          <w:lang w:val="zh-CN"/>
        </w:rPr>
        <w:t>福建福海创石油化工</w:t>
      </w:r>
    </w:p>
    <w:p w:rsidR="00AA1275" w:rsidRPr="00AA1275" w:rsidRDefault="00AA1275" w:rsidP="00AA1275">
      <w:pPr>
        <w:pStyle w:val="Style1"/>
        <w:widowControl/>
        <w:spacing w:before="100" w:beforeAutospacing="1" w:after="100" w:afterAutospacing="1"/>
        <w:jc w:val="center"/>
        <w:rPr>
          <w:rStyle w:val="FontStyle15"/>
          <w:sz w:val="44"/>
          <w:szCs w:val="44"/>
          <w:lang w:val="zh-CN"/>
        </w:rPr>
      </w:pPr>
      <w:r w:rsidRPr="00AA1275">
        <w:rPr>
          <w:rStyle w:val="FontStyle15"/>
          <w:rFonts w:hint="eastAsia"/>
          <w:sz w:val="44"/>
          <w:szCs w:val="44"/>
          <w:lang w:val="zh-CN"/>
        </w:rPr>
        <w:t>有限公司</w:t>
      </w:r>
    </w:p>
    <w:p w:rsidR="00AA1275" w:rsidRDefault="00AA1275" w:rsidP="00AA1275">
      <w:pPr>
        <w:pStyle w:val="Style2"/>
        <w:widowControl/>
        <w:spacing w:before="100" w:beforeAutospacing="1" w:after="100" w:afterAutospacing="1"/>
        <w:ind w:right="53"/>
        <w:jc w:val="center"/>
        <w:rPr>
          <w:rStyle w:val="FontStyle15"/>
          <w:lang w:val="zh-CN"/>
        </w:rPr>
      </w:pPr>
    </w:p>
    <w:p w:rsidR="00AA1275" w:rsidRDefault="00AA1275" w:rsidP="00AA1275">
      <w:pPr>
        <w:pStyle w:val="Style3"/>
        <w:widowControl/>
        <w:spacing w:before="100" w:beforeAutospacing="1" w:after="100" w:afterAutospacing="1"/>
        <w:jc w:val="both"/>
        <w:rPr>
          <w:sz w:val="20"/>
          <w:szCs w:val="20"/>
        </w:rPr>
      </w:pPr>
    </w:p>
    <w:p w:rsidR="00AA1275" w:rsidRDefault="00AA1275" w:rsidP="00AA1275">
      <w:pPr>
        <w:pStyle w:val="Style3"/>
        <w:widowControl/>
        <w:spacing w:before="100" w:beforeAutospacing="1" w:after="100" w:afterAutospacing="1"/>
        <w:jc w:val="both"/>
        <w:rPr>
          <w:sz w:val="20"/>
          <w:szCs w:val="20"/>
        </w:rPr>
      </w:pPr>
    </w:p>
    <w:p w:rsidR="00AA1275" w:rsidRPr="0013276E" w:rsidRDefault="00AA1275" w:rsidP="00AA1275">
      <w:pPr>
        <w:pStyle w:val="Style3"/>
        <w:widowControl/>
        <w:spacing w:before="100" w:beforeAutospacing="1" w:after="100" w:afterAutospacing="1"/>
        <w:jc w:val="both"/>
        <w:rPr>
          <w:sz w:val="48"/>
          <w:szCs w:val="48"/>
        </w:rPr>
      </w:pPr>
    </w:p>
    <w:p w:rsidR="00AA1275" w:rsidRPr="00AA1275" w:rsidRDefault="00AA1275" w:rsidP="00AA1275">
      <w:pPr>
        <w:pStyle w:val="Style4"/>
        <w:widowControl/>
        <w:spacing w:before="100" w:beforeAutospacing="1" w:after="100" w:afterAutospacing="1"/>
        <w:jc w:val="center"/>
        <w:rPr>
          <w:rStyle w:val="FontStyle12"/>
          <w:sz w:val="36"/>
          <w:szCs w:val="36"/>
        </w:rPr>
      </w:pPr>
      <w:r w:rsidRPr="00AA1275">
        <w:rPr>
          <w:rStyle w:val="FontStyle12"/>
          <w:sz w:val="36"/>
          <w:szCs w:val="36"/>
        </w:rPr>
        <w:t>68</w:t>
      </w:r>
      <w:r w:rsidRPr="00AA1275">
        <w:rPr>
          <w:rStyle w:val="FontStyle12"/>
          <w:rFonts w:hint="eastAsia"/>
          <w:sz w:val="36"/>
          <w:szCs w:val="36"/>
        </w:rPr>
        <w:t>台膜盒压力变送器修复</w:t>
      </w:r>
    </w:p>
    <w:p w:rsidR="00AA1275" w:rsidRPr="00AA1275" w:rsidRDefault="00AA1275" w:rsidP="00AA1275">
      <w:pPr>
        <w:pStyle w:val="Style4"/>
        <w:widowControl/>
        <w:spacing w:before="100" w:beforeAutospacing="1" w:after="100" w:afterAutospacing="1"/>
        <w:jc w:val="center"/>
        <w:rPr>
          <w:rStyle w:val="FontStyle13"/>
          <w:sz w:val="36"/>
          <w:szCs w:val="36"/>
          <w:lang w:val="zh-CN"/>
        </w:rPr>
      </w:pPr>
      <w:r w:rsidRPr="00AA1275">
        <w:rPr>
          <w:rStyle w:val="FontStyle13"/>
          <w:rFonts w:hint="eastAsia"/>
          <w:sz w:val="36"/>
          <w:szCs w:val="36"/>
          <w:lang w:val="zh-CN"/>
        </w:rPr>
        <w:t>发包技术说明</w:t>
      </w:r>
    </w:p>
    <w:p w:rsidR="00AA1275" w:rsidRDefault="00AA1275" w:rsidP="00AA1275">
      <w:pPr>
        <w:pStyle w:val="Style5"/>
        <w:widowControl/>
        <w:spacing w:before="100" w:beforeAutospacing="1" w:after="100" w:afterAutospacing="1" w:line="240" w:lineRule="auto"/>
        <w:ind w:left="682"/>
        <w:rPr>
          <w:sz w:val="20"/>
          <w:szCs w:val="20"/>
        </w:rPr>
      </w:pPr>
    </w:p>
    <w:p w:rsidR="00AA1275" w:rsidRDefault="00AA1275" w:rsidP="00AA1275">
      <w:pPr>
        <w:pStyle w:val="Style5"/>
        <w:widowControl/>
        <w:spacing w:before="100" w:beforeAutospacing="1" w:after="100" w:afterAutospacing="1" w:line="240" w:lineRule="auto"/>
        <w:ind w:left="682"/>
        <w:jc w:val="left"/>
        <w:rPr>
          <w:sz w:val="28"/>
          <w:szCs w:val="28"/>
        </w:rPr>
      </w:pPr>
    </w:p>
    <w:p w:rsidR="00AA1275" w:rsidRDefault="00AA1275" w:rsidP="00AA1275">
      <w:pPr>
        <w:pStyle w:val="Style5"/>
        <w:widowControl/>
        <w:spacing w:before="100" w:beforeAutospacing="1" w:after="100" w:afterAutospacing="1" w:line="240" w:lineRule="auto"/>
        <w:ind w:left="682"/>
        <w:jc w:val="left"/>
        <w:rPr>
          <w:sz w:val="28"/>
          <w:szCs w:val="28"/>
        </w:rPr>
      </w:pPr>
    </w:p>
    <w:p w:rsidR="00AA1275" w:rsidRDefault="00AA1275" w:rsidP="00AA1275">
      <w:pPr>
        <w:pStyle w:val="Style5"/>
        <w:widowControl/>
        <w:spacing w:before="100" w:beforeAutospacing="1" w:after="100" w:afterAutospacing="1" w:line="240" w:lineRule="auto"/>
        <w:ind w:left="682"/>
        <w:jc w:val="left"/>
        <w:rPr>
          <w:sz w:val="28"/>
          <w:szCs w:val="28"/>
        </w:rPr>
      </w:pPr>
    </w:p>
    <w:p w:rsidR="00AA1275" w:rsidRPr="0013276E" w:rsidRDefault="00AA1275" w:rsidP="00AA1275">
      <w:pPr>
        <w:pStyle w:val="Style5"/>
        <w:widowControl/>
        <w:spacing w:before="100" w:beforeAutospacing="1" w:after="100" w:afterAutospacing="1" w:line="480" w:lineRule="auto"/>
        <w:ind w:left="680"/>
        <w:jc w:val="left"/>
        <w:rPr>
          <w:sz w:val="28"/>
          <w:szCs w:val="28"/>
        </w:rPr>
      </w:pPr>
      <w:r w:rsidRPr="0013276E">
        <w:rPr>
          <w:rFonts w:hint="eastAsia"/>
          <w:sz w:val="28"/>
          <w:szCs w:val="28"/>
        </w:rPr>
        <w:t>经办：</w:t>
      </w:r>
    </w:p>
    <w:p w:rsidR="00AA1275" w:rsidRPr="0013276E" w:rsidRDefault="00AA1275" w:rsidP="00AA1275">
      <w:pPr>
        <w:pStyle w:val="Style5"/>
        <w:widowControl/>
        <w:spacing w:before="100" w:beforeAutospacing="1" w:after="100" w:afterAutospacing="1" w:line="480" w:lineRule="auto"/>
        <w:ind w:left="680"/>
        <w:jc w:val="left"/>
        <w:rPr>
          <w:sz w:val="28"/>
          <w:szCs w:val="28"/>
        </w:rPr>
      </w:pPr>
      <w:r w:rsidRPr="0013276E">
        <w:rPr>
          <w:rFonts w:hint="eastAsia"/>
          <w:sz w:val="28"/>
          <w:szCs w:val="28"/>
        </w:rPr>
        <w:t>审核：</w:t>
      </w:r>
    </w:p>
    <w:p w:rsidR="00AA1275" w:rsidRDefault="00AA1275" w:rsidP="00AA1275">
      <w:pPr>
        <w:pStyle w:val="Style5"/>
        <w:widowControl/>
        <w:spacing w:before="100" w:beforeAutospacing="1" w:after="100" w:afterAutospacing="1" w:line="480" w:lineRule="auto"/>
        <w:ind w:left="680"/>
        <w:jc w:val="left"/>
        <w:rPr>
          <w:sz w:val="20"/>
          <w:szCs w:val="20"/>
        </w:rPr>
      </w:pPr>
      <w:r w:rsidRPr="0013276E">
        <w:rPr>
          <w:rFonts w:hint="eastAsia"/>
          <w:sz w:val="28"/>
          <w:szCs w:val="28"/>
        </w:rPr>
        <w:t>核准：</w:t>
      </w:r>
    </w:p>
    <w:p w:rsidR="00AA1275" w:rsidRDefault="00AA1275" w:rsidP="00AA1275">
      <w:pPr>
        <w:pStyle w:val="Style5"/>
        <w:widowControl/>
        <w:spacing w:before="100" w:beforeAutospacing="1" w:after="100" w:afterAutospacing="1" w:line="240" w:lineRule="auto"/>
        <w:ind w:left="682"/>
        <w:rPr>
          <w:rStyle w:val="FontStyle15"/>
          <w:lang w:val="zh-CN"/>
        </w:rPr>
        <w:sectPr w:rsidR="00AA1275" w:rsidSect="00D70603">
          <w:pgSz w:w="11905" w:h="16837"/>
          <w:pgMar w:top="1134" w:right="1134" w:bottom="1134" w:left="1418" w:header="720" w:footer="720" w:gutter="0"/>
          <w:cols w:space="60"/>
          <w:noEndnote/>
        </w:sectPr>
      </w:pPr>
    </w:p>
    <w:p w:rsidR="00AA1275" w:rsidRDefault="00AA1275" w:rsidP="00AA1275">
      <w:pPr>
        <w:pStyle w:val="Style10"/>
        <w:widowControl/>
        <w:spacing w:before="100" w:beforeAutospacing="1" w:after="100" w:afterAutospacing="1"/>
        <w:jc w:val="center"/>
        <w:rPr>
          <w:rStyle w:val="FontStyle18"/>
          <w:lang w:val="zh-CN"/>
        </w:rPr>
      </w:pPr>
      <w:r>
        <w:rPr>
          <w:rStyle w:val="FontStyle18"/>
          <w:rFonts w:hint="eastAsia"/>
          <w:lang w:val="zh-CN"/>
        </w:rPr>
        <w:lastRenderedPageBreak/>
        <w:t>目录</w:t>
      </w:r>
    </w:p>
    <w:p w:rsidR="00AA1275" w:rsidRDefault="00AA1275" w:rsidP="00AA1275">
      <w:pPr>
        <w:pStyle w:val="Style9"/>
        <w:widowControl/>
        <w:tabs>
          <w:tab w:val="left" w:leader="dot" w:pos="8050"/>
        </w:tabs>
        <w:spacing w:before="100" w:beforeAutospacing="1" w:after="100" w:afterAutospacing="1" w:line="480" w:lineRule="auto"/>
        <w:jc w:val="both"/>
        <w:rPr>
          <w:rStyle w:val="FontStyle16"/>
          <w:lang w:val="zh-CN"/>
        </w:rPr>
      </w:pPr>
      <w:r>
        <w:rPr>
          <w:rStyle w:val="FontStyle16"/>
          <w:lang w:val="zh-CN"/>
        </w:rPr>
        <w:t>1</w:t>
      </w:r>
      <w:r>
        <w:rPr>
          <w:rStyle w:val="FontStyle16"/>
          <w:rFonts w:hint="eastAsia"/>
          <w:lang w:val="zh-CN"/>
        </w:rPr>
        <w:t>．</w:t>
      </w:r>
      <w:r>
        <w:rPr>
          <w:rStyle w:val="FontStyle18"/>
          <w:rFonts w:hint="eastAsia"/>
          <w:lang w:val="zh-CN"/>
        </w:rPr>
        <w:t>概述</w:t>
      </w:r>
      <w:r>
        <w:rPr>
          <w:rStyle w:val="FontStyle18"/>
          <w:lang w:val="zh-CN"/>
        </w:rPr>
        <w:tab/>
      </w:r>
      <w:r>
        <w:rPr>
          <w:rStyle w:val="FontStyle16"/>
          <w:lang w:val="zh-CN"/>
        </w:rPr>
        <w:t>1</w:t>
      </w:r>
    </w:p>
    <w:p w:rsidR="00AA1275" w:rsidRDefault="00AA1275" w:rsidP="00AA1275">
      <w:pPr>
        <w:pStyle w:val="Style10"/>
        <w:widowControl/>
        <w:tabs>
          <w:tab w:val="left" w:leader="dot" w:pos="8054"/>
        </w:tabs>
        <w:spacing w:before="100" w:beforeAutospacing="1" w:after="100" w:afterAutospacing="1" w:line="480" w:lineRule="auto"/>
        <w:rPr>
          <w:rStyle w:val="FontStyle16"/>
          <w:lang w:val="zh-CN"/>
        </w:rPr>
      </w:pPr>
      <w:r>
        <w:rPr>
          <w:rStyle w:val="FontStyle16"/>
          <w:lang w:val="zh-CN"/>
        </w:rPr>
        <w:t>2</w:t>
      </w:r>
      <w:r>
        <w:rPr>
          <w:rStyle w:val="FontStyle16"/>
          <w:rFonts w:hint="eastAsia"/>
          <w:lang w:val="zh-CN"/>
        </w:rPr>
        <w:t>．</w:t>
      </w:r>
      <w:r>
        <w:rPr>
          <w:rStyle w:val="FontStyle18"/>
          <w:rFonts w:hint="eastAsia"/>
          <w:lang w:val="zh-CN"/>
        </w:rPr>
        <w:t>执行的标准及要求</w:t>
      </w:r>
      <w:r>
        <w:rPr>
          <w:rStyle w:val="FontStyle18"/>
          <w:lang w:val="zh-CN"/>
        </w:rPr>
        <w:tab/>
      </w:r>
      <w:r>
        <w:rPr>
          <w:rStyle w:val="FontStyle16"/>
          <w:lang w:val="zh-CN"/>
        </w:rPr>
        <w:t>1</w:t>
      </w:r>
    </w:p>
    <w:p w:rsidR="00AA1275" w:rsidRPr="00EF3A7D" w:rsidRDefault="00AA1275" w:rsidP="00DC0D8D">
      <w:pPr>
        <w:pStyle w:val="Style8"/>
        <w:widowControl/>
        <w:tabs>
          <w:tab w:val="left" w:pos="360"/>
          <w:tab w:val="left" w:leader="dot" w:pos="8059"/>
        </w:tabs>
        <w:spacing w:before="100" w:beforeAutospacing="1" w:afterLines="50" w:afterAutospacing="1" w:line="480" w:lineRule="auto"/>
        <w:rPr>
          <w:rStyle w:val="FontStyle16"/>
          <w:lang w:val="zh-CN"/>
        </w:rPr>
      </w:pPr>
      <w:r>
        <w:rPr>
          <w:rStyle w:val="FontStyle18"/>
          <w:lang w:val="zh-CN"/>
        </w:rPr>
        <w:t>3</w:t>
      </w:r>
      <w:r>
        <w:rPr>
          <w:rStyle w:val="FontStyle18"/>
          <w:rFonts w:hint="eastAsia"/>
          <w:lang w:val="zh-CN"/>
        </w:rPr>
        <w:t>．</w:t>
      </w:r>
      <w:r w:rsidRPr="00EF3A7D">
        <w:rPr>
          <w:rStyle w:val="FontStyle18"/>
          <w:rFonts w:hint="eastAsia"/>
          <w:lang w:val="zh-CN"/>
        </w:rPr>
        <w:t>维修范围及要求</w:t>
      </w:r>
      <w:r w:rsidRPr="00EF3A7D">
        <w:rPr>
          <w:rStyle w:val="FontStyle18"/>
          <w:lang w:val="zh-CN"/>
        </w:rPr>
        <w:tab/>
      </w:r>
      <w:r w:rsidRPr="00EF3A7D">
        <w:rPr>
          <w:rStyle w:val="FontStyle16"/>
          <w:lang w:val="zh-CN"/>
        </w:rPr>
        <w:t>1</w:t>
      </w:r>
    </w:p>
    <w:p w:rsidR="00AA1275" w:rsidRDefault="00AA1275" w:rsidP="00AA1275">
      <w:pPr>
        <w:pStyle w:val="Style10"/>
        <w:widowControl/>
        <w:tabs>
          <w:tab w:val="left" w:leader="dot" w:pos="8059"/>
        </w:tabs>
        <w:spacing w:before="100" w:beforeAutospacing="1" w:after="100" w:afterAutospacing="1" w:line="480" w:lineRule="auto"/>
        <w:rPr>
          <w:rStyle w:val="FontStyle16"/>
          <w:lang w:val="zh-CN"/>
        </w:rPr>
      </w:pPr>
      <w:r>
        <w:rPr>
          <w:rStyle w:val="FontStyle16"/>
          <w:lang w:val="zh-CN"/>
        </w:rPr>
        <w:t>4</w:t>
      </w:r>
      <w:r>
        <w:rPr>
          <w:rStyle w:val="FontStyle16"/>
          <w:rFonts w:hint="eastAsia"/>
          <w:lang w:val="zh-CN"/>
        </w:rPr>
        <w:t>．</w:t>
      </w:r>
      <w:r>
        <w:rPr>
          <w:rStyle w:val="FontStyle18"/>
          <w:rFonts w:hint="eastAsia"/>
          <w:lang w:val="zh-CN"/>
        </w:rPr>
        <w:t>包装运输</w:t>
      </w:r>
      <w:r>
        <w:rPr>
          <w:rStyle w:val="FontStyle18"/>
          <w:lang w:val="zh-CN"/>
        </w:rPr>
        <w:tab/>
        <w:t>2</w:t>
      </w:r>
    </w:p>
    <w:p w:rsidR="00AA1275" w:rsidRDefault="00AA1275" w:rsidP="00AA1275">
      <w:pPr>
        <w:pStyle w:val="Style10"/>
        <w:widowControl/>
        <w:tabs>
          <w:tab w:val="left" w:leader="dot" w:pos="8054"/>
        </w:tabs>
        <w:spacing w:before="100" w:beforeAutospacing="1" w:after="100" w:afterAutospacing="1" w:line="480" w:lineRule="auto"/>
        <w:rPr>
          <w:rStyle w:val="FontStyle16"/>
          <w:lang w:val="zh-CN"/>
        </w:rPr>
      </w:pPr>
      <w:r>
        <w:rPr>
          <w:rStyle w:val="FontStyle16"/>
          <w:lang w:val="zh-CN"/>
        </w:rPr>
        <w:t>5</w:t>
      </w:r>
      <w:r>
        <w:rPr>
          <w:rStyle w:val="FontStyle16"/>
          <w:rFonts w:hint="eastAsia"/>
          <w:lang w:val="zh-CN"/>
        </w:rPr>
        <w:t>．</w:t>
      </w:r>
      <w:r>
        <w:rPr>
          <w:rStyle w:val="FontStyle18"/>
          <w:rFonts w:hint="eastAsia"/>
          <w:lang w:val="zh-CN"/>
        </w:rPr>
        <w:t>检验和试验</w:t>
      </w:r>
      <w:r>
        <w:rPr>
          <w:rStyle w:val="FontStyle18"/>
          <w:lang w:val="zh-CN"/>
        </w:rPr>
        <w:tab/>
        <w:t>2</w:t>
      </w:r>
    </w:p>
    <w:p w:rsidR="00AA1275" w:rsidRDefault="00AA1275" w:rsidP="00AA1275">
      <w:pPr>
        <w:pStyle w:val="Style10"/>
        <w:widowControl/>
        <w:tabs>
          <w:tab w:val="left" w:leader="dot" w:pos="8054"/>
        </w:tabs>
        <w:spacing w:before="100" w:beforeAutospacing="1" w:after="100" w:afterAutospacing="1" w:line="480" w:lineRule="auto"/>
        <w:rPr>
          <w:rStyle w:val="FontStyle16"/>
          <w:lang w:val="zh-CN"/>
        </w:rPr>
      </w:pPr>
      <w:r>
        <w:rPr>
          <w:rStyle w:val="FontStyle16"/>
          <w:lang w:val="zh-CN"/>
        </w:rPr>
        <w:t>6</w:t>
      </w:r>
      <w:r>
        <w:rPr>
          <w:rStyle w:val="FontStyle16"/>
          <w:rFonts w:hint="eastAsia"/>
          <w:lang w:val="zh-CN"/>
        </w:rPr>
        <w:t>．</w:t>
      </w:r>
      <w:r>
        <w:rPr>
          <w:rStyle w:val="FontStyle18"/>
          <w:rFonts w:hint="eastAsia"/>
          <w:lang w:val="zh-CN"/>
        </w:rPr>
        <w:t>交货时间、地点和条件</w:t>
      </w:r>
      <w:r>
        <w:rPr>
          <w:rStyle w:val="FontStyle18"/>
          <w:lang w:val="zh-CN"/>
        </w:rPr>
        <w:tab/>
      </w:r>
      <w:r>
        <w:rPr>
          <w:rStyle w:val="FontStyle16"/>
          <w:lang w:val="zh-CN"/>
        </w:rPr>
        <w:t>3</w:t>
      </w:r>
    </w:p>
    <w:p w:rsidR="00AA1275" w:rsidRDefault="00AA1275" w:rsidP="00AA1275">
      <w:pPr>
        <w:pStyle w:val="Style10"/>
        <w:widowControl/>
        <w:tabs>
          <w:tab w:val="left" w:leader="dot" w:pos="8059"/>
        </w:tabs>
        <w:spacing w:before="100" w:beforeAutospacing="1" w:after="100" w:afterAutospacing="1" w:line="480" w:lineRule="auto"/>
        <w:rPr>
          <w:rStyle w:val="FontStyle16"/>
          <w:lang w:val="zh-CN"/>
        </w:rPr>
      </w:pPr>
      <w:r>
        <w:rPr>
          <w:rStyle w:val="FontStyle16"/>
          <w:lang w:val="zh-CN"/>
        </w:rPr>
        <w:t>7</w:t>
      </w:r>
      <w:r>
        <w:rPr>
          <w:rStyle w:val="FontStyle16"/>
          <w:rFonts w:hint="eastAsia"/>
          <w:lang w:val="zh-CN"/>
        </w:rPr>
        <w:t>．</w:t>
      </w:r>
      <w:r>
        <w:rPr>
          <w:rStyle w:val="FontStyle18"/>
          <w:rFonts w:hint="eastAsia"/>
          <w:lang w:val="zh-CN"/>
        </w:rPr>
        <w:t>文件资料的交付</w:t>
      </w:r>
      <w:r>
        <w:rPr>
          <w:rStyle w:val="FontStyle18"/>
          <w:lang w:val="zh-CN"/>
        </w:rPr>
        <w:tab/>
      </w:r>
      <w:r>
        <w:rPr>
          <w:rStyle w:val="FontStyle16"/>
          <w:lang w:val="zh-CN"/>
        </w:rPr>
        <w:t>3</w:t>
      </w:r>
    </w:p>
    <w:p w:rsidR="00AA1275" w:rsidRDefault="00AA1275" w:rsidP="00AA1275">
      <w:pPr>
        <w:pStyle w:val="Style9"/>
        <w:widowControl/>
        <w:tabs>
          <w:tab w:val="left" w:leader="dot" w:pos="8064"/>
        </w:tabs>
        <w:spacing w:before="100" w:beforeAutospacing="1" w:after="100" w:afterAutospacing="1" w:line="480" w:lineRule="auto"/>
        <w:jc w:val="both"/>
        <w:rPr>
          <w:rStyle w:val="FontStyle16"/>
          <w:lang w:val="zh-CN"/>
        </w:rPr>
      </w:pPr>
      <w:r>
        <w:rPr>
          <w:rStyle w:val="FontStyle16"/>
          <w:lang w:val="zh-CN"/>
        </w:rPr>
        <w:t>8</w:t>
      </w:r>
      <w:r>
        <w:rPr>
          <w:rStyle w:val="FontStyle16"/>
          <w:rFonts w:hint="eastAsia"/>
          <w:lang w:val="zh-CN"/>
        </w:rPr>
        <w:t>．附件</w:t>
      </w:r>
      <w:r>
        <w:rPr>
          <w:rStyle w:val="FontStyle18"/>
          <w:lang w:val="zh-CN"/>
        </w:rPr>
        <w:tab/>
      </w:r>
      <w:r>
        <w:rPr>
          <w:rStyle w:val="FontStyle16"/>
          <w:lang w:val="zh-CN"/>
        </w:rPr>
        <w:t>3</w:t>
      </w:r>
    </w:p>
    <w:p w:rsidR="00AA1275" w:rsidRDefault="00AA1275" w:rsidP="00AA1275">
      <w:pPr>
        <w:pStyle w:val="Style8"/>
        <w:widowControl/>
        <w:tabs>
          <w:tab w:val="left" w:pos="466"/>
        </w:tabs>
        <w:spacing w:before="100" w:beforeAutospacing="1" w:after="100" w:afterAutospacing="1"/>
        <w:rPr>
          <w:rStyle w:val="FontStyle18"/>
          <w:lang w:val="zh-CN"/>
        </w:rPr>
      </w:pPr>
    </w:p>
    <w:p w:rsidR="00AA1275" w:rsidRPr="00F229F2" w:rsidRDefault="00AA1275" w:rsidP="00AA1275">
      <w:pPr>
        <w:pStyle w:val="Style8"/>
        <w:widowControl/>
        <w:tabs>
          <w:tab w:val="left" w:pos="466"/>
        </w:tabs>
        <w:spacing w:before="100" w:beforeAutospacing="1" w:after="100" w:afterAutospacing="1"/>
        <w:rPr>
          <w:rStyle w:val="FontStyle16"/>
          <w:spacing w:val="30"/>
          <w:lang w:val="zh-CN"/>
        </w:rPr>
        <w:sectPr w:rsidR="00AA1275" w:rsidRPr="00F229F2">
          <w:pgSz w:w="11905" w:h="16837"/>
          <w:pgMar w:top="1392" w:right="1848" w:bottom="1440" w:left="1819" w:header="720" w:footer="720" w:gutter="0"/>
          <w:cols w:space="60"/>
          <w:noEndnote/>
        </w:sectPr>
      </w:pPr>
    </w:p>
    <w:p w:rsidR="00AA1275" w:rsidRPr="00AA1275" w:rsidRDefault="00AA1275" w:rsidP="00AA1275">
      <w:pPr>
        <w:pStyle w:val="Style8"/>
        <w:widowControl/>
        <w:numPr>
          <w:ilvl w:val="0"/>
          <w:numId w:val="5"/>
        </w:numPr>
        <w:tabs>
          <w:tab w:val="left" w:pos="360"/>
        </w:tabs>
        <w:spacing w:line="360" w:lineRule="auto"/>
        <w:rPr>
          <w:rStyle w:val="FontStyle16"/>
          <w:rFonts w:asciiTheme="majorEastAsia" w:eastAsiaTheme="majorEastAsia" w:hAnsiTheme="majorEastAsia"/>
          <w:b/>
          <w:color w:val="auto"/>
          <w:sz w:val="24"/>
          <w:szCs w:val="24"/>
          <w:lang w:val="zh-CN"/>
        </w:rPr>
      </w:pPr>
      <w:bookmarkStart w:id="9" w:name="OLE_LINK1"/>
      <w:bookmarkStart w:id="10" w:name="OLE_LINK2"/>
      <w:r w:rsidRPr="00AA1275">
        <w:rPr>
          <w:rStyle w:val="FontStyle18"/>
          <w:rFonts w:asciiTheme="majorEastAsia" w:eastAsiaTheme="majorEastAsia" w:hAnsiTheme="majorEastAsia" w:hint="eastAsia"/>
          <w:b/>
          <w:color w:val="auto"/>
          <w:sz w:val="24"/>
          <w:szCs w:val="24"/>
          <w:lang w:val="zh-CN"/>
        </w:rPr>
        <w:lastRenderedPageBreak/>
        <w:t>概述</w:t>
      </w:r>
    </w:p>
    <w:p w:rsidR="00AA1275" w:rsidRPr="00AA1275" w:rsidRDefault="00AA1275" w:rsidP="00AA1275">
      <w:pPr>
        <w:pStyle w:val="Style10"/>
        <w:widowControl/>
        <w:spacing w:line="360" w:lineRule="auto"/>
        <w:ind w:left="360" w:hangingChars="150" w:hanging="36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1.1</w:t>
      </w:r>
      <w:r w:rsidRPr="00AA1275">
        <w:rPr>
          <w:rStyle w:val="FontStyle18"/>
          <w:rFonts w:asciiTheme="majorEastAsia" w:eastAsiaTheme="majorEastAsia" w:hAnsiTheme="majorEastAsia" w:hint="eastAsia"/>
          <w:color w:val="auto"/>
          <w:sz w:val="24"/>
          <w:szCs w:val="24"/>
          <w:lang w:val="zh-CN"/>
        </w:rPr>
        <w:t>通过对废旧仪表设备进行委托专业单位维修，使其功能达到或接近合格产品技术指标，减少备件采购，降低备件库存，实现降本增效。</w:t>
      </w:r>
    </w:p>
    <w:p w:rsidR="00AA1275" w:rsidRPr="00AA1275" w:rsidRDefault="00AA1275" w:rsidP="00AA1275">
      <w:pPr>
        <w:pStyle w:val="Style10"/>
        <w:widowControl/>
        <w:spacing w:line="360" w:lineRule="auto"/>
        <w:ind w:left="360" w:hangingChars="150" w:hanging="36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1.2</w:t>
      </w:r>
      <w:r w:rsidRPr="00AA1275">
        <w:rPr>
          <w:rStyle w:val="FontStyle18"/>
          <w:rFonts w:asciiTheme="majorEastAsia" w:eastAsiaTheme="majorEastAsia" w:hAnsiTheme="majorEastAsia" w:hint="eastAsia"/>
          <w:color w:val="auto"/>
          <w:sz w:val="24"/>
          <w:szCs w:val="24"/>
          <w:lang w:val="zh-CN"/>
        </w:rPr>
        <w:t>发包采购范围：</w:t>
      </w:r>
      <w:r w:rsidRPr="00AA1275">
        <w:rPr>
          <w:rStyle w:val="FontStyle18"/>
          <w:rFonts w:asciiTheme="majorEastAsia" w:eastAsiaTheme="majorEastAsia" w:hAnsiTheme="majorEastAsia"/>
          <w:color w:val="auto"/>
          <w:sz w:val="24"/>
          <w:szCs w:val="24"/>
          <w:lang w:val="zh-CN"/>
        </w:rPr>
        <w:t>PTA</w:t>
      </w:r>
      <w:r w:rsidRPr="00AA1275">
        <w:rPr>
          <w:rStyle w:val="FontStyle18"/>
          <w:rFonts w:asciiTheme="majorEastAsia" w:eastAsiaTheme="majorEastAsia" w:hAnsiTheme="majorEastAsia" w:hint="eastAsia"/>
          <w:color w:val="auto"/>
          <w:sz w:val="24"/>
          <w:szCs w:val="24"/>
          <w:lang w:val="zh-CN"/>
        </w:rPr>
        <w:t>工厂</w:t>
      </w:r>
      <w:r w:rsidRPr="00AA1275">
        <w:rPr>
          <w:rStyle w:val="FontStyle18"/>
          <w:rFonts w:asciiTheme="majorEastAsia" w:eastAsiaTheme="majorEastAsia" w:hAnsiTheme="majorEastAsia"/>
          <w:color w:val="auto"/>
          <w:sz w:val="24"/>
          <w:szCs w:val="24"/>
          <w:lang w:val="zh-CN"/>
        </w:rPr>
        <w:t>8</w:t>
      </w:r>
      <w:r w:rsidRPr="00AA1275">
        <w:rPr>
          <w:rStyle w:val="FontStyle18"/>
          <w:rFonts w:asciiTheme="majorEastAsia" w:eastAsiaTheme="majorEastAsia" w:hAnsiTheme="majorEastAsia" w:hint="eastAsia"/>
          <w:color w:val="auto"/>
          <w:sz w:val="24"/>
          <w:szCs w:val="24"/>
          <w:lang w:val="zh-CN"/>
        </w:rPr>
        <w:t>台，</w:t>
      </w:r>
      <w:r w:rsidRPr="00AA1275">
        <w:rPr>
          <w:rStyle w:val="FontStyle18"/>
          <w:rFonts w:asciiTheme="majorEastAsia" w:eastAsiaTheme="majorEastAsia" w:hAnsiTheme="majorEastAsia"/>
          <w:color w:val="auto"/>
          <w:sz w:val="24"/>
          <w:szCs w:val="24"/>
          <w:lang w:val="zh-CN"/>
        </w:rPr>
        <w:t>PX</w:t>
      </w:r>
      <w:r w:rsidRPr="00AA1275">
        <w:rPr>
          <w:rStyle w:val="FontStyle18"/>
          <w:rFonts w:asciiTheme="majorEastAsia" w:eastAsiaTheme="majorEastAsia" w:hAnsiTheme="majorEastAsia" w:hint="eastAsia"/>
          <w:color w:val="auto"/>
          <w:sz w:val="24"/>
          <w:szCs w:val="24"/>
          <w:lang w:val="zh-CN"/>
        </w:rPr>
        <w:t>工厂</w:t>
      </w:r>
      <w:r w:rsidRPr="00AA1275">
        <w:rPr>
          <w:rStyle w:val="FontStyle18"/>
          <w:rFonts w:asciiTheme="majorEastAsia" w:eastAsiaTheme="majorEastAsia" w:hAnsiTheme="majorEastAsia"/>
          <w:color w:val="auto"/>
          <w:sz w:val="24"/>
          <w:szCs w:val="24"/>
          <w:lang w:val="zh-CN"/>
        </w:rPr>
        <w:t>60</w:t>
      </w:r>
      <w:r w:rsidRPr="00AA1275">
        <w:rPr>
          <w:rStyle w:val="FontStyle18"/>
          <w:rFonts w:asciiTheme="majorEastAsia" w:eastAsiaTheme="majorEastAsia" w:hAnsiTheme="majorEastAsia" w:hint="eastAsia"/>
          <w:color w:val="auto"/>
          <w:sz w:val="24"/>
          <w:szCs w:val="24"/>
          <w:lang w:val="zh-CN"/>
        </w:rPr>
        <w:t>台，共计修复</w:t>
      </w:r>
      <w:r w:rsidRPr="00AA1275">
        <w:rPr>
          <w:rStyle w:val="FontStyle18"/>
          <w:rFonts w:asciiTheme="majorEastAsia" w:eastAsiaTheme="majorEastAsia" w:hAnsiTheme="majorEastAsia"/>
          <w:color w:val="auto"/>
          <w:sz w:val="24"/>
          <w:szCs w:val="24"/>
          <w:lang w:val="zh-CN"/>
        </w:rPr>
        <w:t>68</w:t>
      </w:r>
      <w:r w:rsidRPr="00AA1275">
        <w:rPr>
          <w:rStyle w:val="FontStyle18"/>
          <w:rFonts w:asciiTheme="majorEastAsia" w:eastAsiaTheme="majorEastAsia" w:hAnsiTheme="majorEastAsia" w:hint="eastAsia"/>
          <w:color w:val="auto"/>
          <w:sz w:val="24"/>
          <w:szCs w:val="24"/>
          <w:lang w:val="zh-CN"/>
        </w:rPr>
        <w:t>台膜盒压力变送器，规格型号及损坏情况详见附表及附图，具体情况以实物为准。</w:t>
      </w:r>
    </w:p>
    <w:p w:rsidR="00AA1275" w:rsidRPr="00AA1275" w:rsidRDefault="00AA1275" w:rsidP="00AA1275">
      <w:pPr>
        <w:pStyle w:val="Style8"/>
        <w:widowControl/>
        <w:numPr>
          <w:ilvl w:val="0"/>
          <w:numId w:val="6"/>
        </w:numPr>
        <w:tabs>
          <w:tab w:val="left" w:pos="360"/>
        </w:tabs>
        <w:spacing w:line="360" w:lineRule="auto"/>
        <w:rPr>
          <w:rStyle w:val="FontStyle16"/>
          <w:rFonts w:asciiTheme="majorEastAsia" w:eastAsiaTheme="majorEastAsia" w:hAnsiTheme="majorEastAsia"/>
          <w:b/>
          <w:color w:val="auto"/>
          <w:sz w:val="24"/>
          <w:szCs w:val="24"/>
          <w:lang w:val="zh-CN"/>
        </w:rPr>
      </w:pPr>
      <w:r w:rsidRPr="00AA1275">
        <w:rPr>
          <w:rStyle w:val="FontStyle18"/>
          <w:rFonts w:asciiTheme="majorEastAsia" w:eastAsiaTheme="majorEastAsia" w:hAnsiTheme="majorEastAsia" w:hint="eastAsia"/>
          <w:b/>
          <w:color w:val="auto"/>
          <w:sz w:val="24"/>
          <w:szCs w:val="24"/>
          <w:lang w:val="zh-CN"/>
        </w:rPr>
        <w:t>执行的标准规范</w:t>
      </w:r>
    </w:p>
    <w:p w:rsidR="00AA1275" w:rsidRPr="00AA1275" w:rsidRDefault="00AA1275" w:rsidP="00AA1275">
      <w:pPr>
        <w:pStyle w:val="Style10"/>
        <w:widowControl/>
        <w:spacing w:line="360" w:lineRule="auto"/>
        <w:ind w:left="360" w:hangingChars="150" w:hanging="36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2.1</w:t>
      </w:r>
      <w:r w:rsidRPr="00AA1275">
        <w:rPr>
          <w:rStyle w:val="FontStyle18"/>
          <w:rFonts w:asciiTheme="majorEastAsia" w:eastAsiaTheme="majorEastAsia" w:hAnsiTheme="majorEastAsia" w:hint="eastAsia"/>
          <w:color w:val="auto"/>
          <w:sz w:val="24"/>
          <w:szCs w:val="24"/>
          <w:lang w:val="zh-CN"/>
        </w:rPr>
        <w:t>修复技术要求须符合国家法规、标准及发包说明提供的修复参数执行。本次方案符合以下标准（包括但不限于以下标准），以下标准按最新版本执行。</w:t>
      </w:r>
    </w:p>
    <w:p w:rsidR="00AA1275" w:rsidRPr="00AA1275" w:rsidRDefault="00AA1275" w:rsidP="00AA1275">
      <w:pPr>
        <w:pStyle w:val="Style10"/>
        <w:widowControl/>
        <w:spacing w:line="360" w:lineRule="auto"/>
        <w:ind w:firstLineChars="200" w:firstLine="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 xml:space="preserve">JJG 882-2019 </w:t>
      </w:r>
      <w:r w:rsidRPr="00AA1275">
        <w:rPr>
          <w:rStyle w:val="FontStyle18"/>
          <w:rFonts w:asciiTheme="majorEastAsia" w:eastAsiaTheme="majorEastAsia" w:hAnsiTheme="majorEastAsia" w:hint="eastAsia"/>
          <w:color w:val="auto"/>
          <w:sz w:val="24"/>
          <w:szCs w:val="24"/>
          <w:lang w:val="zh-CN"/>
        </w:rPr>
        <w:t>压力变送器检定规程</w:t>
      </w:r>
    </w:p>
    <w:p w:rsidR="00AA1275" w:rsidRPr="00AA1275" w:rsidRDefault="00AA1275" w:rsidP="00AA1275">
      <w:pPr>
        <w:pStyle w:val="Style10"/>
        <w:widowControl/>
        <w:spacing w:line="360" w:lineRule="auto"/>
        <w:ind w:firstLineChars="200" w:firstLine="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GB/T 28474</w:t>
      </w:r>
      <w:r w:rsidRPr="00AA1275">
        <w:rPr>
          <w:rStyle w:val="FontStyle18"/>
          <w:rFonts w:asciiTheme="majorEastAsia" w:eastAsiaTheme="majorEastAsia" w:hAnsiTheme="majorEastAsia" w:hint="eastAsia"/>
          <w:color w:val="auto"/>
          <w:sz w:val="24"/>
          <w:szCs w:val="24"/>
          <w:lang w:val="zh-CN"/>
        </w:rPr>
        <w:t>工业过程测量和控制系统用压力</w:t>
      </w:r>
      <w:r w:rsidRPr="00AA1275">
        <w:rPr>
          <w:rStyle w:val="FontStyle18"/>
          <w:rFonts w:asciiTheme="majorEastAsia" w:eastAsiaTheme="majorEastAsia" w:hAnsiTheme="majorEastAsia"/>
          <w:color w:val="auto"/>
          <w:sz w:val="24"/>
          <w:szCs w:val="24"/>
          <w:lang w:val="zh-CN"/>
        </w:rPr>
        <w:t>∕</w:t>
      </w:r>
      <w:r w:rsidRPr="00AA1275">
        <w:rPr>
          <w:rStyle w:val="FontStyle18"/>
          <w:rFonts w:asciiTheme="majorEastAsia" w:eastAsiaTheme="majorEastAsia" w:hAnsiTheme="majorEastAsia" w:hint="eastAsia"/>
          <w:color w:val="auto"/>
          <w:sz w:val="24"/>
          <w:szCs w:val="24"/>
          <w:lang w:val="zh-CN"/>
        </w:rPr>
        <w:t>差压变送器</w:t>
      </w:r>
    </w:p>
    <w:p w:rsidR="00AA1275" w:rsidRPr="00AA1275" w:rsidRDefault="00AA1275" w:rsidP="00AA1275">
      <w:pPr>
        <w:pStyle w:val="Style10"/>
        <w:widowControl/>
        <w:spacing w:line="360" w:lineRule="auto"/>
        <w:ind w:firstLineChars="200" w:firstLine="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hint="eastAsia"/>
          <w:color w:val="auto"/>
          <w:sz w:val="24"/>
          <w:szCs w:val="24"/>
          <w:lang w:val="zh-CN"/>
        </w:rPr>
        <w:t>中华人民共和国计量法</w:t>
      </w:r>
    </w:p>
    <w:p w:rsidR="00AA1275" w:rsidRPr="00AA1275" w:rsidRDefault="00AA1275" w:rsidP="00AA1275">
      <w:pPr>
        <w:pStyle w:val="Style8"/>
        <w:widowControl/>
        <w:numPr>
          <w:ilvl w:val="0"/>
          <w:numId w:val="7"/>
        </w:numPr>
        <w:tabs>
          <w:tab w:val="left" w:pos="360"/>
        </w:tabs>
        <w:spacing w:line="360" w:lineRule="auto"/>
        <w:rPr>
          <w:rStyle w:val="FontStyle18"/>
          <w:rFonts w:asciiTheme="majorEastAsia" w:eastAsiaTheme="majorEastAsia" w:hAnsiTheme="majorEastAsia" w:cs="Arial Unicode MS"/>
          <w:b/>
          <w:color w:val="auto"/>
          <w:sz w:val="24"/>
          <w:szCs w:val="24"/>
          <w:lang w:val="zh-CN"/>
        </w:rPr>
      </w:pPr>
      <w:r w:rsidRPr="00AA1275">
        <w:rPr>
          <w:rStyle w:val="FontStyle18"/>
          <w:rFonts w:asciiTheme="majorEastAsia" w:eastAsiaTheme="majorEastAsia" w:hAnsiTheme="majorEastAsia" w:hint="eastAsia"/>
          <w:b/>
          <w:color w:val="auto"/>
          <w:sz w:val="24"/>
          <w:szCs w:val="24"/>
          <w:lang w:val="zh-CN"/>
        </w:rPr>
        <w:t>维修范围及要求</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3.1</w:t>
      </w:r>
      <w:r w:rsidRPr="00AA1275">
        <w:rPr>
          <w:rStyle w:val="FontStyle18"/>
          <w:rFonts w:asciiTheme="majorEastAsia" w:eastAsiaTheme="majorEastAsia" w:hAnsiTheme="majorEastAsia" w:hint="eastAsia"/>
          <w:color w:val="auto"/>
          <w:sz w:val="24"/>
          <w:szCs w:val="24"/>
          <w:lang w:val="zh-CN"/>
        </w:rPr>
        <w:t>本次发包共计</w:t>
      </w:r>
      <w:r w:rsidRPr="00AA1275">
        <w:rPr>
          <w:rStyle w:val="FontStyle18"/>
          <w:rFonts w:asciiTheme="majorEastAsia" w:eastAsiaTheme="majorEastAsia" w:hAnsiTheme="majorEastAsia"/>
          <w:color w:val="auto"/>
          <w:sz w:val="24"/>
          <w:szCs w:val="24"/>
          <w:lang w:val="zh-CN"/>
        </w:rPr>
        <w:t>68</w:t>
      </w:r>
      <w:r w:rsidRPr="00AA1275">
        <w:rPr>
          <w:rStyle w:val="FontStyle18"/>
          <w:rFonts w:asciiTheme="majorEastAsia" w:eastAsiaTheme="majorEastAsia" w:hAnsiTheme="majorEastAsia" w:hint="eastAsia"/>
          <w:color w:val="auto"/>
          <w:sz w:val="24"/>
          <w:szCs w:val="24"/>
          <w:lang w:val="zh-CN"/>
        </w:rPr>
        <w:t>台膜盒压力送器的修复，包含往返运输、损坏程度检测、膜盒修复、毛细管更换、填充硅油、变送器锈蚀螺栓更换（换成不锈钢材质），提供试压报告、校验报告、材质报告。</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 xml:space="preserve">3.2 </w:t>
      </w:r>
      <w:r w:rsidRPr="00AA1275">
        <w:rPr>
          <w:rStyle w:val="FontStyle18"/>
          <w:rFonts w:asciiTheme="majorEastAsia" w:eastAsiaTheme="majorEastAsia" w:hAnsiTheme="majorEastAsia" w:hint="eastAsia"/>
          <w:color w:val="auto"/>
          <w:sz w:val="24"/>
          <w:szCs w:val="24"/>
          <w:lang w:val="zh-CN"/>
        </w:rPr>
        <w:t>若检测出变送器损坏无法修复时，联系工厂负责人，寄相同型号变送器替代损坏变送器进行修复。</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w:t>
      </w:r>
      <w:r w:rsidRPr="00AA1275">
        <w:rPr>
          <w:rStyle w:val="FontStyle18"/>
          <w:rFonts w:asciiTheme="majorEastAsia" w:eastAsiaTheme="majorEastAsia" w:hAnsiTheme="majorEastAsia" w:hint="eastAsia"/>
          <w:color w:val="auto"/>
          <w:sz w:val="24"/>
          <w:szCs w:val="24"/>
          <w:lang w:val="zh-CN"/>
        </w:rPr>
        <w:t>维修内容和要求</w:t>
      </w:r>
    </w:p>
    <w:p w:rsidR="00AA1275" w:rsidRPr="00AA1275" w:rsidRDefault="00AA1275" w:rsidP="00AA1275">
      <w:pPr>
        <w:pStyle w:val="Style10"/>
        <w:widowControl/>
        <w:spacing w:line="360" w:lineRule="auto"/>
        <w:ind w:firstLine="1"/>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3.3.1</w:t>
      </w:r>
      <w:r w:rsidRPr="00AA1275">
        <w:rPr>
          <w:rStyle w:val="FontStyle18"/>
          <w:rFonts w:asciiTheme="majorEastAsia" w:eastAsiaTheme="majorEastAsia" w:hAnsiTheme="majorEastAsia" w:hint="eastAsia"/>
          <w:color w:val="auto"/>
          <w:sz w:val="24"/>
          <w:szCs w:val="24"/>
          <w:lang w:val="zh-CN"/>
        </w:rPr>
        <w:t>对甲方提供的法兰变送器进行维修；</w:t>
      </w:r>
    </w:p>
    <w:p w:rsidR="00AA1275" w:rsidRPr="00AA1275" w:rsidRDefault="00AA1275" w:rsidP="00AA1275">
      <w:pPr>
        <w:pStyle w:val="Style10"/>
        <w:widowControl/>
        <w:spacing w:line="360" w:lineRule="auto"/>
        <w:ind w:firstLine="1"/>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3.3.2</w:t>
      </w:r>
      <w:r w:rsidRPr="00AA1275">
        <w:rPr>
          <w:rStyle w:val="FontStyle18"/>
          <w:rFonts w:asciiTheme="majorEastAsia" w:eastAsiaTheme="majorEastAsia" w:hAnsiTheme="majorEastAsia" w:hint="eastAsia"/>
          <w:color w:val="auto"/>
          <w:sz w:val="24"/>
          <w:szCs w:val="24"/>
          <w:lang w:val="zh-CN"/>
        </w:rPr>
        <w:t>膜片材质必须满足</w:t>
      </w:r>
      <w:r w:rsidRPr="00AA1275">
        <w:rPr>
          <w:rStyle w:val="FontStyle18"/>
          <w:rFonts w:asciiTheme="majorEastAsia" w:eastAsiaTheme="majorEastAsia" w:hAnsiTheme="majorEastAsia"/>
          <w:color w:val="auto"/>
          <w:sz w:val="24"/>
          <w:szCs w:val="24"/>
          <w:lang w:val="zh-CN"/>
        </w:rPr>
        <w:t xml:space="preserve"> </w:t>
      </w:r>
      <w:r w:rsidRPr="00AA1275">
        <w:rPr>
          <w:rStyle w:val="FontStyle18"/>
          <w:rFonts w:asciiTheme="majorEastAsia" w:eastAsiaTheme="majorEastAsia" w:hAnsiTheme="majorEastAsia" w:hint="eastAsia"/>
          <w:color w:val="auto"/>
          <w:sz w:val="24"/>
          <w:szCs w:val="24"/>
          <w:lang w:val="zh-CN"/>
        </w:rPr>
        <w:t>福海创</w:t>
      </w:r>
      <w:r w:rsidRPr="00AA1275">
        <w:rPr>
          <w:rStyle w:val="FontStyle18"/>
          <w:rFonts w:asciiTheme="majorEastAsia" w:eastAsiaTheme="majorEastAsia" w:hAnsiTheme="majorEastAsia"/>
          <w:color w:val="auto"/>
          <w:sz w:val="24"/>
          <w:szCs w:val="24"/>
          <w:lang w:val="zh-CN"/>
        </w:rPr>
        <w:t xml:space="preserve"> </w:t>
      </w:r>
      <w:r w:rsidRPr="00AA1275">
        <w:rPr>
          <w:rStyle w:val="FontStyle18"/>
          <w:rFonts w:asciiTheme="majorEastAsia" w:eastAsiaTheme="majorEastAsia" w:hAnsiTheme="majorEastAsia" w:hint="eastAsia"/>
          <w:color w:val="auto"/>
          <w:sz w:val="24"/>
          <w:szCs w:val="24"/>
          <w:lang w:val="zh-CN"/>
        </w:rPr>
        <w:t>要求的（数据表）订单进行制作；</w:t>
      </w:r>
    </w:p>
    <w:p w:rsidR="00AA1275" w:rsidRPr="00AA1275" w:rsidRDefault="00AA1275" w:rsidP="00AA1275">
      <w:pPr>
        <w:pStyle w:val="Style10"/>
        <w:widowControl/>
        <w:spacing w:line="360" w:lineRule="auto"/>
        <w:ind w:firstLine="1"/>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3.3.3</w:t>
      </w:r>
      <w:r w:rsidRPr="00AA1275">
        <w:rPr>
          <w:rStyle w:val="FontStyle18"/>
          <w:rFonts w:asciiTheme="majorEastAsia" w:eastAsiaTheme="majorEastAsia" w:hAnsiTheme="majorEastAsia" w:hint="eastAsia"/>
          <w:color w:val="auto"/>
          <w:sz w:val="24"/>
          <w:szCs w:val="24"/>
          <w:lang w:val="zh-CN"/>
        </w:rPr>
        <w:t>硅油必须满足数据表中温度、精度和响应时间的要求；</w:t>
      </w:r>
    </w:p>
    <w:p w:rsidR="00AA1275" w:rsidRPr="00AA1275" w:rsidRDefault="00AA1275" w:rsidP="00AA1275">
      <w:pPr>
        <w:pStyle w:val="Style10"/>
        <w:widowControl/>
        <w:spacing w:line="360" w:lineRule="auto"/>
        <w:ind w:firstLine="1"/>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3.3.4</w:t>
      </w:r>
      <w:r w:rsidRPr="00AA1275">
        <w:rPr>
          <w:rStyle w:val="FontStyle18"/>
          <w:rFonts w:asciiTheme="majorEastAsia" w:eastAsiaTheme="majorEastAsia" w:hAnsiTheme="majorEastAsia" w:hint="eastAsia"/>
          <w:color w:val="auto"/>
          <w:sz w:val="24"/>
          <w:szCs w:val="24"/>
          <w:lang w:val="zh-CN"/>
        </w:rPr>
        <w:t>仪表出厂前需要经过静压测试和压力测试，符合</w:t>
      </w:r>
      <w:r w:rsidRPr="00AA1275">
        <w:rPr>
          <w:rStyle w:val="FontStyle18"/>
          <w:rFonts w:asciiTheme="majorEastAsia" w:eastAsiaTheme="majorEastAsia" w:hAnsiTheme="majorEastAsia"/>
          <w:color w:val="auto"/>
          <w:sz w:val="24"/>
          <w:szCs w:val="24"/>
          <w:lang w:val="zh-CN"/>
        </w:rPr>
        <w:t xml:space="preserve">JJG 882-2019 </w:t>
      </w:r>
      <w:r w:rsidRPr="00AA1275">
        <w:rPr>
          <w:rStyle w:val="FontStyle18"/>
          <w:rFonts w:asciiTheme="majorEastAsia" w:eastAsiaTheme="majorEastAsia" w:hAnsiTheme="majorEastAsia" w:hint="eastAsia"/>
          <w:color w:val="auto"/>
          <w:sz w:val="24"/>
          <w:szCs w:val="24"/>
          <w:lang w:val="zh-CN"/>
        </w:rPr>
        <w:t>压力变送器检定规程；</w:t>
      </w:r>
    </w:p>
    <w:p w:rsidR="00AA1275" w:rsidRPr="00AA1275" w:rsidRDefault="00AA1275" w:rsidP="00AA1275">
      <w:pPr>
        <w:pStyle w:val="Style10"/>
        <w:widowControl/>
        <w:spacing w:line="360" w:lineRule="auto"/>
        <w:ind w:firstLine="1"/>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3.3.5</w:t>
      </w:r>
      <w:r w:rsidRPr="00AA1275">
        <w:rPr>
          <w:rStyle w:val="FontStyle18"/>
          <w:rFonts w:asciiTheme="majorEastAsia" w:eastAsiaTheme="majorEastAsia" w:hAnsiTheme="majorEastAsia" w:hint="eastAsia"/>
          <w:color w:val="auto"/>
          <w:sz w:val="24"/>
          <w:szCs w:val="24"/>
          <w:lang w:val="zh-CN"/>
        </w:rPr>
        <w:t>维修完成后的的隔膜外观应无明显磕伤、划痕、折痕；</w:t>
      </w:r>
    </w:p>
    <w:p w:rsidR="00AA1275" w:rsidRPr="00AA1275" w:rsidRDefault="00AA1275" w:rsidP="00AA1275">
      <w:pPr>
        <w:pStyle w:val="Style10"/>
        <w:widowControl/>
        <w:spacing w:line="360" w:lineRule="auto"/>
        <w:ind w:left="720" w:hangingChars="300" w:hanging="72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3.3.6</w:t>
      </w:r>
      <w:r w:rsidRPr="00AA1275">
        <w:rPr>
          <w:rStyle w:val="FontStyle18"/>
          <w:rFonts w:asciiTheme="majorEastAsia" w:eastAsiaTheme="majorEastAsia" w:hAnsiTheme="majorEastAsia" w:hint="eastAsia"/>
          <w:color w:val="auto"/>
          <w:sz w:val="24"/>
          <w:szCs w:val="24"/>
          <w:lang w:val="zh-CN"/>
        </w:rPr>
        <w:t>修复好的变送器应有最终维修报告清单、检验测试记录、试压报告、校验报告、材质报告等。</w:t>
      </w:r>
    </w:p>
    <w:p w:rsidR="00AA1275" w:rsidRPr="00AA1275" w:rsidRDefault="00AA1275" w:rsidP="00AA1275">
      <w:pPr>
        <w:pStyle w:val="Style10"/>
        <w:widowControl/>
        <w:spacing w:line="360" w:lineRule="auto"/>
        <w:ind w:firstLine="1"/>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3.3.7</w:t>
      </w:r>
      <w:r w:rsidRPr="00AA1275">
        <w:rPr>
          <w:rStyle w:val="FontStyle18"/>
          <w:rFonts w:asciiTheme="majorEastAsia" w:eastAsiaTheme="majorEastAsia" w:hAnsiTheme="majorEastAsia" w:hint="eastAsia"/>
          <w:color w:val="auto"/>
          <w:sz w:val="24"/>
          <w:szCs w:val="24"/>
          <w:lang w:val="zh-CN"/>
        </w:rPr>
        <w:t>投标前需与甲方签订技术协议，提供维修方案。</w:t>
      </w:r>
    </w:p>
    <w:p w:rsidR="00AA1275" w:rsidRPr="00AA1275" w:rsidRDefault="00AA1275" w:rsidP="00AA1275">
      <w:pPr>
        <w:pStyle w:val="Style10"/>
        <w:widowControl/>
        <w:spacing w:line="360" w:lineRule="auto"/>
        <w:ind w:firstLine="1"/>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3.3.8</w:t>
      </w:r>
      <w:r w:rsidRPr="00AA1275">
        <w:rPr>
          <w:rStyle w:val="FontStyle18"/>
          <w:rFonts w:asciiTheme="majorEastAsia" w:eastAsiaTheme="majorEastAsia" w:hAnsiTheme="majorEastAsia" w:hint="eastAsia"/>
          <w:color w:val="auto"/>
          <w:sz w:val="24"/>
          <w:szCs w:val="24"/>
          <w:lang w:val="zh-CN"/>
        </w:rPr>
        <w:t>本案以合同价结算，不得以任何理由追加费用，不得转包或分包。</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 xml:space="preserve">3.4 </w:t>
      </w:r>
      <w:r w:rsidRPr="00AA1275">
        <w:rPr>
          <w:rStyle w:val="FontStyle18"/>
          <w:rFonts w:asciiTheme="majorEastAsia" w:eastAsiaTheme="majorEastAsia" w:hAnsiTheme="majorEastAsia" w:hint="eastAsia"/>
          <w:color w:val="auto"/>
          <w:sz w:val="24"/>
          <w:szCs w:val="24"/>
          <w:lang w:val="zh-CN"/>
        </w:rPr>
        <w:t>质量保证</w:t>
      </w:r>
    </w:p>
    <w:p w:rsidR="00AA1275" w:rsidRPr="00AA1275" w:rsidRDefault="00AA1275" w:rsidP="00AA1275">
      <w:pPr>
        <w:pStyle w:val="Style10"/>
        <w:widowControl/>
        <w:spacing w:line="360" w:lineRule="auto"/>
        <w:ind w:left="600" w:hangingChars="250" w:hanging="60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3.4.1</w:t>
      </w:r>
      <w:r w:rsidRPr="00AA1275">
        <w:rPr>
          <w:rStyle w:val="FontStyle18"/>
          <w:rFonts w:asciiTheme="majorEastAsia" w:eastAsiaTheme="majorEastAsia" w:hAnsiTheme="majorEastAsia" w:hint="eastAsia"/>
          <w:color w:val="auto"/>
          <w:sz w:val="24"/>
          <w:szCs w:val="24"/>
          <w:lang w:val="zh-CN"/>
        </w:rPr>
        <w:t>承揽商应建立质量保证体系，确保服务质量符合合同要求。甲方和甲方的代表应有权对该体系的任何方面进行监督核查。</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3.4.2</w:t>
      </w:r>
      <w:r w:rsidRPr="00AA1275">
        <w:rPr>
          <w:rStyle w:val="FontStyle18"/>
          <w:rFonts w:asciiTheme="majorEastAsia" w:eastAsiaTheme="majorEastAsia" w:hAnsiTheme="majorEastAsia" w:hint="eastAsia"/>
          <w:color w:val="auto"/>
          <w:sz w:val="24"/>
          <w:szCs w:val="24"/>
          <w:lang w:val="zh-CN"/>
        </w:rPr>
        <w:t>甲方有权在任何时间，就服务对承揽商的质量体系和记录进行检查及监督。</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lastRenderedPageBreak/>
        <w:t>3.4.3</w:t>
      </w:r>
      <w:r w:rsidRPr="00AA1275">
        <w:rPr>
          <w:rStyle w:val="FontStyle18"/>
          <w:rFonts w:asciiTheme="majorEastAsia" w:eastAsiaTheme="majorEastAsia" w:hAnsiTheme="majorEastAsia" w:hint="eastAsia"/>
          <w:color w:val="auto"/>
          <w:sz w:val="24"/>
          <w:szCs w:val="24"/>
          <w:lang w:val="zh-CN"/>
        </w:rPr>
        <w:t>遵守质量保证体系不免除或减轻承揽商在本合同下承担的任何责任、义务或职责。</w:t>
      </w:r>
    </w:p>
    <w:p w:rsidR="00AA1275" w:rsidRPr="00AA1275" w:rsidRDefault="00AA1275" w:rsidP="00AA1275">
      <w:pPr>
        <w:pStyle w:val="Style10"/>
        <w:widowControl/>
        <w:spacing w:line="360" w:lineRule="auto"/>
        <w:ind w:left="600" w:hangingChars="250" w:hanging="60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3.4.4</w:t>
      </w:r>
      <w:r w:rsidRPr="00AA1275">
        <w:rPr>
          <w:rStyle w:val="FontStyle18"/>
          <w:rFonts w:asciiTheme="majorEastAsia" w:eastAsiaTheme="majorEastAsia" w:hAnsiTheme="majorEastAsia" w:hint="eastAsia"/>
          <w:color w:val="auto"/>
          <w:sz w:val="24"/>
          <w:szCs w:val="24"/>
          <w:lang w:val="zh-CN"/>
        </w:rPr>
        <w:t>质保期：自维修毕安装运行正常算起为</w:t>
      </w:r>
      <w:r w:rsidRPr="00AA1275">
        <w:rPr>
          <w:rStyle w:val="FontStyle18"/>
          <w:rFonts w:asciiTheme="majorEastAsia" w:eastAsiaTheme="majorEastAsia" w:hAnsiTheme="majorEastAsia"/>
          <w:color w:val="auto"/>
          <w:sz w:val="24"/>
          <w:szCs w:val="24"/>
          <w:lang w:val="zh-CN"/>
        </w:rPr>
        <w:t xml:space="preserve">12 </w:t>
      </w:r>
      <w:r w:rsidRPr="00AA1275">
        <w:rPr>
          <w:rStyle w:val="FontStyle18"/>
          <w:rFonts w:asciiTheme="majorEastAsia" w:eastAsiaTheme="majorEastAsia" w:hAnsiTheme="majorEastAsia" w:hint="eastAsia"/>
          <w:color w:val="auto"/>
          <w:sz w:val="24"/>
          <w:szCs w:val="24"/>
          <w:lang w:val="zh-CN"/>
        </w:rPr>
        <w:t>个月</w:t>
      </w:r>
      <w:r w:rsidRPr="00AA1275">
        <w:rPr>
          <w:rStyle w:val="FontStyle18"/>
          <w:rFonts w:asciiTheme="majorEastAsia" w:eastAsiaTheme="majorEastAsia" w:hAnsiTheme="majorEastAsia"/>
          <w:color w:val="auto"/>
          <w:sz w:val="24"/>
          <w:szCs w:val="24"/>
          <w:lang w:val="zh-CN"/>
        </w:rPr>
        <w:t xml:space="preserve"> </w:t>
      </w:r>
      <w:r w:rsidRPr="00AA1275">
        <w:rPr>
          <w:rStyle w:val="FontStyle18"/>
          <w:rFonts w:asciiTheme="majorEastAsia" w:eastAsiaTheme="majorEastAsia" w:hAnsiTheme="majorEastAsia" w:hint="eastAsia"/>
          <w:color w:val="auto"/>
          <w:sz w:val="24"/>
          <w:szCs w:val="24"/>
          <w:lang w:val="zh-CN"/>
        </w:rPr>
        <w:t>或者甲方验收合格后</w:t>
      </w:r>
      <w:r w:rsidRPr="00AA1275">
        <w:rPr>
          <w:rStyle w:val="FontStyle18"/>
          <w:rFonts w:asciiTheme="majorEastAsia" w:eastAsiaTheme="majorEastAsia" w:hAnsiTheme="majorEastAsia"/>
          <w:color w:val="auto"/>
          <w:sz w:val="24"/>
          <w:szCs w:val="24"/>
          <w:lang w:val="zh-CN"/>
        </w:rPr>
        <w:t xml:space="preserve"> 18 </w:t>
      </w:r>
      <w:r w:rsidRPr="00AA1275">
        <w:rPr>
          <w:rStyle w:val="FontStyle18"/>
          <w:rFonts w:asciiTheme="majorEastAsia" w:eastAsiaTheme="majorEastAsia" w:hAnsiTheme="majorEastAsia" w:hint="eastAsia"/>
          <w:color w:val="auto"/>
          <w:sz w:val="24"/>
          <w:szCs w:val="24"/>
          <w:lang w:val="zh-CN"/>
        </w:rPr>
        <w:t>个月，以先到日期为准。如质保期内出现维修问题由维修方承担后续无偿维修服务。若甲方与承揽商对验收结果意见无法达成一致，可以通过申请专家鉴定的方式进行评估，若鉴定合格的，相关鉴定费用由甲方承担，反之由承揽商承担。</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3.5</w:t>
      </w:r>
      <w:r w:rsidRPr="00AA1275">
        <w:rPr>
          <w:rStyle w:val="FontStyle18"/>
          <w:rFonts w:asciiTheme="majorEastAsia" w:eastAsiaTheme="majorEastAsia" w:hAnsiTheme="majorEastAsia" w:hint="eastAsia"/>
          <w:color w:val="auto"/>
          <w:sz w:val="24"/>
          <w:szCs w:val="24"/>
          <w:lang w:val="zh-CN"/>
        </w:rPr>
        <w:t>资质要求</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3.5.1</w:t>
      </w:r>
      <w:r w:rsidRPr="00AA1275">
        <w:rPr>
          <w:rStyle w:val="FontStyle18"/>
          <w:rFonts w:asciiTheme="majorEastAsia" w:eastAsiaTheme="majorEastAsia" w:hAnsiTheme="majorEastAsia" w:hint="eastAsia"/>
          <w:color w:val="auto"/>
          <w:sz w:val="24"/>
          <w:szCs w:val="24"/>
          <w:lang w:val="zh-CN"/>
        </w:rPr>
        <w:t>承揽商必须具备膜盒压力变送器修复相应的设备、资质、人员、检定仪器及设备。</w:t>
      </w:r>
    </w:p>
    <w:p w:rsidR="00AA1275" w:rsidRPr="00AA1275" w:rsidRDefault="00AA1275" w:rsidP="00AA1275">
      <w:pPr>
        <w:pStyle w:val="Style10"/>
        <w:widowControl/>
        <w:spacing w:line="360" w:lineRule="auto"/>
        <w:ind w:left="600" w:hangingChars="250" w:hanging="60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3.5.2</w:t>
      </w:r>
      <w:r w:rsidRPr="00AA1275">
        <w:rPr>
          <w:rStyle w:val="FontStyle18"/>
          <w:rFonts w:asciiTheme="majorEastAsia" w:eastAsiaTheme="majorEastAsia" w:hAnsiTheme="majorEastAsia" w:hint="eastAsia"/>
          <w:color w:val="auto"/>
          <w:sz w:val="24"/>
          <w:szCs w:val="24"/>
          <w:lang w:val="zh-CN"/>
        </w:rPr>
        <w:t>承揽商应确保其所提供服务的人员资质标准始终符合包括协议要求标准在内的最新行业及国家标准。</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3.5.3</w:t>
      </w:r>
      <w:r w:rsidRPr="00AA1275">
        <w:rPr>
          <w:rStyle w:val="FontStyle18"/>
          <w:rFonts w:asciiTheme="majorEastAsia" w:eastAsiaTheme="majorEastAsia" w:hAnsiTheme="majorEastAsia" w:hint="eastAsia"/>
          <w:color w:val="auto"/>
          <w:sz w:val="24"/>
          <w:szCs w:val="24"/>
          <w:lang w:val="zh-CN"/>
        </w:rPr>
        <w:t>承揽商</w:t>
      </w:r>
      <w:r>
        <w:rPr>
          <w:rStyle w:val="FontStyle18"/>
          <w:rFonts w:asciiTheme="majorEastAsia" w:eastAsiaTheme="majorEastAsia" w:hAnsiTheme="majorEastAsia" w:hint="eastAsia"/>
          <w:color w:val="auto"/>
          <w:sz w:val="24"/>
          <w:szCs w:val="24"/>
          <w:lang w:val="zh-CN"/>
        </w:rPr>
        <w:t>及</w:t>
      </w:r>
      <w:r w:rsidRPr="00AA1275">
        <w:rPr>
          <w:rStyle w:val="FontStyle18"/>
          <w:rFonts w:asciiTheme="majorEastAsia" w:eastAsiaTheme="majorEastAsia" w:hAnsiTheme="majorEastAsia" w:hint="eastAsia"/>
          <w:color w:val="auto"/>
          <w:sz w:val="24"/>
          <w:szCs w:val="24"/>
          <w:lang w:val="zh-CN"/>
        </w:rPr>
        <w:t>雇员应根据中国法律规定，具有从事向甲方服务所需的特殊工种上岗证等。</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3.5.4</w:t>
      </w:r>
      <w:r w:rsidRPr="00AA1275">
        <w:rPr>
          <w:rStyle w:val="FontStyle18"/>
          <w:rFonts w:asciiTheme="majorEastAsia" w:eastAsiaTheme="majorEastAsia" w:hAnsiTheme="majorEastAsia" w:hint="eastAsia"/>
          <w:color w:val="auto"/>
          <w:sz w:val="24"/>
          <w:szCs w:val="24"/>
          <w:lang w:val="zh-CN"/>
        </w:rPr>
        <w:t>承揽商必须是膜盒压力变送器原生产厂商或配套合作商，具有仪器仪表生产及检验资质。</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 xml:space="preserve">3.5.5 </w:t>
      </w:r>
      <w:r w:rsidRPr="00AA1275">
        <w:rPr>
          <w:rStyle w:val="FontStyle18"/>
          <w:rFonts w:asciiTheme="majorEastAsia" w:eastAsiaTheme="majorEastAsia" w:hAnsiTheme="majorEastAsia" w:hint="eastAsia"/>
          <w:color w:val="auto"/>
          <w:sz w:val="24"/>
          <w:szCs w:val="24"/>
          <w:lang w:val="zh-CN"/>
        </w:rPr>
        <w:t>承揽商必须膜盒压力变送器修复相应业绩。</w:t>
      </w:r>
    </w:p>
    <w:p w:rsidR="00AA1275" w:rsidRPr="00AA1275" w:rsidRDefault="00AA1275" w:rsidP="00AA1275">
      <w:pPr>
        <w:pStyle w:val="Style8"/>
        <w:widowControl/>
        <w:numPr>
          <w:ilvl w:val="0"/>
          <w:numId w:val="7"/>
        </w:numPr>
        <w:tabs>
          <w:tab w:val="left" w:pos="360"/>
        </w:tabs>
        <w:spacing w:line="360" w:lineRule="auto"/>
        <w:rPr>
          <w:rStyle w:val="FontStyle18"/>
          <w:rFonts w:asciiTheme="majorEastAsia" w:eastAsiaTheme="majorEastAsia" w:hAnsiTheme="majorEastAsia" w:cs="Arial Unicode MS"/>
          <w:b/>
          <w:color w:val="auto"/>
          <w:sz w:val="24"/>
          <w:szCs w:val="24"/>
          <w:lang w:val="zh-CN"/>
        </w:rPr>
      </w:pPr>
      <w:r w:rsidRPr="00AA1275">
        <w:rPr>
          <w:rStyle w:val="FontStyle18"/>
          <w:rFonts w:asciiTheme="majorEastAsia" w:eastAsiaTheme="majorEastAsia" w:hAnsiTheme="majorEastAsia" w:hint="eastAsia"/>
          <w:b/>
          <w:color w:val="auto"/>
          <w:sz w:val="24"/>
          <w:szCs w:val="24"/>
          <w:lang w:val="zh-CN"/>
        </w:rPr>
        <w:t>包装和运输</w:t>
      </w:r>
      <w:r w:rsidRPr="00AA1275">
        <w:rPr>
          <w:rStyle w:val="FontStyle18"/>
          <w:rFonts w:asciiTheme="majorEastAsia" w:eastAsiaTheme="majorEastAsia" w:hAnsiTheme="majorEastAsia"/>
          <w:b/>
          <w:color w:val="auto"/>
          <w:sz w:val="24"/>
          <w:szCs w:val="24"/>
          <w:lang w:val="zh-CN"/>
        </w:rPr>
        <w:t xml:space="preserve"> </w:t>
      </w:r>
    </w:p>
    <w:p w:rsidR="00AA1275" w:rsidRPr="00AA1275" w:rsidRDefault="00AA1275" w:rsidP="00AA1275">
      <w:pPr>
        <w:pStyle w:val="Style8"/>
        <w:widowControl/>
        <w:tabs>
          <w:tab w:val="left" w:pos="360"/>
        </w:tabs>
        <w:spacing w:line="360" w:lineRule="auto"/>
        <w:ind w:left="237" w:hangingChars="100" w:hanging="237"/>
        <w:rPr>
          <w:rStyle w:val="FontStyle18"/>
          <w:rFonts w:asciiTheme="majorEastAsia" w:eastAsiaTheme="majorEastAsia" w:hAnsiTheme="majorEastAsia"/>
          <w:color w:val="auto"/>
          <w:sz w:val="24"/>
          <w:szCs w:val="24"/>
          <w:lang w:val="zh-CN"/>
        </w:rPr>
      </w:pPr>
      <w:r w:rsidRPr="00AA1275">
        <w:rPr>
          <w:rFonts w:asciiTheme="majorEastAsia" w:eastAsiaTheme="majorEastAsia" w:hAnsiTheme="majorEastAsia"/>
          <w:spacing w:val="-3"/>
        </w:rPr>
        <w:t>4.1</w:t>
      </w:r>
      <w:r w:rsidRPr="00AA1275">
        <w:rPr>
          <w:rFonts w:asciiTheme="majorEastAsia" w:eastAsiaTheme="majorEastAsia" w:hAnsiTheme="majorEastAsia" w:hint="eastAsia"/>
          <w:spacing w:val="-3"/>
        </w:rPr>
        <w:t>甲方把需要维修的膜片法兰变送器拆卸下交给承揽商，承揽商自行运至指定地点</w:t>
      </w:r>
      <w:r w:rsidRPr="00AA1275">
        <w:rPr>
          <w:rFonts w:asciiTheme="majorEastAsia" w:eastAsiaTheme="majorEastAsia" w:hAnsiTheme="majorEastAsia" w:hint="eastAsia"/>
          <w:spacing w:val="-8"/>
        </w:rPr>
        <w:t>进行维修，修完成后返还回甲方</w:t>
      </w:r>
      <w:r w:rsidRPr="00AA1275">
        <w:rPr>
          <w:rFonts w:asciiTheme="majorEastAsia" w:eastAsiaTheme="majorEastAsia" w:hAnsiTheme="majorEastAsia" w:hint="eastAsia"/>
        </w:rPr>
        <w:t>（</w:t>
      </w:r>
      <w:r w:rsidRPr="00AA1275">
        <w:rPr>
          <w:rFonts w:asciiTheme="majorEastAsia" w:eastAsiaTheme="majorEastAsia" w:hAnsiTheme="majorEastAsia" w:hint="eastAsia"/>
          <w:spacing w:val="-5"/>
        </w:rPr>
        <w:t>往返运输费用均由承揽商承担，含在维修价内</w:t>
      </w:r>
      <w:r w:rsidRPr="00AA1275">
        <w:rPr>
          <w:rFonts w:asciiTheme="majorEastAsia" w:eastAsiaTheme="majorEastAsia" w:hAnsiTheme="majorEastAsia" w:hint="eastAsia"/>
          <w:spacing w:val="-17"/>
        </w:rPr>
        <w:t>）</w:t>
      </w:r>
      <w:r w:rsidRPr="00AA1275">
        <w:rPr>
          <w:rFonts w:asciiTheme="majorEastAsia" w:eastAsiaTheme="majorEastAsia" w:hAnsiTheme="majorEastAsia" w:hint="eastAsia"/>
          <w:spacing w:val="-3"/>
        </w:rPr>
        <w:t>。在此期间，</w:t>
      </w:r>
      <w:r w:rsidRPr="00AA1275">
        <w:rPr>
          <w:rFonts w:asciiTheme="majorEastAsia" w:eastAsiaTheme="majorEastAsia" w:hAnsiTheme="majorEastAsia"/>
          <w:spacing w:val="-3"/>
        </w:rPr>
        <w:t xml:space="preserve"> </w:t>
      </w:r>
      <w:r w:rsidRPr="00AA1275">
        <w:rPr>
          <w:rFonts w:asciiTheme="majorEastAsia" w:eastAsiaTheme="majorEastAsia" w:hAnsiTheme="majorEastAsia" w:hint="eastAsia"/>
          <w:spacing w:val="-3"/>
        </w:rPr>
        <w:t>设备所有权属于甲方，但风险自甲方交付承揽商起转移至承揽商，直至维修完成返还回甲方。在运输、装卸、保管、修复过程中如发生任何的损坏或者丢失，责任由承揽商承担</w:t>
      </w:r>
      <w:r w:rsidRPr="00AA1275">
        <w:rPr>
          <w:rFonts w:asciiTheme="majorEastAsia" w:eastAsiaTheme="majorEastAsia" w:hAnsiTheme="majorEastAsia"/>
          <w:spacing w:val="-3"/>
        </w:rPr>
        <w:t xml:space="preserve"> </w:t>
      </w:r>
      <w:r w:rsidRPr="00AA1275">
        <w:rPr>
          <w:rFonts w:asciiTheme="majorEastAsia" w:eastAsiaTheme="majorEastAsia" w:hAnsiTheme="majorEastAsia" w:hint="eastAsia"/>
          <w:spacing w:val="-3"/>
        </w:rPr>
        <w:t>。</w:t>
      </w:r>
    </w:p>
    <w:p w:rsidR="00AA1275" w:rsidRPr="00AA1275" w:rsidRDefault="00AA1275" w:rsidP="00AA1275">
      <w:pPr>
        <w:pStyle w:val="Style8"/>
        <w:widowControl/>
        <w:tabs>
          <w:tab w:val="left" w:pos="360"/>
        </w:tabs>
        <w:spacing w:line="360" w:lineRule="auto"/>
        <w:ind w:left="237" w:hangingChars="100" w:hanging="237"/>
        <w:rPr>
          <w:rStyle w:val="FontStyle18"/>
          <w:rFonts w:asciiTheme="majorEastAsia" w:eastAsiaTheme="majorEastAsia" w:hAnsiTheme="majorEastAsia" w:cs="Arial Unicode MS"/>
          <w:color w:val="auto"/>
          <w:sz w:val="24"/>
          <w:szCs w:val="24"/>
          <w:lang w:val="zh-CN"/>
        </w:rPr>
      </w:pPr>
      <w:r w:rsidRPr="00AA1275">
        <w:rPr>
          <w:rFonts w:asciiTheme="majorEastAsia" w:eastAsiaTheme="majorEastAsia" w:hAnsiTheme="majorEastAsia"/>
          <w:spacing w:val="-3"/>
        </w:rPr>
        <w:t>4.2</w:t>
      </w:r>
      <w:r w:rsidRPr="00AA1275">
        <w:rPr>
          <w:rFonts w:asciiTheme="majorEastAsia" w:eastAsiaTheme="majorEastAsia" w:hAnsiTheme="majorEastAsia" w:hint="eastAsia"/>
          <w:spacing w:val="-3"/>
        </w:rPr>
        <w:t>修复完运回时</w:t>
      </w:r>
      <w:r w:rsidRPr="00AA1275">
        <w:rPr>
          <w:rStyle w:val="FontStyle18"/>
          <w:rFonts w:asciiTheme="majorEastAsia" w:eastAsiaTheme="majorEastAsia" w:hAnsiTheme="majorEastAsia" w:hint="eastAsia"/>
          <w:color w:val="auto"/>
          <w:sz w:val="24"/>
          <w:szCs w:val="24"/>
          <w:lang w:val="zh-CN"/>
        </w:rPr>
        <w:t>所有变送器应独立包装，应能保证运输过程中产品不受损、遗失，包装箱外需有一份详细装箱明细表，箱内应该放对应型号位号的相关资料。</w:t>
      </w:r>
    </w:p>
    <w:p w:rsidR="00AA1275" w:rsidRPr="00AA1275" w:rsidRDefault="00AA1275" w:rsidP="00AA1275">
      <w:pPr>
        <w:pStyle w:val="Style8"/>
        <w:widowControl/>
        <w:numPr>
          <w:ilvl w:val="0"/>
          <w:numId w:val="7"/>
        </w:numPr>
        <w:tabs>
          <w:tab w:val="left" w:pos="360"/>
        </w:tabs>
        <w:spacing w:line="360" w:lineRule="auto"/>
        <w:rPr>
          <w:rStyle w:val="FontStyle18"/>
          <w:rFonts w:asciiTheme="majorEastAsia" w:eastAsiaTheme="majorEastAsia" w:hAnsiTheme="majorEastAsia"/>
          <w:b/>
          <w:color w:val="auto"/>
          <w:sz w:val="24"/>
          <w:szCs w:val="24"/>
          <w:lang w:val="zh-CN"/>
        </w:rPr>
      </w:pPr>
      <w:r w:rsidRPr="00AA1275">
        <w:rPr>
          <w:rStyle w:val="FontStyle18"/>
          <w:rFonts w:asciiTheme="majorEastAsia" w:eastAsiaTheme="majorEastAsia" w:hAnsiTheme="majorEastAsia" w:hint="eastAsia"/>
          <w:b/>
          <w:color w:val="auto"/>
          <w:sz w:val="24"/>
          <w:szCs w:val="24"/>
          <w:lang w:val="zh-CN"/>
        </w:rPr>
        <w:t>检验和验收</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5.1</w:t>
      </w:r>
      <w:r w:rsidRPr="00AA1275">
        <w:rPr>
          <w:rStyle w:val="FontStyle18"/>
          <w:rFonts w:asciiTheme="majorEastAsia" w:eastAsiaTheme="majorEastAsia" w:hAnsiTheme="majorEastAsia" w:hint="eastAsia"/>
          <w:color w:val="auto"/>
          <w:sz w:val="24"/>
          <w:szCs w:val="24"/>
          <w:lang w:val="zh-CN"/>
        </w:rPr>
        <w:t>验收标准：根据承揽商提供的维修报告进行验收，承揽商修复前需提供原型号仪表规格确认情况反馈表，报告明确现有规格仪表膜片材质、膜片厚度、填充油牌号、毛细管规格、计划替换的膜片材质、膜片厚度、填充油牌号等。</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 xml:space="preserve">5.2 </w:t>
      </w:r>
      <w:r w:rsidRPr="00AA1275">
        <w:rPr>
          <w:rStyle w:val="FontStyle18"/>
          <w:rFonts w:asciiTheme="majorEastAsia" w:eastAsiaTheme="majorEastAsia" w:hAnsiTheme="majorEastAsia" w:hint="eastAsia"/>
          <w:color w:val="auto"/>
          <w:sz w:val="24"/>
          <w:szCs w:val="24"/>
          <w:lang w:val="zh-CN"/>
        </w:rPr>
        <w:t>承揽商完成修复后每台变送器必须经过校验测试、耐压测试。仪表整体精度达标及测试结果作为检验与验收之依据。</w:t>
      </w:r>
    </w:p>
    <w:p w:rsidR="00AA1275" w:rsidRPr="00AA1275" w:rsidRDefault="00AA1275" w:rsidP="00AA1275">
      <w:pPr>
        <w:pStyle w:val="Style10"/>
        <w:widowControl/>
        <w:spacing w:line="360" w:lineRule="auto"/>
        <w:ind w:left="480" w:hangingChars="200" w:hanging="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 xml:space="preserve">5.3 </w:t>
      </w:r>
      <w:r w:rsidRPr="00AA1275">
        <w:rPr>
          <w:rStyle w:val="FontStyle18"/>
          <w:rFonts w:asciiTheme="majorEastAsia" w:eastAsiaTheme="majorEastAsia" w:hAnsiTheme="majorEastAsia" w:hint="eastAsia"/>
          <w:color w:val="auto"/>
          <w:sz w:val="24"/>
          <w:szCs w:val="24"/>
          <w:lang w:val="zh-CN"/>
        </w:rPr>
        <w:t>货到现场后经业主进行检验见证，如检查过程中发现与要求不符的，业主有权要求供应商进行返厂重修。</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5.4</w:t>
      </w:r>
      <w:r w:rsidRPr="00AA1275">
        <w:rPr>
          <w:rStyle w:val="FontStyle18"/>
          <w:rFonts w:asciiTheme="majorEastAsia" w:eastAsiaTheme="majorEastAsia" w:hAnsiTheme="majorEastAsia" w:hint="eastAsia"/>
          <w:color w:val="auto"/>
          <w:sz w:val="24"/>
          <w:szCs w:val="24"/>
          <w:lang w:val="zh-CN"/>
        </w:rPr>
        <w:t>验收要求：</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5.4.1</w:t>
      </w:r>
      <w:r w:rsidRPr="00AA1275">
        <w:rPr>
          <w:rStyle w:val="FontStyle18"/>
          <w:rFonts w:asciiTheme="majorEastAsia" w:eastAsiaTheme="majorEastAsia" w:hAnsiTheme="majorEastAsia" w:hint="eastAsia"/>
          <w:color w:val="auto"/>
          <w:sz w:val="24"/>
          <w:szCs w:val="24"/>
          <w:lang w:val="zh-CN"/>
        </w:rPr>
        <w:t>承揽商已经完成所有约定的服务且符合约定的要求；</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5.4.2</w:t>
      </w:r>
      <w:r w:rsidRPr="00AA1275">
        <w:rPr>
          <w:rStyle w:val="FontStyle18"/>
          <w:rFonts w:asciiTheme="majorEastAsia" w:eastAsiaTheme="majorEastAsia" w:hAnsiTheme="majorEastAsia" w:hint="eastAsia"/>
          <w:color w:val="auto"/>
          <w:sz w:val="24"/>
          <w:szCs w:val="24"/>
          <w:lang w:val="zh-CN"/>
        </w:rPr>
        <w:t>承揽商已经向甲方提供要求的所有资料；</w:t>
      </w:r>
    </w:p>
    <w:p w:rsidR="00AA1275" w:rsidRPr="00AA1275" w:rsidRDefault="00AA1275" w:rsidP="00AA1275">
      <w:pPr>
        <w:pStyle w:val="Style10"/>
        <w:widowControl/>
        <w:spacing w:line="360" w:lineRule="auto"/>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lastRenderedPageBreak/>
        <w:t>5.4.3</w:t>
      </w:r>
      <w:r w:rsidRPr="00AA1275">
        <w:rPr>
          <w:rStyle w:val="FontStyle18"/>
          <w:rFonts w:asciiTheme="majorEastAsia" w:eastAsiaTheme="majorEastAsia" w:hAnsiTheme="majorEastAsia" w:hint="eastAsia"/>
          <w:color w:val="auto"/>
          <w:sz w:val="24"/>
          <w:szCs w:val="24"/>
          <w:lang w:val="zh-CN"/>
        </w:rPr>
        <w:t>性能保证已经达到约定的标准。</w:t>
      </w:r>
    </w:p>
    <w:p w:rsidR="00AA1275" w:rsidRPr="00AA1275" w:rsidRDefault="00AA1275" w:rsidP="00AA1275">
      <w:pPr>
        <w:pStyle w:val="Style10"/>
        <w:widowControl/>
        <w:spacing w:line="360" w:lineRule="auto"/>
        <w:ind w:left="720" w:hangingChars="300" w:hanging="72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color w:val="auto"/>
          <w:sz w:val="24"/>
          <w:szCs w:val="24"/>
          <w:lang w:val="zh-CN"/>
        </w:rPr>
        <w:t>5.4.4</w:t>
      </w:r>
      <w:r w:rsidRPr="00AA1275">
        <w:rPr>
          <w:rStyle w:val="FontStyle18"/>
          <w:rFonts w:asciiTheme="majorEastAsia" w:eastAsiaTheme="majorEastAsia" w:hAnsiTheme="majorEastAsia" w:hint="eastAsia"/>
          <w:color w:val="auto"/>
          <w:sz w:val="24"/>
          <w:szCs w:val="24"/>
          <w:lang w:val="zh-CN"/>
        </w:rPr>
        <w:t>若甲方与承揽商对验收结果意见无法达成一致的，可以通过申请鉴定、申请专家评估方式验收，若验收合格的，相关鉴定费用由甲方承担，反之，由承揽商承担。</w:t>
      </w:r>
    </w:p>
    <w:p w:rsidR="00AA1275" w:rsidRPr="00AA1275" w:rsidRDefault="00AA1275" w:rsidP="00AA1275">
      <w:pPr>
        <w:pStyle w:val="Style8"/>
        <w:widowControl/>
        <w:numPr>
          <w:ilvl w:val="0"/>
          <w:numId w:val="7"/>
        </w:numPr>
        <w:tabs>
          <w:tab w:val="left" w:pos="360"/>
        </w:tabs>
        <w:spacing w:line="360" w:lineRule="auto"/>
        <w:rPr>
          <w:rStyle w:val="FontStyle18"/>
          <w:rFonts w:asciiTheme="majorEastAsia" w:eastAsiaTheme="majorEastAsia" w:hAnsiTheme="majorEastAsia"/>
          <w:b/>
          <w:color w:val="auto"/>
          <w:sz w:val="24"/>
          <w:szCs w:val="24"/>
          <w:lang w:val="zh-CN"/>
        </w:rPr>
      </w:pPr>
      <w:r w:rsidRPr="00AA1275">
        <w:rPr>
          <w:rStyle w:val="FontStyle18"/>
          <w:rFonts w:asciiTheme="majorEastAsia" w:eastAsiaTheme="majorEastAsia" w:hAnsiTheme="majorEastAsia" w:hint="eastAsia"/>
          <w:b/>
          <w:color w:val="auto"/>
          <w:sz w:val="24"/>
          <w:szCs w:val="24"/>
          <w:lang w:val="zh-CN"/>
        </w:rPr>
        <w:t>交货</w:t>
      </w:r>
    </w:p>
    <w:p w:rsidR="00AA1275" w:rsidRPr="00AA1275" w:rsidRDefault="00AA1275" w:rsidP="00AA1275">
      <w:pPr>
        <w:pStyle w:val="Style10"/>
        <w:widowControl/>
        <w:spacing w:line="360" w:lineRule="auto"/>
        <w:ind w:firstLineChars="200" w:firstLine="480"/>
        <w:jc w:val="left"/>
        <w:rPr>
          <w:rStyle w:val="FontStyle17"/>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hint="eastAsia"/>
          <w:color w:val="auto"/>
          <w:sz w:val="24"/>
          <w:szCs w:val="24"/>
          <w:lang w:val="zh-CN"/>
        </w:rPr>
        <w:t>交货时间：</w:t>
      </w:r>
      <w:r w:rsidRPr="00AA1275">
        <w:rPr>
          <w:rStyle w:val="FontStyle17"/>
          <w:rFonts w:asciiTheme="majorEastAsia" w:eastAsiaTheme="majorEastAsia" w:hAnsiTheme="majorEastAsia" w:hint="eastAsia"/>
          <w:color w:val="auto"/>
          <w:sz w:val="24"/>
          <w:szCs w:val="24"/>
          <w:lang w:val="zh-CN"/>
        </w:rPr>
        <w:t>合同签字后</w:t>
      </w:r>
      <w:r w:rsidRPr="00AA1275">
        <w:rPr>
          <w:rStyle w:val="FontStyle17"/>
          <w:rFonts w:asciiTheme="majorEastAsia" w:eastAsiaTheme="majorEastAsia" w:hAnsiTheme="majorEastAsia"/>
          <w:color w:val="auto"/>
          <w:sz w:val="24"/>
          <w:szCs w:val="24"/>
          <w:lang w:val="zh-CN"/>
        </w:rPr>
        <w:t>2</w:t>
      </w:r>
      <w:r w:rsidRPr="00AA1275">
        <w:rPr>
          <w:rStyle w:val="FontStyle17"/>
          <w:rFonts w:asciiTheme="majorEastAsia" w:eastAsiaTheme="majorEastAsia" w:hAnsiTheme="majorEastAsia" w:hint="eastAsia"/>
          <w:color w:val="auto"/>
          <w:sz w:val="24"/>
          <w:szCs w:val="24"/>
          <w:lang w:val="zh-CN"/>
        </w:rPr>
        <w:t>个月</w:t>
      </w:r>
    </w:p>
    <w:p w:rsidR="00AA1275" w:rsidRPr="00AA1275" w:rsidRDefault="00AA1275" w:rsidP="00AA1275">
      <w:pPr>
        <w:pStyle w:val="Style10"/>
        <w:widowControl/>
        <w:spacing w:line="360" w:lineRule="auto"/>
        <w:ind w:firstLineChars="200" w:firstLine="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hint="eastAsia"/>
          <w:color w:val="auto"/>
          <w:sz w:val="24"/>
          <w:szCs w:val="24"/>
          <w:lang w:val="zh-CN"/>
        </w:rPr>
        <w:t>交货地点：福建省漳州市漳浦县古雷开发区腾龙路漳州腾龙芳烃工厂现场</w:t>
      </w:r>
    </w:p>
    <w:p w:rsidR="00AA1275" w:rsidRPr="00AA1275" w:rsidRDefault="00AA1275" w:rsidP="00AA1275">
      <w:pPr>
        <w:pStyle w:val="Style8"/>
        <w:widowControl/>
        <w:numPr>
          <w:ilvl w:val="0"/>
          <w:numId w:val="7"/>
        </w:numPr>
        <w:tabs>
          <w:tab w:val="left" w:pos="360"/>
        </w:tabs>
        <w:spacing w:line="360" w:lineRule="auto"/>
        <w:rPr>
          <w:rStyle w:val="FontStyle18"/>
          <w:rFonts w:asciiTheme="majorEastAsia" w:eastAsiaTheme="majorEastAsia" w:hAnsiTheme="majorEastAsia"/>
          <w:b/>
          <w:color w:val="auto"/>
          <w:sz w:val="24"/>
          <w:szCs w:val="24"/>
          <w:lang w:val="zh-CN"/>
        </w:rPr>
      </w:pPr>
      <w:r w:rsidRPr="00AA1275">
        <w:rPr>
          <w:rStyle w:val="FontStyle18"/>
          <w:rFonts w:asciiTheme="majorEastAsia" w:eastAsiaTheme="majorEastAsia" w:hAnsiTheme="majorEastAsia" w:hint="eastAsia"/>
          <w:b/>
          <w:color w:val="auto"/>
          <w:sz w:val="24"/>
          <w:szCs w:val="24"/>
          <w:lang w:val="zh-CN"/>
        </w:rPr>
        <w:t>文件资料的交付</w:t>
      </w:r>
      <w:bookmarkEnd w:id="9"/>
      <w:bookmarkEnd w:id="10"/>
    </w:p>
    <w:p w:rsidR="00AA1275" w:rsidRPr="00AA1275" w:rsidRDefault="00AA1275" w:rsidP="00AA1275">
      <w:pPr>
        <w:pStyle w:val="Style8"/>
        <w:widowControl/>
        <w:tabs>
          <w:tab w:val="left" w:pos="360"/>
        </w:tabs>
        <w:spacing w:line="360" w:lineRule="auto"/>
        <w:ind w:firstLineChars="100" w:firstLine="240"/>
        <w:rPr>
          <w:rStyle w:val="FontStyle18"/>
          <w:rFonts w:asciiTheme="majorEastAsia" w:eastAsiaTheme="majorEastAsia" w:hAnsiTheme="majorEastAsia"/>
          <w:color w:val="auto"/>
          <w:sz w:val="24"/>
          <w:szCs w:val="24"/>
          <w:lang w:val="zh-CN"/>
        </w:rPr>
      </w:pPr>
      <w:r w:rsidRPr="00AA1275">
        <w:rPr>
          <w:rStyle w:val="FontStyle16"/>
          <w:rFonts w:asciiTheme="majorEastAsia" w:eastAsiaTheme="majorEastAsia" w:hAnsiTheme="majorEastAsia"/>
          <w:color w:val="auto"/>
          <w:sz w:val="24"/>
          <w:szCs w:val="24"/>
          <w:lang w:val="zh-CN"/>
        </w:rPr>
        <w:t>7.1</w:t>
      </w:r>
      <w:r w:rsidRPr="00AA1275">
        <w:rPr>
          <w:rStyle w:val="FontStyle18"/>
          <w:rFonts w:asciiTheme="majorEastAsia" w:eastAsiaTheme="majorEastAsia" w:hAnsiTheme="majorEastAsia" w:hint="eastAsia"/>
          <w:color w:val="auto"/>
          <w:sz w:val="24"/>
          <w:szCs w:val="24"/>
          <w:lang w:val="zh-CN"/>
        </w:rPr>
        <w:t>图纸资料交付数量随箱资料</w:t>
      </w:r>
    </w:p>
    <w:p w:rsidR="00AA1275" w:rsidRPr="00AA1275" w:rsidRDefault="00AA1275" w:rsidP="00AA1275">
      <w:pPr>
        <w:pStyle w:val="Style8"/>
        <w:widowControl/>
        <w:tabs>
          <w:tab w:val="left" w:pos="360"/>
        </w:tabs>
        <w:spacing w:line="360" w:lineRule="auto"/>
        <w:ind w:firstLineChars="200" w:firstLine="480"/>
        <w:rPr>
          <w:rStyle w:val="FontStyle18"/>
          <w:rFonts w:asciiTheme="majorEastAsia" w:eastAsiaTheme="majorEastAsia" w:hAnsiTheme="majorEastAsia" w:cs="Arial Unicode MS"/>
          <w:color w:val="auto"/>
          <w:sz w:val="24"/>
          <w:szCs w:val="24"/>
          <w:lang w:val="zh-CN"/>
        </w:rPr>
      </w:pPr>
      <w:r w:rsidRPr="00AA1275">
        <w:rPr>
          <w:rStyle w:val="FontStyle18"/>
          <w:rFonts w:asciiTheme="majorEastAsia" w:eastAsiaTheme="majorEastAsia" w:hAnsiTheme="majorEastAsia" w:hint="eastAsia"/>
          <w:color w:val="auto"/>
          <w:sz w:val="24"/>
          <w:szCs w:val="24"/>
          <w:lang w:val="zh-CN"/>
        </w:rPr>
        <w:t>新旧变送器对比照片</w:t>
      </w:r>
    </w:p>
    <w:p w:rsidR="00AA1275" w:rsidRPr="00AA1275" w:rsidRDefault="00AA1275" w:rsidP="00AA1275">
      <w:pPr>
        <w:pStyle w:val="Style10"/>
        <w:widowControl/>
        <w:spacing w:line="360" w:lineRule="auto"/>
        <w:ind w:firstLineChars="200" w:firstLine="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hint="eastAsia"/>
          <w:color w:val="auto"/>
          <w:sz w:val="24"/>
          <w:szCs w:val="24"/>
          <w:lang w:val="zh-CN"/>
        </w:rPr>
        <w:t>试压合格报告</w:t>
      </w:r>
      <w:r w:rsidRPr="00AA1275">
        <w:rPr>
          <w:rStyle w:val="FontStyle18"/>
          <w:rFonts w:asciiTheme="majorEastAsia" w:eastAsiaTheme="majorEastAsia" w:hAnsiTheme="majorEastAsia"/>
          <w:color w:val="auto"/>
          <w:sz w:val="24"/>
          <w:szCs w:val="24"/>
          <w:lang w:val="zh-CN"/>
        </w:rPr>
        <w:t>1</w:t>
      </w:r>
      <w:r w:rsidRPr="00AA1275">
        <w:rPr>
          <w:rStyle w:val="FontStyle18"/>
          <w:rFonts w:asciiTheme="majorEastAsia" w:eastAsiaTheme="majorEastAsia" w:hAnsiTheme="majorEastAsia" w:hint="eastAsia"/>
          <w:color w:val="auto"/>
          <w:sz w:val="24"/>
          <w:szCs w:val="24"/>
          <w:lang w:val="zh-CN"/>
        </w:rPr>
        <w:t>份</w:t>
      </w:r>
    </w:p>
    <w:p w:rsidR="00AA1275" w:rsidRPr="00AA1275" w:rsidRDefault="00AA1275" w:rsidP="00AA1275">
      <w:pPr>
        <w:pStyle w:val="Style10"/>
        <w:widowControl/>
        <w:spacing w:line="360" w:lineRule="auto"/>
        <w:ind w:firstLineChars="200" w:firstLine="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hint="eastAsia"/>
          <w:color w:val="auto"/>
          <w:sz w:val="24"/>
          <w:szCs w:val="24"/>
          <w:lang w:val="zh-CN"/>
        </w:rPr>
        <w:t>校验合格报告</w:t>
      </w:r>
      <w:r w:rsidRPr="00AA1275">
        <w:rPr>
          <w:rStyle w:val="FontStyle18"/>
          <w:rFonts w:asciiTheme="majorEastAsia" w:eastAsiaTheme="majorEastAsia" w:hAnsiTheme="majorEastAsia"/>
          <w:color w:val="auto"/>
          <w:sz w:val="24"/>
          <w:szCs w:val="24"/>
          <w:lang w:val="zh-CN"/>
        </w:rPr>
        <w:t>1</w:t>
      </w:r>
      <w:r w:rsidRPr="00AA1275">
        <w:rPr>
          <w:rStyle w:val="FontStyle18"/>
          <w:rFonts w:asciiTheme="majorEastAsia" w:eastAsiaTheme="majorEastAsia" w:hAnsiTheme="majorEastAsia" w:hint="eastAsia"/>
          <w:color w:val="auto"/>
          <w:sz w:val="24"/>
          <w:szCs w:val="24"/>
          <w:lang w:val="zh-CN"/>
        </w:rPr>
        <w:t>份</w:t>
      </w:r>
    </w:p>
    <w:p w:rsidR="00AA1275" w:rsidRPr="00AA1275" w:rsidRDefault="00AA1275" w:rsidP="00AA1275">
      <w:pPr>
        <w:pStyle w:val="Style10"/>
        <w:widowControl/>
        <w:spacing w:line="360" w:lineRule="auto"/>
        <w:ind w:firstLineChars="200" w:firstLine="480"/>
        <w:jc w:val="left"/>
        <w:rPr>
          <w:rStyle w:val="FontStyle18"/>
          <w:rFonts w:asciiTheme="majorEastAsia" w:eastAsiaTheme="majorEastAsia" w:hAnsiTheme="majorEastAsia"/>
          <w:color w:val="auto"/>
          <w:sz w:val="24"/>
          <w:szCs w:val="24"/>
          <w:lang w:val="zh-CN"/>
        </w:rPr>
      </w:pPr>
      <w:r w:rsidRPr="00AA1275">
        <w:rPr>
          <w:rStyle w:val="FontStyle18"/>
          <w:rFonts w:asciiTheme="majorEastAsia" w:eastAsiaTheme="majorEastAsia" w:hAnsiTheme="majorEastAsia" w:hint="eastAsia"/>
          <w:color w:val="auto"/>
          <w:sz w:val="24"/>
          <w:szCs w:val="24"/>
          <w:lang w:val="zh-CN"/>
        </w:rPr>
        <w:t>材质报告</w:t>
      </w:r>
      <w:r w:rsidRPr="00AA1275">
        <w:rPr>
          <w:rStyle w:val="FontStyle18"/>
          <w:rFonts w:asciiTheme="majorEastAsia" w:eastAsiaTheme="majorEastAsia" w:hAnsiTheme="majorEastAsia"/>
          <w:color w:val="auto"/>
          <w:sz w:val="24"/>
          <w:szCs w:val="24"/>
          <w:lang w:val="zh-CN"/>
        </w:rPr>
        <w:t>1</w:t>
      </w:r>
      <w:r w:rsidRPr="00AA1275">
        <w:rPr>
          <w:rStyle w:val="FontStyle18"/>
          <w:rFonts w:asciiTheme="majorEastAsia" w:eastAsiaTheme="majorEastAsia" w:hAnsiTheme="majorEastAsia" w:hint="eastAsia"/>
          <w:color w:val="auto"/>
          <w:sz w:val="24"/>
          <w:szCs w:val="24"/>
          <w:lang w:val="zh-CN"/>
        </w:rPr>
        <w:t>份</w:t>
      </w:r>
    </w:p>
    <w:p w:rsidR="00AA1275" w:rsidRDefault="00AA1275" w:rsidP="00AA1275">
      <w:pPr>
        <w:pStyle w:val="1"/>
      </w:pPr>
    </w:p>
    <w:p w:rsidR="00AA1275" w:rsidRDefault="00AA1275" w:rsidP="00AA1275">
      <w:pPr>
        <w:pStyle w:val="1"/>
      </w:pPr>
    </w:p>
    <w:p w:rsidR="00AA1275" w:rsidRPr="00AA1275" w:rsidRDefault="00AA1275" w:rsidP="00AA1275">
      <w:pPr>
        <w:pStyle w:val="1"/>
      </w:pPr>
      <w:r w:rsidRPr="00CB4BCB">
        <w:rPr>
          <w:rFonts w:hint="eastAsia"/>
          <w:b/>
          <w:sz w:val="28"/>
          <w:szCs w:val="28"/>
          <w:shd w:val="clear" w:color="auto" w:fill="FFFFFF"/>
        </w:rPr>
        <w:t>附件</w:t>
      </w:r>
      <w:r>
        <w:rPr>
          <w:rFonts w:hint="eastAsia"/>
          <w:b/>
          <w:sz w:val="28"/>
          <w:szCs w:val="28"/>
          <w:shd w:val="clear" w:color="auto" w:fill="FFFFFF"/>
        </w:rPr>
        <w:t>2：</w:t>
      </w:r>
    </w:p>
    <w:p w:rsidR="00D80BF3" w:rsidRPr="00CB4BCB" w:rsidRDefault="00D80BF3" w:rsidP="00DC0D8D">
      <w:pPr>
        <w:pStyle w:val="a4"/>
        <w:spacing w:afterLines="15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AA1275" w:rsidRDefault="00D80BF3" w:rsidP="00AA1275">
      <w:pPr>
        <w:spacing w:line="360" w:lineRule="auto"/>
        <w:rPr>
          <w:rFonts w:asciiTheme="majorEastAsia" w:eastAsiaTheme="majorEastAsia" w:hAnsiTheme="majorEastAsia"/>
          <w:lang w:eastAsia="zh-CN"/>
        </w:rPr>
      </w:pPr>
      <w:r w:rsidRPr="00AA1275">
        <w:rPr>
          <w:rFonts w:asciiTheme="majorEastAsia" w:eastAsiaTheme="majorEastAsia" w:hAnsiTheme="majorEastAsia" w:hint="eastAsia"/>
          <w:lang w:eastAsia="zh-CN"/>
        </w:rPr>
        <w:t>发包单位（以下简称甲方）：</w:t>
      </w:r>
      <w:r w:rsidRPr="00AA1275">
        <w:rPr>
          <w:rFonts w:asciiTheme="majorEastAsia" w:eastAsiaTheme="majorEastAsia" w:hAnsiTheme="majorEastAsia" w:hint="eastAsia"/>
          <w:u w:val="single"/>
          <w:lang w:eastAsia="zh-CN"/>
        </w:rPr>
        <w:t xml:space="preserve"> 翔鹭石化（漳州）有限公司</w:t>
      </w:r>
      <w:r w:rsidR="00474F9F" w:rsidRPr="00AA1275">
        <w:rPr>
          <w:rFonts w:asciiTheme="majorEastAsia" w:eastAsiaTheme="majorEastAsia" w:hAnsiTheme="majorEastAsia" w:hint="eastAsia"/>
          <w:u w:val="single"/>
          <w:lang w:eastAsia="zh-CN"/>
        </w:rPr>
        <w:t>、腾龙芳烃（漳州）有限公司</w:t>
      </w:r>
      <w:r w:rsidRPr="00AA1275">
        <w:rPr>
          <w:rFonts w:asciiTheme="majorEastAsia" w:eastAsiaTheme="majorEastAsia" w:hAnsiTheme="majorEastAsia" w:hint="eastAsia"/>
          <w:u w:val="single"/>
          <w:lang w:eastAsia="zh-CN"/>
        </w:rPr>
        <w:t xml:space="preserve">  </w:t>
      </w:r>
      <w:r w:rsidRPr="00AA1275">
        <w:rPr>
          <w:rFonts w:asciiTheme="majorEastAsia" w:eastAsiaTheme="majorEastAsia" w:hAnsiTheme="majorEastAsia" w:hint="eastAsia"/>
          <w:lang w:eastAsia="zh-CN"/>
        </w:rPr>
        <w:t xml:space="preserve">   </w:t>
      </w:r>
    </w:p>
    <w:p w:rsidR="00D80BF3" w:rsidRPr="00AA1275" w:rsidRDefault="00D80BF3" w:rsidP="00AA1275">
      <w:pPr>
        <w:spacing w:line="360" w:lineRule="auto"/>
        <w:rPr>
          <w:rFonts w:asciiTheme="majorEastAsia" w:eastAsiaTheme="majorEastAsia" w:hAnsiTheme="majorEastAsia"/>
          <w:lang w:eastAsia="zh-CN"/>
        </w:rPr>
      </w:pPr>
      <w:r w:rsidRPr="00AA1275">
        <w:rPr>
          <w:rFonts w:asciiTheme="majorEastAsia" w:eastAsiaTheme="majorEastAsia" w:hAnsiTheme="majorEastAsia" w:hint="eastAsia"/>
          <w:lang w:eastAsia="zh-CN"/>
        </w:rPr>
        <w:t>承包单位（以下简称乙方）：</w:t>
      </w:r>
      <w:r w:rsidRPr="00AA1275">
        <w:rPr>
          <w:rFonts w:asciiTheme="majorEastAsia" w:eastAsiaTheme="majorEastAsia" w:hAnsiTheme="majorEastAsia" w:hint="eastAsia"/>
          <w:u w:val="single"/>
          <w:lang w:eastAsia="zh-CN"/>
        </w:rPr>
        <w:t xml:space="preserve">                           </w:t>
      </w:r>
      <w:r w:rsidRPr="00AA1275">
        <w:rPr>
          <w:rFonts w:asciiTheme="majorEastAsia" w:eastAsiaTheme="majorEastAsia" w:hAnsiTheme="majorEastAsia" w:hint="eastAsia"/>
          <w:lang w:eastAsia="zh-CN"/>
        </w:rPr>
        <w:t xml:space="preserve">   </w:t>
      </w:r>
    </w:p>
    <w:p w:rsidR="00D80BF3" w:rsidRPr="00AA1275" w:rsidRDefault="00D80BF3" w:rsidP="00AA1275">
      <w:pPr>
        <w:spacing w:line="360" w:lineRule="auto"/>
        <w:ind w:firstLine="480"/>
        <w:rPr>
          <w:rFonts w:asciiTheme="majorEastAsia" w:eastAsiaTheme="majorEastAsia" w:hAnsiTheme="majorEastAsia"/>
          <w:lang w:eastAsia="zh-CN"/>
        </w:rPr>
      </w:pPr>
      <w:r w:rsidRPr="00AA1275">
        <w:rPr>
          <w:rFonts w:asciiTheme="majorEastAsia" w:eastAsiaTheme="majorEastAsia" w:hAnsiTheme="majorEastAsia" w:hint="eastAsia"/>
          <w:lang w:eastAsia="zh-CN"/>
        </w:rPr>
        <w:t>双方就</w:t>
      </w:r>
      <w:r w:rsidR="00AA1275" w:rsidRPr="00AA1275">
        <w:rPr>
          <w:rStyle w:val="FontStyle12"/>
          <w:rFonts w:asciiTheme="majorEastAsia" w:eastAsiaTheme="majorEastAsia" w:hAnsiTheme="majorEastAsia"/>
          <w:sz w:val="22"/>
          <w:szCs w:val="22"/>
          <w:lang w:eastAsia="zh-CN"/>
        </w:rPr>
        <w:t>68</w:t>
      </w:r>
      <w:r w:rsidR="00AA1275" w:rsidRPr="00AA1275">
        <w:rPr>
          <w:rStyle w:val="FontStyle12"/>
          <w:rFonts w:asciiTheme="majorEastAsia" w:eastAsiaTheme="majorEastAsia" w:hAnsiTheme="majorEastAsia" w:hint="eastAsia"/>
          <w:sz w:val="22"/>
          <w:szCs w:val="22"/>
          <w:lang w:eastAsia="zh-CN"/>
        </w:rPr>
        <w:t>台膜盒压力变送器修复</w:t>
      </w:r>
      <w:r w:rsidRPr="00AA1275">
        <w:rPr>
          <w:rFonts w:asciiTheme="majorEastAsia" w:eastAsiaTheme="majorEastAsia" w:hAnsiTheme="majorEastAsia" w:hint="eastAsia"/>
          <w:lang w:eastAsia="zh-CN"/>
        </w:rPr>
        <w:t>工程签订了</w:t>
      </w:r>
      <w:r w:rsidRPr="00AA1275">
        <w:rPr>
          <w:rFonts w:asciiTheme="majorEastAsia" w:eastAsiaTheme="majorEastAsia" w:hAnsiTheme="majorEastAsia" w:hint="eastAsia"/>
          <w:u w:val="single"/>
          <w:lang w:eastAsia="zh-CN"/>
        </w:rPr>
        <w:t xml:space="preserve">维修 </w:t>
      </w:r>
      <w:r w:rsidRPr="00AA1275">
        <w:rPr>
          <w:rFonts w:asciiTheme="majorEastAsia" w:eastAsiaTheme="majorEastAsia" w:hAnsiTheme="majorEastAsia" w:hint="eastAsia"/>
          <w:lang w:eastAsia="zh-CN"/>
        </w:rPr>
        <w:t>合同，为进一步明确甲乙双方在工程承包合同履行过程中的权利和义务及责任，保障人身安全和企业财产安全，依据《中华人民共和国安全生产法》、《中华人民共和国环境保护法》等相关法规及</w:t>
      </w:r>
      <w:r w:rsidR="00AA1275" w:rsidRPr="00AA1275">
        <w:rPr>
          <w:rFonts w:asciiTheme="majorEastAsia" w:eastAsiaTheme="majorEastAsia" w:hAnsiTheme="majorEastAsia" w:hint="eastAsia"/>
          <w:lang w:eastAsia="zh-CN"/>
        </w:rPr>
        <w:t>发包单位</w:t>
      </w:r>
      <w:r w:rsidRPr="00AA1275">
        <w:rPr>
          <w:rFonts w:asciiTheme="majorEastAsia" w:eastAsiaTheme="majorEastAsia" w:hAnsiTheme="majorEastAsia" w:hint="eastAsia"/>
          <w:lang w:eastAsia="zh-CN"/>
        </w:rPr>
        <w:t>HSE管理制度，经双方协商，双方自愿签订本安全环保协议，作为主合同的附件。</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b/>
          <w:lang w:eastAsia="zh-CN"/>
        </w:rPr>
        <w:t>一、甲方的权利和义务：</w:t>
      </w:r>
    </w:p>
    <w:p w:rsidR="00D80BF3" w:rsidRPr="00AA1275" w:rsidRDefault="00D80BF3" w:rsidP="00AA1275">
      <w:pPr>
        <w:pStyle w:val="a7"/>
        <w:spacing w:before="0" w:line="360" w:lineRule="auto"/>
        <w:ind w:left="0"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 甲方有权对乙方的资质进行审查，确认其符合且具备进厂条件，方可进厂施工。</w:t>
      </w:r>
    </w:p>
    <w:p w:rsidR="00D80BF3" w:rsidRPr="00AA1275" w:rsidRDefault="00D80BF3" w:rsidP="00AA1275">
      <w:pPr>
        <w:pStyle w:val="a7"/>
        <w:spacing w:before="0" w:line="360" w:lineRule="auto"/>
        <w:ind w:left="0"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2、 甲方有权要求乙方维护好甲方相关的安全环保设施、设备和器材。</w:t>
      </w:r>
    </w:p>
    <w:p w:rsidR="00D80BF3" w:rsidRPr="00AA1275" w:rsidRDefault="00D80BF3" w:rsidP="00AA1275">
      <w:pPr>
        <w:tabs>
          <w:tab w:val="num" w:pos="360"/>
          <w:tab w:val="num" w:pos="840"/>
        </w:tabs>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AA1275" w:rsidRDefault="00D80BF3" w:rsidP="00AA1275">
      <w:pPr>
        <w:tabs>
          <w:tab w:val="num" w:pos="360"/>
          <w:tab w:val="num" w:pos="840"/>
        </w:tabs>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AA1275" w:rsidRDefault="00D80BF3" w:rsidP="00AA1275">
      <w:pPr>
        <w:tabs>
          <w:tab w:val="num" w:pos="360"/>
          <w:tab w:val="num" w:pos="840"/>
        </w:tabs>
        <w:spacing w:line="360" w:lineRule="auto"/>
        <w:ind w:hanging="2"/>
        <w:rPr>
          <w:rFonts w:asciiTheme="majorEastAsia" w:eastAsiaTheme="majorEastAsia" w:hAnsiTheme="majorEastAsia"/>
          <w:color w:val="FF0000"/>
          <w:lang w:eastAsia="zh-CN"/>
        </w:rPr>
      </w:pPr>
      <w:r w:rsidRPr="00AA1275">
        <w:rPr>
          <w:rFonts w:asciiTheme="majorEastAsia" w:eastAsiaTheme="majorEastAsia" w:hAnsiTheme="majorEastAsia" w:hint="eastAsia"/>
          <w:lang w:eastAsia="zh-CN"/>
        </w:rPr>
        <w:t>5、 甲方有权对乙方不服从管理和严重违章者，驱除施工现场。</w:t>
      </w:r>
    </w:p>
    <w:p w:rsidR="00D80BF3" w:rsidRPr="00AA1275" w:rsidRDefault="00D80BF3" w:rsidP="00AA1275">
      <w:pPr>
        <w:pStyle w:val="a7"/>
        <w:spacing w:before="0" w:line="360" w:lineRule="auto"/>
        <w:ind w:left="0" w:hanging="2"/>
        <w:rPr>
          <w:rFonts w:asciiTheme="majorEastAsia" w:eastAsiaTheme="majorEastAsia" w:hAnsiTheme="majorEastAsia"/>
          <w:b/>
          <w:lang w:eastAsia="zh-CN"/>
        </w:rPr>
      </w:pPr>
      <w:r w:rsidRPr="00AA1275">
        <w:rPr>
          <w:rFonts w:asciiTheme="majorEastAsia" w:eastAsiaTheme="majorEastAsia" w:hAnsiTheme="majorEastAsia" w:hint="eastAsia"/>
          <w:lang w:eastAsia="zh-CN"/>
        </w:rPr>
        <w:t>6、 甲方负责对乙方进行厂级和部门级安全培训教育和考核，考核合格方可办理入厂手续。</w:t>
      </w:r>
    </w:p>
    <w:p w:rsidR="00D80BF3" w:rsidRPr="00AA1275" w:rsidRDefault="00D80BF3" w:rsidP="00AA1275">
      <w:pPr>
        <w:tabs>
          <w:tab w:val="num" w:pos="360"/>
          <w:tab w:val="num" w:pos="840"/>
        </w:tabs>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lastRenderedPageBreak/>
        <w:t xml:space="preserve">7、 </w:t>
      </w:r>
      <w:r w:rsidR="008848FE">
        <w:rPr>
          <w:rFonts w:asciiTheme="majorEastAsia" w:eastAsiaTheme="majorEastAsia" w:hAnsiTheme="majorEastAsia" w:hint="eastAsia"/>
          <w:lang w:eastAsia="zh-CN"/>
        </w:rPr>
        <w:t>甲方负责各装置</w:t>
      </w:r>
      <w:r w:rsidRPr="00AA1275">
        <w:rPr>
          <w:rFonts w:asciiTheme="majorEastAsia" w:eastAsiaTheme="majorEastAsia" w:hAnsiTheme="majorEastAsia" w:hint="eastAsia"/>
          <w:lang w:eastAsia="zh-CN"/>
        </w:rPr>
        <w:t>工艺处理、退料、置换、吹扫及盲板隔离工作，为本项目提供安全的施工条件。</w:t>
      </w:r>
    </w:p>
    <w:p w:rsidR="00D80BF3" w:rsidRPr="00AA1275" w:rsidRDefault="00D80BF3" w:rsidP="00AA1275">
      <w:pPr>
        <w:tabs>
          <w:tab w:val="num" w:pos="360"/>
          <w:tab w:val="num" w:pos="840"/>
        </w:tabs>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8、 甲方应乙方要求，向乙方提供与乙方作业相关的甲方有毒有害、易燃易爆物品的数据。</w:t>
      </w:r>
    </w:p>
    <w:p w:rsidR="00D80BF3" w:rsidRPr="00AA1275" w:rsidRDefault="00D80BF3" w:rsidP="00AA1275">
      <w:pPr>
        <w:tabs>
          <w:tab w:val="num" w:pos="360"/>
          <w:tab w:val="num" w:pos="840"/>
        </w:tabs>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9、 甲方在开工前必须对乙方进行全面的安全技术及文明施工交底。</w:t>
      </w:r>
    </w:p>
    <w:p w:rsidR="00D80BF3" w:rsidRPr="00AA1275" w:rsidRDefault="00D80BF3" w:rsidP="00AA1275">
      <w:pPr>
        <w:spacing w:line="360" w:lineRule="auto"/>
        <w:ind w:hanging="2"/>
        <w:rPr>
          <w:rFonts w:asciiTheme="majorEastAsia" w:eastAsiaTheme="majorEastAsia" w:hAnsiTheme="majorEastAsia"/>
          <w:b/>
          <w:lang w:eastAsia="zh-CN"/>
        </w:rPr>
      </w:pPr>
      <w:r w:rsidRPr="00AA1275">
        <w:rPr>
          <w:rFonts w:asciiTheme="majorEastAsia" w:eastAsiaTheme="majorEastAsia" w:hAnsiTheme="majorEastAsia" w:hint="eastAsia"/>
          <w:b/>
          <w:lang w:eastAsia="zh-CN"/>
        </w:rPr>
        <w:t>二、乙方的权利和义务：</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2、 乙方有权对甲方安全管理工作提出合理化建议或改进措施。</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 xml:space="preserve">3、 乙方对甲方管理人员违章指挥、强令冒险作业、有权拒绝执行。对打击和报复行为有权向上级和有关部门汇报。 </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4、 乙方对危及生命安全和身体健康的施工作业条件和环境，有权提出整改建议或拒绝施工作业。</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5、 乙方施工过程中在发生严重危及作业人员生命安全的不可抗拒紧急情况时，有权采取必要的避险措施，并立即向管理部门报告。</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6、 乙方有权要求甲方提供相关的安全资料。</w:t>
      </w:r>
    </w:p>
    <w:p w:rsidR="00D80BF3" w:rsidRPr="00AA1275" w:rsidRDefault="00D80BF3" w:rsidP="00AA1275">
      <w:pPr>
        <w:spacing w:line="360" w:lineRule="auto"/>
        <w:ind w:hanging="2"/>
        <w:rPr>
          <w:rFonts w:asciiTheme="majorEastAsia" w:eastAsiaTheme="majorEastAsia" w:hAnsiTheme="majorEastAsia"/>
          <w:b/>
          <w:lang w:eastAsia="zh-CN"/>
        </w:rPr>
      </w:pPr>
      <w:r w:rsidRPr="00AA1275">
        <w:rPr>
          <w:rFonts w:asciiTheme="majorEastAsia" w:eastAsiaTheme="majorEastAsia" w:hAnsiTheme="majorEastAsia" w:hint="eastAsia"/>
          <w:lang w:eastAsia="zh-CN"/>
        </w:rPr>
        <w:t xml:space="preserve">7、 </w:t>
      </w:r>
      <w:r w:rsidRPr="00AA1275">
        <w:rPr>
          <w:rFonts w:asciiTheme="majorEastAsia" w:eastAsiaTheme="majorEastAsia" w:hAnsiTheme="majorEastAsia" w:cs="Arial" w:hint="eastAsia"/>
          <w:lang w:eastAsia="zh-CN"/>
        </w:rPr>
        <w:t>乙方必须建立健全HSE管理网络、HSE保证体系和HSE责任制，成立专职HSE管理机构</w:t>
      </w:r>
      <w:r w:rsidRPr="00AA1275">
        <w:rPr>
          <w:rFonts w:asciiTheme="majorEastAsia" w:eastAsiaTheme="majorEastAsia" w:hAnsiTheme="majorEastAsia" w:hint="eastAsia"/>
          <w:lang w:eastAsia="zh-CN"/>
        </w:rPr>
        <w:t>，依照《安全生产法》的要求配备专职或兼职安全生产管理人员；施工队伍超过50人的应按比例配足专职安全员，</w:t>
      </w:r>
      <w:r w:rsidRPr="00AA1275">
        <w:rPr>
          <w:rFonts w:asciiTheme="majorEastAsia" w:eastAsiaTheme="majorEastAsia" w:hAnsiTheme="majorEastAsia" w:cs="Arial" w:hint="eastAsia"/>
          <w:lang w:eastAsia="zh-CN"/>
        </w:rPr>
        <w:t>并佩戴明显标志；编制和实施各安全环保施工方案和专项应急预案。</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11、乙方应按《中华人民共和国劳动法》等法律、法规、规定用工，严禁使用未成年工和有职业禁忌的人员进行施工作业。</w:t>
      </w:r>
      <w:r w:rsidRPr="00AA1275">
        <w:rPr>
          <w:rFonts w:asciiTheme="majorEastAsia" w:eastAsiaTheme="majorEastAsia" w:hAnsiTheme="majorEastAsia"/>
          <w:lang w:eastAsia="zh-CN"/>
        </w:rPr>
        <w:t xml:space="preserve"> </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13、 乙方需建立安全检查制度，指定专人负责现场安全监督检查工作，认真开展安全检查，发现</w:t>
      </w:r>
      <w:r w:rsidRPr="00AA1275">
        <w:rPr>
          <w:rFonts w:asciiTheme="majorEastAsia" w:eastAsiaTheme="majorEastAsia" w:hAnsiTheme="majorEastAsia" w:hint="eastAsia"/>
          <w:lang w:eastAsia="zh-CN"/>
        </w:rPr>
        <w:lastRenderedPageBreak/>
        <w:t>作业过程中不安全行为、隐患、重大险情，应采取有效措施及时处理并报告甲方。</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15、 乙方进入现场的施工人员，严禁动用装置区机泵、容器、塔、加热炉等任何部位阀门，防止误开误关，造成意外事故。如确实需用，经与装置有关人员联系，同意后，由操作人员启闭阀门。</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 xml:space="preserve">17、 </w:t>
      </w:r>
      <w:r w:rsidRPr="00AA1275">
        <w:rPr>
          <w:rFonts w:asciiTheme="majorEastAsia" w:eastAsiaTheme="majorEastAsia" w:hAnsiTheme="majorEastAsia"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AA1275" w:rsidRDefault="00D80BF3" w:rsidP="00AA1275">
      <w:pPr>
        <w:spacing w:line="360" w:lineRule="auto"/>
        <w:ind w:hanging="2"/>
        <w:rPr>
          <w:rFonts w:asciiTheme="majorEastAsia" w:eastAsiaTheme="majorEastAsia" w:hAnsiTheme="majorEastAsia"/>
          <w:bCs/>
          <w:lang w:eastAsia="zh-CN"/>
        </w:rPr>
      </w:pPr>
      <w:r w:rsidRPr="00AA1275">
        <w:rPr>
          <w:rFonts w:asciiTheme="majorEastAsia" w:eastAsiaTheme="majorEastAsia" w:hAnsiTheme="majorEastAsia" w:hint="eastAsia"/>
          <w:bCs/>
          <w:lang w:eastAsia="zh-CN"/>
        </w:rPr>
        <w:t xml:space="preserve">18、 </w:t>
      </w:r>
      <w:r w:rsidRPr="00AA1275">
        <w:rPr>
          <w:rFonts w:asciiTheme="majorEastAsia" w:eastAsiaTheme="majorEastAsia" w:hAnsiTheme="majorEastAsia" w:hint="eastAsia"/>
          <w:lang w:eastAsia="zh-CN"/>
        </w:rPr>
        <w:t>乙方</w:t>
      </w:r>
      <w:r w:rsidRPr="00AA1275">
        <w:rPr>
          <w:rFonts w:asciiTheme="majorEastAsia" w:eastAsiaTheme="majorEastAsia" w:hAnsiTheme="majorEastAsia"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A1275">
        <w:rPr>
          <w:rFonts w:asciiTheme="majorEastAsia" w:eastAsiaTheme="majorEastAsia" w:hAnsiTheme="majorEastAsia" w:hint="eastAsia"/>
          <w:lang w:eastAsia="zh-CN"/>
        </w:rPr>
        <w:t>GB 2894-2008）</w:t>
      </w:r>
      <w:r w:rsidRPr="00AA1275">
        <w:rPr>
          <w:rFonts w:asciiTheme="majorEastAsia" w:eastAsiaTheme="majorEastAsia" w:hAnsiTheme="majorEastAsia" w:hint="eastAsia"/>
          <w:bCs/>
          <w:lang w:eastAsia="zh-CN"/>
        </w:rPr>
        <w:t>的规定。</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bCs/>
          <w:lang w:eastAsia="zh-CN"/>
        </w:rPr>
        <w:t>19、</w:t>
      </w:r>
      <w:r w:rsidRPr="00AA1275">
        <w:rPr>
          <w:rFonts w:asciiTheme="majorEastAsia" w:eastAsiaTheme="majorEastAsia" w:hAnsiTheme="majorEastAsia" w:hint="eastAsia"/>
          <w:lang w:eastAsia="zh-CN"/>
        </w:rPr>
        <w:t>乙方</w:t>
      </w:r>
      <w:r w:rsidRPr="00AA1275">
        <w:rPr>
          <w:rFonts w:asciiTheme="majorEastAsia" w:eastAsiaTheme="majorEastAsia" w:hAnsiTheme="majorEastAsia"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A1275">
          <w:rPr>
            <w:rFonts w:asciiTheme="majorEastAsia" w:eastAsiaTheme="majorEastAsia" w:hAnsiTheme="majorEastAsia" w:hint="eastAsia"/>
            <w:bCs/>
            <w:lang w:eastAsia="zh-CN"/>
          </w:rPr>
          <w:t>15米</w:t>
        </w:r>
      </w:smartTag>
      <w:r w:rsidRPr="00AA1275">
        <w:rPr>
          <w:rFonts w:asciiTheme="majorEastAsia" w:eastAsiaTheme="majorEastAsia" w:hAnsiTheme="majorEastAsia"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A1275">
          <w:rPr>
            <w:rFonts w:asciiTheme="majorEastAsia" w:eastAsiaTheme="majorEastAsia" w:hAnsiTheme="majorEastAsia" w:hint="eastAsia"/>
            <w:bCs/>
            <w:lang w:eastAsia="zh-CN"/>
          </w:rPr>
          <w:t>15米</w:t>
        </w:r>
      </w:smartTag>
      <w:r w:rsidRPr="00AA1275">
        <w:rPr>
          <w:rFonts w:asciiTheme="majorEastAsia" w:eastAsiaTheme="majorEastAsia" w:hAnsiTheme="majorEastAsia"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20、 乙方施工产生的</w:t>
      </w:r>
      <w:r w:rsidRPr="00AA1275">
        <w:rPr>
          <w:rFonts w:asciiTheme="majorEastAsia" w:eastAsiaTheme="majorEastAsia" w:hAnsiTheme="majorEastAsia" w:hint="eastAsia"/>
          <w:bCs/>
          <w:lang w:eastAsia="zh-CN"/>
        </w:rPr>
        <w:t>任何有毒、有害物质，油类，化学品，废水，生活污水及其它污染物绝不能排入雨边沟、地井或污染地表土，必须按国家及地方的相关规定进行妥善处置。</w:t>
      </w:r>
      <w:r w:rsidRPr="00AA1275">
        <w:rPr>
          <w:rFonts w:asciiTheme="majorEastAsia" w:eastAsiaTheme="majorEastAsia" w:hAnsiTheme="majorEastAsia" w:hint="eastAsia"/>
          <w:lang w:eastAsia="zh-CN"/>
        </w:rPr>
        <w:t>产生的废物应进行鉴别，一般固废和危险废物应妥善包装、分类堆放，并及时清理。不能任意排放和丢弃。</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 xml:space="preserve">22、 </w:t>
      </w:r>
      <w:r w:rsidRPr="00AA1275">
        <w:rPr>
          <w:rFonts w:asciiTheme="majorEastAsia" w:eastAsiaTheme="majorEastAsia" w:hAnsiTheme="majorEastAsia"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AA1275" w:rsidRDefault="00D80BF3" w:rsidP="00AA1275">
      <w:pPr>
        <w:spacing w:line="360" w:lineRule="auto"/>
        <w:ind w:hanging="2"/>
        <w:rPr>
          <w:rFonts w:asciiTheme="majorEastAsia" w:eastAsiaTheme="majorEastAsia" w:hAnsiTheme="majorEastAsia"/>
          <w:b/>
        </w:rPr>
      </w:pPr>
      <w:r w:rsidRPr="00AA1275">
        <w:rPr>
          <w:rFonts w:asciiTheme="majorEastAsia" w:eastAsiaTheme="majorEastAsia" w:hAnsiTheme="majorEastAsia" w:hint="eastAsia"/>
          <w:b/>
        </w:rPr>
        <w:t>三、违约责任及处理</w:t>
      </w:r>
    </w:p>
    <w:p w:rsidR="00D80BF3" w:rsidRPr="00AA1275" w:rsidRDefault="00D80BF3" w:rsidP="008848FE">
      <w:pPr>
        <w:pStyle w:val="a7"/>
        <w:numPr>
          <w:ilvl w:val="0"/>
          <w:numId w:val="8"/>
        </w:numPr>
        <w:autoSpaceDE/>
        <w:autoSpaceDN/>
        <w:spacing w:before="0" w:line="360" w:lineRule="auto"/>
        <w:rPr>
          <w:rFonts w:asciiTheme="majorEastAsia" w:eastAsiaTheme="majorEastAsia" w:hAnsiTheme="majorEastAsia"/>
          <w:b/>
          <w:lang w:eastAsia="zh-CN"/>
        </w:rPr>
      </w:pPr>
      <w:r w:rsidRPr="00AA1275">
        <w:rPr>
          <w:rFonts w:asciiTheme="majorEastAsia" w:eastAsiaTheme="majorEastAsia" w:hAnsiTheme="majorEastAsia" w:hint="eastAsia"/>
          <w:lang w:eastAsia="zh-CN"/>
        </w:rPr>
        <w:t>乙方不得将工程违法转包、分包。</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2、发生安全事故时，甲乙双方均有抢险、救灾的义务，所发生的费用由责任方承担。</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t>4、甲方违约造成的事故，甲方承担全部责任，并按规定追究有关人员责任及上报。</w:t>
      </w:r>
    </w:p>
    <w:p w:rsidR="00D80BF3" w:rsidRPr="00AA1275" w:rsidRDefault="00D80BF3" w:rsidP="00AA1275">
      <w:pPr>
        <w:spacing w:line="360" w:lineRule="auto"/>
        <w:ind w:hanging="2"/>
        <w:rPr>
          <w:rFonts w:asciiTheme="majorEastAsia" w:eastAsiaTheme="majorEastAsia" w:hAnsiTheme="majorEastAsia"/>
          <w:lang w:eastAsia="zh-CN"/>
        </w:rPr>
      </w:pPr>
      <w:r w:rsidRPr="00AA1275">
        <w:rPr>
          <w:rFonts w:asciiTheme="majorEastAsia" w:eastAsiaTheme="majorEastAsia" w:hAnsiTheme="majorEastAsia" w:hint="eastAsia"/>
          <w:lang w:eastAsia="zh-CN"/>
        </w:rPr>
        <w:lastRenderedPageBreak/>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AA1275" w:rsidRDefault="00D80BF3" w:rsidP="00AA1275">
      <w:pPr>
        <w:tabs>
          <w:tab w:val="num" w:pos="360"/>
          <w:tab w:val="num" w:pos="840"/>
        </w:tabs>
        <w:spacing w:line="360" w:lineRule="auto"/>
        <w:ind w:hanging="2"/>
        <w:rPr>
          <w:rFonts w:asciiTheme="majorEastAsia" w:eastAsiaTheme="majorEastAsia" w:hAnsiTheme="majorEastAsia"/>
          <w:color w:val="FF0000"/>
          <w:lang w:eastAsia="zh-CN"/>
        </w:rPr>
      </w:pPr>
      <w:r w:rsidRPr="00AA1275">
        <w:rPr>
          <w:rFonts w:asciiTheme="majorEastAsia" w:eastAsiaTheme="majorEastAsia" w:hAnsiTheme="majorEastAsia" w:hint="eastAsia"/>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AA1275" w:rsidRDefault="00D80BF3" w:rsidP="00AA1275">
      <w:pPr>
        <w:spacing w:line="360" w:lineRule="auto"/>
        <w:ind w:hanging="2"/>
        <w:rPr>
          <w:rFonts w:asciiTheme="majorEastAsia" w:eastAsiaTheme="majorEastAsia" w:hAnsiTheme="majorEastAsia"/>
          <w:color w:val="FF0000"/>
          <w:lang w:eastAsia="zh-CN"/>
        </w:rPr>
      </w:pPr>
      <w:r w:rsidRPr="00AA1275">
        <w:rPr>
          <w:rFonts w:asciiTheme="majorEastAsia" w:eastAsiaTheme="majorEastAsia" w:hAnsiTheme="majorEastAsia" w:hint="eastAsia"/>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AA1275" w:rsidRDefault="00D80BF3" w:rsidP="00AA1275">
      <w:pPr>
        <w:spacing w:line="360" w:lineRule="auto"/>
        <w:rPr>
          <w:rFonts w:asciiTheme="majorEastAsia" w:eastAsiaTheme="majorEastAsia" w:hAnsiTheme="majorEastAsia"/>
          <w:b/>
          <w:lang w:eastAsia="zh-CN"/>
        </w:rPr>
      </w:pPr>
      <w:r w:rsidRPr="00AA1275">
        <w:rPr>
          <w:rFonts w:asciiTheme="majorEastAsia" w:eastAsiaTheme="majorEastAsia" w:hAnsiTheme="majorEastAsia" w:hint="eastAsia"/>
          <w:b/>
          <w:lang w:eastAsia="zh-CN"/>
        </w:rPr>
        <w:t>四、 不可抗力：</w:t>
      </w:r>
    </w:p>
    <w:p w:rsidR="00D80BF3" w:rsidRPr="00AA1275" w:rsidRDefault="00D80BF3" w:rsidP="00AA1275">
      <w:pPr>
        <w:spacing w:line="360" w:lineRule="auto"/>
        <w:rPr>
          <w:rFonts w:asciiTheme="majorEastAsia" w:eastAsiaTheme="majorEastAsia" w:hAnsiTheme="majorEastAsia"/>
          <w:lang w:eastAsia="zh-CN"/>
        </w:rPr>
      </w:pPr>
      <w:r w:rsidRPr="00AA1275">
        <w:rPr>
          <w:rFonts w:asciiTheme="majorEastAsia" w:eastAsiaTheme="majorEastAsia" w:hAnsiTheme="majorEastAsia" w:hint="eastAsia"/>
          <w:lang w:eastAsia="zh-CN"/>
        </w:rPr>
        <w:t xml:space="preserve">    由于不可抗力造成合同项目施工作业事故及产生的损失，甲乙双方各自承担相应的损失。</w:t>
      </w:r>
    </w:p>
    <w:p w:rsidR="00D80BF3" w:rsidRPr="00AA1275" w:rsidRDefault="00D80BF3" w:rsidP="00AA1275">
      <w:pPr>
        <w:spacing w:line="360" w:lineRule="auto"/>
        <w:rPr>
          <w:rFonts w:asciiTheme="majorEastAsia" w:eastAsiaTheme="majorEastAsia" w:hAnsiTheme="majorEastAsia"/>
          <w:lang w:eastAsia="zh-CN"/>
        </w:rPr>
      </w:pPr>
      <w:r w:rsidRPr="00AA1275">
        <w:rPr>
          <w:rFonts w:asciiTheme="majorEastAsia" w:eastAsiaTheme="majorEastAsia" w:hAnsiTheme="majorEastAsia" w:hint="eastAsia"/>
          <w:b/>
          <w:lang w:eastAsia="zh-CN"/>
        </w:rPr>
        <w:t>五、</w:t>
      </w:r>
      <w:r w:rsidRPr="00AA1275">
        <w:rPr>
          <w:rFonts w:asciiTheme="majorEastAsia" w:eastAsiaTheme="majorEastAsia" w:hAnsiTheme="majorEastAsia" w:hint="eastAsia"/>
          <w:lang w:eastAsia="zh-CN"/>
        </w:rPr>
        <w:t>本协议书一式</w:t>
      </w:r>
      <w:r w:rsidR="008848FE">
        <w:rPr>
          <w:rFonts w:asciiTheme="majorEastAsia" w:eastAsiaTheme="majorEastAsia" w:hAnsiTheme="majorEastAsia" w:hint="eastAsia"/>
          <w:lang w:eastAsia="zh-CN"/>
        </w:rPr>
        <w:t>陆</w:t>
      </w:r>
      <w:r w:rsidRPr="00AA1275">
        <w:rPr>
          <w:rFonts w:asciiTheme="majorEastAsia" w:eastAsiaTheme="majorEastAsia" w:hAnsiTheme="majorEastAsia" w:hint="eastAsia"/>
          <w:lang w:eastAsia="zh-CN"/>
        </w:rPr>
        <w:t>份，甲</w:t>
      </w:r>
      <w:r w:rsidR="008848FE">
        <w:rPr>
          <w:rFonts w:asciiTheme="majorEastAsia" w:eastAsiaTheme="majorEastAsia" w:hAnsiTheme="majorEastAsia" w:hint="eastAsia"/>
          <w:lang w:eastAsia="zh-CN"/>
        </w:rPr>
        <w:t>方执肆份，</w:t>
      </w:r>
      <w:r w:rsidRPr="00AA1275">
        <w:rPr>
          <w:rFonts w:asciiTheme="majorEastAsia" w:eastAsiaTheme="majorEastAsia" w:hAnsiTheme="majorEastAsia" w:hint="eastAsia"/>
          <w:lang w:eastAsia="zh-CN"/>
        </w:rPr>
        <w:t>乙方执</w:t>
      </w:r>
      <w:r w:rsidR="008848FE">
        <w:rPr>
          <w:rFonts w:asciiTheme="majorEastAsia" w:eastAsiaTheme="majorEastAsia" w:hAnsiTheme="majorEastAsia" w:hint="eastAsia"/>
          <w:lang w:eastAsia="zh-CN"/>
        </w:rPr>
        <w:t>贰</w:t>
      </w:r>
      <w:r w:rsidRPr="00AA1275">
        <w:rPr>
          <w:rFonts w:asciiTheme="majorEastAsia" w:eastAsiaTheme="majorEastAsia" w:hAnsiTheme="majorEastAsia" w:hint="eastAsia"/>
          <w:lang w:eastAsia="zh-CN"/>
        </w:rPr>
        <w:t>份。</w:t>
      </w:r>
    </w:p>
    <w:p w:rsidR="00D80BF3" w:rsidRPr="00AA1275" w:rsidRDefault="00D80BF3" w:rsidP="00AA1275">
      <w:pPr>
        <w:spacing w:line="360" w:lineRule="auto"/>
        <w:rPr>
          <w:rFonts w:asciiTheme="majorEastAsia" w:eastAsiaTheme="majorEastAsia" w:hAnsiTheme="majorEastAsia"/>
          <w:lang w:eastAsia="zh-CN"/>
        </w:rPr>
      </w:pPr>
      <w:r w:rsidRPr="00AA1275">
        <w:rPr>
          <w:rFonts w:asciiTheme="majorEastAsia" w:eastAsiaTheme="majorEastAsia" w:hAnsiTheme="majorEastAsia" w:hint="eastAsia"/>
          <w:b/>
          <w:lang w:eastAsia="zh-CN"/>
        </w:rPr>
        <w:t>六、</w:t>
      </w:r>
      <w:r w:rsidRPr="00AA1275">
        <w:rPr>
          <w:rFonts w:asciiTheme="majorEastAsia" w:eastAsiaTheme="majorEastAsia" w:hAnsiTheme="majorEastAsia" w:hint="eastAsia"/>
          <w:lang w:eastAsia="zh-CN"/>
        </w:rPr>
        <w:t>本协议书经双方盖章后生效。</w:t>
      </w:r>
    </w:p>
    <w:p w:rsidR="00D80BF3" w:rsidRPr="00AA1275" w:rsidRDefault="00D80BF3" w:rsidP="00AA1275">
      <w:pPr>
        <w:spacing w:line="360" w:lineRule="auto"/>
        <w:rPr>
          <w:rFonts w:asciiTheme="majorEastAsia" w:eastAsiaTheme="majorEastAsia" w:hAnsiTheme="majorEastAsia"/>
          <w:b/>
          <w:lang w:eastAsia="zh-CN"/>
        </w:rPr>
      </w:pPr>
      <w:r w:rsidRPr="00AA1275">
        <w:rPr>
          <w:rFonts w:asciiTheme="majorEastAsia" w:eastAsiaTheme="majorEastAsia" w:hAnsiTheme="majorEastAsia" w:hint="eastAsia"/>
          <w:b/>
          <w:lang w:eastAsia="zh-CN"/>
        </w:rPr>
        <w:t>七、协议期限：</w:t>
      </w:r>
    </w:p>
    <w:p w:rsidR="00D80BF3" w:rsidRPr="00AA1275" w:rsidRDefault="00D80BF3" w:rsidP="00AA1275">
      <w:pPr>
        <w:spacing w:line="360" w:lineRule="auto"/>
        <w:rPr>
          <w:rFonts w:asciiTheme="majorEastAsia" w:eastAsiaTheme="majorEastAsia" w:hAnsiTheme="majorEastAsia"/>
          <w:lang w:eastAsia="zh-CN"/>
        </w:rPr>
      </w:pPr>
      <w:r w:rsidRPr="00AA1275">
        <w:rPr>
          <w:rFonts w:asciiTheme="majorEastAsia" w:eastAsiaTheme="majorEastAsia" w:hAnsiTheme="majorEastAsia" w:hint="eastAsia"/>
          <w:lang w:eastAsia="zh-CN"/>
        </w:rPr>
        <w:t>本协议期限应与主合同期限一致。如果主合同因故需要变更期限，本合同应与主同变更至相同期限。</w:t>
      </w:r>
    </w:p>
    <w:p w:rsidR="008848FE" w:rsidRDefault="008848FE" w:rsidP="00AA1275">
      <w:pPr>
        <w:spacing w:line="360" w:lineRule="auto"/>
        <w:rPr>
          <w:rFonts w:asciiTheme="majorEastAsia" w:eastAsiaTheme="majorEastAsia" w:hAnsiTheme="majorEastAsia"/>
          <w:lang w:eastAsia="zh-CN"/>
        </w:rPr>
      </w:pPr>
    </w:p>
    <w:p w:rsidR="00D80BF3" w:rsidRPr="00AA1275" w:rsidRDefault="00D80BF3" w:rsidP="00AA1275">
      <w:pPr>
        <w:spacing w:line="360" w:lineRule="auto"/>
        <w:rPr>
          <w:rFonts w:asciiTheme="majorEastAsia" w:eastAsiaTheme="majorEastAsia" w:hAnsiTheme="majorEastAsia"/>
          <w:lang w:eastAsia="zh-CN"/>
        </w:rPr>
      </w:pPr>
      <w:r w:rsidRPr="00AA1275">
        <w:rPr>
          <w:rFonts w:asciiTheme="majorEastAsia" w:eastAsiaTheme="majorEastAsia" w:hAnsiTheme="majorEastAsia" w:hint="eastAsia"/>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腾龙芳烃（漳州）有限公司</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D80BF3" w:rsidRPr="00D80BF3" w:rsidRDefault="00D80BF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翔鹭石化（漳州）有限公司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1"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848FE" w:rsidRPr="008848FE">
        <w:rPr>
          <w:rFonts w:ascii="方正小标宋简体" w:eastAsia="方正小标宋简体" w:hAnsi="方正小标宋简体" w:cs="方正小标宋简体"/>
          <w:b/>
          <w:sz w:val="36"/>
          <w:szCs w:val="36"/>
          <w:u w:val="single"/>
          <w:lang w:eastAsia="zh-CN"/>
        </w:rPr>
        <w:t>68</w:t>
      </w:r>
      <w:r w:rsidR="008848FE" w:rsidRPr="008848FE">
        <w:rPr>
          <w:rFonts w:ascii="方正小标宋简体" w:eastAsia="方正小标宋简体" w:hAnsi="方正小标宋简体" w:cs="方正小标宋简体" w:hint="eastAsia"/>
          <w:b/>
          <w:sz w:val="36"/>
          <w:szCs w:val="36"/>
          <w:u w:val="single"/>
          <w:lang w:eastAsia="zh-CN"/>
        </w:rPr>
        <w:t>台膜盒压力变送器修复</w:t>
      </w:r>
      <w:r w:rsidRPr="008848FE">
        <w:rPr>
          <w:rFonts w:ascii="方正小标宋简体" w:eastAsia="方正小标宋简体" w:hAnsi="方正小标宋简体" w:cs="方正小标宋简体" w:hint="eastAsia"/>
          <w:b/>
          <w:sz w:val="36"/>
          <w:szCs w:val="36"/>
          <w:lang w:eastAsia="zh-CN"/>
        </w:rPr>
        <w:t xml:space="preserve"> </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4266C4">
        <w:rPr>
          <w:rFonts w:ascii="Times New Roman" w:hAnsi="Times New Roman" w:hint="eastAsia"/>
          <w:b/>
          <w:bCs/>
          <w:w w:val="95"/>
          <w:sz w:val="32"/>
          <w:lang w:eastAsia="zh-CN"/>
        </w:rPr>
        <w:t>1</w:t>
      </w:r>
      <w:r>
        <w:rPr>
          <w:rFonts w:ascii="Times New Roman" w:hAnsi="Times New Roman"/>
          <w:b/>
          <w:bCs/>
          <w:w w:val="95"/>
          <w:sz w:val="32"/>
          <w:lang w:eastAsia="zh-CN"/>
        </w:rPr>
        <w:t>年</w:t>
      </w:r>
      <w:r w:rsidR="008848FE">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1"/>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F3123B">
        <w:rPr>
          <w:rFonts w:hint="eastAsia"/>
          <w:sz w:val="24"/>
          <w:szCs w:val="24"/>
        </w:rPr>
        <w:t>维修</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8848FE" w:rsidRPr="008848FE">
        <w:rPr>
          <w:rStyle w:val="FontStyle12"/>
          <w:sz w:val="24"/>
          <w:szCs w:val="24"/>
          <w:lang w:eastAsia="zh-CN"/>
        </w:rPr>
        <w:t>68</w:t>
      </w:r>
      <w:r w:rsidR="008848FE" w:rsidRPr="008848FE">
        <w:rPr>
          <w:rStyle w:val="FontStyle12"/>
          <w:rFonts w:hint="eastAsia"/>
          <w:sz w:val="24"/>
          <w:szCs w:val="24"/>
          <w:lang w:eastAsia="zh-CN"/>
        </w:rPr>
        <w:t>台膜盒压力变送器修复</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266C4">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8848FE" w:rsidRPr="008848FE">
        <w:rPr>
          <w:rStyle w:val="FontStyle12"/>
          <w:sz w:val="24"/>
          <w:szCs w:val="24"/>
          <w:lang w:eastAsia="zh-CN"/>
        </w:rPr>
        <w:t>68</w:t>
      </w:r>
      <w:r w:rsidR="008848FE" w:rsidRPr="008848FE">
        <w:rPr>
          <w:rStyle w:val="FontStyle12"/>
          <w:rFonts w:hint="eastAsia"/>
          <w:sz w:val="24"/>
          <w:szCs w:val="24"/>
          <w:lang w:eastAsia="zh-CN"/>
        </w:rPr>
        <w:t>台膜盒压力变送器修复</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3003A1" w:rsidP="00831E2E">
      <w:pPr>
        <w:pStyle w:val="1"/>
        <w:ind w:firstLineChars="300" w:firstLine="1020"/>
      </w:pPr>
      <w:r>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8848FE" w:rsidRPr="008848FE">
        <w:rPr>
          <w:rStyle w:val="FontStyle12"/>
          <w:sz w:val="24"/>
          <w:szCs w:val="24"/>
          <w:u w:val="single"/>
          <w:lang w:eastAsia="zh-CN"/>
        </w:rPr>
        <w:t>68</w:t>
      </w:r>
      <w:r w:rsidR="008848FE" w:rsidRPr="008848FE">
        <w:rPr>
          <w:rStyle w:val="FontStyle12"/>
          <w:rFonts w:hint="eastAsia"/>
          <w:sz w:val="24"/>
          <w:szCs w:val="24"/>
          <w:u w:val="single"/>
          <w:lang w:eastAsia="zh-CN"/>
        </w:rPr>
        <w:t>台膜盒压力变送器修复</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8848FE">
        <w:rPr>
          <w:rFonts w:hint="eastAsia"/>
          <w:sz w:val="24"/>
          <w:szCs w:val="24"/>
          <w:u w:val="single"/>
        </w:rPr>
        <w:t>60天</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77E29" w:rsidRDefault="00777E29" w:rsidP="008848FE">
      <w:pPr>
        <w:pStyle w:val="a7"/>
        <w:widowControl/>
        <w:overflowPunct w:val="0"/>
        <w:adjustRightInd w:val="0"/>
        <w:spacing w:before="0" w:line="360" w:lineRule="auto"/>
        <w:ind w:left="0" w:firstLine="0"/>
        <w:textAlignment w:val="baseline"/>
        <w:rPr>
          <w:b/>
          <w:color w:val="000000"/>
          <w:sz w:val="24"/>
          <w:lang w:eastAsia="zh-CN"/>
        </w:rPr>
      </w:pPr>
      <w:r>
        <w:rPr>
          <w:rFonts w:hint="eastAsia"/>
          <w:b/>
          <w:color w:val="000000"/>
          <w:sz w:val="24"/>
          <w:lang w:eastAsia="zh-CN"/>
        </w:rPr>
        <w:t>附表：</w:t>
      </w:r>
    </w:p>
    <w:p w:rsidR="008848FE" w:rsidRPr="004A5A9D" w:rsidRDefault="008848FE" w:rsidP="00777E29">
      <w:pPr>
        <w:pStyle w:val="a7"/>
        <w:widowControl/>
        <w:overflowPunct w:val="0"/>
        <w:adjustRightInd w:val="0"/>
        <w:spacing w:before="0" w:line="360" w:lineRule="auto"/>
        <w:ind w:left="720" w:firstLine="0"/>
        <w:textAlignment w:val="baseline"/>
        <w:rPr>
          <w:b/>
          <w:color w:val="000000"/>
          <w:sz w:val="24"/>
          <w:lang w:eastAsia="zh-CN"/>
        </w:rPr>
      </w:pPr>
    </w:p>
    <w:sectPr w:rsidR="008848FE" w:rsidRPr="004A5A9D"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433" w:rsidRDefault="00915433">
      <w:r>
        <w:separator/>
      </w:r>
    </w:p>
  </w:endnote>
  <w:endnote w:type="continuationSeparator" w:id="0">
    <w:p w:rsidR="00915433" w:rsidRDefault="0091543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A1D" w:rsidRDefault="004337B4">
    <w:pPr>
      <w:pStyle w:val="a3"/>
      <w:spacing w:line="14" w:lineRule="auto"/>
      <w:rPr>
        <w:sz w:val="20"/>
      </w:rPr>
    </w:pPr>
    <w:r w:rsidRPr="004337B4">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C67A1D" w:rsidRDefault="00C67A1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A1D" w:rsidRDefault="00C67A1D">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A1D" w:rsidRDefault="00C67A1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433" w:rsidRDefault="00915433">
      <w:r>
        <w:separator/>
      </w:r>
    </w:p>
  </w:footnote>
  <w:footnote w:type="continuationSeparator" w:id="0">
    <w:p w:rsidR="00915433" w:rsidRDefault="009154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BD50D3B"/>
    <w:multiLevelType w:val="singleLevel"/>
    <w:tmpl w:val="87149F70"/>
    <w:lvl w:ilvl="0">
      <w:start w:val="2"/>
      <w:numFmt w:val="decimal"/>
      <w:lvlText w:val="%1、"/>
      <w:legacy w:legacy="1" w:legacySpace="0" w:legacyIndent="360"/>
      <w:lvlJc w:val="left"/>
      <w:rPr>
        <w:rFonts w:ascii="宋体" w:eastAsia="宋体" w:hAnsi="宋体" w:cs="Times New Roman" w:hint="eastAsia"/>
      </w:rPr>
    </w:lvl>
  </w:abstractNum>
  <w:abstractNum w:abstractNumId="5">
    <w:nsid w:val="6BEF067F"/>
    <w:multiLevelType w:val="singleLevel"/>
    <w:tmpl w:val="B91ACC0E"/>
    <w:lvl w:ilvl="0">
      <w:start w:val="1"/>
      <w:numFmt w:val="decimal"/>
      <w:lvlText w:val="%1、"/>
      <w:legacy w:legacy="1" w:legacySpace="0" w:legacyIndent="360"/>
      <w:lvlJc w:val="left"/>
      <w:rPr>
        <w:rFonts w:ascii="宋体" w:eastAsia="宋体" w:hAnsi="宋体" w:cs="Times New Roman" w:hint="eastAsia"/>
      </w:rPr>
    </w:lvl>
  </w:abstractNum>
  <w:abstractNum w:abstractNumId="6">
    <w:nsid w:val="70511495"/>
    <w:multiLevelType w:val="hybridMultilevel"/>
    <w:tmpl w:val="4B8E1464"/>
    <w:lvl w:ilvl="0" w:tplc="9F74A04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F634327"/>
    <w:multiLevelType w:val="singleLevel"/>
    <w:tmpl w:val="EA8EF014"/>
    <w:lvl w:ilvl="0">
      <w:start w:val="3"/>
      <w:numFmt w:val="decimal"/>
      <w:lvlText w:val="%1、"/>
      <w:legacy w:legacy="1" w:legacySpace="0" w:legacyIndent="360"/>
      <w:lvlJc w:val="left"/>
      <w:rPr>
        <w:rFonts w:ascii="Arial Unicode MS" w:eastAsia="Arial Unicode MS" w:hAnsi="Arial Unicode MS" w:cs="Arial Unicode MS" w:hint="eastAsia"/>
      </w:rPr>
    </w:lvl>
  </w:abstractNum>
  <w:num w:numId="1">
    <w:abstractNumId w:val="0"/>
  </w:num>
  <w:num w:numId="2">
    <w:abstractNumId w:val="2"/>
  </w:num>
  <w:num w:numId="3">
    <w:abstractNumId w:val="3"/>
  </w:num>
  <w:num w:numId="4">
    <w:abstractNumId w:val="1"/>
  </w:num>
  <w:num w:numId="5">
    <w:abstractNumId w:val="5"/>
  </w:num>
  <w:num w:numId="6">
    <w:abstractNumId w:val="4"/>
  </w:num>
  <w:num w:numId="7">
    <w:abstractNumId w:val="7"/>
  </w:num>
  <w:num w:numId="8">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0957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2CB7"/>
    <w:rsid w:val="00083E6F"/>
    <w:rsid w:val="00092A16"/>
    <w:rsid w:val="0009464A"/>
    <w:rsid w:val="00094E76"/>
    <w:rsid w:val="000978A0"/>
    <w:rsid w:val="000A368C"/>
    <w:rsid w:val="000A3EC0"/>
    <w:rsid w:val="000B32D4"/>
    <w:rsid w:val="000C072B"/>
    <w:rsid w:val="000C1165"/>
    <w:rsid w:val="000C349C"/>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D129E"/>
    <w:rsid w:val="001E058A"/>
    <w:rsid w:val="001E7BAD"/>
    <w:rsid w:val="001F29F9"/>
    <w:rsid w:val="001F6DCE"/>
    <w:rsid w:val="00206E34"/>
    <w:rsid w:val="0021338D"/>
    <w:rsid w:val="00222516"/>
    <w:rsid w:val="002234B5"/>
    <w:rsid w:val="00226C0B"/>
    <w:rsid w:val="0022716A"/>
    <w:rsid w:val="00227556"/>
    <w:rsid w:val="0023436A"/>
    <w:rsid w:val="00235A02"/>
    <w:rsid w:val="00240610"/>
    <w:rsid w:val="00240817"/>
    <w:rsid w:val="002432A4"/>
    <w:rsid w:val="00243784"/>
    <w:rsid w:val="0025090F"/>
    <w:rsid w:val="00255354"/>
    <w:rsid w:val="00261F6C"/>
    <w:rsid w:val="0028289E"/>
    <w:rsid w:val="00283E18"/>
    <w:rsid w:val="0028469F"/>
    <w:rsid w:val="0028558B"/>
    <w:rsid w:val="00285A20"/>
    <w:rsid w:val="00295585"/>
    <w:rsid w:val="00295EDA"/>
    <w:rsid w:val="002A0C8B"/>
    <w:rsid w:val="002B0A06"/>
    <w:rsid w:val="002C18CA"/>
    <w:rsid w:val="002C2748"/>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4AD4"/>
    <w:rsid w:val="00365AFE"/>
    <w:rsid w:val="00367B55"/>
    <w:rsid w:val="00371CA0"/>
    <w:rsid w:val="00372FA5"/>
    <w:rsid w:val="003914FA"/>
    <w:rsid w:val="003A1FDF"/>
    <w:rsid w:val="003A256E"/>
    <w:rsid w:val="003A327F"/>
    <w:rsid w:val="003A57FC"/>
    <w:rsid w:val="003B19AE"/>
    <w:rsid w:val="003B2BCD"/>
    <w:rsid w:val="003B2D77"/>
    <w:rsid w:val="003B3BF2"/>
    <w:rsid w:val="003B4363"/>
    <w:rsid w:val="003B6081"/>
    <w:rsid w:val="003D2806"/>
    <w:rsid w:val="003D77B7"/>
    <w:rsid w:val="003F1446"/>
    <w:rsid w:val="003F1FAC"/>
    <w:rsid w:val="003F7C2E"/>
    <w:rsid w:val="0040273C"/>
    <w:rsid w:val="004032AD"/>
    <w:rsid w:val="00403AFA"/>
    <w:rsid w:val="0040417A"/>
    <w:rsid w:val="0040778F"/>
    <w:rsid w:val="0041136B"/>
    <w:rsid w:val="004266C4"/>
    <w:rsid w:val="004337B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B55AF"/>
    <w:rsid w:val="004C3761"/>
    <w:rsid w:val="004C4941"/>
    <w:rsid w:val="004D16FD"/>
    <w:rsid w:val="004D7D03"/>
    <w:rsid w:val="004E0E75"/>
    <w:rsid w:val="004F5E72"/>
    <w:rsid w:val="0050268E"/>
    <w:rsid w:val="00502ADE"/>
    <w:rsid w:val="00503354"/>
    <w:rsid w:val="00510E9C"/>
    <w:rsid w:val="00513B86"/>
    <w:rsid w:val="00524492"/>
    <w:rsid w:val="005257EA"/>
    <w:rsid w:val="0053396C"/>
    <w:rsid w:val="00533D5B"/>
    <w:rsid w:val="00540F71"/>
    <w:rsid w:val="0054734D"/>
    <w:rsid w:val="00551549"/>
    <w:rsid w:val="00552E4D"/>
    <w:rsid w:val="00553ED7"/>
    <w:rsid w:val="0055433C"/>
    <w:rsid w:val="00555319"/>
    <w:rsid w:val="00564B7F"/>
    <w:rsid w:val="005722E9"/>
    <w:rsid w:val="005829E2"/>
    <w:rsid w:val="0058459A"/>
    <w:rsid w:val="00593270"/>
    <w:rsid w:val="00593EAB"/>
    <w:rsid w:val="00595392"/>
    <w:rsid w:val="00595F8F"/>
    <w:rsid w:val="005A267F"/>
    <w:rsid w:val="005A4B0B"/>
    <w:rsid w:val="005A7BB0"/>
    <w:rsid w:val="005B104C"/>
    <w:rsid w:val="005B2E85"/>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77221"/>
    <w:rsid w:val="00680835"/>
    <w:rsid w:val="00683267"/>
    <w:rsid w:val="006837AD"/>
    <w:rsid w:val="00686952"/>
    <w:rsid w:val="00687836"/>
    <w:rsid w:val="00692262"/>
    <w:rsid w:val="00692F73"/>
    <w:rsid w:val="00693209"/>
    <w:rsid w:val="0069733E"/>
    <w:rsid w:val="006A0EA2"/>
    <w:rsid w:val="006A430A"/>
    <w:rsid w:val="006A5640"/>
    <w:rsid w:val="006A61A9"/>
    <w:rsid w:val="006A74F2"/>
    <w:rsid w:val="006B160A"/>
    <w:rsid w:val="006B1CB6"/>
    <w:rsid w:val="006C17C9"/>
    <w:rsid w:val="006C28C6"/>
    <w:rsid w:val="006C3906"/>
    <w:rsid w:val="006C5136"/>
    <w:rsid w:val="006C5F2E"/>
    <w:rsid w:val="006C66F6"/>
    <w:rsid w:val="006D0C10"/>
    <w:rsid w:val="006E572C"/>
    <w:rsid w:val="006E62DE"/>
    <w:rsid w:val="006F7BC8"/>
    <w:rsid w:val="00701934"/>
    <w:rsid w:val="00703FAF"/>
    <w:rsid w:val="007138C5"/>
    <w:rsid w:val="0071533E"/>
    <w:rsid w:val="007154AB"/>
    <w:rsid w:val="00722074"/>
    <w:rsid w:val="00722500"/>
    <w:rsid w:val="007230F3"/>
    <w:rsid w:val="00725D91"/>
    <w:rsid w:val="007279C2"/>
    <w:rsid w:val="00732C2B"/>
    <w:rsid w:val="00740A47"/>
    <w:rsid w:val="007425A4"/>
    <w:rsid w:val="00742673"/>
    <w:rsid w:val="007470A4"/>
    <w:rsid w:val="00751740"/>
    <w:rsid w:val="00752CBC"/>
    <w:rsid w:val="00754486"/>
    <w:rsid w:val="007563C8"/>
    <w:rsid w:val="007627D8"/>
    <w:rsid w:val="007646B1"/>
    <w:rsid w:val="0077094C"/>
    <w:rsid w:val="007760C7"/>
    <w:rsid w:val="00777E29"/>
    <w:rsid w:val="007868C2"/>
    <w:rsid w:val="0078787D"/>
    <w:rsid w:val="0079541F"/>
    <w:rsid w:val="007A0629"/>
    <w:rsid w:val="007A3950"/>
    <w:rsid w:val="007A7888"/>
    <w:rsid w:val="007B6C5D"/>
    <w:rsid w:val="007C402C"/>
    <w:rsid w:val="007C43CE"/>
    <w:rsid w:val="007C5BFE"/>
    <w:rsid w:val="007D0E37"/>
    <w:rsid w:val="007D1BC9"/>
    <w:rsid w:val="007D4407"/>
    <w:rsid w:val="007D473D"/>
    <w:rsid w:val="007D7C61"/>
    <w:rsid w:val="007F139C"/>
    <w:rsid w:val="007F37A6"/>
    <w:rsid w:val="007F5584"/>
    <w:rsid w:val="0080002D"/>
    <w:rsid w:val="00805348"/>
    <w:rsid w:val="00807905"/>
    <w:rsid w:val="00815E73"/>
    <w:rsid w:val="00820E36"/>
    <w:rsid w:val="00831E2E"/>
    <w:rsid w:val="0084094D"/>
    <w:rsid w:val="008427A4"/>
    <w:rsid w:val="00842866"/>
    <w:rsid w:val="0084496D"/>
    <w:rsid w:val="00853DDB"/>
    <w:rsid w:val="008736F1"/>
    <w:rsid w:val="008769E8"/>
    <w:rsid w:val="00884265"/>
    <w:rsid w:val="00884873"/>
    <w:rsid w:val="008848FE"/>
    <w:rsid w:val="00886356"/>
    <w:rsid w:val="00892302"/>
    <w:rsid w:val="00896532"/>
    <w:rsid w:val="008A4205"/>
    <w:rsid w:val="008A5545"/>
    <w:rsid w:val="008B177E"/>
    <w:rsid w:val="008C06B2"/>
    <w:rsid w:val="008C0A12"/>
    <w:rsid w:val="008C21B5"/>
    <w:rsid w:val="008C488E"/>
    <w:rsid w:val="008D4C06"/>
    <w:rsid w:val="008D7465"/>
    <w:rsid w:val="008E1DB0"/>
    <w:rsid w:val="008E544A"/>
    <w:rsid w:val="008E7835"/>
    <w:rsid w:val="008F1C5D"/>
    <w:rsid w:val="008F47A3"/>
    <w:rsid w:val="008F6946"/>
    <w:rsid w:val="00901C7B"/>
    <w:rsid w:val="00902CEE"/>
    <w:rsid w:val="0090301E"/>
    <w:rsid w:val="00906C06"/>
    <w:rsid w:val="00915433"/>
    <w:rsid w:val="009223A0"/>
    <w:rsid w:val="00922B67"/>
    <w:rsid w:val="00925AEC"/>
    <w:rsid w:val="009312CA"/>
    <w:rsid w:val="00932E5D"/>
    <w:rsid w:val="00936AB5"/>
    <w:rsid w:val="00937ED6"/>
    <w:rsid w:val="009413DC"/>
    <w:rsid w:val="00943426"/>
    <w:rsid w:val="009475E9"/>
    <w:rsid w:val="0094760B"/>
    <w:rsid w:val="00953778"/>
    <w:rsid w:val="00957DAD"/>
    <w:rsid w:val="00967702"/>
    <w:rsid w:val="00970DCA"/>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710D"/>
    <w:rsid w:val="00A976BF"/>
    <w:rsid w:val="00A97D0E"/>
    <w:rsid w:val="00AA062F"/>
    <w:rsid w:val="00AA1275"/>
    <w:rsid w:val="00AA6D81"/>
    <w:rsid w:val="00AB798A"/>
    <w:rsid w:val="00AC019C"/>
    <w:rsid w:val="00AE0225"/>
    <w:rsid w:val="00AE058E"/>
    <w:rsid w:val="00AE0B4B"/>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376D0"/>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0D53"/>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50D1E"/>
    <w:rsid w:val="00C5640F"/>
    <w:rsid w:val="00C60594"/>
    <w:rsid w:val="00C61DB8"/>
    <w:rsid w:val="00C67A1D"/>
    <w:rsid w:val="00C73BF4"/>
    <w:rsid w:val="00C74C62"/>
    <w:rsid w:val="00C81B27"/>
    <w:rsid w:val="00C845B7"/>
    <w:rsid w:val="00C8684E"/>
    <w:rsid w:val="00C900D2"/>
    <w:rsid w:val="00C929E9"/>
    <w:rsid w:val="00C97478"/>
    <w:rsid w:val="00CA2C40"/>
    <w:rsid w:val="00CB05A2"/>
    <w:rsid w:val="00CB13B4"/>
    <w:rsid w:val="00CB2215"/>
    <w:rsid w:val="00CB2E01"/>
    <w:rsid w:val="00CB41BE"/>
    <w:rsid w:val="00CE1050"/>
    <w:rsid w:val="00CE26A2"/>
    <w:rsid w:val="00CF2260"/>
    <w:rsid w:val="00CF22A0"/>
    <w:rsid w:val="00CF414E"/>
    <w:rsid w:val="00CF47A5"/>
    <w:rsid w:val="00CF6340"/>
    <w:rsid w:val="00D15F34"/>
    <w:rsid w:val="00D227E9"/>
    <w:rsid w:val="00D239A4"/>
    <w:rsid w:val="00D252B3"/>
    <w:rsid w:val="00D43086"/>
    <w:rsid w:val="00D461AC"/>
    <w:rsid w:val="00D56426"/>
    <w:rsid w:val="00D56CA5"/>
    <w:rsid w:val="00D70603"/>
    <w:rsid w:val="00D735D2"/>
    <w:rsid w:val="00D7448B"/>
    <w:rsid w:val="00D749CB"/>
    <w:rsid w:val="00D74CF8"/>
    <w:rsid w:val="00D809BD"/>
    <w:rsid w:val="00D80BF3"/>
    <w:rsid w:val="00D8165C"/>
    <w:rsid w:val="00D81A23"/>
    <w:rsid w:val="00D84374"/>
    <w:rsid w:val="00D844C1"/>
    <w:rsid w:val="00D92B6D"/>
    <w:rsid w:val="00D947D8"/>
    <w:rsid w:val="00D97E3F"/>
    <w:rsid w:val="00DA15B5"/>
    <w:rsid w:val="00DA72F8"/>
    <w:rsid w:val="00DA7DE4"/>
    <w:rsid w:val="00DB33D7"/>
    <w:rsid w:val="00DB4A46"/>
    <w:rsid w:val="00DB6325"/>
    <w:rsid w:val="00DC0D8D"/>
    <w:rsid w:val="00DC3284"/>
    <w:rsid w:val="00DC3D8A"/>
    <w:rsid w:val="00DC4D44"/>
    <w:rsid w:val="00DC5A96"/>
    <w:rsid w:val="00DC61B1"/>
    <w:rsid w:val="00DD0ED4"/>
    <w:rsid w:val="00DD56C2"/>
    <w:rsid w:val="00DD7B9C"/>
    <w:rsid w:val="00DE1405"/>
    <w:rsid w:val="00DE1C6C"/>
    <w:rsid w:val="00DE5602"/>
    <w:rsid w:val="00DE5C71"/>
    <w:rsid w:val="00DE6522"/>
    <w:rsid w:val="00DE6B27"/>
    <w:rsid w:val="00DE7F98"/>
    <w:rsid w:val="00DF1C4F"/>
    <w:rsid w:val="00E02A34"/>
    <w:rsid w:val="00E05270"/>
    <w:rsid w:val="00E056F8"/>
    <w:rsid w:val="00E07E2D"/>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E1F47"/>
    <w:rsid w:val="00EE2B7C"/>
    <w:rsid w:val="00EE735B"/>
    <w:rsid w:val="00EF5DFE"/>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 w:type="character" w:customStyle="1" w:styleId="FontStyle12">
    <w:name w:val="Font Style12"/>
    <w:basedOn w:val="a0"/>
    <w:uiPriority w:val="99"/>
    <w:rsid w:val="00C67A1D"/>
    <w:rPr>
      <w:rFonts w:ascii="宋体" w:eastAsia="宋体" w:cs="宋体"/>
      <w:color w:val="000000"/>
      <w:sz w:val="32"/>
      <w:szCs w:val="32"/>
    </w:rPr>
  </w:style>
  <w:style w:type="character" w:customStyle="1" w:styleId="FontStyle18">
    <w:name w:val="Font Style18"/>
    <w:basedOn w:val="a0"/>
    <w:uiPriority w:val="99"/>
    <w:rsid w:val="000C349C"/>
    <w:rPr>
      <w:rFonts w:ascii="宋体" w:eastAsia="宋体" w:cs="宋体"/>
      <w:color w:val="000000"/>
      <w:sz w:val="22"/>
      <w:szCs w:val="22"/>
    </w:rPr>
  </w:style>
  <w:style w:type="paragraph" w:customStyle="1" w:styleId="Style10">
    <w:name w:val="Style10"/>
    <w:basedOn w:val="a"/>
    <w:uiPriority w:val="99"/>
    <w:rsid w:val="00732C2B"/>
    <w:pPr>
      <w:autoSpaceDE/>
      <w:autoSpaceDN/>
      <w:adjustRightInd w:val="0"/>
      <w:jc w:val="both"/>
    </w:pPr>
    <w:rPr>
      <w:rFonts w:hAnsiTheme="minorHAnsi" w:cs="Times New Roman"/>
      <w:sz w:val="24"/>
      <w:szCs w:val="24"/>
      <w:lang w:eastAsia="zh-CN"/>
    </w:rPr>
  </w:style>
  <w:style w:type="paragraph" w:customStyle="1" w:styleId="Style1">
    <w:name w:val="Style1"/>
    <w:basedOn w:val="a"/>
    <w:uiPriority w:val="99"/>
    <w:rsid w:val="00AA1275"/>
    <w:pPr>
      <w:autoSpaceDE/>
      <w:autoSpaceDN/>
      <w:adjustRightInd w:val="0"/>
    </w:pPr>
    <w:rPr>
      <w:rFonts w:hAnsiTheme="minorHAnsi" w:cs="Times New Roman"/>
      <w:sz w:val="24"/>
      <w:szCs w:val="24"/>
      <w:lang w:eastAsia="zh-CN"/>
    </w:rPr>
  </w:style>
  <w:style w:type="paragraph" w:customStyle="1" w:styleId="Style2">
    <w:name w:val="Style2"/>
    <w:basedOn w:val="a"/>
    <w:uiPriority w:val="99"/>
    <w:rsid w:val="00AA1275"/>
    <w:pPr>
      <w:autoSpaceDE/>
      <w:autoSpaceDN/>
      <w:adjustRightInd w:val="0"/>
    </w:pPr>
    <w:rPr>
      <w:rFonts w:hAnsiTheme="minorHAnsi" w:cs="Times New Roman"/>
      <w:sz w:val="24"/>
      <w:szCs w:val="24"/>
      <w:lang w:eastAsia="zh-CN"/>
    </w:rPr>
  </w:style>
  <w:style w:type="paragraph" w:customStyle="1" w:styleId="Style3">
    <w:name w:val="Style3"/>
    <w:basedOn w:val="a"/>
    <w:uiPriority w:val="99"/>
    <w:rsid w:val="00AA1275"/>
    <w:pPr>
      <w:autoSpaceDE/>
      <w:autoSpaceDN/>
      <w:adjustRightInd w:val="0"/>
    </w:pPr>
    <w:rPr>
      <w:rFonts w:hAnsiTheme="minorHAnsi" w:cs="Times New Roman"/>
      <w:sz w:val="24"/>
      <w:szCs w:val="24"/>
      <w:lang w:eastAsia="zh-CN"/>
    </w:rPr>
  </w:style>
  <w:style w:type="paragraph" w:customStyle="1" w:styleId="Style4">
    <w:name w:val="Style4"/>
    <w:basedOn w:val="a"/>
    <w:uiPriority w:val="99"/>
    <w:rsid w:val="00AA1275"/>
    <w:pPr>
      <w:autoSpaceDE/>
      <w:autoSpaceDN/>
      <w:adjustRightInd w:val="0"/>
    </w:pPr>
    <w:rPr>
      <w:rFonts w:hAnsiTheme="minorHAnsi" w:cs="Times New Roman"/>
      <w:sz w:val="24"/>
      <w:szCs w:val="24"/>
      <w:lang w:eastAsia="zh-CN"/>
    </w:rPr>
  </w:style>
  <w:style w:type="paragraph" w:customStyle="1" w:styleId="Style5">
    <w:name w:val="Style5"/>
    <w:basedOn w:val="a"/>
    <w:uiPriority w:val="99"/>
    <w:rsid w:val="00AA1275"/>
    <w:pPr>
      <w:autoSpaceDE/>
      <w:autoSpaceDN/>
      <w:adjustRightInd w:val="0"/>
      <w:spacing w:line="624" w:lineRule="exact"/>
      <w:jc w:val="center"/>
    </w:pPr>
    <w:rPr>
      <w:rFonts w:hAnsiTheme="minorHAnsi" w:cs="Times New Roman"/>
      <w:sz w:val="24"/>
      <w:szCs w:val="24"/>
      <w:lang w:eastAsia="zh-CN"/>
    </w:rPr>
  </w:style>
  <w:style w:type="paragraph" w:customStyle="1" w:styleId="Style8">
    <w:name w:val="Style8"/>
    <w:basedOn w:val="a"/>
    <w:uiPriority w:val="99"/>
    <w:rsid w:val="00AA1275"/>
    <w:pPr>
      <w:autoSpaceDE/>
      <w:autoSpaceDN/>
      <w:adjustRightInd w:val="0"/>
    </w:pPr>
    <w:rPr>
      <w:rFonts w:hAnsiTheme="minorHAnsi" w:cs="Times New Roman"/>
      <w:sz w:val="24"/>
      <w:szCs w:val="24"/>
      <w:lang w:eastAsia="zh-CN"/>
    </w:rPr>
  </w:style>
  <w:style w:type="paragraph" w:customStyle="1" w:styleId="Style9">
    <w:name w:val="Style9"/>
    <w:basedOn w:val="a"/>
    <w:uiPriority w:val="99"/>
    <w:rsid w:val="00AA1275"/>
    <w:pPr>
      <w:autoSpaceDE/>
      <w:autoSpaceDN/>
      <w:adjustRightInd w:val="0"/>
    </w:pPr>
    <w:rPr>
      <w:rFonts w:hAnsiTheme="minorHAnsi" w:cs="Times New Roman"/>
      <w:sz w:val="24"/>
      <w:szCs w:val="24"/>
      <w:lang w:eastAsia="zh-CN"/>
    </w:rPr>
  </w:style>
  <w:style w:type="character" w:customStyle="1" w:styleId="FontStyle13">
    <w:name w:val="Font Style13"/>
    <w:basedOn w:val="a0"/>
    <w:uiPriority w:val="99"/>
    <w:rsid w:val="00AA1275"/>
    <w:rPr>
      <w:rFonts w:ascii="宋体" w:eastAsia="宋体" w:cs="宋体"/>
      <w:color w:val="000000"/>
      <w:sz w:val="34"/>
      <w:szCs w:val="34"/>
    </w:rPr>
  </w:style>
  <w:style w:type="character" w:customStyle="1" w:styleId="FontStyle15">
    <w:name w:val="Font Style15"/>
    <w:basedOn w:val="a0"/>
    <w:uiPriority w:val="99"/>
    <w:rsid w:val="00AA1275"/>
    <w:rPr>
      <w:rFonts w:ascii="宋体" w:eastAsia="宋体" w:cs="宋体"/>
      <w:color w:val="000000"/>
      <w:sz w:val="34"/>
      <w:szCs w:val="34"/>
    </w:rPr>
  </w:style>
  <w:style w:type="character" w:customStyle="1" w:styleId="FontStyle16">
    <w:name w:val="Font Style16"/>
    <w:basedOn w:val="a0"/>
    <w:uiPriority w:val="99"/>
    <w:rsid w:val="00AA1275"/>
    <w:rPr>
      <w:rFonts w:ascii="宋体" w:eastAsia="宋体" w:cs="宋体"/>
      <w:color w:val="000000"/>
      <w:sz w:val="22"/>
      <w:szCs w:val="22"/>
    </w:rPr>
  </w:style>
  <w:style w:type="character" w:customStyle="1" w:styleId="FontStyle17">
    <w:name w:val="Font Style17"/>
    <w:basedOn w:val="a0"/>
    <w:uiPriority w:val="99"/>
    <w:rsid w:val="00AA1275"/>
    <w:rPr>
      <w:rFonts w:ascii="Arial Unicode MS" w:eastAsia="Arial Unicode MS" w:cs="Arial Unicode M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0FD8FE-AB28-49D7-9F91-888E92DA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31</Pages>
  <Words>2864</Words>
  <Characters>16325</Characters>
  <Application>Microsoft Office Word</Application>
  <DocSecurity>0</DocSecurity>
  <Lines>136</Lines>
  <Paragraphs>38</Paragraphs>
  <ScaleCrop>false</ScaleCrop>
  <Company>福化环保</Company>
  <LinksUpToDate>false</LinksUpToDate>
  <CharactersWithSpaces>19151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18</cp:revision>
  <dcterms:created xsi:type="dcterms:W3CDTF">2021-09-26T07:58:00Z</dcterms:created>
  <dcterms:modified xsi:type="dcterms:W3CDTF">2021-09-28T07:22:00Z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