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F16B50">
      <w:pPr>
        <w:spacing w:before="38"/>
        <w:ind w:left="172"/>
        <w:jc w:val="center"/>
        <w:rPr>
          <w:rFonts w:ascii="微软雅黑" w:eastAsia="微软雅黑"/>
          <w:b/>
          <w:sz w:val="36"/>
          <w:szCs w:val="36"/>
          <w:lang w:eastAsia="zh-CN"/>
        </w:rPr>
      </w:pPr>
      <w:r w:rsidRPr="00F16B50">
        <w:rPr>
          <w:rFonts w:ascii="微软雅黑" w:eastAsia="微软雅黑" w:hint="eastAsia"/>
          <w:b/>
          <w:sz w:val="36"/>
          <w:szCs w:val="36"/>
          <w:lang w:eastAsia="zh-CN"/>
        </w:rPr>
        <w:t xml:space="preserve">  </w:t>
      </w:r>
      <w:r w:rsidR="00F16B50" w:rsidRPr="00F16B50">
        <w:rPr>
          <w:rFonts w:ascii="微软雅黑" w:eastAsia="微软雅黑" w:hint="eastAsia"/>
          <w:b/>
          <w:sz w:val="36"/>
          <w:szCs w:val="36"/>
          <w:lang w:eastAsia="zh-CN"/>
        </w:rPr>
        <w:t>2021年电力监控系统等级保护测评及安全防护评估与整改加固项目</w:t>
      </w:r>
      <w:r w:rsidRPr="00F16B50">
        <w:rPr>
          <w:rFonts w:ascii="微软雅黑" w:eastAsia="微软雅黑" w:hint="eastAsia"/>
          <w:b/>
          <w:sz w:val="36"/>
          <w:szCs w:val="36"/>
          <w:lang w:eastAsia="zh-CN"/>
        </w:rPr>
        <w:t xml:space="preserve"> </w:t>
      </w:r>
      <w:r w:rsidRPr="00F16B50">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F16B50">
        <w:rPr>
          <w:rFonts w:hint="eastAsia"/>
          <w:sz w:val="28"/>
          <w:szCs w:val="28"/>
          <w:u w:val="single"/>
        </w:rPr>
        <w:t>10420</w:t>
      </w:r>
      <w:r w:rsidR="00160F2B">
        <w:rPr>
          <w:rFonts w:hint="eastAsia"/>
          <w:sz w:val="28"/>
          <w:szCs w:val="28"/>
          <w:u w:val="single"/>
        </w:rPr>
        <w:t>00</w:t>
      </w:r>
      <w:r w:rsidR="001D7B51">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16B50">
        <w:rPr>
          <w:rFonts w:ascii="微软雅黑" w:eastAsia="微软雅黑" w:hint="eastAsia"/>
          <w:b/>
          <w:w w:val="95"/>
          <w:sz w:val="32"/>
          <w:lang w:eastAsia="zh-CN"/>
        </w:rPr>
        <w:t>二一</w:t>
      </w:r>
      <w:r>
        <w:rPr>
          <w:rFonts w:ascii="微软雅黑" w:eastAsia="微软雅黑" w:hint="eastAsia"/>
          <w:b/>
          <w:w w:val="95"/>
          <w:sz w:val="32"/>
          <w:lang w:eastAsia="zh-CN"/>
        </w:rPr>
        <w:t>年</w:t>
      </w:r>
      <w:r w:rsidR="00F16B50">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020CC3">
        <w:rPr>
          <w:rFonts w:hint="eastAsia"/>
          <w:color w:val="000000"/>
          <w:sz w:val="28"/>
          <w:szCs w:val="28"/>
          <w:lang w:eastAsia="zh-CN"/>
        </w:rPr>
        <w:t>技术偏离表</w:t>
      </w:r>
    </w:p>
    <w:p w:rsidR="00831E2E" w:rsidRPr="00831E2E" w:rsidRDefault="00020CC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F16B50" w:rsidRDefault="00DE3EFC" w:rsidP="00F16B50">
      <w:pPr>
        <w:spacing w:line="360" w:lineRule="auto"/>
        <w:jc w:val="center"/>
        <w:rPr>
          <w:b/>
          <w:bCs/>
          <w:sz w:val="28"/>
          <w:szCs w:val="28"/>
          <w:lang w:eastAsia="zh-CN"/>
        </w:rPr>
      </w:pPr>
      <w:r w:rsidRPr="00F16B50">
        <w:rPr>
          <w:rFonts w:hint="eastAsia"/>
          <w:b/>
          <w:bCs/>
          <w:sz w:val="28"/>
          <w:szCs w:val="28"/>
          <w:lang w:eastAsia="zh-CN"/>
        </w:rPr>
        <w:lastRenderedPageBreak/>
        <w:t>第一章比选公告</w:t>
      </w:r>
    </w:p>
    <w:p w:rsidR="00DE3EFC" w:rsidRPr="0027713E" w:rsidRDefault="00DE3EFC" w:rsidP="0027713E">
      <w:pPr>
        <w:spacing w:line="360" w:lineRule="auto"/>
        <w:ind w:leftChars="78" w:left="172" w:firstLineChars="200" w:firstLine="480"/>
        <w:rPr>
          <w:rFonts w:asciiTheme="majorEastAsia" w:eastAsiaTheme="majorEastAsia" w:hAnsiTheme="majorEastAsia"/>
          <w:sz w:val="24"/>
          <w:szCs w:val="24"/>
          <w:u w:val="single"/>
          <w:lang w:eastAsia="zh-CN"/>
        </w:rPr>
      </w:pPr>
      <w:r w:rsidRPr="0027713E">
        <w:rPr>
          <w:rFonts w:asciiTheme="majorEastAsia" w:eastAsiaTheme="majorEastAsia" w:hAnsiTheme="majorEastAsia" w:hint="eastAsia"/>
          <w:bCs/>
          <w:sz w:val="24"/>
          <w:szCs w:val="24"/>
          <w:lang w:eastAsia="zh-CN"/>
        </w:rPr>
        <w:t>福建福海创石油化工有限公司就</w:t>
      </w:r>
      <w:r w:rsidR="00F16B50" w:rsidRPr="0027713E">
        <w:rPr>
          <w:rFonts w:asciiTheme="majorEastAsia" w:eastAsiaTheme="majorEastAsia" w:hAnsiTheme="majorEastAsia" w:hint="eastAsia"/>
          <w:sz w:val="24"/>
          <w:szCs w:val="24"/>
          <w:u w:val="single"/>
          <w:lang w:eastAsia="zh-CN"/>
        </w:rPr>
        <w:t>2021年</w:t>
      </w:r>
      <w:r w:rsidRPr="0027713E">
        <w:rPr>
          <w:rFonts w:asciiTheme="majorEastAsia" w:eastAsiaTheme="majorEastAsia" w:hAnsiTheme="majorEastAsia" w:hint="eastAsia"/>
          <w:sz w:val="24"/>
          <w:szCs w:val="24"/>
          <w:u w:val="single"/>
          <w:lang w:eastAsia="zh-CN"/>
        </w:rPr>
        <w:t>电力监控系统等级保护测评及安全防护评估与整改加固</w:t>
      </w:r>
      <w:r w:rsidRPr="0027713E">
        <w:rPr>
          <w:rFonts w:asciiTheme="majorEastAsia" w:eastAsiaTheme="majorEastAsia" w:hAnsiTheme="majorEastAsia" w:hint="eastAsia"/>
          <w:bCs/>
          <w:sz w:val="24"/>
          <w:szCs w:val="24"/>
          <w:u w:val="single"/>
          <w:lang w:eastAsia="zh-CN"/>
        </w:rPr>
        <w:t>项目（项目编号：</w:t>
      </w:r>
      <w:r w:rsidRPr="0027713E">
        <w:rPr>
          <w:rFonts w:asciiTheme="majorEastAsia" w:eastAsiaTheme="majorEastAsia" w:hAnsiTheme="majorEastAsia" w:hint="eastAsia"/>
          <w:sz w:val="24"/>
          <w:szCs w:val="24"/>
          <w:u w:val="single"/>
          <w:lang w:eastAsia="zh-CN"/>
        </w:rPr>
        <w:t>FHC-PTCG202</w:t>
      </w:r>
      <w:r w:rsidR="00F16B50" w:rsidRPr="0027713E">
        <w:rPr>
          <w:rFonts w:asciiTheme="majorEastAsia" w:eastAsiaTheme="majorEastAsia" w:hAnsiTheme="majorEastAsia" w:hint="eastAsia"/>
          <w:sz w:val="24"/>
          <w:szCs w:val="24"/>
          <w:u w:val="single"/>
          <w:lang w:eastAsia="zh-CN"/>
        </w:rPr>
        <w:t>10420</w:t>
      </w:r>
      <w:r w:rsidRPr="0027713E">
        <w:rPr>
          <w:rFonts w:asciiTheme="majorEastAsia" w:eastAsiaTheme="majorEastAsia" w:hAnsiTheme="majorEastAsia" w:hint="eastAsia"/>
          <w:sz w:val="24"/>
          <w:szCs w:val="24"/>
          <w:u w:val="single"/>
          <w:lang w:eastAsia="zh-CN"/>
        </w:rPr>
        <w:t>001</w:t>
      </w:r>
      <w:r w:rsidRPr="0027713E">
        <w:rPr>
          <w:rFonts w:asciiTheme="majorEastAsia" w:eastAsiaTheme="majorEastAsia" w:hAnsiTheme="majorEastAsia" w:hint="eastAsia"/>
          <w:bCs/>
          <w:sz w:val="24"/>
          <w:szCs w:val="24"/>
          <w:u w:val="single"/>
          <w:lang w:eastAsia="zh-CN"/>
        </w:rPr>
        <w:t>）</w:t>
      </w:r>
      <w:proofErr w:type="gramStart"/>
      <w:r w:rsidRPr="0027713E">
        <w:rPr>
          <w:rFonts w:asciiTheme="majorEastAsia" w:eastAsiaTheme="majorEastAsia" w:hAnsiTheme="majorEastAsia" w:hint="eastAsia"/>
          <w:bCs/>
          <w:sz w:val="24"/>
          <w:szCs w:val="24"/>
          <w:u w:val="single"/>
          <w:lang w:eastAsia="zh-CN"/>
        </w:rPr>
        <w:t>”</w:t>
      </w:r>
      <w:proofErr w:type="gramEnd"/>
      <w:r w:rsidRPr="0027713E">
        <w:rPr>
          <w:rFonts w:asciiTheme="majorEastAsia" w:eastAsiaTheme="majorEastAsia" w:hAnsiTheme="majorEastAsia" w:hint="eastAsia"/>
          <w:bCs/>
          <w:sz w:val="24"/>
          <w:szCs w:val="24"/>
          <w:lang w:eastAsia="zh-CN"/>
        </w:rPr>
        <w:t>进行国内公开比选，</w:t>
      </w:r>
      <w:r w:rsidRPr="0027713E">
        <w:rPr>
          <w:rFonts w:asciiTheme="majorEastAsia" w:eastAsiaTheme="majorEastAsia" w:hAnsiTheme="majorEastAsia" w:hint="eastAsia"/>
          <w:bCs/>
          <w:spacing w:val="-2"/>
          <w:sz w:val="24"/>
          <w:szCs w:val="24"/>
          <w:lang w:eastAsia="zh-CN"/>
        </w:rPr>
        <w:t>欢迎国内符合条件的供应商积极参选。</w:t>
      </w:r>
    </w:p>
    <w:p w:rsidR="00DE3EFC" w:rsidRPr="0027713E" w:rsidRDefault="00DE3EFC" w:rsidP="0027713E">
      <w:pPr>
        <w:pStyle w:val="ab"/>
        <w:numPr>
          <w:ilvl w:val="0"/>
          <w:numId w:val="28"/>
        </w:numPr>
        <w:autoSpaceDE/>
        <w:autoSpaceDN/>
        <w:spacing w:before="0" w:line="360" w:lineRule="auto"/>
        <w:jc w:val="both"/>
        <w:rPr>
          <w:rFonts w:asciiTheme="majorEastAsia" w:eastAsiaTheme="majorEastAsia" w:hAnsiTheme="majorEastAsia"/>
          <w:b/>
          <w:bCs/>
          <w:sz w:val="24"/>
          <w:szCs w:val="24"/>
        </w:rPr>
      </w:pPr>
      <w:proofErr w:type="spellStart"/>
      <w:r w:rsidRPr="0027713E">
        <w:rPr>
          <w:rFonts w:asciiTheme="majorEastAsia" w:eastAsiaTheme="majorEastAsia" w:hAnsiTheme="majorEastAsia" w:hint="eastAsia"/>
          <w:b/>
          <w:bCs/>
          <w:sz w:val="24"/>
          <w:szCs w:val="24"/>
        </w:rPr>
        <w:t>项目概况</w:t>
      </w:r>
      <w:proofErr w:type="spellEnd"/>
    </w:p>
    <w:p w:rsidR="00DE3EFC" w:rsidRPr="0027713E" w:rsidRDefault="00DE3EFC" w:rsidP="0027713E">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项目名称：</w:t>
      </w:r>
      <w:r w:rsidR="00F16B50" w:rsidRPr="0027713E">
        <w:rPr>
          <w:rFonts w:asciiTheme="majorEastAsia" w:eastAsiaTheme="majorEastAsia" w:hAnsiTheme="majorEastAsia" w:hint="eastAsia"/>
          <w:sz w:val="24"/>
          <w:szCs w:val="24"/>
          <w:lang w:eastAsia="zh-CN"/>
        </w:rPr>
        <w:t>2021年</w:t>
      </w:r>
      <w:r w:rsidRPr="0027713E">
        <w:rPr>
          <w:rFonts w:asciiTheme="majorEastAsia" w:eastAsiaTheme="majorEastAsia" w:hAnsiTheme="majorEastAsia" w:hint="eastAsia"/>
          <w:sz w:val="24"/>
          <w:szCs w:val="24"/>
          <w:lang w:eastAsia="zh-CN"/>
        </w:rPr>
        <w:t xml:space="preserve">电力监控系统等级保护测评及安全防护评估与整改加                  </w:t>
      </w:r>
    </w:p>
    <w:p w:rsidR="00DE3EFC" w:rsidRPr="0027713E" w:rsidRDefault="00DE3EFC" w:rsidP="0027713E">
      <w:pPr>
        <w:pStyle w:val="ab"/>
        <w:autoSpaceDE/>
        <w:autoSpaceDN/>
        <w:spacing w:before="0" w:line="360" w:lineRule="auto"/>
        <w:ind w:leftChars="542" w:left="1192" w:firstLineChars="500" w:firstLine="1200"/>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sz w:val="24"/>
          <w:szCs w:val="24"/>
          <w:lang w:eastAsia="zh-CN"/>
        </w:rPr>
        <w:t>固</w:t>
      </w:r>
      <w:r w:rsidRPr="0027713E">
        <w:rPr>
          <w:rFonts w:asciiTheme="majorEastAsia" w:eastAsiaTheme="majorEastAsia" w:hAnsiTheme="majorEastAsia" w:hint="eastAsia"/>
          <w:bCs/>
          <w:sz w:val="24"/>
          <w:szCs w:val="24"/>
          <w:lang w:eastAsia="zh-CN"/>
        </w:rPr>
        <w:t>项目</w:t>
      </w:r>
    </w:p>
    <w:p w:rsidR="00DE3EFC" w:rsidRPr="0027713E" w:rsidRDefault="00DE3EFC" w:rsidP="0027713E">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比选项目简要说明：</w:t>
      </w:r>
      <w:r w:rsidRPr="0027713E">
        <w:rPr>
          <w:rFonts w:asciiTheme="majorEastAsia" w:eastAsiaTheme="majorEastAsia" w:hAnsiTheme="majorEastAsia" w:hint="eastAsia"/>
          <w:sz w:val="24"/>
          <w:szCs w:val="24"/>
          <w:lang w:eastAsia="zh-CN"/>
        </w:rPr>
        <w:t xml:space="preserve">电力监控系统等级保护测评及安全防护评估与整改加固                    </w:t>
      </w:r>
    </w:p>
    <w:p w:rsidR="00DE3EFC" w:rsidRPr="0027713E" w:rsidRDefault="00DE3EFC" w:rsidP="0027713E">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27713E">
        <w:rPr>
          <w:rFonts w:asciiTheme="majorEastAsia" w:eastAsiaTheme="majorEastAsia" w:hAnsiTheme="majorEastAsia" w:hint="eastAsia"/>
          <w:bCs/>
          <w:sz w:val="24"/>
          <w:szCs w:val="24"/>
        </w:rPr>
        <w:t>比选控制价：</w:t>
      </w:r>
      <w:r w:rsidR="00F16B50" w:rsidRPr="0027713E">
        <w:rPr>
          <w:rFonts w:asciiTheme="majorEastAsia" w:eastAsiaTheme="majorEastAsia" w:hAnsiTheme="majorEastAsia" w:hint="eastAsia"/>
          <w:bCs/>
          <w:sz w:val="24"/>
          <w:szCs w:val="24"/>
          <w:lang w:eastAsia="zh-CN"/>
        </w:rPr>
        <w:t>45</w:t>
      </w:r>
      <w:r w:rsidRPr="0027713E">
        <w:rPr>
          <w:rFonts w:asciiTheme="majorEastAsia" w:eastAsiaTheme="majorEastAsia" w:hAnsiTheme="majorEastAsia" w:hint="eastAsia"/>
          <w:bCs/>
          <w:sz w:val="24"/>
          <w:szCs w:val="24"/>
          <w:lang w:eastAsia="zh-CN"/>
        </w:rPr>
        <w:t>万元</w:t>
      </w:r>
    </w:p>
    <w:p w:rsidR="00DE3EFC" w:rsidRPr="0027713E" w:rsidRDefault="00DE3EFC" w:rsidP="0027713E">
      <w:pPr>
        <w:pStyle w:val="ab"/>
        <w:numPr>
          <w:ilvl w:val="0"/>
          <w:numId w:val="28"/>
        </w:numPr>
        <w:autoSpaceDE/>
        <w:autoSpaceDN/>
        <w:spacing w:before="0" w:line="360" w:lineRule="auto"/>
        <w:jc w:val="both"/>
        <w:rPr>
          <w:rFonts w:asciiTheme="majorEastAsia" w:eastAsiaTheme="majorEastAsia" w:hAnsiTheme="majorEastAsia"/>
          <w:b/>
          <w:bCs/>
          <w:sz w:val="24"/>
          <w:szCs w:val="24"/>
        </w:rPr>
      </w:pPr>
      <w:proofErr w:type="spellStart"/>
      <w:r w:rsidRPr="0027713E">
        <w:rPr>
          <w:rFonts w:asciiTheme="majorEastAsia" w:eastAsiaTheme="majorEastAsia" w:hAnsiTheme="majorEastAsia" w:hint="eastAsia"/>
          <w:b/>
          <w:bCs/>
          <w:sz w:val="24"/>
          <w:szCs w:val="24"/>
        </w:rPr>
        <w:t>参选人资格要求</w:t>
      </w:r>
      <w:proofErr w:type="spellEnd"/>
    </w:p>
    <w:p w:rsidR="00DE3EFC" w:rsidRPr="0027713E" w:rsidRDefault="00DE3EFC" w:rsidP="0027713E">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DE3EFC" w:rsidRPr="0027713E" w:rsidRDefault="00DE3EFC" w:rsidP="0027713E">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2.</w:t>
      </w:r>
      <w:r w:rsidRPr="0027713E">
        <w:rPr>
          <w:rFonts w:asciiTheme="majorEastAsia" w:eastAsiaTheme="majorEastAsia" w:hAnsiTheme="majorEastAsia"/>
          <w:sz w:val="24"/>
          <w:szCs w:val="24"/>
          <w:lang w:eastAsia="zh-CN"/>
        </w:rPr>
        <w:t xml:space="preserve"> </w:t>
      </w:r>
      <w:r w:rsidR="0027713E" w:rsidRPr="0027713E">
        <w:rPr>
          <w:rFonts w:asciiTheme="majorEastAsia" w:eastAsiaTheme="majorEastAsia" w:hAnsiTheme="majorEastAsia" w:hint="eastAsia"/>
          <w:sz w:val="24"/>
          <w:szCs w:val="24"/>
          <w:lang w:eastAsia="zh-CN"/>
        </w:rPr>
        <w:t>参选人须具有《信息安全等级保护测评机构推荐证书》或是具有此资质证书单位的授权代理单位；</w:t>
      </w:r>
    </w:p>
    <w:p w:rsidR="00DE3EFC" w:rsidRPr="0027713E" w:rsidRDefault="00DE3EFC" w:rsidP="0027713E">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 xml:space="preserve">3. </w:t>
      </w:r>
      <w:r w:rsidR="0027713E" w:rsidRPr="0027713E">
        <w:rPr>
          <w:rFonts w:asciiTheme="majorEastAsia" w:eastAsiaTheme="majorEastAsia" w:hAnsiTheme="majorEastAsia" w:hint="eastAsia"/>
          <w:color w:val="000000"/>
          <w:sz w:val="24"/>
          <w:szCs w:val="24"/>
          <w:lang w:eastAsia="zh-CN"/>
        </w:rPr>
        <w:t>需具有公安部门和国家能源局认可的电力行业</w:t>
      </w:r>
      <w:r w:rsidR="0027713E" w:rsidRPr="0027713E">
        <w:rPr>
          <w:rFonts w:asciiTheme="majorEastAsia" w:eastAsiaTheme="majorEastAsia" w:hAnsiTheme="majorEastAsia" w:hint="eastAsia"/>
          <w:sz w:val="24"/>
          <w:szCs w:val="24"/>
          <w:lang w:eastAsia="zh-CN"/>
        </w:rPr>
        <w:t>信息安全等级保护测评单位（</w:t>
      </w:r>
      <w:r w:rsidR="0027713E" w:rsidRPr="0027713E">
        <w:rPr>
          <w:rFonts w:asciiTheme="majorEastAsia" w:eastAsiaTheme="majorEastAsia" w:hAnsiTheme="majorEastAsia" w:hint="eastAsia"/>
          <w:color w:val="4A4A4A"/>
          <w:sz w:val="24"/>
          <w:szCs w:val="24"/>
          <w:shd w:val="clear" w:color="auto" w:fill="FFFFFF"/>
          <w:lang w:eastAsia="zh-CN"/>
        </w:rPr>
        <w:t>第一实验室：北京华电卓识信息安全等级保护测评技术中心有限公司、第二实验室：中国电力科学研究、第三实验室：</w:t>
      </w:r>
      <w:proofErr w:type="gramStart"/>
      <w:r w:rsidR="0027713E" w:rsidRPr="0027713E">
        <w:rPr>
          <w:rFonts w:asciiTheme="majorEastAsia" w:eastAsiaTheme="majorEastAsia" w:hAnsiTheme="majorEastAsia" w:hint="eastAsia"/>
          <w:color w:val="4A4A4A"/>
          <w:sz w:val="24"/>
          <w:szCs w:val="24"/>
          <w:shd w:val="clear" w:color="auto" w:fill="FFFFFF"/>
          <w:lang w:eastAsia="zh-CN"/>
        </w:rPr>
        <w:t>国网电力</w:t>
      </w:r>
      <w:proofErr w:type="gramEnd"/>
      <w:r w:rsidR="0027713E" w:rsidRPr="0027713E">
        <w:rPr>
          <w:rFonts w:asciiTheme="majorEastAsia" w:eastAsiaTheme="majorEastAsia" w:hAnsiTheme="majorEastAsia" w:hint="eastAsia"/>
          <w:color w:val="4A4A4A"/>
          <w:sz w:val="24"/>
          <w:szCs w:val="24"/>
          <w:shd w:val="clear" w:color="auto" w:fill="FFFFFF"/>
          <w:lang w:eastAsia="zh-CN"/>
        </w:rPr>
        <w:t>科学研究院、第四实验室：国电南京自动化股份有限公司、第五实验室：南方电网科学研究院有限责任公司、福建省网络与信息安全测评中心</w:t>
      </w:r>
      <w:r w:rsidR="0027713E" w:rsidRPr="0027713E">
        <w:rPr>
          <w:rFonts w:asciiTheme="majorEastAsia" w:eastAsiaTheme="majorEastAsia" w:hAnsiTheme="majorEastAsia" w:hint="eastAsia"/>
          <w:sz w:val="24"/>
          <w:szCs w:val="24"/>
          <w:lang w:eastAsia="zh-CN"/>
        </w:rPr>
        <w:t>）；</w:t>
      </w:r>
    </w:p>
    <w:p w:rsidR="00DE3EFC" w:rsidRPr="0027713E" w:rsidRDefault="00DE3EFC" w:rsidP="0027713E">
      <w:pPr>
        <w:pStyle w:val="1"/>
        <w:spacing w:line="360" w:lineRule="auto"/>
        <w:ind w:left="832"/>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 xml:space="preserve">4. </w:t>
      </w:r>
      <w:r w:rsidR="0027713E" w:rsidRPr="0027713E">
        <w:rPr>
          <w:rFonts w:asciiTheme="majorEastAsia" w:eastAsiaTheme="majorEastAsia" w:hAnsiTheme="majorEastAsia" w:hint="eastAsia"/>
          <w:sz w:val="24"/>
          <w:szCs w:val="24"/>
        </w:rPr>
        <w:t>服务团队现场工作结束后，如果比选人对提出的安全问题有疑义，服务团队应予解答；</w:t>
      </w:r>
    </w:p>
    <w:p w:rsidR="00DE3EFC" w:rsidRPr="0027713E" w:rsidRDefault="00DE3EFC" w:rsidP="0027713E">
      <w:pPr>
        <w:pStyle w:val="1"/>
        <w:spacing w:line="360" w:lineRule="auto"/>
        <w:ind w:left="832"/>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 xml:space="preserve">5. </w:t>
      </w:r>
      <w:r w:rsidR="0027713E" w:rsidRPr="0027713E">
        <w:rPr>
          <w:rFonts w:asciiTheme="majorEastAsia" w:eastAsiaTheme="majorEastAsia" w:hAnsiTheme="majorEastAsia"/>
          <w:sz w:val="24"/>
          <w:szCs w:val="24"/>
        </w:rPr>
        <w:t>没有失信黑名单记录（以最高院失信被执行人系统发布信息为准）；</w:t>
      </w:r>
    </w:p>
    <w:p w:rsidR="00A72D69" w:rsidRPr="0027713E" w:rsidRDefault="00A72D69" w:rsidP="0027713E">
      <w:pPr>
        <w:pStyle w:val="1"/>
        <w:spacing w:line="360" w:lineRule="auto"/>
        <w:ind w:left="832"/>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 xml:space="preserve">6. </w:t>
      </w:r>
      <w:r w:rsidR="0027713E" w:rsidRPr="0027713E">
        <w:rPr>
          <w:rFonts w:asciiTheme="majorEastAsia" w:eastAsiaTheme="majorEastAsia" w:hAnsiTheme="majorEastAsia"/>
          <w:sz w:val="24"/>
          <w:szCs w:val="24"/>
        </w:rPr>
        <w:t>与</w:t>
      </w:r>
      <w:r w:rsidR="0027713E" w:rsidRPr="0027713E">
        <w:rPr>
          <w:rFonts w:asciiTheme="majorEastAsia" w:eastAsiaTheme="majorEastAsia" w:hAnsiTheme="majorEastAsia" w:hint="eastAsia"/>
          <w:sz w:val="24"/>
          <w:szCs w:val="24"/>
        </w:rPr>
        <w:t>比选人</w:t>
      </w:r>
      <w:r w:rsidR="0027713E" w:rsidRPr="0027713E">
        <w:rPr>
          <w:rFonts w:asciiTheme="majorEastAsia" w:eastAsiaTheme="majorEastAsia" w:hAnsiTheme="majorEastAsia"/>
          <w:sz w:val="24"/>
          <w:szCs w:val="24"/>
        </w:rPr>
        <w:t>无诉讼纠纷</w:t>
      </w:r>
      <w:r w:rsidR="0027713E" w:rsidRPr="0027713E">
        <w:rPr>
          <w:rFonts w:asciiTheme="majorEastAsia" w:eastAsiaTheme="majorEastAsia" w:hAnsiTheme="majorEastAsia" w:hint="eastAsia"/>
          <w:sz w:val="24"/>
          <w:szCs w:val="24"/>
        </w:rPr>
        <w:t>；</w:t>
      </w:r>
    </w:p>
    <w:p w:rsidR="00DE3EFC" w:rsidRPr="0027713E" w:rsidRDefault="00A72D69" w:rsidP="0027713E">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7</w:t>
      </w:r>
      <w:r w:rsidR="00DE3EFC" w:rsidRPr="0027713E">
        <w:rPr>
          <w:rFonts w:asciiTheme="majorEastAsia" w:eastAsiaTheme="majorEastAsia" w:hAnsiTheme="majorEastAsia" w:hint="eastAsia"/>
          <w:sz w:val="24"/>
          <w:szCs w:val="24"/>
          <w:lang w:eastAsia="zh-CN"/>
        </w:rPr>
        <w:t xml:space="preserve">. </w:t>
      </w:r>
      <w:r w:rsidR="0027713E" w:rsidRPr="0027713E">
        <w:rPr>
          <w:rFonts w:asciiTheme="majorEastAsia" w:eastAsiaTheme="majorEastAsia" w:hAnsiTheme="majorEastAsia" w:hint="eastAsia"/>
          <w:sz w:val="24"/>
          <w:szCs w:val="24"/>
          <w:lang w:eastAsia="zh-CN"/>
        </w:rPr>
        <w:t>本项目不接受联合体参选。</w:t>
      </w:r>
    </w:p>
    <w:p w:rsidR="00DE3EFC" w:rsidRPr="0027713E" w:rsidRDefault="00DE3EFC" w:rsidP="0027713E">
      <w:pPr>
        <w:pStyle w:val="ab"/>
        <w:numPr>
          <w:ilvl w:val="0"/>
          <w:numId w:val="28"/>
        </w:numPr>
        <w:autoSpaceDE/>
        <w:autoSpaceDN/>
        <w:spacing w:before="0" w:line="360" w:lineRule="auto"/>
        <w:jc w:val="both"/>
        <w:rPr>
          <w:rFonts w:asciiTheme="majorEastAsia" w:eastAsiaTheme="majorEastAsia" w:hAnsiTheme="majorEastAsia"/>
          <w:b/>
          <w:bCs/>
          <w:sz w:val="24"/>
          <w:szCs w:val="24"/>
        </w:rPr>
      </w:pPr>
      <w:r w:rsidRPr="0027713E">
        <w:rPr>
          <w:rFonts w:asciiTheme="majorEastAsia" w:eastAsiaTheme="majorEastAsia" w:hAnsiTheme="majorEastAsia" w:hint="eastAsia"/>
          <w:b/>
          <w:bCs/>
          <w:sz w:val="24"/>
          <w:szCs w:val="24"/>
          <w:lang w:eastAsia="zh-CN"/>
        </w:rPr>
        <w:t>报名要求</w:t>
      </w:r>
    </w:p>
    <w:p w:rsidR="00DE3EFC" w:rsidRPr="0027713E" w:rsidRDefault="00DE3EFC" w:rsidP="0027713E">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报名时间：</w:t>
      </w:r>
      <w:r w:rsidRPr="0027713E">
        <w:rPr>
          <w:rFonts w:asciiTheme="majorEastAsia" w:eastAsiaTheme="majorEastAsia" w:hAnsiTheme="majorEastAsia" w:hint="eastAsia"/>
          <w:sz w:val="24"/>
          <w:szCs w:val="24"/>
          <w:lang w:eastAsia="zh-CN"/>
        </w:rPr>
        <w:t>202</w:t>
      </w:r>
      <w:r w:rsidR="0027713E" w:rsidRPr="0027713E">
        <w:rPr>
          <w:rFonts w:asciiTheme="majorEastAsia" w:eastAsiaTheme="majorEastAsia" w:hAnsiTheme="majorEastAsia" w:hint="eastAsia"/>
          <w:sz w:val="24"/>
          <w:szCs w:val="24"/>
          <w:lang w:eastAsia="zh-CN"/>
        </w:rPr>
        <w:t>1</w:t>
      </w:r>
      <w:r w:rsidRPr="0027713E">
        <w:rPr>
          <w:rFonts w:asciiTheme="majorEastAsia" w:eastAsiaTheme="majorEastAsia" w:hAnsiTheme="majorEastAsia" w:hint="eastAsia"/>
          <w:sz w:val="24"/>
          <w:szCs w:val="24"/>
          <w:lang w:eastAsia="zh-CN"/>
        </w:rPr>
        <w:t>年</w:t>
      </w:r>
      <w:r w:rsidR="0027713E" w:rsidRPr="0027713E">
        <w:rPr>
          <w:rFonts w:asciiTheme="majorEastAsia" w:eastAsiaTheme="majorEastAsia" w:hAnsiTheme="majorEastAsia" w:hint="eastAsia"/>
          <w:sz w:val="24"/>
          <w:szCs w:val="24"/>
          <w:lang w:eastAsia="zh-CN"/>
        </w:rPr>
        <w:t>4</w:t>
      </w:r>
      <w:r w:rsidRPr="0027713E">
        <w:rPr>
          <w:rFonts w:asciiTheme="majorEastAsia" w:eastAsiaTheme="majorEastAsia" w:hAnsiTheme="majorEastAsia" w:hint="eastAsia"/>
          <w:sz w:val="24"/>
          <w:szCs w:val="24"/>
          <w:lang w:eastAsia="zh-CN"/>
        </w:rPr>
        <w:t>月</w:t>
      </w:r>
      <w:r w:rsidR="00660CD4">
        <w:rPr>
          <w:rFonts w:asciiTheme="majorEastAsia" w:eastAsiaTheme="majorEastAsia" w:hAnsiTheme="majorEastAsia"/>
          <w:sz w:val="24"/>
          <w:szCs w:val="24"/>
          <w:lang w:eastAsia="zh-CN"/>
        </w:rPr>
        <w:t>29</w:t>
      </w:r>
      <w:bookmarkStart w:id="0" w:name="_GoBack"/>
      <w:bookmarkEnd w:id="0"/>
      <w:r w:rsidRPr="0027713E">
        <w:rPr>
          <w:rFonts w:asciiTheme="majorEastAsia" w:eastAsiaTheme="majorEastAsia" w:hAnsiTheme="majorEastAsia" w:hint="eastAsia"/>
          <w:sz w:val="24"/>
          <w:szCs w:val="24"/>
          <w:lang w:eastAsia="zh-CN"/>
        </w:rPr>
        <w:t>日至</w:t>
      </w:r>
      <w:r w:rsidR="0027713E" w:rsidRPr="0027713E">
        <w:rPr>
          <w:rFonts w:asciiTheme="majorEastAsia" w:eastAsiaTheme="majorEastAsia" w:hAnsiTheme="majorEastAsia" w:hint="eastAsia"/>
          <w:sz w:val="24"/>
          <w:szCs w:val="24"/>
          <w:lang w:eastAsia="zh-CN"/>
        </w:rPr>
        <w:t>5</w:t>
      </w:r>
      <w:r w:rsidRPr="0027713E">
        <w:rPr>
          <w:rFonts w:asciiTheme="majorEastAsia" w:eastAsiaTheme="majorEastAsia" w:hAnsiTheme="majorEastAsia" w:hint="eastAsia"/>
          <w:sz w:val="24"/>
          <w:szCs w:val="24"/>
          <w:lang w:eastAsia="zh-CN"/>
        </w:rPr>
        <w:t>月</w:t>
      </w:r>
      <w:r w:rsidR="00660CD4">
        <w:rPr>
          <w:rFonts w:asciiTheme="majorEastAsia" w:eastAsiaTheme="majorEastAsia" w:hAnsiTheme="majorEastAsia"/>
          <w:sz w:val="24"/>
          <w:szCs w:val="24"/>
          <w:lang w:eastAsia="zh-CN"/>
        </w:rPr>
        <w:t>8</w:t>
      </w:r>
      <w:r w:rsidRPr="0027713E">
        <w:rPr>
          <w:rFonts w:asciiTheme="majorEastAsia" w:eastAsiaTheme="majorEastAsia" w:hAnsiTheme="majorEastAsia" w:hint="eastAsia"/>
          <w:sz w:val="24"/>
          <w:szCs w:val="24"/>
          <w:lang w:eastAsia="zh-CN"/>
        </w:rPr>
        <w:t>日（共10天）</w:t>
      </w:r>
    </w:p>
    <w:p w:rsidR="0027713E" w:rsidRPr="0027713E" w:rsidRDefault="00DE3EFC" w:rsidP="0027713E">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报名方式：</w:t>
      </w:r>
    </w:p>
    <w:p w:rsidR="0027713E" w:rsidRPr="0027713E" w:rsidRDefault="0027713E" w:rsidP="0027713E">
      <w:pPr>
        <w:pStyle w:val="ab"/>
        <w:autoSpaceDE/>
        <w:autoSpaceDN/>
        <w:spacing w:before="0" w:line="360" w:lineRule="auto"/>
        <w:ind w:left="1192" w:firstLine="0"/>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1) 邮件报名（须同时提交盖公章的法定代表人授权书及营业执照扫描件），邮件发至：</w:t>
      </w:r>
      <w:r w:rsidR="00930C68">
        <w:fldChar w:fldCharType="begin"/>
      </w:r>
      <w:r w:rsidR="00930C68">
        <w:instrText xml:space="preserve"> HYPERLINK "mailto:hzji@fhcpec.com.cn" </w:instrText>
      </w:r>
      <w:r w:rsidR="00930C68">
        <w:fldChar w:fldCharType="separate"/>
      </w:r>
      <w:r w:rsidRPr="0027713E">
        <w:rPr>
          <w:rStyle w:val="af0"/>
          <w:rFonts w:asciiTheme="majorEastAsia" w:eastAsiaTheme="majorEastAsia" w:hAnsiTheme="majorEastAsia" w:hint="eastAsia"/>
          <w:bCs/>
          <w:sz w:val="24"/>
          <w:szCs w:val="24"/>
          <w:lang w:eastAsia="zh-CN"/>
        </w:rPr>
        <w:t>hzji@fhcpec.com.cn</w:t>
      </w:r>
      <w:r w:rsidR="00930C68">
        <w:rPr>
          <w:rStyle w:val="af0"/>
          <w:rFonts w:asciiTheme="majorEastAsia" w:eastAsiaTheme="majorEastAsia" w:hAnsiTheme="majorEastAsia"/>
          <w:bCs/>
          <w:sz w:val="24"/>
          <w:szCs w:val="24"/>
          <w:lang w:eastAsia="zh-CN"/>
        </w:rPr>
        <w:fldChar w:fldCharType="end"/>
      </w:r>
      <w:r w:rsidRPr="0027713E">
        <w:rPr>
          <w:rFonts w:asciiTheme="majorEastAsia" w:eastAsiaTheme="majorEastAsia" w:hAnsiTheme="majorEastAsia" w:hint="eastAsia"/>
          <w:bCs/>
          <w:sz w:val="24"/>
          <w:szCs w:val="24"/>
          <w:lang w:eastAsia="zh-CN"/>
        </w:rPr>
        <w:t>。</w:t>
      </w:r>
    </w:p>
    <w:p w:rsidR="00DE3EFC" w:rsidRPr="0027713E" w:rsidRDefault="0027713E" w:rsidP="0027713E">
      <w:pPr>
        <w:pStyle w:val="ab"/>
        <w:autoSpaceDE/>
        <w:autoSpaceDN/>
        <w:spacing w:before="0" w:line="360" w:lineRule="auto"/>
        <w:ind w:left="1192" w:firstLine="0"/>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2) 需进行技术交流，签订技术协议书，未报名的参选人不能参加本项目比选。</w:t>
      </w:r>
    </w:p>
    <w:p w:rsidR="00DE3EFC" w:rsidRPr="0027713E" w:rsidRDefault="00DE3EFC" w:rsidP="0027713E">
      <w:pPr>
        <w:pStyle w:val="ab"/>
        <w:numPr>
          <w:ilvl w:val="0"/>
          <w:numId w:val="28"/>
        </w:numPr>
        <w:autoSpaceDE/>
        <w:autoSpaceDN/>
        <w:spacing w:before="0" w:line="360" w:lineRule="auto"/>
        <w:jc w:val="both"/>
        <w:rPr>
          <w:rFonts w:asciiTheme="majorEastAsia" w:eastAsiaTheme="majorEastAsia" w:hAnsiTheme="majorEastAsia"/>
          <w:b/>
          <w:bCs/>
          <w:sz w:val="24"/>
          <w:szCs w:val="24"/>
          <w:lang w:eastAsia="zh-CN"/>
        </w:rPr>
      </w:pPr>
      <w:r w:rsidRPr="0027713E">
        <w:rPr>
          <w:rFonts w:asciiTheme="majorEastAsia" w:eastAsiaTheme="majorEastAsia" w:hAnsiTheme="majorEastAsia" w:hint="eastAsia"/>
          <w:b/>
          <w:bCs/>
          <w:sz w:val="24"/>
          <w:szCs w:val="24"/>
          <w:lang w:eastAsia="zh-CN"/>
        </w:rPr>
        <w:t>参选文件递交要求</w:t>
      </w:r>
    </w:p>
    <w:p w:rsidR="00DE3EFC" w:rsidRPr="0027713E" w:rsidRDefault="00DE3EFC" w:rsidP="0027713E">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lastRenderedPageBreak/>
        <w:t>参选文件递交地点：福建省漳州市漳浦县</w:t>
      </w:r>
      <w:proofErr w:type="gramStart"/>
      <w:r w:rsidRPr="0027713E">
        <w:rPr>
          <w:rFonts w:asciiTheme="majorEastAsia" w:eastAsiaTheme="majorEastAsia" w:hAnsiTheme="majorEastAsia" w:hint="eastAsia"/>
          <w:bCs/>
          <w:sz w:val="24"/>
          <w:szCs w:val="24"/>
          <w:lang w:eastAsia="zh-CN"/>
        </w:rPr>
        <w:t>杜浔镇杜昌路</w:t>
      </w:r>
      <w:proofErr w:type="gramEnd"/>
      <w:r w:rsidRPr="0027713E">
        <w:rPr>
          <w:rFonts w:asciiTheme="majorEastAsia" w:eastAsiaTheme="majorEastAsia" w:hAnsiTheme="majorEastAsia" w:hint="eastAsia"/>
          <w:bCs/>
          <w:sz w:val="24"/>
          <w:szCs w:val="24"/>
          <w:lang w:eastAsia="zh-CN"/>
        </w:rPr>
        <w:t>9号</w:t>
      </w:r>
    </w:p>
    <w:p w:rsidR="00DE3EFC" w:rsidRPr="0027713E" w:rsidRDefault="00DE3EFC" w:rsidP="0027713E">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递交截止时间：</w:t>
      </w:r>
      <w:r w:rsidR="00F1620A" w:rsidRPr="0027713E">
        <w:rPr>
          <w:rFonts w:asciiTheme="majorEastAsia" w:eastAsiaTheme="majorEastAsia" w:hAnsiTheme="majorEastAsia" w:hint="eastAsia"/>
          <w:bCs/>
          <w:sz w:val="24"/>
          <w:szCs w:val="24"/>
          <w:lang w:eastAsia="zh-CN"/>
        </w:rPr>
        <w:t>至</w:t>
      </w:r>
      <w:r w:rsidRPr="0027713E">
        <w:rPr>
          <w:rFonts w:asciiTheme="majorEastAsia" w:eastAsiaTheme="majorEastAsia" w:hAnsiTheme="majorEastAsia" w:hint="eastAsia"/>
          <w:bCs/>
          <w:sz w:val="24"/>
          <w:szCs w:val="24"/>
          <w:lang w:eastAsia="zh-CN"/>
        </w:rPr>
        <w:t>报名截止时间延后2天</w:t>
      </w:r>
    </w:p>
    <w:p w:rsidR="00DE3EFC" w:rsidRPr="0027713E" w:rsidRDefault="00DE3EFC" w:rsidP="0027713E">
      <w:pPr>
        <w:pStyle w:val="ab"/>
        <w:numPr>
          <w:ilvl w:val="0"/>
          <w:numId w:val="28"/>
        </w:numPr>
        <w:autoSpaceDE/>
        <w:autoSpaceDN/>
        <w:spacing w:before="0" w:line="360" w:lineRule="auto"/>
        <w:jc w:val="both"/>
        <w:rPr>
          <w:rFonts w:asciiTheme="majorEastAsia" w:eastAsiaTheme="majorEastAsia" w:hAnsiTheme="majorEastAsia"/>
          <w:b/>
          <w:bCs/>
          <w:sz w:val="24"/>
          <w:szCs w:val="24"/>
        </w:rPr>
      </w:pPr>
      <w:proofErr w:type="spellStart"/>
      <w:r w:rsidRPr="0027713E">
        <w:rPr>
          <w:rFonts w:asciiTheme="majorEastAsia" w:eastAsiaTheme="majorEastAsia" w:hAnsiTheme="majorEastAsia" w:hint="eastAsia"/>
          <w:b/>
          <w:bCs/>
          <w:sz w:val="24"/>
          <w:szCs w:val="24"/>
        </w:rPr>
        <w:t>联系方式</w:t>
      </w:r>
      <w:proofErr w:type="spellEnd"/>
    </w:p>
    <w:p w:rsidR="00DE3EFC" w:rsidRPr="0027713E" w:rsidRDefault="00DE3EFC" w:rsidP="0027713E">
      <w:pPr>
        <w:pStyle w:val="afe"/>
        <w:snapToGrid w:val="0"/>
        <w:spacing w:line="360" w:lineRule="auto"/>
        <w:ind w:left="412" w:firstLineChars="200" w:firstLine="480"/>
        <w:rPr>
          <w:rFonts w:asciiTheme="majorEastAsia" w:eastAsiaTheme="majorEastAsia" w:hAnsiTheme="majorEastAsia" w:cs="宋体"/>
          <w:b/>
          <w:bCs/>
          <w:sz w:val="24"/>
          <w:szCs w:val="24"/>
        </w:rPr>
      </w:pPr>
      <w:r w:rsidRPr="0027713E">
        <w:rPr>
          <w:rFonts w:asciiTheme="majorEastAsia" w:eastAsiaTheme="majorEastAsia" w:hAnsiTheme="majorEastAsia" w:cs="宋体" w:hint="eastAsia"/>
          <w:bCs/>
          <w:sz w:val="24"/>
          <w:szCs w:val="24"/>
        </w:rPr>
        <w:t>商务联系人：纪先生  电话：0596-6311823  邮箱：hzji@fhcpec.com.cn</w:t>
      </w:r>
    </w:p>
    <w:p w:rsidR="00DE3EFC" w:rsidRPr="0027713E" w:rsidRDefault="00DE3EFC" w:rsidP="0027713E">
      <w:pPr>
        <w:pStyle w:val="afe"/>
        <w:snapToGrid w:val="0"/>
        <w:spacing w:line="360" w:lineRule="auto"/>
        <w:ind w:left="412" w:firstLineChars="200" w:firstLine="480"/>
        <w:rPr>
          <w:rFonts w:asciiTheme="majorEastAsia" w:eastAsiaTheme="majorEastAsia" w:hAnsiTheme="majorEastAsia" w:cs="宋体"/>
          <w:b/>
          <w:bCs/>
          <w:sz w:val="24"/>
          <w:szCs w:val="24"/>
        </w:rPr>
      </w:pPr>
      <w:r w:rsidRPr="0027713E">
        <w:rPr>
          <w:rFonts w:asciiTheme="majorEastAsia" w:eastAsiaTheme="majorEastAsia" w:hAnsiTheme="majorEastAsia" w:cs="宋体" w:hint="eastAsia"/>
          <w:bCs/>
          <w:sz w:val="24"/>
          <w:szCs w:val="24"/>
        </w:rPr>
        <w:t>纪检监察室电话：0596-6311774  邮箱：</w:t>
      </w:r>
      <w:r w:rsidR="00930C68">
        <w:fldChar w:fldCharType="begin"/>
      </w:r>
      <w:r w:rsidR="00930C68">
        <w:instrText xml:space="preserve"> HYPERLINK "mailto:qlin@fhcpec.com.cn" </w:instrText>
      </w:r>
      <w:r w:rsidR="00930C68">
        <w:fldChar w:fldCharType="separate"/>
      </w:r>
      <w:r w:rsidRPr="0027713E">
        <w:rPr>
          <w:rStyle w:val="af0"/>
          <w:rFonts w:asciiTheme="majorEastAsia" w:eastAsiaTheme="majorEastAsia" w:hAnsiTheme="majorEastAsia"/>
          <w:bCs/>
          <w:sz w:val="24"/>
          <w:szCs w:val="24"/>
        </w:rPr>
        <w:t>qlin@fhcpec.com.cn</w:t>
      </w:r>
      <w:r w:rsidR="00930C68">
        <w:rPr>
          <w:rStyle w:val="af0"/>
          <w:rFonts w:asciiTheme="majorEastAsia" w:eastAsiaTheme="majorEastAsia" w:hAnsiTheme="majorEastAsia"/>
          <w:bCs/>
          <w:sz w:val="24"/>
          <w:szCs w:val="24"/>
        </w:rPr>
        <w:fldChar w:fldCharType="end"/>
      </w:r>
    </w:p>
    <w:p w:rsidR="00DE3EFC" w:rsidRPr="0027713E" w:rsidRDefault="00DE3EFC" w:rsidP="0027713E">
      <w:pPr>
        <w:pStyle w:val="afe"/>
        <w:snapToGrid w:val="0"/>
        <w:spacing w:line="360" w:lineRule="auto"/>
        <w:ind w:left="412" w:firstLineChars="200" w:firstLine="480"/>
        <w:rPr>
          <w:rFonts w:asciiTheme="majorEastAsia" w:eastAsiaTheme="majorEastAsia" w:hAnsiTheme="majorEastAsia" w:cs="宋体"/>
          <w:b/>
          <w:bCs/>
          <w:sz w:val="24"/>
          <w:szCs w:val="24"/>
        </w:rPr>
      </w:pPr>
      <w:r w:rsidRPr="0027713E">
        <w:rPr>
          <w:rFonts w:asciiTheme="majorEastAsia" w:eastAsiaTheme="majorEastAsia" w:hAnsiTheme="majorEastAsia" w:cs="宋体" w:hint="eastAsia"/>
          <w:bCs/>
          <w:sz w:val="24"/>
          <w:szCs w:val="24"/>
        </w:rPr>
        <w:t>联系地址：漳州市漳浦县</w:t>
      </w:r>
      <w:proofErr w:type="gramStart"/>
      <w:r w:rsidRPr="0027713E">
        <w:rPr>
          <w:rFonts w:asciiTheme="majorEastAsia" w:eastAsiaTheme="majorEastAsia" w:hAnsiTheme="majorEastAsia" w:cs="宋体" w:hint="eastAsia"/>
          <w:bCs/>
          <w:sz w:val="24"/>
          <w:szCs w:val="24"/>
        </w:rPr>
        <w:t>杜浔镇杜昌路</w:t>
      </w:r>
      <w:proofErr w:type="gramEnd"/>
      <w:r w:rsidRPr="0027713E">
        <w:rPr>
          <w:rFonts w:asciiTheme="majorEastAsia" w:eastAsiaTheme="majorEastAsia" w:hAnsiTheme="majorEastAsia" w:cs="宋体" w:hint="eastAsia"/>
          <w:bCs/>
          <w:sz w:val="24"/>
          <w:szCs w:val="24"/>
        </w:rPr>
        <w:t>9号</w:t>
      </w:r>
    </w:p>
    <w:p w:rsidR="00DE3EFC" w:rsidRPr="0027713E" w:rsidRDefault="00DE3EFC" w:rsidP="0027713E">
      <w:pPr>
        <w:pStyle w:val="afe"/>
        <w:snapToGrid w:val="0"/>
        <w:spacing w:line="360" w:lineRule="auto"/>
        <w:ind w:left="412" w:firstLineChars="200" w:firstLine="480"/>
        <w:rPr>
          <w:rFonts w:asciiTheme="majorEastAsia" w:eastAsiaTheme="majorEastAsia" w:hAnsiTheme="majorEastAsia"/>
          <w:sz w:val="24"/>
          <w:szCs w:val="24"/>
        </w:rPr>
      </w:pPr>
      <w:proofErr w:type="gramStart"/>
      <w:r w:rsidRPr="0027713E">
        <w:rPr>
          <w:rFonts w:asciiTheme="majorEastAsia" w:eastAsiaTheme="majorEastAsia" w:hAnsiTheme="majorEastAsia" w:cs="宋体" w:hint="eastAsia"/>
          <w:bCs/>
          <w:sz w:val="24"/>
          <w:szCs w:val="24"/>
        </w:rPr>
        <w:t>邮</w:t>
      </w:r>
      <w:proofErr w:type="gramEnd"/>
      <w:r w:rsidRPr="0027713E">
        <w:rPr>
          <w:rFonts w:asciiTheme="majorEastAsia" w:eastAsiaTheme="majorEastAsia" w:hAnsiTheme="majorEastAsia" w:cs="宋体" w:hint="eastAsia"/>
          <w:bCs/>
          <w:sz w:val="24"/>
          <w:szCs w:val="24"/>
        </w:rPr>
        <w:t xml:space="preserve">    编：363216</w:t>
      </w:r>
    </w:p>
    <w:p w:rsidR="00DE3EFC" w:rsidRPr="0027713E" w:rsidRDefault="00DE3EFC" w:rsidP="0027713E">
      <w:pPr>
        <w:tabs>
          <w:tab w:val="left" w:pos="1272"/>
        </w:tabs>
        <w:spacing w:line="360" w:lineRule="auto"/>
        <w:ind w:left="9"/>
        <w:jc w:val="center"/>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福建福海</w:t>
      </w:r>
      <w:r w:rsidR="00660CD4">
        <w:rPr>
          <w:rFonts w:asciiTheme="majorEastAsia" w:eastAsiaTheme="majorEastAsia" w:hAnsiTheme="majorEastAsia" w:hint="eastAsia"/>
          <w:sz w:val="24"/>
          <w:szCs w:val="24"/>
          <w:lang w:eastAsia="zh-CN"/>
        </w:rPr>
        <w:t>创</w:t>
      </w:r>
      <w:r w:rsidRPr="0027713E">
        <w:rPr>
          <w:rFonts w:asciiTheme="majorEastAsia" w:eastAsiaTheme="majorEastAsia" w:hAnsiTheme="majorEastAsia" w:hint="eastAsia"/>
          <w:sz w:val="24"/>
          <w:szCs w:val="24"/>
          <w:lang w:eastAsia="zh-CN"/>
        </w:rPr>
        <w:t>石油化工有限公司</w:t>
      </w:r>
    </w:p>
    <w:p w:rsidR="00DE3EFC" w:rsidRPr="0027713E" w:rsidRDefault="00DE3EFC" w:rsidP="0027713E">
      <w:pPr>
        <w:tabs>
          <w:tab w:val="left" w:pos="1272"/>
        </w:tabs>
        <w:spacing w:line="360" w:lineRule="auto"/>
        <w:ind w:left="9"/>
        <w:jc w:val="center"/>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202</w:t>
      </w:r>
      <w:r w:rsidR="0027713E">
        <w:rPr>
          <w:rFonts w:asciiTheme="majorEastAsia" w:eastAsiaTheme="majorEastAsia" w:hAnsiTheme="majorEastAsia" w:hint="eastAsia"/>
          <w:sz w:val="24"/>
          <w:szCs w:val="24"/>
          <w:lang w:eastAsia="zh-CN"/>
        </w:rPr>
        <w:t>1</w:t>
      </w:r>
      <w:r w:rsidRPr="0027713E">
        <w:rPr>
          <w:rFonts w:asciiTheme="majorEastAsia" w:eastAsiaTheme="majorEastAsia" w:hAnsiTheme="majorEastAsia" w:hint="eastAsia"/>
          <w:sz w:val="24"/>
          <w:szCs w:val="24"/>
          <w:lang w:eastAsia="zh-CN"/>
        </w:rPr>
        <w:t>.</w:t>
      </w:r>
      <w:r w:rsidR="0027713E">
        <w:rPr>
          <w:rFonts w:asciiTheme="majorEastAsia" w:eastAsiaTheme="majorEastAsia" w:hAnsiTheme="majorEastAsia" w:hint="eastAsia"/>
          <w:sz w:val="24"/>
          <w:szCs w:val="24"/>
          <w:lang w:eastAsia="zh-CN"/>
        </w:rPr>
        <w:t>4</w:t>
      </w:r>
      <w:r w:rsidRPr="0027713E">
        <w:rPr>
          <w:rFonts w:asciiTheme="majorEastAsia" w:eastAsiaTheme="majorEastAsia" w:hAnsiTheme="majorEastAsia" w:hint="eastAsia"/>
          <w:sz w:val="24"/>
          <w:szCs w:val="24"/>
          <w:lang w:eastAsia="zh-CN"/>
        </w:rPr>
        <w:t>.</w:t>
      </w:r>
      <w:r w:rsidR="00F81AA8" w:rsidRPr="0027713E">
        <w:rPr>
          <w:rFonts w:asciiTheme="majorEastAsia" w:eastAsiaTheme="majorEastAsia" w:hAnsiTheme="majorEastAsia" w:hint="eastAsia"/>
          <w:sz w:val="24"/>
          <w:szCs w:val="24"/>
          <w:lang w:eastAsia="zh-CN"/>
        </w:rPr>
        <w:t>2</w:t>
      </w:r>
      <w:r w:rsidR="00103250">
        <w:rPr>
          <w:rFonts w:asciiTheme="majorEastAsia" w:eastAsiaTheme="majorEastAsia" w:hAnsiTheme="majorEastAsia" w:hint="eastAsia"/>
          <w:sz w:val="24"/>
          <w:szCs w:val="24"/>
          <w:lang w:eastAsia="zh-CN"/>
        </w:rPr>
        <w:t>9</w:t>
      </w:r>
    </w:p>
    <w:p w:rsidR="00DE3EFC" w:rsidRDefault="00DE3EFC" w:rsidP="00DE3EFC">
      <w:pPr>
        <w:tabs>
          <w:tab w:val="left" w:pos="1272"/>
        </w:tabs>
        <w:ind w:left="9"/>
        <w:jc w:val="center"/>
        <w:rPr>
          <w:b/>
          <w:sz w:val="28"/>
          <w:lang w:eastAsia="zh-CN"/>
        </w:rPr>
      </w:pPr>
    </w:p>
    <w:p w:rsidR="0050268E" w:rsidRPr="003A3867" w:rsidRDefault="0050268E" w:rsidP="004C20FD">
      <w:pPr>
        <w:pStyle w:val="ab"/>
        <w:spacing w:before="0" w:line="360" w:lineRule="auto"/>
        <w:ind w:left="360" w:firstLine="0"/>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27713E" w:rsidRDefault="00DD56C2" w:rsidP="0027713E">
      <w:pPr>
        <w:spacing w:line="360" w:lineRule="auto"/>
        <w:ind w:firstLineChars="200" w:firstLine="459"/>
        <w:rPr>
          <w:b/>
          <w:sz w:val="24"/>
          <w:szCs w:val="24"/>
          <w:lang w:eastAsia="zh-CN"/>
        </w:rPr>
      </w:pPr>
      <w:r w:rsidRPr="0027713E">
        <w:rPr>
          <w:b/>
          <w:w w:val="95"/>
          <w:sz w:val="24"/>
          <w:szCs w:val="24"/>
          <w:lang w:eastAsia="zh-CN"/>
        </w:rPr>
        <w:t>一、比选内容</w:t>
      </w:r>
    </w:p>
    <w:p w:rsidR="00F1620A" w:rsidRPr="0027713E" w:rsidRDefault="00162385" w:rsidP="0027713E">
      <w:pPr>
        <w:autoSpaceDE/>
        <w:autoSpaceDN/>
        <w:spacing w:line="360" w:lineRule="auto"/>
        <w:ind w:firstLineChars="200" w:firstLine="480"/>
        <w:jc w:val="both"/>
        <w:rPr>
          <w:rFonts w:asciiTheme="majorEastAsia" w:eastAsiaTheme="majorEastAsia" w:hAnsiTheme="majorEastAsia"/>
          <w:bCs/>
          <w:sz w:val="24"/>
          <w:szCs w:val="24"/>
          <w:lang w:eastAsia="zh-CN"/>
        </w:rPr>
      </w:pPr>
      <w:r w:rsidRPr="0027713E">
        <w:rPr>
          <w:rFonts w:hint="eastAsia"/>
          <w:sz w:val="24"/>
          <w:szCs w:val="24"/>
          <w:lang w:eastAsia="zh-CN"/>
        </w:rPr>
        <w:t>1.项目</w:t>
      </w:r>
      <w:r w:rsidRPr="0027713E">
        <w:rPr>
          <w:sz w:val="24"/>
          <w:szCs w:val="24"/>
          <w:lang w:eastAsia="zh-CN"/>
        </w:rPr>
        <w:t>名称：</w:t>
      </w:r>
      <w:r w:rsidR="0027713E" w:rsidRPr="0027713E">
        <w:rPr>
          <w:rFonts w:asciiTheme="majorEastAsia" w:eastAsiaTheme="majorEastAsia" w:hAnsiTheme="majorEastAsia" w:hint="eastAsia"/>
          <w:sz w:val="24"/>
          <w:szCs w:val="24"/>
          <w:lang w:eastAsia="zh-CN"/>
        </w:rPr>
        <w:t>2021年</w:t>
      </w:r>
      <w:r w:rsidR="00F1620A" w:rsidRPr="0027713E">
        <w:rPr>
          <w:rFonts w:asciiTheme="majorEastAsia" w:eastAsiaTheme="majorEastAsia" w:hAnsiTheme="majorEastAsia" w:hint="eastAsia"/>
          <w:sz w:val="24"/>
          <w:szCs w:val="24"/>
          <w:lang w:eastAsia="zh-CN"/>
        </w:rPr>
        <w:t xml:space="preserve">电力监控系统等级保护测评及安全防护评估与整改加                  </w:t>
      </w:r>
    </w:p>
    <w:p w:rsidR="00162385" w:rsidRPr="0027713E" w:rsidRDefault="00F1620A" w:rsidP="0027713E">
      <w:pPr>
        <w:pStyle w:val="a3"/>
        <w:spacing w:line="360" w:lineRule="auto"/>
        <w:ind w:right="121" w:firstLineChars="800" w:firstLine="1920"/>
        <w:jc w:val="both"/>
        <w:rPr>
          <w:lang w:eastAsia="zh-CN"/>
        </w:rPr>
      </w:pPr>
      <w:r w:rsidRPr="0027713E">
        <w:rPr>
          <w:rFonts w:asciiTheme="majorEastAsia" w:eastAsiaTheme="majorEastAsia" w:hAnsiTheme="majorEastAsia" w:hint="eastAsia"/>
          <w:lang w:eastAsia="zh-CN"/>
        </w:rPr>
        <w:t>固</w:t>
      </w:r>
      <w:r w:rsidRPr="0027713E">
        <w:rPr>
          <w:rFonts w:asciiTheme="majorEastAsia" w:eastAsiaTheme="majorEastAsia" w:hAnsiTheme="majorEastAsia" w:hint="eastAsia"/>
          <w:bCs/>
          <w:lang w:eastAsia="zh-CN"/>
        </w:rPr>
        <w:t>项目</w:t>
      </w:r>
    </w:p>
    <w:p w:rsidR="00162385" w:rsidRPr="0027713E" w:rsidRDefault="00162385" w:rsidP="0027713E">
      <w:pPr>
        <w:pStyle w:val="a3"/>
        <w:spacing w:line="360" w:lineRule="auto"/>
        <w:ind w:right="121"/>
        <w:jc w:val="both"/>
        <w:rPr>
          <w:lang w:eastAsia="zh-CN"/>
        </w:rPr>
      </w:pPr>
      <w:r w:rsidRPr="0027713E">
        <w:rPr>
          <w:rFonts w:hint="eastAsia"/>
          <w:lang w:eastAsia="zh-CN"/>
        </w:rPr>
        <w:t xml:space="preserve">    2.项目</w:t>
      </w:r>
      <w:r w:rsidRPr="0027713E">
        <w:rPr>
          <w:lang w:eastAsia="zh-CN"/>
        </w:rPr>
        <w:t>地点：</w:t>
      </w:r>
      <w:r w:rsidRPr="0027713E">
        <w:rPr>
          <w:rFonts w:hint="eastAsia"/>
          <w:lang w:eastAsia="zh-CN"/>
        </w:rPr>
        <w:t>福建福海创石油化工有限公司</w:t>
      </w:r>
    </w:p>
    <w:p w:rsidR="00162385" w:rsidRPr="0027713E" w:rsidRDefault="00162385" w:rsidP="0027713E">
      <w:pPr>
        <w:pStyle w:val="a3"/>
        <w:spacing w:line="360" w:lineRule="auto"/>
        <w:ind w:right="121"/>
        <w:jc w:val="both"/>
        <w:rPr>
          <w:lang w:eastAsia="zh-CN"/>
        </w:rPr>
      </w:pPr>
      <w:r w:rsidRPr="0027713E">
        <w:rPr>
          <w:rFonts w:hint="eastAsia"/>
          <w:lang w:eastAsia="zh-CN"/>
        </w:rPr>
        <w:t xml:space="preserve">    3.承包方式：固定总价包干</w:t>
      </w:r>
    </w:p>
    <w:p w:rsidR="00162385" w:rsidRPr="0027713E" w:rsidRDefault="00162385" w:rsidP="0027713E">
      <w:pPr>
        <w:pStyle w:val="a3"/>
        <w:spacing w:line="360" w:lineRule="auto"/>
        <w:ind w:leftChars="220" w:left="724" w:right="121" w:hangingChars="100" w:hanging="240"/>
        <w:jc w:val="both"/>
        <w:rPr>
          <w:lang w:eastAsia="zh-CN"/>
        </w:rPr>
      </w:pPr>
      <w:r w:rsidRPr="0027713E">
        <w:rPr>
          <w:rFonts w:hint="eastAsia"/>
          <w:lang w:eastAsia="zh-CN"/>
        </w:rPr>
        <w:t>4.项目工作范围及要求：</w:t>
      </w:r>
      <w:r w:rsidR="00C11050" w:rsidRPr="0027713E">
        <w:rPr>
          <w:rFonts w:asciiTheme="majorEastAsia" w:eastAsiaTheme="majorEastAsia" w:hAnsiTheme="majorEastAsia" w:hint="eastAsia"/>
          <w:bCs/>
          <w:lang w:eastAsia="zh-CN"/>
        </w:rPr>
        <w:t>见附件</w:t>
      </w:r>
      <w:r w:rsidR="00F1620A" w:rsidRPr="0027713E">
        <w:rPr>
          <w:rFonts w:asciiTheme="majorEastAsia" w:eastAsiaTheme="majorEastAsia" w:hAnsiTheme="majorEastAsia" w:hint="eastAsia"/>
          <w:bCs/>
          <w:lang w:eastAsia="zh-CN"/>
        </w:rPr>
        <w:t>1</w:t>
      </w:r>
      <w:r w:rsidR="00C11050" w:rsidRPr="0027713E">
        <w:rPr>
          <w:rFonts w:asciiTheme="majorEastAsia" w:eastAsiaTheme="majorEastAsia" w:hAnsiTheme="majorEastAsia" w:hint="eastAsia"/>
          <w:bCs/>
          <w:lang w:eastAsia="zh-CN"/>
        </w:rPr>
        <w:t>“技术</w:t>
      </w:r>
      <w:r w:rsidR="00F1620A" w:rsidRPr="0027713E">
        <w:rPr>
          <w:rFonts w:asciiTheme="majorEastAsia" w:eastAsiaTheme="majorEastAsia" w:hAnsiTheme="majorEastAsia" w:hint="eastAsia"/>
          <w:bCs/>
          <w:lang w:eastAsia="zh-CN"/>
        </w:rPr>
        <w:t>规范书</w:t>
      </w:r>
      <w:r w:rsidR="00C11050" w:rsidRPr="0027713E">
        <w:rPr>
          <w:rFonts w:asciiTheme="majorEastAsia" w:eastAsiaTheme="majorEastAsia" w:hAnsiTheme="majorEastAsia" w:hint="eastAsia"/>
          <w:bCs/>
          <w:lang w:eastAsia="zh-CN"/>
        </w:rPr>
        <w:t>”</w:t>
      </w:r>
    </w:p>
    <w:p w:rsidR="00162385" w:rsidRPr="0027713E" w:rsidRDefault="00162385" w:rsidP="0027713E">
      <w:pPr>
        <w:pStyle w:val="a3"/>
        <w:spacing w:line="360" w:lineRule="auto"/>
        <w:ind w:right="121" w:firstLine="480"/>
        <w:jc w:val="both"/>
        <w:rPr>
          <w:lang w:eastAsia="zh-CN"/>
        </w:rPr>
      </w:pPr>
      <w:r w:rsidRPr="0027713E">
        <w:rPr>
          <w:lang w:eastAsia="zh-CN"/>
        </w:rPr>
        <w:t>5.服务期限</w:t>
      </w:r>
      <w:r w:rsidRPr="0027713E">
        <w:rPr>
          <w:rFonts w:hint="eastAsia"/>
          <w:lang w:eastAsia="zh-CN"/>
        </w:rPr>
        <w:t>：合同生效后</w:t>
      </w:r>
      <w:r w:rsidR="00F1620A" w:rsidRPr="0027713E">
        <w:rPr>
          <w:rFonts w:hint="eastAsia"/>
          <w:lang w:eastAsia="zh-CN"/>
        </w:rPr>
        <w:t>三个月</w:t>
      </w:r>
      <w:r w:rsidR="0027713E" w:rsidRPr="0027713E">
        <w:rPr>
          <w:rFonts w:hint="eastAsia"/>
          <w:lang w:eastAsia="zh-CN"/>
        </w:rPr>
        <w:t>完成</w:t>
      </w:r>
    </w:p>
    <w:p w:rsidR="00967702" w:rsidRPr="0027713E" w:rsidRDefault="00162385" w:rsidP="0027713E">
      <w:pPr>
        <w:pStyle w:val="a3"/>
        <w:spacing w:line="360" w:lineRule="auto"/>
        <w:ind w:right="121"/>
        <w:jc w:val="both"/>
        <w:rPr>
          <w:b/>
          <w:lang w:eastAsia="zh-CN"/>
        </w:rPr>
      </w:pPr>
      <w:r w:rsidRPr="0027713E">
        <w:rPr>
          <w:rFonts w:hint="eastAsia"/>
          <w:lang w:eastAsia="zh-CN"/>
        </w:rPr>
        <w:t xml:space="preserve">    </w:t>
      </w:r>
      <w:r w:rsidR="00DD56C2" w:rsidRPr="0027713E">
        <w:rPr>
          <w:b/>
          <w:w w:val="95"/>
          <w:lang w:eastAsia="zh-CN"/>
        </w:rPr>
        <w:t>二、定义和解释</w:t>
      </w:r>
    </w:p>
    <w:p w:rsidR="00967702" w:rsidRPr="0027713E" w:rsidRDefault="00DD56C2" w:rsidP="0027713E">
      <w:pPr>
        <w:pStyle w:val="a3"/>
        <w:spacing w:line="360" w:lineRule="auto"/>
        <w:ind w:left="598"/>
        <w:rPr>
          <w:lang w:eastAsia="zh-CN"/>
        </w:rPr>
      </w:pPr>
      <w:r w:rsidRPr="0027713E">
        <w:rPr>
          <w:lang w:eastAsia="zh-CN"/>
        </w:rPr>
        <w:t>1.“比选人”系</w:t>
      </w:r>
      <w:r w:rsidR="00DE6B27" w:rsidRPr="0027713E">
        <w:rPr>
          <w:rFonts w:hint="eastAsia"/>
          <w:lang w:eastAsia="zh-CN"/>
        </w:rPr>
        <w:t>福建福海创石油化工</w:t>
      </w:r>
      <w:r w:rsidR="00322549" w:rsidRPr="0027713E">
        <w:rPr>
          <w:lang w:eastAsia="zh-CN"/>
        </w:rPr>
        <w:t>有限公司</w:t>
      </w:r>
      <w:r w:rsidRPr="0027713E">
        <w:rPr>
          <w:lang w:eastAsia="zh-CN"/>
        </w:rPr>
        <w:t>，即业主方。</w:t>
      </w:r>
    </w:p>
    <w:p w:rsidR="00967702" w:rsidRPr="0027713E" w:rsidRDefault="00DD56C2" w:rsidP="0027713E">
      <w:pPr>
        <w:pStyle w:val="a3"/>
        <w:spacing w:line="360" w:lineRule="auto"/>
        <w:ind w:left="118" w:right="222" w:firstLine="480"/>
        <w:rPr>
          <w:lang w:eastAsia="zh-CN"/>
        </w:rPr>
      </w:pPr>
      <w:r w:rsidRPr="0027713E">
        <w:rPr>
          <w:spacing w:val="-11"/>
          <w:lang w:eastAsia="zh-CN"/>
        </w:rPr>
        <w:t>2</w:t>
      </w:r>
      <w:r w:rsidRPr="0027713E">
        <w:rPr>
          <w:spacing w:val="-10"/>
          <w:lang w:eastAsia="zh-CN"/>
        </w:rPr>
        <w:t>.“参选人”系指向比选人报名并接受邀请，领取比选文件，且已经提交或准备提交本次参选文件的法人。</w:t>
      </w:r>
    </w:p>
    <w:p w:rsidR="00967702" w:rsidRPr="0027713E" w:rsidRDefault="00DD56C2" w:rsidP="0027713E">
      <w:pPr>
        <w:pStyle w:val="a3"/>
        <w:spacing w:line="360" w:lineRule="auto"/>
        <w:ind w:left="118" w:right="222" w:firstLine="480"/>
        <w:rPr>
          <w:lang w:eastAsia="zh-CN"/>
        </w:rPr>
      </w:pPr>
      <w:r w:rsidRPr="0027713E">
        <w:rPr>
          <w:spacing w:val="-14"/>
          <w:lang w:eastAsia="zh-CN"/>
        </w:rPr>
        <w:t>3</w:t>
      </w:r>
      <w:r w:rsidRPr="0027713E">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27713E">
        <w:rPr>
          <w:rFonts w:hint="eastAsia"/>
          <w:spacing w:val="-10"/>
          <w:lang w:eastAsia="zh-CN"/>
        </w:rPr>
        <w:t>二</w:t>
      </w:r>
      <w:r w:rsidRPr="0027713E">
        <w:rPr>
          <w:spacing w:val="-10"/>
          <w:lang w:eastAsia="zh-CN"/>
        </w:rPr>
        <w:t>。</w:t>
      </w:r>
    </w:p>
    <w:p w:rsidR="00967702" w:rsidRPr="0027713E" w:rsidRDefault="00DD56C2" w:rsidP="0027713E">
      <w:pPr>
        <w:pStyle w:val="10"/>
        <w:spacing w:line="360" w:lineRule="auto"/>
        <w:rPr>
          <w:sz w:val="24"/>
          <w:szCs w:val="24"/>
          <w:lang w:eastAsia="zh-CN"/>
        </w:rPr>
      </w:pPr>
      <w:r w:rsidRPr="0027713E">
        <w:rPr>
          <w:w w:val="95"/>
          <w:sz w:val="24"/>
          <w:szCs w:val="24"/>
          <w:lang w:eastAsia="zh-CN"/>
        </w:rPr>
        <w:t>三、比选文件组成</w:t>
      </w:r>
    </w:p>
    <w:p w:rsidR="00967702" w:rsidRPr="0027713E" w:rsidRDefault="00DD56C2" w:rsidP="0027713E">
      <w:pPr>
        <w:pStyle w:val="a3"/>
        <w:spacing w:line="360" w:lineRule="auto"/>
        <w:ind w:left="598"/>
        <w:rPr>
          <w:lang w:eastAsia="zh-CN"/>
        </w:rPr>
      </w:pPr>
      <w:r w:rsidRPr="0027713E">
        <w:rPr>
          <w:lang w:eastAsia="zh-CN"/>
        </w:rPr>
        <w:t>1.比选文件包括下列内容：</w:t>
      </w:r>
    </w:p>
    <w:p w:rsidR="00967702" w:rsidRPr="0027713E" w:rsidRDefault="00DD56C2" w:rsidP="0027713E">
      <w:pPr>
        <w:pStyle w:val="a3"/>
        <w:spacing w:line="360" w:lineRule="auto"/>
        <w:ind w:left="598"/>
        <w:rPr>
          <w:lang w:eastAsia="zh-CN"/>
        </w:rPr>
      </w:pPr>
      <w:r w:rsidRPr="0027713E">
        <w:rPr>
          <w:lang w:eastAsia="zh-CN"/>
        </w:rPr>
        <w:t>比选公告、比选须知、项目内容、合同书格式、报价单、承诺函等。</w:t>
      </w:r>
    </w:p>
    <w:p w:rsidR="00967702" w:rsidRPr="0027713E" w:rsidRDefault="00DD56C2" w:rsidP="0027713E">
      <w:pPr>
        <w:pStyle w:val="a3"/>
        <w:spacing w:line="360" w:lineRule="auto"/>
        <w:ind w:left="118" w:right="212" w:firstLine="480"/>
        <w:rPr>
          <w:lang w:eastAsia="zh-CN"/>
        </w:rPr>
      </w:pPr>
      <w:r w:rsidRPr="0027713E">
        <w:rPr>
          <w:lang w:eastAsia="zh-CN"/>
        </w:rPr>
        <w:t>2.比选文件除 1 中内容外，比选人在比选期间发出的书面文件和其他修改或补充函件，均是比选文件不可分割的组成部分。</w:t>
      </w:r>
    </w:p>
    <w:p w:rsidR="00967702" w:rsidRPr="0027713E" w:rsidRDefault="00DD56C2" w:rsidP="0027713E">
      <w:pPr>
        <w:pStyle w:val="a3"/>
        <w:spacing w:line="360" w:lineRule="auto"/>
        <w:ind w:left="598"/>
        <w:rPr>
          <w:lang w:eastAsia="zh-CN"/>
        </w:rPr>
      </w:pPr>
      <w:r w:rsidRPr="0027713E">
        <w:rPr>
          <w:lang w:eastAsia="zh-CN"/>
        </w:rPr>
        <w:t>3.</w:t>
      </w:r>
      <w:r w:rsidRPr="0027713E">
        <w:rPr>
          <w:spacing w:val="-12"/>
          <w:lang w:eastAsia="zh-CN"/>
        </w:rPr>
        <w:t>参选人应认真阅读、并充分理解比选文件的全部内容</w:t>
      </w:r>
      <w:r w:rsidRPr="0027713E">
        <w:rPr>
          <w:lang w:eastAsia="zh-CN"/>
        </w:rPr>
        <w:t>（</w:t>
      </w:r>
      <w:r w:rsidRPr="0027713E">
        <w:rPr>
          <w:spacing w:val="-9"/>
          <w:lang w:eastAsia="zh-CN"/>
        </w:rPr>
        <w:t>包括所有的补充、修改内容、</w:t>
      </w:r>
    </w:p>
    <w:p w:rsidR="00967702" w:rsidRPr="0027713E" w:rsidRDefault="00DD56C2" w:rsidP="0027713E">
      <w:pPr>
        <w:pStyle w:val="a3"/>
        <w:spacing w:line="360" w:lineRule="auto"/>
        <w:ind w:left="118"/>
        <w:rPr>
          <w:lang w:eastAsia="zh-CN"/>
        </w:rPr>
      </w:pPr>
      <w:r w:rsidRPr="0027713E">
        <w:rPr>
          <w:lang w:eastAsia="zh-CN"/>
        </w:rPr>
        <w:t>重要事项、格式、条款和技术规范、参数及要求等）。参选人没有按照比选文件要求提交</w:t>
      </w:r>
    </w:p>
    <w:p w:rsidR="000F1F09" w:rsidRPr="0027713E" w:rsidRDefault="000F1F09" w:rsidP="0027713E">
      <w:pPr>
        <w:pStyle w:val="a3"/>
        <w:spacing w:line="360" w:lineRule="auto"/>
        <w:ind w:left="118" w:right="-49"/>
        <w:rPr>
          <w:lang w:eastAsia="zh-CN"/>
        </w:rPr>
      </w:pPr>
      <w:r w:rsidRPr="0027713E">
        <w:rPr>
          <w:spacing w:val="-10"/>
          <w:lang w:eastAsia="zh-CN"/>
        </w:rPr>
        <w:t>全部资料，或者没有对比</w:t>
      </w:r>
      <w:proofErr w:type="gramStart"/>
      <w:r w:rsidRPr="0027713E">
        <w:rPr>
          <w:spacing w:val="-10"/>
          <w:lang w:eastAsia="zh-CN"/>
        </w:rPr>
        <w:t>选文件</w:t>
      </w:r>
      <w:proofErr w:type="gramEnd"/>
      <w:r w:rsidRPr="0027713E">
        <w:rPr>
          <w:spacing w:val="-10"/>
          <w:lang w:eastAsia="zh-CN"/>
        </w:rPr>
        <w:t>在各方面都做出实质性响应是参选人的风险，有可能导致其参选被拒绝，或被认定为无效参选或被确定为参选无效。</w:t>
      </w:r>
    </w:p>
    <w:p w:rsidR="00967702" w:rsidRPr="0027713E" w:rsidRDefault="00DD56C2" w:rsidP="0027713E">
      <w:pPr>
        <w:pStyle w:val="10"/>
        <w:spacing w:line="360" w:lineRule="auto"/>
        <w:ind w:left="680"/>
        <w:rPr>
          <w:rFonts w:asciiTheme="majorEastAsia" w:eastAsiaTheme="majorEastAsia" w:hAnsiTheme="majorEastAsia"/>
          <w:sz w:val="24"/>
          <w:szCs w:val="24"/>
          <w:lang w:eastAsia="zh-CN"/>
        </w:rPr>
      </w:pPr>
      <w:r w:rsidRPr="0027713E">
        <w:rPr>
          <w:rFonts w:asciiTheme="majorEastAsia" w:eastAsiaTheme="majorEastAsia" w:hAnsiTheme="majorEastAsia"/>
          <w:w w:val="95"/>
          <w:sz w:val="24"/>
          <w:szCs w:val="24"/>
          <w:lang w:eastAsia="zh-CN"/>
        </w:rPr>
        <w:t>四、比选文件的澄清</w:t>
      </w:r>
    </w:p>
    <w:p w:rsidR="00967702" w:rsidRPr="0027713E" w:rsidRDefault="00DD56C2" w:rsidP="0027713E">
      <w:pPr>
        <w:pStyle w:val="a3"/>
        <w:spacing w:line="360" w:lineRule="auto"/>
        <w:ind w:right="92" w:firstLine="480"/>
        <w:rPr>
          <w:rFonts w:asciiTheme="majorEastAsia" w:eastAsiaTheme="majorEastAsia" w:hAnsiTheme="majorEastAsia"/>
          <w:lang w:eastAsia="zh-CN"/>
        </w:rPr>
      </w:pPr>
      <w:r w:rsidRPr="0027713E">
        <w:rPr>
          <w:rFonts w:asciiTheme="majorEastAsia" w:eastAsiaTheme="majorEastAsia" w:hAnsiTheme="majorEastAsia"/>
          <w:spacing w:val="-9"/>
          <w:lang w:eastAsia="zh-CN"/>
        </w:rPr>
        <w:t>参选人获取比选文件后，应仔细检查比选文件的所有内容，如有残缺等问题应在获得</w:t>
      </w:r>
      <w:r w:rsidRPr="0027713E">
        <w:rPr>
          <w:rFonts w:asciiTheme="majorEastAsia" w:eastAsiaTheme="majorEastAsia" w:hAnsiTheme="majorEastAsia"/>
          <w:spacing w:val="-20"/>
          <w:lang w:eastAsia="zh-CN"/>
        </w:rPr>
        <w:t>比选文件</w:t>
      </w:r>
      <w:r w:rsidRPr="0027713E">
        <w:rPr>
          <w:rFonts w:asciiTheme="majorEastAsia" w:eastAsiaTheme="majorEastAsia" w:hAnsiTheme="majorEastAsia"/>
          <w:spacing w:val="-20"/>
          <w:u w:val="single"/>
          <w:lang w:eastAsia="zh-CN"/>
        </w:rPr>
        <w:t xml:space="preserve"> </w:t>
      </w:r>
      <w:r w:rsidRPr="0027713E">
        <w:rPr>
          <w:rFonts w:asciiTheme="majorEastAsia" w:eastAsiaTheme="majorEastAsia" w:hAnsiTheme="majorEastAsia"/>
          <w:u w:val="single"/>
          <w:lang w:eastAsia="zh-CN"/>
        </w:rPr>
        <w:t>3</w:t>
      </w:r>
      <w:r w:rsidRPr="0027713E">
        <w:rPr>
          <w:rFonts w:asciiTheme="majorEastAsia" w:eastAsiaTheme="majorEastAsia" w:hAnsiTheme="majorEastAsia"/>
          <w:spacing w:val="-13"/>
          <w:u w:val="single"/>
          <w:lang w:eastAsia="zh-CN"/>
        </w:rPr>
        <w:t xml:space="preserve"> </w:t>
      </w:r>
      <w:r w:rsidRPr="0027713E">
        <w:rPr>
          <w:rFonts w:asciiTheme="majorEastAsia" w:eastAsiaTheme="majorEastAsia" w:hAnsiTheme="majorEastAsia"/>
          <w:spacing w:val="-13"/>
          <w:lang w:eastAsia="zh-CN"/>
        </w:rPr>
        <w:t>日内向比选人提出。参选人若对比</w:t>
      </w:r>
      <w:proofErr w:type="gramStart"/>
      <w:r w:rsidRPr="0027713E">
        <w:rPr>
          <w:rFonts w:asciiTheme="majorEastAsia" w:eastAsiaTheme="majorEastAsia" w:hAnsiTheme="majorEastAsia"/>
          <w:spacing w:val="-13"/>
          <w:lang w:eastAsia="zh-CN"/>
        </w:rPr>
        <w:t>选文件</w:t>
      </w:r>
      <w:proofErr w:type="gramEnd"/>
      <w:r w:rsidRPr="0027713E">
        <w:rPr>
          <w:rFonts w:asciiTheme="majorEastAsia" w:eastAsiaTheme="majorEastAsia" w:hAnsiTheme="majorEastAsia"/>
          <w:spacing w:val="-13"/>
          <w:lang w:eastAsia="zh-CN"/>
        </w:rPr>
        <w:t>有任何疑问，应在参选截止时间前</w:t>
      </w:r>
      <w:r w:rsidRPr="0027713E">
        <w:rPr>
          <w:rFonts w:asciiTheme="majorEastAsia" w:eastAsiaTheme="majorEastAsia" w:hAnsiTheme="majorEastAsia"/>
          <w:spacing w:val="-13"/>
          <w:u w:val="single"/>
          <w:lang w:eastAsia="zh-CN"/>
        </w:rPr>
        <w:t xml:space="preserve"> </w:t>
      </w:r>
      <w:r w:rsidRPr="0027713E">
        <w:rPr>
          <w:rFonts w:asciiTheme="majorEastAsia" w:eastAsiaTheme="majorEastAsia" w:hAnsiTheme="majorEastAsia"/>
          <w:u w:val="single"/>
          <w:lang w:eastAsia="zh-CN"/>
        </w:rPr>
        <w:t xml:space="preserve">5 </w:t>
      </w:r>
      <w:r w:rsidRPr="0027713E">
        <w:rPr>
          <w:rFonts w:asciiTheme="majorEastAsia" w:eastAsiaTheme="majorEastAsia" w:hAnsiTheme="majorEastAsia"/>
          <w:spacing w:val="-10"/>
          <w:lang w:eastAsia="zh-CN"/>
        </w:rPr>
        <w:t>日，按参选须知载明的地址以书面形式</w:t>
      </w:r>
      <w:r w:rsidRPr="0027713E">
        <w:rPr>
          <w:rFonts w:asciiTheme="majorEastAsia" w:eastAsiaTheme="majorEastAsia" w:hAnsiTheme="majorEastAsia"/>
          <w:spacing w:val="-3"/>
          <w:lang w:eastAsia="zh-CN"/>
        </w:rPr>
        <w:t>（</w:t>
      </w:r>
      <w:r w:rsidRPr="0027713E">
        <w:rPr>
          <w:rFonts w:asciiTheme="majorEastAsia" w:eastAsiaTheme="majorEastAsia" w:hAnsiTheme="majorEastAsia"/>
          <w:spacing w:val="-10"/>
          <w:lang w:eastAsia="zh-CN"/>
        </w:rPr>
        <w:t>包括书面、电子邮件下同</w:t>
      </w:r>
      <w:r w:rsidRPr="0027713E">
        <w:rPr>
          <w:rFonts w:asciiTheme="majorEastAsia" w:eastAsiaTheme="majorEastAsia" w:hAnsiTheme="majorEastAsia"/>
          <w:spacing w:val="-49"/>
          <w:lang w:eastAsia="zh-CN"/>
        </w:rPr>
        <w:t>）</w:t>
      </w:r>
      <w:r w:rsidRPr="0027713E">
        <w:rPr>
          <w:rFonts w:asciiTheme="majorEastAsia" w:eastAsiaTheme="majorEastAsia" w:hAnsiTheme="majorEastAsia"/>
          <w:lang w:eastAsia="zh-CN"/>
        </w:rPr>
        <w:t>通知到比选人。</w:t>
      </w:r>
      <w:r w:rsidRPr="0027713E">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27713E" w:rsidRDefault="00DD56C2" w:rsidP="0027713E">
      <w:pPr>
        <w:pStyle w:val="10"/>
        <w:spacing w:line="360" w:lineRule="auto"/>
        <w:ind w:left="0" w:firstLineChars="200" w:firstLine="459"/>
        <w:rPr>
          <w:rFonts w:asciiTheme="majorEastAsia" w:eastAsiaTheme="majorEastAsia" w:hAnsiTheme="majorEastAsia"/>
          <w:sz w:val="24"/>
          <w:szCs w:val="24"/>
          <w:lang w:eastAsia="zh-CN"/>
        </w:rPr>
      </w:pPr>
      <w:r w:rsidRPr="0027713E">
        <w:rPr>
          <w:rFonts w:asciiTheme="majorEastAsia" w:eastAsiaTheme="majorEastAsia" w:hAnsiTheme="majorEastAsia"/>
          <w:w w:val="95"/>
          <w:sz w:val="24"/>
          <w:szCs w:val="24"/>
          <w:lang w:eastAsia="zh-CN"/>
        </w:rPr>
        <w:t>五、比选文件的修改、补充</w:t>
      </w:r>
    </w:p>
    <w:p w:rsidR="00967702" w:rsidRPr="0027713E" w:rsidRDefault="00DD56C2" w:rsidP="0027713E">
      <w:pPr>
        <w:pStyle w:val="a3"/>
        <w:spacing w:line="360" w:lineRule="auto"/>
        <w:ind w:right="226" w:firstLine="480"/>
        <w:jc w:val="both"/>
        <w:rPr>
          <w:rFonts w:asciiTheme="majorEastAsia" w:eastAsiaTheme="majorEastAsia" w:hAnsiTheme="majorEastAsia"/>
          <w:lang w:eastAsia="zh-CN"/>
        </w:rPr>
      </w:pPr>
      <w:r w:rsidRPr="0027713E">
        <w:rPr>
          <w:rFonts w:asciiTheme="majorEastAsia" w:eastAsiaTheme="majorEastAsia" w:hAnsiTheme="majorEastAsia"/>
          <w:lang w:eastAsia="zh-CN"/>
        </w:rPr>
        <w:t>1.在参选截止日期前，比选人可主动地或依据参选人要求澄清的问题而修改比选文</w:t>
      </w:r>
      <w:r w:rsidRPr="0027713E">
        <w:rPr>
          <w:rFonts w:asciiTheme="majorEastAsia" w:eastAsiaTheme="majorEastAsia" w:hAnsiTheme="majorEastAsia"/>
          <w:spacing w:val="-10"/>
          <w:lang w:eastAsia="zh-CN"/>
        </w:rPr>
        <w:t>件，并以书面形式通知所有报名参加比选项目的每一参选人，对方在收到该通知后应立即</w:t>
      </w:r>
      <w:r w:rsidRPr="0027713E">
        <w:rPr>
          <w:rFonts w:asciiTheme="majorEastAsia" w:eastAsiaTheme="majorEastAsia" w:hAnsiTheme="majorEastAsia"/>
          <w:spacing w:val="-2"/>
          <w:lang w:eastAsia="zh-CN"/>
        </w:rPr>
        <w:t>以书面</w:t>
      </w:r>
      <w:r w:rsidRPr="0027713E">
        <w:rPr>
          <w:rFonts w:asciiTheme="majorEastAsia" w:eastAsiaTheme="majorEastAsia" w:hAnsiTheme="majorEastAsia"/>
          <w:spacing w:val="-2"/>
          <w:lang w:eastAsia="zh-CN"/>
        </w:rPr>
        <w:lastRenderedPageBreak/>
        <w:t>形式予以确认；参选人未按规定时间予以确认或未按规定时间地点领取书面文件的，视比选通知已收到。</w:t>
      </w:r>
    </w:p>
    <w:p w:rsidR="00967702" w:rsidRPr="0027713E" w:rsidRDefault="00DD56C2" w:rsidP="0027713E">
      <w:pPr>
        <w:pStyle w:val="a3"/>
        <w:spacing w:line="360" w:lineRule="auto"/>
        <w:ind w:right="222" w:firstLine="480"/>
        <w:rPr>
          <w:rFonts w:asciiTheme="majorEastAsia" w:eastAsiaTheme="majorEastAsia" w:hAnsiTheme="majorEastAsia"/>
          <w:lang w:eastAsia="zh-CN"/>
        </w:rPr>
      </w:pPr>
      <w:r w:rsidRPr="0027713E">
        <w:rPr>
          <w:rFonts w:asciiTheme="majorEastAsia" w:eastAsiaTheme="majorEastAsia" w:hAnsiTheme="majorEastAsia"/>
          <w:lang w:eastAsia="zh-CN"/>
        </w:rPr>
        <w:t>2.</w:t>
      </w:r>
      <w:r w:rsidRPr="0027713E">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27713E" w:rsidRDefault="00DD56C2" w:rsidP="0027713E">
      <w:pPr>
        <w:pStyle w:val="a3"/>
        <w:spacing w:line="360" w:lineRule="auto"/>
        <w:ind w:firstLineChars="200" w:firstLine="480"/>
        <w:rPr>
          <w:rFonts w:asciiTheme="majorEastAsia" w:eastAsiaTheme="majorEastAsia" w:hAnsiTheme="majorEastAsia"/>
          <w:lang w:eastAsia="zh-CN"/>
        </w:rPr>
      </w:pPr>
      <w:r w:rsidRPr="0027713E">
        <w:rPr>
          <w:rFonts w:asciiTheme="majorEastAsia" w:eastAsiaTheme="majorEastAsia" w:hAnsiTheme="majorEastAsia"/>
          <w:lang w:eastAsia="zh-CN"/>
        </w:rPr>
        <w:t>3.比选文件的修改书将构成比选文件的一部分，对参选人具有约束作用。</w:t>
      </w:r>
    </w:p>
    <w:p w:rsidR="006414EB" w:rsidRPr="0027713E" w:rsidRDefault="006414EB" w:rsidP="0027713E">
      <w:pPr>
        <w:pStyle w:val="a3"/>
        <w:spacing w:line="360" w:lineRule="auto"/>
        <w:ind w:firstLineChars="200" w:firstLine="480"/>
        <w:rPr>
          <w:rFonts w:asciiTheme="majorEastAsia" w:eastAsiaTheme="majorEastAsia" w:hAnsiTheme="majorEastAsia"/>
          <w:lang w:eastAsia="zh-CN"/>
        </w:rPr>
      </w:pPr>
      <w:r w:rsidRPr="0027713E">
        <w:rPr>
          <w:rFonts w:asciiTheme="majorEastAsia" w:eastAsiaTheme="majorEastAsia" w:hAnsiTheme="majorEastAsia" w:hint="eastAsia"/>
          <w:lang w:eastAsia="zh-CN"/>
        </w:rPr>
        <w:t>4.比选人所作的一切有效补充、修改文件，均被视为比选文件不可分割的部分。</w:t>
      </w:r>
    </w:p>
    <w:p w:rsidR="00967702" w:rsidRPr="0027713E" w:rsidRDefault="00DD56C2" w:rsidP="0027713E">
      <w:pPr>
        <w:pStyle w:val="10"/>
        <w:spacing w:line="360" w:lineRule="auto"/>
        <w:rPr>
          <w:rFonts w:asciiTheme="majorEastAsia" w:eastAsiaTheme="majorEastAsia" w:hAnsiTheme="majorEastAsia"/>
          <w:sz w:val="24"/>
          <w:szCs w:val="24"/>
          <w:lang w:eastAsia="zh-CN"/>
        </w:rPr>
      </w:pPr>
      <w:r w:rsidRPr="0027713E">
        <w:rPr>
          <w:rFonts w:asciiTheme="majorEastAsia" w:eastAsiaTheme="majorEastAsia" w:hAnsiTheme="majorEastAsia"/>
          <w:w w:val="95"/>
          <w:sz w:val="24"/>
          <w:szCs w:val="24"/>
          <w:lang w:eastAsia="zh-CN"/>
        </w:rPr>
        <w:t>六、参选人资格</w:t>
      </w:r>
    </w:p>
    <w:p w:rsidR="00DE03E2" w:rsidRPr="00DE03E2" w:rsidRDefault="00DE03E2" w:rsidP="00DE03E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DE03E2">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DE03E2" w:rsidRPr="00DE03E2" w:rsidRDefault="00DE03E2" w:rsidP="00DE03E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DE03E2">
        <w:rPr>
          <w:rFonts w:asciiTheme="majorEastAsia" w:eastAsiaTheme="majorEastAsia" w:hAnsiTheme="majorEastAsia" w:hint="eastAsia"/>
          <w:sz w:val="24"/>
          <w:szCs w:val="24"/>
          <w:lang w:eastAsia="zh-CN"/>
        </w:rPr>
        <w:t>2.</w:t>
      </w:r>
      <w:r w:rsidRPr="00DE03E2">
        <w:rPr>
          <w:rFonts w:asciiTheme="majorEastAsia" w:eastAsiaTheme="majorEastAsia" w:hAnsiTheme="majorEastAsia"/>
          <w:sz w:val="24"/>
          <w:szCs w:val="24"/>
          <w:lang w:eastAsia="zh-CN"/>
        </w:rPr>
        <w:t xml:space="preserve"> </w:t>
      </w:r>
      <w:r w:rsidRPr="00DE03E2">
        <w:rPr>
          <w:rFonts w:asciiTheme="majorEastAsia" w:eastAsiaTheme="majorEastAsia" w:hAnsiTheme="majorEastAsia" w:hint="eastAsia"/>
          <w:sz w:val="24"/>
          <w:szCs w:val="24"/>
          <w:lang w:eastAsia="zh-CN"/>
        </w:rPr>
        <w:t>参选人须具有《信息安全等级保护测评机构推荐证书》或是具有此资质证书单位的授权代理单位；</w:t>
      </w:r>
    </w:p>
    <w:p w:rsidR="00DE03E2" w:rsidRPr="00DE03E2" w:rsidRDefault="00DE03E2" w:rsidP="00DE03E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DE03E2">
        <w:rPr>
          <w:rFonts w:asciiTheme="majorEastAsia" w:eastAsiaTheme="majorEastAsia" w:hAnsiTheme="majorEastAsia" w:hint="eastAsia"/>
          <w:sz w:val="24"/>
          <w:szCs w:val="24"/>
          <w:lang w:eastAsia="zh-CN"/>
        </w:rPr>
        <w:t xml:space="preserve">3. </w:t>
      </w:r>
      <w:r w:rsidRPr="00DE03E2">
        <w:rPr>
          <w:rFonts w:asciiTheme="majorEastAsia" w:eastAsiaTheme="majorEastAsia" w:hAnsiTheme="majorEastAsia" w:hint="eastAsia"/>
          <w:color w:val="000000"/>
          <w:sz w:val="24"/>
          <w:szCs w:val="24"/>
          <w:lang w:eastAsia="zh-CN"/>
        </w:rPr>
        <w:t>需具有公安部门和国家能源局认可的电力行业</w:t>
      </w:r>
      <w:r w:rsidRPr="00DE03E2">
        <w:rPr>
          <w:rFonts w:asciiTheme="majorEastAsia" w:eastAsiaTheme="majorEastAsia" w:hAnsiTheme="majorEastAsia" w:hint="eastAsia"/>
          <w:sz w:val="24"/>
          <w:szCs w:val="24"/>
          <w:lang w:eastAsia="zh-CN"/>
        </w:rPr>
        <w:t>信息安全等级保护测评单位（</w:t>
      </w:r>
      <w:r w:rsidRPr="00DE03E2">
        <w:rPr>
          <w:rFonts w:asciiTheme="majorEastAsia" w:eastAsiaTheme="majorEastAsia" w:hAnsiTheme="majorEastAsia" w:hint="eastAsia"/>
          <w:color w:val="4A4A4A"/>
          <w:sz w:val="24"/>
          <w:szCs w:val="24"/>
          <w:shd w:val="clear" w:color="auto" w:fill="FFFFFF"/>
          <w:lang w:eastAsia="zh-CN"/>
        </w:rPr>
        <w:t>第一实验室：北京华电卓识信息安全等级保护测评技术中心有限公司、第二实验室：中国电力科学研究、第三实验室：</w:t>
      </w:r>
      <w:proofErr w:type="gramStart"/>
      <w:r w:rsidRPr="00DE03E2">
        <w:rPr>
          <w:rFonts w:asciiTheme="majorEastAsia" w:eastAsiaTheme="majorEastAsia" w:hAnsiTheme="majorEastAsia" w:hint="eastAsia"/>
          <w:color w:val="4A4A4A"/>
          <w:sz w:val="24"/>
          <w:szCs w:val="24"/>
          <w:shd w:val="clear" w:color="auto" w:fill="FFFFFF"/>
          <w:lang w:eastAsia="zh-CN"/>
        </w:rPr>
        <w:t>国网电力</w:t>
      </w:r>
      <w:proofErr w:type="gramEnd"/>
      <w:r w:rsidRPr="00DE03E2">
        <w:rPr>
          <w:rFonts w:asciiTheme="majorEastAsia" w:eastAsiaTheme="majorEastAsia" w:hAnsiTheme="majorEastAsia" w:hint="eastAsia"/>
          <w:color w:val="4A4A4A"/>
          <w:sz w:val="24"/>
          <w:szCs w:val="24"/>
          <w:shd w:val="clear" w:color="auto" w:fill="FFFFFF"/>
          <w:lang w:eastAsia="zh-CN"/>
        </w:rPr>
        <w:t>科学研究院、第四实验室：国电南京自动化股份有限公司、第五实验室：南方电网科学研究院有限责任公司、福建省网络与信息安全测评中心</w:t>
      </w:r>
      <w:r w:rsidRPr="00DE03E2">
        <w:rPr>
          <w:rFonts w:asciiTheme="majorEastAsia" w:eastAsiaTheme="majorEastAsia" w:hAnsiTheme="majorEastAsia" w:hint="eastAsia"/>
          <w:sz w:val="24"/>
          <w:szCs w:val="24"/>
          <w:lang w:eastAsia="zh-CN"/>
        </w:rPr>
        <w:t>）；</w:t>
      </w:r>
    </w:p>
    <w:p w:rsidR="00DE03E2" w:rsidRPr="0027713E" w:rsidRDefault="00DE03E2" w:rsidP="00DE03E2">
      <w:pPr>
        <w:pStyle w:val="1"/>
        <w:spacing w:line="360" w:lineRule="auto"/>
        <w:ind w:firstLineChars="200" w:firstLine="480"/>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4. 服务团队现场工作结束后，如果比选人对提出的安全问题有疑义，服务团队应予解答；</w:t>
      </w:r>
    </w:p>
    <w:p w:rsidR="00DE03E2" w:rsidRPr="0027713E" w:rsidRDefault="00DE03E2" w:rsidP="00DE03E2">
      <w:pPr>
        <w:pStyle w:val="1"/>
        <w:spacing w:line="360" w:lineRule="auto"/>
        <w:ind w:firstLineChars="200" w:firstLine="480"/>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 xml:space="preserve">5. </w:t>
      </w:r>
      <w:r w:rsidRPr="0027713E">
        <w:rPr>
          <w:rFonts w:asciiTheme="majorEastAsia" w:eastAsiaTheme="majorEastAsia" w:hAnsiTheme="majorEastAsia"/>
          <w:sz w:val="24"/>
          <w:szCs w:val="24"/>
        </w:rPr>
        <w:t>没有失信黑名单记录（以最高院失信被执行人系统发布信息为准）；</w:t>
      </w:r>
    </w:p>
    <w:p w:rsidR="00DE03E2" w:rsidRPr="0027713E" w:rsidRDefault="00DE03E2" w:rsidP="00DE03E2">
      <w:pPr>
        <w:pStyle w:val="1"/>
        <w:spacing w:line="360" w:lineRule="auto"/>
        <w:ind w:firstLineChars="200" w:firstLine="480"/>
        <w:rPr>
          <w:rFonts w:asciiTheme="majorEastAsia" w:eastAsiaTheme="majorEastAsia" w:hAnsiTheme="majorEastAsia"/>
          <w:sz w:val="24"/>
          <w:szCs w:val="24"/>
        </w:rPr>
      </w:pPr>
      <w:r w:rsidRPr="0027713E">
        <w:rPr>
          <w:rFonts w:asciiTheme="majorEastAsia" w:eastAsiaTheme="majorEastAsia" w:hAnsiTheme="majorEastAsia" w:hint="eastAsia"/>
          <w:sz w:val="24"/>
          <w:szCs w:val="24"/>
        </w:rPr>
        <w:t xml:space="preserve">6. </w:t>
      </w:r>
      <w:r w:rsidRPr="0027713E">
        <w:rPr>
          <w:rFonts w:asciiTheme="majorEastAsia" w:eastAsiaTheme="majorEastAsia" w:hAnsiTheme="majorEastAsia"/>
          <w:sz w:val="24"/>
          <w:szCs w:val="24"/>
        </w:rPr>
        <w:t>与</w:t>
      </w:r>
      <w:r w:rsidRPr="0027713E">
        <w:rPr>
          <w:rFonts w:asciiTheme="majorEastAsia" w:eastAsiaTheme="majorEastAsia" w:hAnsiTheme="majorEastAsia" w:hint="eastAsia"/>
          <w:sz w:val="24"/>
          <w:szCs w:val="24"/>
        </w:rPr>
        <w:t>比选人</w:t>
      </w:r>
      <w:r w:rsidRPr="0027713E">
        <w:rPr>
          <w:rFonts w:asciiTheme="majorEastAsia" w:eastAsiaTheme="majorEastAsia" w:hAnsiTheme="majorEastAsia"/>
          <w:sz w:val="24"/>
          <w:szCs w:val="24"/>
        </w:rPr>
        <w:t>无诉讼纠纷</w:t>
      </w:r>
      <w:r w:rsidRPr="0027713E">
        <w:rPr>
          <w:rFonts w:asciiTheme="majorEastAsia" w:eastAsiaTheme="majorEastAsia" w:hAnsiTheme="majorEastAsia" w:hint="eastAsia"/>
          <w:sz w:val="24"/>
          <w:szCs w:val="24"/>
        </w:rPr>
        <w:t>；</w:t>
      </w:r>
    </w:p>
    <w:p w:rsidR="00240610" w:rsidRPr="0027713E" w:rsidRDefault="00DE03E2" w:rsidP="00DE03E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7. 本项目不接受联合体参选。</w:t>
      </w:r>
    </w:p>
    <w:p w:rsidR="00967702" w:rsidRPr="0027713E" w:rsidRDefault="00DD56C2" w:rsidP="0027713E">
      <w:pPr>
        <w:pStyle w:val="10"/>
        <w:spacing w:line="360" w:lineRule="auto"/>
        <w:rPr>
          <w:rFonts w:asciiTheme="majorEastAsia" w:eastAsiaTheme="majorEastAsia" w:hAnsiTheme="majorEastAsia"/>
          <w:sz w:val="24"/>
          <w:szCs w:val="24"/>
          <w:lang w:eastAsia="zh-CN"/>
        </w:rPr>
      </w:pPr>
      <w:r w:rsidRPr="0027713E">
        <w:rPr>
          <w:rFonts w:asciiTheme="majorEastAsia" w:eastAsiaTheme="majorEastAsia" w:hAnsiTheme="majorEastAsia"/>
          <w:w w:val="95"/>
          <w:sz w:val="24"/>
          <w:szCs w:val="24"/>
          <w:lang w:eastAsia="zh-CN"/>
        </w:rPr>
        <w:t>七、参选保证金</w:t>
      </w:r>
    </w:p>
    <w:p w:rsidR="00A46FAC" w:rsidRPr="0027713E" w:rsidRDefault="00A46FAC" w:rsidP="0027713E">
      <w:pPr>
        <w:pStyle w:val="a3"/>
        <w:spacing w:line="360" w:lineRule="auto"/>
        <w:ind w:right="121" w:firstLineChars="200" w:firstLine="480"/>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1.参选单位应缴纳参选保证金，保证金金额</w:t>
      </w:r>
      <w:r w:rsidR="00DE03E2">
        <w:rPr>
          <w:rFonts w:asciiTheme="majorEastAsia" w:eastAsiaTheme="majorEastAsia" w:hAnsiTheme="majorEastAsia" w:hint="eastAsia"/>
          <w:lang w:eastAsia="zh-CN"/>
        </w:rPr>
        <w:t>10</w:t>
      </w:r>
      <w:r w:rsidRPr="0027713E">
        <w:rPr>
          <w:rFonts w:asciiTheme="majorEastAsia" w:eastAsiaTheme="majorEastAsia" w:hAnsiTheme="majorEastAsia"/>
          <w:lang w:eastAsia="zh-CN"/>
        </w:rPr>
        <w:t>00</w:t>
      </w:r>
      <w:r w:rsidR="00F242D6" w:rsidRPr="0027713E">
        <w:rPr>
          <w:rFonts w:asciiTheme="majorEastAsia" w:eastAsiaTheme="majorEastAsia" w:hAnsiTheme="majorEastAsia" w:hint="eastAsia"/>
          <w:lang w:eastAsia="zh-CN"/>
        </w:rPr>
        <w:t>0</w:t>
      </w:r>
      <w:r w:rsidRPr="0027713E">
        <w:rPr>
          <w:rFonts w:asciiTheme="majorEastAsia" w:eastAsiaTheme="majorEastAsia" w:hAnsiTheme="majorEastAsia" w:hint="eastAsia"/>
          <w:lang w:eastAsia="zh-CN"/>
        </w:rPr>
        <w:t>元整，参选单位应按照要求从参选单位基本账户转入比选单位的账户，比选单位账户信息如下：</w:t>
      </w:r>
    </w:p>
    <w:p w:rsidR="00DE03E2" w:rsidRPr="009238C4" w:rsidRDefault="00DE03E2" w:rsidP="00DE03E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DE03E2" w:rsidRPr="009238C4" w:rsidRDefault="00DE03E2" w:rsidP="00DE03E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w:t>
      </w:r>
      <w:r w:rsidRPr="00C3723B">
        <w:rPr>
          <w:rFonts w:hint="eastAsia"/>
          <w:sz w:val="24"/>
          <w:szCs w:val="24"/>
          <w:lang w:eastAsia="zh-CN"/>
        </w:rPr>
        <w:t>中国银行股份有限公司漳州古雷经济开发区支行</w:t>
      </w:r>
    </w:p>
    <w:p w:rsidR="00A46FAC" w:rsidRPr="0027713E" w:rsidRDefault="00DE03E2" w:rsidP="00DE03E2">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cs="Arial" w:hint="eastAsia"/>
          <w:color w:val="333333"/>
          <w:lang w:eastAsia="zh-CN"/>
        </w:rPr>
        <w:t>帐   号：</w:t>
      </w:r>
      <w:r w:rsidRPr="00C3723B">
        <w:rPr>
          <w:rFonts w:hint="eastAsia"/>
          <w:lang w:eastAsia="zh-CN"/>
        </w:rPr>
        <w:t>4065</w:t>
      </w:r>
      <w:r>
        <w:rPr>
          <w:rFonts w:hint="eastAsia"/>
          <w:lang w:eastAsia="zh-CN"/>
        </w:rPr>
        <w:t xml:space="preserve"> </w:t>
      </w:r>
      <w:r w:rsidRPr="00C3723B">
        <w:rPr>
          <w:rFonts w:hint="eastAsia"/>
          <w:lang w:eastAsia="zh-CN"/>
        </w:rPr>
        <w:t>7481</w:t>
      </w:r>
      <w:r>
        <w:rPr>
          <w:rFonts w:hint="eastAsia"/>
          <w:lang w:eastAsia="zh-CN"/>
        </w:rPr>
        <w:t xml:space="preserve"> </w:t>
      </w:r>
      <w:r w:rsidRPr="00C3723B">
        <w:rPr>
          <w:rFonts w:hint="eastAsia"/>
          <w:lang w:eastAsia="zh-CN"/>
        </w:rPr>
        <w:t>6628</w:t>
      </w:r>
    </w:p>
    <w:p w:rsidR="00A46FAC" w:rsidRPr="0027713E" w:rsidRDefault="00A46FAC" w:rsidP="0027713E">
      <w:pPr>
        <w:autoSpaceDE/>
        <w:autoSpaceDN/>
        <w:spacing w:line="360" w:lineRule="auto"/>
        <w:ind w:firstLineChars="200" w:firstLine="480"/>
        <w:jc w:val="both"/>
        <w:rPr>
          <w:rFonts w:asciiTheme="majorEastAsia" w:eastAsiaTheme="majorEastAsia" w:hAnsiTheme="majorEastAsia"/>
          <w:sz w:val="24"/>
          <w:szCs w:val="24"/>
          <w:lang w:eastAsia="zh-CN"/>
        </w:rPr>
      </w:pPr>
      <w:r w:rsidRPr="0027713E">
        <w:rPr>
          <w:rFonts w:asciiTheme="majorEastAsia" w:eastAsiaTheme="majorEastAsia" w:hAnsiTheme="majorEastAsia" w:hint="eastAsia"/>
          <w:sz w:val="24"/>
          <w:szCs w:val="24"/>
          <w:lang w:eastAsia="zh-CN"/>
        </w:rPr>
        <w:t>注明用途：</w:t>
      </w:r>
      <w:r w:rsidR="00A52D72" w:rsidRPr="0027713E">
        <w:rPr>
          <w:rFonts w:asciiTheme="majorEastAsia" w:eastAsiaTheme="majorEastAsia" w:hAnsiTheme="majorEastAsia" w:hint="eastAsia"/>
          <w:sz w:val="24"/>
          <w:szCs w:val="24"/>
          <w:lang w:eastAsia="zh-CN"/>
        </w:rPr>
        <w:t>监控系统等级保护测评及安全防护评估与整改加固</w:t>
      </w:r>
      <w:r w:rsidR="00A52D72" w:rsidRPr="0027713E">
        <w:rPr>
          <w:rFonts w:asciiTheme="majorEastAsia" w:eastAsiaTheme="majorEastAsia" w:hAnsiTheme="majorEastAsia" w:hint="eastAsia"/>
          <w:bCs/>
          <w:sz w:val="24"/>
          <w:szCs w:val="24"/>
          <w:lang w:eastAsia="zh-CN"/>
        </w:rPr>
        <w:t>项目</w:t>
      </w:r>
      <w:r w:rsidR="000539A9" w:rsidRPr="0027713E">
        <w:rPr>
          <w:rFonts w:asciiTheme="majorEastAsia" w:eastAsiaTheme="majorEastAsia" w:hAnsiTheme="majorEastAsia" w:hint="eastAsia"/>
          <w:sz w:val="24"/>
          <w:szCs w:val="24"/>
          <w:lang w:eastAsia="zh-CN"/>
        </w:rPr>
        <w:t>参选</w:t>
      </w:r>
      <w:r w:rsidRPr="0027713E">
        <w:rPr>
          <w:rFonts w:asciiTheme="majorEastAsia" w:eastAsiaTheme="majorEastAsia" w:hAnsiTheme="majorEastAsia"/>
          <w:sz w:val="24"/>
          <w:szCs w:val="24"/>
          <w:lang w:eastAsia="zh-CN"/>
        </w:rPr>
        <w:t>保证金</w:t>
      </w:r>
    </w:p>
    <w:p w:rsidR="00A46FAC" w:rsidRPr="0027713E" w:rsidRDefault="00A46FAC"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参选保证金有效期：</w:t>
      </w:r>
      <w:r w:rsidRPr="0027713E">
        <w:rPr>
          <w:rFonts w:asciiTheme="majorEastAsia" w:eastAsiaTheme="majorEastAsia" w:hAnsiTheme="majorEastAsia"/>
          <w:lang w:eastAsia="zh-CN"/>
        </w:rPr>
        <w:t>90</w:t>
      </w:r>
      <w:r w:rsidRPr="0027713E">
        <w:rPr>
          <w:rFonts w:asciiTheme="majorEastAsia" w:eastAsiaTheme="majorEastAsia" w:hAnsiTheme="majorEastAsia" w:hint="eastAsia"/>
          <w:lang w:eastAsia="zh-CN"/>
        </w:rPr>
        <w:t>日历天。</w:t>
      </w:r>
    </w:p>
    <w:p w:rsidR="00A46FAC" w:rsidRPr="0027713E" w:rsidRDefault="00A46FAC"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A46FAC" w:rsidRPr="0027713E" w:rsidRDefault="00A46FAC"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2.对于未能按要求提交保证金的参选文件，比选单位可以视为不符合上面比选要求而</w:t>
      </w:r>
      <w:r w:rsidRPr="0027713E">
        <w:rPr>
          <w:rFonts w:asciiTheme="majorEastAsia" w:eastAsiaTheme="majorEastAsia" w:hAnsiTheme="majorEastAsia" w:hint="eastAsia"/>
          <w:lang w:eastAsia="zh-CN"/>
        </w:rPr>
        <w:lastRenderedPageBreak/>
        <w:t>予以拒绝；</w:t>
      </w:r>
    </w:p>
    <w:p w:rsidR="00A46FAC" w:rsidRPr="0027713E" w:rsidRDefault="00A46FAC"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3.比选结束退还未中选者的比选保证金（无息），最迟不超过规定的比选有效期满后的20天；</w:t>
      </w:r>
    </w:p>
    <w:p w:rsidR="00A46FAC" w:rsidRPr="0027713E" w:rsidRDefault="00A46FAC" w:rsidP="0027713E">
      <w:pPr>
        <w:pStyle w:val="a3"/>
        <w:spacing w:line="360" w:lineRule="auto"/>
        <w:ind w:right="121"/>
        <w:jc w:val="both"/>
        <w:rPr>
          <w:rFonts w:asciiTheme="majorEastAsia" w:eastAsiaTheme="majorEastAsia" w:hAnsiTheme="majorEastAsia"/>
          <w:color w:val="000000" w:themeColor="text1"/>
          <w:lang w:eastAsia="zh-CN"/>
        </w:rPr>
      </w:pPr>
      <w:r w:rsidRPr="0027713E">
        <w:rPr>
          <w:rFonts w:asciiTheme="majorEastAsia" w:eastAsiaTheme="majorEastAsia" w:hAnsiTheme="majorEastAsia" w:hint="eastAsia"/>
          <w:lang w:eastAsia="zh-CN"/>
        </w:rPr>
        <w:t xml:space="preserve">    4.中选者的参选保证金（无息），将在合同签订后自动转为履约保证金，将于合同周期完成后1</w:t>
      </w:r>
      <w:r w:rsidRPr="0027713E">
        <w:rPr>
          <w:rFonts w:asciiTheme="majorEastAsia" w:eastAsiaTheme="majorEastAsia" w:hAnsiTheme="majorEastAsia"/>
          <w:lang w:eastAsia="zh-CN"/>
        </w:rPr>
        <w:t>5</w:t>
      </w:r>
      <w:r w:rsidRPr="0027713E">
        <w:rPr>
          <w:rFonts w:asciiTheme="majorEastAsia" w:eastAsiaTheme="majorEastAsia" w:hAnsiTheme="majorEastAsia" w:hint="eastAsia"/>
          <w:lang w:eastAsia="zh-CN"/>
        </w:rPr>
        <w:t>个工作日内，甲方无息退还履约保证金；</w:t>
      </w:r>
    </w:p>
    <w:p w:rsidR="00A46FAC" w:rsidRPr="0027713E" w:rsidRDefault="00A46FAC"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5.如有下列情况发生，将被没收参选保证金：</w:t>
      </w:r>
    </w:p>
    <w:p w:rsidR="00A46FAC" w:rsidRPr="0027713E" w:rsidRDefault="00ED7768" w:rsidP="0027713E">
      <w:pPr>
        <w:pStyle w:val="a3"/>
        <w:spacing w:line="360" w:lineRule="auto"/>
        <w:ind w:right="121"/>
        <w:jc w:val="both"/>
        <w:rPr>
          <w:rFonts w:asciiTheme="majorEastAsia" w:eastAsiaTheme="majorEastAsia" w:hAnsiTheme="majorEastAsia"/>
          <w:lang w:eastAsia="zh-CN"/>
        </w:rPr>
      </w:pPr>
      <w:r w:rsidRPr="0027713E">
        <w:rPr>
          <w:rFonts w:asciiTheme="majorEastAsia" w:eastAsiaTheme="majorEastAsia" w:hAnsiTheme="majorEastAsia" w:hint="eastAsia"/>
          <w:lang w:eastAsia="zh-CN"/>
        </w:rPr>
        <w:t xml:space="preserve">   </w:t>
      </w:r>
      <w:r w:rsidR="00A46FAC" w:rsidRPr="0027713E">
        <w:rPr>
          <w:rFonts w:asciiTheme="majorEastAsia" w:eastAsiaTheme="majorEastAsia" w:hAnsiTheme="majorEastAsia" w:hint="eastAsia"/>
          <w:lang w:eastAsia="zh-CN"/>
        </w:rPr>
        <w:t>（1）参选单位在参选有效期内撤回参选文件；</w:t>
      </w:r>
    </w:p>
    <w:p w:rsidR="00A46FAC" w:rsidRPr="0027713E" w:rsidRDefault="00ED7768" w:rsidP="0027713E">
      <w:pPr>
        <w:pStyle w:val="10"/>
        <w:spacing w:line="360" w:lineRule="auto"/>
        <w:ind w:left="0" w:firstLineChars="150" w:firstLine="360"/>
        <w:rPr>
          <w:rFonts w:asciiTheme="majorEastAsia" w:eastAsiaTheme="majorEastAsia" w:hAnsiTheme="majorEastAsia"/>
          <w:b w:val="0"/>
          <w:sz w:val="24"/>
          <w:szCs w:val="24"/>
          <w:lang w:eastAsia="zh-CN"/>
        </w:rPr>
      </w:pPr>
      <w:r w:rsidRPr="0027713E">
        <w:rPr>
          <w:rFonts w:asciiTheme="majorEastAsia" w:eastAsiaTheme="majorEastAsia" w:hAnsiTheme="majorEastAsia" w:hint="eastAsia"/>
          <w:b w:val="0"/>
          <w:sz w:val="24"/>
          <w:szCs w:val="24"/>
          <w:lang w:eastAsia="zh-CN"/>
        </w:rPr>
        <w:t>（2）</w:t>
      </w:r>
      <w:r w:rsidR="00A46FAC" w:rsidRPr="0027713E">
        <w:rPr>
          <w:rFonts w:asciiTheme="majorEastAsia" w:eastAsiaTheme="majorEastAsia" w:hAnsiTheme="majorEastAsia" w:hint="eastAsia"/>
          <w:b w:val="0"/>
          <w:sz w:val="24"/>
          <w:szCs w:val="24"/>
          <w:lang w:eastAsia="zh-CN"/>
        </w:rPr>
        <w:t>参选单位未能</w:t>
      </w:r>
      <w:proofErr w:type="gramStart"/>
      <w:r w:rsidR="00A46FAC" w:rsidRPr="0027713E">
        <w:rPr>
          <w:rFonts w:asciiTheme="majorEastAsia" w:eastAsiaTheme="majorEastAsia" w:hAnsiTheme="majorEastAsia" w:hint="eastAsia"/>
          <w:b w:val="0"/>
          <w:sz w:val="24"/>
          <w:szCs w:val="24"/>
          <w:lang w:eastAsia="zh-CN"/>
        </w:rPr>
        <w:t>按接到</w:t>
      </w:r>
      <w:proofErr w:type="gramEnd"/>
      <w:r w:rsidR="00A46FAC" w:rsidRPr="0027713E">
        <w:rPr>
          <w:rFonts w:asciiTheme="majorEastAsia" w:eastAsiaTheme="majorEastAsia" w:hAnsiTheme="majorEastAsia" w:hint="eastAsia"/>
          <w:b w:val="0"/>
          <w:sz w:val="24"/>
          <w:szCs w:val="24"/>
          <w:lang w:eastAsia="zh-CN"/>
        </w:rPr>
        <w:t>中标通知书后规定的时间内</w:t>
      </w:r>
      <w:proofErr w:type="gramStart"/>
      <w:r w:rsidR="00A46FAC" w:rsidRPr="0027713E">
        <w:rPr>
          <w:rFonts w:asciiTheme="majorEastAsia" w:eastAsiaTheme="majorEastAsia" w:hAnsiTheme="majorEastAsia" w:hint="eastAsia"/>
          <w:b w:val="0"/>
          <w:sz w:val="24"/>
          <w:szCs w:val="24"/>
          <w:lang w:eastAsia="zh-CN"/>
        </w:rPr>
        <w:t>签定</w:t>
      </w:r>
      <w:proofErr w:type="gramEnd"/>
      <w:r w:rsidR="00A46FAC" w:rsidRPr="0027713E">
        <w:rPr>
          <w:rFonts w:asciiTheme="majorEastAsia" w:eastAsiaTheme="majorEastAsia" w:hAnsiTheme="majorEastAsia" w:hint="eastAsia"/>
          <w:b w:val="0"/>
          <w:sz w:val="24"/>
          <w:szCs w:val="24"/>
          <w:lang w:eastAsia="zh-CN"/>
        </w:rPr>
        <w:t>合同。</w:t>
      </w:r>
    </w:p>
    <w:p w:rsidR="00967702" w:rsidRPr="0027713E" w:rsidRDefault="00DD56C2" w:rsidP="0027713E">
      <w:pPr>
        <w:pStyle w:val="10"/>
        <w:spacing w:line="360" w:lineRule="auto"/>
        <w:rPr>
          <w:rFonts w:asciiTheme="majorEastAsia" w:eastAsiaTheme="majorEastAsia" w:hAnsiTheme="majorEastAsia"/>
          <w:sz w:val="24"/>
          <w:szCs w:val="24"/>
          <w:lang w:eastAsia="zh-CN"/>
        </w:rPr>
      </w:pPr>
      <w:r w:rsidRPr="0027713E">
        <w:rPr>
          <w:rFonts w:asciiTheme="majorEastAsia" w:eastAsiaTheme="majorEastAsia" w:hAnsiTheme="majorEastAsia"/>
          <w:w w:val="95"/>
          <w:sz w:val="24"/>
          <w:szCs w:val="24"/>
          <w:lang w:eastAsia="zh-CN"/>
        </w:rPr>
        <w:t>八、参选文件的递交</w:t>
      </w:r>
    </w:p>
    <w:p w:rsidR="00967702" w:rsidRPr="0027713E" w:rsidRDefault="00DD56C2" w:rsidP="0027713E">
      <w:pPr>
        <w:pStyle w:val="2"/>
        <w:tabs>
          <w:tab w:val="left" w:pos="6879"/>
        </w:tabs>
        <w:spacing w:line="360" w:lineRule="auto"/>
        <w:ind w:left="0" w:right="106" w:firstLineChars="196" w:firstLine="472"/>
        <w:rPr>
          <w:rFonts w:asciiTheme="majorEastAsia" w:eastAsiaTheme="majorEastAsia" w:hAnsiTheme="majorEastAsia"/>
          <w:lang w:eastAsia="zh-CN"/>
        </w:rPr>
      </w:pPr>
      <w:r w:rsidRPr="0027713E">
        <w:rPr>
          <w:rFonts w:asciiTheme="majorEastAsia" w:eastAsiaTheme="majorEastAsia" w:hAnsiTheme="majorEastAsia"/>
          <w:lang w:eastAsia="zh-CN"/>
        </w:rPr>
        <w:t>1.参选文件递交的截止时间：</w:t>
      </w:r>
      <w:r w:rsidR="00DE03E2">
        <w:rPr>
          <w:rFonts w:asciiTheme="majorEastAsia" w:eastAsiaTheme="majorEastAsia" w:hAnsiTheme="majorEastAsia" w:hint="eastAsia"/>
          <w:bCs w:val="0"/>
          <w:lang w:eastAsia="zh-CN"/>
        </w:rPr>
        <w:t>见比选公告</w:t>
      </w:r>
    </w:p>
    <w:p w:rsidR="005257EA" w:rsidRPr="0027713E" w:rsidRDefault="00DD56C2" w:rsidP="0027713E">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27713E">
        <w:rPr>
          <w:rFonts w:asciiTheme="majorEastAsia" w:eastAsiaTheme="majorEastAsia" w:hAnsiTheme="majorEastAsia"/>
          <w:lang w:eastAsia="zh-CN"/>
        </w:rPr>
        <w:t>2.</w:t>
      </w:r>
      <w:r w:rsidRPr="0027713E">
        <w:rPr>
          <w:rFonts w:asciiTheme="majorEastAsia" w:eastAsiaTheme="majorEastAsia" w:hAnsiTheme="majorEastAsia"/>
          <w:spacing w:val="4"/>
          <w:lang w:eastAsia="zh-CN"/>
        </w:rPr>
        <w:t>递交</w:t>
      </w:r>
      <w:r w:rsidRPr="0027713E">
        <w:rPr>
          <w:rFonts w:asciiTheme="majorEastAsia" w:eastAsiaTheme="majorEastAsia" w:hAnsiTheme="majorEastAsia"/>
          <w:lang w:eastAsia="zh-CN"/>
        </w:rPr>
        <w:t>参</w:t>
      </w:r>
      <w:r w:rsidRPr="0027713E">
        <w:rPr>
          <w:rFonts w:asciiTheme="majorEastAsia" w:eastAsiaTheme="majorEastAsia" w:hAnsiTheme="majorEastAsia"/>
          <w:spacing w:val="4"/>
          <w:lang w:eastAsia="zh-CN"/>
        </w:rPr>
        <w:t>选文件的地</w:t>
      </w:r>
      <w:r w:rsidRPr="0027713E">
        <w:rPr>
          <w:rFonts w:asciiTheme="majorEastAsia" w:eastAsiaTheme="majorEastAsia" w:hAnsiTheme="majorEastAsia"/>
          <w:lang w:eastAsia="zh-CN"/>
        </w:rPr>
        <w:t>点</w:t>
      </w:r>
      <w:r w:rsidRPr="0027713E">
        <w:rPr>
          <w:rFonts w:asciiTheme="majorEastAsia" w:eastAsiaTheme="majorEastAsia" w:hAnsiTheme="majorEastAsia"/>
          <w:spacing w:val="4"/>
          <w:lang w:eastAsia="zh-CN"/>
        </w:rPr>
        <w:t>为：</w:t>
      </w:r>
      <w:r w:rsidR="00322549" w:rsidRPr="0027713E">
        <w:rPr>
          <w:rFonts w:asciiTheme="majorEastAsia" w:eastAsiaTheme="majorEastAsia" w:hAnsiTheme="majorEastAsia" w:hint="eastAsia"/>
          <w:spacing w:val="4"/>
          <w:lang w:eastAsia="zh-CN"/>
        </w:rPr>
        <w:t>漳州市漳浦县</w:t>
      </w:r>
      <w:proofErr w:type="gramStart"/>
      <w:r w:rsidR="00322549" w:rsidRPr="0027713E">
        <w:rPr>
          <w:rFonts w:asciiTheme="majorEastAsia" w:eastAsiaTheme="majorEastAsia" w:hAnsiTheme="majorEastAsia" w:hint="eastAsia"/>
          <w:spacing w:val="4"/>
          <w:lang w:eastAsia="zh-CN"/>
        </w:rPr>
        <w:t>杜浔镇杜昌路</w:t>
      </w:r>
      <w:proofErr w:type="gramEnd"/>
      <w:r w:rsidR="00322549" w:rsidRPr="0027713E">
        <w:rPr>
          <w:rFonts w:asciiTheme="majorEastAsia" w:eastAsiaTheme="majorEastAsia" w:hAnsiTheme="majorEastAsia" w:hint="eastAsia"/>
          <w:spacing w:val="4"/>
          <w:lang w:eastAsia="zh-CN"/>
        </w:rPr>
        <w:t>9号</w:t>
      </w:r>
    </w:p>
    <w:p w:rsidR="00DE03E2" w:rsidRPr="009238C4" w:rsidRDefault="00DE03E2" w:rsidP="00DE03E2">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967702" w:rsidRPr="0027713E" w:rsidRDefault="00DE03E2" w:rsidP="00DE03E2">
      <w:pPr>
        <w:pStyle w:val="2"/>
        <w:tabs>
          <w:tab w:val="left" w:pos="6879"/>
        </w:tabs>
        <w:spacing w:line="360" w:lineRule="auto"/>
        <w:ind w:leftChars="54" w:left="119" w:right="106" w:firstLineChars="346" w:firstLine="820"/>
        <w:rPr>
          <w:rFonts w:asciiTheme="majorEastAsia" w:eastAsiaTheme="majorEastAsia" w:hAnsiTheme="majorEastAsia"/>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陈重炫</w:t>
      </w:r>
      <w:r w:rsidRPr="009238C4">
        <w:rPr>
          <w:rFonts w:asciiTheme="majorEastAsia" w:eastAsiaTheme="majorEastAsia" w:hAnsiTheme="majorEastAsia" w:hint="eastAsia"/>
          <w:spacing w:val="-4"/>
          <w:lang w:eastAsia="zh-CN"/>
        </w:rPr>
        <w:t xml:space="preserve">     电话：0596-6</w:t>
      </w:r>
      <w:r>
        <w:rPr>
          <w:rFonts w:asciiTheme="majorEastAsia" w:eastAsiaTheme="majorEastAsia" w:hAnsiTheme="majorEastAsia" w:hint="eastAsia"/>
          <w:spacing w:val="-4"/>
          <w:lang w:eastAsia="zh-CN"/>
        </w:rPr>
        <w:t>311299</w:t>
      </w:r>
    </w:p>
    <w:p w:rsidR="00645F1C" w:rsidRPr="0027713E" w:rsidRDefault="00645F1C" w:rsidP="0027713E">
      <w:pPr>
        <w:spacing w:line="360" w:lineRule="auto"/>
        <w:ind w:leftChars="272" w:left="598" w:firstLineChars="98" w:firstLine="236"/>
        <w:rPr>
          <w:rFonts w:asciiTheme="majorEastAsia" w:eastAsiaTheme="majorEastAsia" w:hAnsiTheme="majorEastAsia"/>
          <w:b/>
          <w:sz w:val="24"/>
          <w:szCs w:val="24"/>
          <w:lang w:eastAsia="zh-CN"/>
        </w:rPr>
      </w:pPr>
      <w:r w:rsidRPr="0027713E">
        <w:rPr>
          <w:rFonts w:asciiTheme="majorEastAsia" w:eastAsiaTheme="majorEastAsia" w:hAnsiTheme="majorEastAsia"/>
          <w:b/>
          <w:sz w:val="24"/>
          <w:szCs w:val="24"/>
          <w:lang w:eastAsia="zh-CN"/>
        </w:rPr>
        <w:t>注：请使用顺丰快递或中国邮政 EMS 快递，其他快递不能保证送达目的地。</w:t>
      </w:r>
    </w:p>
    <w:p w:rsidR="00645F1C" w:rsidRPr="0027713E" w:rsidRDefault="00645F1C" w:rsidP="0027713E">
      <w:pPr>
        <w:pStyle w:val="a3"/>
        <w:spacing w:line="360" w:lineRule="auto"/>
        <w:ind w:firstLineChars="200" w:firstLine="480"/>
        <w:rPr>
          <w:rFonts w:asciiTheme="majorEastAsia" w:eastAsiaTheme="majorEastAsia" w:hAnsiTheme="majorEastAsia"/>
          <w:lang w:eastAsia="zh-CN"/>
        </w:rPr>
      </w:pPr>
      <w:r w:rsidRPr="0027713E">
        <w:rPr>
          <w:rFonts w:asciiTheme="majorEastAsia" w:eastAsiaTheme="majorEastAsia" w:hAnsiTheme="majorEastAsia"/>
          <w:lang w:eastAsia="zh-CN"/>
        </w:rPr>
        <w:t>3.只允许参选人有一个参选方案，否则将被视为无效参选。</w:t>
      </w:r>
    </w:p>
    <w:p w:rsidR="00645F1C" w:rsidRPr="0027713E" w:rsidRDefault="00645F1C" w:rsidP="0027713E">
      <w:pPr>
        <w:pStyle w:val="a3"/>
        <w:spacing w:line="360" w:lineRule="auto"/>
        <w:ind w:right="106" w:firstLineChars="200" w:firstLine="480"/>
        <w:jc w:val="both"/>
        <w:rPr>
          <w:rFonts w:asciiTheme="majorEastAsia" w:eastAsiaTheme="majorEastAsia" w:hAnsiTheme="majorEastAsia"/>
          <w:lang w:eastAsia="zh-CN"/>
        </w:rPr>
      </w:pPr>
      <w:r w:rsidRPr="0027713E">
        <w:rPr>
          <w:rFonts w:asciiTheme="majorEastAsia" w:eastAsiaTheme="majorEastAsia" w:hAnsiTheme="majorEastAsia"/>
          <w:lang w:eastAsia="zh-CN"/>
        </w:rPr>
        <w:t>4.</w:t>
      </w:r>
      <w:r w:rsidRPr="0027713E">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27713E" w:rsidRDefault="00645F1C" w:rsidP="0027713E">
      <w:pPr>
        <w:pStyle w:val="a3"/>
        <w:spacing w:line="360" w:lineRule="auto"/>
        <w:ind w:right="106" w:firstLineChars="200" w:firstLine="480"/>
        <w:jc w:val="both"/>
        <w:rPr>
          <w:rFonts w:asciiTheme="majorEastAsia" w:eastAsiaTheme="majorEastAsia" w:hAnsiTheme="majorEastAsia"/>
          <w:lang w:eastAsia="zh-CN"/>
        </w:rPr>
      </w:pPr>
      <w:r w:rsidRPr="0027713E">
        <w:rPr>
          <w:rFonts w:asciiTheme="majorEastAsia" w:eastAsiaTheme="majorEastAsia" w:hAnsiTheme="majorEastAsia"/>
          <w:lang w:eastAsia="zh-CN"/>
        </w:rPr>
        <w:t>5.</w:t>
      </w:r>
      <w:r w:rsidR="005D19AE" w:rsidRPr="0027713E">
        <w:rPr>
          <w:rFonts w:asciiTheme="majorEastAsia" w:eastAsiaTheme="majorEastAsia" w:hAnsiTheme="majorEastAsia"/>
          <w:spacing w:val="-9"/>
          <w:lang w:eastAsia="zh-CN"/>
        </w:rPr>
        <w:t>参选人收到比选文件后，如有疑问</w:t>
      </w:r>
      <w:r w:rsidRPr="0027713E">
        <w:rPr>
          <w:rFonts w:asciiTheme="majorEastAsia" w:eastAsiaTheme="majorEastAsia" w:hAnsiTheme="majorEastAsia"/>
          <w:spacing w:val="-9"/>
          <w:lang w:eastAsia="zh-CN"/>
        </w:rPr>
        <w:t>要澄清，请以书面形式在规定时间内报比选人汇总。</w:t>
      </w:r>
    </w:p>
    <w:p w:rsidR="00645F1C" w:rsidRPr="0027713E" w:rsidRDefault="00645F1C" w:rsidP="0027713E">
      <w:pPr>
        <w:pStyle w:val="a3"/>
        <w:spacing w:line="360" w:lineRule="auto"/>
        <w:ind w:right="106" w:firstLineChars="200" w:firstLine="480"/>
        <w:jc w:val="both"/>
        <w:rPr>
          <w:rFonts w:asciiTheme="majorEastAsia" w:eastAsiaTheme="majorEastAsia" w:hAnsiTheme="majorEastAsia"/>
          <w:spacing w:val="-9"/>
          <w:lang w:eastAsia="zh-CN"/>
        </w:rPr>
      </w:pPr>
      <w:r w:rsidRPr="0027713E">
        <w:rPr>
          <w:rFonts w:asciiTheme="majorEastAsia" w:eastAsiaTheme="majorEastAsia" w:hAnsiTheme="majorEastAsia"/>
          <w:lang w:eastAsia="zh-CN"/>
        </w:rPr>
        <w:t>6.</w:t>
      </w:r>
      <w:r w:rsidRPr="0027713E">
        <w:rPr>
          <w:rFonts w:asciiTheme="majorEastAsia" w:eastAsiaTheme="majorEastAsia" w:hAnsiTheme="majorEastAsia"/>
          <w:spacing w:val="-6"/>
          <w:lang w:eastAsia="zh-CN"/>
        </w:rPr>
        <w:t>参选人对比选人提供的比选文件所做出的推论、解释和结论，比选人概不负责。参</w:t>
      </w:r>
      <w:r w:rsidRPr="0027713E">
        <w:rPr>
          <w:rFonts w:asciiTheme="majorEastAsia" w:eastAsiaTheme="majorEastAsia" w:hAnsiTheme="majorEastAsia"/>
          <w:spacing w:val="-9"/>
          <w:lang w:eastAsia="zh-CN"/>
        </w:rPr>
        <w:t>选人由于对比</w:t>
      </w:r>
      <w:proofErr w:type="gramStart"/>
      <w:r w:rsidRPr="0027713E">
        <w:rPr>
          <w:rFonts w:asciiTheme="majorEastAsia" w:eastAsiaTheme="majorEastAsia" w:hAnsiTheme="majorEastAsia"/>
          <w:spacing w:val="-9"/>
          <w:lang w:eastAsia="zh-CN"/>
        </w:rPr>
        <w:t>选文件</w:t>
      </w:r>
      <w:proofErr w:type="gramEnd"/>
      <w:r w:rsidRPr="0027713E">
        <w:rPr>
          <w:rFonts w:asciiTheme="majorEastAsia" w:eastAsiaTheme="majorEastAsia" w:hAnsiTheme="majorEastAsia"/>
          <w:spacing w:val="-9"/>
          <w:lang w:eastAsia="zh-CN"/>
        </w:rPr>
        <w:t>的任何推论和误解以及比选对有关问题的口头解释所造成的后果，均由参选人负责。</w:t>
      </w:r>
    </w:p>
    <w:p w:rsidR="00187E02" w:rsidRPr="0027713E" w:rsidRDefault="00187E02" w:rsidP="0027713E">
      <w:pPr>
        <w:pStyle w:val="10"/>
        <w:spacing w:line="360" w:lineRule="auto"/>
        <w:ind w:left="0" w:firstLineChars="200" w:firstLine="459"/>
        <w:rPr>
          <w:rFonts w:asciiTheme="majorEastAsia" w:eastAsiaTheme="majorEastAsia" w:hAnsiTheme="majorEastAsia"/>
          <w:sz w:val="24"/>
          <w:szCs w:val="24"/>
          <w:lang w:eastAsia="zh-CN"/>
        </w:rPr>
      </w:pPr>
      <w:r w:rsidRPr="0027713E">
        <w:rPr>
          <w:rFonts w:asciiTheme="majorEastAsia" w:eastAsiaTheme="majorEastAsia" w:hAnsiTheme="majorEastAsia" w:hint="eastAsia"/>
          <w:w w:val="95"/>
          <w:sz w:val="24"/>
          <w:szCs w:val="24"/>
          <w:lang w:eastAsia="zh-CN"/>
        </w:rPr>
        <w:t>九</w:t>
      </w:r>
      <w:r w:rsidRPr="0027713E">
        <w:rPr>
          <w:rFonts w:asciiTheme="majorEastAsia" w:eastAsiaTheme="majorEastAsia" w:hAnsiTheme="majorEastAsia"/>
          <w:w w:val="95"/>
          <w:sz w:val="24"/>
          <w:szCs w:val="24"/>
          <w:lang w:eastAsia="zh-CN"/>
        </w:rPr>
        <w:t>、</w:t>
      </w:r>
      <w:r w:rsidRPr="0027713E">
        <w:rPr>
          <w:rFonts w:asciiTheme="majorEastAsia" w:eastAsiaTheme="majorEastAsia" w:hAnsiTheme="majorEastAsia" w:hint="eastAsia"/>
          <w:w w:val="95"/>
          <w:sz w:val="24"/>
          <w:szCs w:val="24"/>
          <w:lang w:eastAsia="zh-CN"/>
        </w:rPr>
        <w:t>异议</w:t>
      </w:r>
    </w:p>
    <w:p w:rsidR="00957DAD" w:rsidRPr="0027713E" w:rsidRDefault="00957DAD"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27713E">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sz w:val="24"/>
          <w:szCs w:val="24"/>
          <w:lang w:eastAsia="zh-CN"/>
        </w:rPr>
        <w:t>潜在参选人或参选人及其他利害关系人对比</w:t>
      </w:r>
      <w:proofErr w:type="gramStart"/>
      <w:r w:rsidRPr="0027713E">
        <w:rPr>
          <w:rFonts w:asciiTheme="majorEastAsia" w:eastAsiaTheme="majorEastAsia" w:hAnsiTheme="majorEastAsia" w:cs="宋体" w:hint="eastAsia"/>
          <w:bCs/>
          <w:sz w:val="24"/>
          <w:szCs w:val="24"/>
          <w:lang w:eastAsia="zh-CN"/>
        </w:rPr>
        <w:t>选文件</w:t>
      </w:r>
      <w:proofErr w:type="gramEnd"/>
      <w:r w:rsidRPr="0027713E">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27713E">
        <w:rPr>
          <w:rFonts w:asciiTheme="majorEastAsia" w:eastAsiaTheme="majorEastAsia" w:hAnsiTheme="majorEastAsia" w:cs="宋体" w:hint="eastAsia"/>
          <w:bCs/>
          <w:color w:val="000000"/>
          <w:sz w:val="24"/>
          <w:szCs w:val="24"/>
          <w:lang w:eastAsia="zh-CN"/>
        </w:rPr>
        <w:t>对比</w:t>
      </w:r>
      <w:proofErr w:type="gramStart"/>
      <w:r w:rsidRPr="0027713E">
        <w:rPr>
          <w:rFonts w:asciiTheme="majorEastAsia" w:eastAsiaTheme="majorEastAsia" w:hAnsiTheme="majorEastAsia" w:cs="宋体" w:hint="eastAsia"/>
          <w:bCs/>
          <w:color w:val="000000"/>
          <w:sz w:val="24"/>
          <w:szCs w:val="24"/>
          <w:lang w:eastAsia="zh-CN"/>
        </w:rPr>
        <w:t>选文件</w:t>
      </w:r>
      <w:proofErr w:type="gramEnd"/>
      <w:r w:rsidRPr="0027713E">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t>（1）异议人的名称、地址及有效联系方式；</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t>（2）被异议人的名称（仅适用于对比选结果的异议）；</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t>（3）异议事项的基本事实；</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t>（4）相关请求及主张；</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27713E">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27713E">
        <w:rPr>
          <w:rFonts w:asciiTheme="majorEastAsia" w:eastAsiaTheme="majorEastAsia" w:hAnsiTheme="majorEastAsia" w:cs="宋体" w:hint="eastAsia"/>
          <w:bCs/>
          <w:color w:val="000000"/>
          <w:sz w:val="24"/>
          <w:szCs w:val="24"/>
          <w:lang w:eastAsia="zh-CN"/>
        </w:rPr>
        <w:t>附有效</w:t>
      </w:r>
      <w:proofErr w:type="gramEnd"/>
      <w:r w:rsidRPr="0027713E">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27713E">
        <w:rPr>
          <w:rFonts w:asciiTheme="majorEastAsia" w:eastAsiaTheme="majorEastAsia" w:hAnsiTheme="majorEastAsia" w:cs="宋体" w:hint="eastAsia"/>
          <w:bCs/>
          <w:sz w:val="24"/>
          <w:szCs w:val="24"/>
          <w:lang w:eastAsia="zh-CN"/>
        </w:rPr>
        <w:t>有下列情形之一的异议，不予受理：</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27713E">
        <w:rPr>
          <w:rFonts w:asciiTheme="majorEastAsia" w:eastAsiaTheme="majorEastAsia" w:hAnsiTheme="majorEastAsia" w:cs="宋体" w:hint="eastAsia"/>
          <w:bCs/>
          <w:color w:val="000000"/>
          <w:sz w:val="24"/>
          <w:szCs w:val="24"/>
          <w:lang w:eastAsia="zh-CN"/>
        </w:rPr>
        <w:t>（1）</w:t>
      </w:r>
      <w:r w:rsidRPr="0027713E">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27713E">
        <w:rPr>
          <w:rFonts w:asciiTheme="majorEastAsia" w:eastAsiaTheme="majorEastAsia" w:hAnsiTheme="majorEastAsia" w:cs="宋体" w:hint="eastAsia"/>
          <w:bCs/>
          <w:color w:val="000000"/>
          <w:sz w:val="24"/>
          <w:szCs w:val="24"/>
          <w:lang w:eastAsia="zh-CN"/>
        </w:rPr>
        <w:t>（2）</w:t>
      </w:r>
      <w:r w:rsidRPr="0027713E">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27713E" w:rsidRDefault="00187E02" w:rsidP="0027713E">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27713E">
        <w:rPr>
          <w:rFonts w:asciiTheme="majorEastAsia" w:eastAsiaTheme="majorEastAsia" w:hAnsiTheme="majorEastAsia" w:cs="宋体" w:hint="eastAsia"/>
          <w:bCs/>
          <w:color w:val="000000"/>
          <w:sz w:val="24"/>
          <w:szCs w:val="24"/>
          <w:lang w:eastAsia="zh-CN"/>
        </w:rPr>
        <w:t>（3）</w:t>
      </w:r>
      <w:r w:rsidR="00E228C6" w:rsidRPr="0027713E">
        <w:rPr>
          <w:rFonts w:asciiTheme="majorEastAsia" w:eastAsiaTheme="majorEastAsia" w:hAnsiTheme="majorEastAsia" w:cs="宋体" w:hint="eastAsia"/>
          <w:bCs/>
          <w:sz w:val="24"/>
          <w:szCs w:val="24"/>
          <w:lang w:eastAsia="zh-CN"/>
        </w:rPr>
        <w:t>异议未签署</w:t>
      </w:r>
      <w:r w:rsidRPr="0027713E">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27713E" w:rsidRDefault="00187E02" w:rsidP="0027713E">
      <w:pPr>
        <w:spacing w:line="360" w:lineRule="auto"/>
        <w:ind w:firstLineChars="196" w:firstLine="470"/>
        <w:rPr>
          <w:rFonts w:asciiTheme="majorEastAsia" w:eastAsiaTheme="majorEastAsia" w:hAnsiTheme="majorEastAsia"/>
          <w:sz w:val="24"/>
          <w:szCs w:val="24"/>
          <w:lang w:eastAsia="zh-CN"/>
        </w:rPr>
      </w:pPr>
      <w:r w:rsidRPr="0027713E">
        <w:rPr>
          <w:rFonts w:asciiTheme="majorEastAsia" w:eastAsiaTheme="majorEastAsia" w:hAnsiTheme="majorEastAsia" w:hint="eastAsia"/>
          <w:bCs/>
          <w:color w:val="000000"/>
          <w:sz w:val="24"/>
          <w:szCs w:val="24"/>
          <w:lang w:eastAsia="zh-CN"/>
        </w:rPr>
        <w:t>（4）</w:t>
      </w:r>
      <w:r w:rsidRPr="0027713E">
        <w:rPr>
          <w:rFonts w:asciiTheme="majorEastAsia" w:eastAsiaTheme="majorEastAsia" w:hAnsiTheme="majorEastAsia" w:hint="eastAsia"/>
          <w:bCs/>
          <w:sz w:val="24"/>
          <w:szCs w:val="24"/>
          <w:lang w:eastAsia="zh-CN"/>
        </w:rPr>
        <w:t>超过异议时效的。</w:t>
      </w:r>
    </w:p>
    <w:p w:rsidR="00B85CDD" w:rsidRPr="0027713E" w:rsidRDefault="009223A0" w:rsidP="0027713E">
      <w:pPr>
        <w:pStyle w:val="10"/>
        <w:spacing w:line="360" w:lineRule="auto"/>
        <w:rPr>
          <w:rFonts w:asciiTheme="majorEastAsia" w:eastAsiaTheme="majorEastAsia" w:hAnsiTheme="majorEastAsia"/>
          <w:sz w:val="24"/>
          <w:szCs w:val="24"/>
          <w:lang w:eastAsia="zh-CN"/>
        </w:rPr>
      </w:pPr>
      <w:r w:rsidRPr="0027713E">
        <w:rPr>
          <w:rFonts w:asciiTheme="majorEastAsia" w:eastAsiaTheme="majorEastAsia" w:hAnsiTheme="majorEastAsia" w:hint="eastAsia"/>
          <w:w w:val="95"/>
          <w:sz w:val="24"/>
          <w:szCs w:val="24"/>
          <w:lang w:eastAsia="zh-CN"/>
        </w:rPr>
        <w:t>十</w:t>
      </w:r>
      <w:r w:rsidRPr="0027713E">
        <w:rPr>
          <w:rFonts w:asciiTheme="majorEastAsia" w:eastAsiaTheme="majorEastAsia" w:hAnsiTheme="majorEastAsia"/>
          <w:w w:val="95"/>
          <w:sz w:val="24"/>
          <w:szCs w:val="24"/>
          <w:lang w:eastAsia="zh-CN"/>
        </w:rPr>
        <w:t>、</w:t>
      </w:r>
      <w:r w:rsidR="00B85CDD" w:rsidRPr="0027713E">
        <w:rPr>
          <w:rFonts w:asciiTheme="majorEastAsia" w:eastAsiaTheme="majorEastAsia" w:hAnsiTheme="majorEastAsia" w:hint="eastAsia"/>
          <w:sz w:val="24"/>
          <w:szCs w:val="24"/>
          <w:lang w:eastAsia="zh-CN"/>
        </w:rPr>
        <w:t>最高控制价及</w:t>
      </w:r>
      <w:r w:rsidR="00240610" w:rsidRPr="0027713E">
        <w:rPr>
          <w:rFonts w:asciiTheme="majorEastAsia" w:eastAsiaTheme="majorEastAsia" w:hAnsiTheme="majorEastAsia" w:hint="eastAsia"/>
          <w:sz w:val="24"/>
          <w:szCs w:val="24"/>
          <w:lang w:eastAsia="zh-CN"/>
        </w:rPr>
        <w:t>参选</w:t>
      </w:r>
      <w:r w:rsidR="00B85CDD" w:rsidRPr="0027713E">
        <w:rPr>
          <w:rFonts w:asciiTheme="majorEastAsia" w:eastAsiaTheme="majorEastAsia" w:hAnsiTheme="majorEastAsia" w:hint="eastAsia"/>
          <w:sz w:val="24"/>
          <w:szCs w:val="24"/>
          <w:lang w:eastAsia="zh-CN"/>
        </w:rPr>
        <w:t>报价要求</w:t>
      </w:r>
    </w:p>
    <w:p w:rsidR="00B85CDD" w:rsidRPr="0027713E" w:rsidRDefault="00B85CDD" w:rsidP="0027713E">
      <w:pPr>
        <w:spacing w:line="360" w:lineRule="auto"/>
        <w:ind w:firstLineChars="200" w:firstLine="480"/>
        <w:rPr>
          <w:rFonts w:asciiTheme="majorEastAsia" w:eastAsiaTheme="majorEastAsia" w:hAnsiTheme="majorEastAsia"/>
          <w:sz w:val="24"/>
          <w:szCs w:val="24"/>
          <w:lang w:eastAsia="zh-CN"/>
        </w:rPr>
      </w:pPr>
      <w:r w:rsidRPr="0027713E">
        <w:rPr>
          <w:rFonts w:asciiTheme="majorEastAsia" w:eastAsiaTheme="majorEastAsia" w:hAnsiTheme="majorEastAsia" w:hint="eastAsia"/>
          <w:bCs/>
          <w:sz w:val="24"/>
          <w:szCs w:val="24"/>
          <w:lang w:eastAsia="zh-CN"/>
        </w:rPr>
        <w:t>1、本项目最高限价为人民币</w:t>
      </w:r>
      <w:r w:rsidR="00DE03E2">
        <w:rPr>
          <w:rFonts w:asciiTheme="majorEastAsia" w:eastAsiaTheme="majorEastAsia" w:hAnsiTheme="majorEastAsia" w:hint="eastAsia"/>
          <w:b/>
          <w:bCs/>
          <w:sz w:val="24"/>
          <w:szCs w:val="24"/>
          <w:lang w:eastAsia="zh-CN"/>
        </w:rPr>
        <w:t>45</w:t>
      </w:r>
      <w:r w:rsidRPr="0027713E">
        <w:rPr>
          <w:rFonts w:asciiTheme="majorEastAsia" w:eastAsiaTheme="majorEastAsia" w:hAnsiTheme="majorEastAsia" w:hint="eastAsia"/>
          <w:b/>
          <w:bCs/>
          <w:sz w:val="24"/>
          <w:szCs w:val="24"/>
          <w:lang w:eastAsia="zh-CN"/>
        </w:rPr>
        <w:t>万元</w:t>
      </w:r>
      <w:r w:rsidRPr="0027713E">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27713E">
        <w:rPr>
          <w:rFonts w:asciiTheme="majorEastAsia" w:eastAsiaTheme="majorEastAsia" w:hAnsiTheme="majorEastAsia" w:hint="eastAsia"/>
          <w:sz w:val="24"/>
          <w:szCs w:val="24"/>
          <w:lang w:eastAsia="zh-CN"/>
        </w:rPr>
        <w:t>。</w:t>
      </w:r>
    </w:p>
    <w:p w:rsidR="00B85CDD" w:rsidRPr="0027713E" w:rsidRDefault="00B85CDD" w:rsidP="0027713E">
      <w:pPr>
        <w:spacing w:line="360" w:lineRule="auto"/>
        <w:ind w:firstLineChars="200" w:firstLine="480"/>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2、本比选项目采用</w:t>
      </w:r>
      <w:r w:rsidR="000978A0" w:rsidRPr="0027713E">
        <w:rPr>
          <w:rFonts w:asciiTheme="majorEastAsia" w:eastAsiaTheme="majorEastAsia" w:hAnsiTheme="majorEastAsia" w:hint="eastAsia"/>
          <w:bCs/>
          <w:sz w:val="24"/>
          <w:szCs w:val="24"/>
          <w:lang w:eastAsia="zh-CN"/>
        </w:rPr>
        <w:t>固定总价方式执行</w:t>
      </w:r>
      <w:r w:rsidRPr="0027713E">
        <w:rPr>
          <w:rFonts w:asciiTheme="majorEastAsia" w:eastAsiaTheme="majorEastAsia" w:hAnsiTheme="majorEastAsia" w:hint="eastAsia"/>
          <w:bCs/>
          <w:sz w:val="24"/>
          <w:szCs w:val="24"/>
          <w:lang w:eastAsia="zh-CN"/>
        </w:rPr>
        <w:t>。</w:t>
      </w:r>
    </w:p>
    <w:p w:rsidR="00B85CDD" w:rsidRPr="0027713E" w:rsidRDefault="00B85CDD" w:rsidP="0027713E">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27713E">
        <w:rPr>
          <w:rFonts w:asciiTheme="majorEastAsia" w:eastAsiaTheme="majorEastAsia" w:hAnsiTheme="majorEastAsia" w:hint="eastAsia"/>
          <w:bCs/>
          <w:sz w:val="24"/>
          <w:szCs w:val="24"/>
          <w:lang w:eastAsia="zh-CN"/>
        </w:rPr>
        <w:t>参选人应以完成本比选文件所述的所有内容所涉及的全部费用进行报价。中</w:t>
      </w:r>
      <w:r w:rsidR="000539A9" w:rsidRPr="0027713E">
        <w:rPr>
          <w:rFonts w:asciiTheme="majorEastAsia" w:eastAsiaTheme="majorEastAsia" w:hAnsiTheme="majorEastAsia" w:hint="eastAsia"/>
          <w:bCs/>
          <w:sz w:val="24"/>
          <w:szCs w:val="24"/>
          <w:lang w:eastAsia="zh-CN"/>
        </w:rPr>
        <w:t>选</w:t>
      </w:r>
      <w:r w:rsidRPr="0027713E">
        <w:rPr>
          <w:rFonts w:asciiTheme="majorEastAsia" w:eastAsiaTheme="majorEastAsia" w:hAnsiTheme="majorEastAsia"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645F1C" w:rsidRPr="0027713E" w:rsidRDefault="00645F1C" w:rsidP="0027713E">
      <w:pPr>
        <w:pStyle w:val="1"/>
        <w:spacing w:line="360" w:lineRule="auto"/>
        <w:rPr>
          <w:rFonts w:asciiTheme="majorEastAsia" w:eastAsiaTheme="majorEastAsia" w:hAnsiTheme="majorEastAsia"/>
          <w:sz w:val="24"/>
          <w:szCs w:val="24"/>
        </w:rPr>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F426CE">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6414EB" w:rsidP="00F426CE">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Pr="00F426CE" w:rsidRDefault="00DD56C2" w:rsidP="00F426CE">
      <w:pPr>
        <w:spacing w:line="360" w:lineRule="auto"/>
        <w:ind w:left="538"/>
        <w:rPr>
          <w:b/>
          <w:sz w:val="24"/>
          <w:szCs w:val="24"/>
          <w:lang w:eastAsia="zh-CN"/>
        </w:rPr>
      </w:pPr>
      <w:r w:rsidRPr="00F426CE">
        <w:rPr>
          <w:b/>
          <w:w w:val="95"/>
          <w:sz w:val="24"/>
          <w:szCs w:val="24"/>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Pr="00F426CE" w:rsidRDefault="00DE5C71" w:rsidP="00F426CE">
      <w:pPr>
        <w:pStyle w:val="a3"/>
        <w:spacing w:line="360" w:lineRule="auto"/>
        <w:ind w:firstLineChars="200" w:firstLine="482"/>
        <w:rPr>
          <w:lang w:eastAsia="zh-CN"/>
        </w:rPr>
      </w:pPr>
      <w:r w:rsidRPr="00F426CE">
        <w:rPr>
          <w:rFonts w:hint="eastAsia"/>
          <w:b/>
          <w:lang w:eastAsia="zh-CN"/>
        </w:rPr>
        <w:t>须提供电子版参选文件及报价表（电子U盘</w:t>
      </w:r>
      <w:r w:rsidR="002D1DAE" w:rsidRPr="00F426CE">
        <w:rPr>
          <w:rFonts w:hint="eastAsia"/>
          <w:b/>
          <w:lang w:eastAsia="zh-CN"/>
        </w:rPr>
        <w:t xml:space="preserve"> 盖公章的PDF版</w:t>
      </w:r>
      <w:r w:rsidRPr="00F426CE">
        <w:rPr>
          <w:rFonts w:hint="eastAsia"/>
          <w:b/>
          <w:lang w:eastAsia="zh-CN"/>
        </w:rPr>
        <w:t>）</w:t>
      </w:r>
    </w:p>
    <w:p w:rsidR="00967702" w:rsidRPr="00F426CE" w:rsidRDefault="00DD56C2" w:rsidP="00F426CE">
      <w:pPr>
        <w:pStyle w:val="10"/>
        <w:spacing w:line="360" w:lineRule="auto"/>
        <w:ind w:left="0" w:firstLineChars="200" w:firstLine="459"/>
        <w:rPr>
          <w:sz w:val="24"/>
          <w:szCs w:val="24"/>
          <w:lang w:eastAsia="zh-CN"/>
        </w:rPr>
      </w:pPr>
      <w:r w:rsidRPr="00F426CE">
        <w:rPr>
          <w:w w:val="95"/>
          <w:sz w:val="24"/>
          <w:szCs w:val="24"/>
          <w:lang w:eastAsia="zh-CN"/>
        </w:rPr>
        <w:t>二、参选书格式内容</w:t>
      </w:r>
    </w:p>
    <w:p w:rsidR="00967702" w:rsidRPr="00F426CE" w:rsidRDefault="0043796A" w:rsidP="00F426CE">
      <w:pPr>
        <w:pStyle w:val="a3"/>
        <w:spacing w:line="360" w:lineRule="auto"/>
        <w:ind w:firstLineChars="200" w:firstLine="480"/>
        <w:rPr>
          <w:lang w:eastAsia="zh-CN"/>
        </w:rPr>
      </w:pPr>
      <w:r w:rsidRPr="00F426CE">
        <w:rPr>
          <w:rFonts w:hint="eastAsia"/>
          <w:lang w:eastAsia="zh-CN"/>
        </w:rPr>
        <w:t>参选人应仔细阅读比选文件的所有内容，按照比选文件的要求提交参选文件。参选文件应对比选文件的要求</w:t>
      </w:r>
      <w:proofErr w:type="gramStart"/>
      <w:r w:rsidRPr="00F426CE">
        <w:rPr>
          <w:rFonts w:hint="eastAsia"/>
          <w:lang w:eastAsia="zh-CN"/>
        </w:rPr>
        <w:t>作出</w:t>
      </w:r>
      <w:proofErr w:type="gramEnd"/>
      <w:r w:rsidRPr="00F426CE">
        <w:rPr>
          <w:rFonts w:hint="eastAsia"/>
          <w:lang w:eastAsia="zh-CN"/>
        </w:rPr>
        <w:t>实质性响应，并保证所提供的全部资料的真实性，否则，</w:t>
      </w:r>
      <w:r w:rsidRPr="00F426CE">
        <w:rPr>
          <w:rFonts w:hint="eastAsia"/>
          <w:b/>
          <w:lang w:eastAsia="zh-CN"/>
        </w:rPr>
        <w:t>其参选将被拒绝。</w:t>
      </w:r>
      <w:r w:rsidR="00DD56C2" w:rsidRPr="00F426CE">
        <w:rPr>
          <w:lang w:eastAsia="zh-CN"/>
        </w:rPr>
        <w:t>参选人应按附件二格式内容要求进行参选</w:t>
      </w:r>
      <w:r w:rsidR="00285A20" w:rsidRPr="00F426CE">
        <w:rPr>
          <w:rFonts w:hint="eastAsia"/>
          <w:lang w:eastAsia="zh-CN"/>
        </w:rPr>
        <w:t>文件</w:t>
      </w:r>
      <w:r w:rsidR="00DB33D7" w:rsidRPr="00F426CE">
        <w:rPr>
          <w:lang w:eastAsia="zh-CN"/>
        </w:rPr>
        <w:t>的编制</w:t>
      </w:r>
      <w:r w:rsidR="00DB33D7" w:rsidRPr="00F426CE">
        <w:rPr>
          <w:rFonts w:hint="eastAsia"/>
          <w:lang w:eastAsia="zh-CN"/>
        </w:rPr>
        <w:t>，完整提供比选文件附件二所规定的全部资格证明文件并按规定盖章和签署。</w:t>
      </w:r>
    </w:p>
    <w:p w:rsidR="003A256E" w:rsidRPr="00F426CE" w:rsidRDefault="003A256E" w:rsidP="00F426CE">
      <w:pPr>
        <w:pStyle w:val="a3"/>
        <w:spacing w:line="360" w:lineRule="auto"/>
        <w:ind w:firstLineChars="200" w:firstLine="480"/>
        <w:rPr>
          <w:lang w:eastAsia="zh-CN"/>
        </w:rPr>
      </w:pPr>
      <w:r w:rsidRPr="00F426CE">
        <w:rPr>
          <w:rFonts w:hint="eastAsia"/>
          <w:lang w:eastAsia="zh-CN"/>
        </w:rPr>
        <w:t>备注：参选人应向比选人提供内容一致的</w:t>
      </w:r>
      <w:r w:rsidRPr="00F426CE">
        <w:rPr>
          <w:rFonts w:hint="eastAsia"/>
          <w:u w:val="single"/>
          <w:lang w:eastAsia="zh-CN"/>
        </w:rPr>
        <w:t xml:space="preserve"> </w:t>
      </w:r>
      <w:r w:rsidR="00922B67" w:rsidRPr="00F426CE">
        <w:rPr>
          <w:rFonts w:hint="eastAsia"/>
          <w:u w:val="single"/>
          <w:lang w:eastAsia="zh-CN"/>
        </w:rPr>
        <w:t>3</w:t>
      </w:r>
      <w:r w:rsidRPr="00F426CE">
        <w:rPr>
          <w:rFonts w:hint="eastAsia"/>
          <w:u w:val="single"/>
          <w:lang w:eastAsia="zh-CN"/>
        </w:rPr>
        <w:t xml:space="preserve">套 </w:t>
      </w:r>
      <w:r w:rsidRPr="00F426CE">
        <w:rPr>
          <w:rFonts w:hint="eastAsia"/>
          <w:lang w:eastAsia="zh-CN"/>
        </w:rPr>
        <w:t>参选文件</w:t>
      </w:r>
      <w:r w:rsidR="00903F42" w:rsidRPr="00F426CE">
        <w:rPr>
          <w:rFonts w:hint="eastAsia"/>
          <w:lang w:eastAsia="zh-CN"/>
        </w:rPr>
        <w:t>（含PDF电子版U盘）</w:t>
      </w:r>
      <w:r w:rsidRPr="00F426CE">
        <w:rPr>
          <w:rFonts w:hint="eastAsia"/>
          <w:lang w:eastAsia="zh-CN"/>
        </w:rPr>
        <w:t>。</w:t>
      </w:r>
    </w:p>
    <w:p w:rsidR="00967702" w:rsidRPr="00F426CE" w:rsidRDefault="00DD56C2" w:rsidP="00F426CE">
      <w:pPr>
        <w:pStyle w:val="10"/>
        <w:spacing w:line="360" w:lineRule="auto"/>
        <w:ind w:left="0" w:firstLineChars="200" w:firstLine="459"/>
        <w:rPr>
          <w:sz w:val="24"/>
          <w:szCs w:val="24"/>
          <w:lang w:eastAsia="zh-CN"/>
        </w:rPr>
      </w:pPr>
      <w:r w:rsidRPr="00F426CE">
        <w:rPr>
          <w:w w:val="95"/>
          <w:sz w:val="24"/>
          <w:szCs w:val="24"/>
          <w:lang w:eastAsia="zh-CN"/>
        </w:rPr>
        <w:t>三、参选报价</w:t>
      </w:r>
    </w:p>
    <w:p w:rsidR="00967702" w:rsidRPr="00F426CE" w:rsidRDefault="00DD56C2" w:rsidP="00F426CE">
      <w:pPr>
        <w:pStyle w:val="a3"/>
        <w:spacing w:line="360" w:lineRule="auto"/>
        <w:ind w:right="221" w:firstLine="476"/>
        <w:rPr>
          <w:lang w:eastAsia="zh-CN"/>
        </w:rPr>
      </w:pPr>
      <w:r w:rsidRPr="00F426CE">
        <w:rPr>
          <w:spacing w:val="-3"/>
          <w:lang w:eastAsia="zh-CN"/>
        </w:rPr>
        <w:t>参选人须按要求进行报价</w:t>
      </w:r>
      <w:r w:rsidRPr="00F426CE">
        <w:rPr>
          <w:spacing w:val="-29"/>
          <w:lang w:eastAsia="zh-CN"/>
        </w:rPr>
        <w:t>，</w:t>
      </w:r>
      <w:r w:rsidRPr="00F426CE">
        <w:rPr>
          <w:spacing w:val="-4"/>
          <w:lang w:eastAsia="zh-CN"/>
        </w:rPr>
        <w:t>对参选报价负责。参选报价应加盖参选人印章，字迹清晰，否则视为无效。</w:t>
      </w:r>
    </w:p>
    <w:p w:rsidR="00967702" w:rsidRPr="00F426CE" w:rsidRDefault="00DD56C2" w:rsidP="00F426CE">
      <w:pPr>
        <w:pStyle w:val="10"/>
        <w:spacing w:line="360" w:lineRule="auto"/>
        <w:ind w:left="0" w:firstLineChars="200" w:firstLine="459"/>
        <w:rPr>
          <w:sz w:val="24"/>
          <w:szCs w:val="24"/>
          <w:lang w:eastAsia="zh-CN"/>
        </w:rPr>
      </w:pPr>
      <w:r w:rsidRPr="00F426CE">
        <w:rPr>
          <w:w w:val="95"/>
          <w:sz w:val="24"/>
          <w:szCs w:val="24"/>
          <w:lang w:eastAsia="zh-CN"/>
        </w:rPr>
        <w:t>四、特别说明</w:t>
      </w:r>
    </w:p>
    <w:p w:rsidR="00967702" w:rsidRPr="00F426CE" w:rsidRDefault="00DD56C2" w:rsidP="00F426CE">
      <w:pPr>
        <w:pStyle w:val="a3"/>
        <w:spacing w:line="360" w:lineRule="auto"/>
        <w:ind w:leftChars="54" w:left="119" w:right="222" w:firstLineChars="200" w:firstLine="480"/>
        <w:rPr>
          <w:lang w:eastAsia="zh-CN"/>
        </w:rPr>
      </w:pPr>
      <w:r w:rsidRPr="00F426CE">
        <w:rPr>
          <w:lang w:eastAsia="zh-CN"/>
        </w:rPr>
        <w:t>1.</w:t>
      </w:r>
      <w:r w:rsidR="00285A20" w:rsidRPr="00F426CE">
        <w:rPr>
          <w:spacing w:val="-5"/>
          <w:lang w:eastAsia="zh-CN"/>
        </w:rPr>
        <w:t>参选人</w:t>
      </w:r>
      <w:r w:rsidRPr="00F426CE">
        <w:rPr>
          <w:spacing w:val="-5"/>
          <w:lang w:eastAsia="zh-CN"/>
        </w:rPr>
        <w:t>承担所有与准备和参加比选有关的费用。</w:t>
      </w:r>
      <w:r w:rsidR="005A4B0B" w:rsidRPr="00F426CE">
        <w:rPr>
          <w:rFonts w:hint="eastAsia"/>
          <w:lang w:eastAsia="zh-CN"/>
        </w:rPr>
        <w:t>无论比选过程中的作法和结果如何，</w:t>
      </w:r>
      <w:r w:rsidRPr="00F426CE">
        <w:rPr>
          <w:spacing w:val="-5"/>
          <w:lang w:eastAsia="zh-CN"/>
        </w:rPr>
        <w:t>比选机构和比选人均无义务和责任承担这些费用</w:t>
      </w:r>
      <w:r w:rsidR="005A4B0B" w:rsidRPr="00F426CE">
        <w:rPr>
          <w:rFonts w:hint="eastAsia"/>
          <w:spacing w:val="-5"/>
          <w:lang w:eastAsia="zh-CN"/>
        </w:rPr>
        <w:t>，参选</w:t>
      </w:r>
      <w:r w:rsidR="005A4B0B" w:rsidRPr="00F426CE">
        <w:rPr>
          <w:rFonts w:hint="eastAsia"/>
          <w:lang w:eastAsia="zh-CN"/>
        </w:rPr>
        <w:t>人应自行承担所有与参加投标有关的全部费用。</w:t>
      </w:r>
    </w:p>
    <w:p w:rsidR="00967702" w:rsidRPr="00F426CE" w:rsidRDefault="00DD56C2" w:rsidP="00F426CE">
      <w:pPr>
        <w:pStyle w:val="a3"/>
        <w:spacing w:line="360" w:lineRule="auto"/>
        <w:ind w:left="119" w:right="224" w:firstLine="482"/>
        <w:rPr>
          <w:lang w:eastAsia="zh-CN"/>
        </w:rPr>
      </w:pPr>
      <w:r w:rsidRPr="00F426CE">
        <w:rPr>
          <w:lang w:eastAsia="zh-CN"/>
        </w:rPr>
        <w:t>2.</w:t>
      </w:r>
      <w:r w:rsidRPr="00F426CE">
        <w:rPr>
          <w:spacing w:val="-9"/>
          <w:lang w:eastAsia="zh-CN"/>
        </w:rPr>
        <w:t>参选</w:t>
      </w:r>
      <w:r w:rsidR="00285A20" w:rsidRPr="00F426CE">
        <w:rPr>
          <w:rFonts w:hint="eastAsia"/>
          <w:spacing w:val="-9"/>
          <w:lang w:eastAsia="zh-CN"/>
        </w:rPr>
        <w:t>人</w:t>
      </w:r>
      <w:r w:rsidRPr="00F426CE">
        <w:rPr>
          <w:spacing w:val="-9"/>
          <w:lang w:eastAsia="zh-CN"/>
        </w:rPr>
        <w:t>收到比选文件后，如有疑问需要澄清，请以书面形式在规定时间内报比选人汇总。</w:t>
      </w:r>
    </w:p>
    <w:p w:rsidR="00967702" w:rsidRPr="00F426CE" w:rsidRDefault="00DD56C2" w:rsidP="00F426CE">
      <w:pPr>
        <w:pStyle w:val="a3"/>
        <w:spacing w:line="360" w:lineRule="auto"/>
        <w:ind w:left="119" w:right="226" w:firstLine="482"/>
        <w:jc w:val="both"/>
        <w:rPr>
          <w:spacing w:val="-9"/>
          <w:lang w:eastAsia="zh-CN"/>
        </w:rPr>
      </w:pPr>
      <w:r w:rsidRPr="00F426CE">
        <w:rPr>
          <w:lang w:eastAsia="zh-CN"/>
        </w:rPr>
        <w:lastRenderedPageBreak/>
        <w:t>3.</w:t>
      </w:r>
      <w:r w:rsidRPr="00F426CE">
        <w:rPr>
          <w:spacing w:val="-6"/>
          <w:lang w:eastAsia="zh-CN"/>
        </w:rPr>
        <w:t>参选人对比选人提供的比选文件所做出的推论、解释和结论，比选人概不负责。参</w:t>
      </w:r>
      <w:r w:rsidRPr="00F426CE">
        <w:rPr>
          <w:spacing w:val="-9"/>
          <w:lang w:eastAsia="zh-CN"/>
        </w:rPr>
        <w:t>选人由于对比</w:t>
      </w:r>
      <w:proofErr w:type="gramStart"/>
      <w:r w:rsidRPr="00F426CE">
        <w:rPr>
          <w:spacing w:val="-9"/>
          <w:lang w:eastAsia="zh-CN"/>
        </w:rPr>
        <w:t>选文件</w:t>
      </w:r>
      <w:proofErr w:type="gramEnd"/>
      <w:r w:rsidRPr="00F426CE">
        <w:rPr>
          <w:spacing w:val="-9"/>
          <w:lang w:eastAsia="zh-CN"/>
        </w:rPr>
        <w:t>的任何推论和误解以及比选对有关问题的口头解释所造成的后果，均由参选人负责。</w:t>
      </w:r>
    </w:p>
    <w:p w:rsidR="003A256E" w:rsidRPr="00F426CE" w:rsidRDefault="003A256E" w:rsidP="00F426CE">
      <w:pPr>
        <w:pStyle w:val="afa"/>
        <w:spacing w:after="0" w:line="360" w:lineRule="auto"/>
        <w:ind w:leftChars="0" w:left="0" w:firstLineChars="196" w:firstLine="453"/>
        <w:rPr>
          <w:b/>
          <w:bCs/>
          <w:sz w:val="24"/>
          <w:szCs w:val="24"/>
          <w:u w:val="double"/>
          <w:lang w:eastAsia="zh-CN"/>
        </w:rPr>
      </w:pPr>
      <w:r w:rsidRPr="00F426CE">
        <w:rPr>
          <w:rFonts w:hint="eastAsia"/>
          <w:spacing w:val="-9"/>
          <w:sz w:val="24"/>
          <w:szCs w:val="24"/>
          <w:lang w:eastAsia="zh-CN"/>
        </w:rPr>
        <w:t>4.</w:t>
      </w:r>
      <w:r w:rsidRPr="00F426CE">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F426CE">
        <w:rPr>
          <w:rFonts w:hint="eastAsia"/>
          <w:bCs/>
          <w:sz w:val="24"/>
          <w:szCs w:val="24"/>
          <w:lang w:eastAsia="zh-CN"/>
        </w:rPr>
        <w:t>选文件</w:t>
      </w:r>
      <w:proofErr w:type="gramEnd"/>
      <w:r w:rsidRPr="00F426C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F426CE">
        <w:rPr>
          <w:rFonts w:hint="eastAsia"/>
          <w:bCs/>
          <w:sz w:val="24"/>
          <w:szCs w:val="24"/>
          <w:lang w:eastAsia="zh-CN"/>
        </w:rPr>
        <w:t xml:space="preserve"> </w:t>
      </w:r>
      <w:r w:rsidRPr="00F426C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F426CE" w:rsidRDefault="001714D2" w:rsidP="00F426CE">
      <w:pPr>
        <w:pStyle w:val="a3"/>
        <w:spacing w:line="360" w:lineRule="auto"/>
        <w:ind w:right="226" w:firstLineChars="200" w:firstLine="480"/>
        <w:jc w:val="both"/>
        <w:rPr>
          <w:bCs/>
          <w:lang w:eastAsia="zh-CN"/>
        </w:rPr>
      </w:pPr>
      <w:r w:rsidRPr="00F426CE">
        <w:rPr>
          <w:rFonts w:hint="eastAsia"/>
          <w:lang w:eastAsia="zh-CN"/>
        </w:rPr>
        <w:t>5.参选</w:t>
      </w:r>
      <w:r w:rsidRPr="00F426CE">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F426CE" w:rsidRDefault="00A25797" w:rsidP="00F426CE">
      <w:pPr>
        <w:pStyle w:val="a3"/>
        <w:spacing w:line="360" w:lineRule="auto"/>
        <w:ind w:right="227" w:firstLine="482"/>
        <w:jc w:val="both"/>
        <w:rPr>
          <w:lang w:eastAsia="zh-CN"/>
        </w:rPr>
      </w:pPr>
      <w:r w:rsidRPr="00F426CE">
        <w:rPr>
          <w:rFonts w:hint="eastAsia"/>
          <w:lang w:eastAsia="zh-CN"/>
        </w:rPr>
        <w:t>6.</w:t>
      </w:r>
      <w:r w:rsidR="0022716A" w:rsidRPr="00F426CE">
        <w:rPr>
          <w:rFonts w:hint="eastAsia"/>
          <w:lang w:eastAsia="zh-CN"/>
        </w:rPr>
        <w:t xml:space="preserve"> 参选文件对比</w:t>
      </w:r>
      <w:proofErr w:type="gramStart"/>
      <w:r w:rsidR="0022716A" w:rsidRPr="00F426CE">
        <w:rPr>
          <w:rFonts w:hint="eastAsia"/>
          <w:lang w:eastAsia="zh-CN"/>
        </w:rPr>
        <w:t>选文件</w:t>
      </w:r>
      <w:proofErr w:type="gramEnd"/>
      <w:r w:rsidR="0022716A" w:rsidRPr="00F426CE">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F426CE" w:rsidRDefault="007154AB" w:rsidP="00F426CE">
      <w:pPr>
        <w:pStyle w:val="a3"/>
        <w:spacing w:line="360" w:lineRule="auto"/>
        <w:ind w:right="227" w:firstLine="482"/>
        <w:jc w:val="both"/>
        <w:rPr>
          <w:lang w:eastAsia="zh-CN"/>
        </w:rPr>
      </w:pPr>
      <w:r w:rsidRPr="00F426CE">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F426CE" w:rsidRDefault="007154AB" w:rsidP="00F426CE">
      <w:pPr>
        <w:spacing w:line="360" w:lineRule="auto"/>
        <w:ind w:firstLineChars="200" w:firstLine="480"/>
        <w:rPr>
          <w:rFonts w:cs="黑体"/>
          <w:b/>
          <w:sz w:val="24"/>
          <w:szCs w:val="24"/>
          <w:lang w:eastAsia="zh-CN"/>
        </w:rPr>
      </w:pPr>
      <w:r w:rsidRPr="00F426CE">
        <w:rPr>
          <w:rFonts w:hint="eastAsia"/>
          <w:sz w:val="24"/>
          <w:szCs w:val="24"/>
          <w:lang w:eastAsia="zh-CN"/>
        </w:rPr>
        <w:t>7.1 参选人应在参选文件所附的参选报价表上写明参选总价。</w:t>
      </w:r>
    </w:p>
    <w:p w:rsidR="007154AB" w:rsidRPr="00F426CE" w:rsidRDefault="007154AB" w:rsidP="00F426CE">
      <w:pPr>
        <w:spacing w:line="360" w:lineRule="auto"/>
        <w:ind w:firstLineChars="200" w:firstLine="480"/>
        <w:rPr>
          <w:sz w:val="24"/>
          <w:szCs w:val="24"/>
          <w:lang w:eastAsia="zh-CN"/>
        </w:rPr>
      </w:pPr>
      <w:r w:rsidRPr="00F426CE">
        <w:rPr>
          <w:rFonts w:hint="eastAsia"/>
          <w:sz w:val="24"/>
          <w:szCs w:val="24"/>
          <w:lang w:eastAsia="zh-CN"/>
        </w:rPr>
        <w:t>7.2 参选报价将按照参选文件第</w:t>
      </w:r>
      <w:r w:rsidRPr="00F426CE">
        <w:rPr>
          <w:rFonts w:hint="eastAsia"/>
          <w:b/>
          <w:sz w:val="24"/>
          <w:szCs w:val="24"/>
          <w:lang w:eastAsia="zh-CN"/>
        </w:rPr>
        <w:t>4</w:t>
      </w:r>
      <w:r w:rsidRPr="00F426CE">
        <w:rPr>
          <w:rFonts w:hint="eastAsia"/>
          <w:sz w:val="24"/>
          <w:szCs w:val="24"/>
          <w:lang w:eastAsia="zh-CN"/>
        </w:rPr>
        <w:t>章“评</w:t>
      </w:r>
      <w:r w:rsidR="00D74CF8" w:rsidRPr="00F426CE">
        <w:rPr>
          <w:rFonts w:hint="eastAsia"/>
          <w:sz w:val="24"/>
          <w:szCs w:val="24"/>
          <w:lang w:eastAsia="zh-CN"/>
        </w:rPr>
        <w:t>选</w:t>
      </w:r>
      <w:r w:rsidRPr="00F426CE">
        <w:rPr>
          <w:rFonts w:hint="eastAsia"/>
          <w:sz w:val="24"/>
          <w:szCs w:val="24"/>
          <w:lang w:eastAsia="zh-CN"/>
        </w:rPr>
        <w:t>规则”的规定进行。</w:t>
      </w:r>
    </w:p>
    <w:p w:rsidR="007154AB" w:rsidRPr="00F426CE" w:rsidRDefault="007154AB" w:rsidP="00F426CE">
      <w:pPr>
        <w:spacing w:line="360" w:lineRule="auto"/>
        <w:ind w:firstLineChars="200" w:firstLine="480"/>
        <w:rPr>
          <w:rFonts w:cs="黑体"/>
          <w:b/>
          <w:sz w:val="24"/>
          <w:szCs w:val="24"/>
          <w:lang w:eastAsia="zh-CN"/>
        </w:rPr>
      </w:pPr>
      <w:r w:rsidRPr="00F426CE">
        <w:rPr>
          <w:rFonts w:hint="eastAsia"/>
          <w:sz w:val="24"/>
          <w:szCs w:val="24"/>
          <w:lang w:eastAsia="zh-CN"/>
        </w:rPr>
        <w:t>7.3 除非另有规定或许可，国内参选人应用人民币报价。</w:t>
      </w:r>
    </w:p>
    <w:p w:rsidR="007154AB" w:rsidRPr="00F426CE" w:rsidRDefault="007154AB" w:rsidP="00F426CE">
      <w:pPr>
        <w:spacing w:line="360" w:lineRule="auto"/>
        <w:ind w:firstLineChars="200" w:firstLine="480"/>
        <w:rPr>
          <w:rFonts w:cs="黑体"/>
          <w:sz w:val="24"/>
          <w:szCs w:val="24"/>
          <w:lang w:eastAsia="zh-CN"/>
        </w:rPr>
      </w:pPr>
      <w:r w:rsidRPr="00F426CE">
        <w:rPr>
          <w:rFonts w:hint="eastAsia"/>
          <w:sz w:val="24"/>
          <w:szCs w:val="24"/>
          <w:lang w:eastAsia="zh-CN"/>
        </w:rPr>
        <w:t>7.4</w:t>
      </w:r>
      <w:r w:rsidRPr="00F426CE">
        <w:rPr>
          <w:rFonts w:hint="eastAsia"/>
          <w:b/>
          <w:sz w:val="24"/>
          <w:szCs w:val="24"/>
          <w:lang w:eastAsia="zh-CN"/>
        </w:rPr>
        <w:t xml:space="preserve"> </w:t>
      </w:r>
      <w:r w:rsidRPr="00F426CE">
        <w:rPr>
          <w:rFonts w:hint="eastAsia"/>
          <w:sz w:val="24"/>
          <w:szCs w:val="24"/>
          <w:lang w:eastAsia="zh-CN"/>
        </w:rPr>
        <w:t>参选人对每项内容只允许有一个报价，比选人不接受有任何选择的报价。</w:t>
      </w:r>
    </w:p>
    <w:p w:rsidR="007154AB" w:rsidRPr="00F426CE" w:rsidRDefault="007154AB" w:rsidP="00F426CE">
      <w:pPr>
        <w:pStyle w:val="a3"/>
        <w:spacing w:line="360" w:lineRule="auto"/>
        <w:ind w:right="226" w:firstLine="480"/>
        <w:jc w:val="both"/>
        <w:rPr>
          <w:lang w:eastAsia="zh-CN"/>
        </w:rPr>
      </w:pPr>
      <w:r w:rsidRPr="00F426CE">
        <w:rPr>
          <w:rFonts w:hint="eastAsia"/>
          <w:lang w:eastAsia="zh-CN"/>
        </w:rPr>
        <w:t xml:space="preserve">7.5 </w:t>
      </w:r>
      <w:proofErr w:type="gramStart"/>
      <w:r w:rsidRPr="00F426CE">
        <w:rPr>
          <w:rFonts w:hint="eastAsia"/>
          <w:lang w:eastAsia="zh-CN"/>
        </w:rPr>
        <w:t>若参</w:t>
      </w:r>
      <w:proofErr w:type="gramEnd"/>
      <w:r w:rsidRPr="00F426CE">
        <w:rPr>
          <w:rFonts w:hint="eastAsia"/>
          <w:lang w:eastAsia="zh-CN"/>
        </w:rPr>
        <w:t>选人的报价明显低于其他参选报价，使得其参选报价可能低于其个别成本的，参选人应按要求</w:t>
      </w:r>
      <w:proofErr w:type="gramStart"/>
      <w:r w:rsidRPr="00F426CE">
        <w:rPr>
          <w:rFonts w:hint="eastAsia"/>
          <w:lang w:eastAsia="zh-CN"/>
        </w:rPr>
        <w:t>作出</w:t>
      </w:r>
      <w:proofErr w:type="gramEnd"/>
      <w:r w:rsidRPr="00F426CE">
        <w:rPr>
          <w:rFonts w:hint="eastAsia"/>
          <w:lang w:eastAsia="zh-CN"/>
        </w:rPr>
        <w:t>书面说明并提供相关证明材料。参选人不能合理说明或不能提供相关证明材料的，由评标小组认定该参选人以低于成本报价竞标，其应作废标处理。</w:t>
      </w:r>
    </w:p>
    <w:p w:rsidR="004F5E72" w:rsidRPr="00F426CE" w:rsidRDefault="004F5E72" w:rsidP="00F426CE">
      <w:pPr>
        <w:pStyle w:val="a3"/>
        <w:spacing w:line="360" w:lineRule="auto"/>
        <w:ind w:right="226" w:firstLine="480"/>
        <w:jc w:val="both"/>
        <w:rPr>
          <w:lang w:eastAsia="zh-CN"/>
        </w:rPr>
      </w:pPr>
      <w:r w:rsidRPr="00F426CE">
        <w:rPr>
          <w:rFonts w:hint="eastAsia"/>
          <w:lang w:eastAsia="zh-CN"/>
        </w:rPr>
        <w:t>8. 参选人必须提交证明其有资格进行参选和有能力履行合同的资格证明文件，作为参选文件的一部分。</w:t>
      </w:r>
    </w:p>
    <w:p w:rsidR="00005B9E" w:rsidRPr="00F426CE" w:rsidRDefault="00005B9E" w:rsidP="00F426CE">
      <w:pPr>
        <w:spacing w:line="360" w:lineRule="auto"/>
        <w:ind w:firstLineChars="200" w:firstLine="480"/>
        <w:rPr>
          <w:sz w:val="24"/>
          <w:szCs w:val="24"/>
          <w:lang w:eastAsia="zh-CN"/>
        </w:rPr>
      </w:pPr>
      <w:r w:rsidRPr="00F426CE">
        <w:rPr>
          <w:rFonts w:hint="eastAsia"/>
          <w:sz w:val="24"/>
          <w:szCs w:val="24"/>
          <w:lang w:eastAsia="zh-CN"/>
        </w:rPr>
        <w:t>9.参选文件的正本和副本均需打（复）印或使用不褪色的蓝、黑墨水笔书写，字迹应清晰易于辨认，并应在投标文件封面上清楚的注明“正本”或“副本”。正本与副本如有</w:t>
      </w:r>
      <w:r w:rsidRPr="00F426CE">
        <w:rPr>
          <w:rFonts w:hint="eastAsia"/>
          <w:sz w:val="24"/>
          <w:szCs w:val="24"/>
          <w:lang w:eastAsia="zh-CN"/>
        </w:rPr>
        <w:lastRenderedPageBreak/>
        <w:t>不一致之处，则以正本为准。</w:t>
      </w:r>
    </w:p>
    <w:p w:rsidR="00005B9E" w:rsidRPr="00F426CE" w:rsidRDefault="00005B9E" w:rsidP="00F426CE">
      <w:pPr>
        <w:pStyle w:val="a3"/>
        <w:spacing w:line="360" w:lineRule="auto"/>
        <w:ind w:right="226" w:firstLine="480"/>
        <w:jc w:val="both"/>
        <w:rPr>
          <w:lang w:eastAsia="zh-CN"/>
        </w:rPr>
      </w:pPr>
      <w:r w:rsidRPr="00F426CE">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26CE" w:rsidRDefault="002F17B5" w:rsidP="00F426CE">
      <w:pPr>
        <w:spacing w:line="360" w:lineRule="auto"/>
        <w:ind w:firstLineChars="150" w:firstLine="345"/>
        <w:rPr>
          <w:b/>
          <w:w w:val="95"/>
          <w:sz w:val="24"/>
          <w:szCs w:val="24"/>
          <w:lang w:eastAsia="zh-CN"/>
        </w:rPr>
      </w:pPr>
      <w:r w:rsidRPr="00F426CE">
        <w:rPr>
          <w:b/>
          <w:w w:val="95"/>
          <w:sz w:val="24"/>
          <w:szCs w:val="24"/>
          <w:lang w:eastAsia="zh-CN"/>
        </w:rPr>
        <w:t>一、规则</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1.比选人将</w:t>
      </w:r>
      <w:r w:rsidRPr="00F426CE">
        <w:rPr>
          <w:rFonts w:hint="eastAsia"/>
          <w:lang w:eastAsia="zh-CN"/>
        </w:rPr>
        <w:t>先对参选</w:t>
      </w:r>
      <w:r w:rsidR="00392AAD" w:rsidRPr="00F426CE">
        <w:rPr>
          <w:rFonts w:hint="eastAsia"/>
          <w:lang w:eastAsia="zh-CN"/>
        </w:rPr>
        <w:t>人的资质</w:t>
      </w:r>
      <w:r w:rsidRPr="00F426CE">
        <w:rPr>
          <w:rFonts w:hint="eastAsia"/>
          <w:lang w:eastAsia="zh-CN"/>
        </w:rPr>
        <w:t>进行评选，参选</w:t>
      </w:r>
      <w:r w:rsidR="00392AAD" w:rsidRPr="00F426CE">
        <w:rPr>
          <w:rFonts w:hint="eastAsia"/>
          <w:lang w:eastAsia="zh-CN"/>
        </w:rPr>
        <w:t>人资质</w:t>
      </w:r>
      <w:r w:rsidRPr="00F426CE">
        <w:rPr>
          <w:rFonts w:hint="eastAsia"/>
          <w:lang w:eastAsia="zh-CN"/>
        </w:rPr>
        <w:t>符合</w:t>
      </w:r>
      <w:r w:rsidR="002D7819" w:rsidRPr="00F426CE">
        <w:rPr>
          <w:rFonts w:hint="eastAsia"/>
          <w:lang w:eastAsia="zh-CN"/>
        </w:rPr>
        <w:t>比选人</w:t>
      </w:r>
      <w:r w:rsidRPr="00F426CE">
        <w:rPr>
          <w:rFonts w:hint="eastAsia"/>
          <w:lang w:eastAsia="zh-CN"/>
        </w:rPr>
        <w:t>要求</w:t>
      </w:r>
      <w:r w:rsidR="00716D5A" w:rsidRPr="00F426CE">
        <w:rPr>
          <w:rFonts w:hint="eastAsia"/>
          <w:lang w:eastAsia="zh-CN"/>
        </w:rPr>
        <w:t>后，</w:t>
      </w:r>
      <w:r w:rsidRPr="00F426CE">
        <w:rPr>
          <w:rFonts w:hint="eastAsia"/>
          <w:lang w:eastAsia="zh-CN"/>
        </w:rPr>
        <w:t>方可进行下一轮商务报价评选。</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2.参选人串选、相互勾结故意压低标价以排挤竞争对手的公平竞争的，其参选无效。</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3.替补候选人的设定与使用：在合同签订前，比选单位发现参选人的参选报价或</w:t>
      </w:r>
      <w:r w:rsidR="00C42299" w:rsidRPr="00F426CE">
        <w:rPr>
          <w:rFonts w:hint="eastAsia"/>
          <w:lang w:eastAsia="zh-CN"/>
        </w:rPr>
        <w:t>服务</w:t>
      </w:r>
      <w:r w:rsidRPr="00F426CE">
        <w:rPr>
          <w:lang w:eastAsia="zh-CN"/>
        </w:rPr>
        <w:t>范围有缺漏、实际应标产品或服务存在重大偏差、或参选材料存在欺诈行为时、或参选人因不可抗力或自身原因不能履行合同的，将有理由取消中选人资格，保留依法追究的权利；</w:t>
      </w:r>
      <w:r w:rsidR="00404C11" w:rsidRPr="00BD7C27">
        <w:rPr>
          <w:lang w:eastAsia="zh-CN"/>
        </w:rPr>
        <w:t>并将依法</w:t>
      </w:r>
      <w:r w:rsidR="00404C11">
        <w:rPr>
          <w:rFonts w:hint="eastAsia"/>
          <w:lang w:eastAsia="zh-CN"/>
        </w:rPr>
        <w:t>确定后续排名的中选候选人，或重新进行比选</w:t>
      </w:r>
      <w:r w:rsidR="00404C11" w:rsidRPr="00BD7C27">
        <w:rPr>
          <w:lang w:eastAsia="zh-CN"/>
        </w:rPr>
        <w:t>。</w:t>
      </w:r>
    </w:p>
    <w:p w:rsidR="002F17B5" w:rsidRPr="00F426CE" w:rsidRDefault="002F17B5" w:rsidP="00F426CE">
      <w:pPr>
        <w:spacing w:line="360" w:lineRule="auto"/>
        <w:ind w:firstLineChars="200" w:firstLine="459"/>
        <w:rPr>
          <w:b/>
          <w:w w:val="95"/>
          <w:sz w:val="24"/>
          <w:szCs w:val="24"/>
          <w:lang w:eastAsia="zh-CN"/>
        </w:rPr>
      </w:pPr>
      <w:r w:rsidRPr="00F426CE">
        <w:rPr>
          <w:b/>
          <w:w w:val="95"/>
          <w:sz w:val="24"/>
          <w:szCs w:val="24"/>
          <w:lang w:eastAsia="zh-CN"/>
        </w:rPr>
        <w:t>二、资格审查</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26CE" w:rsidRDefault="002F17B5" w:rsidP="00F426CE">
      <w:pPr>
        <w:spacing w:line="360" w:lineRule="auto"/>
        <w:ind w:firstLineChars="200" w:firstLine="459"/>
        <w:rPr>
          <w:b/>
          <w:w w:val="95"/>
          <w:sz w:val="24"/>
          <w:szCs w:val="24"/>
          <w:lang w:eastAsia="zh-CN"/>
        </w:rPr>
      </w:pPr>
      <w:r w:rsidRPr="00F426CE">
        <w:rPr>
          <w:b/>
          <w:w w:val="95"/>
          <w:sz w:val="24"/>
          <w:szCs w:val="24"/>
          <w:lang w:eastAsia="zh-CN"/>
        </w:rPr>
        <w:t>三、评选办法</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本项目设置最高控制价</w:t>
      </w:r>
      <w:r w:rsidR="00AC268C">
        <w:rPr>
          <w:rFonts w:hint="eastAsia"/>
          <w:b/>
          <w:lang w:eastAsia="zh-CN"/>
        </w:rPr>
        <w:t>45</w:t>
      </w:r>
      <w:r w:rsidRPr="00F426CE">
        <w:rPr>
          <w:rFonts w:hint="eastAsia"/>
          <w:b/>
          <w:lang w:eastAsia="zh-CN"/>
        </w:rPr>
        <w:t>万元整</w:t>
      </w:r>
      <w:r w:rsidRPr="00F426CE">
        <w:rPr>
          <w:rFonts w:hint="eastAsia"/>
          <w:lang w:eastAsia="zh-CN"/>
        </w:rPr>
        <w:t>。参选人所填报的报价高于本项目最高限价的，其参选将被比选小组予以否决。</w:t>
      </w:r>
    </w:p>
    <w:p w:rsidR="002F17B5" w:rsidRPr="00F426CE" w:rsidRDefault="002F17B5" w:rsidP="00F426CE">
      <w:pPr>
        <w:pStyle w:val="a3"/>
        <w:spacing w:line="360" w:lineRule="auto"/>
        <w:ind w:left="120" w:right="222" w:firstLineChars="200" w:firstLine="480"/>
        <w:rPr>
          <w:lang w:eastAsia="zh-CN"/>
        </w:rPr>
      </w:pPr>
      <w:r w:rsidRPr="00F426CE">
        <w:rPr>
          <w:lang w:eastAsia="zh-CN"/>
        </w:rPr>
        <w:t>评选委员会将对通过资格及实质响应性审查</w:t>
      </w:r>
      <w:r w:rsidRPr="00F426CE">
        <w:rPr>
          <w:rFonts w:hint="eastAsia"/>
          <w:lang w:eastAsia="zh-CN"/>
        </w:rPr>
        <w:t>符合要求</w:t>
      </w:r>
      <w:r w:rsidRPr="00F426CE">
        <w:rPr>
          <w:lang w:eastAsia="zh-CN"/>
        </w:rPr>
        <w:t>的各合格参选人，</w:t>
      </w:r>
      <w:r w:rsidRPr="00F426CE">
        <w:rPr>
          <w:rFonts w:hint="eastAsia"/>
          <w:lang w:eastAsia="zh-CN"/>
        </w:rPr>
        <w:t>进行商务报价的评选，商务报价最低者中选。</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1</w:t>
      </w:r>
      <w:r w:rsidRPr="00F426CE">
        <w:rPr>
          <w:lang w:eastAsia="zh-CN"/>
        </w:rPr>
        <w:t>.技术</w:t>
      </w:r>
      <w:r w:rsidRPr="00F426CE">
        <w:rPr>
          <w:rFonts w:hint="eastAsia"/>
          <w:lang w:eastAsia="zh-CN"/>
        </w:rPr>
        <w:t>参选文件评选</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资格符合业主要求方可进行商务报价评选。</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2</w:t>
      </w:r>
      <w:r w:rsidRPr="00F426CE">
        <w:rPr>
          <w:lang w:eastAsia="zh-CN"/>
        </w:rPr>
        <w:t>.商务</w:t>
      </w:r>
      <w:r w:rsidRPr="00F426CE">
        <w:rPr>
          <w:rFonts w:hint="eastAsia"/>
          <w:lang w:eastAsia="zh-CN"/>
        </w:rPr>
        <w:t>参选文件评选</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商务报价最低者中选。</w:t>
      </w:r>
    </w:p>
    <w:p w:rsidR="002F17B5" w:rsidRPr="00F426CE" w:rsidRDefault="002F17B5" w:rsidP="00F426CE">
      <w:pPr>
        <w:spacing w:line="360" w:lineRule="auto"/>
        <w:ind w:firstLineChars="200" w:firstLine="459"/>
        <w:rPr>
          <w:b/>
          <w:w w:val="95"/>
          <w:sz w:val="24"/>
          <w:szCs w:val="24"/>
          <w:lang w:eastAsia="zh-CN"/>
        </w:rPr>
      </w:pPr>
      <w:r w:rsidRPr="00F426CE">
        <w:rPr>
          <w:b/>
          <w:w w:val="95"/>
          <w:sz w:val="24"/>
          <w:szCs w:val="24"/>
          <w:lang w:eastAsia="zh-CN"/>
        </w:rPr>
        <w:t>四、以下情况作废选处理</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1.对比</w:t>
      </w:r>
      <w:proofErr w:type="gramStart"/>
      <w:r w:rsidRPr="00F426CE">
        <w:rPr>
          <w:lang w:eastAsia="zh-CN"/>
        </w:rPr>
        <w:t>选文件</w:t>
      </w:r>
      <w:proofErr w:type="gramEnd"/>
      <w:r w:rsidRPr="00F426CE">
        <w:rPr>
          <w:lang w:eastAsia="zh-CN"/>
        </w:rPr>
        <w:t>提出的实质性要求和条件，参选文件未能在实质上响应的。</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2.参选文件存在重大偏差的。</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3</w:t>
      </w:r>
      <w:r w:rsidRPr="00F426CE">
        <w:rPr>
          <w:lang w:eastAsia="zh-CN"/>
        </w:rPr>
        <w:t>.违反规定</w:t>
      </w:r>
      <w:proofErr w:type="gramStart"/>
      <w:r w:rsidRPr="00F426CE">
        <w:rPr>
          <w:lang w:eastAsia="zh-CN"/>
        </w:rPr>
        <w:t>影响开选评选</w:t>
      </w:r>
      <w:proofErr w:type="gramEnd"/>
      <w:r w:rsidRPr="00F426CE">
        <w:rPr>
          <w:lang w:eastAsia="zh-CN"/>
        </w:rPr>
        <w:t>工作或采取其他方式对比选人施加影响的。</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4</w:t>
      </w:r>
      <w:r w:rsidRPr="00F426CE">
        <w:rPr>
          <w:lang w:eastAsia="zh-CN"/>
        </w:rPr>
        <w:t>.参选人串标、相互勾结故意压低标价以排挤竞争对手的公平竞争的，其参选无效。</w:t>
      </w:r>
    </w:p>
    <w:p w:rsidR="002F17B5" w:rsidRPr="00F426CE" w:rsidRDefault="002F17B5" w:rsidP="00F426CE">
      <w:pPr>
        <w:spacing w:line="360" w:lineRule="auto"/>
        <w:ind w:firstLineChars="200" w:firstLine="459"/>
        <w:rPr>
          <w:b/>
          <w:w w:val="95"/>
          <w:sz w:val="24"/>
          <w:szCs w:val="24"/>
          <w:lang w:eastAsia="zh-CN"/>
        </w:rPr>
      </w:pPr>
      <w:r w:rsidRPr="00F426CE">
        <w:rPr>
          <w:b/>
          <w:w w:val="95"/>
          <w:sz w:val="24"/>
          <w:szCs w:val="24"/>
          <w:lang w:eastAsia="zh-CN"/>
        </w:rPr>
        <w:t>五、评选</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1.比选人将在参选文件截止日期后另行择日组织比选会，参选人选定工作在比选人有</w:t>
      </w:r>
      <w:r w:rsidRPr="00F426CE">
        <w:rPr>
          <w:lang w:eastAsia="zh-CN"/>
        </w:rPr>
        <w:lastRenderedPageBreak/>
        <w:t>关部门监督下，由比选人依法组建的评选委员会负责。</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2.在开选时没有启封和读出的参选文件，在评选时将不予考虑。</w:t>
      </w:r>
    </w:p>
    <w:p w:rsidR="002F17B5" w:rsidRPr="00F426CE" w:rsidRDefault="002F17B5" w:rsidP="00F426CE">
      <w:pPr>
        <w:pStyle w:val="a3"/>
        <w:spacing w:line="360" w:lineRule="auto"/>
        <w:ind w:right="121" w:firstLineChars="200" w:firstLine="480"/>
        <w:jc w:val="both"/>
        <w:rPr>
          <w:lang w:eastAsia="zh-CN"/>
        </w:rPr>
      </w:pPr>
      <w:r w:rsidRPr="00F426CE">
        <w:rPr>
          <w:lang w:eastAsia="zh-CN"/>
        </w:rPr>
        <w:t>3.比选人将</w:t>
      </w:r>
      <w:proofErr w:type="gramStart"/>
      <w:r w:rsidRPr="00F426CE">
        <w:rPr>
          <w:lang w:eastAsia="zh-CN"/>
        </w:rPr>
        <w:t>做开选记录</w:t>
      </w:r>
      <w:proofErr w:type="gramEnd"/>
      <w:r w:rsidRPr="00F426CE">
        <w:rPr>
          <w:lang w:eastAsia="zh-CN"/>
        </w:rPr>
        <w:t>。</w:t>
      </w:r>
    </w:p>
    <w:p w:rsidR="002F17B5" w:rsidRPr="00F426CE" w:rsidRDefault="002F17B5" w:rsidP="00F426CE">
      <w:pPr>
        <w:pStyle w:val="a3"/>
        <w:spacing w:line="360" w:lineRule="auto"/>
        <w:ind w:right="121" w:firstLineChars="200" w:firstLine="480"/>
        <w:jc w:val="both"/>
        <w:rPr>
          <w:lang w:eastAsia="zh-CN"/>
        </w:rPr>
      </w:pPr>
      <w:r w:rsidRPr="00F426CE">
        <w:rPr>
          <w:rFonts w:hint="eastAsia"/>
          <w:lang w:eastAsia="zh-CN"/>
        </w:rPr>
        <w:t>4.业主将根据评选结果与中选人签订合同。</w:t>
      </w:r>
    </w:p>
    <w:p w:rsidR="00922B67" w:rsidRPr="00F426CE" w:rsidRDefault="00922B67" w:rsidP="00F426CE">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1E0831" w:rsidRDefault="001E0831" w:rsidP="001E0831">
      <w:pPr>
        <w:rPr>
          <w:lang w:eastAsia="zh-CN"/>
        </w:rPr>
      </w:pPr>
    </w:p>
    <w:p w:rsidR="001E0831" w:rsidRDefault="001E0831" w:rsidP="001E0831">
      <w:pPr>
        <w:pStyle w:val="1"/>
      </w:pPr>
    </w:p>
    <w:p w:rsidR="001E0831" w:rsidRPr="001E0831" w:rsidRDefault="001E0831" w:rsidP="001E0831">
      <w:pPr>
        <w:pStyle w:val="1"/>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1E0831">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1E0831">
        <w:rPr>
          <w:rFonts w:asciiTheme="majorEastAsia" w:eastAsiaTheme="majorEastAsia" w:hAnsiTheme="majorEastAsia" w:hint="eastAsia"/>
          <w:sz w:val="24"/>
          <w:szCs w:val="24"/>
          <w:u w:val="single"/>
          <w:lang w:eastAsia="zh-CN"/>
        </w:rPr>
        <w:t>2021年</w:t>
      </w:r>
      <w:r w:rsidR="004611B5" w:rsidRPr="004611B5">
        <w:rPr>
          <w:rFonts w:asciiTheme="majorEastAsia" w:eastAsiaTheme="majorEastAsia" w:hAnsiTheme="majorEastAsia" w:hint="eastAsia"/>
          <w:sz w:val="24"/>
          <w:szCs w:val="24"/>
          <w:u w:val="single"/>
          <w:lang w:eastAsia="zh-CN"/>
        </w:rPr>
        <w:t>电力监控系统等级保护测评及安全防护评估与整改加固</w:t>
      </w:r>
      <w:r w:rsidR="004611B5" w:rsidRPr="004611B5">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F5FA0" w:rsidRDefault="001E0831" w:rsidP="005F5FA0">
      <w:pPr>
        <w:pStyle w:val="a5"/>
        <w:spacing w:line="360" w:lineRule="auto"/>
        <w:jc w:val="center"/>
        <w:rPr>
          <w:rFonts w:hAnsi="宋体"/>
          <w:b/>
          <w:sz w:val="36"/>
          <w:szCs w:val="36"/>
          <w:lang w:eastAsia="zh-CN"/>
        </w:rPr>
      </w:pPr>
      <w:r>
        <w:rPr>
          <w:rFonts w:hAnsi="宋体" w:hint="eastAsia"/>
          <w:b/>
          <w:sz w:val="36"/>
          <w:szCs w:val="36"/>
          <w:lang w:eastAsia="zh-CN"/>
        </w:rPr>
        <w:t>腾龙芳烃</w:t>
      </w:r>
      <w:r w:rsidR="005F5FA0">
        <w:rPr>
          <w:rFonts w:hAnsi="宋体" w:hint="eastAsia"/>
          <w:b/>
          <w:sz w:val="36"/>
          <w:szCs w:val="36"/>
          <w:lang w:eastAsia="zh-CN"/>
        </w:rPr>
        <w:t>（漳州）有限公司</w:t>
      </w:r>
    </w:p>
    <w:p w:rsidR="005F5FA0" w:rsidRDefault="001E0831" w:rsidP="005F5FA0">
      <w:pPr>
        <w:pStyle w:val="a5"/>
        <w:spacing w:line="360" w:lineRule="auto"/>
        <w:jc w:val="center"/>
        <w:rPr>
          <w:rFonts w:asciiTheme="majorEastAsia" w:eastAsiaTheme="majorEastAsia" w:hAnsiTheme="majorEastAsia"/>
          <w:b/>
          <w:sz w:val="36"/>
          <w:szCs w:val="36"/>
          <w:lang w:eastAsia="zh-CN"/>
        </w:rPr>
      </w:pPr>
      <w:r>
        <w:rPr>
          <w:rFonts w:asciiTheme="majorEastAsia" w:eastAsiaTheme="majorEastAsia" w:hAnsiTheme="majorEastAsia" w:hint="eastAsia"/>
          <w:b/>
          <w:sz w:val="36"/>
          <w:szCs w:val="36"/>
          <w:lang w:eastAsia="zh-CN"/>
        </w:rPr>
        <w:t>2021年</w:t>
      </w:r>
      <w:r w:rsidR="005F5FA0" w:rsidRPr="005F5FA0">
        <w:rPr>
          <w:rFonts w:asciiTheme="majorEastAsia" w:eastAsiaTheme="majorEastAsia" w:hAnsiTheme="majorEastAsia" w:hint="eastAsia"/>
          <w:b/>
          <w:sz w:val="36"/>
          <w:szCs w:val="36"/>
          <w:lang w:eastAsia="zh-CN"/>
        </w:rPr>
        <w:t>电力监控系统等级保护测评及安全防护</w:t>
      </w:r>
    </w:p>
    <w:p w:rsidR="005F5FA0" w:rsidRPr="005F5FA0" w:rsidRDefault="005F5FA0" w:rsidP="005F5FA0">
      <w:pPr>
        <w:pStyle w:val="a5"/>
        <w:spacing w:line="360" w:lineRule="auto"/>
        <w:jc w:val="center"/>
        <w:rPr>
          <w:rFonts w:asciiTheme="majorEastAsia" w:eastAsiaTheme="majorEastAsia" w:hAnsiTheme="majorEastAsia"/>
          <w:b/>
          <w:sz w:val="36"/>
          <w:szCs w:val="36"/>
          <w:lang w:eastAsia="zh-CN"/>
        </w:rPr>
      </w:pPr>
      <w:r w:rsidRPr="005F5FA0">
        <w:rPr>
          <w:rFonts w:asciiTheme="majorEastAsia" w:eastAsiaTheme="majorEastAsia" w:hAnsiTheme="majorEastAsia" w:hint="eastAsia"/>
          <w:b/>
          <w:sz w:val="36"/>
          <w:szCs w:val="36"/>
          <w:lang w:eastAsia="zh-CN"/>
        </w:rPr>
        <w:t>评估与整改加固</w:t>
      </w:r>
      <w:r w:rsidRPr="005F5FA0">
        <w:rPr>
          <w:rFonts w:asciiTheme="majorEastAsia" w:eastAsiaTheme="majorEastAsia" w:hAnsiTheme="majorEastAsia" w:hint="eastAsia"/>
          <w:b/>
          <w:bCs/>
          <w:sz w:val="36"/>
          <w:szCs w:val="36"/>
          <w:lang w:eastAsia="zh-CN"/>
        </w:rPr>
        <w:t>项目</w:t>
      </w:r>
      <w:r>
        <w:rPr>
          <w:rFonts w:hAnsi="宋体" w:hint="eastAsia"/>
          <w:b/>
          <w:sz w:val="36"/>
          <w:szCs w:val="36"/>
          <w:lang w:eastAsia="zh-CN"/>
        </w:rPr>
        <w:t>技术服务合同</w:t>
      </w:r>
    </w:p>
    <w:p w:rsidR="005F5FA0" w:rsidRPr="000B2A54" w:rsidRDefault="005F5FA0" w:rsidP="005F5FA0">
      <w:pPr>
        <w:pStyle w:val="a5"/>
        <w:spacing w:line="400" w:lineRule="exact"/>
        <w:ind w:right="480"/>
        <w:jc w:val="center"/>
        <w:rPr>
          <w:rFonts w:hAnsi="宋体"/>
          <w:sz w:val="24"/>
          <w:szCs w:val="24"/>
          <w:lang w:eastAsia="zh-CN"/>
        </w:rPr>
      </w:pPr>
      <w:r>
        <w:rPr>
          <w:rFonts w:hAnsi="宋体" w:hint="eastAsia"/>
          <w:sz w:val="24"/>
          <w:szCs w:val="24"/>
          <w:lang w:eastAsia="zh-CN"/>
        </w:rPr>
        <w:t xml:space="preserve">        </w:t>
      </w:r>
      <w:r w:rsidRPr="000B2A54">
        <w:rPr>
          <w:rFonts w:hAnsi="宋体" w:hint="eastAsia"/>
          <w:sz w:val="24"/>
          <w:szCs w:val="24"/>
          <w:lang w:eastAsia="zh-CN"/>
        </w:rPr>
        <w:t>合同编号：</w:t>
      </w:r>
    </w:p>
    <w:p w:rsidR="005F5FA0" w:rsidRPr="000B2A54" w:rsidRDefault="005F5FA0" w:rsidP="005F5FA0">
      <w:pPr>
        <w:pStyle w:val="a5"/>
        <w:spacing w:line="400" w:lineRule="exact"/>
        <w:jc w:val="center"/>
        <w:rPr>
          <w:rFonts w:hAnsi="宋体"/>
          <w:sz w:val="24"/>
          <w:szCs w:val="24"/>
          <w:lang w:eastAsia="zh-CN"/>
        </w:rPr>
      </w:pPr>
      <w:r>
        <w:rPr>
          <w:rFonts w:hAnsi="宋体" w:hint="eastAsia"/>
          <w:sz w:val="24"/>
          <w:szCs w:val="24"/>
          <w:lang w:eastAsia="zh-CN"/>
        </w:rPr>
        <w:t xml:space="preserve">                       签订日期：     年    月    日</w:t>
      </w:r>
    </w:p>
    <w:p w:rsidR="005F5FA0" w:rsidRDefault="005F5FA0" w:rsidP="005F5FA0">
      <w:pPr>
        <w:pStyle w:val="a5"/>
        <w:spacing w:line="400" w:lineRule="exact"/>
        <w:rPr>
          <w:rFonts w:hAnsi="宋体"/>
          <w:sz w:val="32"/>
          <w:szCs w:val="32"/>
          <w:lang w:eastAsia="zh-CN"/>
        </w:rPr>
      </w:pP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sidR="001E0831">
        <w:rPr>
          <w:rFonts w:asciiTheme="minorEastAsia" w:eastAsiaTheme="minorEastAsia" w:hAnsiTheme="minorEastAsia" w:hint="eastAsia"/>
          <w:sz w:val="24"/>
          <w:szCs w:val="24"/>
          <w:lang w:eastAsia="zh-CN"/>
        </w:rPr>
        <w:t>腾龙芳烃</w:t>
      </w:r>
      <w:r>
        <w:rPr>
          <w:rFonts w:asciiTheme="minorEastAsia" w:eastAsiaTheme="minorEastAsia" w:hAnsiTheme="minorEastAsia" w:hint="eastAsia"/>
          <w:sz w:val="24"/>
          <w:szCs w:val="24"/>
          <w:lang w:eastAsia="zh-CN"/>
        </w:rPr>
        <w:t>（漳州）有限公司</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w:t>
      </w:r>
      <w:r w:rsidR="001E0831">
        <w:rPr>
          <w:rFonts w:asciiTheme="minorEastAsia" w:eastAsiaTheme="minorEastAsia" w:hAnsiTheme="minorEastAsia" w:hint="eastAsia"/>
          <w:sz w:val="24"/>
          <w:szCs w:val="24"/>
          <w:lang w:eastAsia="zh-CN"/>
        </w:rPr>
        <w:t>84</w:t>
      </w:r>
      <w:r>
        <w:rPr>
          <w:rFonts w:asciiTheme="minorEastAsia" w:eastAsiaTheme="minorEastAsia" w:hAnsiTheme="minorEastAsia" w:hint="eastAsia"/>
          <w:sz w:val="24"/>
          <w:szCs w:val="24"/>
          <w:lang w:eastAsia="zh-CN"/>
        </w:rPr>
        <w:t>号</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1E0831">
        <w:rPr>
          <w:rFonts w:asciiTheme="minorEastAsia" w:eastAsiaTheme="minorEastAsia" w:hAnsiTheme="minorEastAsia" w:hint="eastAsia"/>
          <w:sz w:val="24"/>
          <w:szCs w:val="24"/>
          <w:lang w:eastAsia="zh-CN"/>
        </w:rPr>
        <w:t>陈重炫</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sidR="001E0831">
        <w:rPr>
          <w:rFonts w:asciiTheme="minorEastAsia" w:eastAsiaTheme="minorEastAsia" w:hAnsiTheme="minorEastAsia" w:hint="eastAsia"/>
          <w:sz w:val="24"/>
          <w:szCs w:val="24"/>
          <w:lang w:eastAsia="zh-CN"/>
        </w:rPr>
        <w:t>0596-6311299</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 xml:space="preserve">： </w:t>
      </w:r>
      <w:r w:rsidR="0086319F">
        <w:rPr>
          <w:rFonts w:asciiTheme="minorEastAsia" w:eastAsiaTheme="minorEastAsia" w:hAnsiTheme="minorEastAsia" w:hint="eastAsia"/>
          <w:sz w:val="24"/>
          <w:szCs w:val="24"/>
          <w:lang w:eastAsia="zh-CN"/>
        </w:rPr>
        <w:t>chenzx</w:t>
      </w:r>
      <w:r>
        <w:rPr>
          <w:rFonts w:asciiTheme="minorEastAsia" w:eastAsiaTheme="minorEastAsia" w:hAnsiTheme="minorEastAsia" w:hint="eastAsia"/>
          <w:sz w:val="24"/>
          <w:szCs w:val="24"/>
          <w:lang w:eastAsia="zh-CN"/>
        </w:rPr>
        <w:t>@fhcpec.com.cn</w:t>
      </w:r>
    </w:p>
    <w:p w:rsidR="005F5FA0" w:rsidRDefault="005F5FA0" w:rsidP="005F5FA0">
      <w:pPr>
        <w:pStyle w:val="a5"/>
        <w:spacing w:line="360" w:lineRule="auto"/>
        <w:rPr>
          <w:rFonts w:asciiTheme="minorEastAsia" w:eastAsiaTheme="minorEastAsia" w:hAnsiTheme="minorEastAsia"/>
          <w:sz w:val="24"/>
          <w:szCs w:val="24"/>
          <w:lang w:eastAsia="zh-CN"/>
        </w:rPr>
      </w:pP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本合同由甲方委托乙方就</w:t>
      </w:r>
      <w:r>
        <w:rPr>
          <w:rFonts w:asciiTheme="minorEastAsia" w:eastAsiaTheme="minorEastAsia" w:hAnsiTheme="minorEastAsia" w:hint="eastAsia"/>
          <w:sz w:val="24"/>
          <w:szCs w:val="24"/>
          <w:u w:val="single"/>
          <w:lang w:eastAsia="zh-CN"/>
        </w:rPr>
        <w:t xml:space="preserve"> </w:t>
      </w:r>
      <w:r w:rsidR="0086319F">
        <w:rPr>
          <w:rFonts w:asciiTheme="minorEastAsia" w:eastAsiaTheme="minorEastAsia" w:hAnsiTheme="minorEastAsia" w:hint="eastAsia"/>
          <w:sz w:val="24"/>
          <w:szCs w:val="24"/>
          <w:u w:val="single"/>
          <w:lang w:eastAsia="zh-CN"/>
        </w:rPr>
        <w:t>腾龙芳烃</w:t>
      </w:r>
      <w:r>
        <w:rPr>
          <w:rFonts w:asciiTheme="minorEastAsia" w:eastAsiaTheme="minorEastAsia" w:hAnsiTheme="minorEastAsia" w:hint="eastAsia"/>
          <w:sz w:val="24"/>
          <w:szCs w:val="24"/>
          <w:u w:val="single"/>
          <w:lang w:eastAsia="zh-CN"/>
        </w:rPr>
        <w:t>（漳州）有限公司</w:t>
      </w:r>
      <w:r w:rsidR="0086319F">
        <w:rPr>
          <w:rFonts w:asciiTheme="minorEastAsia" w:eastAsiaTheme="minorEastAsia" w:hAnsiTheme="minorEastAsia" w:hint="eastAsia"/>
          <w:sz w:val="24"/>
          <w:szCs w:val="24"/>
          <w:u w:val="single"/>
          <w:lang w:eastAsia="zh-CN"/>
        </w:rPr>
        <w:t>2021年</w:t>
      </w:r>
      <w:r>
        <w:rPr>
          <w:rFonts w:asciiTheme="minorEastAsia" w:eastAsiaTheme="minorEastAsia" w:hAnsiTheme="minorEastAsia" w:hint="eastAsia"/>
          <w:sz w:val="24"/>
          <w:szCs w:val="24"/>
          <w:u w:val="single"/>
          <w:lang w:eastAsia="zh-CN"/>
        </w:rPr>
        <w:t>电力监控系统等级保护测评及安全防护评估与整改加固项目</w:t>
      </w:r>
      <w:r>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sidR="0086319F">
        <w:rPr>
          <w:rFonts w:asciiTheme="minorEastAsia" w:eastAsiaTheme="minorEastAsia" w:hAnsiTheme="minorEastAsia" w:hint="eastAsia"/>
          <w:sz w:val="24"/>
          <w:szCs w:val="24"/>
          <w:lang w:eastAsia="zh-CN"/>
        </w:rPr>
        <w:t>民典</w:t>
      </w:r>
      <w:r>
        <w:rPr>
          <w:rFonts w:asciiTheme="minorEastAsia" w:eastAsiaTheme="minorEastAsia" w:hAnsiTheme="minorEastAsia" w:hint="eastAsia"/>
          <w:sz w:val="24"/>
          <w:szCs w:val="24"/>
          <w:lang w:eastAsia="zh-CN"/>
        </w:rPr>
        <w:t>法》的规定，达成如下协议，并由双方共同恪守。</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乙方进行技术咨询的内容、要求、方式：</w:t>
      </w:r>
    </w:p>
    <w:p w:rsidR="005F5FA0" w:rsidRDefault="005F5FA0" w:rsidP="005F5FA0">
      <w:pPr>
        <w:pStyle w:val="a5"/>
        <w:spacing w:line="360" w:lineRule="auto"/>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1.技术服务及咨询内容：</w:t>
      </w:r>
      <w:r>
        <w:rPr>
          <w:rFonts w:asciiTheme="minorEastAsia" w:eastAsiaTheme="minorEastAsia" w:hAnsiTheme="minorEastAsia" w:hint="eastAsia"/>
          <w:sz w:val="24"/>
          <w:szCs w:val="24"/>
          <w:u w:val="single"/>
          <w:lang w:eastAsia="zh-CN"/>
        </w:rPr>
        <w:t xml:space="preserve">电力监控系统等级保护测评及安全防护评估与整改加固项目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2.技术服务及咨询要求：</w:t>
      </w:r>
      <w:r>
        <w:rPr>
          <w:rFonts w:asciiTheme="minorEastAsia" w:eastAsiaTheme="minorEastAsia" w:hAnsiTheme="minorEastAsia" w:hint="eastAsia"/>
          <w:sz w:val="24"/>
          <w:szCs w:val="24"/>
          <w:u w:val="single"/>
          <w:lang w:eastAsia="zh-CN"/>
        </w:rPr>
        <w:t xml:space="preserve"> 见</w:t>
      </w:r>
      <w:r w:rsidR="00A95FB8">
        <w:rPr>
          <w:rFonts w:asciiTheme="minorEastAsia" w:eastAsiaTheme="minorEastAsia" w:hAnsiTheme="minorEastAsia" w:hint="eastAsia"/>
          <w:sz w:val="24"/>
          <w:szCs w:val="24"/>
          <w:u w:val="single"/>
          <w:lang w:eastAsia="zh-CN"/>
        </w:rPr>
        <w:t>“发包说明”</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1.技术服务及咨询地点：</w:t>
      </w:r>
      <w:r>
        <w:rPr>
          <w:rFonts w:asciiTheme="minorEastAsia" w:eastAsiaTheme="minorEastAsia" w:hAnsiTheme="minorEastAsia" w:hint="eastAsia"/>
          <w:sz w:val="24"/>
          <w:szCs w:val="24"/>
          <w:u w:val="single"/>
          <w:lang w:eastAsia="zh-CN"/>
        </w:rPr>
        <w:t xml:space="preserve"> </w:t>
      </w:r>
      <w:r w:rsidR="00A95FB8">
        <w:rPr>
          <w:rFonts w:asciiTheme="minorEastAsia" w:eastAsiaTheme="minorEastAsia" w:hAnsiTheme="minorEastAsia" w:hint="eastAsia"/>
          <w:sz w:val="24"/>
          <w:szCs w:val="24"/>
          <w:u w:val="single"/>
          <w:lang w:eastAsia="zh-CN"/>
        </w:rPr>
        <w:t>腾龙芳烃</w:t>
      </w:r>
      <w:r>
        <w:rPr>
          <w:rFonts w:asciiTheme="minorEastAsia" w:eastAsiaTheme="minorEastAsia" w:hAnsiTheme="minorEastAsia" w:hint="eastAsia"/>
          <w:sz w:val="24"/>
          <w:szCs w:val="24"/>
          <w:u w:val="single"/>
          <w:lang w:eastAsia="zh-CN"/>
        </w:rPr>
        <w:t xml:space="preserve">（漳州）有限公司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2.技术服务及咨询期限：</w:t>
      </w:r>
      <w:r>
        <w:rPr>
          <w:rFonts w:asciiTheme="minorEastAsia" w:eastAsiaTheme="minorEastAsia" w:hAnsiTheme="minorEastAsia" w:hint="eastAsia"/>
          <w:sz w:val="24"/>
          <w:szCs w:val="24"/>
          <w:u w:val="single"/>
          <w:lang w:eastAsia="zh-CN"/>
        </w:rPr>
        <w:t xml:space="preserve">  合同生效后3个月（暂定）,甲方确认。  </w:t>
      </w:r>
    </w:p>
    <w:p w:rsidR="005F5FA0" w:rsidRDefault="005F5FA0" w:rsidP="005F5FA0">
      <w:pPr>
        <w:pStyle w:val="a5"/>
        <w:spacing w:line="360" w:lineRule="auto"/>
        <w:ind w:left="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3.技术服务及咨询进度：</w:t>
      </w:r>
      <w:r>
        <w:rPr>
          <w:rFonts w:asciiTheme="minorEastAsia" w:eastAsiaTheme="minorEastAsia" w:hAnsiTheme="minorEastAsia" w:hint="eastAsia"/>
          <w:sz w:val="24"/>
          <w:szCs w:val="24"/>
          <w:u w:val="single"/>
          <w:lang w:eastAsia="zh-CN"/>
        </w:rPr>
        <w:t xml:space="preserve">  依据甲方现场情况执行，乙方须无条件根据甲方厂区工作进度计划的总体安排开展相关技术服务工作，并满足工期调整的要求。 </w:t>
      </w:r>
    </w:p>
    <w:p w:rsidR="005F5FA0" w:rsidRDefault="005F5FA0" w:rsidP="005F5FA0">
      <w:pPr>
        <w:pStyle w:val="a5"/>
        <w:spacing w:line="360" w:lineRule="auto"/>
        <w:ind w:left="1"/>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4、技术服务及咨询质量要求：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napToGrid w:val="0"/>
          <w:color w:val="000000"/>
          <w:sz w:val="24"/>
          <w:szCs w:val="24"/>
          <w:u w:val="single"/>
          <w:lang w:eastAsia="zh-CN"/>
        </w:rPr>
        <w:t>使</w:t>
      </w:r>
      <w:r>
        <w:rPr>
          <w:rFonts w:asciiTheme="minorEastAsia" w:eastAsiaTheme="minorEastAsia" w:hAnsiTheme="minorEastAsia" w:hint="eastAsia"/>
          <w:snapToGrid w:val="0"/>
          <w:color w:val="000000"/>
          <w:sz w:val="24"/>
          <w:szCs w:val="24"/>
          <w:u w:val="single"/>
          <w:lang w:eastAsia="zh-CN"/>
        </w:rPr>
        <w:t>甲方电力</w:t>
      </w:r>
      <w:r>
        <w:rPr>
          <w:rFonts w:asciiTheme="minorEastAsia" w:eastAsiaTheme="minorEastAsia" w:hAnsiTheme="minorEastAsia"/>
          <w:snapToGrid w:val="0"/>
          <w:color w:val="000000"/>
          <w:sz w:val="24"/>
          <w:szCs w:val="24"/>
          <w:u w:val="single"/>
          <w:lang w:eastAsia="zh-CN"/>
        </w:rPr>
        <w:t>系统正常投入运行、完成</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小时连续试运行并达标</w:t>
      </w:r>
      <w:r>
        <w:rPr>
          <w:rFonts w:asciiTheme="minorEastAsia" w:eastAsiaTheme="minorEastAsia" w:hAnsiTheme="minorEastAsia" w:hint="eastAsia"/>
          <w:snapToGrid w:val="0"/>
          <w:color w:val="000000"/>
          <w:sz w:val="24"/>
          <w:szCs w:val="24"/>
          <w:u w:val="single"/>
          <w:lang w:eastAsia="zh-CN"/>
        </w:rPr>
        <w:t>；</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5、技术服务及咨询质量期限要求：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按工作要求提供相关的资料和信息，详见技术规范书   </w:t>
      </w:r>
      <w:r>
        <w:rPr>
          <w:rFonts w:asciiTheme="minorEastAsia" w:eastAsiaTheme="minorEastAsia" w:hAnsiTheme="minorEastAsia" w:hint="eastAsia"/>
          <w:sz w:val="24"/>
          <w:szCs w:val="24"/>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详见技术规范书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甲方向乙方支付技术服务及咨询报酬及支付方式为：</w:t>
      </w:r>
    </w:p>
    <w:p w:rsidR="005F5FA0" w:rsidRDefault="005F5FA0" w:rsidP="00D856F2">
      <w:pPr>
        <w:pStyle w:val="a5"/>
        <w:numPr>
          <w:ilvl w:val="0"/>
          <w:numId w:val="27"/>
        </w:numPr>
        <w:autoSpaceDE/>
        <w:autoSpaceDN/>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技术服务及咨询报酬总价款为：</w:t>
      </w:r>
      <w:r>
        <w:rPr>
          <w:rFonts w:asciiTheme="minorEastAsia" w:eastAsiaTheme="minorEastAsia" w:hAnsiTheme="minorEastAsia"/>
          <w:sz w:val="24"/>
          <w:szCs w:val="24"/>
          <w:lang w:eastAsia="zh-CN"/>
        </w:rPr>
        <w:t>人民币</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税率</w:t>
      </w:r>
      <w:r w:rsidR="00736F01">
        <w:rPr>
          <w:rFonts w:asciiTheme="minorEastAsia" w:eastAsiaTheme="minorEastAsia" w:hAnsiTheme="minorEastAsia" w:hint="eastAsia"/>
          <w:sz w:val="24"/>
          <w:szCs w:val="24"/>
          <w:u w:val="single"/>
          <w:lang w:eastAsia="zh-CN"/>
        </w:rPr>
        <w:t xml:space="preserve">   </w:t>
      </w:r>
      <w:r w:rsidR="00A95FB8">
        <w:rPr>
          <w:rFonts w:asciiTheme="minorEastAsia" w:eastAsiaTheme="minorEastAsia" w:hAnsiTheme="minorEastAsia" w:hint="eastAsia"/>
          <w:sz w:val="24"/>
          <w:szCs w:val="24"/>
          <w:u w:val="single"/>
          <w:lang w:eastAsia="zh-CN"/>
        </w:rPr>
        <w:t>%</w:t>
      </w:r>
      <w:r w:rsidR="00736F01">
        <w:rPr>
          <w:rFonts w:asciiTheme="minorEastAsia" w:eastAsiaTheme="minorEastAsia" w:hAnsiTheme="minorEastAsia" w:hint="eastAsia"/>
          <w:sz w:val="24"/>
          <w:szCs w:val="24"/>
          <w:u w:val="single"/>
          <w:lang w:eastAsia="zh-CN"/>
        </w:rPr>
        <w:t xml:space="preserve">  </w:t>
      </w:r>
    </w:p>
    <w:p w:rsidR="005F5FA0" w:rsidRDefault="005F5FA0" w:rsidP="00736F01">
      <w:pPr>
        <w:pStyle w:val="ab"/>
        <w:widowControl/>
        <w:spacing w:before="0" w:line="360" w:lineRule="auto"/>
        <w:ind w:left="0" w:firstLine="482"/>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费用包括乙方工作涉及到的劳务费、管理费、工具费、劳保费、所有税费、各种保险、安全费用、利润、食宿费、运输费、</w:t>
      </w:r>
      <w:proofErr w:type="gramStart"/>
      <w:r>
        <w:rPr>
          <w:rFonts w:asciiTheme="minorEastAsia" w:eastAsiaTheme="minorEastAsia" w:hAnsiTheme="minorEastAsia" w:hint="eastAsia"/>
          <w:sz w:val="24"/>
          <w:lang w:eastAsia="zh-CN"/>
        </w:rPr>
        <w:t>耗材费</w:t>
      </w:r>
      <w:proofErr w:type="gramEnd"/>
      <w:r>
        <w:rPr>
          <w:rFonts w:asciiTheme="minorEastAsia" w:eastAsiaTheme="minorEastAsia" w:hAnsiTheme="minorEastAsia" w:hint="eastAsia"/>
          <w:sz w:val="24"/>
          <w:lang w:eastAsia="zh-CN"/>
        </w:rPr>
        <w:t>及合同涉及到的所有风险、责任、义务等费用</w:t>
      </w:r>
      <w:r>
        <w:rPr>
          <w:rFonts w:asciiTheme="minorEastAsia" w:eastAsiaTheme="minorEastAsia" w:hAnsiTheme="minorEastAsia" w:hint="eastAsia"/>
          <w:color w:val="000000"/>
          <w:sz w:val="24"/>
          <w:lang w:eastAsia="zh-CN"/>
        </w:rPr>
        <w:t>。乙方根据实际需要增加或者减少工作人员数量，本合同总价不变。</w:t>
      </w:r>
    </w:p>
    <w:p w:rsidR="005F5FA0" w:rsidRDefault="00D856F2"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 </w:t>
      </w:r>
      <w:r w:rsidR="005F5FA0">
        <w:rPr>
          <w:rFonts w:asciiTheme="minorEastAsia" w:eastAsiaTheme="minorEastAsia" w:hAnsiTheme="minorEastAsia" w:hint="eastAsia"/>
          <w:sz w:val="24"/>
          <w:szCs w:val="24"/>
          <w:lang w:eastAsia="zh-CN"/>
        </w:rPr>
        <w:t>具体支付方式和时间分配如下：</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w:t>
      </w:r>
      <w:r w:rsidR="00A95FB8">
        <w:rPr>
          <w:rFonts w:asciiTheme="minorEastAsia" w:eastAsiaTheme="minorEastAsia" w:hAnsiTheme="minorEastAsia" w:hint="eastAsia"/>
          <w:sz w:val="24"/>
          <w:szCs w:val="24"/>
          <w:lang w:eastAsia="zh-CN"/>
        </w:rPr>
        <w:t>无</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2）验收款：工作完成并经甲方及政府相关部门验收合格后，支付合同总价</w:t>
      </w:r>
      <w:r w:rsidR="00A95FB8">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0%（即</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元）作为验收款，</w:t>
      </w:r>
      <w:r w:rsidRPr="00CF7699">
        <w:rPr>
          <w:rFonts w:hint="eastAsia"/>
          <w:sz w:val="24"/>
          <w:lang w:eastAsia="zh-CN"/>
        </w:rPr>
        <w:t>领取</w:t>
      </w:r>
      <w:r w:rsidRPr="00263772">
        <w:rPr>
          <w:rFonts w:asciiTheme="minorEastAsia" w:eastAsiaTheme="minorEastAsia" w:hAnsiTheme="minorEastAsia" w:hint="eastAsia"/>
          <w:sz w:val="24"/>
          <w:szCs w:val="24"/>
          <w:lang w:eastAsia="zh-CN"/>
        </w:rPr>
        <w:t>《等级保护测评报告》及《安全防护评估报告》。</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3）乙方应在甲方付款期限届满</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w:t>
      </w:r>
      <w:r w:rsidR="00A95FB8">
        <w:rPr>
          <w:rFonts w:asciiTheme="minorEastAsia" w:eastAsiaTheme="minorEastAsia" w:hAnsiTheme="minorEastAsia" w:hint="eastAsia"/>
          <w:sz w:val="24"/>
          <w:szCs w:val="24"/>
          <w:lang w:eastAsia="zh-CN"/>
        </w:rPr>
        <w:t>全额</w:t>
      </w:r>
      <w:r>
        <w:rPr>
          <w:rFonts w:asciiTheme="minorEastAsia" w:eastAsiaTheme="minorEastAsia" w:hAnsiTheme="minorEastAsia" w:hint="eastAsia"/>
          <w:sz w:val="24"/>
          <w:szCs w:val="24"/>
          <w:lang w:eastAsia="zh-CN"/>
        </w:rPr>
        <w:t>的</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736F01" w:rsidRDefault="00736F01" w:rsidP="00736F01">
      <w:pPr>
        <w:pStyle w:val="a5"/>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公司名称：</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p>
    <w:p w:rsidR="005F5FA0" w:rsidRPr="00123697" w:rsidRDefault="005F5FA0" w:rsidP="005F5FA0">
      <w:pPr>
        <w:pStyle w:val="a5"/>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开户银行：</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sz w:val="24"/>
          <w:szCs w:val="24"/>
          <w:lang w:eastAsia="zh-CN"/>
        </w:rPr>
        <w:t xml:space="preserve"> </w:t>
      </w:r>
    </w:p>
    <w:p w:rsidR="005F5FA0" w:rsidRPr="00736F01" w:rsidRDefault="005F5FA0" w:rsidP="00736F01">
      <w:pPr>
        <w:pStyle w:val="a5"/>
        <w:spacing w:line="360" w:lineRule="auto"/>
        <w:ind w:firstLineChars="200" w:firstLine="480"/>
        <w:rPr>
          <w:rFonts w:asciiTheme="minorEastAsia" w:eastAsiaTheme="minorEastAsia" w:hAnsiTheme="minorEastAsia"/>
          <w:sz w:val="24"/>
          <w:szCs w:val="24"/>
          <w:lang w:eastAsia="zh-CN"/>
        </w:rPr>
      </w:pPr>
      <w:proofErr w:type="gramStart"/>
      <w:r w:rsidRPr="00123697">
        <w:rPr>
          <w:rFonts w:asciiTheme="minorEastAsia" w:eastAsiaTheme="minorEastAsia" w:hAnsiTheme="minorEastAsia" w:hint="eastAsia"/>
          <w:sz w:val="24"/>
          <w:szCs w:val="24"/>
          <w:lang w:eastAsia="zh-CN"/>
        </w:rPr>
        <w:t>账</w:t>
      </w:r>
      <w:proofErr w:type="gramEnd"/>
      <w:r w:rsidRPr="00123697">
        <w:rPr>
          <w:rFonts w:asciiTheme="minorEastAsia" w:eastAsiaTheme="minorEastAsia" w:hAnsiTheme="minorEastAsia" w:hint="eastAsia"/>
          <w:sz w:val="24"/>
          <w:szCs w:val="24"/>
          <w:lang w:eastAsia="zh-CN"/>
        </w:rPr>
        <w:t xml:space="preserve">    号：</w:t>
      </w:r>
      <w:r w:rsidRPr="00123697">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2.涉密人员范围：甲方及甲方工作人员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  按本合同约定及国家有关保密法的规定执行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736F01" w:rsidRDefault="00736F01"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注：具体见</w:t>
      </w:r>
      <w:r w:rsidRPr="001A49C9">
        <w:rPr>
          <w:rFonts w:asciiTheme="minorEastAsia" w:eastAsiaTheme="minorEastAsia" w:hAnsiTheme="minorEastAsia" w:hint="eastAsia"/>
          <w:b/>
          <w:sz w:val="24"/>
          <w:szCs w:val="24"/>
          <w:lang w:eastAsia="zh-CN"/>
        </w:rPr>
        <w:t>附件四“保密协议”</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Pr>
          <w:rFonts w:asciiTheme="minorEastAsia" w:eastAsiaTheme="minorEastAsia" w:hAnsiTheme="minorEastAsia" w:hint="eastAsia"/>
          <w:sz w:val="24"/>
          <w:szCs w:val="24"/>
          <w:u w:val="single"/>
          <w:lang w:eastAsia="zh-CN"/>
        </w:rPr>
        <w:t xml:space="preserve"> 按验收测试大纲进行，全过程须有甲方在场见证，具体见</w:t>
      </w:r>
      <w:r w:rsidR="00174168">
        <w:rPr>
          <w:rFonts w:asciiTheme="minorEastAsia" w:eastAsiaTheme="minorEastAsia" w:hAnsiTheme="minorEastAsia" w:hint="eastAsia"/>
          <w:sz w:val="24"/>
          <w:szCs w:val="24"/>
          <w:u w:val="single"/>
          <w:lang w:eastAsia="zh-CN"/>
        </w:rPr>
        <w:t>发包说明</w:t>
      </w:r>
      <w:r>
        <w:rPr>
          <w:rFonts w:asciiTheme="minorEastAsia" w:eastAsiaTheme="minorEastAsia" w:hAnsiTheme="minorEastAsia" w:hint="eastAsia"/>
          <w:sz w:val="24"/>
          <w:szCs w:val="24"/>
          <w:u w:val="single"/>
          <w:lang w:eastAsia="zh-CN"/>
        </w:rPr>
        <w:t>书。</w:t>
      </w:r>
      <w:r>
        <w:rPr>
          <w:rFonts w:asciiTheme="minorEastAsia" w:eastAsiaTheme="minorEastAsia" w:hAnsiTheme="minor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5F5FA0" w:rsidRDefault="005F5FA0" w:rsidP="005F5FA0">
      <w:pPr>
        <w:spacing w:line="360" w:lineRule="auto"/>
        <w:ind w:firstLineChars="200" w:firstLine="480"/>
        <w:rPr>
          <w:sz w:val="24"/>
          <w:lang w:eastAsia="zh-CN"/>
        </w:rPr>
      </w:pPr>
      <w:r>
        <w:rPr>
          <w:rFonts w:hint="eastAsia"/>
          <w:sz w:val="24"/>
          <w:lang w:eastAsia="zh-CN"/>
        </w:rPr>
        <w:t>乙方应依照相关国家、行业标准提供用于本项目的合格设备、材料及组织</w:t>
      </w:r>
      <w:r w:rsidR="00174168">
        <w:rPr>
          <w:rFonts w:hint="eastAsia"/>
          <w:sz w:val="24"/>
          <w:lang w:eastAsia="zh-CN"/>
        </w:rPr>
        <w:t>实施</w:t>
      </w:r>
      <w:r>
        <w:rPr>
          <w:rFonts w:hint="eastAsia"/>
          <w:sz w:val="24"/>
          <w:lang w:eastAsia="zh-CN"/>
        </w:rPr>
        <w:t>。以</w:t>
      </w:r>
      <w:r w:rsidR="00174168">
        <w:rPr>
          <w:rFonts w:hint="eastAsia"/>
          <w:sz w:val="24"/>
          <w:lang w:eastAsia="zh-CN"/>
        </w:rPr>
        <w:t>发包说明</w:t>
      </w:r>
      <w:r>
        <w:rPr>
          <w:rFonts w:hint="eastAsia"/>
          <w:sz w:val="24"/>
          <w:lang w:eastAsia="zh-CN"/>
        </w:rPr>
        <w:t>书中1.3条标准和规范作为完成本项目所需的基本标准及规范，如在工作中需引用其他标准或规范，则该标准或规范同样是</w:t>
      </w:r>
      <w:proofErr w:type="gramStart"/>
      <w:r>
        <w:rPr>
          <w:rFonts w:hint="eastAsia"/>
          <w:sz w:val="24"/>
          <w:lang w:eastAsia="zh-CN"/>
        </w:rPr>
        <w:t>承揽商</w:t>
      </w:r>
      <w:proofErr w:type="gramEnd"/>
      <w:r>
        <w:rPr>
          <w:rFonts w:hint="eastAsia"/>
          <w:sz w:val="24"/>
          <w:lang w:eastAsia="zh-CN"/>
        </w:rPr>
        <w:t>所遵循的依据，若当技术标准、规范、工程图等出现矛盾时，除特别规定外，其余依照要求高的规范执行，并及时通知甲方审核确认。若在工作前有更高版本时，按更高版本来执行。</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w:t>
      </w:r>
      <w:r w:rsidR="00174168">
        <w:rPr>
          <w:rFonts w:asciiTheme="minorEastAsia" w:eastAsiaTheme="minorEastAsia" w:hAnsiTheme="minorEastAsia" w:hint="eastAsia"/>
          <w:sz w:val="24"/>
          <w:szCs w:val="24"/>
          <w:u w:val="single"/>
          <w:lang w:eastAsia="zh-CN"/>
        </w:rPr>
        <w:t>腾龙芳烃</w:t>
      </w:r>
      <w:r>
        <w:rPr>
          <w:rFonts w:asciiTheme="minorEastAsia" w:eastAsiaTheme="minorEastAsia" w:hAnsiTheme="minorEastAsia" w:hint="eastAsia"/>
          <w:sz w:val="24"/>
          <w:szCs w:val="24"/>
          <w:u w:val="single"/>
          <w:lang w:eastAsia="zh-CN"/>
        </w:rPr>
        <w:t>（漳州）有限公司</w:t>
      </w:r>
      <w:r>
        <w:rPr>
          <w:rFonts w:asciiTheme="minorEastAsia" w:eastAsiaTheme="minorEastAsia" w:hAnsiTheme="minorEastAsia"/>
          <w:sz w:val="24"/>
          <w:szCs w:val="24"/>
          <w:u w:val="single"/>
          <w:lang w:eastAsia="zh-CN"/>
        </w:rPr>
        <w:t xml:space="preserve"> </w:t>
      </w:r>
    </w:p>
    <w:p w:rsidR="005F5FA0" w:rsidRPr="00123697" w:rsidRDefault="005F5FA0" w:rsidP="005F5FA0">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w:t>
      </w:r>
      <w:proofErr w:type="gramStart"/>
      <w:r>
        <w:rPr>
          <w:rFonts w:asciiTheme="minorEastAsia" w:eastAsiaTheme="minorEastAsia" w:hAnsiTheme="minorEastAsia" w:hint="eastAsia"/>
          <w:sz w:val="24"/>
          <w:lang w:eastAsia="zh-CN"/>
        </w:rPr>
        <w:t>验收仅</w:t>
      </w:r>
      <w:proofErr w:type="gramEnd"/>
      <w:r>
        <w:rPr>
          <w:rFonts w:asciiTheme="minorEastAsia" w:eastAsiaTheme="minorEastAsia" w:hAnsiTheme="minorEastAsia" w:hint="eastAsia"/>
          <w:sz w:val="24"/>
          <w:lang w:eastAsia="zh-CN"/>
        </w:rPr>
        <w:t>作为付款依据，不代表甲方对乙方工作成果的最终认可。在技术咨询成果运用过程中，如有证据表明乙方存在弄虚作假等违反合同约定的情形，甲方仍有权要求乙方承担由此造成的损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5F5FA0"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174168">
        <w:rPr>
          <w:rFonts w:asciiTheme="minorEastAsia" w:eastAsiaTheme="minorEastAsia" w:hAnsiTheme="minorEastAsia" w:hint="eastAsia"/>
          <w:sz w:val="24"/>
          <w:szCs w:val="24"/>
          <w:u w:val="single"/>
          <w:lang w:eastAsia="zh-CN"/>
        </w:rPr>
        <w:t>陈重炫0596-6311299</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5F5FA0" w:rsidRDefault="005F5FA0" w:rsidP="005F5FA0">
      <w:pPr>
        <w:pStyle w:val="a5"/>
        <w:spacing w:line="36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5F5FA0" w:rsidRDefault="00174168" w:rsidP="006E31FC">
      <w:pPr>
        <w:pStyle w:val="a5"/>
        <w:numPr>
          <w:ilvl w:val="0"/>
          <w:numId w:val="19"/>
        </w:numPr>
        <w:autoSpaceDE/>
        <w:autoSpaceDN/>
        <w:spacing w:line="360" w:lineRule="auto"/>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乙方</w:t>
      </w:r>
      <w:r w:rsidR="005F5FA0">
        <w:rPr>
          <w:rFonts w:asciiTheme="minorEastAsia" w:eastAsiaTheme="minorEastAsia" w:hAnsiTheme="minorEastAsia" w:hint="eastAsia"/>
          <w:sz w:val="24"/>
          <w:szCs w:val="24"/>
        </w:rPr>
        <w:t>责任</w:t>
      </w:r>
      <w:proofErr w:type="spellEnd"/>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根据合同的各项规定，乙方应按照甲方工厂章程开展工作，精心组织，加强质量控制，按时完成本合同项目工作及其服务缺陷的恢复，确保测评及评估工作质量。为此，乙方应按合同规定提供所需的全部监督管理、劳务、材料、设备和其他物品。</w:t>
      </w:r>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乙方应为本合同的工作内容建立强有力的质保体系和质检系统，按质量体系文件要求开展全面质量管理，确保工作质量。乙方应执行国家和电力行业的法规与文件，服从甲方的质量管理要求。具体做到：</w:t>
      </w:r>
    </w:p>
    <w:p w:rsidR="005F5FA0" w:rsidRDefault="005F5FA0"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建立质量责任制；</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对现场人员加强质量教育，强化质量意识，开工前技术交底；</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加强质量监控，确保规范规定的检验，现场质检的原始资料必须真实、准确、可靠；</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必须完备检验手段，要根据技术规范的规定配齐检测和试验仪器、仪表；</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乙方应负担由于服务措施不当（或欠考虑）而造成的全部损失，乙方应采取有效措施使得服务作业不至于损害乙方及他人的人身、设备、设施等，乙方对由此引起的事件负有全部责任，保障甲方免于承担由乙方负责事项所导致的诉讼、行政处罚或一切索赔、罚款。</w:t>
      </w:r>
    </w:p>
    <w:p w:rsidR="005F5FA0" w:rsidRDefault="00174168" w:rsidP="006E31FC">
      <w:pPr>
        <w:pStyle w:val="a5"/>
        <w:numPr>
          <w:ilvl w:val="0"/>
          <w:numId w:val="19"/>
        </w:numPr>
        <w:autoSpaceDE/>
        <w:autoSpaceDN/>
        <w:spacing w:line="360" w:lineRule="auto"/>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甲方</w:t>
      </w:r>
      <w:r w:rsidR="005F5FA0">
        <w:rPr>
          <w:rFonts w:asciiTheme="minorEastAsia" w:eastAsiaTheme="minorEastAsia" w:hAnsiTheme="minorEastAsia" w:hint="eastAsia"/>
          <w:sz w:val="24"/>
          <w:szCs w:val="24"/>
        </w:rPr>
        <w:t>责任</w:t>
      </w:r>
      <w:proofErr w:type="spellEnd"/>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将负责测评实施过程中同相关单位和部门的协调，在取得甲方同意的情况下为乙方提供的工作、生活必要的帮助</w:t>
      </w:r>
      <w:r>
        <w:rPr>
          <w:rFonts w:asciiTheme="minorEastAsia" w:eastAsiaTheme="minorEastAsia" w:hAnsiTheme="minorEastAsia" w:hint="eastAsia"/>
          <w:sz w:val="24"/>
          <w:szCs w:val="24"/>
          <w:lang w:eastAsia="zh-CN"/>
        </w:rPr>
        <w:t>；</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向乙方提供良好的工作场地和环境；</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协调工作现场上的各相互交叉作业关系，及时处理有关问题；</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按工作要求提供相关的资料和信息；</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5F5FA0">
        <w:rPr>
          <w:rFonts w:asciiTheme="minorEastAsia" w:eastAsiaTheme="minorEastAsia" w:hAnsiTheme="minorEastAsia" w:hint="eastAsia"/>
          <w:sz w:val="24"/>
          <w:szCs w:val="24"/>
          <w:lang w:eastAsia="zh-CN"/>
        </w:rPr>
        <w:t>准备应急措施，负责实施过程中的紧急情况的处理。</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5F5FA0" w:rsidRPr="00123697" w:rsidRDefault="005F5FA0" w:rsidP="005F5FA0">
      <w:pPr>
        <w:spacing w:line="360" w:lineRule="auto"/>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1．乙方逾期完成工作目标的，每日应向甲方支付违约金为合同价格的3‰，逾期超过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日的，甲方还有权解除本合同并要求乙方退还已经收取的费用及占用期间利</w:t>
      </w:r>
      <w:r>
        <w:rPr>
          <w:rStyle w:val="apple-converted-space"/>
          <w:rFonts w:asciiTheme="minorEastAsia" w:eastAsiaTheme="minorEastAsia" w:hAnsiTheme="minorEastAsia" w:hint="eastAsia"/>
          <w:color w:val="000000"/>
          <w:sz w:val="24"/>
          <w:lang w:eastAsia="zh-CN"/>
        </w:rPr>
        <w:lastRenderedPageBreak/>
        <w:t>息，乙方还需支付甲方合同总</w:t>
      </w:r>
      <w:r w:rsidRPr="00123697">
        <w:rPr>
          <w:rStyle w:val="apple-converted-space"/>
          <w:rFonts w:asciiTheme="minorEastAsia" w:eastAsiaTheme="minorEastAsia" w:hAnsiTheme="minorEastAsia" w:hint="eastAsia"/>
          <w:sz w:val="24"/>
          <w:lang w:eastAsia="zh-CN"/>
        </w:rPr>
        <w:t>额</w:t>
      </w:r>
      <w:r w:rsidRPr="00123697">
        <w:rPr>
          <w:rStyle w:val="apple-converted-space"/>
          <w:rFonts w:asciiTheme="minorEastAsia" w:eastAsiaTheme="minorEastAsia" w:hAnsiTheme="minorEastAsia"/>
          <w:sz w:val="24"/>
          <w:u w:val="single"/>
          <w:lang w:eastAsia="zh-CN"/>
        </w:rPr>
        <w:t>5</w:t>
      </w:r>
      <w:r w:rsidRPr="00123697">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2．乙方提交的服务咨询</w:t>
      </w:r>
      <w:r>
        <w:rPr>
          <w:rStyle w:val="apple-converted-space"/>
          <w:rFonts w:asciiTheme="minorEastAsia" w:eastAsiaTheme="minorEastAsia" w:hAnsiTheme="minorEastAsia" w:hint="eastAsia"/>
          <w:sz w:val="24"/>
          <w:szCs w:val="24"/>
          <w:lang w:eastAsia="zh-CN"/>
        </w:rPr>
        <w:t>结果</w:t>
      </w:r>
      <w:r w:rsidRPr="00123697">
        <w:rPr>
          <w:rStyle w:val="apple-converted-space"/>
          <w:rFonts w:asciiTheme="minorEastAsia" w:eastAsiaTheme="minorEastAsia" w:hAnsiTheme="minorEastAsia" w:hint="eastAsia"/>
          <w:sz w:val="24"/>
          <w:szCs w:val="24"/>
          <w:lang w:eastAsia="zh-CN"/>
        </w:rPr>
        <w:t>不符合合同约定的，应在甲方指定期限内修改完善直至符合合同约定为止，由此造成逾期提交的，按照第1款约定执行。</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壹万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的违约金，并赔偿对方的损失。</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5、若乙方在履行合同过程中存在弄虚作假的情形，甲方有权单方解除合同，乙方应退还已收取的费用及占用期间利息，并支付甲方合同总额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w:t>
      </w:r>
    </w:p>
    <w:p w:rsidR="005F5FA0" w:rsidRDefault="005F5FA0" w:rsidP="005F5FA0">
      <w:pPr>
        <w:pStyle w:val="a5"/>
        <w:spacing w:line="360" w:lineRule="auto"/>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5F5FA0" w:rsidRDefault="005F5FA0" w:rsidP="009A7E31">
      <w:pPr>
        <w:pStyle w:val="a5"/>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asciiTheme="minorEastAsia" w:eastAsiaTheme="minorEastAsia" w:hAnsiTheme="minorEastAsia" w:hint="eastAsia"/>
          <w:color w:val="000000"/>
          <w:sz w:val="24"/>
          <w:szCs w:val="24"/>
          <w:lang w:eastAsia="zh-CN"/>
        </w:rPr>
        <w:t>方应第一时间</w:t>
      </w:r>
      <w:proofErr w:type="gramEnd"/>
      <w:r>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5F5FA0" w:rsidRDefault="005F5FA0" w:rsidP="005F5FA0">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5F5FA0" w:rsidRDefault="005F5FA0" w:rsidP="005F5FA0">
      <w:pPr>
        <w:tabs>
          <w:tab w:val="left" w:pos="2010"/>
        </w:tabs>
        <w:spacing w:line="520" w:lineRule="exact"/>
        <w:ind w:firstLineChars="150" w:firstLine="360"/>
        <w:rPr>
          <w:sz w:val="24"/>
          <w:lang w:eastAsia="zh-CN"/>
        </w:rPr>
      </w:pPr>
      <w:r>
        <w:rPr>
          <w:rFonts w:hint="eastAsia"/>
          <w:sz w:val="24"/>
          <w:lang w:eastAsia="zh-CN"/>
        </w:rPr>
        <w:lastRenderedPageBreak/>
        <w:t>本合同未尽事宜，如需更改经双方协商后可另签补充协议。</w:t>
      </w:r>
    </w:p>
    <w:p w:rsidR="005F5FA0" w:rsidRDefault="005F5FA0" w:rsidP="005F5FA0">
      <w:pPr>
        <w:tabs>
          <w:tab w:val="left" w:pos="2010"/>
        </w:tabs>
        <w:spacing w:line="520" w:lineRule="exact"/>
        <w:ind w:firstLineChars="150" w:firstLine="360"/>
        <w:rPr>
          <w:sz w:val="24"/>
          <w:lang w:eastAsia="zh-CN"/>
        </w:rPr>
      </w:pPr>
    </w:p>
    <w:p w:rsidR="005F5FA0" w:rsidRDefault="005F5FA0" w:rsidP="009A7E31">
      <w:pPr>
        <w:tabs>
          <w:tab w:val="left" w:pos="2010"/>
        </w:tabs>
        <w:spacing w:line="360" w:lineRule="auto"/>
        <w:rPr>
          <w:sz w:val="24"/>
          <w:lang w:eastAsia="zh-CN"/>
        </w:rPr>
      </w:pPr>
      <w:r>
        <w:rPr>
          <w:rFonts w:hint="eastAsia"/>
          <w:sz w:val="24"/>
          <w:lang w:eastAsia="zh-CN"/>
        </w:rPr>
        <w:t>附件1</w:t>
      </w:r>
      <w:r w:rsidR="005353A9">
        <w:rPr>
          <w:rFonts w:hint="eastAsia"/>
          <w:sz w:val="24"/>
          <w:lang w:eastAsia="zh-CN"/>
        </w:rPr>
        <w:t>：发包说明</w:t>
      </w:r>
      <w:r>
        <w:rPr>
          <w:rFonts w:hint="eastAsia"/>
          <w:sz w:val="24"/>
          <w:lang w:eastAsia="zh-CN"/>
        </w:rPr>
        <w:t>书</w:t>
      </w:r>
    </w:p>
    <w:p w:rsidR="005F5FA0" w:rsidRDefault="005F5FA0" w:rsidP="009A7E31">
      <w:pPr>
        <w:tabs>
          <w:tab w:val="left" w:pos="2010"/>
        </w:tabs>
        <w:spacing w:line="360" w:lineRule="auto"/>
        <w:rPr>
          <w:sz w:val="24"/>
          <w:lang w:eastAsia="zh-CN"/>
        </w:rPr>
      </w:pPr>
      <w:r>
        <w:rPr>
          <w:rFonts w:hint="eastAsia"/>
          <w:sz w:val="24"/>
          <w:lang w:eastAsia="zh-CN"/>
        </w:rPr>
        <w:t>附件2</w:t>
      </w:r>
      <w:r w:rsidR="005353A9">
        <w:rPr>
          <w:rFonts w:hint="eastAsia"/>
          <w:sz w:val="24"/>
          <w:lang w:eastAsia="zh-CN"/>
        </w:rPr>
        <w:t>：价格</w:t>
      </w:r>
      <w:r>
        <w:rPr>
          <w:rFonts w:hint="eastAsia"/>
          <w:sz w:val="24"/>
          <w:lang w:eastAsia="zh-CN"/>
        </w:rPr>
        <w:t>表</w:t>
      </w:r>
    </w:p>
    <w:p w:rsidR="005F5FA0" w:rsidRDefault="005F5FA0" w:rsidP="009A7E31">
      <w:pPr>
        <w:tabs>
          <w:tab w:val="left" w:pos="2010"/>
        </w:tabs>
        <w:spacing w:line="360" w:lineRule="auto"/>
        <w:rPr>
          <w:sz w:val="24"/>
          <w:lang w:eastAsia="zh-CN"/>
        </w:rPr>
      </w:pPr>
      <w:r>
        <w:rPr>
          <w:rFonts w:hint="eastAsia"/>
          <w:sz w:val="24"/>
          <w:lang w:eastAsia="zh-CN"/>
        </w:rPr>
        <w:t>附件3</w:t>
      </w:r>
      <w:r w:rsidR="005353A9">
        <w:rPr>
          <w:rFonts w:hint="eastAsia"/>
          <w:sz w:val="24"/>
          <w:lang w:eastAsia="zh-CN"/>
        </w:rPr>
        <w:t>：</w:t>
      </w:r>
      <w:r>
        <w:rPr>
          <w:rFonts w:hint="eastAsia"/>
          <w:sz w:val="24"/>
          <w:lang w:eastAsia="zh-CN"/>
        </w:rPr>
        <w:t>安全环保协议书</w:t>
      </w:r>
    </w:p>
    <w:p w:rsidR="005F5FA0" w:rsidRDefault="009A7E31"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附件4</w:t>
      </w:r>
      <w:r w:rsidR="005353A9">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保密协议</w:t>
      </w:r>
    </w:p>
    <w:p w:rsidR="005353A9" w:rsidRDefault="005353A9"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附件5：</w:t>
      </w:r>
      <w:r w:rsidR="00D71AF2" w:rsidRPr="00E01C65">
        <w:rPr>
          <w:rFonts w:hint="eastAsia"/>
          <w:snapToGrid w:val="0"/>
          <w:sz w:val="24"/>
          <w:szCs w:val="24"/>
          <w:lang w:eastAsia="zh-CN"/>
        </w:rPr>
        <w:t>建设项目廉洁从业承诺书</w:t>
      </w:r>
    </w:p>
    <w:p w:rsidR="009A7E31" w:rsidRDefault="009A7E31" w:rsidP="009A7E31">
      <w:pPr>
        <w:tabs>
          <w:tab w:val="left" w:pos="2010"/>
        </w:tabs>
        <w:spacing w:line="360" w:lineRule="auto"/>
        <w:ind w:firstLineChars="400" w:firstLine="964"/>
        <w:rPr>
          <w:rFonts w:cs="Arial"/>
          <w:b/>
          <w:sz w:val="24"/>
          <w:lang w:eastAsia="zh-CN"/>
        </w:rPr>
      </w:pPr>
    </w:p>
    <w:p w:rsidR="009A7E31" w:rsidRDefault="009A7E31" w:rsidP="009A7E31">
      <w:pPr>
        <w:tabs>
          <w:tab w:val="left" w:pos="2010"/>
        </w:tabs>
        <w:spacing w:line="360" w:lineRule="auto"/>
        <w:ind w:firstLineChars="400" w:firstLine="964"/>
        <w:rPr>
          <w:rFonts w:cs="Arial"/>
          <w:b/>
          <w:sz w:val="24"/>
          <w:lang w:eastAsia="zh-CN"/>
        </w:rPr>
      </w:pPr>
    </w:p>
    <w:p w:rsidR="005F5FA0" w:rsidRDefault="005F5FA0" w:rsidP="009A7E31">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5F5FA0" w:rsidRDefault="005F5FA0" w:rsidP="005F5FA0">
      <w:pPr>
        <w:tabs>
          <w:tab w:val="left" w:pos="2010"/>
        </w:tabs>
        <w:spacing w:line="360" w:lineRule="auto"/>
        <w:ind w:firstLineChars="400" w:firstLine="964"/>
        <w:rPr>
          <w:rFonts w:cs="Arial"/>
          <w:b/>
          <w:sz w:val="24"/>
          <w:lang w:eastAsia="zh-CN"/>
        </w:rPr>
      </w:pPr>
    </w:p>
    <w:p w:rsidR="005353A9" w:rsidRDefault="005353A9" w:rsidP="005353A9">
      <w:pPr>
        <w:pStyle w:val="1"/>
      </w:pPr>
    </w:p>
    <w:p w:rsidR="005353A9" w:rsidRPr="005353A9" w:rsidRDefault="005353A9" w:rsidP="005353A9">
      <w:pPr>
        <w:pStyle w:val="1"/>
      </w:pPr>
    </w:p>
    <w:p w:rsidR="00D71AF2" w:rsidRDefault="00D71AF2" w:rsidP="00D71AF2">
      <w:pPr>
        <w:spacing w:line="360" w:lineRule="auto"/>
        <w:ind w:rightChars="-67" w:right="-147"/>
        <w:rPr>
          <w:rFonts w:cs="Arial"/>
          <w:b/>
          <w:sz w:val="24"/>
          <w:lang w:eastAsia="zh-CN"/>
        </w:rPr>
      </w:pPr>
      <w:r>
        <w:rPr>
          <w:rFonts w:cs="Arial" w:hint="eastAsia"/>
          <w:b/>
          <w:sz w:val="24"/>
          <w:lang w:eastAsia="zh-CN"/>
        </w:rPr>
        <w:t>委托方（</w:t>
      </w:r>
      <w:r w:rsidRPr="00570692">
        <w:rPr>
          <w:rFonts w:cs="Arial" w:hint="eastAsia"/>
          <w:b/>
          <w:sz w:val="24"/>
          <w:lang w:eastAsia="zh-CN"/>
        </w:rPr>
        <w:t>甲方</w:t>
      </w:r>
      <w:r>
        <w:rPr>
          <w:rFonts w:cs="Arial" w:hint="eastAsia"/>
          <w:b/>
          <w:sz w:val="24"/>
          <w:lang w:eastAsia="zh-CN"/>
        </w:rPr>
        <w:t>）</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受托方（</w:t>
      </w:r>
      <w:r w:rsidRPr="00570692">
        <w:rPr>
          <w:rFonts w:cs="Arial" w:hint="eastAsia"/>
          <w:b/>
          <w:sz w:val="24"/>
          <w:lang w:eastAsia="zh-CN"/>
        </w:rPr>
        <w:t>乙方</w:t>
      </w:r>
      <w:r>
        <w:rPr>
          <w:rFonts w:cs="Arial" w:hint="eastAsia"/>
          <w:b/>
          <w:sz w:val="24"/>
          <w:lang w:eastAsia="zh-CN"/>
        </w:rPr>
        <w:t>）：</w:t>
      </w:r>
    </w:p>
    <w:p w:rsidR="00D71AF2" w:rsidRDefault="00D71AF2" w:rsidP="00D71AF2">
      <w:pPr>
        <w:spacing w:line="240" w:lineRule="atLeast"/>
        <w:ind w:rightChars="-67" w:right="-147"/>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D71AF2" w:rsidRPr="00F60266" w:rsidRDefault="00D71AF2" w:rsidP="00D71AF2">
      <w:pPr>
        <w:spacing w:line="240" w:lineRule="atLeast"/>
        <w:ind w:rightChars="-67" w:right="-147"/>
        <w:rPr>
          <w:b/>
          <w:sz w:val="24"/>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D71AF2" w:rsidRDefault="00D71AF2" w:rsidP="00D71AF2">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D71AF2" w:rsidRPr="004767C6" w:rsidRDefault="00D71AF2" w:rsidP="00D71AF2">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D71AF2" w:rsidRPr="00687826" w:rsidRDefault="00D71AF2" w:rsidP="00D71AF2">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D71AF2" w:rsidRDefault="00D71AF2" w:rsidP="00D71AF2">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D71AF2" w:rsidRPr="00B34181" w:rsidRDefault="00D71AF2" w:rsidP="00D71AF2">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D71AF2" w:rsidRDefault="00D71AF2" w:rsidP="00D71AF2">
      <w:pPr>
        <w:pStyle w:val="1"/>
        <w:rPr>
          <w:b/>
          <w:sz w:val="28"/>
          <w:szCs w:val="28"/>
        </w:rPr>
      </w:pPr>
    </w:p>
    <w:p w:rsidR="00B2697D" w:rsidRDefault="00B2697D" w:rsidP="00D71AF2">
      <w:pPr>
        <w:pStyle w:val="1"/>
        <w:rPr>
          <w:b/>
          <w:sz w:val="28"/>
          <w:szCs w:val="28"/>
        </w:rPr>
      </w:pPr>
    </w:p>
    <w:p w:rsidR="00B2697D" w:rsidRDefault="00B2697D" w:rsidP="00D71AF2">
      <w:pPr>
        <w:pStyle w:val="1"/>
        <w:rPr>
          <w:b/>
          <w:sz w:val="28"/>
          <w:szCs w:val="28"/>
        </w:rPr>
      </w:pPr>
    </w:p>
    <w:p w:rsidR="00B2697D" w:rsidRDefault="00B2697D" w:rsidP="00D71AF2">
      <w:pPr>
        <w:pStyle w:val="1"/>
        <w:rPr>
          <w:b/>
          <w:sz w:val="28"/>
          <w:szCs w:val="28"/>
        </w:rPr>
      </w:pPr>
    </w:p>
    <w:p w:rsidR="00B2697D" w:rsidRDefault="00B2697D" w:rsidP="00D71AF2">
      <w:pPr>
        <w:pStyle w:val="1"/>
        <w:rPr>
          <w:b/>
          <w:sz w:val="28"/>
          <w:szCs w:val="28"/>
        </w:rPr>
      </w:pPr>
    </w:p>
    <w:p w:rsidR="00B2697D" w:rsidRDefault="00B2697D" w:rsidP="00D71AF2">
      <w:pPr>
        <w:pStyle w:val="1"/>
        <w:rPr>
          <w:b/>
          <w:sz w:val="28"/>
          <w:szCs w:val="28"/>
        </w:rPr>
      </w:pPr>
    </w:p>
    <w:p w:rsidR="00B2697D" w:rsidRDefault="00B2697D" w:rsidP="00D71AF2">
      <w:pPr>
        <w:pStyle w:val="1"/>
        <w:rPr>
          <w:b/>
          <w:sz w:val="28"/>
          <w:szCs w:val="28"/>
        </w:rPr>
      </w:pPr>
    </w:p>
    <w:p w:rsidR="00B2697D" w:rsidRDefault="00B2697D" w:rsidP="00B2697D">
      <w:pPr>
        <w:pStyle w:val="a5"/>
        <w:spacing w:line="360" w:lineRule="auto"/>
        <w:rPr>
          <w:rFonts w:hAnsi="宋体"/>
          <w:b/>
          <w:sz w:val="28"/>
          <w:szCs w:val="28"/>
          <w:lang w:eastAsia="zh-CN"/>
        </w:rPr>
      </w:pPr>
      <w:r>
        <w:rPr>
          <w:rFonts w:hAnsi="宋体" w:hint="eastAsia"/>
          <w:b/>
          <w:sz w:val="28"/>
          <w:szCs w:val="28"/>
          <w:lang w:eastAsia="zh-CN"/>
        </w:rPr>
        <w:lastRenderedPageBreak/>
        <w:t>附件1</w:t>
      </w:r>
    </w:p>
    <w:p w:rsidR="00B2697D" w:rsidRPr="0002385F" w:rsidRDefault="00B2697D" w:rsidP="00B2697D">
      <w:pPr>
        <w:spacing w:line="360" w:lineRule="auto"/>
        <w:jc w:val="center"/>
        <w:rPr>
          <w:rFonts w:ascii="黑体" w:eastAsia="黑体" w:hAnsi="黑体"/>
          <w:sz w:val="48"/>
          <w:szCs w:val="48"/>
          <w:lang w:eastAsia="zh-CN"/>
        </w:rPr>
      </w:pPr>
    </w:p>
    <w:p w:rsidR="00B2697D" w:rsidRDefault="00B2697D" w:rsidP="00B2697D">
      <w:pPr>
        <w:spacing w:line="720" w:lineRule="auto"/>
        <w:jc w:val="center"/>
        <w:rPr>
          <w:sz w:val="52"/>
          <w:szCs w:val="52"/>
          <w:lang w:eastAsia="zh-CN"/>
        </w:rPr>
      </w:pPr>
      <w:r w:rsidRPr="00D278BE">
        <w:rPr>
          <w:rFonts w:hint="eastAsia"/>
          <w:sz w:val="52"/>
          <w:szCs w:val="52"/>
          <w:lang w:eastAsia="zh-CN"/>
        </w:rPr>
        <w:t>2021年电力监控系统等级保护测评及安全防护评估与整改加固项目</w:t>
      </w:r>
    </w:p>
    <w:p w:rsidR="00B2697D" w:rsidRPr="00D278BE" w:rsidRDefault="00B2697D" w:rsidP="00B2697D">
      <w:pPr>
        <w:spacing w:line="720" w:lineRule="auto"/>
        <w:jc w:val="center"/>
        <w:rPr>
          <w:sz w:val="52"/>
          <w:szCs w:val="52"/>
          <w:lang w:eastAsia="zh-CN"/>
        </w:rPr>
      </w:pPr>
      <w:r>
        <w:rPr>
          <w:rFonts w:hint="eastAsia"/>
          <w:sz w:val="52"/>
          <w:szCs w:val="52"/>
          <w:lang w:eastAsia="zh-CN"/>
        </w:rPr>
        <w:t>发包说明</w:t>
      </w:r>
    </w:p>
    <w:p w:rsidR="00B2697D" w:rsidRPr="0002385F" w:rsidRDefault="00B2697D" w:rsidP="00B2697D">
      <w:pPr>
        <w:spacing w:line="360" w:lineRule="auto"/>
        <w:jc w:val="center"/>
        <w:rPr>
          <w:rFonts w:ascii="黑体" w:eastAsia="黑体" w:hAnsi="黑体"/>
          <w:sz w:val="52"/>
          <w:szCs w:val="52"/>
          <w:lang w:eastAsia="zh-CN"/>
        </w:rPr>
      </w:pPr>
    </w:p>
    <w:p w:rsidR="00B2697D" w:rsidRPr="0002385F" w:rsidRDefault="00B2697D" w:rsidP="00B2697D">
      <w:pPr>
        <w:spacing w:line="360" w:lineRule="auto"/>
        <w:jc w:val="center"/>
        <w:rPr>
          <w:rFonts w:ascii="黑体" w:eastAsia="黑体" w:hAnsi="黑体"/>
          <w:sz w:val="52"/>
          <w:szCs w:val="52"/>
          <w:lang w:eastAsia="zh-CN"/>
        </w:rPr>
      </w:pPr>
    </w:p>
    <w:p w:rsidR="00B2697D" w:rsidRPr="0002385F" w:rsidRDefault="00B2697D" w:rsidP="00B2697D">
      <w:pPr>
        <w:tabs>
          <w:tab w:val="left" w:pos="8820"/>
        </w:tabs>
        <w:spacing w:line="360" w:lineRule="auto"/>
        <w:ind w:firstLineChars="974" w:firstLine="3117"/>
        <w:rPr>
          <w:rFonts w:ascii="黑体" w:eastAsia="黑体" w:hAnsi="Arial" w:cs="Arial"/>
          <w:sz w:val="32"/>
          <w:u w:val="single"/>
          <w:lang w:eastAsia="zh-CN"/>
        </w:rPr>
      </w:pPr>
      <w:r w:rsidRPr="0002385F">
        <w:rPr>
          <w:rFonts w:ascii="黑体" w:eastAsia="黑体" w:hAnsi="Arial" w:cs="Arial" w:hint="eastAsia"/>
          <w:sz w:val="32"/>
          <w:lang w:eastAsia="zh-CN"/>
        </w:rPr>
        <w:t xml:space="preserve">        </w:t>
      </w:r>
    </w:p>
    <w:p w:rsidR="00B2697D" w:rsidRPr="0002385F" w:rsidRDefault="00B2697D" w:rsidP="00B2697D">
      <w:pPr>
        <w:tabs>
          <w:tab w:val="left" w:pos="8820"/>
        </w:tabs>
        <w:spacing w:line="360" w:lineRule="auto"/>
        <w:ind w:firstLineChars="974" w:firstLine="3117"/>
        <w:rPr>
          <w:rFonts w:ascii="黑体" w:eastAsia="黑体" w:hAnsi="Arial" w:cs="Arial"/>
          <w:sz w:val="32"/>
          <w:lang w:eastAsia="zh-CN"/>
        </w:rPr>
      </w:pPr>
      <w:r w:rsidRPr="0002385F">
        <w:rPr>
          <w:rFonts w:ascii="黑体" w:eastAsia="黑体" w:hAnsi="Arial" w:cs="Arial" w:hint="eastAsia"/>
          <w:sz w:val="32"/>
          <w:lang w:eastAsia="zh-CN"/>
        </w:rPr>
        <w:t xml:space="preserve">        </w:t>
      </w:r>
    </w:p>
    <w:p w:rsidR="00B2697D" w:rsidRDefault="00B2697D" w:rsidP="00B2697D">
      <w:pPr>
        <w:tabs>
          <w:tab w:val="left" w:pos="8820"/>
        </w:tabs>
        <w:spacing w:line="360" w:lineRule="auto"/>
        <w:ind w:firstLineChars="974" w:firstLine="3117"/>
        <w:rPr>
          <w:rFonts w:ascii="黑体" w:eastAsia="黑体" w:hAnsi="Arial" w:cs="Arial"/>
          <w:sz w:val="32"/>
          <w:lang w:eastAsia="zh-CN"/>
        </w:rPr>
      </w:pPr>
      <w:r w:rsidRPr="0002385F">
        <w:rPr>
          <w:rFonts w:ascii="黑体" w:eastAsia="黑体" w:hAnsi="Arial" w:cs="Arial" w:hint="eastAsia"/>
          <w:sz w:val="32"/>
          <w:lang w:eastAsia="zh-CN"/>
        </w:rPr>
        <w:t xml:space="preserve">        </w:t>
      </w:r>
    </w:p>
    <w:p w:rsidR="00B2697D" w:rsidRPr="0002385F" w:rsidRDefault="00B2697D" w:rsidP="00B2697D">
      <w:pPr>
        <w:tabs>
          <w:tab w:val="left" w:pos="8820"/>
        </w:tabs>
        <w:spacing w:line="360" w:lineRule="auto"/>
        <w:ind w:firstLineChars="974" w:firstLine="3117"/>
        <w:rPr>
          <w:rFonts w:ascii="黑体" w:eastAsia="黑体" w:hAnsi="Arial" w:cs="Arial"/>
          <w:sz w:val="32"/>
          <w:lang w:eastAsia="zh-CN"/>
        </w:rPr>
      </w:pPr>
      <w:r>
        <w:rPr>
          <w:rFonts w:ascii="黑体" w:eastAsia="黑体" w:hAnsi="Arial" w:cs="Arial" w:hint="eastAsia"/>
          <w:sz w:val="32"/>
          <w:lang w:eastAsia="zh-CN"/>
        </w:rPr>
        <w:t xml:space="preserve">       </w:t>
      </w:r>
    </w:p>
    <w:p w:rsidR="00B2697D" w:rsidRDefault="00B2697D" w:rsidP="00B2697D">
      <w:pPr>
        <w:jc w:val="center"/>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腾龙芳烃（漳州）有限公司</w:t>
      </w:r>
    </w:p>
    <w:p w:rsidR="00B2697D" w:rsidRPr="00B2697D" w:rsidRDefault="00B2697D" w:rsidP="00B2697D">
      <w:pPr>
        <w:pStyle w:val="1"/>
        <w:jc w:val="center"/>
      </w:pPr>
      <w:r>
        <w:rPr>
          <w:rFonts w:hint="eastAsia"/>
        </w:rPr>
        <w:t>2021年4月</w:t>
      </w:r>
    </w:p>
    <w:p w:rsidR="00B2697D" w:rsidRPr="00D278BE" w:rsidRDefault="00B2697D" w:rsidP="00B2697D">
      <w:pPr>
        <w:spacing w:line="360" w:lineRule="auto"/>
        <w:jc w:val="center"/>
        <w:rPr>
          <w:b/>
          <w:sz w:val="32"/>
          <w:szCs w:val="32"/>
          <w:lang w:eastAsia="zh-CN"/>
        </w:rPr>
        <w:sectPr w:rsidR="00B2697D" w:rsidRPr="00D278BE" w:rsidSect="00AC796C">
          <w:headerReference w:type="even" r:id="rId11"/>
          <w:headerReference w:type="default" r:id="rId12"/>
          <w:footerReference w:type="even" r:id="rId13"/>
          <w:footerReference w:type="default" r:id="rId14"/>
          <w:headerReference w:type="first" r:id="rId15"/>
          <w:footerReference w:type="first" r:id="rId16"/>
          <w:pgSz w:w="11906" w:h="16838"/>
          <w:pgMar w:top="1440" w:right="1274" w:bottom="1440" w:left="1800" w:header="851" w:footer="992" w:gutter="0"/>
          <w:pgNumType w:start="0"/>
          <w:cols w:space="425"/>
          <w:titlePg/>
          <w:docGrid w:type="lines" w:linePitch="312"/>
        </w:sectPr>
      </w:pPr>
      <w:r w:rsidRPr="00D278BE">
        <w:rPr>
          <w:rFonts w:hint="eastAsia"/>
          <w:sz w:val="32"/>
          <w:szCs w:val="32"/>
          <w:lang w:eastAsia="zh-CN"/>
        </w:rPr>
        <w:t xml:space="preserve"> </w:t>
      </w:r>
    </w:p>
    <w:p w:rsidR="00B2697D" w:rsidRPr="00B2697D" w:rsidRDefault="00B2697D" w:rsidP="00B2697D">
      <w:pPr>
        <w:numPr>
          <w:ilvl w:val="0"/>
          <w:numId w:val="30"/>
        </w:numPr>
        <w:autoSpaceDE/>
        <w:autoSpaceDN/>
        <w:spacing w:line="360" w:lineRule="auto"/>
        <w:jc w:val="both"/>
        <w:outlineLvl w:val="0"/>
        <w:rPr>
          <w:b/>
          <w:sz w:val="24"/>
          <w:szCs w:val="24"/>
        </w:rPr>
      </w:pPr>
      <w:bookmarkStart w:id="10" w:name="_Toc311015395"/>
      <w:proofErr w:type="spellStart"/>
      <w:r w:rsidRPr="00B2697D">
        <w:rPr>
          <w:rFonts w:hint="eastAsia"/>
          <w:b/>
          <w:sz w:val="24"/>
          <w:szCs w:val="24"/>
        </w:rPr>
        <w:lastRenderedPageBreak/>
        <w:t>总则</w:t>
      </w:r>
      <w:bookmarkEnd w:id="10"/>
      <w:proofErr w:type="spellEnd"/>
    </w:p>
    <w:p w:rsidR="00B2697D" w:rsidRPr="0020461F" w:rsidRDefault="00B2697D" w:rsidP="00B2697D">
      <w:pPr>
        <w:numPr>
          <w:ilvl w:val="1"/>
          <w:numId w:val="30"/>
        </w:numPr>
        <w:autoSpaceDE/>
        <w:autoSpaceDN/>
        <w:spacing w:line="360" w:lineRule="auto"/>
        <w:jc w:val="both"/>
        <w:outlineLvl w:val="1"/>
        <w:rPr>
          <w:b/>
          <w:sz w:val="28"/>
          <w:szCs w:val="28"/>
        </w:rPr>
      </w:pPr>
      <w:bookmarkStart w:id="11" w:name="_Toc311015396"/>
      <w:proofErr w:type="spellStart"/>
      <w:r w:rsidRPr="0020461F">
        <w:rPr>
          <w:b/>
          <w:sz w:val="28"/>
          <w:szCs w:val="28"/>
        </w:rPr>
        <w:t>引言</w:t>
      </w:r>
      <w:bookmarkEnd w:id="11"/>
      <w:proofErr w:type="spellEnd"/>
    </w:p>
    <w:p w:rsidR="00B2697D" w:rsidRPr="009B34C1" w:rsidRDefault="00B2697D" w:rsidP="00B2697D">
      <w:pPr>
        <w:pStyle w:val="ab"/>
        <w:spacing w:before="0" w:line="360" w:lineRule="auto"/>
        <w:ind w:left="0" w:firstLine="482"/>
        <w:rPr>
          <w:color w:val="000000"/>
          <w:sz w:val="24"/>
          <w:szCs w:val="24"/>
          <w:lang w:eastAsia="zh-CN"/>
        </w:rPr>
      </w:pPr>
      <w:bookmarkStart w:id="12" w:name="_Toc311015397"/>
      <w:r w:rsidRPr="00DB1D94">
        <w:rPr>
          <w:rFonts w:hint="eastAsia"/>
          <w:color w:val="000000"/>
          <w:sz w:val="24"/>
          <w:szCs w:val="24"/>
          <w:lang w:eastAsia="zh-CN"/>
        </w:rPr>
        <w:t>为了落实公安部、国家能源局关于电力监控系统安全等级保护要求，进一步增强电力监控系统安全防护能力，确保电力监控系统安全稳定运行，依据《信息系统安全等级保护基本要求》（</w:t>
      </w:r>
      <w:r w:rsidRPr="00DB1D94">
        <w:rPr>
          <w:color w:val="000000"/>
          <w:sz w:val="24"/>
          <w:szCs w:val="24"/>
          <w:lang w:eastAsia="zh-CN"/>
        </w:rPr>
        <w:t>GB/T 22239-2008</w:t>
      </w:r>
      <w:r w:rsidRPr="00DB1D94">
        <w:rPr>
          <w:rFonts w:hint="eastAsia"/>
          <w:color w:val="000000"/>
          <w:sz w:val="24"/>
          <w:szCs w:val="24"/>
          <w:lang w:eastAsia="zh-CN"/>
        </w:rPr>
        <w:t>）、《电力行业信息系统安全等级保护基本要求》（</w:t>
      </w:r>
      <w:proofErr w:type="gramStart"/>
      <w:r w:rsidRPr="00DB1D94">
        <w:rPr>
          <w:rFonts w:hint="eastAsia"/>
          <w:color w:val="000000"/>
          <w:sz w:val="24"/>
          <w:szCs w:val="24"/>
          <w:lang w:eastAsia="zh-CN"/>
        </w:rPr>
        <w:t>电监信息</w:t>
      </w:r>
      <w:proofErr w:type="gramEnd"/>
      <w:r w:rsidRPr="00DB1D94">
        <w:rPr>
          <w:rFonts w:hint="eastAsia"/>
          <w:color w:val="000000"/>
          <w:sz w:val="24"/>
          <w:szCs w:val="24"/>
          <w:lang w:eastAsia="zh-CN"/>
        </w:rPr>
        <w:t>[2012]62号）</w:t>
      </w:r>
      <w:r>
        <w:rPr>
          <w:rFonts w:hint="eastAsia"/>
          <w:color w:val="000000"/>
          <w:sz w:val="24"/>
          <w:szCs w:val="24"/>
          <w:lang w:eastAsia="zh-CN"/>
        </w:rPr>
        <w:t>、</w:t>
      </w:r>
      <w:r w:rsidRPr="00DB1D94">
        <w:rPr>
          <w:rFonts w:hint="eastAsia"/>
          <w:color w:val="000000"/>
          <w:sz w:val="24"/>
          <w:szCs w:val="24"/>
          <w:lang w:eastAsia="zh-CN"/>
        </w:rPr>
        <w:t>《电力监控系统安全防护规定》（</w:t>
      </w:r>
      <w:r w:rsidRPr="00552520">
        <w:rPr>
          <w:rFonts w:hint="eastAsia"/>
          <w:sz w:val="24"/>
          <w:lang w:eastAsia="zh-CN"/>
        </w:rPr>
        <w:t>国家发展改革委员会</w:t>
      </w:r>
      <w:r>
        <w:rPr>
          <w:rFonts w:hint="eastAsia"/>
          <w:color w:val="000000"/>
          <w:sz w:val="24"/>
          <w:lang w:eastAsia="zh-CN"/>
        </w:rPr>
        <w:t>[2014年]</w:t>
      </w:r>
      <w:r w:rsidRPr="00552520">
        <w:rPr>
          <w:rFonts w:hint="eastAsia"/>
          <w:sz w:val="24"/>
          <w:lang w:eastAsia="zh-CN"/>
        </w:rPr>
        <w:t>第14号令</w:t>
      </w:r>
      <w:r>
        <w:rPr>
          <w:rFonts w:hint="eastAsia"/>
          <w:color w:val="000000"/>
          <w:sz w:val="24"/>
          <w:szCs w:val="24"/>
          <w:lang w:eastAsia="zh-CN"/>
        </w:rPr>
        <w:t>）、</w:t>
      </w:r>
      <w:r w:rsidRPr="00DB1D94">
        <w:rPr>
          <w:rFonts w:hint="eastAsia"/>
          <w:color w:val="000000"/>
          <w:sz w:val="24"/>
          <w:szCs w:val="24"/>
          <w:lang w:eastAsia="zh-CN"/>
        </w:rPr>
        <w:t>《电力行业网络与信息安全管理办法》（国能安全</w:t>
      </w:r>
      <w:r>
        <w:rPr>
          <w:rFonts w:hint="eastAsia"/>
          <w:color w:val="000000"/>
          <w:sz w:val="24"/>
          <w:szCs w:val="24"/>
          <w:lang w:eastAsia="zh-CN"/>
        </w:rPr>
        <w:t>[</w:t>
      </w:r>
      <w:r w:rsidRPr="00DB1D94">
        <w:rPr>
          <w:rFonts w:hint="eastAsia"/>
          <w:color w:val="000000"/>
          <w:sz w:val="24"/>
          <w:szCs w:val="24"/>
          <w:lang w:eastAsia="zh-CN"/>
        </w:rPr>
        <w:t>2014</w:t>
      </w:r>
      <w:r>
        <w:rPr>
          <w:rFonts w:hint="eastAsia"/>
          <w:color w:val="000000"/>
          <w:sz w:val="24"/>
          <w:szCs w:val="24"/>
          <w:lang w:eastAsia="zh-CN"/>
        </w:rPr>
        <w:t>]</w:t>
      </w:r>
      <w:r w:rsidRPr="00DB1D94">
        <w:rPr>
          <w:rFonts w:hint="eastAsia"/>
          <w:color w:val="000000"/>
          <w:sz w:val="24"/>
          <w:szCs w:val="24"/>
          <w:lang w:eastAsia="zh-CN"/>
        </w:rPr>
        <w:t>317号）</w:t>
      </w:r>
      <w:r>
        <w:rPr>
          <w:rFonts w:hint="eastAsia"/>
          <w:color w:val="000000"/>
          <w:sz w:val="24"/>
          <w:szCs w:val="24"/>
          <w:lang w:eastAsia="zh-CN"/>
        </w:rPr>
        <w:t>和</w:t>
      </w:r>
      <w:r w:rsidRPr="00DB1D94">
        <w:rPr>
          <w:rFonts w:hint="eastAsia"/>
          <w:color w:val="000000"/>
          <w:sz w:val="24"/>
          <w:szCs w:val="24"/>
          <w:lang w:eastAsia="zh-CN"/>
        </w:rPr>
        <w:t>《电力行业信息安全等级保护管理办法》（国能安全</w:t>
      </w:r>
      <w:r>
        <w:rPr>
          <w:rFonts w:hint="eastAsia"/>
          <w:color w:val="000000"/>
          <w:sz w:val="24"/>
          <w:szCs w:val="24"/>
          <w:lang w:eastAsia="zh-CN"/>
        </w:rPr>
        <w:t>[</w:t>
      </w:r>
      <w:r w:rsidRPr="00DB1D94">
        <w:rPr>
          <w:rFonts w:hint="eastAsia"/>
          <w:color w:val="000000"/>
          <w:sz w:val="24"/>
          <w:szCs w:val="24"/>
          <w:lang w:eastAsia="zh-CN"/>
        </w:rPr>
        <w:t>2014</w:t>
      </w:r>
      <w:r>
        <w:rPr>
          <w:rFonts w:hint="eastAsia"/>
          <w:color w:val="000000"/>
          <w:sz w:val="24"/>
          <w:szCs w:val="24"/>
          <w:lang w:eastAsia="zh-CN"/>
        </w:rPr>
        <w:t>]</w:t>
      </w:r>
      <w:r w:rsidRPr="00DB1D94">
        <w:rPr>
          <w:rFonts w:hint="eastAsia"/>
          <w:color w:val="000000"/>
          <w:sz w:val="24"/>
          <w:szCs w:val="24"/>
          <w:lang w:eastAsia="zh-CN"/>
        </w:rPr>
        <w:t>318号）等制度和标准要求，进行本次</w:t>
      </w:r>
      <w:r>
        <w:rPr>
          <w:rFonts w:hint="eastAsia"/>
          <w:color w:val="000000"/>
          <w:sz w:val="24"/>
          <w:szCs w:val="24"/>
          <w:lang w:eastAsia="zh-CN"/>
        </w:rPr>
        <w:t>电力监控</w:t>
      </w:r>
      <w:r w:rsidRPr="00DB1D94">
        <w:rPr>
          <w:rFonts w:hint="eastAsia"/>
          <w:color w:val="000000"/>
          <w:sz w:val="24"/>
          <w:szCs w:val="24"/>
          <w:lang w:eastAsia="zh-CN"/>
        </w:rPr>
        <w:t>系统等级保护测评</w:t>
      </w:r>
      <w:r>
        <w:rPr>
          <w:rFonts w:hint="eastAsia"/>
          <w:color w:val="000000"/>
          <w:sz w:val="24"/>
          <w:szCs w:val="24"/>
          <w:lang w:eastAsia="zh-CN"/>
        </w:rPr>
        <w:t>及安全防护评估</w:t>
      </w:r>
      <w:r w:rsidRPr="009B34C1">
        <w:rPr>
          <w:rFonts w:hint="eastAsia"/>
          <w:color w:val="000000"/>
          <w:sz w:val="24"/>
          <w:szCs w:val="24"/>
          <w:lang w:eastAsia="zh-CN"/>
        </w:rPr>
        <w:t>。</w:t>
      </w:r>
    </w:p>
    <w:p w:rsidR="00B2697D" w:rsidRPr="00552520" w:rsidRDefault="00B2697D" w:rsidP="00B2697D">
      <w:pPr>
        <w:numPr>
          <w:ilvl w:val="1"/>
          <w:numId w:val="30"/>
        </w:numPr>
        <w:autoSpaceDE/>
        <w:autoSpaceDN/>
        <w:spacing w:line="360" w:lineRule="auto"/>
        <w:jc w:val="both"/>
        <w:outlineLvl w:val="1"/>
        <w:rPr>
          <w:b/>
          <w:sz w:val="24"/>
          <w:szCs w:val="24"/>
        </w:rPr>
      </w:pPr>
      <w:proofErr w:type="spellStart"/>
      <w:r w:rsidRPr="00552520">
        <w:rPr>
          <w:b/>
          <w:sz w:val="24"/>
          <w:szCs w:val="24"/>
        </w:rPr>
        <w:t>适用范围</w:t>
      </w:r>
      <w:bookmarkEnd w:id="12"/>
      <w:proofErr w:type="spellEnd"/>
    </w:p>
    <w:p w:rsidR="00B2697D" w:rsidRPr="00552520" w:rsidRDefault="00B2697D" w:rsidP="00B2697D">
      <w:pPr>
        <w:pStyle w:val="aff8"/>
        <w:overflowPunct w:val="0"/>
        <w:topLinePunct/>
        <w:adjustRightInd/>
        <w:snapToGrid/>
        <w:spacing w:line="360" w:lineRule="auto"/>
        <w:ind w:firstLine="480"/>
        <w:textAlignment w:val="auto"/>
        <w:rPr>
          <w:sz w:val="24"/>
          <w:szCs w:val="24"/>
          <w:lang w:eastAsia="zh-CN"/>
        </w:rPr>
      </w:pPr>
      <w:r w:rsidRPr="00552520">
        <w:rPr>
          <w:sz w:val="24"/>
          <w:szCs w:val="24"/>
          <w:lang w:eastAsia="zh-CN"/>
        </w:rPr>
        <w:t>本技术</w:t>
      </w:r>
      <w:r>
        <w:rPr>
          <w:rFonts w:hint="eastAsia"/>
          <w:sz w:val="24"/>
          <w:szCs w:val="24"/>
          <w:lang w:eastAsia="zh-CN"/>
        </w:rPr>
        <w:t>规范</w:t>
      </w:r>
      <w:r w:rsidRPr="00552520">
        <w:rPr>
          <w:sz w:val="24"/>
          <w:szCs w:val="24"/>
          <w:lang w:eastAsia="zh-CN"/>
        </w:rPr>
        <w:t>适用于</w:t>
      </w:r>
      <w:r>
        <w:rPr>
          <w:rFonts w:hint="eastAsia"/>
          <w:sz w:val="24"/>
          <w:szCs w:val="24"/>
          <w:lang w:eastAsia="zh-CN"/>
        </w:rPr>
        <w:t>电力监控</w:t>
      </w:r>
      <w:r w:rsidRPr="00552520">
        <w:rPr>
          <w:rFonts w:hint="eastAsia"/>
          <w:sz w:val="24"/>
          <w:szCs w:val="24"/>
          <w:lang w:eastAsia="zh-CN"/>
        </w:rPr>
        <w:t>系统等级保护测评及安全防护评估</w:t>
      </w:r>
      <w:r>
        <w:rPr>
          <w:rFonts w:hint="eastAsia"/>
          <w:sz w:val="24"/>
          <w:szCs w:val="24"/>
          <w:lang w:eastAsia="zh-CN"/>
        </w:rPr>
        <w:t>与整改加固服务项目</w:t>
      </w:r>
      <w:r w:rsidRPr="00552520">
        <w:rPr>
          <w:sz w:val="24"/>
          <w:szCs w:val="24"/>
          <w:lang w:eastAsia="zh-CN"/>
        </w:rPr>
        <w:t>的采购，包括</w:t>
      </w:r>
      <w:r w:rsidRPr="00552520">
        <w:rPr>
          <w:rFonts w:hint="eastAsia"/>
          <w:sz w:val="24"/>
          <w:szCs w:val="24"/>
          <w:lang w:eastAsia="zh-CN"/>
        </w:rPr>
        <w:t>技术服务要求</w:t>
      </w:r>
      <w:r>
        <w:rPr>
          <w:rFonts w:hint="eastAsia"/>
          <w:sz w:val="24"/>
          <w:szCs w:val="24"/>
          <w:lang w:eastAsia="zh-CN"/>
        </w:rPr>
        <w:t>、整改、</w:t>
      </w:r>
      <w:r w:rsidRPr="00552520">
        <w:rPr>
          <w:rFonts w:hint="eastAsia"/>
          <w:sz w:val="24"/>
          <w:szCs w:val="24"/>
          <w:lang w:eastAsia="zh-CN"/>
        </w:rPr>
        <w:t>验收要求</w:t>
      </w:r>
      <w:r w:rsidRPr="00552520">
        <w:rPr>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本技术规范提出的是最低限度的技术要求。凡本技术规范中未规定，但在相关国家标准、电力行业标准或IEC标准中有规定的规范条文，</w:t>
      </w:r>
      <w:r>
        <w:rPr>
          <w:rFonts w:hint="eastAsia"/>
          <w:sz w:val="24"/>
          <w:szCs w:val="24"/>
          <w:lang w:eastAsia="zh-CN"/>
        </w:rPr>
        <w:t>投标方</w:t>
      </w:r>
      <w:r w:rsidRPr="00552520">
        <w:rPr>
          <w:sz w:val="24"/>
          <w:szCs w:val="24"/>
          <w:lang w:eastAsia="zh-CN"/>
        </w:rPr>
        <w:t>应按相应标准的条文进行</w:t>
      </w:r>
      <w:r w:rsidRPr="00552520">
        <w:rPr>
          <w:rFonts w:hint="eastAsia"/>
          <w:sz w:val="24"/>
          <w:szCs w:val="24"/>
          <w:lang w:eastAsia="zh-CN"/>
        </w:rPr>
        <w:t>服务供应说明</w:t>
      </w:r>
      <w:r w:rsidRPr="00552520">
        <w:rPr>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如果</w:t>
      </w:r>
      <w:r>
        <w:rPr>
          <w:rFonts w:hint="eastAsia"/>
          <w:sz w:val="24"/>
          <w:szCs w:val="24"/>
          <w:lang w:eastAsia="zh-CN"/>
        </w:rPr>
        <w:t>投标方</w:t>
      </w:r>
      <w:r w:rsidRPr="00552520">
        <w:rPr>
          <w:sz w:val="24"/>
          <w:szCs w:val="24"/>
          <w:lang w:eastAsia="zh-CN"/>
        </w:rPr>
        <w:t>没有以书面形式对本技术规范的条文提出异议，则</w:t>
      </w:r>
      <w:r>
        <w:rPr>
          <w:rFonts w:hint="eastAsia"/>
          <w:sz w:val="24"/>
          <w:szCs w:val="24"/>
          <w:lang w:eastAsia="zh-CN"/>
        </w:rPr>
        <w:t>招标方</w:t>
      </w:r>
      <w:r w:rsidRPr="00552520">
        <w:rPr>
          <w:sz w:val="24"/>
          <w:szCs w:val="24"/>
          <w:lang w:eastAsia="zh-CN"/>
        </w:rPr>
        <w:t>认为</w:t>
      </w:r>
      <w:r>
        <w:rPr>
          <w:rFonts w:hint="eastAsia"/>
          <w:sz w:val="24"/>
          <w:szCs w:val="24"/>
          <w:lang w:eastAsia="zh-CN"/>
        </w:rPr>
        <w:t>投标方</w:t>
      </w:r>
      <w:r w:rsidRPr="00552520">
        <w:rPr>
          <w:sz w:val="24"/>
          <w:szCs w:val="24"/>
          <w:lang w:eastAsia="zh-CN"/>
        </w:rPr>
        <w:t>提供的</w:t>
      </w:r>
      <w:r w:rsidRPr="00552520">
        <w:rPr>
          <w:rFonts w:hint="eastAsia"/>
          <w:sz w:val="24"/>
          <w:szCs w:val="24"/>
          <w:lang w:eastAsia="zh-CN"/>
        </w:rPr>
        <w:t>服务</w:t>
      </w:r>
      <w:r w:rsidRPr="00552520">
        <w:rPr>
          <w:sz w:val="24"/>
          <w:szCs w:val="24"/>
          <w:lang w:eastAsia="zh-CN"/>
        </w:rPr>
        <w:t>完全符合本技术规范。</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本技术规范所建议使用的标准如与</w:t>
      </w:r>
      <w:r>
        <w:rPr>
          <w:rFonts w:hint="eastAsia"/>
          <w:sz w:val="24"/>
          <w:szCs w:val="24"/>
          <w:lang w:eastAsia="zh-CN"/>
        </w:rPr>
        <w:t>投标方</w:t>
      </w:r>
      <w:r w:rsidRPr="00552520">
        <w:rPr>
          <w:sz w:val="24"/>
          <w:szCs w:val="24"/>
          <w:lang w:eastAsia="zh-CN"/>
        </w:rPr>
        <w:t>所执行的标准不一致，</w:t>
      </w:r>
      <w:r>
        <w:rPr>
          <w:rFonts w:hint="eastAsia"/>
          <w:sz w:val="24"/>
          <w:szCs w:val="24"/>
          <w:lang w:eastAsia="zh-CN"/>
        </w:rPr>
        <w:t>投标方</w:t>
      </w:r>
      <w:r w:rsidRPr="00552520">
        <w:rPr>
          <w:sz w:val="24"/>
          <w:szCs w:val="24"/>
          <w:lang w:eastAsia="zh-CN"/>
        </w:rPr>
        <w:t>应按更严格标准的条文执行或按双方商定的标准执行。</w:t>
      </w:r>
    </w:p>
    <w:p w:rsidR="00B2697D" w:rsidRPr="00552520" w:rsidRDefault="00B2697D" w:rsidP="00B2697D">
      <w:pPr>
        <w:numPr>
          <w:ilvl w:val="1"/>
          <w:numId w:val="30"/>
        </w:numPr>
        <w:autoSpaceDE/>
        <w:autoSpaceDN/>
        <w:spacing w:line="360" w:lineRule="auto"/>
        <w:jc w:val="both"/>
        <w:outlineLvl w:val="1"/>
        <w:rPr>
          <w:b/>
          <w:sz w:val="24"/>
          <w:szCs w:val="24"/>
        </w:rPr>
      </w:pPr>
      <w:proofErr w:type="spellStart"/>
      <w:r>
        <w:rPr>
          <w:rFonts w:hint="eastAsia"/>
          <w:b/>
          <w:sz w:val="24"/>
          <w:szCs w:val="24"/>
        </w:rPr>
        <w:t>标准和规范</w:t>
      </w:r>
      <w:proofErr w:type="spellEnd"/>
    </w:p>
    <w:p w:rsidR="00B2697D" w:rsidRPr="00552520" w:rsidRDefault="00B2697D" w:rsidP="00B2697D">
      <w:pPr>
        <w:adjustRightInd w:val="0"/>
        <w:spacing w:line="360" w:lineRule="auto"/>
        <w:ind w:firstLineChars="200" w:firstLine="480"/>
        <w:rPr>
          <w:sz w:val="24"/>
          <w:szCs w:val="24"/>
          <w:lang w:eastAsia="zh-CN"/>
        </w:rPr>
      </w:pPr>
      <w:r w:rsidRPr="00552520">
        <w:rPr>
          <w:rFonts w:hint="eastAsia"/>
          <w:sz w:val="24"/>
          <w:szCs w:val="24"/>
          <w:lang w:eastAsia="zh-CN"/>
        </w:rPr>
        <w:t>下列文件中的条款通过本规范的引用而成为本规范的条款</w:t>
      </w:r>
      <w:r>
        <w:rPr>
          <w:rFonts w:hint="eastAsia"/>
          <w:sz w:val="24"/>
          <w:szCs w:val="24"/>
          <w:lang w:eastAsia="zh-CN"/>
        </w:rPr>
        <w:t>，</w:t>
      </w:r>
      <w:r w:rsidRPr="00731C54">
        <w:rPr>
          <w:rFonts w:hint="eastAsia"/>
          <w:sz w:val="24"/>
          <w:lang w:eastAsia="zh-CN"/>
        </w:rPr>
        <w:t>除本技术规范书特别规定外，</w:t>
      </w:r>
      <w:r>
        <w:rPr>
          <w:rFonts w:hint="eastAsia"/>
          <w:sz w:val="24"/>
          <w:lang w:eastAsia="zh-CN"/>
        </w:rPr>
        <w:t>投标方所提供的测评标准均应遵循公安部、能源</w:t>
      </w:r>
      <w:proofErr w:type="gramStart"/>
      <w:r>
        <w:rPr>
          <w:rFonts w:hint="eastAsia"/>
          <w:sz w:val="24"/>
          <w:lang w:eastAsia="zh-CN"/>
        </w:rPr>
        <w:t>局相关</w:t>
      </w:r>
      <w:proofErr w:type="gramEnd"/>
      <w:r>
        <w:rPr>
          <w:rFonts w:hint="eastAsia"/>
          <w:sz w:val="24"/>
          <w:lang w:eastAsia="zh-CN"/>
        </w:rPr>
        <w:t>文件要求和招标</w:t>
      </w:r>
      <w:r w:rsidRPr="00731C54">
        <w:rPr>
          <w:rFonts w:hint="eastAsia"/>
          <w:sz w:val="24"/>
          <w:lang w:eastAsia="zh-CN"/>
        </w:rPr>
        <w:t>方的相关文件要求，所用的标准必须是其最新版本；如果这些标准</w:t>
      </w:r>
      <w:r>
        <w:rPr>
          <w:rFonts w:hint="eastAsia"/>
          <w:sz w:val="24"/>
          <w:lang w:eastAsia="zh-CN"/>
        </w:rPr>
        <w:t>内容矛盾时，应按最高标准的条款执行或按双方商定的标准执行；如果投标</w:t>
      </w:r>
      <w:r w:rsidRPr="00731C54">
        <w:rPr>
          <w:rFonts w:hint="eastAsia"/>
          <w:sz w:val="24"/>
          <w:lang w:eastAsia="zh-CN"/>
        </w:rPr>
        <w:t>方选用本技术规范书规定以外的标准时，需提交与这种替换标准相当的或优于规定标准的证明，供</w:t>
      </w:r>
      <w:r>
        <w:rPr>
          <w:rFonts w:hint="eastAsia"/>
          <w:sz w:val="24"/>
          <w:lang w:eastAsia="zh-CN"/>
        </w:rPr>
        <w:t>招标方</w:t>
      </w:r>
      <w:r w:rsidRPr="00731C54">
        <w:rPr>
          <w:rFonts w:hint="eastAsia"/>
          <w:sz w:val="24"/>
          <w:lang w:eastAsia="zh-CN"/>
        </w:rPr>
        <w:t>确认</w:t>
      </w:r>
      <w:r>
        <w:rPr>
          <w:rFonts w:hint="eastAsia"/>
          <w:sz w:val="24"/>
          <w:lang w:eastAsia="zh-CN"/>
        </w:rPr>
        <w:t>。</w:t>
      </w:r>
    </w:p>
    <w:p w:rsidR="00B2697D" w:rsidRDefault="00B2697D" w:rsidP="00B2697D">
      <w:pPr>
        <w:numPr>
          <w:ilvl w:val="0"/>
          <w:numId w:val="29"/>
        </w:numPr>
        <w:autoSpaceDE/>
        <w:autoSpaceDN/>
        <w:spacing w:line="360" w:lineRule="auto"/>
        <w:ind w:firstLine="147"/>
        <w:jc w:val="both"/>
        <w:rPr>
          <w:sz w:val="24"/>
          <w:szCs w:val="24"/>
          <w:lang w:eastAsia="zh-CN"/>
        </w:rPr>
      </w:pPr>
      <w:bookmarkStart w:id="13" w:name="_Toc157912713"/>
      <w:bookmarkStart w:id="14" w:name="_Toc303532071"/>
      <w:bookmarkStart w:id="15" w:name="_Toc311015399"/>
      <w:bookmarkStart w:id="16" w:name="_Toc77760638"/>
      <w:bookmarkStart w:id="17" w:name="_Toc77760799"/>
      <w:bookmarkStart w:id="18" w:name="_Toc77760877"/>
      <w:bookmarkStart w:id="19" w:name="_Toc77760955"/>
      <w:bookmarkStart w:id="20" w:name="_Toc77761128"/>
      <w:bookmarkStart w:id="21" w:name="_Toc83482791"/>
      <w:r w:rsidRPr="003F3CAF">
        <w:rPr>
          <w:rFonts w:hint="eastAsia"/>
          <w:sz w:val="24"/>
          <w:szCs w:val="24"/>
          <w:lang w:eastAsia="zh-CN"/>
        </w:rPr>
        <w:t>《信息安全等级保护管理办法》（公通字[2007]43号</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《GB/T 22239-2008</w:t>
      </w:r>
      <w:r>
        <w:rPr>
          <w:rFonts w:hint="eastAsia"/>
          <w:sz w:val="24"/>
          <w:szCs w:val="24"/>
          <w:lang w:eastAsia="zh-CN"/>
        </w:rPr>
        <w:t xml:space="preserve"> 信息安全技术 </w:t>
      </w:r>
      <w:r w:rsidRPr="00552520">
        <w:rPr>
          <w:rFonts w:hint="eastAsia"/>
          <w:sz w:val="24"/>
          <w:szCs w:val="24"/>
          <w:lang w:eastAsia="zh-CN"/>
        </w:rPr>
        <w:t>信息系统安全等级保护基本要求》</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《GB/T 22240-2008</w:t>
      </w:r>
      <w:r>
        <w:rPr>
          <w:rFonts w:hint="eastAsia"/>
          <w:sz w:val="24"/>
          <w:szCs w:val="24"/>
          <w:lang w:eastAsia="zh-CN"/>
        </w:rPr>
        <w:t xml:space="preserve"> 信息安全技术 </w:t>
      </w:r>
      <w:r w:rsidRPr="00552520">
        <w:rPr>
          <w:rFonts w:hint="eastAsia"/>
          <w:sz w:val="24"/>
          <w:szCs w:val="24"/>
          <w:lang w:eastAsia="zh-CN"/>
        </w:rPr>
        <w:t>信息系统安全等级保护定级指南》</w:t>
      </w:r>
    </w:p>
    <w:p w:rsidR="00B2697D" w:rsidRPr="00011154" w:rsidRDefault="00B2697D" w:rsidP="00B2697D">
      <w:pPr>
        <w:numPr>
          <w:ilvl w:val="0"/>
          <w:numId w:val="29"/>
        </w:numPr>
        <w:autoSpaceDE/>
        <w:autoSpaceDN/>
        <w:spacing w:line="360" w:lineRule="auto"/>
        <w:ind w:firstLine="147"/>
        <w:jc w:val="both"/>
        <w:rPr>
          <w:sz w:val="24"/>
          <w:szCs w:val="24"/>
          <w:lang w:eastAsia="zh-CN"/>
        </w:rPr>
      </w:pPr>
      <w:r w:rsidRPr="00011154">
        <w:rPr>
          <w:rFonts w:hint="eastAsia"/>
          <w:sz w:val="24"/>
          <w:szCs w:val="24"/>
          <w:lang w:eastAsia="zh-CN"/>
        </w:rPr>
        <w:t>《</w:t>
      </w:r>
      <w:r w:rsidRPr="00011154">
        <w:rPr>
          <w:sz w:val="24"/>
          <w:lang w:eastAsia="zh-CN"/>
        </w:rPr>
        <w:t>GB/T 25058-2010</w:t>
      </w:r>
      <w:r>
        <w:rPr>
          <w:rFonts w:hint="eastAsia"/>
          <w:sz w:val="24"/>
          <w:lang w:eastAsia="zh-CN"/>
        </w:rPr>
        <w:t xml:space="preserve"> </w:t>
      </w:r>
      <w:r w:rsidRPr="0046468A">
        <w:rPr>
          <w:rFonts w:hint="eastAsia"/>
          <w:sz w:val="24"/>
          <w:lang w:eastAsia="zh-CN"/>
        </w:rPr>
        <w:t>信息安全技术 信息系统安全等级保护实施指南</w:t>
      </w:r>
      <w:r w:rsidRPr="00011154">
        <w:rPr>
          <w:rFonts w:hint="eastAsia"/>
          <w:sz w:val="24"/>
          <w:szCs w:val="24"/>
          <w:lang w:eastAsia="zh-CN"/>
        </w:rPr>
        <w:t>》</w:t>
      </w:r>
    </w:p>
    <w:p w:rsidR="00B2697D" w:rsidRPr="00011154" w:rsidRDefault="00B2697D" w:rsidP="00B2697D">
      <w:pPr>
        <w:numPr>
          <w:ilvl w:val="0"/>
          <w:numId w:val="29"/>
        </w:numPr>
        <w:autoSpaceDE/>
        <w:autoSpaceDN/>
        <w:spacing w:line="360" w:lineRule="auto"/>
        <w:ind w:firstLine="147"/>
        <w:jc w:val="both"/>
        <w:rPr>
          <w:sz w:val="24"/>
          <w:szCs w:val="24"/>
          <w:lang w:eastAsia="zh-CN"/>
        </w:rPr>
      </w:pPr>
      <w:r w:rsidRPr="00011154">
        <w:rPr>
          <w:rFonts w:hint="eastAsia"/>
          <w:sz w:val="24"/>
          <w:szCs w:val="24"/>
          <w:lang w:eastAsia="zh-CN"/>
        </w:rPr>
        <w:t>《</w:t>
      </w:r>
      <w:r w:rsidRPr="00011154">
        <w:rPr>
          <w:rFonts w:hint="eastAsia"/>
          <w:sz w:val="24"/>
          <w:lang w:eastAsia="zh-CN"/>
        </w:rPr>
        <w:t>GB/T 28448-2012</w:t>
      </w:r>
      <w:r>
        <w:rPr>
          <w:rFonts w:hint="eastAsia"/>
          <w:sz w:val="24"/>
          <w:lang w:eastAsia="zh-CN"/>
        </w:rPr>
        <w:t xml:space="preserve"> </w:t>
      </w:r>
      <w:r w:rsidRPr="0070066A">
        <w:rPr>
          <w:rFonts w:hint="eastAsia"/>
          <w:sz w:val="24"/>
          <w:lang w:eastAsia="zh-CN"/>
        </w:rPr>
        <w:t>信息安全技术 信息系统安全等级保护测评要求</w:t>
      </w:r>
      <w:r w:rsidRPr="00011154">
        <w:rPr>
          <w:rFonts w:hint="eastAsia"/>
          <w:sz w:val="24"/>
          <w:szCs w:val="24"/>
          <w:lang w:eastAsia="zh-CN"/>
        </w:rPr>
        <w:t>》</w:t>
      </w:r>
    </w:p>
    <w:p w:rsidR="00B2697D" w:rsidRPr="00011154" w:rsidRDefault="00B2697D" w:rsidP="00B2697D">
      <w:pPr>
        <w:numPr>
          <w:ilvl w:val="0"/>
          <w:numId w:val="29"/>
        </w:numPr>
        <w:autoSpaceDE/>
        <w:autoSpaceDN/>
        <w:spacing w:line="360" w:lineRule="auto"/>
        <w:ind w:firstLine="147"/>
        <w:jc w:val="both"/>
        <w:rPr>
          <w:sz w:val="24"/>
          <w:szCs w:val="24"/>
          <w:lang w:eastAsia="zh-CN"/>
        </w:rPr>
      </w:pPr>
      <w:r w:rsidRPr="00011154">
        <w:rPr>
          <w:rFonts w:hint="eastAsia"/>
          <w:sz w:val="24"/>
          <w:szCs w:val="24"/>
          <w:lang w:eastAsia="zh-CN"/>
        </w:rPr>
        <w:t>《</w:t>
      </w:r>
      <w:r w:rsidRPr="00011154">
        <w:rPr>
          <w:rFonts w:hint="eastAsia"/>
          <w:sz w:val="24"/>
          <w:lang w:eastAsia="zh-CN"/>
        </w:rPr>
        <w:t>GB/T 28449-2012</w:t>
      </w:r>
      <w:r>
        <w:rPr>
          <w:rFonts w:hint="eastAsia"/>
          <w:sz w:val="24"/>
          <w:lang w:eastAsia="zh-CN"/>
        </w:rPr>
        <w:t xml:space="preserve"> </w:t>
      </w:r>
      <w:r w:rsidRPr="0070066A">
        <w:rPr>
          <w:rFonts w:hint="eastAsia"/>
          <w:sz w:val="24"/>
          <w:lang w:eastAsia="zh-CN"/>
        </w:rPr>
        <w:t>信息安全技术</w:t>
      </w:r>
      <w:r>
        <w:rPr>
          <w:rFonts w:hint="eastAsia"/>
          <w:sz w:val="24"/>
          <w:lang w:eastAsia="zh-CN"/>
        </w:rPr>
        <w:t xml:space="preserve"> </w:t>
      </w:r>
      <w:r w:rsidRPr="00011154">
        <w:rPr>
          <w:rFonts w:hint="eastAsia"/>
          <w:sz w:val="24"/>
          <w:lang w:eastAsia="zh-CN"/>
        </w:rPr>
        <w:t>信息系统安全等级保护测评过程指南</w:t>
      </w:r>
      <w:r>
        <w:rPr>
          <w:rFonts w:hint="eastAsia"/>
          <w:sz w:val="24"/>
          <w:szCs w:val="24"/>
          <w:lang w:eastAsia="zh-CN"/>
        </w:rPr>
        <w:t>》</w:t>
      </w:r>
    </w:p>
    <w:p w:rsidR="00B2697D" w:rsidRPr="00483839"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lastRenderedPageBreak/>
        <w:t>《关于开展电力行业信息系统安全等级保护定级工作的通知》（</w:t>
      </w:r>
      <w:proofErr w:type="gramStart"/>
      <w:r w:rsidRPr="00552520">
        <w:rPr>
          <w:rFonts w:hint="eastAsia"/>
          <w:sz w:val="24"/>
          <w:szCs w:val="24"/>
          <w:lang w:eastAsia="zh-CN"/>
        </w:rPr>
        <w:t>电监信息</w:t>
      </w:r>
      <w:proofErr w:type="gramEnd"/>
      <w:r w:rsidRPr="00552520">
        <w:rPr>
          <w:rFonts w:hint="eastAsia"/>
          <w:sz w:val="24"/>
          <w:szCs w:val="24"/>
          <w:lang w:eastAsia="zh-CN"/>
        </w:rPr>
        <w:t>〔2007〕34号）</w:t>
      </w:r>
    </w:p>
    <w:p w:rsidR="00B2697D" w:rsidRDefault="00B2697D" w:rsidP="00B2697D">
      <w:pPr>
        <w:numPr>
          <w:ilvl w:val="0"/>
          <w:numId w:val="29"/>
        </w:numPr>
        <w:autoSpaceDE/>
        <w:autoSpaceDN/>
        <w:spacing w:line="360" w:lineRule="auto"/>
        <w:ind w:firstLine="147"/>
        <w:jc w:val="both"/>
        <w:rPr>
          <w:sz w:val="24"/>
          <w:szCs w:val="24"/>
          <w:lang w:eastAsia="zh-CN"/>
        </w:rPr>
      </w:pPr>
      <w:r w:rsidRPr="00483839">
        <w:rPr>
          <w:rFonts w:hint="eastAsia"/>
          <w:sz w:val="24"/>
          <w:szCs w:val="24"/>
          <w:lang w:eastAsia="zh-CN"/>
        </w:rPr>
        <w:t>《电力行业信息系统安全等级保护基本要求》（</w:t>
      </w:r>
      <w:proofErr w:type="gramStart"/>
      <w:r w:rsidRPr="00483839">
        <w:rPr>
          <w:rFonts w:hint="eastAsia"/>
          <w:sz w:val="24"/>
          <w:szCs w:val="24"/>
          <w:lang w:eastAsia="zh-CN"/>
        </w:rPr>
        <w:t>电监信息</w:t>
      </w:r>
      <w:proofErr w:type="gramEnd"/>
      <w:r w:rsidRPr="00483839">
        <w:rPr>
          <w:rFonts w:hint="eastAsia"/>
          <w:sz w:val="24"/>
          <w:szCs w:val="24"/>
          <w:lang w:eastAsia="zh-CN"/>
        </w:rPr>
        <w:t>[2012]62号</w:t>
      </w:r>
      <w:r w:rsidRPr="00483839">
        <w:rPr>
          <w:sz w:val="24"/>
          <w:szCs w:val="24"/>
          <w:lang w:eastAsia="zh-CN"/>
        </w:rPr>
        <w:t>）</w:t>
      </w:r>
    </w:p>
    <w:p w:rsidR="00B2697D" w:rsidRPr="00564155" w:rsidRDefault="00B2697D" w:rsidP="00B2697D">
      <w:pPr>
        <w:numPr>
          <w:ilvl w:val="0"/>
          <w:numId w:val="29"/>
        </w:numPr>
        <w:autoSpaceDE/>
        <w:autoSpaceDN/>
        <w:spacing w:line="360" w:lineRule="auto"/>
        <w:ind w:firstLine="147"/>
        <w:jc w:val="both"/>
        <w:rPr>
          <w:sz w:val="24"/>
          <w:szCs w:val="24"/>
          <w:lang w:eastAsia="zh-CN"/>
        </w:rPr>
      </w:pPr>
      <w:r w:rsidRPr="00011154">
        <w:rPr>
          <w:rFonts w:hint="eastAsia"/>
          <w:sz w:val="24"/>
          <w:szCs w:val="24"/>
          <w:lang w:eastAsia="zh-CN"/>
        </w:rPr>
        <w:t>《电力行业网络与信息安全管理办法》（国能安全[2014]317号</w:t>
      </w:r>
      <w:r>
        <w:rPr>
          <w:rFonts w:hint="eastAsia"/>
          <w:sz w:val="24"/>
          <w:szCs w:val="24"/>
          <w:lang w:eastAsia="zh-CN"/>
        </w:rPr>
        <w:t>）</w:t>
      </w:r>
    </w:p>
    <w:p w:rsidR="00B2697D" w:rsidRPr="00483839" w:rsidRDefault="00B2697D" w:rsidP="00B2697D">
      <w:pPr>
        <w:numPr>
          <w:ilvl w:val="0"/>
          <w:numId w:val="29"/>
        </w:numPr>
        <w:autoSpaceDE/>
        <w:autoSpaceDN/>
        <w:spacing w:line="360" w:lineRule="auto"/>
        <w:ind w:firstLine="147"/>
        <w:jc w:val="both"/>
        <w:rPr>
          <w:sz w:val="24"/>
          <w:szCs w:val="24"/>
          <w:lang w:eastAsia="zh-CN"/>
        </w:rPr>
      </w:pPr>
      <w:r w:rsidRPr="00011154">
        <w:rPr>
          <w:rFonts w:hint="eastAsia"/>
          <w:sz w:val="24"/>
          <w:szCs w:val="24"/>
          <w:lang w:eastAsia="zh-CN"/>
        </w:rPr>
        <w:t>《电力行业信息安全等级保护管理办法》（国能安全[2014]318号</w:t>
      </w:r>
      <w:r>
        <w:rPr>
          <w:rFonts w:hint="eastAsia"/>
          <w:sz w:val="24"/>
          <w:szCs w:val="24"/>
          <w:lang w:eastAsia="zh-CN"/>
        </w:rPr>
        <w:t>）</w:t>
      </w:r>
    </w:p>
    <w:p w:rsidR="00B2697D" w:rsidRPr="00020C9B"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《电力监控系统安全防护规定》（</w:t>
      </w:r>
      <w:r w:rsidRPr="00552520">
        <w:rPr>
          <w:rFonts w:hint="eastAsia"/>
          <w:sz w:val="24"/>
          <w:lang w:eastAsia="zh-CN"/>
        </w:rPr>
        <w:t>国家发展改革委员会</w:t>
      </w:r>
      <w:r>
        <w:rPr>
          <w:rFonts w:hint="eastAsia"/>
          <w:color w:val="000000"/>
          <w:sz w:val="24"/>
          <w:lang w:eastAsia="zh-CN"/>
        </w:rPr>
        <w:t>[2014年]</w:t>
      </w:r>
      <w:r w:rsidRPr="00552520">
        <w:rPr>
          <w:rFonts w:hint="eastAsia"/>
          <w:sz w:val="24"/>
          <w:lang w:eastAsia="zh-CN"/>
        </w:rPr>
        <w:t>第14号令</w:t>
      </w:r>
      <w:r w:rsidRPr="00552520">
        <w:rPr>
          <w:rFonts w:hint="eastAsia"/>
          <w:sz w:val="24"/>
          <w:szCs w:val="24"/>
          <w:lang w:eastAsia="zh-CN"/>
        </w:rPr>
        <w:t>）</w:t>
      </w:r>
    </w:p>
    <w:p w:rsidR="00B2697D" w:rsidRPr="00F50F74" w:rsidRDefault="00B2697D" w:rsidP="00B2697D">
      <w:pPr>
        <w:numPr>
          <w:ilvl w:val="0"/>
          <w:numId w:val="29"/>
        </w:numPr>
        <w:autoSpaceDE/>
        <w:autoSpaceDN/>
        <w:spacing w:line="360" w:lineRule="auto"/>
        <w:ind w:firstLine="147"/>
        <w:jc w:val="both"/>
        <w:rPr>
          <w:sz w:val="24"/>
          <w:lang w:eastAsia="zh-CN"/>
        </w:rPr>
      </w:pPr>
      <w:r w:rsidRPr="00552520">
        <w:rPr>
          <w:rFonts w:hint="eastAsia"/>
          <w:sz w:val="24"/>
          <w:lang w:eastAsia="zh-CN"/>
        </w:rPr>
        <w:t>《电力</w:t>
      </w:r>
      <w:r>
        <w:rPr>
          <w:rFonts w:hint="eastAsia"/>
          <w:sz w:val="24"/>
          <w:lang w:eastAsia="zh-CN"/>
        </w:rPr>
        <w:t>监控</w:t>
      </w:r>
      <w:r w:rsidRPr="00552520">
        <w:rPr>
          <w:rFonts w:hint="eastAsia"/>
          <w:sz w:val="24"/>
          <w:lang w:eastAsia="zh-CN"/>
        </w:rPr>
        <w:t>系统安全防护总体方案》</w:t>
      </w:r>
      <w:r w:rsidRPr="006D2733">
        <w:rPr>
          <w:rFonts w:hint="eastAsia"/>
          <w:sz w:val="24"/>
          <w:lang w:eastAsia="zh-CN"/>
        </w:rPr>
        <w:t>国能安全[2015]36号</w:t>
      </w:r>
    </w:p>
    <w:p w:rsidR="00B2697D" w:rsidRDefault="00B2697D" w:rsidP="00B2697D">
      <w:pPr>
        <w:numPr>
          <w:ilvl w:val="0"/>
          <w:numId w:val="29"/>
        </w:numPr>
        <w:autoSpaceDE/>
        <w:autoSpaceDN/>
        <w:spacing w:line="360" w:lineRule="auto"/>
        <w:ind w:firstLine="147"/>
        <w:jc w:val="both"/>
        <w:rPr>
          <w:sz w:val="24"/>
          <w:lang w:eastAsia="zh-CN"/>
        </w:rPr>
      </w:pPr>
      <w:r>
        <w:rPr>
          <w:rFonts w:hint="eastAsia"/>
          <w:sz w:val="24"/>
          <w:lang w:eastAsia="zh-CN"/>
        </w:rPr>
        <w:t>《</w:t>
      </w:r>
      <w:r w:rsidRPr="00666040">
        <w:rPr>
          <w:rFonts w:hint="eastAsia"/>
          <w:sz w:val="24"/>
          <w:lang w:eastAsia="zh-CN"/>
        </w:rPr>
        <w:t>发电厂监控系统安全防护方案</w:t>
      </w:r>
      <w:r>
        <w:rPr>
          <w:rFonts w:hint="eastAsia"/>
          <w:sz w:val="24"/>
          <w:lang w:eastAsia="zh-CN"/>
        </w:rPr>
        <w:t>》</w:t>
      </w:r>
      <w:r w:rsidRPr="006D2733">
        <w:rPr>
          <w:rFonts w:hint="eastAsia"/>
          <w:sz w:val="24"/>
          <w:lang w:eastAsia="zh-CN"/>
        </w:rPr>
        <w:t>国能安全[2015]36号</w:t>
      </w:r>
    </w:p>
    <w:p w:rsidR="00B2697D" w:rsidRPr="00F50F74" w:rsidRDefault="00B2697D" w:rsidP="00B2697D">
      <w:pPr>
        <w:numPr>
          <w:ilvl w:val="0"/>
          <w:numId w:val="29"/>
        </w:numPr>
        <w:autoSpaceDE/>
        <w:autoSpaceDN/>
        <w:spacing w:line="360" w:lineRule="auto"/>
        <w:ind w:firstLine="147"/>
        <w:jc w:val="both"/>
        <w:rPr>
          <w:sz w:val="24"/>
          <w:lang w:eastAsia="zh-CN"/>
        </w:rPr>
      </w:pPr>
      <w:r>
        <w:rPr>
          <w:rFonts w:hint="eastAsia"/>
          <w:sz w:val="24"/>
          <w:lang w:eastAsia="zh-CN"/>
        </w:rPr>
        <w:t>《</w:t>
      </w:r>
      <w:r w:rsidRPr="00F50F74">
        <w:rPr>
          <w:rFonts w:hint="eastAsia"/>
          <w:sz w:val="24"/>
          <w:lang w:eastAsia="zh-CN"/>
        </w:rPr>
        <w:t>电力监控系统安全防护评估规范</w:t>
      </w:r>
      <w:r>
        <w:rPr>
          <w:rFonts w:hint="eastAsia"/>
          <w:sz w:val="24"/>
          <w:lang w:eastAsia="zh-CN"/>
        </w:rPr>
        <w:t>》</w:t>
      </w:r>
      <w:r w:rsidRPr="006D2733">
        <w:rPr>
          <w:rFonts w:hint="eastAsia"/>
          <w:sz w:val="24"/>
          <w:lang w:eastAsia="zh-CN"/>
        </w:rPr>
        <w:t>国能安全[2015]36号</w:t>
      </w:r>
    </w:p>
    <w:p w:rsidR="00B2697D" w:rsidRPr="00552520" w:rsidRDefault="00B2697D" w:rsidP="00B2697D">
      <w:pPr>
        <w:numPr>
          <w:ilvl w:val="1"/>
          <w:numId w:val="30"/>
        </w:numPr>
        <w:autoSpaceDE/>
        <w:autoSpaceDN/>
        <w:spacing w:line="360" w:lineRule="auto"/>
        <w:jc w:val="both"/>
        <w:outlineLvl w:val="1"/>
        <w:rPr>
          <w:b/>
          <w:sz w:val="24"/>
          <w:szCs w:val="24"/>
        </w:rPr>
      </w:pPr>
      <w:proofErr w:type="spellStart"/>
      <w:r w:rsidRPr="00552520">
        <w:rPr>
          <w:rFonts w:hint="eastAsia"/>
          <w:b/>
          <w:sz w:val="24"/>
          <w:szCs w:val="24"/>
        </w:rPr>
        <w:t>权利和职责</w:t>
      </w:r>
      <w:bookmarkEnd w:id="13"/>
      <w:bookmarkEnd w:id="14"/>
      <w:bookmarkEnd w:id="15"/>
      <w:proofErr w:type="spellEnd"/>
    </w:p>
    <w:bookmarkEnd w:id="16"/>
    <w:bookmarkEnd w:id="17"/>
    <w:bookmarkEnd w:id="18"/>
    <w:bookmarkEnd w:id="19"/>
    <w:bookmarkEnd w:id="20"/>
    <w:bookmarkEnd w:id="21"/>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为切实保障本项目的工作质量，确保测评</w:t>
      </w:r>
      <w:r>
        <w:rPr>
          <w:rFonts w:hint="eastAsia"/>
          <w:sz w:val="24"/>
          <w:szCs w:val="24"/>
          <w:lang w:eastAsia="zh-CN"/>
        </w:rPr>
        <w:t>及评估</w:t>
      </w:r>
      <w:r w:rsidRPr="00552520">
        <w:rPr>
          <w:rFonts w:hint="eastAsia"/>
          <w:sz w:val="24"/>
          <w:szCs w:val="24"/>
          <w:lang w:eastAsia="zh-CN"/>
        </w:rPr>
        <w:t>工作达到预期目标，对</w:t>
      </w:r>
      <w:r>
        <w:rPr>
          <w:rFonts w:hint="eastAsia"/>
          <w:sz w:val="24"/>
          <w:szCs w:val="24"/>
          <w:lang w:eastAsia="zh-CN"/>
        </w:rPr>
        <w:t>招标方及项目实施方双方技术工作责任约定如下</w:t>
      </w:r>
      <w:r w:rsidRPr="00552520">
        <w:rPr>
          <w:rFonts w:hint="eastAsia"/>
          <w:sz w:val="24"/>
          <w:szCs w:val="24"/>
          <w:lang w:eastAsia="zh-CN"/>
        </w:rPr>
        <w:t>：</w:t>
      </w:r>
    </w:p>
    <w:p w:rsidR="00B2697D" w:rsidRPr="005E10F5"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sz w:val="24"/>
          <w:szCs w:val="24"/>
        </w:rPr>
      </w:pPr>
      <w:proofErr w:type="spellStart"/>
      <w:r w:rsidRPr="005E10F5">
        <w:rPr>
          <w:rFonts w:hint="eastAsia"/>
          <w:b/>
          <w:sz w:val="24"/>
          <w:szCs w:val="24"/>
        </w:rPr>
        <w:t>招标方责任</w:t>
      </w:r>
      <w:proofErr w:type="spellEnd"/>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负责测评实施过程中同相关单位和部门的协调</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为</w:t>
      </w:r>
      <w:r>
        <w:rPr>
          <w:rFonts w:hint="eastAsia"/>
          <w:sz w:val="24"/>
          <w:szCs w:val="24"/>
          <w:lang w:eastAsia="zh-CN"/>
        </w:rPr>
        <w:t>项目实施方</w:t>
      </w:r>
      <w:r w:rsidRPr="00552520">
        <w:rPr>
          <w:rFonts w:hint="eastAsia"/>
          <w:sz w:val="24"/>
          <w:szCs w:val="24"/>
          <w:lang w:eastAsia="zh-CN"/>
        </w:rPr>
        <w:t>提供良好的工作场地和环境</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按工作要求提供相关的资料和信息</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准备应急措施，负责实施过程中的紧急情况的处理</w:t>
      </w:r>
      <w:r>
        <w:rPr>
          <w:rFonts w:hint="eastAsia"/>
          <w:sz w:val="24"/>
          <w:szCs w:val="24"/>
          <w:lang w:eastAsia="zh-CN"/>
        </w:rPr>
        <w:t>。</w:t>
      </w:r>
    </w:p>
    <w:p w:rsidR="00B2697D" w:rsidRPr="005E10F5"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sz w:val="24"/>
          <w:szCs w:val="24"/>
        </w:rPr>
      </w:pPr>
      <w:proofErr w:type="spellStart"/>
      <w:r>
        <w:rPr>
          <w:rFonts w:hint="eastAsia"/>
          <w:b/>
          <w:sz w:val="24"/>
          <w:szCs w:val="24"/>
        </w:rPr>
        <w:t>投标</w:t>
      </w:r>
      <w:r w:rsidRPr="005E10F5">
        <w:rPr>
          <w:rFonts w:hint="eastAsia"/>
          <w:b/>
          <w:sz w:val="24"/>
          <w:szCs w:val="24"/>
        </w:rPr>
        <w:t>方责任</w:t>
      </w:r>
      <w:proofErr w:type="spellEnd"/>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按照</w:t>
      </w:r>
      <w:r>
        <w:rPr>
          <w:rFonts w:hint="eastAsia"/>
          <w:sz w:val="24"/>
          <w:szCs w:val="24"/>
          <w:lang w:eastAsia="zh-CN"/>
        </w:rPr>
        <w:t>招标方</w:t>
      </w:r>
      <w:r w:rsidRPr="00552520">
        <w:rPr>
          <w:rFonts w:hint="eastAsia"/>
          <w:sz w:val="24"/>
          <w:szCs w:val="24"/>
          <w:lang w:eastAsia="zh-CN"/>
        </w:rPr>
        <w:t>工作章程开展工作</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项目内容的变更</w:t>
      </w:r>
      <w:r>
        <w:rPr>
          <w:rFonts w:hint="eastAsia"/>
          <w:sz w:val="24"/>
          <w:szCs w:val="24"/>
          <w:lang w:eastAsia="zh-CN"/>
        </w:rPr>
        <w:t>及时</w:t>
      </w:r>
      <w:r w:rsidRPr="00552520">
        <w:rPr>
          <w:rFonts w:hint="eastAsia"/>
          <w:sz w:val="24"/>
          <w:szCs w:val="24"/>
          <w:lang w:eastAsia="zh-CN"/>
        </w:rPr>
        <w:t>与</w:t>
      </w:r>
      <w:r>
        <w:rPr>
          <w:rFonts w:hint="eastAsia"/>
          <w:sz w:val="24"/>
          <w:szCs w:val="24"/>
          <w:lang w:eastAsia="zh-CN"/>
        </w:rPr>
        <w:t>招标方</w:t>
      </w:r>
      <w:r w:rsidRPr="00552520">
        <w:rPr>
          <w:rFonts w:hint="eastAsia"/>
          <w:sz w:val="24"/>
          <w:szCs w:val="24"/>
          <w:lang w:eastAsia="zh-CN"/>
        </w:rPr>
        <w:t>代表沟通</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按照协议要求提供技术服务和成果</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确保测评</w:t>
      </w:r>
      <w:r>
        <w:rPr>
          <w:rFonts w:hint="eastAsia"/>
          <w:sz w:val="24"/>
          <w:szCs w:val="24"/>
          <w:lang w:eastAsia="zh-CN"/>
        </w:rPr>
        <w:t>及评估</w:t>
      </w:r>
      <w:r w:rsidRPr="00552520">
        <w:rPr>
          <w:rFonts w:hint="eastAsia"/>
          <w:sz w:val="24"/>
          <w:szCs w:val="24"/>
          <w:lang w:eastAsia="zh-CN"/>
        </w:rPr>
        <w:t>工作质量</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配合</w:t>
      </w:r>
      <w:r>
        <w:rPr>
          <w:rFonts w:hint="eastAsia"/>
          <w:sz w:val="24"/>
          <w:szCs w:val="24"/>
          <w:lang w:eastAsia="zh-CN"/>
        </w:rPr>
        <w:t>招标方</w:t>
      </w:r>
      <w:r w:rsidRPr="00552520">
        <w:rPr>
          <w:rFonts w:hint="eastAsia"/>
          <w:sz w:val="24"/>
          <w:szCs w:val="24"/>
          <w:lang w:eastAsia="zh-CN"/>
        </w:rPr>
        <w:t>准备应急预案和实施过程中的紧急情况处理</w:t>
      </w:r>
      <w:r>
        <w:rPr>
          <w:rFonts w:hint="eastAsia"/>
          <w:sz w:val="24"/>
          <w:szCs w:val="24"/>
          <w:lang w:eastAsia="zh-CN"/>
        </w:rPr>
        <w:t>。</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负责按时完成所有工作</w:t>
      </w:r>
      <w:r>
        <w:rPr>
          <w:rFonts w:hint="eastAsia"/>
          <w:sz w:val="24"/>
          <w:szCs w:val="24"/>
          <w:lang w:eastAsia="zh-CN"/>
        </w:rPr>
        <w:t>。</w:t>
      </w:r>
    </w:p>
    <w:p w:rsidR="00B2697D" w:rsidRPr="005B0342" w:rsidRDefault="00B2697D" w:rsidP="00B2697D">
      <w:pPr>
        <w:spacing w:line="360" w:lineRule="auto"/>
        <w:ind w:firstLineChars="200" w:firstLine="482"/>
        <w:rPr>
          <w:b/>
          <w:sz w:val="24"/>
          <w:szCs w:val="24"/>
          <w:lang w:eastAsia="zh-CN"/>
        </w:rPr>
      </w:pPr>
      <w:r w:rsidRPr="005B0342">
        <w:rPr>
          <w:rFonts w:hint="eastAsia"/>
          <w:b/>
          <w:sz w:val="24"/>
          <w:szCs w:val="24"/>
          <w:lang w:eastAsia="zh-CN"/>
        </w:rPr>
        <w:t>同时，双方都必须遵循保密要求。</w:t>
      </w:r>
    </w:p>
    <w:p w:rsidR="00B2697D" w:rsidRDefault="00B2697D" w:rsidP="00B2697D">
      <w:pPr>
        <w:numPr>
          <w:ilvl w:val="1"/>
          <w:numId w:val="30"/>
        </w:numPr>
        <w:autoSpaceDE/>
        <w:autoSpaceDN/>
        <w:spacing w:line="360" w:lineRule="auto"/>
        <w:jc w:val="both"/>
        <w:outlineLvl w:val="1"/>
        <w:rPr>
          <w:b/>
          <w:sz w:val="24"/>
          <w:szCs w:val="24"/>
        </w:rPr>
      </w:pPr>
      <w:bookmarkStart w:id="22" w:name="_Toc311015400"/>
      <w:bookmarkStart w:id="23" w:name="_Toc287704423"/>
      <w:proofErr w:type="spellStart"/>
      <w:r>
        <w:rPr>
          <w:rFonts w:hint="eastAsia"/>
          <w:b/>
          <w:sz w:val="24"/>
          <w:szCs w:val="24"/>
        </w:rPr>
        <w:t>项目概况</w:t>
      </w:r>
      <w:proofErr w:type="spellEnd"/>
    </w:p>
    <w:p w:rsidR="00B2697D" w:rsidRDefault="00B2697D" w:rsidP="00B2697D">
      <w:pPr>
        <w:spacing w:line="360" w:lineRule="auto"/>
        <w:ind w:firstLineChars="200" w:firstLine="480"/>
        <w:rPr>
          <w:sz w:val="24"/>
          <w:szCs w:val="24"/>
          <w:lang w:eastAsia="zh-CN"/>
        </w:rPr>
      </w:pPr>
      <w:r w:rsidRPr="00D12E56">
        <w:rPr>
          <w:rFonts w:hint="eastAsia"/>
          <w:sz w:val="24"/>
          <w:szCs w:val="24"/>
          <w:lang w:eastAsia="zh-CN"/>
        </w:rPr>
        <w:t>本</w:t>
      </w:r>
      <w:r>
        <w:rPr>
          <w:rFonts w:hint="eastAsia"/>
          <w:sz w:val="24"/>
          <w:szCs w:val="24"/>
          <w:lang w:eastAsia="zh-CN"/>
        </w:rPr>
        <w:t>项目</w:t>
      </w:r>
      <w:r w:rsidRPr="00D12E56">
        <w:rPr>
          <w:rFonts w:hint="eastAsia"/>
          <w:sz w:val="24"/>
          <w:szCs w:val="24"/>
          <w:lang w:eastAsia="zh-CN"/>
        </w:rPr>
        <w:t>属于</w:t>
      </w:r>
      <w:r>
        <w:rPr>
          <w:rFonts w:hint="eastAsia"/>
          <w:sz w:val="24"/>
          <w:szCs w:val="24"/>
          <w:lang w:eastAsia="zh-CN"/>
        </w:rPr>
        <w:t>福建福海创石油化工</w:t>
      </w:r>
      <w:r w:rsidRPr="00D12E56">
        <w:rPr>
          <w:sz w:val="24"/>
          <w:szCs w:val="24"/>
          <w:lang w:eastAsia="zh-CN"/>
        </w:rPr>
        <w:t>有限公司</w:t>
      </w:r>
      <w:r w:rsidRPr="00D12E56">
        <w:rPr>
          <w:rFonts w:hint="eastAsia"/>
          <w:sz w:val="24"/>
          <w:szCs w:val="24"/>
          <w:lang w:eastAsia="zh-CN"/>
        </w:rPr>
        <w:t>内自备</w:t>
      </w:r>
      <w:r>
        <w:rPr>
          <w:rFonts w:hint="eastAsia"/>
          <w:sz w:val="24"/>
          <w:szCs w:val="24"/>
          <w:lang w:eastAsia="zh-CN"/>
        </w:rPr>
        <w:t>热</w:t>
      </w:r>
      <w:r w:rsidRPr="00D12E56">
        <w:rPr>
          <w:rFonts w:hint="eastAsia"/>
          <w:sz w:val="24"/>
          <w:szCs w:val="24"/>
          <w:lang w:eastAsia="zh-CN"/>
        </w:rPr>
        <w:t>电厂</w:t>
      </w:r>
      <w:r w:rsidRPr="00D12E56">
        <w:rPr>
          <w:sz w:val="24"/>
          <w:szCs w:val="24"/>
          <w:lang w:eastAsia="zh-CN"/>
        </w:rPr>
        <w:t>共装</w:t>
      </w:r>
      <w:r>
        <w:rPr>
          <w:rFonts w:hint="eastAsia"/>
          <w:sz w:val="24"/>
          <w:szCs w:val="24"/>
          <w:lang w:eastAsia="zh-CN"/>
        </w:rPr>
        <w:t>设4×670t/h超高压自然循环锅炉+3*150MW</w:t>
      </w:r>
      <w:proofErr w:type="gramStart"/>
      <w:r>
        <w:rPr>
          <w:rFonts w:hint="eastAsia"/>
          <w:sz w:val="24"/>
          <w:szCs w:val="24"/>
          <w:lang w:eastAsia="zh-CN"/>
        </w:rPr>
        <w:t>单抽冷凝</w:t>
      </w:r>
      <w:proofErr w:type="gramEnd"/>
      <w:r>
        <w:rPr>
          <w:rFonts w:hint="eastAsia"/>
          <w:sz w:val="24"/>
          <w:szCs w:val="24"/>
          <w:lang w:eastAsia="zh-CN"/>
        </w:rPr>
        <w:t>式汽轮发电</w:t>
      </w:r>
      <w:r w:rsidRPr="00D12E56">
        <w:rPr>
          <w:sz w:val="24"/>
          <w:szCs w:val="24"/>
          <w:lang w:eastAsia="zh-CN"/>
        </w:rPr>
        <w:t>机组</w:t>
      </w:r>
      <w:r>
        <w:rPr>
          <w:rFonts w:hint="eastAsia"/>
          <w:sz w:val="24"/>
          <w:szCs w:val="24"/>
          <w:lang w:eastAsia="zh-CN"/>
        </w:rPr>
        <w:t>、1座220kV总降压站</w:t>
      </w:r>
      <w:r w:rsidRPr="00D12E56">
        <w:rPr>
          <w:sz w:val="24"/>
          <w:szCs w:val="24"/>
          <w:lang w:eastAsia="zh-CN"/>
        </w:rPr>
        <w:t>，</w:t>
      </w:r>
      <w:r w:rsidRPr="00D12E56">
        <w:rPr>
          <w:rFonts w:hint="eastAsia"/>
          <w:sz w:val="24"/>
          <w:szCs w:val="24"/>
          <w:lang w:eastAsia="zh-CN"/>
        </w:rPr>
        <w:t>分别于2014年1月12日、2014年4月9日</w:t>
      </w:r>
      <w:r>
        <w:rPr>
          <w:rFonts w:hint="eastAsia"/>
          <w:sz w:val="24"/>
          <w:szCs w:val="24"/>
          <w:lang w:eastAsia="zh-CN"/>
        </w:rPr>
        <w:t>、2018年11月17日年</w:t>
      </w:r>
      <w:r w:rsidRPr="00D12E56">
        <w:rPr>
          <w:rFonts w:hint="eastAsia"/>
          <w:sz w:val="24"/>
          <w:szCs w:val="24"/>
          <w:lang w:eastAsia="zh-CN"/>
        </w:rPr>
        <w:t>完成了</w:t>
      </w:r>
      <w:r>
        <w:rPr>
          <w:rFonts w:hint="eastAsia"/>
          <w:sz w:val="24"/>
          <w:szCs w:val="24"/>
          <w:lang w:eastAsia="zh-CN"/>
        </w:rPr>
        <w:t>三</w:t>
      </w:r>
      <w:r w:rsidRPr="00D12E56">
        <w:rPr>
          <w:rFonts w:hint="eastAsia"/>
          <w:sz w:val="24"/>
          <w:szCs w:val="24"/>
          <w:lang w:eastAsia="zh-CN"/>
        </w:rPr>
        <w:t>台机组168小时试运行并投产，</w:t>
      </w:r>
      <w:r>
        <w:rPr>
          <w:rFonts w:hint="eastAsia"/>
          <w:sz w:val="24"/>
          <w:szCs w:val="24"/>
          <w:lang w:eastAsia="zh-CN"/>
        </w:rPr>
        <w:t>机组及</w:t>
      </w:r>
      <w:proofErr w:type="gramStart"/>
      <w:r>
        <w:rPr>
          <w:rFonts w:hint="eastAsia"/>
          <w:sz w:val="24"/>
          <w:szCs w:val="24"/>
          <w:lang w:eastAsia="zh-CN"/>
        </w:rPr>
        <w:t>总降站数据分别</w:t>
      </w:r>
      <w:r w:rsidRPr="00D12E56">
        <w:rPr>
          <w:rFonts w:hint="eastAsia"/>
          <w:sz w:val="24"/>
          <w:szCs w:val="24"/>
          <w:lang w:eastAsia="zh-CN"/>
        </w:rPr>
        <w:t>接入</w:t>
      </w:r>
      <w:r>
        <w:rPr>
          <w:rFonts w:hint="eastAsia"/>
          <w:sz w:val="24"/>
          <w:szCs w:val="24"/>
          <w:lang w:eastAsia="zh-CN"/>
        </w:rPr>
        <w:t>国网</w:t>
      </w:r>
      <w:proofErr w:type="gramEnd"/>
      <w:r w:rsidRPr="00D12E56">
        <w:rPr>
          <w:rFonts w:hint="eastAsia"/>
          <w:sz w:val="24"/>
          <w:szCs w:val="24"/>
          <w:lang w:eastAsia="zh-CN"/>
        </w:rPr>
        <w:t>福建电力调控中心</w:t>
      </w:r>
      <w:r>
        <w:rPr>
          <w:rFonts w:hint="eastAsia"/>
          <w:sz w:val="24"/>
          <w:szCs w:val="24"/>
          <w:lang w:eastAsia="zh-CN"/>
        </w:rPr>
        <w:t>、</w:t>
      </w:r>
      <w:proofErr w:type="gramStart"/>
      <w:r>
        <w:rPr>
          <w:rFonts w:hint="eastAsia"/>
          <w:sz w:val="24"/>
          <w:szCs w:val="24"/>
          <w:lang w:eastAsia="zh-CN"/>
        </w:rPr>
        <w:t>国网漳州</w:t>
      </w:r>
      <w:proofErr w:type="gramEnd"/>
      <w:r>
        <w:rPr>
          <w:rFonts w:hint="eastAsia"/>
          <w:sz w:val="24"/>
          <w:szCs w:val="24"/>
          <w:lang w:eastAsia="zh-CN"/>
        </w:rPr>
        <w:t>电力调控中心</w:t>
      </w:r>
      <w:r w:rsidRPr="00D12E56">
        <w:rPr>
          <w:rFonts w:hint="eastAsia"/>
          <w:sz w:val="24"/>
          <w:szCs w:val="24"/>
          <w:lang w:eastAsia="zh-CN"/>
        </w:rPr>
        <w:t>。</w:t>
      </w:r>
      <w:r>
        <w:rPr>
          <w:rFonts w:hint="eastAsia"/>
          <w:sz w:val="24"/>
          <w:szCs w:val="24"/>
          <w:lang w:eastAsia="zh-CN"/>
        </w:rPr>
        <w:t xml:space="preserve"> </w:t>
      </w:r>
    </w:p>
    <w:p w:rsidR="00B2697D" w:rsidRPr="001C0341" w:rsidRDefault="00B2697D" w:rsidP="00B2697D">
      <w:pPr>
        <w:spacing w:line="360" w:lineRule="auto"/>
        <w:ind w:firstLineChars="200" w:firstLine="480"/>
        <w:rPr>
          <w:sz w:val="24"/>
          <w:szCs w:val="24"/>
          <w:lang w:eastAsia="zh-CN"/>
        </w:rPr>
      </w:pPr>
      <w:r w:rsidRPr="00306B5F">
        <w:rPr>
          <w:rFonts w:hint="eastAsia"/>
          <w:sz w:val="24"/>
          <w:szCs w:val="24"/>
          <w:lang w:eastAsia="zh-CN"/>
        </w:rPr>
        <w:t>其中，远动系统、PMU系统、故障信息系统业务信息部署在安全Ⅰ区，发电计划工作站、</w:t>
      </w:r>
      <w:r w:rsidRPr="00306B5F">
        <w:rPr>
          <w:rFonts w:hint="eastAsia"/>
          <w:sz w:val="24"/>
          <w:szCs w:val="24"/>
          <w:lang w:eastAsia="zh-CN"/>
        </w:rPr>
        <w:lastRenderedPageBreak/>
        <w:t>电量采集系统、故障</w:t>
      </w:r>
      <w:proofErr w:type="gramStart"/>
      <w:r w:rsidRPr="00306B5F">
        <w:rPr>
          <w:rFonts w:hint="eastAsia"/>
          <w:sz w:val="24"/>
          <w:szCs w:val="24"/>
          <w:lang w:eastAsia="zh-CN"/>
        </w:rPr>
        <w:t>录波系统</w:t>
      </w:r>
      <w:proofErr w:type="gramEnd"/>
      <w:r w:rsidRPr="00306B5F">
        <w:rPr>
          <w:rFonts w:hint="eastAsia"/>
          <w:sz w:val="24"/>
          <w:szCs w:val="24"/>
          <w:lang w:eastAsia="zh-CN"/>
        </w:rPr>
        <w:t>等业务信息部署</w:t>
      </w:r>
      <w:r>
        <w:rPr>
          <w:rFonts w:hint="eastAsia"/>
          <w:sz w:val="24"/>
          <w:szCs w:val="24"/>
          <w:lang w:eastAsia="zh-CN"/>
        </w:rPr>
        <w:t>在</w:t>
      </w:r>
      <w:r w:rsidRPr="00306B5F">
        <w:rPr>
          <w:rFonts w:hint="eastAsia"/>
          <w:sz w:val="24"/>
          <w:szCs w:val="24"/>
          <w:lang w:eastAsia="zh-CN"/>
        </w:rPr>
        <w:t>与生产控制大区非</w:t>
      </w:r>
      <w:proofErr w:type="gramStart"/>
      <w:r w:rsidRPr="00306B5F">
        <w:rPr>
          <w:rFonts w:hint="eastAsia"/>
          <w:sz w:val="24"/>
          <w:szCs w:val="24"/>
          <w:lang w:eastAsia="zh-CN"/>
        </w:rPr>
        <w:t>实时区</w:t>
      </w:r>
      <w:proofErr w:type="gramEnd"/>
      <w:r w:rsidRPr="00306B5F">
        <w:rPr>
          <w:rFonts w:hint="eastAsia"/>
          <w:sz w:val="24"/>
          <w:szCs w:val="24"/>
          <w:lang w:eastAsia="zh-CN"/>
        </w:rPr>
        <w:t>Ⅱ区，边界</w:t>
      </w:r>
      <w:r>
        <w:rPr>
          <w:rFonts w:hint="eastAsia"/>
          <w:sz w:val="24"/>
          <w:szCs w:val="24"/>
          <w:lang w:eastAsia="zh-CN"/>
        </w:rPr>
        <w:t>分别</w:t>
      </w:r>
      <w:r w:rsidRPr="00306B5F">
        <w:rPr>
          <w:rFonts w:hint="eastAsia"/>
          <w:sz w:val="24"/>
          <w:szCs w:val="24"/>
          <w:lang w:eastAsia="zh-CN"/>
        </w:rPr>
        <w:t>部署了</w:t>
      </w:r>
      <w:r>
        <w:rPr>
          <w:rFonts w:hint="eastAsia"/>
          <w:sz w:val="24"/>
          <w:szCs w:val="24"/>
          <w:lang w:eastAsia="zh-CN"/>
        </w:rPr>
        <w:t>纵向加密认证</w:t>
      </w:r>
      <w:r w:rsidRPr="00306B5F">
        <w:rPr>
          <w:rFonts w:hint="eastAsia"/>
          <w:sz w:val="24"/>
          <w:szCs w:val="24"/>
          <w:lang w:eastAsia="zh-CN"/>
        </w:rPr>
        <w:t>装置进行通讯，OMS系统部署在管理信息大区，边界部署了防火墙装置进行通讯，通过专用调度数据网与省调、地调主站进行通信。</w:t>
      </w:r>
    </w:p>
    <w:p w:rsidR="00B2697D" w:rsidRPr="00552520" w:rsidRDefault="00B2697D" w:rsidP="00B2697D">
      <w:pPr>
        <w:numPr>
          <w:ilvl w:val="1"/>
          <w:numId w:val="30"/>
        </w:numPr>
        <w:autoSpaceDE/>
        <w:autoSpaceDN/>
        <w:spacing w:line="360" w:lineRule="auto"/>
        <w:jc w:val="both"/>
        <w:outlineLvl w:val="1"/>
        <w:rPr>
          <w:b/>
          <w:sz w:val="24"/>
          <w:szCs w:val="24"/>
        </w:rPr>
      </w:pPr>
      <w:proofErr w:type="spellStart"/>
      <w:r>
        <w:rPr>
          <w:rFonts w:hint="eastAsia"/>
          <w:b/>
          <w:sz w:val="24"/>
          <w:szCs w:val="24"/>
        </w:rPr>
        <w:t>项目</w:t>
      </w:r>
      <w:r w:rsidRPr="00552520">
        <w:rPr>
          <w:rFonts w:hint="eastAsia"/>
          <w:b/>
          <w:sz w:val="24"/>
          <w:szCs w:val="24"/>
        </w:rPr>
        <w:t>范围</w:t>
      </w:r>
      <w:bookmarkEnd w:id="22"/>
      <w:proofErr w:type="spellEnd"/>
    </w:p>
    <w:p w:rsidR="00B2697D" w:rsidRPr="0046186C" w:rsidRDefault="00B2697D" w:rsidP="00B2697D">
      <w:pPr>
        <w:spacing w:line="360" w:lineRule="auto"/>
        <w:ind w:firstLineChars="200" w:firstLine="480"/>
        <w:rPr>
          <w:color w:val="000000"/>
          <w:sz w:val="24"/>
          <w:szCs w:val="24"/>
          <w:lang w:eastAsia="zh-CN"/>
        </w:rPr>
      </w:pPr>
      <w:bookmarkStart w:id="24" w:name="_Toc311015401"/>
      <w:r w:rsidRPr="0046186C">
        <w:rPr>
          <w:rFonts w:hint="eastAsia"/>
          <w:color w:val="000000"/>
          <w:sz w:val="24"/>
          <w:szCs w:val="24"/>
          <w:lang w:eastAsia="zh-CN"/>
        </w:rPr>
        <w:t>电力监控系统信息安全等级保护测评</w:t>
      </w:r>
      <w:r w:rsidRPr="00051B1A">
        <w:rPr>
          <w:rFonts w:hint="eastAsia"/>
          <w:color w:val="000000"/>
          <w:sz w:val="24"/>
          <w:szCs w:val="24"/>
          <w:lang w:eastAsia="zh-CN"/>
        </w:rPr>
        <w:t>与</w:t>
      </w:r>
      <w:r>
        <w:rPr>
          <w:rFonts w:hint="eastAsia"/>
          <w:color w:val="000000"/>
          <w:sz w:val="24"/>
          <w:szCs w:val="24"/>
          <w:lang w:eastAsia="zh-CN"/>
        </w:rPr>
        <w:t>安全防护</w:t>
      </w:r>
      <w:r w:rsidRPr="00051B1A">
        <w:rPr>
          <w:rFonts w:hint="eastAsia"/>
          <w:color w:val="000000"/>
          <w:sz w:val="24"/>
          <w:szCs w:val="24"/>
          <w:lang w:eastAsia="zh-CN"/>
        </w:rPr>
        <w:t>评估</w:t>
      </w:r>
      <w:r w:rsidRPr="0046186C">
        <w:rPr>
          <w:rFonts w:hint="eastAsia"/>
          <w:color w:val="000000"/>
          <w:sz w:val="24"/>
          <w:szCs w:val="24"/>
          <w:lang w:eastAsia="zh-CN"/>
        </w:rPr>
        <w:t>范围如下：</w:t>
      </w:r>
    </w:p>
    <w:p w:rsidR="00B2697D" w:rsidRDefault="00B2697D" w:rsidP="00B2697D">
      <w:pPr>
        <w:numPr>
          <w:ilvl w:val="0"/>
          <w:numId w:val="33"/>
        </w:numPr>
        <w:autoSpaceDE/>
        <w:autoSpaceDN/>
        <w:spacing w:line="360" w:lineRule="auto"/>
        <w:rPr>
          <w:color w:val="000000"/>
          <w:sz w:val="24"/>
          <w:szCs w:val="24"/>
          <w:lang w:eastAsia="zh-CN"/>
        </w:rPr>
      </w:pPr>
      <w:r>
        <w:rPr>
          <w:rFonts w:hint="eastAsia"/>
          <w:color w:val="000000"/>
          <w:sz w:val="24"/>
          <w:szCs w:val="24"/>
          <w:lang w:eastAsia="zh-CN"/>
        </w:rPr>
        <w:t>系统整改加固（详见附件：系统整改加固）。</w:t>
      </w:r>
    </w:p>
    <w:p w:rsidR="00B2697D" w:rsidRPr="00BB2E47" w:rsidRDefault="00B2697D" w:rsidP="00B2697D">
      <w:pPr>
        <w:numPr>
          <w:ilvl w:val="0"/>
          <w:numId w:val="33"/>
        </w:numPr>
        <w:autoSpaceDE/>
        <w:autoSpaceDN/>
        <w:spacing w:line="360" w:lineRule="auto"/>
        <w:rPr>
          <w:color w:val="000000"/>
          <w:sz w:val="24"/>
          <w:szCs w:val="24"/>
          <w:lang w:eastAsia="zh-CN"/>
        </w:rPr>
      </w:pPr>
      <w:r>
        <w:rPr>
          <w:rFonts w:hint="eastAsia"/>
          <w:color w:val="000000"/>
          <w:sz w:val="24"/>
          <w:szCs w:val="24"/>
          <w:lang w:eastAsia="zh-CN"/>
        </w:rPr>
        <w:t>NCS信息系统（三级）等级保护测评、电力监控系统安全防护评估。</w:t>
      </w:r>
    </w:p>
    <w:p w:rsidR="00B2697D" w:rsidRPr="009A4258" w:rsidRDefault="00B2697D" w:rsidP="00B2697D">
      <w:pPr>
        <w:numPr>
          <w:ilvl w:val="0"/>
          <w:numId w:val="33"/>
        </w:numPr>
        <w:autoSpaceDE/>
        <w:autoSpaceDN/>
        <w:spacing w:line="360" w:lineRule="auto"/>
        <w:jc w:val="both"/>
        <w:rPr>
          <w:color w:val="000000"/>
          <w:sz w:val="24"/>
          <w:szCs w:val="24"/>
          <w:lang w:eastAsia="zh-CN"/>
        </w:rPr>
      </w:pPr>
      <w:r>
        <w:rPr>
          <w:rFonts w:hint="eastAsia"/>
          <w:color w:val="000000"/>
          <w:sz w:val="24"/>
          <w:szCs w:val="24"/>
          <w:lang w:eastAsia="zh-CN"/>
        </w:rPr>
        <w:t>工程涉及文档整改（安全管理制度不完善或缺失等）。</w:t>
      </w:r>
    </w:p>
    <w:p w:rsidR="00B2697D" w:rsidRPr="000A3AE0" w:rsidRDefault="00B2697D" w:rsidP="00B2697D">
      <w:pPr>
        <w:spacing w:line="360" w:lineRule="auto"/>
        <w:ind w:firstLineChars="200" w:firstLine="480"/>
        <w:rPr>
          <w:color w:val="000000"/>
          <w:sz w:val="24"/>
          <w:szCs w:val="24"/>
          <w:lang w:eastAsia="zh-CN"/>
        </w:rPr>
      </w:pPr>
      <w:r w:rsidRPr="000A3AE0">
        <w:rPr>
          <w:rFonts w:hint="eastAsia"/>
          <w:color w:val="000000"/>
          <w:sz w:val="24"/>
          <w:szCs w:val="24"/>
          <w:lang w:eastAsia="zh-CN"/>
        </w:rPr>
        <w:t>（</w:t>
      </w:r>
      <w:r>
        <w:rPr>
          <w:rFonts w:hint="eastAsia"/>
          <w:color w:val="000000"/>
          <w:sz w:val="24"/>
          <w:szCs w:val="24"/>
          <w:lang w:eastAsia="zh-CN"/>
        </w:rPr>
        <w:t>4</w:t>
      </w:r>
      <w:r w:rsidRPr="000A3AE0">
        <w:rPr>
          <w:rFonts w:hint="eastAsia"/>
          <w:color w:val="000000"/>
          <w:sz w:val="24"/>
          <w:szCs w:val="24"/>
          <w:lang w:eastAsia="zh-CN"/>
        </w:rPr>
        <w:t>）电力监控系统等级保护测评工作</w:t>
      </w:r>
      <w:r>
        <w:rPr>
          <w:rFonts w:hint="eastAsia"/>
          <w:color w:val="000000"/>
          <w:sz w:val="24"/>
          <w:szCs w:val="24"/>
          <w:lang w:eastAsia="zh-CN"/>
        </w:rPr>
        <w:t>需提交公安部门和国家能源局认可的</w:t>
      </w:r>
      <w:r w:rsidRPr="000A3AE0">
        <w:rPr>
          <w:rFonts w:hint="eastAsia"/>
          <w:color w:val="000000"/>
          <w:sz w:val="24"/>
          <w:szCs w:val="24"/>
          <w:lang w:eastAsia="zh-CN"/>
        </w:rPr>
        <w:t>等级保护测评报告</w:t>
      </w:r>
      <w:r>
        <w:rPr>
          <w:rFonts w:hint="eastAsia"/>
          <w:color w:val="000000"/>
          <w:sz w:val="24"/>
          <w:szCs w:val="24"/>
          <w:lang w:eastAsia="zh-CN"/>
        </w:rPr>
        <w:t>，电力监控系统安全防护评估工作交付物为国家能源局认可的安全防护评估报告</w:t>
      </w:r>
      <w:r w:rsidRPr="000A3AE0">
        <w:rPr>
          <w:rFonts w:hint="eastAsia"/>
          <w:color w:val="000000"/>
          <w:sz w:val="24"/>
          <w:szCs w:val="24"/>
          <w:lang w:eastAsia="zh-CN"/>
        </w:rPr>
        <w:t>。</w:t>
      </w:r>
    </w:p>
    <w:p w:rsidR="00B2697D" w:rsidRPr="0046186C" w:rsidRDefault="00B2697D" w:rsidP="00B2697D">
      <w:pPr>
        <w:spacing w:line="360" w:lineRule="auto"/>
        <w:ind w:firstLineChars="200" w:firstLine="480"/>
        <w:rPr>
          <w:sz w:val="24"/>
          <w:szCs w:val="24"/>
          <w:lang w:eastAsia="zh-CN"/>
        </w:rPr>
      </w:pPr>
      <w:r w:rsidRPr="0046186C">
        <w:rPr>
          <w:rFonts w:hint="eastAsia"/>
          <w:color w:val="000000"/>
          <w:sz w:val="24"/>
          <w:szCs w:val="24"/>
          <w:lang w:eastAsia="zh-CN"/>
        </w:rPr>
        <w:t>（</w:t>
      </w:r>
      <w:r>
        <w:rPr>
          <w:rFonts w:hint="eastAsia"/>
          <w:color w:val="000000"/>
          <w:sz w:val="24"/>
          <w:szCs w:val="24"/>
          <w:lang w:eastAsia="zh-CN"/>
        </w:rPr>
        <w:t>5</w:t>
      </w:r>
      <w:r w:rsidRPr="0046186C">
        <w:rPr>
          <w:rFonts w:hint="eastAsia"/>
          <w:color w:val="000000"/>
          <w:sz w:val="24"/>
          <w:szCs w:val="24"/>
          <w:lang w:eastAsia="zh-CN"/>
        </w:rPr>
        <w:t>）根据国家等级保护相关标准，电力监控系统的安全等级保护测评应包括以下内容：</w:t>
      </w:r>
    </w:p>
    <w:p w:rsidR="00B2697D" w:rsidRPr="0046186C" w:rsidRDefault="00B2697D" w:rsidP="00B2697D">
      <w:pPr>
        <w:tabs>
          <w:tab w:val="num" w:pos="1080"/>
          <w:tab w:val="num" w:pos="1680"/>
        </w:tabs>
        <w:snapToGrid w:val="0"/>
        <w:spacing w:line="360" w:lineRule="auto"/>
        <w:ind w:firstLineChars="200" w:firstLine="480"/>
        <w:rPr>
          <w:color w:val="000000"/>
          <w:sz w:val="24"/>
          <w:szCs w:val="24"/>
          <w:lang w:eastAsia="zh-CN"/>
        </w:rPr>
      </w:pPr>
      <w:r w:rsidRPr="0046186C">
        <w:rPr>
          <w:rFonts w:hint="eastAsia"/>
          <w:color w:val="000000"/>
          <w:sz w:val="24"/>
          <w:szCs w:val="24"/>
          <w:lang w:eastAsia="zh-CN"/>
        </w:rPr>
        <w:t>安全技术测评：包括物理安全、网络安全、主机安全、应用安全和数据安全</w:t>
      </w:r>
      <w:r>
        <w:rPr>
          <w:rFonts w:hint="eastAsia"/>
          <w:color w:val="000000"/>
          <w:sz w:val="24"/>
          <w:szCs w:val="24"/>
          <w:lang w:eastAsia="zh-CN"/>
        </w:rPr>
        <w:t>及备份恢复</w:t>
      </w:r>
      <w:r w:rsidRPr="0046186C">
        <w:rPr>
          <w:rFonts w:hint="eastAsia"/>
          <w:color w:val="000000"/>
          <w:sz w:val="24"/>
          <w:szCs w:val="24"/>
          <w:lang w:eastAsia="zh-CN"/>
        </w:rPr>
        <w:t>等五个方面的安全测评；</w:t>
      </w:r>
    </w:p>
    <w:p w:rsidR="00B2697D" w:rsidRDefault="00B2697D" w:rsidP="00B2697D">
      <w:pPr>
        <w:tabs>
          <w:tab w:val="num" w:pos="1080"/>
          <w:tab w:val="num" w:pos="1680"/>
        </w:tabs>
        <w:snapToGrid w:val="0"/>
        <w:spacing w:line="360" w:lineRule="auto"/>
        <w:ind w:firstLineChars="200" w:firstLine="480"/>
        <w:rPr>
          <w:color w:val="000000"/>
          <w:sz w:val="24"/>
          <w:szCs w:val="24"/>
          <w:lang w:eastAsia="zh-CN"/>
        </w:rPr>
      </w:pPr>
      <w:r w:rsidRPr="0046186C">
        <w:rPr>
          <w:rFonts w:hint="eastAsia"/>
          <w:color w:val="000000"/>
          <w:sz w:val="24"/>
          <w:szCs w:val="24"/>
          <w:lang w:eastAsia="zh-CN"/>
        </w:rPr>
        <w:t>安全管理测评：包括安全管理</w:t>
      </w:r>
      <w:r>
        <w:rPr>
          <w:rFonts w:hint="eastAsia"/>
          <w:color w:val="000000"/>
          <w:sz w:val="24"/>
          <w:szCs w:val="24"/>
          <w:lang w:eastAsia="zh-CN"/>
        </w:rPr>
        <w:t>制度、安全管理机构</w:t>
      </w:r>
      <w:r w:rsidRPr="0046186C">
        <w:rPr>
          <w:rFonts w:hint="eastAsia"/>
          <w:color w:val="000000"/>
          <w:sz w:val="24"/>
          <w:szCs w:val="24"/>
          <w:lang w:eastAsia="zh-CN"/>
        </w:rPr>
        <w:t>、人员安全管理、系统建设管理和系统运</w:t>
      </w:r>
      <w:proofErr w:type="gramStart"/>
      <w:r w:rsidRPr="0046186C">
        <w:rPr>
          <w:rFonts w:hint="eastAsia"/>
          <w:color w:val="000000"/>
          <w:sz w:val="24"/>
          <w:szCs w:val="24"/>
          <w:lang w:eastAsia="zh-CN"/>
        </w:rPr>
        <w:t>维管理</w:t>
      </w:r>
      <w:proofErr w:type="gramEnd"/>
      <w:r w:rsidRPr="0046186C">
        <w:rPr>
          <w:rFonts w:hint="eastAsia"/>
          <w:color w:val="000000"/>
          <w:sz w:val="24"/>
          <w:szCs w:val="24"/>
          <w:lang w:eastAsia="zh-CN"/>
        </w:rPr>
        <w:t>等五个方面的安全测评。</w:t>
      </w:r>
    </w:p>
    <w:p w:rsidR="00B2697D" w:rsidRDefault="00B2697D" w:rsidP="00B2697D">
      <w:pPr>
        <w:overflowPunct w:val="0"/>
        <w:topLinePunct/>
        <w:snapToGrid w:val="0"/>
        <w:spacing w:line="360" w:lineRule="auto"/>
        <w:ind w:firstLineChars="200" w:firstLine="480"/>
        <w:rPr>
          <w:sz w:val="24"/>
          <w:szCs w:val="24"/>
          <w:lang w:eastAsia="zh-CN"/>
        </w:rPr>
      </w:pPr>
      <w:r w:rsidRPr="0046186C">
        <w:rPr>
          <w:sz w:val="24"/>
          <w:szCs w:val="24"/>
          <w:lang w:eastAsia="zh-CN"/>
        </w:rPr>
        <w:t>电力</w:t>
      </w:r>
      <w:r w:rsidRPr="0046186C">
        <w:rPr>
          <w:rFonts w:hint="eastAsia"/>
          <w:color w:val="000000"/>
          <w:sz w:val="24"/>
          <w:szCs w:val="24"/>
          <w:lang w:eastAsia="zh-CN"/>
        </w:rPr>
        <w:t>监控系统</w:t>
      </w:r>
      <w:r w:rsidRPr="0046186C">
        <w:rPr>
          <w:sz w:val="24"/>
          <w:szCs w:val="24"/>
          <w:lang w:eastAsia="zh-CN"/>
        </w:rPr>
        <w:t>安全防护评估的主要内容包括：资产评估、威胁评估、脆弱性评估</w:t>
      </w:r>
      <w:r>
        <w:rPr>
          <w:rFonts w:hint="eastAsia"/>
          <w:sz w:val="24"/>
          <w:szCs w:val="24"/>
          <w:lang w:eastAsia="zh-CN"/>
        </w:rPr>
        <w:t>、</w:t>
      </w:r>
      <w:r w:rsidRPr="00466E74">
        <w:rPr>
          <w:rFonts w:hint="eastAsia"/>
          <w:sz w:val="24"/>
          <w:szCs w:val="24"/>
          <w:lang w:eastAsia="zh-CN"/>
        </w:rPr>
        <w:t>现有安全措施有效性评估</w:t>
      </w:r>
      <w:r w:rsidRPr="0046186C">
        <w:rPr>
          <w:sz w:val="24"/>
          <w:szCs w:val="24"/>
          <w:lang w:eastAsia="zh-CN"/>
        </w:rPr>
        <w:t>等</w:t>
      </w:r>
      <w:r>
        <w:rPr>
          <w:rFonts w:hint="eastAsia"/>
          <w:sz w:val="24"/>
          <w:szCs w:val="24"/>
          <w:lang w:eastAsia="zh-CN"/>
        </w:rPr>
        <w:t>。</w:t>
      </w:r>
    </w:p>
    <w:p w:rsidR="00B2697D" w:rsidRPr="00B059BD" w:rsidRDefault="00B2697D" w:rsidP="00B2697D">
      <w:pPr>
        <w:overflowPunct w:val="0"/>
        <w:topLinePunct/>
        <w:snapToGrid w:val="0"/>
        <w:spacing w:line="360" w:lineRule="auto"/>
        <w:ind w:firstLineChars="196" w:firstLine="549"/>
        <w:rPr>
          <w:sz w:val="24"/>
          <w:szCs w:val="24"/>
          <w:u w:val="single"/>
          <w:lang w:eastAsia="zh-CN"/>
        </w:rPr>
      </w:pPr>
      <w:r w:rsidRPr="00B059BD">
        <w:rPr>
          <w:rFonts w:hint="eastAsia"/>
          <w:bCs/>
          <w:sz w:val="28"/>
          <w:szCs w:val="28"/>
          <w:lang w:eastAsia="zh-CN"/>
        </w:rPr>
        <w:t>注：</w:t>
      </w:r>
      <w:r w:rsidRPr="00B059BD">
        <w:rPr>
          <w:rFonts w:hint="eastAsia"/>
          <w:sz w:val="28"/>
          <w:szCs w:val="28"/>
          <w:lang w:eastAsia="zh-CN"/>
        </w:rPr>
        <w:t>本次提供的工程量清单系预估的，仅供投标方参考，投标方应到工作现场实际核对工程量（数量）及做一步测算后报价，如有遗漏、缺项、计算错误均视为投标</w:t>
      </w:r>
      <w:proofErr w:type="gramStart"/>
      <w:r w:rsidRPr="00B059BD">
        <w:rPr>
          <w:rFonts w:hint="eastAsia"/>
          <w:sz w:val="28"/>
          <w:szCs w:val="28"/>
          <w:lang w:eastAsia="zh-CN"/>
        </w:rPr>
        <w:t>方优惠</w:t>
      </w:r>
      <w:proofErr w:type="gramEnd"/>
      <w:r w:rsidRPr="00B059BD">
        <w:rPr>
          <w:rFonts w:hint="eastAsia"/>
          <w:sz w:val="28"/>
          <w:szCs w:val="28"/>
          <w:lang w:eastAsia="zh-CN"/>
        </w:rPr>
        <w:t>报价，不予追加工程款项。</w:t>
      </w:r>
    </w:p>
    <w:p w:rsidR="00B2697D" w:rsidRPr="00B2697D" w:rsidRDefault="00B2697D" w:rsidP="00B2697D">
      <w:pPr>
        <w:numPr>
          <w:ilvl w:val="0"/>
          <w:numId w:val="30"/>
        </w:numPr>
        <w:autoSpaceDE/>
        <w:autoSpaceDN/>
        <w:spacing w:line="360" w:lineRule="auto"/>
        <w:jc w:val="both"/>
        <w:outlineLvl w:val="0"/>
        <w:rPr>
          <w:b/>
          <w:sz w:val="24"/>
          <w:szCs w:val="24"/>
        </w:rPr>
      </w:pPr>
      <w:proofErr w:type="spellStart"/>
      <w:r w:rsidRPr="00B2697D">
        <w:rPr>
          <w:rFonts w:hint="eastAsia"/>
          <w:b/>
          <w:sz w:val="24"/>
          <w:szCs w:val="24"/>
        </w:rPr>
        <w:t>项目服务商要求</w:t>
      </w:r>
      <w:proofErr w:type="spellEnd"/>
    </w:p>
    <w:p w:rsidR="00B2697D" w:rsidRPr="00B03D49" w:rsidRDefault="00B2697D" w:rsidP="00B2697D">
      <w:pPr>
        <w:numPr>
          <w:ilvl w:val="1"/>
          <w:numId w:val="30"/>
        </w:numPr>
        <w:autoSpaceDE/>
        <w:autoSpaceDN/>
        <w:spacing w:line="360" w:lineRule="auto"/>
        <w:jc w:val="both"/>
        <w:outlineLvl w:val="1"/>
        <w:rPr>
          <w:b/>
          <w:sz w:val="24"/>
          <w:szCs w:val="24"/>
        </w:rPr>
      </w:pPr>
      <w:proofErr w:type="spellStart"/>
      <w:r w:rsidRPr="00B03D49">
        <w:rPr>
          <w:rFonts w:hint="eastAsia"/>
          <w:b/>
          <w:sz w:val="24"/>
          <w:szCs w:val="24"/>
        </w:rPr>
        <w:t>服务团队技术要求</w:t>
      </w:r>
      <w:proofErr w:type="spellEnd"/>
    </w:p>
    <w:p w:rsidR="00B2697D" w:rsidRPr="004A4668" w:rsidRDefault="00B2697D" w:rsidP="00B2697D">
      <w:pPr>
        <w:spacing w:line="360" w:lineRule="auto"/>
        <w:ind w:firstLineChars="200" w:firstLine="480"/>
        <w:rPr>
          <w:color w:val="000000"/>
          <w:sz w:val="24"/>
          <w:szCs w:val="24"/>
          <w:lang w:eastAsia="zh-CN"/>
        </w:rPr>
      </w:pPr>
      <w:r w:rsidRPr="004A4668">
        <w:rPr>
          <w:rFonts w:hint="eastAsia"/>
          <w:color w:val="000000"/>
          <w:sz w:val="24"/>
          <w:szCs w:val="24"/>
          <w:lang w:eastAsia="zh-CN"/>
        </w:rPr>
        <w:t>投标方应仔细阅读本技术规范书所列的各项规范，所提供的安全服务应满足本技术规范书提出的要求。投标方也可以推荐满足本技术规范的其他方案，但必须对其在技术规范方面与本技术规范书之间所存在的差异加以详细说明。若无说明，则按对投标方不利的方面理解。</w:t>
      </w:r>
    </w:p>
    <w:p w:rsidR="00B2697D" w:rsidRPr="004A4668" w:rsidRDefault="00B2697D" w:rsidP="00B2697D">
      <w:pPr>
        <w:spacing w:line="360" w:lineRule="auto"/>
        <w:ind w:firstLineChars="200" w:firstLine="480"/>
        <w:rPr>
          <w:color w:val="FF0000"/>
          <w:sz w:val="24"/>
          <w:szCs w:val="24"/>
          <w:lang w:eastAsia="zh-CN"/>
        </w:rPr>
      </w:pPr>
      <w:r w:rsidRPr="004A4668">
        <w:rPr>
          <w:rFonts w:hint="eastAsia"/>
          <w:color w:val="000000"/>
          <w:sz w:val="24"/>
          <w:szCs w:val="24"/>
          <w:lang w:eastAsia="zh-CN"/>
        </w:rPr>
        <w:t>投标方及投标产品应满足以下要求：</w:t>
      </w:r>
    </w:p>
    <w:p w:rsidR="00B2697D" w:rsidRDefault="00B2697D" w:rsidP="00B2697D">
      <w:pPr>
        <w:pStyle w:val="ab"/>
        <w:numPr>
          <w:ilvl w:val="0"/>
          <w:numId w:val="31"/>
        </w:numPr>
        <w:autoSpaceDE/>
        <w:autoSpaceDN/>
        <w:spacing w:before="0" w:line="360" w:lineRule="auto"/>
        <w:jc w:val="both"/>
        <w:rPr>
          <w:sz w:val="24"/>
          <w:szCs w:val="24"/>
          <w:lang w:eastAsia="zh-CN"/>
        </w:rPr>
      </w:pPr>
      <w:r w:rsidRPr="00A10310">
        <w:rPr>
          <w:rFonts w:hint="eastAsia"/>
          <w:sz w:val="24"/>
          <w:szCs w:val="24"/>
          <w:lang w:eastAsia="zh-CN"/>
        </w:rPr>
        <w:t>投标方须具有《信息安全等级保护测评机构推荐证书》或是具有此资质证书单位的授权代理单位</w:t>
      </w:r>
      <w:r>
        <w:rPr>
          <w:rFonts w:hint="eastAsia"/>
          <w:sz w:val="24"/>
          <w:szCs w:val="24"/>
          <w:lang w:eastAsia="zh-CN"/>
        </w:rPr>
        <w:t>；</w:t>
      </w:r>
    </w:p>
    <w:p w:rsidR="00B2697D" w:rsidRPr="00A10310" w:rsidRDefault="00B2697D" w:rsidP="00B2697D">
      <w:pPr>
        <w:pStyle w:val="ab"/>
        <w:numPr>
          <w:ilvl w:val="0"/>
          <w:numId w:val="31"/>
        </w:numPr>
        <w:autoSpaceDE/>
        <w:autoSpaceDN/>
        <w:spacing w:before="0" w:line="360" w:lineRule="auto"/>
        <w:jc w:val="both"/>
        <w:rPr>
          <w:sz w:val="24"/>
          <w:szCs w:val="24"/>
          <w:lang w:eastAsia="zh-CN"/>
        </w:rPr>
      </w:pPr>
      <w:r>
        <w:rPr>
          <w:rFonts w:hint="eastAsia"/>
          <w:color w:val="000000"/>
          <w:sz w:val="24"/>
          <w:szCs w:val="24"/>
          <w:lang w:eastAsia="zh-CN"/>
        </w:rPr>
        <w:t>需具有公安部门和国家能源局认可的电力行业</w:t>
      </w:r>
      <w:r w:rsidRPr="00A10310">
        <w:rPr>
          <w:rFonts w:hint="eastAsia"/>
          <w:sz w:val="24"/>
          <w:szCs w:val="24"/>
          <w:lang w:eastAsia="zh-CN"/>
        </w:rPr>
        <w:t>信息安全等级保护测评</w:t>
      </w:r>
      <w:r>
        <w:rPr>
          <w:rFonts w:hint="eastAsia"/>
          <w:sz w:val="24"/>
          <w:szCs w:val="24"/>
          <w:lang w:eastAsia="zh-CN"/>
        </w:rPr>
        <w:t>单位</w:t>
      </w:r>
      <w:r w:rsidRPr="009C1C7B">
        <w:rPr>
          <w:rFonts w:hint="eastAsia"/>
          <w:sz w:val="24"/>
          <w:szCs w:val="24"/>
          <w:lang w:eastAsia="zh-CN"/>
        </w:rPr>
        <w:t>（</w:t>
      </w:r>
      <w:r w:rsidRPr="009C1C7B">
        <w:rPr>
          <w:rFonts w:hint="eastAsia"/>
          <w:color w:val="4A4A4A"/>
          <w:sz w:val="24"/>
          <w:szCs w:val="24"/>
          <w:shd w:val="clear" w:color="auto" w:fill="FFFFFF"/>
          <w:lang w:eastAsia="zh-CN"/>
        </w:rPr>
        <w:t>第一实验室：北京华电卓识信息安全等级保护测评技术中心有限公司、第二实验室：</w:t>
      </w:r>
      <w:r w:rsidRPr="009C1C7B">
        <w:rPr>
          <w:rFonts w:hint="eastAsia"/>
          <w:color w:val="4A4A4A"/>
          <w:sz w:val="24"/>
          <w:szCs w:val="24"/>
          <w:shd w:val="clear" w:color="auto" w:fill="FFFFFF"/>
          <w:lang w:eastAsia="zh-CN"/>
        </w:rPr>
        <w:lastRenderedPageBreak/>
        <w:t>中国电力科学研究、第三实验室：</w:t>
      </w:r>
      <w:proofErr w:type="gramStart"/>
      <w:r w:rsidRPr="009C1C7B">
        <w:rPr>
          <w:rFonts w:hint="eastAsia"/>
          <w:color w:val="4A4A4A"/>
          <w:sz w:val="24"/>
          <w:szCs w:val="24"/>
          <w:shd w:val="clear" w:color="auto" w:fill="FFFFFF"/>
          <w:lang w:eastAsia="zh-CN"/>
        </w:rPr>
        <w:t>国网电力</w:t>
      </w:r>
      <w:proofErr w:type="gramEnd"/>
      <w:r w:rsidRPr="009C1C7B">
        <w:rPr>
          <w:rFonts w:hint="eastAsia"/>
          <w:color w:val="4A4A4A"/>
          <w:sz w:val="24"/>
          <w:szCs w:val="24"/>
          <w:shd w:val="clear" w:color="auto" w:fill="FFFFFF"/>
          <w:lang w:eastAsia="zh-CN"/>
        </w:rPr>
        <w:t>科学研究院、第四实验室：国电南京自动化股份有限公司、第五实验室：南方电网科学研究院有限责任公司、福建省网络与信息安全测评中心</w:t>
      </w:r>
      <w:r w:rsidRPr="009C1C7B">
        <w:rPr>
          <w:rFonts w:hint="eastAsia"/>
          <w:sz w:val="24"/>
          <w:szCs w:val="24"/>
          <w:lang w:eastAsia="zh-CN"/>
        </w:rPr>
        <w:t>）；</w:t>
      </w:r>
    </w:p>
    <w:p w:rsidR="00B2697D" w:rsidRPr="00A10310" w:rsidRDefault="00B2697D" w:rsidP="00B2697D">
      <w:pPr>
        <w:pStyle w:val="ab"/>
        <w:numPr>
          <w:ilvl w:val="0"/>
          <w:numId w:val="31"/>
        </w:numPr>
        <w:autoSpaceDE/>
        <w:autoSpaceDN/>
        <w:spacing w:before="0" w:line="360" w:lineRule="auto"/>
        <w:jc w:val="both"/>
        <w:rPr>
          <w:sz w:val="24"/>
          <w:szCs w:val="24"/>
          <w:lang w:eastAsia="zh-CN"/>
        </w:rPr>
      </w:pPr>
      <w:r w:rsidRPr="00A10310">
        <w:rPr>
          <w:rFonts w:hint="eastAsia"/>
          <w:sz w:val="24"/>
          <w:szCs w:val="24"/>
          <w:lang w:eastAsia="zh-CN"/>
        </w:rPr>
        <w:t>服务团队现场工作结束后，如果招标方对提出的安全问题有疑义，服务团队应予解答。</w:t>
      </w:r>
    </w:p>
    <w:p w:rsidR="00B2697D" w:rsidRPr="00B03D49" w:rsidRDefault="00B2697D" w:rsidP="00B2697D">
      <w:pPr>
        <w:numPr>
          <w:ilvl w:val="1"/>
          <w:numId w:val="30"/>
        </w:numPr>
        <w:autoSpaceDE/>
        <w:autoSpaceDN/>
        <w:spacing w:line="360" w:lineRule="auto"/>
        <w:jc w:val="both"/>
        <w:outlineLvl w:val="1"/>
        <w:rPr>
          <w:b/>
          <w:sz w:val="24"/>
          <w:szCs w:val="24"/>
        </w:rPr>
      </w:pPr>
      <w:proofErr w:type="spellStart"/>
      <w:r w:rsidRPr="00B03D49">
        <w:rPr>
          <w:rFonts w:hint="eastAsia"/>
          <w:b/>
          <w:sz w:val="24"/>
          <w:szCs w:val="24"/>
        </w:rPr>
        <w:t>驻场服务人员要求</w:t>
      </w:r>
      <w:proofErr w:type="spellEnd"/>
    </w:p>
    <w:p w:rsidR="00B2697D" w:rsidRPr="004A4668" w:rsidRDefault="00B2697D" w:rsidP="00B2697D">
      <w:pPr>
        <w:spacing w:line="360" w:lineRule="auto"/>
        <w:ind w:firstLineChars="200" w:firstLine="480"/>
        <w:rPr>
          <w:color w:val="000000"/>
          <w:sz w:val="24"/>
          <w:szCs w:val="24"/>
          <w:lang w:eastAsia="zh-CN"/>
        </w:rPr>
      </w:pPr>
      <w:r w:rsidRPr="004A4668">
        <w:rPr>
          <w:rFonts w:hint="eastAsia"/>
          <w:color w:val="000000"/>
          <w:sz w:val="24"/>
          <w:szCs w:val="24"/>
          <w:lang w:eastAsia="zh-CN"/>
        </w:rPr>
        <w:t>投标方应与</w:t>
      </w:r>
      <w:r>
        <w:rPr>
          <w:rFonts w:hint="eastAsia"/>
          <w:color w:val="000000"/>
          <w:sz w:val="24"/>
          <w:szCs w:val="24"/>
          <w:lang w:eastAsia="zh-CN"/>
        </w:rPr>
        <w:t>招标方</w:t>
      </w:r>
      <w:r w:rsidRPr="004A4668">
        <w:rPr>
          <w:rFonts w:hint="eastAsia"/>
          <w:color w:val="000000"/>
          <w:sz w:val="24"/>
          <w:szCs w:val="24"/>
          <w:lang w:eastAsia="zh-CN"/>
        </w:rPr>
        <w:t>签订保密协议，对检测和加固过程数据和结果数据严格保密，未经授权不得泄露给任何单位和个人，不得利用此数据侵害</w:t>
      </w:r>
      <w:r>
        <w:rPr>
          <w:rFonts w:hint="eastAsia"/>
          <w:color w:val="000000"/>
          <w:sz w:val="24"/>
          <w:szCs w:val="24"/>
          <w:lang w:eastAsia="zh-CN"/>
        </w:rPr>
        <w:t>招标方</w:t>
      </w:r>
      <w:r w:rsidRPr="004A4668">
        <w:rPr>
          <w:rFonts w:hint="eastAsia"/>
          <w:color w:val="000000"/>
          <w:sz w:val="24"/>
          <w:szCs w:val="24"/>
          <w:lang w:eastAsia="zh-CN"/>
        </w:rPr>
        <w:t>的权益，否则</w:t>
      </w:r>
      <w:r>
        <w:rPr>
          <w:rFonts w:hint="eastAsia"/>
          <w:color w:val="000000"/>
          <w:sz w:val="24"/>
          <w:szCs w:val="24"/>
          <w:lang w:eastAsia="zh-CN"/>
        </w:rPr>
        <w:t>招标方</w:t>
      </w:r>
      <w:r w:rsidRPr="004A4668">
        <w:rPr>
          <w:rFonts w:hint="eastAsia"/>
          <w:color w:val="000000"/>
          <w:sz w:val="24"/>
          <w:szCs w:val="24"/>
          <w:lang w:eastAsia="zh-CN"/>
        </w:rPr>
        <w:t>有权追究投标方的</w:t>
      </w:r>
      <w:r>
        <w:rPr>
          <w:rFonts w:hint="eastAsia"/>
          <w:color w:val="000000"/>
          <w:sz w:val="24"/>
          <w:szCs w:val="24"/>
          <w:lang w:eastAsia="zh-CN"/>
        </w:rPr>
        <w:t>法律</w:t>
      </w:r>
      <w:r w:rsidRPr="004A4668">
        <w:rPr>
          <w:rFonts w:hint="eastAsia"/>
          <w:color w:val="000000"/>
          <w:sz w:val="24"/>
          <w:szCs w:val="24"/>
          <w:lang w:eastAsia="zh-CN"/>
        </w:rPr>
        <w:t>责任。</w:t>
      </w:r>
    </w:p>
    <w:p w:rsidR="00B2697D" w:rsidRPr="004A4668" w:rsidRDefault="00B2697D" w:rsidP="00B2697D">
      <w:pPr>
        <w:spacing w:line="360" w:lineRule="auto"/>
        <w:ind w:firstLineChars="200" w:firstLine="480"/>
        <w:rPr>
          <w:color w:val="000000"/>
          <w:sz w:val="24"/>
          <w:szCs w:val="24"/>
          <w:lang w:eastAsia="zh-CN"/>
        </w:rPr>
      </w:pPr>
      <w:r w:rsidRPr="004A4668">
        <w:rPr>
          <w:rFonts w:hint="eastAsia"/>
          <w:color w:val="000000"/>
          <w:sz w:val="24"/>
          <w:szCs w:val="24"/>
          <w:lang w:eastAsia="zh-CN"/>
        </w:rPr>
        <w:t>投标方工作中的过程和文档，应具有规范性，便于项目跟踪和控制。</w:t>
      </w:r>
    </w:p>
    <w:p w:rsidR="00B2697D" w:rsidRPr="00B03D49" w:rsidRDefault="00B2697D" w:rsidP="00B2697D">
      <w:pPr>
        <w:numPr>
          <w:ilvl w:val="1"/>
          <w:numId w:val="30"/>
        </w:numPr>
        <w:autoSpaceDE/>
        <w:autoSpaceDN/>
        <w:spacing w:line="360" w:lineRule="auto"/>
        <w:jc w:val="both"/>
        <w:outlineLvl w:val="1"/>
        <w:rPr>
          <w:b/>
          <w:sz w:val="24"/>
          <w:szCs w:val="24"/>
        </w:rPr>
      </w:pPr>
      <w:proofErr w:type="spellStart"/>
      <w:r w:rsidRPr="00B03D49">
        <w:rPr>
          <w:rFonts w:hint="eastAsia"/>
          <w:b/>
          <w:sz w:val="24"/>
          <w:szCs w:val="24"/>
        </w:rPr>
        <w:t>技术支持服务要求</w:t>
      </w:r>
      <w:proofErr w:type="spellEnd"/>
    </w:p>
    <w:p w:rsidR="00B2697D" w:rsidRPr="00552520" w:rsidRDefault="00B2697D" w:rsidP="00B2697D">
      <w:pPr>
        <w:pStyle w:val="34"/>
        <w:overflowPunct w:val="0"/>
        <w:topLinePunct/>
        <w:spacing w:line="360" w:lineRule="auto"/>
        <w:ind w:firstLineChars="200" w:firstLine="480"/>
        <w:rPr>
          <w:color w:val="auto"/>
          <w:sz w:val="24"/>
          <w:szCs w:val="24"/>
          <w:lang w:eastAsia="zh-CN"/>
        </w:rPr>
      </w:pPr>
      <w:r w:rsidRPr="00552520">
        <w:rPr>
          <w:rFonts w:hint="eastAsia"/>
          <w:color w:val="auto"/>
          <w:sz w:val="24"/>
          <w:szCs w:val="24"/>
          <w:lang w:eastAsia="zh-CN"/>
        </w:rPr>
        <w:t>测评</w:t>
      </w:r>
      <w:r>
        <w:rPr>
          <w:rFonts w:hint="eastAsia"/>
          <w:color w:val="auto"/>
          <w:sz w:val="24"/>
          <w:szCs w:val="24"/>
          <w:lang w:eastAsia="zh-CN"/>
        </w:rPr>
        <w:t>及评估</w:t>
      </w:r>
      <w:r w:rsidRPr="00552520">
        <w:rPr>
          <w:rFonts w:hint="eastAsia"/>
          <w:color w:val="auto"/>
          <w:sz w:val="24"/>
          <w:szCs w:val="24"/>
          <w:lang w:eastAsia="zh-CN"/>
        </w:rPr>
        <w:t>工作本身也会引入安全风险，必须加强测评</w:t>
      </w:r>
      <w:r>
        <w:rPr>
          <w:rFonts w:hint="eastAsia"/>
          <w:color w:val="auto"/>
          <w:sz w:val="24"/>
          <w:szCs w:val="24"/>
          <w:lang w:eastAsia="zh-CN"/>
        </w:rPr>
        <w:t>及评估</w:t>
      </w:r>
      <w:r w:rsidRPr="00552520">
        <w:rPr>
          <w:rFonts w:hint="eastAsia"/>
          <w:color w:val="auto"/>
          <w:sz w:val="24"/>
          <w:szCs w:val="24"/>
          <w:lang w:eastAsia="zh-CN"/>
        </w:rPr>
        <w:t>过程中的风险控制。</w:t>
      </w:r>
      <w:r>
        <w:rPr>
          <w:rFonts w:hint="eastAsia"/>
          <w:color w:val="auto"/>
          <w:sz w:val="24"/>
          <w:szCs w:val="24"/>
          <w:lang w:eastAsia="zh-CN"/>
        </w:rPr>
        <w:t>项目</w:t>
      </w:r>
      <w:r w:rsidRPr="00552520">
        <w:rPr>
          <w:rFonts w:hint="eastAsia"/>
          <w:color w:val="auto"/>
          <w:sz w:val="24"/>
          <w:szCs w:val="24"/>
          <w:lang w:eastAsia="zh-CN"/>
        </w:rPr>
        <w:t>实施前，双方应充分讨论并明确测评</w:t>
      </w:r>
      <w:r>
        <w:rPr>
          <w:rFonts w:hint="eastAsia"/>
          <w:color w:val="auto"/>
          <w:sz w:val="24"/>
          <w:szCs w:val="24"/>
          <w:lang w:eastAsia="zh-CN"/>
        </w:rPr>
        <w:t>及评估</w:t>
      </w:r>
      <w:r w:rsidRPr="00552520">
        <w:rPr>
          <w:rFonts w:hint="eastAsia"/>
          <w:color w:val="auto"/>
          <w:sz w:val="24"/>
          <w:szCs w:val="24"/>
          <w:lang w:eastAsia="zh-CN"/>
        </w:rPr>
        <w:t>对系统可能带来的风险和隐患，确定测评</w:t>
      </w:r>
      <w:r>
        <w:rPr>
          <w:rFonts w:hint="eastAsia"/>
          <w:color w:val="auto"/>
          <w:sz w:val="24"/>
          <w:szCs w:val="24"/>
          <w:lang w:eastAsia="zh-CN"/>
        </w:rPr>
        <w:t>及评估</w:t>
      </w:r>
      <w:r w:rsidRPr="00552520">
        <w:rPr>
          <w:rFonts w:hint="eastAsia"/>
          <w:color w:val="auto"/>
          <w:sz w:val="24"/>
          <w:szCs w:val="24"/>
          <w:lang w:eastAsia="zh-CN"/>
        </w:rPr>
        <w:t>对象、测评</w:t>
      </w:r>
      <w:r>
        <w:rPr>
          <w:rFonts w:hint="eastAsia"/>
          <w:color w:val="auto"/>
          <w:sz w:val="24"/>
          <w:szCs w:val="24"/>
          <w:lang w:eastAsia="zh-CN"/>
        </w:rPr>
        <w:t>及评估</w:t>
      </w:r>
      <w:r w:rsidRPr="00552520">
        <w:rPr>
          <w:rFonts w:hint="eastAsia"/>
          <w:color w:val="auto"/>
          <w:sz w:val="24"/>
          <w:szCs w:val="24"/>
          <w:lang w:eastAsia="zh-CN"/>
        </w:rPr>
        <w:t>方法和工具，并</w:t>
      </w:r>
      <w:r w:rsidRPr="00552520">
        <w:rPr>
          <w:color w:val="auto"/>
          <w:sz w:val="24"/>
          <w:szCs w:val="24"/>
          <w:lang w:eastAsia="zh-CN"/>
        </w:rPr>
        <w:t>制定</w:t>
      </w:r>
      <w:r w:rsidRPr="00552520">
        <w:rPr>
          <w:rFonts w:hint="eastAsia"/>
          <w:color w:val="auto"/>
          <w:sz w:val="24"/>
          <w:szCs w:val="24"/>
          <w:lang w:eastAsia="zh-CN"/>
        </w:rPr>
        <w:t>应急恢复措施。</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（1）</w:t>
      </w:r>
      <w:r w:rsidRPr="00552520">
        <w:rPr>
          <w:sz w:val="24"/>
          <w:szCs w:val="24"/>
          <w:lang w:eastAsia="zh-CN"/>
        </w:rPr>
        <w:t>操作的申请和监护</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测评</w:t>
      </w:r>
      <w:r>
        <w:rPr>
          <w:rFonts w:hint="eastAsia"/>
          <w:sz w:val="24"/>
          <w:szCs w:val="24"/>
          <w:lang w:eastAsia="zh-CN"/>
        </w:rPr>
        <w:t>及评估</w:t>
      </w:r>
      <w:r w:rsidRPr="00552520">
        <w:rPr>
          <w:sz w:val="24"/>
          <w:szCs w:val="24"/>
          <w:lang w:eastAsia="zh-CN"/>
        </w:rPr>
        <w:t>操作必须遵守</w:t>
      </w:r>
      <w:r w:rsidRPr="00552520">
        <w:rPr>
          <w:rFonts w:hint="eastAsia"/>
          <w:sz w:val="24"/>
          <w:szCs w:val="24"/>
          <w:lang w:eastAsia="zh-CN"/>
        </w:rPr>
        <w:t>现场运行规章制度，确保系统安全稳定运行。如需在线测试，按照相关工作规程，事前</w:t>
      </w:r>
      <w:r>
        <w:rPr>
          <w:rFonts w:hint="eastAsia"/>
          <w:sz w:val="24"/>
          <w:szCs w:val="24"/>
          <w:lang w:eastAsia="zh-CN"/>
        </w:rPr>
        <w:t>提前</w:t>
      </w:r>
      <w:r w:rsidRPr="00552520">
        <w:rPr>
          <w:rFonts w:hint="eastAsia"/>
          <w:sz w:val="24"/>
          <w:szCs w:val="24"/>
          <w:lang w:eastAsia="zh-CN"/>
        </w:rPr>
        <w:t>申请，并在专责人员的指导和监护下进行。</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（2）</w:t>
      </w:r>
      <w:r w:rsidRPr="00552520">
        <w:rPr>
          <w:sz w:val="24"/>
          <w:szCs w:val="24"/>
          <w:lang w:eastAsia="zh-CN"/>
        </w:rPr>
        <w:t>人员与数据管理</w:t>
      </w:r>
    </w:p>
    <w:p w:rsidR="00B2697D" w:rsidRPr="00552520" w:rsidRDefault="00B2697D" w:rsidP="00B2697D">
      <w:pPr>
        <w:spacing w:line="360" w:lineRule="auto"/>
        <w:ind w:firstLineChars="200" w:firstLine="480"/>
        <w:rPr>
          <w:sz w:val="24"/>
          <w:szCs w:val="24"/>
          <w:lang w:eastAsia="zh-CN"/>
        </w:rPr>
      </w:pPr>
      <w:r w:rsidRPr="00552520">
        <w:rPr>
          <w:sz w:val="24"/>
          <w:szCs w:val="24"/>
          <w:lang w:eastAsia="zh-CN"/>
        </w:rPr>
        <w:t>重视保密工作，加强</w:t>
      </w:r>
      <w:r w:rsidRPr="00552520">
        <w:rPr>
          <w:rFonts w:hint="eastAsia"/>
          <w:sz w:val="24"/>
          <w:szCs w:val="24"/>
          <w:lang w:eastAsia="zh-CN"/>
        </w:rPr>
        <w:t>测评</w:t>
      </w:r>
      <w:r>
        <w:rPr>
          <w:rFonts w:hint="eastAsia"/>
          <w:sz w:val="24"/>
          <w:szCs w:val="24"/>
          <w:lang w:eastAsia="zh-CN"/>
        </w:rPr>
        <w:t>及评估</w:t>
      </w:r>
      <w:r w:rsidRPr="00552520">
        <w:rPr>
          <w:rFonts w:hint="eastAsia"/>
          <w:sz w:val="24"/>
          <w:szCs w:val="24"/>
          <w:lang w:eastAsia="zh-CN"/>
        </w:rPr>
        <w:t>过程中的保密管理，</w:t>
      </w:r>
      <w:r w:rsidRPr="00552520">
        <w:rPr>
          <w:sz w:val="24"/>
          <w:szCs w:val="24"/>
          <w:lang w:eastAsia="zh-CN"/>
        </w:rPr>
        <w:t>确保</w:t>
      </w:r>
      <w:r w:rsidRPr="00552520">
        <w:rPr>
          <w:rFonts w:hint="eastAsia"/>
          <w:sz w:val="24"/>
          <w:szCs w:val="24"/>
          <w:lang w:eastAsia="zh-CN"/>
        </w:rPr>
        <w:t>参与</w:t>
      </w:r>
      <w:r w:rsidRPr="00552520">
        <w:rPr>
          <w:sz w:val="24"/>
          <w:szCs w:val="24"/>
          <w:lang w:eastAsia="zh-CN"/>
        </w:rPr>
        <w:t>测评</w:t>
      </w:r>
      <w:r w:rsidRPr="00552520">
        <w:rPr>
          <w:rFonts w:hint="eastAsia"/>
          <w:sz w:val="24"/>
          <w:szCs w:val="24"/>
          <w:lang w:eastAsia="zh-CN"/>
        </w:rPr>
        <w:t>工作</w:t>
      </w:r>
      <w:r w:rsidRPr="00552520">
        <w:rPr>
          <w:sz w:val="24"/>
          <w:szCs w:val="24"/>
          <w:lang w:eastAsia="zh-CN"/>
        </w:rPr>
        <w:t>人员</w:t>
      </w:r>
      <w:r w:rsidRPr="00552520">
        <w:rPr>
          <w:rFonts w:hint="eastAsia"/>
          <w:sz w:val="24"/>
          <w:szCs w:val="24"/>
          <w:lang w:eastAsia="zh-CN"/>
        </w:rPr>
        <w:t>的</w:t>
      </w:r>
      <w:r w:rsidRPr="00552520">
        <w:rPr>
          <w:sz w:val="24"/>
          <w:szCs w:val="24"/>
          <w:lang w:eastAsia="zh-CN"/>
        </w:rPr>
        <w:t>可靠</w:t>
      </w:r>
      <w:r w:rsidRPr="00552520">
        <w:rPr>
          <w:rFonts w:hint="eastAsia"/>
          <w:sz w:val="24"/>
          <w:szCs w:val="24"/>
          <w:lang w:eastAsia="zh-CN"/>
        </w:rPr>
        <w:t>、</w:t>
      </w:r>
      <w:r w:rsidRPr="00552520">
        <w:rPr>
          <w:sz w:val="24"/>
          <w:szCs w:val="24"/>
          <w:lang w:eastAsia="zh-CN"/>
        </w:rPr>
        <w:t>稳定</w:t>
      </w:r>
      <w:r w:rsidRPr="00552520">
        <w:rPr>
          <w:rFonts w:hint="eastAsia"/>
          <w:sz w:val="24"/>
          <w:szCs w:val="24"/>
          <w:lang w:eastAsia="zh-CN"/>
        </w:rPr>
        <w:t>，</w:t>
      </w:r>
      <w:r w:rsidRPr="00552520">
        <w:rPr>
          <w:sz w:val="24"/>
          <w:szCs w:val="24"/>
          <w:lang w:eastAsia="zh-CN"/>
        </w:rPr>
        <w:t>防止敏感信息泄漏。</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（3）测评对象选择</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优先选择备用设备（系统）或</w:t>
      </w:r>
      <w:r w:rsidRPr="00552520">
        <w:rPr>
          <w:sz w:val="24"/>
          <w:szCs w:val="24"/>
          <w:lang w:eastAsia="zh-CN"/>
        </w:rPr>
        <w:t>临时搭建的</w:t>
      </w:r>
      <w:r w:rsidRPr="00552520">
        <w:rPr>
          <w:bCs/>
          <w:iCs/>
          <w:sz w:val="24"/>
          <w:szCs w:val="24"/>
          <w:lang w:eastAsia="zh-CN"/>
        </w:rPr>
        <w:t>模拟</w:t>
      </w:r>
      <w:r w:rsidRPr="00552520">
        <w:rPr>
          <w:sz w:val="24"/>
          <w:szCs w:val="24"/>
          <w:lang w:eastAsia="zh-CN"/>
        </w:rPr>
        <w:t>环境</w:t>
      </w:r>
      <w:r w:rsidRPr="00552520">
        <w:rPr>
          <w:rFonts w:hint="eastAsia"/>
          <w:sz w:val="24"/>
          <w:szCs w:val="24"/>
          <w:lang w:eastAsia="zh-CN"/>
        </w:rPr>
        <w:t>进行测评</w:t>
      </w:r>
      <w:r>
        <w:rPr>
          <w:rFonts w:hint="eastAsia"/>
          <w:sz w:val="24"/>
          <w:szCs w:val="24"/>
          <w:lang w:eastAsia="zh-CN"/>
        </w:rPr>
        <w:t>及评估</w:t>
      </w:r>
      <w:r w:rsidRPr="00552520">
        <w:rPr>
          <w:rFonts w:hint="eastAsia"/>
          <w:sz w:val="24"/>
          <w:szCs w:val="24"/>
          <w:lang w:eastAsia="zh-CN"/>
        </w:rPr>
        <w:t>，避免影响在线系统运行</w:t>
      </w:r>
      <w:r w:rsidRPr="00552520">
        <w:rPr>
          <w:sz w:val="24"/>
          <w:szCs w:val="24"/>
          <w:lang w:eastAsia="zh-CN"/>
        </w:rPr>
        <w:t>。</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（4）</w:t>
      </w:r>
      <w:r w:rsidRPr="00552520">
        <w:rPr>
          <w:sz w:val="24"/>
          <w:szCs w:val="24"/>
          <w:lang w:eastAsia="zh-CN"/>
        </w:rPr>
        <w:t>制定应急预案</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根据被测系统情况，在</w:t>
      </w:r>
      <w:r>
        <w:rPr>
          <w:rFonts w:hint="eastAsia"/>
          <w:sz w:val="24"/>
          <w:szCs w:val="24"/>
          <w:lang w:eastAsia="zh-CN"/>
        </w:rPr>
        <w:t>测评及评估</w:t>
      </w:r>
      <w:r w:rsidRPr="00552520">
        <w:rPr>
          <w:rFonts w:hint="eastAsia"/>
          <w:sz w:val="24"/>
          <w:szCs w:val="24"/>
          <w:lang w:eastAsia="zh-CN"/>
        </w:rPr>
        <w:t>实施前</w:t>
      </w:r>
      <w:r w:rsidRPr="00552520">
        <w:rPr>
          <w:sz w:val="24"/>
          <w:szCs w:val="24"/>
          <w:lang w:eastAsia="zh-CN"/>
        </w:rPr>
        <w:t>制定应急预案</w:t>
      </w:r>
      <w:r w:rsidRPr="00552520">
        <w:rPr>
          <w:rFonts w:hint="eastAsia"/>
          <w:sz w:val="24"/>
          <w:szCs w:val="24"/>
          <w:lang w:eastAsia="zh-CN"/>
        </w:rPr>
        <w:t>，加强系统在线应急处置能力。</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（5）关键业务系统风险控制</w:t>
      </w:r>
    </w:p>
    <w:p w:rsidR="00B2697D" w:rsidRDefault="00B2697D" w:rsidP="00B2697D">
      <w:pPr>
        <w:numPr>
          <w:ilvl w:val="0"/>
          <w:numId w:val="30"/>
        </w:numPr>
        <w:autoSpaceDE/>
        <w:autoSpaceDN/>
        <w:spacing w:line="360" w:lineRule="auto"/>
        <w:jc w:val="both"/>
        <w:outlineLvl w:val="0"/>
        <w:rPr>
          <w:b/>
          <w:sz w:val="32"/>
          <w:szCs w:val="32"/>
          <w:lang w:eastAsia="zh-CN"/>
        </w:rPr>
      </w:pPr>
      <w:r w:rsidRPr="00552520">
        <w:rPr>
          <w:rFonts w:hint="eastAsia"/>
          <w:sz w:val="24"/>
          <w:szCs w:val="24"/>
          <w:lang w:eastAsia="zh-CN"/>
        </w:rPr>
        <w:t>生产控制大区在线运行系统禁止采用渗透测试工具进行测评</w:t>
      </w:r>
      <w:r>
        <w:rPr>
          <w:rFonts w:hint="eastAsia"/>
          <w:sz w:val="24"/>
          <w:szCs w:val="24"/>
          <w:lang w:eastAsia="zh-CN"/>
        </w:rPr>
        <w:t>。</w:t>
      </w:r>
    </w:p>
    <w:p w:rsidR="00B2697D" w:rsidRPr="00B2697D" w:rsidRDefault="00B2697D" w:rsidP="00B2697D">
      <w:pPr>
        <w:numPr>
          <w:ilvl w:val="0"/>
          <w:numId w:val="30"/>
        </w:numPr>
        <w:autoSpaceDE/>
        <w:autoSpaceDN/>
        <w:spacing w:line="360" w:lineRule="auto"/>
        <w:jc w:val="both"/>
        <w:outlineLvl w:val="0"/>
        <w:rPr>
          <w:b/>
          <w:sz w:val="24"/>
          <w:szCs w:val="24"/>
        </w:rPr>
      </w:pPr>
      <w:proofErr w:type="spellStart"/>
      <w:r w:rsidRPr="00B2697D">
        <w:rPr>
          <w:rFonts w:hint="eastAsia"/>
          <w:b/>
          <w:sz w:val="24"/>
          <w:szCs w:val="24"/>
        </w:rPr>
        <w:t>技术规范</w:t>
      </w:r>
      <w:bookmarkEnd w:id="23"/>
      <w:bookmarkEnd w:id="24"/>
      <w:proofErr w:type="spellEnd"/>
    </w:p>
    <w:p w:rsidR="00B2697D" w:rsidRPr="00552520" w:rsidRDefault="00B2697D" w:rsidP="00B2697D">
      <w:pPr>
        <w:numPr>
          <w:ilvl w:val="1"/>
          <w:numId w:val="30"/>
        </w:numPr>
        <w:autoSpaceDE/>
        <w:autoSpaceDN/>
        <w:spacing w:line="360" w:lineRule="auto"/>
        <w:jc w:val="both"/>
        <w:outlineLvl w:val="1"/>
        <w:rPr>
          <w:b/>
          <w:sz w:val="24"/>
          <w:szCs w:val="24"/>
        </w:rPr>
      </w:pPr>
      <w:bookmarkStart w:id="25" w:name="_Toc311015402"/>
      <w:proofErr w:type="spellStart"/>
      <w:r w:rsidRPr="00552520">
        <w:rPr>
          <w:rFonts w:hint="eastAsia"/>
          <w:b/>
          <w:sz w:val="24"/>
          <w:szCs w:val="24"/>
        </w:rPr>
        <w:t>测评</w:t>
      </w:r>
      <w:r>
        <w:rPr>
          <w:rFonts w:hint="eastAsia"/>
          <w:b/>
          <w:sz w:val="24"/>
          <w:szCs w:val="24"/>
        </w:rPr>
        <w:t>及评估</w:t>
      </w:r>
      <w:r w:rsidRPr="00552520">
        <w:rPr>
          <w:rFonts w:hint="eastAsia"/>
          <w:b/>
          <w:sz w:val="24"/>
          <w:szCs w:val="24"/>
        </w:rPr>
        <w:t>原则</w:t>
      </w:r>
      <w:bookmarkEnd w:id="25"/>
      <w:proofErr w:type="spellEnd"/>
    </w:p>
    <w:p w:rsidR="00B2697D" w:rsidRPr="00552520" w:rsidRDefault="00B2697D" w:rsidP="00B2697D">
      <w:pPr>
        <w:overflowPunct w:val="0"/>
        <w:topLinePunct/>
        <w:snapToGrid w:val="0"/>
        <w:spacing w:line="360" w:lineRule="auto"/>
        <w:ind w:firstLineChars="200" w:firstLine="480"/>
        <w:rPr>
          <w:sz w:val="24"/>
          <w:szCs w:val="24"/>
          <w:lang w:eastAsia="zh-CN"/>
        </w:rPr>
      </w:pPr>
      <w:r>
        <w:rPr>
          <w:rFonts w:hint="eastAsia"/>
          <w:sz w:val="24"/>
          <w:szCs w:val="24"/>
          <w:lang w:eastAsia="zh-CN"/>
        </w:rPr>
        <w:t>本项目</w:t>
      </w:r>
      <w:r w:rsidRPr="00552520">
        <w:rPr>
          <w:sz w:val="24"/>
          <w:szCs w:val="24"/>
          <w:lang w:eastAsia="zh-CN"/>
        </w:rPr>
        <w:t>实施方案设计与具体实施应满足以下原则：</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保密</w:t>
      </w:r>
      <w:r w:rsidRPr="00552520">
        <w:rPr>
          <w:rFonts w:hint="eastAsia"/>
          <w:sz w:val="24"/>
          <w:szCs w:val="24"/>
          <w:lang w:eastAsia="zh-CN"/>
        </w:rPr>
        <w:t>性</w:t>
      </w:r>
      <w:r w:rsidRPr="00552520">
        <w:rPr>
          <w:sz w:val="24"/>
          <w:szCs w:val="24"/>
          <w:lang w:eastAsia="zh-CN"/>
        </w:rPr>
        <w:t>原则：</w:t>
      </w:r>
      <w:r>
        <w:rPr>
          <w:rFonts w:hint="eastAsia"/>
          <w:sz w:val="24"/>
          <w:szCs w:val="24"/>
          <w:lang w:eastAsia="zh-CN"/>
        </w:rPr>
        <w:t>项目实施方</w:t>
      </w:r>
      <w:r>
        <w:rPr>
          <w:sz w:val="24"/>
          <w:szCs w:val="24"/>
          <w:lang w:eastAsia="zh-CN"/>
        </w:rPr>
        <w:t>应与</w:t>
      </w:r>
      <w:r>
        <w:rPr>
          <w:rFonts w:hint="eastAsia"/>
          <w:sz w:val="24"/>
          <w:szCs w:val="24"/>
          <w:lang w:eastAsia="zh-CN"/>
        </w:rPr>
        <w:t>招标方签订</w:t>
      </w:r>
      <w:r>
        <w:rPr>
          <w:sz w:val="24"/>
          <w:szCs w:val="24"/>
          <w:lang w:eastAsia="zh-CN"/>
        </w:rPr>
        <w:t>保密协议</w:t>
      </w:r>
      <w:r>
        <w:rPr>
          <w:rFonts w:hint="eastAsia"/>
          <w:sz w:val="24"/>
          <w:szCs w:val="24"/>
          <w:lang w:eastAsia="zh-CN"/>
        </w:rPr>
        <w:t>，</w:t>
      </w:r>
      <w:r>
        <w:rPr>
          <w:sz w:val="24"/>
          <w:szCs w:val="24"/>
          <w:lang w:eastAsia="zh-CN"/>
        </w:rPr>
        <w:t>对测评的过程数据和结果数据</w:t>
      </w:r>
      <w:r>
        <w:rPr>
          <w:sz w:val="24"/>
          <w:szCs w:val="24"/>
          <w:lang w:eastAsia="zh-CN"/>
        </w:rPr>
        <w:lastRenderedPageBreak/>
        <w:t>严格保密，未经授权不得泄露给任何单位和个人，不得利用此数据侵害</w:t>
      </w:r>
      <w:r>
        <w:rPr>
          <w:rFonts w:hint="eastAsia"/>
          <w:sz w:val="24"/>
          <w:szCs w:val="24"/>
          <w:lang w:eastAsia="zh-CN"/>
        </w:rPr>
        <w:t>招标方的权益</w:t>
      </w:r>
      <w:r>
        <w:rPr>
          <w:sz w:val="24"/>
          <w:szCs w:val="24"/>
          <w:lang w:eastAsia="zh-CN"/>
        </w:rPr>
        <w:t>，否则</w:t>
      </w:r>
      <w:r>
        <w:rPr>
          <w:rFonts w:hint="eastAsia"/>
          <w:sz w:val="24"/>
          <w:szCs w:val="24"/>
          <w:lang w:eastAsia="zh-CN"/>
        </w:rPr>
        <w:t>招标方</w:t>
      </w:r>
      <w:r>
        <w:rPr>
          <w:sz w:val="24"/>
          <w:szCs w:val="24"/>
          <w:lang w:eastAsia="zh-CN"/>
        </w:rPr>
        <w:t>有权追究</w:t>
      </w:r>
      <w:r>
        <w:rPr>
          <w:rFonts w:hint="eastAsia"/>
          <w:sz w:val="24"/>
          <w:szCs w:val="24"/>
          <w:lang w:eastAsia="zh-CN"/>
        </w:rPr>
        <w:t>投标方</w:t>
      </w:r>
      <w:r>
        <w:rPr>
          <w:sz w:val="24"/>
          <w:szCs w:val="24"/>
          <w:lang w:eastAsia="zh-CN"/>
        </w:rPr>
        <w:t>的</w:t>
      </w:r>
      <w:r>
        <w:rPr>
          <w:rFonts w:hint="eastAsia"/>
          <w:sz w:val="24"/>
          <w:szCs w:val="24"/>
          <w:lang w:eastAsia="zh-CN"/>
        </w:rPr>
        <w:t>法律</w:t>
      </w:r>
      <w:r>
        <w:rPr>
          <w:sz w:val="24"/>
          <w:szCs w:val="24"/>
          <w:lang w:eastAsia="zh-CN"/>
        </w:rPr>
        <w:t>责任</w:t>
      </w:r>
      <w:r w:rsidRPr="00552520">
        <w:rPr>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标准性原则：测评</w:t>
      </w:r>
      <w:r>
        <w:rPr>
          <w:rFonts w:hint="eastAsia"/>
          <w:sz w:val="24"/>
          <w:szCs w:val="24"/>
          <w:lang w:eastAsia="zh-CN"/>
        </w:rPr>
        <w:t>及评估</w:t>
      </w:r>
      <w:r w:rsidRPr="00552520">
        <w:rPr>
          <w:sz w:val="24"/>
          <w:szCs w:val="24"/>
          <w:lang w:eastAsia="zh-CN"/>
        </w:rPr>
        <w:t>方案的设计与实施应依据国家的相关标准进行。</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规范性原则：</w:t>
      </w:r>
      <w:r>
        <w:rPr>
          <w:rFonts w:hint="eastAsia"/>
          <w:sz w:val="24"/>
          <w:szCs w:val="24"/>
          <w:lang w:eastAsia="zh-CN"/>
        </w:rPr>
        <w:t>项目实施方</w:t>
      </w:r>
      <w:r>
        <w:rPr>
          <w:sz w:val="24"/>
          <w:szCs w:val="24"/>
          <w:lang w:eastAsia="zh-CN"/>
        </w:rPr>
        <w:t>工作中的过程和文档，</w:t>
      </w:r>
      <w:r>
        <w:rPr>
          <w:rFonts w:hint="eastAsia"/>
          <w:sz w:val="24"/>
          <w:szCs w:val="24"/>
          <w:lang w:eastAsia="zh-CN"/>
        </w:rPr>
        <w:t>应</w:t>
      </w:r>
      <w:r>
        <w:rPr>
          <w:sz w:val="24"/>
          <w:szCs w:val="24"/>
          <w:lang w:eastAsia="zh-CN"/>
        </w:rPr>
        <w:t>具有规范性，便于项目跟踪和控制</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可控性原则：</w:t>
      </w:r>
      <w:r>
        <w:rPr>
          <w:rFonts w:hint="eastAsia"/>
          <w:sz w:val="24"/>
          <w:szCs w:val="24"/>
          <w:lang w:eastAsia="zh-CN"/>
        </w:rPr>
        <w:t>项目</w:t>
      </w:r>
      <w:r w:rsidRPr="00552520">
        <w:rPr>
          <w:sz w:val="24"/>
          <w:szCs w:val="24"/>
          <w:lang w:eastAsia="zh-CN"/>
        </w:rPr>
        <w:t>的</w:t>
      </w:r>
      <w:r>
        <w:rPr>
          <w:sz w:val="24"/>
          <w:szCs w:val="24"/>
          <w:lang w:eastAsia="zh-CN"/>
        </w:rPr>
        <w:t>进度</w:t>
      </w:r>
      <w:r>
        <w:rPr>
          <w:rFonts w:hint="eastAsia"/>
          <w:sz w:val="24"/>
          <w:szCs w:val="24"/>
          <w:lang w:eastAsia="zh-CN"/>
        </w:rPr>
        <w:t>应符合</w:t>
      </w:r>
      <w:r>
        <w:rPr>
          <w:sz w:val="24"/>
          <w:szCs w:val="24"/>
          <w:lang w:eastAsia="zh-CN"/>
        </w:rPr>
        <w:t>进度安排，保证</w:t>
      </w:r>
      <w:r>
        <w:rPr>
          <w:rFonts w:hint="eastAsia"/>
          <w:sz w:val="24"/>
          <w:szCs w:val="24"/>
          <w:lang w:eastAsia="zh-CN"/>
        </w:rPr>
        <w:t>招标方</w:t>
      </w:r>
      <w:r>
        <w:rPr>
          <w:sz w:val="24"/>
          <w:szCs w:val="24"/>
          <w:lang w:eastAsia="zh-CN"/>
        </w:rPr>
        <w:t>对测评工作的可控性</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整体性原则：测评</w:t>
      </w:r>
      <w:r>
        <w:rPr>
          <w:rFonts w:hint="eastAsia"/>
          <w:sz w:val="24"/>
          <w:szCs w:val="24"/>
          <w:lang w:eastAsia="zh-CN"/>
        </w:rPr>
        <w:t>及评估</w:t>
      </w:r>
      <w:r w:rsidRPr="00552520">
        <w:rPr>
          <w:sz w:val="24"/>
          <w:szCs w:val="24"/>
          <w:lang w:eastAsia="zh-CN"/>
        </w:rPr>
        <w:t>的范围和内容应</w:t>
      </w:r>
      <w:r w:rsidRPr="00552520">
        <w:rPr>
          <w:rFonts w:hint="eastAsia"/>
          <w:sz w:val="24"/>
          <w:szCs w:val="24"/>
          <w:lang w:eastAsia="zh-CN"/>
        </w:rPr>
        <w:t>系统、</w:t>
      </w:r>
      <w:r w:rsidRPr="00552520">
        <w:rPr>
          <w:sz w:val="24"/>
          <w:szCs w:val="24"/>
          <w:lang w:eastAsia="zh-CN"/>
        </w:rPr>
        <w:t>全面</w:t>
      </w:r>
      <w:r w:rsidRPr="00552520">
        <w:rPr>
          <w:rFonts w:hint="eastAsia"/>
          <w:sz w:val="24"/>
          <w:szCs w:val="24"/>
          <w:lang w:eastAsia="zh-CN"/>
        </w:rPr>
        <w:t>、规范</w:t>
      </w:r>
      <w:r w:rsidRPr="00552520">
        <w:rPr>
          <w:sz w:val="24"/>
          <w:szCs w:val="24"/>
          <w:lang w:eastAsia="zh-CN"/>
        </w:rPr>
        <w:t>，</w:t>
      </w:r>
      <w:r w:rsidRPr="00552520">
        <w:rPr>
          <w:rFonts w:hint="eastAsia"/>
          <w:sz w:val="24"/>
          <w:szCs w:val="24"/>
          <w:lang w:eastAsia="zh-CN"/>
        </w:rPr>
        <w:t>满足</w:t>
      </w:r>
      <w:r>
        <w:rPr>
          <w:rFonts w:hint="eastAsia"/>
          <w:sz w:val="24"/>
          <w:szCs w:val="24"/>
          <w:lang w:eastAsia="zh-CN"/>
        </w:rPr>
        <w:t>等级保护和安全防护评估的</w:t>
      </w:r>
      <w:r w:rsidRPr="00552520">
        <w:rPr>
          <w:sz w:val="24"/>
          <w:szCs w:val="24"/>
          <w:lang w:eastAsia="zh-CN"/>
        </w:rPr>
        <w:t>相关</w:t>
      </w:r>
      <w:r w:rsidRPr="00552520">
        <w:rPr>
          <w:rFonts w:hint="eastAsia"/>
          <w:sz w:val="24"/>
          <w:szCs w:val="24"/>
          <w:lang w:eastAsia="zh-CN"/>
        </w:rPr>
        <w:t>基本</w:t>
      </w:r>
      <w:r w:rsidRPr="00552520">
        <w:rPr>
          <w:sz w:val="24"/>
          <w:szCs w:val="24"/>
          <w:lang w:eastAsia="zh-CN"/>
        </w:rPr>
        <w:t>要求</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rPr>
          <w:sz w:val="24"/>
          <w:szCs w:val="24"/>
          <w:lang w:eastAsia="zh-CN"/>
        </w:rPr>
      </w:pPr>
      <w:r w:rsidRPr="00552520">
        <w:rPr>
          <w:sz w:val="24"/>
          <w:szCs w:val="24"/>
          <w:lang w:eastAsia="zh-CN"/>
        </w:rPr>
        <w:t>最小影响原则：</w:t>
      </w:r>
      <w:r w:rsidRPr="00552520">
        <w:rPr>
          <w:rFonts w:hint="eastAsia"/>
          <w:sz w:val="24"/>
          <w:szCs w:val="24"/>
          <w:lang w:eastAsia="zh-CN"/>
        </w:rPr>
        <w:t>技术</w:t>
      </w:r>
      <w:r w:rsidRPr="00552520">
        <w:rPr>
          <w:sz w:val="24"/>
          <w:szCs w:val="24"/>
          <w:lang w:eastAsia="zh-CN"/>
        </w:rPr>
        <w:t>测评</w:t>
      </w:r>
      <w:r>
        <w:rPr>
          <w:rFonts w:hint="eastAsia"/>
          <w:sz w:val="24"/>
          <w:szCs w:val="24"/>
          <w:lang w:eastAsia="zh-CN"/>
        </w:rPr>
        <w:t>及评估</w:t>
      </w:r>
      <w:r w:rsidRPr="00552520">
        <w:rPr>
          <w:sz w:val="24"/>
          <w:szCs w:val="24"/>
          <w:lang w:eastAsia="zh-CN"/>
        </w:rPr>
        <w:t>工作应尽可能小的影响</w:t>
      </w:r>
      <w:r w:rsidRPr="00552520">
        <w:rPr>
          <w:rFonts w:hint="eastAsia"/>
          <w:sz w:val="24"/>
          <w:szCs w:val="24"/>
          <w:lang w:eastAsia="zh-CN"/>
        </w:rPr>
        <w:t>在线</w:t>
      </w:r>
      <w:r w:rsidRPr="00552520">
        <w:rPr>
          <w:sz w:val="24"/>
          <w:szCs w:val="24"/>
          <w:lang w:eastAsia="zh-CN"/>
        </w:rPr>
        <w:t>系统和网络的正常运行，不能对现有</w:t>
      </w:r>
      <w:r w:rsidRPr="00552520">
        <w:rPr>
          <w:rFonts w:hint="eastAsia"/>
          <w:sz w:val="24"/>
          <w:szCs w:val="24"/>
          <w:lang w:eastAsia="zh-CN"/>
        </w:rPr>
        <w:t>运行系统造成</w:t>
      </w:r>
      <w:r w:rsidRPr="00552520">
        <w:rPr>
          <w:sz w:val="24"/>
          <w:szCs w:val="24"/>
          <w:lang w:eastAsia="zh-CN"/>
        </w:rPr>
        <w:t>影响</w:t>
      </w:r>
      <w:r w:rsidRPr="00552520">
        <w:rPr>
          <w:rFonts w:hint="eastAsia"/>
          <w:sz w:val="24"/>
          <w:szCs w:val="24"/>
          <w:lang w:eastAsia="zh-CN"/>
        </w:rPr>
        <w:t>。在线测评</w:t>
      </w:r>
      <w:r>
        <w:rPr>
          <w:rFonts w:hint="eastAsia"/>
          <w:sz w:val="24"/>
          <w:szCs w:val="24"/>
          <w:lang w:eastAsia="zh-CN"/>
        </w:rPr>
        <w:t>及评估</w:t>
      </w:r>
      <w:r w:rsidRPr="00552520">
        <w:rPr>
          <w:rFonts w:hint="eastAsia"/>
          <w:sz w:val="24"/>
          <w:szCs w:val="24"/>
          <w:lang w:eastAsia="zh-CN"/>
        </w:rPr>
        <w:t>应在</w:t>
      </w:r>
      <w:r>
        <w:rPr>
          <w:rFonts w:hint="eastAsia"/>
          <w:sz w:val="24"/>
          <w:szCs w:val="24"/>
          <w:lang w:eastAsia="zh-CN"/>
        </w:rPr>
        <w:t>招标</w:t>
      </w:r>
      <w:r w:rsidRPr="00552520">
        <w:rPr>
          <w:rFonts w:hint="eastAsia"/>
          <w:sz w:val="24"/>
          <w:szCs w:val="24"/>
          <w:lang w:eastAsia="zh-CN"/>
        </w:rPr>
        <w:t>方许可的条件下进行。</w:t>
      </w:r>
      <w:bookmarkStart w:id="26" w:name="_Toc288552021"/>
      <w:bookmarkStart w:id="27" w:name="_Toc288570238"/>
      <w:bookmarkStart w:id="28" w:name="_Toc288574636"/>
    </w:p>
    <w:p w:rsidR="00B2697D" w:rsidRPr="00552520" w:rsidRDefault="00B2697D" w:rsidP="00B2697D">
      <w:pPr>
        <w:numPr>
          <w:ilvl w:val="1"/>
          <w:numId w:val="30"/>
        </w:numPr>
        <w:autoSpaceDE/>
        <w:autoSpaceDN/>
        <w:spacing w:line="360" w:lineRule="auto"/>
        <w:jc w:val="both"/>
        <w:outlineLvl w:val="1"/>
        <w:rPr>
          <w:b/>
          <w:sz w:val="24"/>
          <w:szCs w:val="24"/>
        </w:rPr>
      </w:pPr>
      <w:bookmarkStart w:id="29" w:name="_Toc311015403"/>
      <w:bookmarkStart w:id="30" w:name="_Toc214010206"/>
      <w:bookmarkStart w:id="31" w:name="_Toc214010374"/>
      <w:bookmarkStart w:id="32" w:name="_Toc214011261"/>
      <w:bookmarkStart w:id="33" w:name="_Toc214084125"/>
      <w:bookmarkEnd w:id="26"/>
      <w:bookmarkEnd w:id="27"/>
      <w:bookmarkEnd w:id="28"/>
      <w:proofErr w:type="spellStart"/>
      <w:r w:rsidRPr="00552520">
        <w:rPr>
          <w:rFonts w:hint="eastAsia"/>
          <w:b/>
          <w:sz w:val="24"/>
          <w:szCs w:val="24"/>
        </w:rPr>
        <w:t>实施要求</w:t>
      </w:r>
      <w:bookmarkEnd w:id="29"/>
      <w:proofErr w:type="spellEnd"/>
    </w:p>
    <w:p w:rsidR="00B2697D" w:rsidRPr="00552520" w:rsidRDefault="00B2697D" w:rsidP="00B2697D">
      <w:pPr>
        <w:overflowPunct w:val="0"/>
        <w:topLinePunct/>
        <w:snapToGrid w:val="0"/>
        <w:spacing w:line="360" w:lineRule="auto"/>
        <w:ind w:firstLineChars="200" w:firstLine="480"/>
        <w:rPr>
          <w:sz w:val="24"/>
          <w:szCs w:val="24"/>
          <w:lang w:eastAsia="zh-CN"/>
        </w:rPr>
      </w:pPr>
      <w:r>
        <w:rPr>
          <w:rFonts w:hint="eastAsia"/>
          <w:sz w:val="24"/>
          <w:szCs w:val="24"/>
          <w:lang w:eastAsia="zh-CN"/>
        </w:rPr>
        <w:t>投标</w:t>
      </w:r>
      <w:r w:rsidRPr="00552520">
        <w:rPr>
          <w:sz w:val="24"/>
          <w:szCs w:val="24"/>
          <w:lang w:eastAsia="zh-CN"/>
        </w:rPr>
        <w:t>方应详细描述</w:t>
      </w:r>
      <w:r>
        <w:rPr>
          <w:rFonts w:hint="eastAsia"/>
          <w:sz w:val="24"/>
          <w:szCs w:val="24"/>
          <w:lang w:eastAsia="zh-CN"/>
        </w:rPr>
        <w:t>电力监控</w:t>
      </w:r>
      <w:r w:rsidRPr="00552520">
        <w:rPr>
          <w:rFonts w:hint="eastAsia"/>
          <w:sz w:val="24"/>
          <w:szCs w:val="24"/>
          <w:lang w:eastAsia="zh-CN"/>
        </w:rPr>
        <w:t>系统</w:t>
      </w:r>
      <w:r w:rsidRPr="00552520">
        <w:rPr>
          <w:sz w:val="24"/>
          <w:szCs w:val="24"/>
          <w:lang w:eastAsia="zh-CN"/>
        </w:rPr>
        <w:t>等级保护测评</w:t>
      </w:r>
      <w:r w:rsidRPr="00552520">
        <w:rPr>
          <w:rFonts w:hint="eastAsia"/>
          <w:sz w:val="24"/>
          <w:szCs w:val="24"/>
          <w:lang w:eastAsia="zh-CN"/>
        </w:rPr>
        <w:t>及安全防护评估</w:t>
      </w:r>
      <w:r w:rsidRPr="00552520">
        <w:rPr>
          <w:sz w:val="24"/>
          <w:szCs w:val="24"/>
          <w:lang w:eastAsia="zh-CN"/>
        </w:rPr>
        <w:t>的整体实施方案，包括项目概述、</w:t>
      </w:r>
      <w:proofErr w:type="gramStart"/>
      <w:r w:rsidRPr="00552520">
        <w:rPr>
          <w:rFonts w:hint="eastAsia"/>
          <w:sz w:val="24"/>
          <w:szCs w:val="24"/>
          <w:lang w:eastAsia="zh-CN"/>
        </w:rPr>
        <w:t>等保</w:t>
      </w:r>
      <w:r w:rsidRPr="00552520">
        <w:rPr>
          <w:sz w:val="24"/>
          <w:szCs w:val="24"/>
          <w:lang w:eastAsia="zh-CN"/>
        </w:rPr>
        <w:t>测评</w:t>
      </w:r>
      <w:proofErr w:type="gramEnd"/>
      <w:r w:rsidRPr="00552520">
        <w:rPr>
          <w:sz w:val="24"/>
          <w:szCs w:val="24"/>
          <w:lang w:eastAsia="zh-CN"/>
        </w:rPr>
        <w:t>方案、</w:t>
      </w:r>
      <w:r w:rsidRPr="00552520">
        <w:rPr>
          <w:rFonts w:hint="eastAsia"/>
          <w:sz w:val="24"/>
          <w:szCs w:val="24"/>
          <w:lang w:eastAsia="zh-CN"/>
        </w:rPr>
        <w:t>安全防护评估方案、</w:t>
      </w:r>
      <w:r w:rsidRPr="00552520">
        <w:rPr>
          <w:sz w:val="24"/>
          <w:szCs w:val="24"/>
          <w:lang w:eastAsia="zh-CN"/>
        </w:rPr>
        <w:t>项目实施方案、时间安排、阶段性文档提交和验收标准等</w:t>
      </w:r>
      <w:r w:rsidRPr="00552520">
        <w:rPr>
          <w:rFonts w:hint="eastAsia"/>
          <w:sz w:val="24"/>
          <w:szCs w:val="24"/>
          <w:lang w:eastAsia="zh-CN"/>
        </w:rPr>
        <w:t>。</w:t>
      </w:r>
      <w:r>
        <w:rPr>
          <w:rFonts w:hint="eastAsia"/>
          <w:sz w:val="24"/>
          <w:szCs w:val="24"/>
          <w:lang w:eastAsia="zh-CN"/>
        </w:rPr>
        <w:t>投标</w:t>
      </w:r>
      <w:r w:rsidRPr="00552520">
        <w:rPr>
          <w:sz w:val="24"/>
          <w:szCs w:val="24"/>
          <w:lang w:eastAsia="zh-CN"/>
        </w:rPr>
        <w:t>方应详细描述测评</w:t>
      </w:r>
      <w:r>
        <w:rPr>
          <w:rFonts w:hint="eastAsia"/>
          <w:sz w:val="24"/>
          <w:szCs w:val="24"/>
          <w:lang w:eastAsia="zh-CN"/>
        </w:rPr>
        <w:t>及评估</w:t>
      </w:r>
      <w:r w:rsidRPr="00552520">
        <w:rPr>
          <w:sz w:val="24"/>
          <w:szCs w:val="24"/>
          <w:lang w:eastAsia="zh-CN"/>
        </w:rPr>
        <w:t>人员的组成、资质及各自职责的划分。</w:t>
      </w:r>
      <w:r>
        <w:rPr>
          <w:rFonts w:hint="eastAsia"/>
          <w:sz w:val="24"/>
          <w:szCs w:val="24"/>
          <w:lang w:eastAsia="zh-CN"/>
        </w:rPr>
        <w:t>投标</w:t>
      </w:r>
      <w:r w:rsidRPr="00552520">
        <w:rPr>
          <w:sz w:val="24"/>
          <w:szCs w:val="24"/>
          <w:lang w:eastAsia="zh-CN"/>
        </w:rPr>
        <w:t>方应配置经验</w:t>
      </w:r>
      <w:r w:rsidRPr="00552520">
        <w:rPr>
          <w:rFonts w:hint="eastAsia"/>
          <w:sz w:val="24"/>
          <w:szCs w:val="24"/>
          <w:lang w:eastAsia="zh-CN"/>
        </w:rPr>
        <w:t>丰富</w:t>
      </w:r>
      <w:r w:rsidRPr="00552520">
        <w:rPr>
          <w:sz w:val="24"/>
          <w:szCs w:val="24"/>
          <w:lang w:eastAsia="zh-CN"/>
        </w:rPr>
        <w:t>的测评</w:t>
      </w:r>
      <w:r>
        <w:rPr>
          <w:rFonts w:hint="eastAsia"/>
          <w:sz w:val="24"/>
          <w:szCs w:val="24"/>
          <w:lang w:eastAsia="zh-CN"/>
        </w:rPr>
        <w:t>及评估</w:t>
      </w:r>
      <w:r w:rsidRPr="00552520">
        <w:rPr>
          <w:sz w:val="24"/>
          <w:szCs w:val="24"/>
          <w:lang w:eastAsia="zh-CN"/>
        </w:rPr>
        <w:t>人员进行</w:t>
      </w:r>
      <w:r>
        <w:rPr>
          <w:rFonts w:hint="eastAsia"/>
          <w:sz w:val="24"/>
          <w:szCs w:val="24"/>
          <w:lang w:eastAsia="zh-CN"/>
        </w:rPr>
        <w:t>电力监控</w:t>
      </w:r>
      <w:r w:rsidRPr="00552520">
        <w:rPr>
          <w:rFonts w:hint="eastAsia"/>
          <w:sz w:val="24"/>
          <w:szCs w:val="24"/>
          <w:lang w:eastAsia="zh-CN"/>
        </w:rPr>
        <w:t>系统</w:t>
      </w:r>
      <w:r w:rsidRPr="00552520">
        <w:rPr>
          <w:sz w:val="24"/>
          <w:szCs w:val="24"/>
          <w:lang w:eastAsia="zh-CN"/>
        </w:rPr>
        <w:t>等级保护测评</w:t>
      </w:r>
      <w:r w:rsidRPr="00552520">
        <w:rPr>
          <w:rFonts w:hint="eastAsia"/>
          <w:sz w:val="24"/>
          <w:szCs w:val="24"/>
          <w:lang w:eastAsia="zh-CN"/>
        </w:rPr>
        <w:t>及安全防护评估</w:t>
      </w:r>
      <w:r w:rsidRPr="00552520">
        <w:rPr>
          <w:sz w:val="24"/>
          <w:szCs w:val="24"/>
          <w:lang w:eastAsia="zh-CN"/>
        </w:rPr>
        <w:t>工作</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测评</w:t>
      </w:r>
      <w:r>
        <w:rPr>
          <w:rFonts w:hint="eastAsia"/>
          <w:b/>
          <w:bCs/>
          <w:sz w:val="24"/>
          <w:szCs w:val="24"/>
        </w:rPr>
        <w:t>及评估</w:t>
      </w:r>
      <w:r w:rsidRPr="00552520">
        <w:rPr>
          <w:rFonts w:hint="eastAsia"/>
          <w:b/>
          <w:bCs/>
          <w:sz w:val="24"/>
          <w:szCs w:val="24"/>
        </w:rPr>
        <w:t>方法</w:t>
      </w:r>
      <w:proofErr w:type="spellEnd"/>
    </w:p>
    <w:p w:rsidR="00B2697D" w:rsidRPr="00552520" w:rsidRDefault="00B2697D" w:rsidP="00B2697D">
      <w:pPr>
        <w:pStyle w:val="34"/>
        <w:overflowPunct w:val="0"/>
        <w:topLinePunct/>
        <w:spacing w:line="360" w:lineRule="auto"/>
        <w:ind w:firstLineChars="200" w:firstLine="480"/>
        <w:rPr>
          <w:color w:val="auto"/>
          <w:sz w:val="24"/>
          <w:szCs w:val="24"/>
          <w:lang w:eastAsia="zh-CN"/>
        </w:rPr>
      </w:pPr>
      <w:r w:rsidRPr="00552520">
        <w:rPr>
          <w:rFonts w:hint="eastAsia"/>
          <w:color w:val="auto"/>
          <w:sz w:val="24"/>
          <w:szCs w:val="24"/>
          <w:lang w:eastAsia="zh-CN"/>
        </w:rPr>
        <w:t>测评</w:t>
      </w:r>
      <w:r>
        <w:rPr>
          <w:rFonts w:hint="eastAsia"/>
          <w:color w:val="auto"/>
          <w:sz w:val="24"/>
          <w:szCs w:val="24"/>
          <w:lang w:eastAsia="zh-CN"/>
        </w:rPr>
        <w:t>及评估</w:t>
      </w:r>
      <w:r w:rsidRPr="00552520">
        <w:rPr>
          <w:rFonts w:hint="eastAsia"/>
          <w:color w:val="auto"/>
          <w:sz w:val="24"/>
          <w:szCs w:val="24"/>
          <w:lang w:eastAsia="zh-CN"/>
        </w:rPr>
        <w:t>方法包括访谈、检查和测试三种方法，可细化为文档审查、配置检查、工具测试和实地察看等多种方法。</w:t>
      </w:r>
    </w:p>
    <w:p w:rsidR="00B2697D" w:rsidRPr="00552520" w:rsidRDefault="00B2697D" w:rsidP="00B2697D">
      <w:pPr>
        <w:overflowPunct w:val="0"/>
        <w:topLinePunct/>
        <w:snapToGrid w:val="0"/>
        <w:spacing w:line="360" w:lineRule="auto"/>
        <w:ind w:firstLineChars="200" w:firstLine="480"/>
        <w:rPr>
          <w:sz w:val="24"/>
          <w:szCs w:val="24"/>
          <w:lang w:eastAsia="zh-CN"/>
        </w:rPr>
      </w:pPr>
      <w:r w:rsidRPr="00552520">
        <w:rPr>
          <w:rFonts w:hint="eastAsia"/>
          <w:sz w:val="24"/>
          <w:szCs w:val="24"/>
          <w:lang w:eastAsia="zh-CN"/>
        </w:rPr>
        <w:t>如需在</w:t>
      </w:r>
      <w:r>
        <w:rPr>
          <w:rFonts w:hint="eastAsia"/>
          <w:sz w:val="24"/>
          <w:szCs w:val="24"/>
          <w:lang w:eastAsia="zh-CN"/>
        </w:rPr>
        <w:t>电力监控</w:t>
      </w:r>
      <w:r w:rsidRPr="00552520">
        <w:rPr>
          <w:rFonts w:hint="eastAsia"/>
          <w:sz w:val="24"/>
          <w:szCs w:val="24"/>
          <w:lang w:eastAsia="zh-CN"/>
        </w:rPr>
        <w:t>系统等级保护测评及</w:t>
      </w:r>
      <w:r>
        <w:rPr>
          <w:rFonts w:hint="eastAsia"/>
          <w:sz w:val="24"/>
          <w:szCs w:val="24"/>
          <w:lang w:eastAsia="zh-CN"/>
        </w:rPr>
        <w:t>安全防护评估实施过程中采用在线测评工具</w:t>
      </w:r>
      <w:r w:rsidRPr="00552520">
        <w:rPr>
          <w:rFonts w:hint="eastAsia"/>
          <w:sz w:val="24"/>
          <w:szCs w:val="24"/>
          <w:lang w:eastAsia="zh-CN"/>
        </w:rPr>
        <w:t>，</w:t>
      </w:r>
      <w:r w:rsidRPr="00552520">
        <w:rPr>
          <w:sz w:val="24"/>
          <w:szCs w:val="24"/>
          <w:lang w:eastAsia="zh-CN"/>
        </w:rPr>
        <w:t>各种工具软件由</w:t>
      </w:r>
      <w:r>
        <w:rPr>
          <w:rFonts w:hint="eastAsia"/>
          <w:sz w:val="24"/>
          <w:szCs w:val="24"/>
          <w:lang w:eastAsia="zh-CN"/>
        </w:rPr>
        <w:t>项目实施方</w:t>
      </w:r>
      <w:r w:rsidRPr="00552520">
        <w:rPr>
          <w:sz w:val="24"/>
          <w:szCs w:val="24"/>
          <w:lang w:eastAsia="zh-CN"/>
        </w:rPr>
        <w:t>推荐，经</w:t>
      </w:r>
      <w:r>
        <w:rPr>
          <w:rFonts w:hint="eastAsia"/>
          <w:sz w:val="24"/>
          <w:szCs w:val="24"/>
          <w:lang w:eastAsia="zh-CN"/>
        </w:rPr>
        <w:t>招标方</w:t>
      </w:r>
      <w:r w:rsidRPr="00552520">
        <w:rPr>
          <w:sz w:val="24"/>
          <w:szCs w:val="24"/>
          <w:lang w:eastAsia="zh-CN"/>
        </w:rPr>
        <w:t>确认后由</w:t>
      </w:r>
      <w:r>
        <w:rPr>
          <w:rFonts w:hint="eastAsia"/>
          <w:sz w:val="24"/>
          <w:szCs w:val="24"/>
          <w:lang w:eastAsia="zh-CN"/>
        </w:rPr>
        <w:t>项目实施方</w:t>
      </w:r>
      <w:r w:rsidRPr="00552520">
        <w:rPr>
          <w:sz w:val="24"/>
          <w:szCs w:val="24"/>
          <w:lang w:eastAsia="zh-CN"/>
        </w:rPr>
        <w:t>提供并在</w:t>
      </w:r>
      <w:r>
        <w:rPr>
          <w:rFonts w:hint="eastAsia"/>
          <w:sz w:val="24"/>
          <w:szCs w:val="24"/>
          <w:lang w:eastAsia="zh-CN"/>
        </w:rPr>
        <w:t>工作</w:t>
      </w:r>
      <w:r>
        <w:rPr>
          <w:sz w:val="24"/>
          <w:szCs w:val="24"/>
          <w:lang w:eastAsia="zh-CN"/>
        </w:rPr>
        <w:t>中使用</w:t>
      </w:r>
      <w:r w:rsidRPr="00552520">
        <w:rPr>
          <w:sz w:val="24"/>
          <w:szCs w:val="24"/>
          <w:lang w:eastAsia="zh-CN"/>
        </w:rPr>
        <w:t>。</w:t>
      </w:r>
    </w:p>
    <w:p w:rsidR="00B2697D" w:rsidRPr="00552520" w:rsidRDefault="00B2697D" w:rsidP="00B2697D">
      <w:pPr>
        <w:overflowPunct w:val="0"/>
        <w:topLinePunct/>
        <w:snapToGrid w:val="0"/>
        <w:spacing w:line="360" w:lineRule="auto"/>
        <w:ind w:firstLineChars="200" w:firstLine="480"/>
        <w:rPr>
          <w:sz w:val="24"/>
          <w:szCs w:val="24"/>
          <w:lang w:eastAsia="zh-CN"/>
        </w:rPr>
      </w:pPr>
      <w:r w:rsidRPr="00552520">
        <w:rPr>
          <w:sz w:val="24"/>
          <w:szCs w:val="24"/>
          <w:lang w:eastAsia="zh-CN"/>
        </w:rPr>
        <w:t>安全测评工具软件运行可能需要的硬件平台（如笔记本电脑、PC、工作站等）和操作系统软件等由</w:t>
      </w:r>
      <w:r>
        <w:rPr>
          <w:rFonts w:hint="eastAsia"/>
          <w:sz w:val="24"/>
          <w:szCs w:val="24"/>
          <w:lang w:eastAsia="zh-CN"/>
        </w:rPr>
        <w:t>项目实施方</w:t>
      </w:r>
      <w:r w:rsidRPr="00552520">
        <w:rPr>
          <w:sz w:val="24"/>
          <w:szCs w:val="24"/>
          <w:lang w:eastAsia="zh-CN"/>
        </w:rPr>
        <w:t>推荐，经确认后由</w:t>
      </w:r>
      <w:r>
        <w:rPr>
          <w:rFonts w:hint="eastAsia"/>
          <w:sz w:val="24"/>
          <w:szCs w:val="24"/>
          <w:lang w:eastAsia="zh-CN"/>
        </w:rPr>
        <w:t>项目实施方</w:t>
      </w:r>
      <w:r w:rsidRPr="00552520">
        <w:rPr>
          <w:sz w:val="24"/>
          <w:szCs w:val="24"/>
          <w:lang w:eastAsia="zh-CN"/>
        </w:rPr>
        <w:t>提供并在测评中使用</w:t>
      </w:r>
      <w:r w:rsidRPr="00552520">
        <w:rPr>
          <w:rFonts w:hint="eastAsia"/>
          <w:sz w:val="24"/>
          <w:szCs w:val="24"/>
          <w:lang w:eastAsia="zh-CN"/>
        </w:rPr>
        <w:t>。</w:t>
      </w:r>
      <w:r w:rsidRPr="00552520">
        <w:rPr>
          <w:sz w:val="24"/>
          <w:szCs w:val="24"/>
          <w:lang w:eastAsia="zh-CN"/>
        </w:rPr>
        <w:t>安全测评需要的运行环境（如场地、网络环境等）由</w:t>
      </w:r>
      <w:r>
        <w:rPr>
          <w:rFonts w:hint="eastAsia"/>
          <w:sz w:val="24"/>
          <w:szCs w:val="24"/>
          <w:lang w:eastAsia="zh-CN"/>
        </w:rPr>
        <w:t>招标方</w:t>
      </w:r>
      <w:r w:rsidRPr="00552520">
        <w:rPr>
          <w:sz w:val="24"/>
          <w:szCs w:val="24"/>
          <w:lang w:eastAsia="zh-CN"/>
        </w:rPr>
        <w:t>提供，</w:t>
      </w:r>
      <w:r>
        <w:rPr>
          <w:rFonts w:hint="eastAsia"/>
          <w:sz w:val="24"/>
          <w:szCs w:val="24"/>
          <w:lang w:eastAsia="zh-CN"/>
        </w:rPr>
        <w:t>项目实施方</w:t>
      </w:r>
      <w:r w:rsidRPr="00552520">
        <w:rPr>
          <w:sz w:val="24"/>
          <w:szCs w:val="24"/>
          <w:lang w:eastAsia="zh-CN"/>
        </w:rPr>
        <w:t>应详细描述需要的运行环境的具体要求</w:t>
      </w:r>
      <w:r w:rsidRPr="00552520">
        <w:rPr>
          <w:rFonts w:hint="eastAsia"/>
          <w:sz w:val="24"/>
          <w:szCs w:val="24"/>
          <w:lang w:eastAsia="zh-CN"/>
        </w:rPr>
        <w:t>。</w:t>
      </w:r>
    </w:p>
    <w:p w:rsidR="00B2697D"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工作进度</w:t>
      </w:r>
      <w:proofErr w:type="spellEnd"/>
    </w:p>
    <w:p w:rsidR="00B2697D" w:rsidRPr="009E0F84" w:rsidRDefault="00B2697D" w:rsidP="00B2697D">
      <w:pPr>
        <w:overflowPunct w:val="0"/>
        <w:topLinePunct/>
        <w:snapToGrid w:val="0"/>
        <w:spacing w:line="360" w:lineRule="auto"/>
        <w:ind w:firstLineChars="200" w:firstLine="480"/>
        <w:outlineLvl w:val="2"/>
        <w:rPr>
          <w:bCs/>
          <w:sz w:val="24"/>
          <w:szCs w:val="24"/>
          <w:lang w:eastAsia="zh-CN"/>
        </w:rPr>
      </w:pPr>
      <w:r w:rsidRPr="009E0F84">
        <w:rPr>
          <w:rFonts w:hint="eastAsia"/>
          <w:bCs/>
          <w:sz w:val="24"/>
          <w:szCs w:val="24"/>
          <w:lang w:eastAsia="zh-CN"/>
        </w:rPr>
        <w:t>工期要求：合同签订后至</w:t>
      </w:r>
      <w:r>
        <w:rPr>
          <w:rFonts w:hint="eastAsia"/>
          <w:bCs/>
          <w:sz w:val="24"/>
          <w:szCs w:val="24"/>
          <w:lang w:eastAsia="zh-CN"/>
        </w:rPr>
        <w:t>相关部门</w:t>
      </w:r>
      <w:r w:rsidRPr="009E0F84">
        <w:rPr>
          <w:rFonts w:hint="eastAsia"/>
          <w:bCs/>
          <w:sz w:val="24"/>
          <w:szCs w:val="24"/>
          <w:lang w:eastAsia="zh-CN"/>
        </w:rPr>
        <w:t>备案</w:t>
      </w:r>
      <w:r w:rsidRPr="009E0F84">
        <w:rPr>
          <w:rFonts w:hint="eastAsia"/>
          <w:bCs/>
          <w:sz w:val="24"/>
          <w:szCs w:val="24"/>
          <w:u w:val="single"/>
          <w:lang w:eastAsia="zh-CN"/>
        </w:rPr>
        <w:t>90</w:t>
      </w:r>
      <w:r w:rsidRPr="009E0F84">
        <w:rPr>
          <w:rFonts w:hint="eastAsia"/>
          <w:bCs/>
          <w:sz w:val="24"/>
          <w:szCs w:val="24"/>
          <w:lang w:eastAsia="zh-CN"/>
        </w:rPr>
        <w:t>天内完成。</w:t>
      </w:r>
    </w:p>
    <w:p w:rsidR="00B2697D" w:rsidRPr="00AE50C0" w:rsidRDefault="00B2697D" w:rsidP="00B2697D">
      <w:pPr>
        <w:pStyle w:val="ab"/>
        <w:numPr>
          <w:ilvl w:val="3"/>
          <w:numId w:val="30"/>
        </w:numPr>
        <w:autoSpaceDE/>
        <w:autoSpaceDN/>
        <w:snapToGrid w:val="0"/>
        <w:spacing w:before="0" w:line="360" w:lineRule="auto"/>
        <w:rPr>
          <w:sz w:val="24"/>
          <w:szCs w:val="24"/>
        </w:rPr>
      </w:pPr>
      <w:r>
        <w:rPr>
          <w:rFonts w:hint="eastAsia"/>
          <w:sz w:val="24"/>
          <w:szCs w:val="24"/>
          <w:lang w:eastAsia="zh-CN"/>
        </w:rPr>
        <w:t xml:space="preserve"> </w:t>
      </w:r>
      <w:proofErr w:type="spellStart"/>
      <w:r w:rsidRPr="00AE50C0">
        <w:rPr>
          <w:rFonts w:hint="eastAsia"/>
          <w:sz w:val="24"/>
          <w:szCs w:val="24"/>
        </w:rPr>
        <w:t>筹划准备阶段</w:t>
      </w:r>
      <w:proofErr w:type="spellEnd"/>
    </w:p>
    <w:p w:rsidR="00B2697D" w:rsidRPr="00552520" w:rsidRDefault="00B2697D" w:rsidP="00B2697D">
      <w:pPr>
        <w:snapToGrid w:val="0"/>
        <w:spacing w:line="360" w:lineRule="auto"/>
        <w:ind w:firstLineChars="200" w:firstLine="480"/>
        <w:rPr>
          <w:sz w:val="24"/>
          <w:szCs w:val="24"/>
        </w:rPr>
      </w:pPr>
      <w:r>
        <w:rPr>
          <w:rFonts w:hint="eastAsia"/>
          <w:sz w:val="24"/>
          <w:szCs w:val="24"/>
        </w:rPr>
        <w:t>1）</w:t>
      </w:r>
      <w:r w:rsidRPr="00552520">
        <w:rPr>
          <w:rFonts w:hint="eastAsia"/>
          <w:sz w:val="24"/>
          <w:szCs w:val="24"/>
        </w:rPr>
        <w:t>工作周期：</w:t>
      </w:r>
      <w:r>
        <w:rPr>
          <w:rFonts w:hint="eastAsia"/>
          <w:sz w:val="24"/>
          <w:szCs w:val="24"/>
        </w:rPr>
        <w:t>1</w:t>
      </w:r>
      <w:r w:rsidRPr="00552520">
        <w:rPr>
          <w:rFonts w:hint="eastAsia"/>
          <w:sz w:val="24"/>
          <w:szCs w:val="24"/>
        </w:rPr>
        <w:t>～</w:t>
      </w:r>
      <w:r>
        <w:rPr>
          <w:rFonts w:hint="eastAsia"/>
          <w:sz w:val="24"/>
          <w:szCs w:val="24"/>
        </w:rPr>
        <w:t>2</w:t>
      </w:r>
      <w:r w:rsidRPr="00552520">
        <w:rPr>
          <w:rFonts w:hint="eastAsia"/>
          <w:sz w:val="24"/>
          <w:szCs w:val="24"/>
        </w:rPr>
        <w:t>周</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2）</w:t>
      </w:r>
      <w:r w:rsidRPr="00552520">
        <w:rPr>
          <w:rFonts w:hint="eastAsia"/>
          <w:sz w:val="24"/>
          <w:szCs w:val="24"/>
          <w:lang w:eastAsia="zh-CN"/>
        </w:rPr>
        <w:t>工作内容：对被测评</w:t>
      </w:r>
      <w:r>
        <w:rPr>
          <w:rFonts w:hint="eastAsia"/>
          <w:sz w:val="24"/>
          <w:szCs w:val="24"/>
          <w:lang w:eastAsia="zh-CN"/>
        </w:rPr>
        <w:t>及评估</w:t>
      </w:r>
      <w:r w:rsidRPr="00552520">
        <w:rPr>
          <w:rFonts w:hint="eastAsia"/>
          <w:sz w:val="24"/>
          <w:szCs w:val="24"/>
          <w:lang w:eastAsia="zh-CN"/>
        </w:rPr>
        <w:t>系统防护现状进行详细分析和调研，初步确定测评</w:t>
      </w:r>
      <w:r>
        <w:rPr>
          <w:rFonts w:hint="eastAsia"/>
          <w:sz w:val="24"/>
          <w:szCs w:val="24"/>
          <w:lang w:eastAsia="zh-CN"/>
        </w:rPr>
        <w:t>及评估实施</w:t>
      </w:r>
      <w:r w:rsidRPr="00552520">
        <w:rPr>
          <w:rFonts w:hint="eastAsia"/>
          <w:sz w:val="24"/>
          <w:szCs w:val="24"/>
          <w:lang w:eastAsia="zh-CN"/>
        </w:rPr>
        <w:t>方案、范围，收集材料，签署保密</w:t>
      </w:r>
      <w:r>
        <w:rPr>
          <w:rFonts w:hint="eastAsia"/>
          <w:sz w:val="24"/>
          <w:szCs w:val="24"/>
          <w:lang w:eastAsia="zh-CN"/>
        </w:rPr>
        <w:t>协议，组建测评及评估项目组，并进行进场实施</w:t>
      </w:r>
      <w:r>
        <w:rPr>
          <w:rFonts w:hint="eastAsia"/>
          <w:sz w:val="24"/>
          <w:szCs w:val="24"/>
          <w:lang w:eastAsia="zh-CN"/>
        </w:rPr>
        <w:lastRenderedPageBreak/>
        <w:t>前的安全教育工作，同时完成</w:t>
      </w:r>
      <w:r w:rsidRPr="00552520">
        <w:rPr>
          <w:rFonts w:hint="eastAsia"/>
          <w:sz w:val="24"/>
          <w:szCs w:val="24"/>
          <w:lang w:eastAsia="zh-CN"/>
        </w:rPr>
        <w:t>检测工具、装备配置等各项准备工作。</w:t>
      </w:r>
    </w:p>
    <w:p w:rsidR="00B2697D" w:rsidRPr="00CE3BF7" w:rsidRDefault="00B2697D" w:rsidP="00B2697D">
      <w:pPr>
        <w:pStyle w:val="ab"/>
        <w:numPr>
          <w:ilvl w:val="3"/>
          <w:numId w:val="30"/>
        </w:numPr>
        <w:autoSpaceDE/>
        <w:autoSpaceDN/>
        <w:snapToGrid w:val="0"/>
        <w:spacing w:before="0" w:line="360" w:lineRule="auto"/>
        <w:rPr>
          <w:sz w:val="24"/>
          <w:szCs w:val="24"/>
        </w:rPr>
      </w:pPr>
      <w:proofErr w:type="spellStart"/>
      <w:r w:rsidRPr="00A4021B">
        <w:rPr>
          <w:rFonts w:hint="eastAsia"/>
          <w:sz w:val="24"/>
          <w:szCs w:val="24"/>
        </w:rPr>
        <w:t>启动阶段</w:t>
      </w:r>
      <w:proofErr w:type="spellEnd"/>
    </w:p>
    <w:p w:rsidR="00B2697D" w:rsidRPr="00552520" w:rsidRDefault="00B2697D" w:rsidP="00B2697D">
      <w:pPr>
        <w:snapToGrid w:val="0"/>
        <w:spacing w:line="360" w:lineRule="auto"/>
        <w:ind w:firstLineChars="250" w:firstLine="600"/>
        <w:rPr>
          <w:sz w:val="24"/>
          <w:szCs w:val="24"/>
          <w:lang w:eastAsia="zh-CN"/>
        </w:rPr>
      </w:pPr>
      <w:r>
        <w:rPr>
          <w:rFonts w:hint="eastAsia"/>
          <w:sz w:val="24"/>
          <w:szCs w:val="24"/>
          <w:lang w:eastAsia="zh-CN"/>
        </w:rPr>
        <w:t>1）</w:t>
      </w:r>
      <w:r w:rsidRPr="00552520">
        <w:rPr>
          <w:rFonts w:hint="eastAsia"/>
          <w:sz w:val="24"/>
          <w:szCs w:val="24"/>
          <w:lang w:eastAsia="zh-CN"/>
        </w:rPr>
        <w:t>工作周期：1～2个工作日</w:t>
      </w:r>
    </w:p>
    <w:p w:rsidR="00B2697D" w:rsidRDefault="00B2697D" w:rsidP="00B2697D">
      <w:pPr>
        <w:snapToGrid w:val="0"/>
        <w:spacing w:line="360" w:lineRule="auto"/>
        <w:ind w:firstLineChars="250" w:firstLine="600"/>
        <w:rPr>
          <w:sz w:val="24"/>
          <w:szCs w:val="24"/>
          <w:lang w:eastAsia="zh-CN"/>
        </w:rPr>
      </w:pPr>
      <w:r>
        <w:rPr>
          <w:rFonts w:hint="eastAsia"/>
          <w:sz w:val="24"/>
          <w:szCs w:val="24"/>
          <w:lang w:eastAsia="zh-CN"/>
        </w:rPr>
        <w:t>2）</w:t>
      </w:r>
      <w:r w:rsidRPr="00552520">
        <w:rPr>
          <w:rFonts w:hint="eastAsia"/>
          <w:sz w:val="24"/>
          <w:szCs w:val="24"/>
          <w:lang w:eastAsia="zh-CN"/>
        </w:rPr>
        <w:t>工作内容：项目组进驻被测单位，收集分析信息资产资料、网络资料、业务系统资料和信息安全管理制度方针等相关测评所需材料，并召开启动会，就测评</w:t>
      </w:r>
      <w:r>
        <w:rPr>
          <w:rFonts w:hint="eastAsia"/>
          <w:sz w:val="24"/>
          <w:szCs w:val="24"/>
          <w:lang w:eastAsia="zh-CN"/>
        </w:rPr>
        <w:t>及评估</w:t>
      </w:r>
      <w:r w:rsidRPr="00552520">
        <w:rPr>
          <w:rFonts w:hint="eastAsia"/>
          <w:sz w:val="24"/>
          <w:szCs w:val="24"/>
          <w:lang w:eastAsia="zh-CN"/>
        </w:rPr>
        <w:t>工作具体事宜进行落实，包括确定测评</w:t>
      </w:r>
      <w:r>
        <w:rPr>
          <w:rFonts w:hint="eastAsia"/>
          <w:sz w:val="24"/>
          <w:szCs w:val="24"/>
          <w:lang w:eastAsia="zh-CN"/>
        </w:rPr>
        <w:t>及评估</w:t>
      </w:r>
      <w:r w:rsidRPr="00552520">
        <w:rPr>
          <w:rFonts w:hint="eastAsia"/>
          <w:sz w:val="24"/>
          <w:szCs w:val="24"/>
          <w:lang w:eastAsia="zh-CN"/>
        </w:rPr>
        <w:t>计划安排、测评</w:t>
      </w:r>
      <w:r>
        <w:rPr>
          <w:rFonts w:hint="eastAsia"/>
          <w:sz w:val="24"/>
          <w:szCs w:val="24"/>
          <w:lang w:eastAsia="zh-CN"/>
        </w:rPr>
        <w:t>及评估</w:t>
      </w:r>
      <w:r w:rsidRPr="00552520">
        <w:rPr>
          <w:rFonts w:hint="eastAsia"/>
          <w:sz w:val="24"/>
          <w:szCs w:val="24"/>
          <w:lang w:eastAsia="zh-CN"/>
        </w:rPr>
        <w:t>范围、测评</w:t>
      </w:r>
      <w:r>
        <w:rPr>
          <w:rFonts w:hint="eastAsia"/>
          <w:sz w:val="24"/>
          <w:szCs w:val="24"/>
          <w:lang w:eastAsia="zh-CN"/>
        </w:rPr>
        <w:t>及评估</w:t>
      </w:r>
      <w:r w:rsidRPr="00552520">
        <w:rPr>
          <w:rFonts w:hint="eastAsia"/>
          <w:sz w:val="24"/>
          <w:szCs w:val="24"/>
          <w:lang w:eastAsia="zh-CN"/>
        </w:rPr>
        <w:t>内容和配合需求等。</w:t>
      </w:r>
    </w:p>
    <w:p w:rsidR="00B2697D" w:rsidRDefault="00B2697D" w:rsidP="00B2697D">
      <w:pPr>
        <w:pStyle w:val="ab"/>
        <w:numPr>
          <w:ilvl w:val="3"/>
          <w:numId w:val="30"/>
        </w:numPr>
        <w:autoSpaceDE/>
        <w:autoSpaceDN/>
        <w:snapToGrid w:val="0"/>
        <w:spacing w:before="0" w:line="360" w:lineRule="auto"/>
        <w:rPr>
          <w:sz w:val="24"/>
          <w:szCs w:val="24"/>
        </w:rPr>
      </w:pPr>
      <w:r>
        <w:rPr>
          <w:rFonts w:hint="eastAsia"/>
          <w:sz w:val="24"/>
          <w:szCs w:val="24"/>
          <w:lang w:eastAsia="zh-CN"/>
        </w:rPr>
        <w:t>整改加固</w:t>
      </w:r>
    </w:p>
    <w:p w:rsidR="00B2697D" w:rsidRPr="00B2697D" w:rsidRDefault="00B2697D" w:rsidP="00B2697D">
      <w:pPr>
        <w:snapToGrid w:val="0"/>
        <w:spacing w:line="360" w:lineRule="auto"/>
        <w:ind w:firstLineChars="250" w:firstLine="600"/>
        <w:rPr>
          <w:sz w:val="24"/>
          <w:szCs w:val="24"/>
          <w:lang w:eastAsia="zh-CN"/>
        </w:rPr>
      </w:pPr>
      <w:r w:rsidRPr="00B2697D">
        <w:rPr>
          <w:rFonts w:hint="eastAsia"/>
          <w:sz w:val="24"/>
          <w:szCs w:val="24"/>
          <w:lang w:eastAsia="zh-CN"/>
        </w:rPr>
        <w:t>1）整改加固：</w:t>
      </w:r>
      <w:r w:rsidRPr="00B2697D">
        <w:rPr>
          <w:sz w:val="24"/>
          <w:szCs w:val="24"/>
          <w:lang w:eastAsia="zh-CN"/>
        </w:rPr>
        <w:t>7</w:t>
      </w:r>
      <w:r w:rsidRPr="00B2697D">
        <w:rPr>
          <w:rFonts w:hint="eastAsia"/>
          <w:sz w:val="24"/>
          <w:szCs w:val="24"/>
          <w:lang w:eastAsia="zh-CN"/>
        </w:rPr>
        <w:t>个工作日</w:t>
      </w:r>
    </w:p>
    <w:p w:rsidR="00B2697D" w:rsidRPr="00552520" w:rsidRDefault="00B2697D" w:rsidP="00B2697D">
      <w:pPr>
        <w:pStyle w:val="ab"/>
        <w:numPr>
          <w:ilvl w:val="3"/>
          <w:numId w:val="30"/>
        </w:numPr>
        <w:autoSpaceDE/>
        <w:autoSpaceDN/>
        <w:snapToGrid w:val="0"/>
        <w:spacing w:before="0" w:line="360" w:lineRule="auto"/>
        <w:rPr>
          <w:sz w:val="24"/>
          <w:szCs w:val="24"/>
        </w:rPr>
      </w:pPr>
      <w:proofErr w:type="spellStart"/>
      <w:r w:rsidRPr="00552520">
        <w:rPr>
          <w:rFonts w:hint="eastAsia"/>
          <w:sz w:val="24"/>
          <w:szCs w:val="24"/>
        </w:rPr>
        <w:t>现场测评</w:t>
      </w:r>
      <w:proofErr w:type="spellEnd"/>
    </w:p>
    <w:p w:rsidR="00B2697D" w:rsidRPr="00552520" w:rsidRDefault="00B2697D" w:rsidP="00B2697D">
      <w:pPr>
        <w:snapToGrid w:val="0"/>
        <w:spacing w:line="360" w:lineRule="auto"/>
        <w:ind w:firstLineChars="250" w:firstLine="600"/>
        <w:rPr>
          <w:sz w:val="24"/>
          <w:szCs w:val="24"/>
        </w:rPr>
      </w:pPr>
      <w:r>
        <w:rPr>
          <w:rFonts w:hint="eastAsia"/>
          <w:sz w:val="24"/>
          <w:szCs w:val="24"/>
        </w:rPr>
        <w:t>1）</w:t>
      </w:r>
      <w:r w:rsidRPr="00552520">
        <w:rPr>
          <w:rFonts w:hint="eastAsia"/>
          <w:sz w:val="24"/>
          <w:szCs w:val="24"/>
        </w:rPr>
        <w:t>工作周期：</w:t>
      </w:r>
      <w:r>
        <w:rPr>
          <w:rFonts w:hint="eastAsia"/>
          <w:sz w:val="24"/>
          <w:szCs w:val="24"/>
        </w:rPr>
        <w:t>4</w:t>
      </w:r>
      <w:r w:rsidRPr="00552520">
        <w:rPr>
          <w:rFonts w:hint="eastAsia"/>
          <w:sz w:val="24"/>
          <w:szCs w:val="24"/>
        </w:rPr>
        <w:t>-</w:t>
      </w:r>
      <w:r>
        <w:rPr>
          <w:rFonts w:hint="eastAsia"/>
          <w:sz w:val="24"/>
          <w:szCs w:val="24"/>
        </w:rPr>
        <w:t>5</w:t>
      </w:r>
      <w:r w:rsidRPr="00552520">
        <w:rPr>
          <w:rFonts w:hint="eastAsia"/>
          <w:sz w:val="24"/>
          <w:szCs w:val="24"/>
        </w:rPr>
        <w:t>个工作日</w:t>
      </w:r>
    </w:p>
    <w:p w:rsidR="00B2697D" w:rsidRPr="00552520" w:rsidRDefault="00B2697D" w:rsidP="00B2697D">
      <w:pPr>
        <w:snapToGrid w:val="0"/>
        <w:spacing w:line="360" w:lineRule="auto"/>
        <w:ind w:firstLineChars="250" w:firstLine="600"/>
        <w:rPr>
          <w:sz w:val="24"/>
          <w:szCs w:val="24"/>
          <w:lang w:eastAsia="zh-CN"/>
        </w:rPr>
      </w:pPr>
      <w:r>
        <w:rPr>
          <w:rFonts w:hint="eastAsia"/>
          <w:sz w:val="24"/>
          <w:szCs w:val="24"/>
          <w:lang w:eastAsia="zh-CN"/>
        </w:rPr>
        <w:t>2）</w:t>
      </w:r>
      <w:r w:rsidRPr="00552520">
        <w:rPr>
          <w:rFonts w:hint="eastAsia"/>
          <w:sz w:val="24"/>
          <w:szCs w:val="24"/>
          <w:lang w:eastAsia="zh-CN"/>
        </w:rPr>
        <w:t>工作内容：项目组从管理和技术两个方面入手，开展被测单位测评</w:t>
      </w:r>
      <w:r>
        <w:rPr>
          <w:rFonts w:hint="eastAsia"/>
          <w:sz w:val="24"/>
          <w:szCs w:val="24"/>
          <w:lang w:eastAsia="zh-CN"/>
        </w:rPr>
        <w:t>及评估</w:t>
      </w:r>
      <w:r w:rsidRPr="00552520">
        <w:rPr>
          <w:rFonts w:hint="eastAsia"/>
          <w:sz w:val="24"/>
          <w:szCs w:val="24"/>
          <w:lang w:eastAsia="zh-CN"/>
        </w:rPr>
        <w:t>工作，包括安全区划分、网络专用，评估管理和制度、基础网络、业务系统、通用服务、主机系统、数据库系统、现有安全措施等。</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3）</w:t>
      </w:r>
      <w:r w:rsidRPr="00552520">
        <w:rPr>
          <w:rFonts w:hint="eastAsia"/>
          <w:sz w:val="24"/>
          <w:szCs w:val="24"/>
          <w:lang w:eastAsia="zh-CN"/>
        </w:rPr>
        <w:t>测评</w:t>
      </w:r>
      <w:r>
        <w:rPr>
          <w:rFonts w:hint="eastAsia"/>
          <w:sz w:val="24"/>
          <w:szCs w:val="24"/>
          <w:lang w:eastAsia="zh-CN"/>
        </w:rPr>
        <w:t>及评估</w:t>
      </w:r>
      <w:r w:rsidRPr="00552520">
        <w:rPr>
          <w:rFonts w:hint="eastAsia"/>
          <w:sz w:val="24"/>
          <w:szCs w:val="24"/>
          <w:lang w:eastAsia="zh-CN"/>
        </w:rPr>
        <w:t>方法有顾问访谈、日志审计、人工查看</w:t>
      </w:r>
      <w:r>
        <w:rPr>
          <w:rFonts w:hint="eastAsia"/>
          <w:sz w:val="24"/>
          <w:szCs w:val="24"/>
          <w:lang w:eastAsia="zh-CN"/>
        </w:rPr>
        <w:t>、漏洞扫描、自动化工具采集等</w:t>
      </w:r>
      <w:r w:rsidRPr="00552520">
        <w:rPr>
          <w:rFonts w:hint="eastAsia"/>
          <w:sz w:val="24"/>
          <w:szCs w:val="24"/>
          <w:lang w:eastAsia="zh-CN"/>
        </w:rPr>
        <w:t>。</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4）</w:t>
      </w:r>
      <w:r w:rsidRPr="00552520">
        <w:rPr>
          <w:rFonts w:hint="eastAsia"/>
          <w:sz w:val="24"/>
          <w:szCs w:val="24"/>
          <w:lang w:eastAsia="zh-CN"/>
        </w:rPr>
        <w:t>现场工作结束后，测评</w:t>
      </w:r>
      <w:r>
        <w:rPr>
          <w:rFonts w:hint="eastAsia"/>
          <w:sz w:val="24"/>
          <w:szCs w:val="24"/>
          <w:lang w:eastAsia="zh-CN"/>
        </w:rPr>
        <w:t>及评估</w:t>
      </w:r>
      <w:r w:rsidRPr="00552520">
        <w:rPr>
          <w:rFonts w:hint="eastAsia"/>
          <w:sz w:val="24"/>
          <w:szCs w:val="24"/>
          <w:lang w:eastAsia="zh-CN"/>
        </w:rPr>
        <w:t>工作小组对现场测评情况进行初步整理汇总，向被测单位领导和系统管理员等汇报现场阶段工作情况。</w:t>
      </w:r>
    </w:p>
    <w:p w:rsidR="00B2697D" w:rsidRPr="00552520" w:rsidRDefault="00B2697D" w:rsidP="00B2697D">
      <w:pPr>
        <w:pStyle w:val="ab"/>
        <w:numPr>
          <w:ilvl w:val="3"/>
          <w:numId w:val="30"/>
        </w:numPr>
        <w:autoSpaceDE/>
        <w:autoSpaceDN/>
        <w:snapToGrid w:val="0"/>
        <w:spacing w:before="0" w:line="360" w:lineRule="auto"/>
        <w:rPr>
          <w:sz w:val="24"/>
          <w:szCs w:val="24"/>
        </w:rPr>
      </w:pPr>
      <w:proofErr w:type="spellStart"/>
      <w:r w:rsidRPr="00552520">
        <w:rPr>
          <w:rFonts w:hint="eastAsia"/>
          <w:sz w:val="24"/>
          <w:szCs w:val="24"/>
        </w:rPr>
        <w:t>结论分析报告编制阶段</w:t>
      </w:r>
      <w:proofErr w:type="spellEnd"/>
    </w:p>
    <w:p w:rsidR="00B2697D" w:rsidRPr="00552520" w:rsidRDefault="00B2697D" w:rsidP="00B2697D">
      <w:pPr>
        <w:snapToGrid w:val="0"/>
        <w:spacing w:line="360" w:lineRule="auto"/>
        <w:ind w:firstLineChars="200" w:firstLine="480"/>
        <w:rPr>
          <w:sz w:val="24"/>
          <w:szCs w:val="24"/>
        </w:rPr>
      </w:pPr>
      <w:r>
        <w:rPr>
          <w:rFonts w:hint="eastAsia"/>
          <w:sz w:val="24"/>
          <w:szCs w:val="24"/>
        </w:rPr>
        <w:t>1）</w:t>
      </w:r>
      <w:r w:rsidRPr="00552520">
        <w:rPr>
          <w:rFonts w:hint="eastAsia"/>
          <w:sz w:val="24"/>
          <w:szCs w:val="24"/>
        </w:rPr>
        <w:t>工作周期：</w:t>
      </w:r>
      <w:r>
        <w:rPr>
          <w:rFonts w:hint="eastAsia"/>
          <w:sz w:val="24"/>
          <w:szCs w:val="24"/>
        </w:rPr>
        <w:t>3</w:t>
      </w:r>
      <w:r w:rsidRPr="00552520">
        <w:rPr>
          <w:rFonts w:hint="eastAsia"/>
          <w:sz w:val="24"/>
          <w:szCs w:val="24"/>
        </w:rPr>
        <w:t>～</w:t>
      </w:r>
      <w:r>
        <w:rPr>
          <w:rFonts w:hint="eastAsia"/>
          <w:sz w:val="24"/>
          <w:szCs w:val="24"/>
        </w:rPr>
        <w:t>4</w:t>
      </w:r>
      <w:r w:rsidRPr="00552520">
        <w:rPr>
          <w:rFonts w:hint="eastAsia"/>
          <w:sz w:val="24"/>
          <w:szCs w:val="24"/>
        </w:rPr>
        <w:t>周</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2）</w:t>
      </w:r>
      <w:r w:rsidRPr="00552520">
        <w:rPr>
          <w:rFonts w:hint="eastAsia"/>
          <w:sz w:val="24"/>
          <w:szCs w:val="24"/>
          <w:lang w:eastAsia="zh-CN"/>
        </w:rPr>
        <w:t>工作内容：项目组对检测情况和采集的数据进行分类统计、风险计算、综合分析与评估，撰写被测单位</w:t>
      </w:r>
      <w:r>
        <w:rPr>
          <w:rFonts w:hint="eastAsia"/>
          <w:sz w:val="24"/>
          <w:szCs w:val="24"/>
          <w:lang w:eastAsia="zh-CN"/>
        </w:rPr>
        <w:t>系统</w:t>
      </w:r>
      <w:r w:rsidRPr="00552520">
        <w:rPr>
          <w:rFonts w:hint="eastAsia"/>
          <w:sz w:val="24"/>
          <w:szCs w:val="24"/>
          <w:lang w:eastAsia="zh-CN"/>
        </w:rPr>
        <w:t>《等级保护测评报告》及《电力监控系统安全防护评估报告》。</w:t>
      </w:r>
    </w:p>
    <w:p w:rsidR="00B2697D" w:rsidRPr="00552520" w:rsidRDefault="00B2697D" w:rsidP="00B2697D">
      <w:pPr>
        <w:pStyle w:val="ab"/>
        <w:numPr>
          <w:ilvl w:val="3"/>
          <w:numId w:val="30"/>
        </w:numPr>
        <w:autoSpaceDE/>
        <w:autoSpaceDN/>
        <w:snapToGrid w:val="0"/>
        <w:spacing w:before="0" w:line="360" w:lineRule="auto"/>
        <w:rPr>
          <w:sz w:val="24"/>
          <w:szCs w:val="24"/>
        </w:rPr>
      </w:pPr>
      <w:proofErr w:type="spellStart"/>
      <w:r w:rsidRPr="00552520">
        <w:rPr>
          <w:rFonts w:hint="eastAsia"/>
          <w:sz w:val="24"/>
          <w:szCs w:val="24"/>
        </w:rPr>
        <w:t>整改技术支持阶段</w:t>
      </w:r>
      <w:proofErr w:type="spellEnd"/>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1）</w:t>
      </w:r>
      <w:r w:rsidRPr="00552520">
        <w:rPr>
          <w:rFonts w:hint="eastAsia"/>
          <w:sz w:val="24"/>
          <w:szCs w:val="24"/>
          <w:lang w:eastAsia="zh-CN"/>
        </w:rPr>
        <w:t>工作周期：根据整改进度而定</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2）</w:t>
      </w:r>
      <w:r w:rsidRPr="00552520">
        <w:rPr>
          <w:rFonts w:hint="eastAsia"/>
          <w:sz w:val="24"/>
          <w:szCs w:val="24"/>
          <w:lang w:eastAsia="zh-CN"/>
        </w:rPr>
        <w:t>工作内容：项目组针对现场测评</w:t>
      </w:r>
      <w:r>
        <w:rPr>
          <w:rFonts w:hint="eastAsia"/>
          <w:sz w:val="24"/>
          <w:szCs w:val="24"/>
          <w:lang w:eastAsia="zh-CN"/>
        </w:rPr>
        <w:t>及评估</w:t>
      </w:r>
      <w:r w:rsidRPr="00552520">
        <w:rPr>
          <w:rFonts w:hint="eastAsia"/>
          <w:sz w:val="24"/>
          <w:szCs w:val="24"/>
          <w:lang w:eastAsia="zh-CN"/>
        </w:rPr>
        <w:t>发现的问题，出具整改建议后，向被测单位提供整改技术咨询支持。</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bookmarkStart w:id="34" w:name="_Toc236037502"/>
      <w:bookmarkStart w:id="35" w:name="_Toc236462388"/>
      <w:bookmarkStart w:id="36" w:name="_Toc236816242"/>
      <w:proofErr w:type="spellStart"/>
      <w:r w:rsidRPr="00552520">
        <w:rPr>
          <w:b/>
          <w:bCs/>
          <w:sz w:val="24"/>
          <w:szCs w:val="24"/>
        </w:rPr>
        <w:t>风险控</w:t>
      </w:r>
      <w:r w:rsidRPr="00552520">
        <w:rPr>
          <w:rFonts w:hint="eastAsia"/>
          <w:b/>
          <w:bCs/>
          <w:sz w:val="24"/>
          <w:szCs w:val="24"/>
        </w:rPr>
        <w:t>制</w:t>
      </w:r>
      <w:proofErr w:type="spellEnd"/>
    </w:p>
    <w:p w:rsidR="00B2697D" w:rsidRPr="00552520" w:rsidRDefault="00B2697D" w:rsidP="00B2697D">
      <w:pPr>
        <w:pStyle w:val="34"/>
        <w:overflowPunct w:val="0"/>
        <w:topLinePunct/>
        <w:spacing w:line="360" w:lineRule="auto"/>
        <w:ind w:firstLineChars="200" w:firstLine="480"/>
        <w:rPr>
          <w:color w:val="auto"/>
          <w:sz w:val="24"/>
          <w:szCs w:val="24"/>
          <w:lang w:eastAsia="zh-CN"/>
        </w:rPr>
      </w:pPr>
      <w:r w:rsidRPr="00552520">
        <w:rPr>
          <w:rFonts w:hint="eastAsia"/>
          <w:color w:val="auto"/>
          <w:sz w:val="24"/>
          <w:szCs w:val="24"/>
          <w:lang w:eastAsia="zh-CN"/>
        </w:rPr>
        <w:t>测评</w:t>
      </w:r>
      <w:r>
        <w:rPr>
          <w:rFonts w:hint="eastAsia"/>
          <w:color w:val="auto"/>
          <w:sz w:val="24"/>
          <w:szCs w:val="24"/>
          <w:lang w:eastAsia="zh-CN"/>
        </w:rPr>
        <w:t>及评估</w:t>
      </w:r>
      <w:r w:rsidRPr="00552520">
        <w:rPr>
          <w:rFonts w:hint="eastAsia"/>
          <w:color w:val="auto"/>
          <w:sz w:val="24"/>
          <w:szCs w:val="24"/>
          <w:lang w:eastAsia="zh-CN"/>
        </w:rPr>
        <w:t>工作本身也会引入安全风险，必须加强测评</w:t>
      </w:r>
      <w:r>
        <w:rPr>
          <w:rFonts w:hint="eastAsia"/>
          <w:color w:val="auto"/>
          <w:sz w:val="24"/>
          <w:szCs w:val="24"/>
          <w:lang w:eastAsia="zh-CN"/>
        </w:rPr>
        <w:t>及评估</w:t>
      </w:r>
      <w:r w:rsidRPr="00552520">
        <w:rPr>
          <w:rFonts w:hint="eastAsia"/>
          <w:color w:val="auto"/>
          <w:sz w:val="24"/>
          <w:szCs w:val="24"/>
          <w:lang w:eastAsia="zh-CN"/>
        </w:rPr>
        <w:t>过程中的风险控制。</w:t>
      </w:r>
      <w:r>
        <w:rPr>
          <w:rFonts w:hint="eastAsia"/>
          <w:color w:val="auto"/>
          <w:sz w:val="24"/>
          <w:szCs w:val="24"/>
          <w:lang w:eastAsia="zh-CN"/>
        </w:rPr>
        <w:t>项目</w:t>
      </w:r>
      <w:r w:rsidRPr="00552520">
        <w:rPr>
          <w:rFonts w:hint="eastAsia"/>
          <w:color w:val="auto"/>
          <w:sz w:val="24"/>
          <w:szCs w:val="24"/>
          <w:lang w:eastAsia="zh-CN"/>
        </w:rPr>
        <w:t>实施前，双方应充分讨论并明确测评</w:t>
      </w:r>
      <w:r>
        <w:rPr>
          <w:rFonts w:hint="eastAsia"/>
          <w:color w:val="auto"/>
          <w:sz w:val="24"/>
          <w:szCs w:val="24"/>
          <w:lang w:eastAsia="zh-CN"/>
        </w:rPr>
        <w:t>及评估</w:t>
      </w:r>
      <w:r w:rsidRPr="00552520">
        <w:rPr>
          <w:rFonts w:hint="eastAsia"/>
          <w:color w:val="auto"/>
          <w:sz w:val="24"/>
          <w:szCs w:val="24"/>
          <w:lang w:eastAsia="zh-CN"/>
        </w:rPr>
        <w:t>对系统可能带来的风险和隐患，确定测评</w:t>
      </w:r>
      <w:r>
        <w:rPr>
          <w:rFonts w:hint="eastAsia"/>
          <w:color w:val="auto"/>
          <w:sz w:val="24"/>
          <w:szCs w:val="24"/>
          <w:lang w:eastAsia="zh-CN"/>
        </w:rPr>
        <w:t>及评估</w:t>
      </w:r>
      <w:r w:rsidRPr="00552520">
        <w:rPr>
          <w:rFonts w:hint="eastAsia"/>
          <w:color w:val="auto"/>
          <w:sz w:val="24"/>
          <w:szCs w:val="24"/>
          <w:lang w:eastAsia="zh-CN"/>
        </w:rPr>
        <w:t>对象、测评</w:t>
      </w:r>
      <w:r>
        <w:rPr>
          <w:rFonts w:hint="eastAsia"/>
          <w:color w:val="auto"/>
          <w:sz w:val="24"/>
          <w:szCs w:val="24"/>
          <w:lang w:eastAsia="zh-CN"/>
        </w:rPr>
        <w:t>及评估</w:t>
      </w:r>
      <w:r w:rsidRPr="00552520">
        <w:rPr>
          <w:rFonts w:hint="eastAsia"/>
          <w:color w:val="auto"/>
          <w:sz w:val="24"/>
          <w:szCs w:val="24"/>
          <w:lang w:eastAsia="zh-CN"/>
        </w:rPr>
        <w:t>方法和工具，并</w:t>
      </w:r>
      <w:r w:rsidRPr="00552520">
        <w:rPr>
          <w:color w:val="auto"/>
          <w:sz w:val="24"/>
          <w:szCs w:val="24"/>
          <w:lang w:eastAsia="zh-CN"/>
        </w:rPr>
        <w:t>制定</w:t>
      </w:r>
      <w:r w:rsidRPr="00552520">
        <w:rPr>
          <w:rFonts w:hint="eastAsia"/>
          <w:color w:val="auto"/>
          <w:sz w:val="24"/>
          <w:szCs w:val="24"/>
          <w:lang w:eastAsia="zh-CN"/>
        </w:rPr>
        <w:t>应急恢复措施。</w:t>
      </w:r>
    </w:p>
    <w:p w:rsidR="00B2697D" w:rsidRPr="00552520" w:rsidRDefault="00B2697D" w:rsidP="00B2697D">
      <w:pPr>
        <w:spacing w:line="360" w:lineRule="auto"/>
        <w:ind w:firstLineChars="200" w:firstLine="480"/>
        <w:rPr>
          <w:sz w:val="24"/>
          <w:szCs w:val="24"/>
          <w:lang w:eastAsia="zh-CN"/>
        </w:rPr>
      </w:pPr>
      <w:bookmarkStart w:id="37" w:name="_Toc113357465"/>
      <w:bookmarkStart w:id="38" w:name="_Toc113358272"/>
      <w:bookmarkEnd w:id="34"/>
      <w:bookmarkEnd w:id="35"/>
      <w:bookmarkEnd w:id="36"/>
      <w:r w:rsidRPr="00552520">
        <w:rPr>
          <w:rFonts w:hint="eastAsia"/>
          <w:sz w:val="24"/>
          <w:szCs w:val="24"/>
          <w:lang w:eastAsia="zh-CN"/>
        </w:rPr>
        <w:t>（1）</w:t>
      </w:r>
      <w:r w:rsidRPr="00552520">
        <w:rPr>
          <w:sz w:val="24"/>
          <w:szCs w:val="24"/>
          <w:lang w:eastAsia="zh-CN"/>
        </w:rPr>
        <w:t>操作的申请和监护</w:t>
      </w:r>
      <w:bookmarkEnd w:id="37"/>
      <w:bookmarkEnd w:id="38"/>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测评</w:t>
      </w:r>
      <w:r>
        <w:rPr>
          <w:rFonts w:hint="eastAsia"/>
          <w:sz w:val="24"/>
          <w:szCs w:val="24"/>
          <w:lang w:eastAsia="zh-CN"/>
        </w:rPr>
        <w:t>及评估</w:t>
      </w:r>
      <w:r w:rsidRPr="00552520">
        <w:rPr>
          <w:sz w:val="24"/>
          <w:szCs w:val="24"/>
          <w:lang w:eastAsia="zh-CN"/>
        </w:rPr>
        <w:t>操作必须遵守</w:t>
      </w:r>
      <w:r w:rsidRPr="00552520">
        <w:rPr>
          <w:rFonts w:hint="eastAsia"/>
          <w:sz w:val="24"/>
          <w:szCs w:val="24"/>
          <w:lang w:eastAsia="zh-CN"/>
        </w:rPr>
        <w:t>现场运行规章制度，确保系统安全稳定运行。如需在线测试，</w:t>
      </w:r>
      <w:r w:rsidRPr="00552520">
        <w:rPr>
          <w:rFonts w:hint="eastAsia"/>
          <w:sz w:val="24"/>
          <w:szCs w:val="24"/>
          <w:lang w:eastAsia="zh-CN"/>
        </w:rPr>
        <w:lastRenderedPageBreak/>
        <w:t>按照相关工作规程，事前申请，并在专责人员的指导和监护下进行。</w:t>
      </w:r>
    </w:p>
    <w:p w:rsidR="00B2697D" w:rsidRPr="00552520" w:rsidRDefault="00B2697D" w:rsidP="00B2697D">
      <w:pPr>
        <w:spacing w:line="360" w:lineRule="auto"/>
        <w:ind w:firstLineChars="200" w:firstLine="480"/>
        <w:rPr>
          <w:sz w:val="24"/>
          <w:szCs w:val="24"/>
          <w:lang w:eastAsia="zh-CN"/>
        </w:rPr>
      </w:pPr>
      <w:bookmarkStart w:id="39" w:name="_Toc113357466"/>
      <w:bookmarkStart w:id="40" w:name="_Toc113358273"/>
      <w:r w:rsidRPr="00552520">
        <w:rPr>
          <w:rFonts w:hint="eastAsia"/>
          <w:sz w:val="24"/>
          <w:szCs w:val="24"/>
          <w:lang w:eastAsia="zh-CN"/>
        </w:rPr>
        <w:t>（2）</w:t>
      </w:r>
      <w:r w:rsidRPr="00552520">
        <w:rPr>
          <w:sz w:val="24"/>
          <w:szCs w:val="24"/>
          <w:lang w:eastAsia="zh-CN"/>
        </w:rPr>
        <w:t>人员与数据管理</w:t>
      </w:r>
    </w:p>
    <w:p w:rsidR="00B2697D" w:rsidRPr="00552520" w:rsidRDefault="00B2697D" w:rsidP="00B2697D">
      <w:pPr>
        <w:spacing w:line="360" w:lineRule="auto"/>
        <w:ind w:firstLineChars="200" w:firstLine="480"/>
        <w:rPr>
          <w:sz w:val="24"/>
          <w:szCs w:val="24"/>
          <w:lang w:eastAsia="zh-CN"/>
        </w:rPr>
      </w:pPr>
      <w:r w:rsidRPr="00552520">
        <w:rPr>
          <w:sz w:val="24"/>
          <w:szCs w:val="24"/>
          <w:lang w:eastAsia="zh-CN"/>
        </w:rPr>
        <w:t>重视保密工作，加强</w:t>
      </w:r>
      <w:r w:rsidRPr="00552520">
        <w:rPr>
          <w:rFonts w:hint="eastAsia"/>
          <w:sz w:val="24"/>
          <w:szCs w:val="24"/>
          <w:lang w:eastAsia="zh-CN"/>
        </w:rPr>
        <w:t>测评</w:t>
      </w:r>
      <w:r>
        <w:rPr>
          <w:rFonts w:hint="eastAsia"/>
          <w:sz w:val="24"/>
          <w:szCs w:val="24"/>
          <w:lang w:eastAsia="zh-CN"/>
        </w:rPr>
        <w:t>及评估</w:t>
      </w:r>
      <w:r w:rsidRPr="00552520">
        <w:rPr>
          <w:rFonts w:hint="eastAsia"/>
          <w:sz w:val="24"/>
          <w:szCs w:val="24"/>
          <w:lang w:eastAsia="zh-CN"/>
        </w:rPr>
        <w:t>过程中的保密管理，</w:t>
      </w:r>
      <w:r w:rsidRPr="00552520">
        <w:rPr>
          <w:sz w:val="24"/>
          <w:szCs w:val="24"/>
          <w:lang w:eastAsia="zh-CN"/>
        </w:rPr>
        <w:t>确保</w:t>
      </w:r>
      <w:r w:rsidRPr="00552520">
        <w:rPr>
          <w:rFonts w:hint="eastAsia"/>
          <w:sz w:val="24"/>
          <w:szCs w:val="24"/>
          <w:lang w:eastAsia="zh-CN"/>
        </w:rPr>
        <w:t>参与</w:t>
      </w:r>
      <w:r w:rsidRPr="00552520">
        <w:rPr>
          <w:sz w:val="24"/>
          <w:szCs w:val="24"/>
          <w:lang w:eastAsia="zh-CN"/>
        </w:rPr>
        <w:t>测评</w:t>
      </w:r>
      <w:r w:rsidRPr="00552520">
        <w:rPr>
          <w:rFonts w:hint="eastAsia"/>
          <w:sz w:val="24"/>
          <w:szCs w:val="24"/>
          <w:lang w:eastAsia="zh-CN"/>
        </w:rPr>
        <w:t>工作</w:t>
      </w:r>
      <w:r w:rsidRPr="00552520">
        <w:rPr>
          <w:sz w:val="24"/>
          <w:szCs w:val="24"/>
          <w:lang w:eastAsia="zh-CN"/>
        </w:rPr>
        <w:t>人员</w:t>
      </w:r>
      <w:r w:rsidRPr="00552520">
        <w:rPr>
          <w:rFonts w:hint="eastAsia"/>
          <w:sz w:val="24"/>
          <w:szCs w:val="24"/>
          <w:lang w:eastAsia="zh-CN"/>
        </w:rPr>
        <w:t>的</w:t>
      </w:r>
      <w:r w:rsidRPr="00552520">
        <w:rPr>
          <w:sz w:val="24"/>
          <w:szCs w:val="24"/>
          <w:lang w:eastAsia="zh-CN"/>
        </w:rPr>
        <w:t>可靠</w:t>
      </w:r>
      <w:r w:rsidRPr="00552520">
        <w:rPr>
          <w:rFonts w:hint="eastAsia"/>
          <w:sz w:val="24"/>
          <w:szCs w:val="24"/>
          <w:lang w:eastAsia="zh-CN"/>
        </w:rPr>
        <w:t>、</w:t>
      </w:r>
      <w:r w:rsidRPr="00552520">
        <w:rPr>
          <w:sz w:val="24"/>
          <w:szCs w:val="24"/>
          <w:lang w:eastAsia="zh-CN"/>
        </w:rPr>
        <w:t>稳定</w:t>
      </w:r>
      <w:r w:rsidRPr="00552520">
        <w:rPr>
          <w:rFonts w:hint="eastAsia"/>
          <w:sz w:val="24"/>
          <w:szCs w:val="24"/>
          <w:lang w:eastAsia="zh-CN"/>
        </w:rPr>
        <w:t>，</w:t>
      </w:r>
      <w:r w:rsidRPr="00552520">
        <w:rPr>
          <w:sz w:val="24"/>
          <w:szCs w:val="24"/>
          <w:lang w:eastAsia="zh-CN"/>
        </w:rPr>
        <w:t>防止敏感信息泄漏。</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（3）</w:t>
      </w:r>
      <w:bookmarkStart w:id="41" w:name="_Toc113357469"/>
      <w:bookmarkStart w:id="42" w:name="_Toc113358276"/>
      <w:bookmarkStart w:id="43" w:name="_Toc113357468"/>
      <w:bookmarkStart w:id="44" w:name="_Toc113358275"/>
      <w:bookmarkEnd w:id="39"/>
      <w:bookmarkEnd w:id="40"/>
      <w:r w:rsidRPr="00552520">
        <w:rPr>
          <w:rFonts w:hint="eastAsia"/>
          <w:sz w:val="24"/>
          <w:szCs w:val="24"/>
          <w:lang w:eastAsia="zh-CN"/>
        </w:rPr>
        <w:t>测评对象选择</w:t>
      </w:r>
      <w:bookmarkEnd w:id="41"/>
      <w:bookmarkEnd w:id="42"/>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优先选择备用设备（系统）或</w:t>
      </w:r>
      <w:r w:rsidRPr="00552520">
        <w:rPr>
          <w:sz w:val="24"/>
          <w:szCs w:val="24"/>
          <w:lang w:eastAsia="zh-CN"/>
        </w:rPr>
        <w:t>临时搭建的</w:t>
      </w:r>
      <w:r w:rsidRPr="00552520">
        <w:rPr>
          <w:bCs/>
          <w:iCs/>
          <w:sz w:val="24"/>
          <w:szCs w:val="24"/>
          <w:lang w:eastAsia="zh-CN"/>
        </w:rPr>
        <w:t>模拟</w:t>
      </w:r>
      <w:r w:rsidRPr="00552520">
        <w:rPr>
          <w:sz w:val="24"/>
          <w:szCs w:val="24"/>
          <w:lang w:eastAsia="zh-CN"/>
        </w:rPr>
        <w:t>环境</w:t>
      </w:r>
      <w:r w:rsidRPr="00552520">
        <w:rPr>
          <w:rFonts w:hint="eastAsia"/>
          <w:sz w:val="24"/>
          <w:szCs w:val="24"/>
          <w:lang w:eastAsia="zh-CN"/>
        </w:rPr>
        <w:t>进行测评</w:t>
      </w:r>
      <w:r>
        <w:rPr>
          <w:rFonts w:hint="eastAsia"/>
          <w:sz w:val="24"/>
          <w:szCs w:val="24"/>
          <w:lang w:eastAsia="zh-CN"/>
        </w:rPr>
        <w:t>及评估</w:t>
      </w:r>
      <w:r w:rsidRPr="00552520">
        <w:rPr>
          <w:rFonts w:hint="eastAsia"/>
          <w:sz w:val="24"/>
          <w:szCs w:val="24"/>
          <w:lang w:eastAsia="zh-CN"/>
        </w:rPr>
        <w:t>，避免影响在线系统运行</w:t>
      </w:r>
      <w:r w:rsidRPr="00552520">
        <w:rPr>
          <w:sz w:val="24"/>
          <w:szCs w:val="24"/>
          <w:lang w:eastAsia="zh-CN"/>
        </w:rPr>
        <w:t>。</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（4）</w:t>
      </w:r>
      <w:r w:rsidRPr="00552520">
        <w:rPr>
          <w:sz w:val="24"/>
          <w:szCs w:val="24"/>
          <w:lang w:eastAsia="zh-CN"/>
        </w:rPr>
        <w:t>制定应急预案</w:t>
      </w:r>
      <w:bookmarkEnd w:id="43"/>
      <w:bookmarkEnd w:id="44"/>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根据被测系统情况，在</w:t>
      </w:r>
      <w:r>
        <w:rPr>
          <w:rFonts w:hint="eastAsia"/>
          <w:sz w:val="24"/>
          <w:szCs w:val="24"/>
          <w:lang w:eastAsia="zh-CN"/>
        </w:rPr>
        <w:t>测评及评估</w:t>
      </w:r>
      <w:r w:rsidRPr="00552520">
        <w:rPr>
          <w:rFonts w:hint="eastAsia"/>
          <w:sz w:val="24"/>
          <w:szCs w:val="24"/>
          <w:lang w:eastAsia="zh-CN"/>
        </w:rPr>
        <w:t>实施前</w:t>
      </w:r>
      <w:r w:rsidRPr="00552520">
        <w:rPr>
          <w:sz w:val="24"/>
          <w:szCs w:val="24"/>
          <w:lang w:eastAsia="zh-CN"/>
        </w:rPr>
        <w:t>制定应急预案</w:t>
      </w:r>
      <w:r w:rsidRPr="00552520">
        <w:rPr>
          <w:rFonts w:hint="eastAsia"/>
          <w:sz w:val="24"/>
          <w:szCs w:val="24"/>
          <w:lang w:eastAsia="zh-CN"/>
        </w:rPr>
        <w:t>，加强系统在线应急处置能力。</w:t>
      </w:r>
    </w:p>
    <w:p w:rsidR="00B2697D" w:rsidRPr="00552520" w:rsidRDefault="00B2697D" w:rsidP="00B2697D">
      <w:pPr>
        <w:spacing w:line="360" w:lineRule="auto"/>
        <w:ind w:firstLineChars="200" w:firstLine="480"/>
        <w:rPr>
          <w:sz w:val="24"/>
          <w:szCs w:val="24"/>
          <w:lang w:eastAsia="zh-CN"/>
        </w:rPr>
      </w:pPr>
      <w:r w:rsidRPr="00552520">
        <w:rPr>
          <w:rFonts w:hint="eastAsia"/>
          <w:sz w:val="24"/>
          <w:szCs w:val="24"/>
          <w:lang w:eastAsia="zh-CN"/>
        </w:rPr>
        <w:t>（5）关键业务系统风险控制</w:t>
      </w:r>
    </w:p>
    <w:p w:rsidR="00B2697D" w:rsidRDefault="00B2697D" w:rsidP="00B2697D">
      <w:pPr>
        <w:spacing w:line="360" w:lineRule="auto"/>
        <w:ind w:firstLineChars="200" w:firstLine="480"/>
        <w:rPr>
          <w:sz w:val="24"/>
          <w:szCs w:val="24"/>
          <w:lang w:eastAsia="zh-CN"/>
        </w:rPr>
      </w:pPr>
      <w:r w:rsidRPr="00552520">
        <w:rPr>
          <w:rFonts w:hint="eastAsia"/>
          <w:sz w:val="24"/>
          <w:szCs w:val="24"/>
          <w:lang w:eastAsia="zh-CN"/>
        </w:rPr>
        <w:t>生产控制大区在线运行系统禁止采用渗透测试工具进行测评。</w:t>
      </w:r>
    </w:p>
    <w:p w:rsidR="00B2697D" w:rsidRPr="008C465D" w:rsidRDefault="00B2697D" w:rsidP="00B2697D">
      <w:pPr>
        <w:numPr>
          <w:ilvl w:val="1"/>
          <w:numId w:val="30"/>
        </w:numPr>
        <w:autoSpaceDE/>
        <w:autoSpaceDN/>
        <w:spacing w:line="360" w:lineRule="auto"/>
        <w:jc w:val="both"/>
        <w:outlineLvl w:val="1"/>
        <w:rPr>
          <w:b/>
          <w:sz w:val="24"/>
          <w:szCs w:val="24"/>
          <w:lang w:eastAsia="zh-CN"/>
        </w:rPr>
      </w:pPr>
      <w:r>
        <w:rPr>
          <w:rFonts w:hint="eastAsia"/>
          <w:b/>
          <w:sz w:val="24"/>
          <w:szCs w:val="24"/>
          <w:lang w:eastAsia="zh-CN"/>
        </w:rPr>
        <w:t>系统加固</w:t>
      </w:r>
      <w:r w:rsidRPr="008C465D">
        <w:rPr>
          <w:rFonts w:hint="eastAsia"/>
          <w:b/>
          <w:sz w:val="24"/>
          <w:szCs w:val="24"/>
          <w:lang w:eastAsia="zh-CN"/>
        </w:rPr>
        <w:t>整改</w:t>
      </w:r>
      <w:r>
        <w:rPr>
          <w:rFonts w:hint="eastAsia"/>
          <w:color w:val="000000"/>
          <w:sz w:val="24"/>
          <w:szCs w:val="24"/>
          <w:lang w:eastAsia="zh-CN"/>
        </w:rPr>
        <w:t>（详见附件：系统整改加固）</w:t>
      </w:r>
    </w:p>
    <w:p w:rsidR="00B2697D" w:rsidRPr="00552520" w:rsidRDefault="00B2697D" w:rsidP="00B2697D">
      <w:pPr>
        <w:numPr>
          <w:ilvl w:val="1"/>
          <w:numId w:val="30"/>
        </w:numPr>
        <w:autoSpaceDE/>
        <w:autoSpaceDN/>
        <w:spacing w:line="360" w:lineRule="auto"/>
        <w:jc w:val="both"/>
        <w:outlineLvl w:val="1"/>
        <w:rPr>
          <w:b/>
          <w:sz w:val="24"/>
          <w:szCs w:val="24"/>
        </w:rPr>
      </w:pPr>
      <w:bookmarkStart w:id="45" w:name="_Toc311015404"/>
      <w:bookmarkStart w:id="46" w:name="_Toc287704425"/>
      <w:bookmarkStart w:id="47" w:name="_Toc288552020"/>
      <w:bookmarkStart w:id="48" w:name="_Toc288570237"/>
      <w:bookmarkStart w:id="49" w:name="_Toc288574635"/>
      <w:bookmarkEnd w:id="30"/>
      <w:bookmarkEnd w:id="31"/>
      <w:bookmarkEnd w:id="32"/>
      <w:bookmarkEnd w:id="33"/>
      <w:proofErr w:type="spellStart"/>
      <w:r>
        <w:rPr>
          <w:rFonts w:hint="eastAsia"/>
          <w:b/>
          <w:sz w:val="24"/>
          <w:szCs w:val="24"/>
        </w:rPr>
        <w:t>等级保护</w:t>
      </w:r>
      <w:r w:rsidRPr="00552520">
        <w:rPr>
          <w:rFonts w:hint="eastAsia"/>
          <w:b/>
          <w:sz w:val="24"/>
          <w:szCs w:val="24"/>
        </w:rPr>
        <w:t>测评内容</w:t>
      </w:r>
      <w:bookmarkEnd w:id="45"/>
      <w:r>
        <w:rPr>
          <w:rFonts w:hint="eastAsia"/>
          <w:b/>
          <w:sz w:val="24"/>
          <w:szCs w:val="24"/>
        </w:rPr>
        <w:t>要求</w:t>
      </w:r>
      <w:proofErr w:type="spellEnd"/>
    </w:p>
    <w:p w:rsidR="00B2697D" w:rsidRPr="00552520" w:rsidRDefault="00B2697D" w:rsidP="00B2697D">
      <w:pPr>
        <w:snapToGrid w:val="0"/>
        <w:spacing w:line="360" w:lineRule="auto"/>
        <w:ind w:firstLineChars="200" w:firstLine="480"/>
        <w:rPr>
          <w:sz w:val="24"/>
          <w:szCs w:val="24"/>
          <w:lang w:eastAsia="zh-CN"/>
        </w:rPr>
      </w:pPr>
      <w:r w:rsidRPr="00466E74">
        <w:rPr>
          <w:rFonts w:hint="eastAsia"/>
          <w:sz w:val="24"/>
          <w:szCs w:val="24"/>
          <w:lang w:eastAsia="zh-CN"/>
        </w:rPr>
        <w:t>根据国家等级保护相关标准，本次项目的</w:t>
      </w:r>
      <w:r w:rsidRPr="00466E74">
        <w:rPr>
          <w:sz w:val="24"/>
          <w:szCs w:val="24"/>
          <w:lang w:eastAsia="zh-CN"/>
        </w:rPr>
        <w:t>安全等级保护测评</w:t>
      </w:r>
      <w:r w:rsidRPr="00466E74">
        <w:rPr>
          <w:rFonts w:hint="eastAsia"/>
          <w:sz w:val="24"/>
          <w:szCs w:val="24"/>
          <w:lang w:eastAsia="zh-CN"/>
        </w:rPr>
        <w:t>应</w:t>
      </w:r>
      <w:r w:rsidRPr="00466E74">
        <w:rPr>
          <w:sz w:val="24"/>
          <w:szCs w:val="24"/>
          <w:lang w:eastAsia="zh-CN"/>
        </w:rPr>
        <w:t>包括以下内容</w:t>
      </w:r>
      <w:r w:rsidRPr="00552520">
        <w:rPr>
          <w:sz w:val="24"/>
          <w:szCs w:val="24"/>
          <w:lang w:eastAsia="zh-CN"/>
        </w:rPr>
        <w:t>：</w:t>
      </w:r>
    </w:p>
    <w:bookmarkEnd w:id="46"/>
    <w:bookmarkEnd w:id="47"/>
    <w:bookmarkEnd w:id="48"/>
    <w:bookmarkEnd w:id="49"/>
    <w:p w:rsidR="00B2697D" w:rsidRPr="00466E74" w:rsidRDefault="00B2697D" w:rsidP="00B2697D">
      <w:pPr>
        <w:pStyle w:val="34"/>
        <w:overflowPunct w:val="0"/>
        <w:topLinePunct/>
        <w:spacing w:line="360" w:lineRule="auto"/>
        <w:ind w:firstLineChars="200" w:firstLine="480"/>
        <w:rPr>
          <w:color w:val="auto"/>
          <w:sz w:val="24"/>
          <w:szCs w:val="24"/>
          <w:lang w:eastAsia="zh-CN"/>
        </w:rPr>
      </w:pPr>
      <w:r>
        <w:rPr>
          <w:rFonts w:hint="eastAsia"/>
          <w:color w:val="auto"/>
          <w:sz w:val="24"/>
          <w:szCs w:val="24"/>
          <w:lang w:eastAsia="zh-CN"/>
        </w:rPr>
        <w:t>1）</w:t>
      </w:r>
      <w:r w:rsidRPr="00466E74">
        <w:rPr>
          <w:color w:val="auto"/>
          <w:sz w:val="24"/>
          <w:szCs w:val="24"/>
          <w:lang w:eastAsia="zh-CN"/>
        </w:rPr>
        <w:t>安全技术测评：</w:t>
      </w:r>
      <w:r w:rsidRPr="00466E74">
        <w:rPr>
          <w:rFonts w:hint="eastAsia"/>
          <w:color w:val="auto"/>
          <w:sz w:val="24"/>
          <w:szCs w:val="24"/>
          <w:lang w:eastAsia="zh-CN"/>
        </w:rPr>
        <w:t>包括</w:t>
      </w:r>
      <w:r w:rsidRPr="00466E74">
        <w:rPr>
          <w:color w:val="auto"/>
          <w:sz w:val="24"/>
          <w:szCs w:val="24"/>
          <w:lang w:eastAsia="zh-CN"/>
        </w:rPr>
        <w:t>物理安全、网络安全</w:t>
      </w:r>
      <w:r w:rsidRPr="00466E74">
        <w:rPr>
          <w:rFonts w:hint="eastAsia"/>
          <w:color w:val="auto"/>
          <w:sz w:val="24"/>
          <w:szCs w:val="24"/>
          <w:lang w:eastAsia="zh-CN"/>
        </w:rPr>
        <w:t>、主机安全、应用安全和</w:t>
      </w:r>
      <w:r w:rsidRPr="00466E74">
        <w:rPr>
          <w:color w:val="auto"/>
          <w:sz w:val="24"/>
          <w:szCs w:val="24"/>
          <w:lang w:eastAsia="zh-CN"/>
        </w:rPr>
        <w:t>数据安全</w:t>
      </w:r>
      <w:r w:rsidRPr="00466E74">
        <w:rPr>
          <w:rFonts w:hint="eastAsia"/>
          <w:color w:val="auto"/>
          <w:sz w:val="24"/>
          <w:szCs w:val="24"/>
          <w:lang w:eastAsia="zh-CN"/>
        </w:rPr>
        <w:t>及备份恢复</w:t>
      </w:r>
      <w:r w:rsidRPr="00466E74">
        <w:rPr>
          <w:color w:val="auto"/>
          <w:sz w:val="24"/>
          <w:szCs w:val="24"/>
          <w:lang w:eastAsia="zh-CN"/>
        </w:rPr>
        <w:t>等</w:t>
      </w:r>
      <w:r w:rsidRPr="00466E74">
        <w:rPr>
          <w:rFonts w:hint="eastAsia"/>
          <w:color w:val="auto"/>
          <w:sz w:val="24"/>
          <w:szCs w:val="24"/>
          <w:lang w:eastAsia="zh-CN"/>
        </w:rPr>
        <w:t>五个方面的安全</w:t>
      </w:r>
      <w:r w:rsidRPr="00466E74">
        <w:rPr>
          <w:color w:val="auto"/>
          <w:sz w:val="24"/>
          <w:szCs w:val="24"/>
          <w:lang w:eastAsia="zh-CN"/>
        </w:rPr>
        <w:t>测评；</w:t>
      </w:r>
    </w:p>
    <w:p w:rsidR="00B2697D" w:rsidRPr="00431CE8" w:rsidRDefault="00B2697D" w:rsidP="00B2697D">
      <w:pPr>
        <w:pStyle w:val="34"/>
        <w:overflowPunct w:val="0"/>
        <w:topLinePunct/>
        <w:spacing w:line="360" w:lineRule="auto"/>
        <w:ind w:firstLineChars="200" w:firstLine="480"/>
        <w:rPr>
          <w:color w:val="auto"/>
          <w:sz w:val="24"/>
          <w:szCs w:val="24"/>
          <w:lang w:eastAsia="zh-CN"/>
        </w:rPr>
      </w:pPr>
      <w:r>
        <w:rPr>
          <w:rFonts w:hint="eastAsia"/>
          <w:color w:val="auto"/>
          <w:sz w:val="24"/>
          <w:szCs w:val="24"/>
          <w:lang w:eastAsia="zh-CN"/>
        </w:rPr>
        <w:t>2）</w:t>
      </w:r>
      <w:r w:rsidRPr="00466E74">
        <w:rPr>
          <w:color w:val="auto"/>
          <w:sz w:val="24"/>
          <w:szCs w:val="24"/>
          <w:lang w:eastAsia="zh-CN"/>
        </w:rPr>
        <w:t>安全管理测评：</w:t>
      </w:r>
      <w:r w:rsidRPr="00466E74">
        <w:rPr>
          <w:rFonts w:hint="eastAsia"/>
          <w:color w:val="auto"/>
          <w:sz w:val="24"/>
          <w:szCs w:val="24"/>
          <w:lang w:eastAsia="zh-CN"/>
        </w:rPr>
        <w:t>包括</w:t>
      </w:r>
      <w:r w:rsidRPr="00466E74">
        <w:rPr>
          <w:color w:val="auto"/>
          <w:sz w:val="24"/>
          <w:szCs w:val="24"/>
          <w:lang w:eastAsia="zh-CN"/>
        </w:rPr>
        <w:t>安全管理</w:t>
      </w:r>
      <w:r w:rsidRPr="00466E74">
        <w:rPr>
          <w:rFonts w:hint="eastAsia"/>
          <w:color w:val="auto"/>
          <w:sz w:val="24"/>
          <w:szCs w:val="24"/>
          <w:lang w:eastAsia="zh-CN"/>
        </w:rPr>
        <w:t>制度</w:t>
      </w:r>
      <w:r w:rsidRPr="00466E74">
        <w:rPr>
          <w:color w:val="auto"/>
          <w:sz w:val="24"/>
          <w:szCs w:val="24"/>
          <w:lang w:eastAsia="zh-CN"/>
        </w:rPr>
        <w:t>、安全管理</w:t>
      </w:r>
      <w:r w:rsidRPr="00466E74">
        <w:rPr>
          <w:rFonts w:hint="eastAsia"/>
          <w:color w:val="auto"/>
          <w:sz w:val="24"/>
          <w:szCs w:val="24"/>
          <w:lang w:eastAsia="zh-CN"/>
        </w:rPr>
        <w:t>机构、</w:t>
      </w:r>
      <w:r w:rsidRPr="00466E74">
        <w:rPr>
          <w:color w:val="auto"/>
          <w:sz w:val="24"/>
          <w:szCs w:val="24"/>
          <w:lang w:eastAsia="zh-CN"/>
        </w:rPr>
        <w:t>人员安全管理、系统建设管理和系统运</w:t>
      </w:r>
      <w:proofErr w:type="gramStart"/>
      <w:r w:rsidRPr="00466E74">
        <w:rPr>
          <w:color w:val="auto"/>
          <w:sz w:val="24"/>
          <w:szCs w:val="24"/>
          <w:lang w:eastAsia="zh-CN"/>
        </w:rPr>
        <w:t>维管理</w:t>
      </w:r>
      <w:proofErr w:type="gramEnd"/>
      <w:r w:rsidRPr="00466E74">
        <w:rPr>
          <w:color w:val="auto"/>
          <w:sz w:val="24"/>
          <w:szCs w:val="24"/>
          <w:lang w:eastAsia="zh-CN"/>
        </w:rPr>
        <w:t>等</w:t>
      </w:r>
      <w:r w:rsidRPr="00466E74">
        <w:rPr>
          <w:rFonts w:hint="eastAsia"/>
          <w:color w:val="auto"/>
          <w:sz w:val="24"/>
          <w:szCs w:val="24"/>
          <w:lang w:eastAsia="zh-CN"/>
        </w:rPr>
        <w:t>五</w:t>
      </w:r>
      <w:r w:rsidRPr="00466E74">
        <w:rPr>
          <w:color w:val="auto"/>
          <w:sz w:val="24"/>
          <w:szCs w:val="24"/>
          <w:lang w:eastAsia="zh-CN"/>
        </w:rPr>
        <w:t>个方面的安全测评</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物理安全</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物理安全测评是对电力监控系统的机房和办公场所的物理环境安全防护情况进行测评，包括物理位置选择、物理访问控制、防盗窃和防破坏、防雷击、防火、防水和防潮、防静电、温湿度控制、电力供应和电磁防护等方面的安全状况</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网络安全</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网络安全测评是对电力监控系统的网络系统安全防护情况进行测评，包括网络结构安全、网络访问控制、网络安全审计、网络边界完整性检查、网络入侵防范、网络恶意代码防范、网络设备防护等方面的安全状况</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主机安全</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主机安全测评是对电力监控系统的服务器、数据库和终端主机系统的安全防护情况进行测评，包括操作系统和数据库层面的身份鉴别、安全标记、访问控制、可信路径、安全审计、剩余信息保护、主机入侵防范、主机恶意代码防范、主机资源控制等方面的安全状况</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lastRenderedPageBreak/>
        <w:t>应用安全</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应用安全测评是对电力监控系统的业务系统的安全防护情况进行测评，包括应用系统层面的身份鉴别、安全标记、访问控制、可信路径、安全审计、剩余信息保护、通信完整性、通信保密性、抗抵赖、软件容错、应用系统的资源控制等方面的安全状况</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数据安全</w:t>
      </w:r>
      <w:r>
        <w:rPr>
          <w:rFonts w:hint="eastAsia"/>
          <w:b/>
          <w:bCs/>
          <w:sz w:val="24"/>
          <w:szCs w:val="24"/>
        </w:rPr>
        <w:t>及备份恢复</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数据安全及备份恢复测评是对电力监控系统的数据安全保护情况进行测评，包括数据在传输和存储过程中的完整性、保密性措施，数据备份和恢复措施</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Pr>
          <w:rFonts w:hint="eastAsia"/>
          <w:b/>
          <w:bCs/>
          <w:sz w:val="24"/>
          <w:szCs w:val="24"/>
        </w:rPr>
        <w:t>安全管理制度</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安全管理制度测评是对电力监控系统的安全管理制度体系和制度内容、制定和发布流程、评审和修订机制等情况进行测评</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Pr>
          <w:rFonts w:hint="eastAsia"/>
          <w:b/>
          <w:bCs/>
          <w:sz w:val="24"/>
          <w:szCs w:val="24"/>
        </w:rPr>
        <w:t>安全管理机构</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安全管理机构测评是对电力监控系统的安全管理组织和岗位设置、人员配备、授权和审批、沟通和合作、审核和检查等情况进行测评</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人员安全管理</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人员安全管理测评是对电力监控系统相关内部人员的人员录用、人员离岗、人员考核、安全意识教育和培训，以及外部人员访问管理等情况进行测评</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系统建设管理</w:t>
      </w:r>
      <w:proofErr w:type="spellEnd"/>
    </w:p>
    <w:p w:rsidR="00B2697D" w:rsidRPr="00552520"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系统建设管理测评是对电力监控系统建设过程中的系统定级、安全方案设计、产品采购和使用、自主软件开发、外包软件开发、工程实施、测试验收、系统交付、系统</w:t>
      </w:r>
      <w:r>
        <w:rPr>
          <w:rFonts w:hint="eastAsia"/>
          <w:sz w:val="24"/>
          <w:szCs w:val="24"/>
          <w:lang w:eastAsia="zh-CN"/>
        </w:rPr>
        <w:t>定级</w:t>
      </w:r>
      <w:r w:rsidRPr="00466E74">
        <w:rPr>
          <w:rFonts w:hint="eastAsia"/>
          <w:sz w:val="24"/>
          <w:szCs w:val="24"/>
          <w:lang w:eastAsia="zh-CN"/>
        </w:rPr>
        <w:t>备案、等级测评、安全服务商选择等情况进行测评</w:t>
      </w:r>
      <w:r w:rsidRPr="00552520">
        <w:rPr>
          <w:rFonts w:hint="eastAsia"/>
          <w:sz w:val="24"/>
          <w:szCs w:val="24"/>
          <w:lang w:eastAsia="zh-CN"/>
        </w:rPr>
        <w:t>。</w:t>
      </w:r>
    </w:p>
    <w:p w:rsidR="00B2697D" w:rsidRPr="00552520"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552520">
        <w:rPr>
          <w:rFonts w:hint="eastAsia"/>
          <w:b/>
          <w:bCs/>
          <w:sz w:val="24"/>
          <w:szCs w:val="24"/>
        </w:rPr>
        <w:t>系统运维管理</w:t>
      </w:r>
      <w:proofErr w:type="spellEnd"/>
    </w:p>
    <w:p w:rsidR="00B2697D" w:rsidRDefault="00B2697D" w:rsidP="00B2697D">
      <w:pPr>
        <w:tabs>
          <w:tab w:val="num" w:pos="1080"/>
          <w:tab w:val="num" w:pos="1680"/>
        </w:tabs>
        <w:snapToGrid w:val="0"/>
        <w:spacing w:line="360" w:lineRule="auto"/>
        <w:ind w:firstLineChars="200" w:firstLine="480"/>
        <w:rPr>
          <w:sz w:val="24"/>
          <w:szCs w:val="24"/>
          <w:lang w:eastAsia="zh-CN"/>
        </w:rPr>
      </w:pPr>
      <w:r w:rsidRPr="00466E74">
        <w:rPr>
          <w:rFonts w:hint="eastAsia"/>
          <w:sz w:val="24"/>
          <w:szCs w:val="24"/>
          <w:lang w:eastAsia="zh-CN"/>
        </w:rPr>
        <w:t>系统运</w:t>
      </w:r>
      <w:proofErr w:type="gramStart"/>
      <w:r w:rsidRPr="00466E74">
        <w:rPr>
          <w:rFonts w:hint="eastAsia"/>
          <w:sz w:val="24"/>
          <w:szCs w:val="24"/>
          <w:lang w:eastAsia="zh-CN"/>
        </w:rPr>
        <w:t>维管理</w:t>
      </w:r>
      <w:proofErr w:type="gramEnd"/>
      <w:r w:rsidRPr="00466E74">
        <w:rPr>
          <w:rFonts w:hint="eastAsia"/>
          <w:sz w:val="24"/>
          <w:szCs w:val="24"/>
          <w:lang w:eastAsia="zh-CN"/>
        </w:rPr>
        <w:t>测评是对电力监控系统运行维护过程中的环境管理、资产管理、介质管理、设备管理、监控管理和安全管理中心、网络安全管理、系统安全管理、恶意代码防范管理、密码管理、变更管理、备份与恢复管理、安全事件处置、应急预案管理等情况进行测评</w:t>
      </w:r>
      <w:r w:rsidRPr="00552520">
        <w:rPr>
          <w:rFonts w:hint="eastAsia"/>
          <w:sz w:val="24"/>
          <w:szCs w:val="24"/>
          <w:lang w:eastAsia="zh-CN"/>
        </w:rPr>
        <w:t>。</w:t>
      </w:r>
    </w:p>
    <w:p w:rsidR="00B2697D" w:rsidRPr="001C1214" w:rsidRDefault="00B2697D" w:rsidP="00B2697D">
      <w:pPr>
        <w:numPr>
          <w:ilvl w:val="1"/>
          <w:numId w:val="30"/>
        </w:numPr>
        <w:autoSpaceDE/>
        <w:autoSpaceDN/>
        <w:spacing w:line="360" w:lineRule="auto"/>
        <w:jc w:val="both"/>
        <w:outlineLvl w:val="1"/>
        <w:rPr>
          <w:b/>
          <w:sz w:val="24"/>
          <w:szCs w:val="24"/>
        </w:rPr>
      </w:pPr>
      <w:proofErr w:type="spellStart"/>
      <w:r w:rsidRPr="001C1214">
        <w:rPr>
          <w:rFonts w:hint="eastAsia"/>
          <w:b/>
          <w:sz w:val="24"/>
          <w:szCs w:val="24"/>
        </w:rPr>
        <w:t>安全防护评估内容</w:t>
      </w:r>
      <w:proofErr w:type="spellEnd"/>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根据电力监控系统安全防护评估相关标准，在系统等级保护测评的基础上，增加如下评估项：资产评估、威胁评估、通用应用评估、基础设施安全评估、体系结构安全评估、系统本体安全评估、全面安全管理评估、安全应急能力评估、现有安全措施有效性评估等。</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资产评估</w:t>
      </w:r>
      <w:proofErr w:type="spellEnd"/>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资产评估对象包括：网络、主机、安全防护措施、应用系统等。根据安全防护评估有</w:t>
      </w:r>
      <w:r w:rsidRPr="001C1214">
        <w:rPr>
          <w:rFonts w:hint="eastAsia"/>
          <w:sz w:val="24"/>
          <w:szCs w:val="24"/>
          <w:lang w:eastAsia="zh-CN"/>
        </w:rPr>
        <w:lastRenderedPageBreak/>
        <w:t>关技术要求，资产评估主要考虑两个方面的内容：一是信息系统中所存储、处理、传输的主要信息，二是信息系统所提供的主要服务。通过对每一类信息和服务等级的分析，最终确定信息系统的重要性级别。资产评估具体步骤包括：资产数据整理与核实、资产重要程度分析。其中，资产数据整理与核实是根据被评估单位前期提交的资料，进行资产数据的真实性的查证与确认。资产重要程度分析是根据资产承载的数据、提供的服务，判定资产重要程度的过程。</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威胁评估</w:t>
      </w:r>
      <w:proofErr w:type="spellEnd"/>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威胁评估是对被评估单位业务系统、网络与信息系统面临的威胁进行分析的过程。威胁评估依据《电力监控系统安全防护评估规范》提供的威胁列表，以运行与管理人员访谈的方式进行。如被评估单位能够提供历史信息安全事件统计，也可作为威胁评估的补充内容。通过威胁评估，要达到明确被评估单位信息系统面临的主要威胁，以及这些威胁的等级的目的。</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通用应用评估</w:t>
      </w:r>
      <w:proofErr w:type="spellEnd"/>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通用应用评估是对信息系统中的数据库服务、Web服务等通用应用进行的安全配置检查，达到发现通用应用安全漏洞的目的。通用应用评估也采用人工审计和漏洞扫描两种方式进行。</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基础设施安全评估</w:t>
      </w:r>
      <w:proofErr w:type="spellEnd"/>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基础设施评估是对电力监控系统所处机房的物理安全防护情况，包括防水、防潮、防火、防静电、防雷击、防盗窃、防破坏措施实施情况，电子门禁的使用情况等进行评估。</w:t>
      </w:r>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ascii="仿宋_GB2312" w:hint="eastAsia"/>
          <w:sz w:val="24"/>
          <w:szCs w:val="24"/>
          <w:lang w:eastAsia="zh-CN"/>
        </w:rPr>
        <w:t>电力监控系统设备及线缆的部署情况，包括服务器、网络设备、安全设备的安装情况，通信线缆和电源线的铺设情况，设备电力供应情况等</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体系结构安全评估</w:t>
      </w:r>
      <w:proofErr w:type="spellEnd"/>
    </w:p>
    <w:p w:rsidR="00B2697D" w:rsidRPr="001C1214" w:rsidRDefault="00B2697D" w:rsidP="00B2697D">
      <w:pPr>
        <w:tabs>
          <w:tab w:val="num" w:pos="1080"/>
          <w:tab w:val="num" w:pos="1680"/>
        </w:tabs>
        <w:snapToGrid w:val="0"/>
        <w:spacing w:line="360" w:lineRule="auto"/>
        <w:ind w:firstLineChars="200" w:firstLine="480"/>
        <w:rPr>
          <w:rFonts w:ascii="仿宋_GB2312"/>
          <w:sz w:val="24"/>
          <w:szCs w:val="24"/>
          <w:lang w:eastAsia="zh-CN"/>
        </w:rPr>
      </w:pPr>
      <w:r w:rsidRPr="001C1214">
        <w:rPr>
          <w:rFonts w:ascii="仿宋_GB2312" w:hint="eastAsia"/>
          <w:sz w:val="24"/>
          <w:szCs w:val="24"/>
          <w:lang w:eastAsia="zh-CN"/>
        </w:rPr>
        <w:t>体系结构评估应重点检查</w:t>
      </w:r>
      <w:r w:rsidRPr="001C1214">
        <w:rPr>
          <w:rFonts w:ascii="仿宋_GB2312" w:hint="eastAsia"/>
          <w:sz w:val="24"/>
          <w:szCs w:val="24"/>
          <w:lang w:eastAsia="zh-CN"/>
        </w:rPr>
        <w:t>16</w:t>
      </w:r>
      <w:r w:rsidRPr="001C1214">
        <w:rPr>
          <w:rFonts w:ascii="仿宋_GB2312" w:hint="eastAsia"/>
          <w:sz w:val="24"/>
          <w:szCs w:val="24"/>
          <w:lang w:eastAsia="zh-CN"/>
        </w:rPr>
        <w:t>字方针</w:t>
      </w:r>
      <w:r w:rsidRPr="00B338E9">
        <w:rPr>
          <w:rFonts w:ascii="仿宋_GB2312" w:hint="eastAsia"/>
          <w:b/>
          <w:sz w:val="24"/>
          <w:szCs w:val="24"/>
          <w:lang w:eastAsia="zh-CN"/>
        </w:rPr>
        <w:t>“安全分区、网络专用、横向隔离、纵向认证”</w:t>
      </w:r>
      <w:r w:rsidRPr="001C1214">
        <w:rPr>
          <w:rFonts w:ascii="仿宋_GB2312" w:hint="eastAsia"/>
          <w:sz w:val="24"/>
          <w:szCs w:val="24"/>
          <w:lang w:eastAsia="zh-CN"/>
        </w:rPr>
        <w:t>的落实情况，重点针对网络边界防护措施、横向隔离、纵向认证等关键防护措施的执行情况，安全</w:t>
      </w:r>
      <w:proofErr w:type="gramStart"/>
      <w:r w:rsidRPr="001C1214">
        <w:rPr>
          <w:rFonts w:ascii="仿宋_GB2312" w:hint="eastAsia"/>
          <w:sz w:val="24"/>
          <w:szCs w:val="24"/>
          <w:lang w:eastAsia="zh-CN"/>
        </w:rPr>
        <w:t>接入区</w:t>
      </w:r>
      <w:proofErr w:type="gramEnd"/>
      <w:r w:rsidRPr="001C1214">
        <w:rPr>
          <w:rFonts w:ascii="仿宋_GB2312" w:hint="eastAsia"/>
          <w:sz w:val="24"/>
          <w:szCs w:val="24"/>
          <w:lang w:eastAsia="zh-CN"/>
        </w:rPr>
        <w:t>的设置情况、无线网络防护等。</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系统本体安全评估</w:t>
      </w:r>
      <w:proofErr w:type="spellEnd"/>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系统本体安全评估是对电力监控系统自身安全防护情况，包括软、硬件使用和策略配置等进行评估：</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t>移动存储介质使用情况，包括硬盘、U盘或其它存储设备；</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t>操作系统、网络设备、应用系统用户口令使用情况；</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t>操作系统、网络设备、应用系统用户权限分配情况；</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lastRenderedPageBreak/>
        <w:t>主机、交换机、路由器等设备、应用系统的安全策略配置及加固情况，尤其是Windows系统、非国产网络及安全设备。</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t>终端检测：主要为抽查终端是否有驻留木马、蠕虫、恶意软件，是否存在自定义共享文件夹，系统补丁是否及时更新安装，关键工作文件存放是否恰当等情况。主要通过人工查看和工具检测两种方式来进行。</w:t>
      </w:r>
    </w:p>
    <w:p w:rsidR="00B2697D" w:rsidRPr="001C1214" w:rsidRDefault="00B2697D" w:rsidP="00B2697D">
      <w:pPr>
        <w:pStyle w:val="ab"/>
        <w:numPr>
          <w:ilvl w:val="0"/>
          <w:numId w:val="32"/>
        </w:numPr>
        <w:autoSpaceDE/>
        <w:autoSpaceDN/>
        <w:spacing w:before="0" w:line="360" w:lineRule="auto"/>
        <w:jc w:val="both"/>
        <w:rPr>
          <w:sz w:val="24"/>
          <w:szCs w:val="24"/>
          <w:lang w:eastAsia="zh-CN"/>
        </w:rPr>
      </w:pPr>
      <w:r w:rsidRPr="001C1214">
        <w:rPr>
          <w:rFonts w:hint="eastAsia"/>
          <w:sz w:val="24"/>
          <w:szCs w:val="24"/>
          <w:lang w:eastAsia="zh-CN"/>
        </w:rPr>
        <w:t>外设检测：主要检测带有硬盘、内存或其它存储设备和简易操作系统的网络打印机、传真机等智能设备。</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全面安全管理评估</w:t>
      </w:r>
      <w:proofErr w:type="spellEnd"/>
    </w:p>
    <w:p w:rsidR="00B2697D" w:rsidRPr="001C1214" w:rsidRDefault="00B2697D" w:rsidP="00B2697D">
      <w:pPr>
        <w:spacing w:line="360" w:lineRule="auto"/>
        <w:ind w:firstLineChars="200" w:firstLine="480"/>
        <w:rPr>
          <w:sz w:val="24"/>
          <w:szCs w:val="24"/>
          <w:lang w:eastAsia="zh-CN"/>
        </w:rPr>
      </w:pPr>
      <w:r>
        <w:rPr>
          <w:rFonts w:hint="eastAsia"/>
          <w:sz w:val="24"/>
          <w:szCs w:val="24"/>
          <w:lang w:eastAsia="zh-CN"/>
        </w:rPr>
        <w:t>1、</w:t>
      </w:r>
      <w:r w:rsidRPr="001C1214">
        <w:rPr>
          <w:rFonts w:hint="eastAsia"/>
          <w:sz w:val="24"/>
          <w:szCs w:val="24"/>
          <w:lang w:eastAsia="zh-CN"/>
        </w:rPr>
        <w:t>全面安全管理评估是从管理角度对单位电力监控系统概况进行评估，重点检查安全防护规定落实情况；</w:t>
      </w:r>
    </w:p>
    <w:p w:rsidR="00B2697D" w:rsidRPr="001C1214" w:rsidRDefault="00B2697D" w:rsidP="00B2697D">
      <w:pPr>
        <w:spacing w:line="360" w:lineRule="auto"/>
        <w:ind w:firstLineChars="200" w:firstLine="480"/>
        <w:rPr>
          <w:sz w:val="24"/>
          <w:szCs w:val="24"/>
          <w:lang w:eastAsia="zh-CN"/>
        </w:rPr>
      </w:pPr>
      <w:r>
        <w:rPr>
          <w:rFonts w:hint="eastAsia"/>
          <w:sz w:val="24"/>
          <w:szCs w:val="24"/>
          <w:lang w:eastAsia="zh-CN"/>
        </w:rPr>
        <w:t>2、</w:t>
      </w:r>
      <w:r w:rsidRPr="001C1214">
        <w:rPr>
          <w:rFonts w:hint="eastAsia"/>
          <w:sz w:val="24"/>
          <w:szCs w:val="24"/>
          <w:lang w:eastAsia="zh-CN"/>
        </w:rPr>
        <w:t>制度建立及主管领导、管理机构和工作人员履职情况，信息安全责任制落实情况；</w:t>
      </w:r>
    </w:p>
    <w:p w:rsidR="00B2697D" w:rsidRPr="001C1214" w:rsidRDefault="00B2697D" w:rsidP="00B2697D">
      <w:pPr>
        <w:spacing w:line="360" w:lineRule="auto"/>
        <w:ind w:firstLineChars="200" w:firstLine="480"/>
        <w:rPr>
          <w:sz w:val="24"/>
          <w:szCs w:val="24"/>
          <w:lang w:eastAsia="zh-CN"/>
        </w:rPr>
      </w:pPr>
      <w:r>
        <w:rPr>
          <w:rFonts w:hint="eastAsia"/>
          <w:sz w:val="24"/>
          <w:szCs w:val="24"/>
          <w:lang w:eastAsia="zh-CN"/>
        </w:rPr>
        <w:t>2.1、</w:t>
      </w:r>
      <w:r w:rsidRPr="001C1214">
        <w:rPr>
          <w:rFonts w:hint="eastAsia"/>
          <w:sz w:val="24"/>
          <w:szCs w:val="24"/>
          <w:lang w:eastAsia="zh-CN"/>
        </w:rPr>
        <w:t>运</w:t>
      </w:r>
      <w:proofErr w:type="gramStart"/>
      <w:r w:rsidRPr="001C1214">
        <w:rPr>
          <w:rFonts w:hint="eastAsia"/>
          <w:sz w:val="24"/>
          <w:szCs w:val="24"/>
          <w:lang w:eastAsia="zh-CN"/>
        </w:rPr>
        <w:t>维人员</w:t>
      </w:r>
      <w:proofErr w:type="gramEnd"/>
      <w:r w:rsidRPr="001C1214">
        <w:rPr>
          <w:rFonts w:hint="eastAsia"/>
          <w:sz w:val="24"/>
          <w:szCs w:val="24"/>
          <w:lang w:eastAsia="zh-CN"/>
        </w:rPr>
        <w:t>的安全管控情况；</w:t>
      </w:r>
    </w:p>
    <w:p w:rsidR="00B2697D" w:rsidRPr="001C1214" w:rsidRDefault="00B2697D" w:rsidP="00B2697D">
      <w:pPr>
        <w:spacing w:line="360" w:lineRule="auto"/>
        <w:ind w:firstLineChars="200" w:firstLine="480"/>
        <w:rPr>
          <w:sz w:val="24"/>
          <w:szCs w:val="24"/>
          <w:lang w:eastAsia="zh-CN"/>
        </w:rPr>
      </w:pPr>
      <w:r>
        <w:rPr>
          <w:rFonts w:hint="eastAsia"/>
          <w:sz w:val="24"/>
          <w:szCs w:val="24"/>
          <w:lang w:eastAsia="zh-CN"/>
        </w:rPr>
        <w:t>2.2、</w:t>
      </w:r>
      <w:r w:rsidRPr="001C1214">
        <w:rPr>
          <w:rFonts w:hint="eastAsia"/>
          <w:sz w:val="24"/>
          <w:szCs w:val="24"/>
          <w:lang w:eastAsia="zh-CN"/>
        </w:rPr>
        <w:t>电力监控系统安全防护评估工作开展情况；</w:t>
      </w:r>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Pr>
          <w:rFonts w:hint="eastAsia"/>
          <w:sz w:val="24"/>
          <w:szCs w:val="24"/>
          <w:lang w:eastAsia="zh-CN"/>
        </w:rPr>
        <w:t>2.3、</w:t>
      </w:r>
      <w:r w:rsidRPr="001C1214">
        <w:rPr>
          <w:rFonts w:hint="eastAsia"/>
          <w:sz w:val="24"/>
          <w:szCs w:val="24"/>
          <w:lang w:eastAsia="zh-CN"/>
        </w:rPr>
        <w:t>信息安全宣传教育、领导干部及各级人员网络与信息安全基础培训、信息安全人员专业技术培训情况等。</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rPr>
      </w:pPr>
      <w:proofErr w:type="spellStart"/>
      <w:r w:rsidRPr="001C1214">
        <w:rPr>
          <w:rFonts w:hint="eastAsia"/>
          <w:b/>
          <w:bCs/>
          <w:sz w:val="24"/>
          <w:szCs w:val="24"/>
        </w:rPr>
        <w:t>安全应急能力评估</w:t>
      </w:r>
      <w:proofErr w:type="spellEnd"/>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安全应急能力评估是对系统的安全有效性、业务的连续性和备用、</w:t>
      </w:r>
      <w:proofErr w:type="gramStart"/>
      <w:r w:rsidRPr="001C1214">
        <w:rPr>
          <w:rFonts w:hint="eastAsia"/>
          <w:sz w:val="24"/>
          <w:szCs w:val="24"/>
          <w:lang w:eastAsia="zh-CN"/>
        </w:rPr>
        <w:t>灾备能力</w:t>
      </w:r>
      <w:proofErr w:type="gramEnd"/>
      <w:r w:rsidRPr="001C1214">
        <w:rPr>
          <w:rFonts w:hint="eastAsia"/>
          <w:sz w:val="24"/>
          <w:szCs w:val="24"/>
          <w:lang w:eastAsia="zh-CN"/>
        </w:rPr>
        <w:t>进行评估。</w:t>
      </w:r>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备用与容</w:t>
      </w:r>
      <w:proofErr w:type="gramStart"/>
      <w:r w:rsidRPr="001C1214">
        <w:rPr>
          <w:rFonts w:hint="eastAsia"/>
          <w:sz w:val="24"/>
          <w:szCs w:val="24"/>
          <w:lang w:eastAsia="zh-CN"/>
        </w:rPr>
        <w:t>灾能力</w:t>
      </w:r>
      <w:proofErr w:type="gramEnd"/>
      <w:r w:rsidRPr="001C1214">
        <w:rPr>
          <w:rFonts w:hint="eastAsia"/>
          <w:sz w:val="24"/>
          <w:szCs w:val="24"/>
          <w:lang w:eastAsia="zh-CN"/>
        </w:rPr>
        <w:t>的建设情况，包括系统的冗余设备部署情况，设备配置的备份情况等；</w:t>
      </w:r>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网络与信息安全应急预案的制定、修订情况，包括应急预案是否健全，是否具有针对性和可操作性等；</w:t>
      </w:r>
    </w:p>
    <w:p w:rsidR="00B2697D" w:rsidRPr="001C1214" w:rsidRDefault="00B2697D" w:rsidP="00B2697D">
      <w:pPr>
        <w:spacing w:line="360" w:lineRule="auto"/>
        <w:ind w:firstLineChars="200" w:firstLine="480"/>
        <w:rPr>
          <w:sz w:val="24"/>
          <w:szCs w:val="24"/>
          <w:lang w:eastAsia="zh-CN"/>
        </w:rPr>
      </w:pPr>
      <w:r w:rsidRPr="001C1214">
        <w:rPr>
          <w:rFonts w:hint="eastAsia"/>
          <w:sz w:val="24"/>
          <w:szCs w:val="24"/>
          <w:lang w:eastAsia="zh-CN"/>
        </w:rPr>
        <w:t>应急技术支撑队伍建设、应急演练的执行情况；</w:t>
      </w:r>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重大网络安全事件处置情况。</w:t>
      </w:r>
    </w:p>
    <w:p w:rsidR="00B2697D" w:rsidRPr="001C1214" w:rsidRDefault="00B2697D" w:rsidP="00B2697D">
      <w:pPr>
        <w:numPr>
          <w:ilvl w:val="2"/>
          <w:numId w:val="30"/>
        </w:numPr>
        <w:tabs>
          <w:tab w:val="clear" w:pos="851"/>
          <w:tab w:val="num" w:pos="0"/>
        </w:tabs>
        <w:overflowPunct w:val="0"/>
        <w:topLinePunct/>
        <w:autoSpaceDE/>
        <w:autoSpaceDN/>
        <w:snapToGrid w:val="0"/>
        <w:spacing w:line="360" w:lineRule="auto"/>
        <w:ind w:left="0" w:firstLine="0"/>
        <w:jc w:val="both"/>
        <w:outlineLvl w:val="2"/>
        <w:rPr>
          <w:b/>
          <w:bCs/>
          <w:sz w:val="24"/>
          <w:szCs w:val="24"/>
          <w:lang w:eastAsia="zh-CN"/>
        </w:rPr>
      </w:pPr>
      <w:bookmarkStart w:id="50" w:name="_Toc450580307"/>
      <w:r w:rsidRPr="001C1214">
        <w:rPr>
          <w:rFonts w:hint="eastAsia"/>
          <w:b/>
          <w:bCs/>
          <w:sz w:val="24"/>
          <w:szCs w:val="24"/>
          <w:lang w:eastAsia="zh-CN"/>
        </w:rPr>
        <w:t>现有安全措施有效性评估</w:t>
      </w:r>
      <w:bookmarkEnd w:id="50"/>
    </w:p>
    <w:p w:rsidR="00B2697D" w:rsidRPr="001C1214" w:rsidRDefault="00B2697D" w:rsidP="00B2697D">
      <w:pPr>
        <w:tabs>
          <w:tab w:val="num" w:pos="1080"/>
          <w:tab w:val="num" w:pos="1680"/>
        </w:tabs>
        <w:snapToGrid w:val="0"/>
        <w:spacing w:line="360" w:lineRule="auto"/>
        <w:ind w:firstLineChars="200" w:firstLine="480"/>
        <w:rPr>
          <w:sz w:val="24"/>
          <w:szCs w:val="24"/>
          <w:lang w:eastAsia="zh-CN"/>
        </w:rPr>
      </w:pPr>
      <w:r w:rsidRPr="001C1214">
        <w:rPr>
          <w:rFonts w:hint="eastAsia"/>
          <w:sz w:val="24"/>
          <w:szCs w:val="24"/>
          <w:lang w:eastAsia="zh-CN"/>
        </w:rPr>
        <w:t>现有安全措施有效性评估是对信息系统中部署的主要安全防护措施进行的审计，达到确定这些安全措施的管理和使用情况是否存在重大漏洞和缺陷，明确现有安全措施的有效性程度的目的。现有安全措施的评估主要采用人工检查和访谈的方式进行。主要包括防火墙、防病毒系统、入侵检测/防御装置、防病毒网关、单向隔离装置、纵向认证装置等现有安全措施。</w:t>
      </w:r>
    </w:p>
    <w:p w:rsidR="00B2697D" w:rsidRPr="00552520" w:rsidRDefault="00B2697D" w:rsidP="00B2697D">
      <w:pPr>
        <w:numPr>
          <w:ilvl w:val="1"/>
          <w:numId w:val="30"/>
        </w:numPr>
        <w:autoSpaceDE/>
        <w:autoSpaceDN/>
        <w:spacing w:line="360" w:lineRule="auto"/>
        <w:jc w:val="both"/>
        <w:outlineLvl w:val="1"/>
        <w:rPr>
          <w:b/>
          <w:sz w:val="24"/>
          <w:szCs w:val="24"/>
        </w:rPr>
      </w:pPr>
      <w:bookmarkStart w:id="51" w:name="_Toc311015405"/>
      <w:proofErr w:type="spellStart"/>
      <w:r w:rsidRPr="00552520">
        <w:rPr>
          <w:rFonts w:hint="eastAsia"/>
          <w:b/>
          <w:sz w:val="24"/>
          <w:szCs w:val="24"/>
        </w:rPr>
        <w:t>测评</w:t>
      </w:r>
      <w:r>
        <w:rPr>
          <w:rFonts w:hint="eastAsia"/>
          <w:b/>
          <w:sz w:val="24"/>
          <w:szCs w:val="24"/>
        </w:rPr>
        <w:t>及评估</w:t>
      </w:r>
      <w:r w:rsidRPr="00552520">
        <w:rPr>
          <w:rFonts w:hint="eastAsia"/>
          <w:b/>
          <w:sz w:val="24"/>
          <w:szCs w:val="24"/>
        </w:rPr>
        <w:t>流程</w:t>
      </w:r>
      <w:bookmarkEnd w:id="51"/>
      <w:proofErr w:type="spellEnd"/>
    </w:p>
    <w:p w:rsidR="00B2697D" w:rsidRPr="00552520" w:rsidRDefault="00B2697D" w:rsidP="00B2697D">
      <w:pPr>
        <w:pStyle w:val="34"/>
        <w:overflowPunct w:val="0"/>
        <w:topLinePunct/>
        <w:spacing w:line="360" w:lineRule="auto"/>
        <w:ind w:firstLineChars="200" w:firstLine="480"/>
        <w:rPr>
          <w:color w:val="auto"/>
          <w:sz w:val="24"/>
          <w:szCs w:val="24"/>
          <w:lang w:eastAsia="zh-CN"/>
        </w:rPr>
      </w:pPr>
      <w:r w:rsidRPr="00552520">
        <w:rPr>
          <w:rFonts w:hint="eastAsia"/>
          <w:color w:val="auto"/>
          <w:sz w:val="24"/>
          <w:szCs w:val="24"/>
          <w:lang w:eastAsia="zh-CN"/>
        </w:rPr>
        <w:t>根据国家等级保护相关标准，</w:t>
      </w:r>
      <w:r>
        <w:rPr>
          <w:rFonts w:hint="eastAsia"/>
          <w:color w:val="auto"/>
          <w:sz w:val="24"/>
          <w:szCs w:val="24"/>
          <w:lang w:eastAsia="zh-CN"/>
        </w:rPr>
        <w:t>电力监控</w:t>
      </w:r>
      <w:r w:rsidRPr="00552520">
        <w:rPr>
          <w:rFonts w:hint="eastAsia"/>
          <w:color w:val="auto"/>
          <w:sz w:val="24"/>
          <w:szCs w:val="24"/>
          <w:lang w:eastAsia="zh-CN"/>
        </w:rPr>
        <w:t>系统安全等级保护测评流程分为四个阶段：测评准备阶段、方案编制阶段、现场测评阶段、分析与报告编制阶段。</w:t>
      </w:r>
      <w:r>
        <w:rPr>
          <w:rFonts w:hint="eastAsia"/>
          <w:color w:val="auto"/>
          <w:sz w:val="24"/>
          <w:szCs w:val="24"/>
          <w:lang w:eastAsia="zh-CN"/>
        </w:rPr>
        <w:t>测评完成后，提供整</w:t>
      </w:r>
      <w:r>
        <w:rPr>
          <w:rFonts w:hint="eastAsia"/>
          <w:color w:val="auto"/>
          <w:sz w:val="24"/>
          <w:szCs w:val="24"/>
          <w:lang w:eastAsia="zh-CN"/>
        </w:rPr>
        <w:lastRenderedPageBreak/>
        <w:t>改建议书，配合招标方根据测评范围进行整改实施</w:t>
      </w:r>
      <w:r w:rsidRPr="00552520">
        <w:rPr>
          <w:rFonts w:hint="eastAsia"/>
          <w:color w:val="auto"/>
          <w:sz w:val="24"/>
          <w:szCs w:val="24"/>
          <w:lang w:eastAsia="zh-CN"/>
        </w:rPr>
        <w:t>。</w:t>
      </w:r>
    </w:p>
    <w:p w:rsidR="00B2697D" w:rsidRPr="00552520" w:rsidRDefault="00B2697D" w:rsidP="00B2697D">
      <w:pPr>
        <w:snapToGrid w:val="0"/>
        <w:spacing w:line="360" w:lineRule="auto"/>
        <w:ind w:firstLineChars="200" w:firstLine="480"/>
        <w:rPr>
          <w:sz w:val="24"/>
          <w:szCs w:val="24"/>
          <w:lang w:eastAsia="zh-CN"/>
        </w:rPr>
      </w:pPr>
      <w:r>
        <w:rPr>
          <w:rFonts w:hint="eastAsia"/>
          <w:sz w:val="24"/>
          <w:szCs w:val="24"/>
          <w:lang w:eastAsia="zh-CN"/>
        </w:rPr>
        <w:t>电力监控</w:t>
      </w:r>
      <w:r w:rsidRPr="00552520">
        <w:rPr>
          <w:sz w:val="24"/>
          <w:szCs w:val="24"/>
          <w:lang w:eastAsia="zh-CN"/>
        </w:rPr>
        <w:t>系统</w:t>
      </w:r>
      <w:r w:rsidRPr="00552520">
        <w:rPr>
          <w:rFonts w:hint="eastAsia"/>
          <w:sz w:val="24"/>
          <w:szCs w:val="24"/>
          <w:lang w:eastAsia="zh-CN"/>
        </w:rPr>
        <w:t>的</w:t>
      </w:r>
      <w:r w:rsidRPr="00552520">
        <w:rPr>
          <w:sz w:val="24"/>
          <w:szCs w:val="24"/>
          <w:lang w:eastAsia="zh-CN"/>
        </w:rPr>
        <w:t>安全等级保护测评</w:t>
      </w:r>
      <w:r w:rsidRPr="00552520">
        <w:rPr>
          <w:rFonts w:hint="eastAsia"/>
          <w:sz w:val="24"/>
          <w:szCs w:val="24"/>
          <w:lang w:eastAsia="zh-CN"/>
        </w:rPr>
        <w:t>流程如下图所示</w:t>
      </w:r>
      <w:r w:rsidRPr="00552520">
        <w:rPr>
          <w:sz w:val="24"/>
          <w:szCs w:val="24"/>
          <w:lang w:eastAsia="zh-CN"/>
        </w:rPr>
        <w:t>：</w:t>
      </w:r>
    </w:p>
    <w:p w:rsidR="00B2697D" w:rsidRPr="00552520" w:rsidRDefault="00B2697D" w:rsidP="00B2697D">
      <w:pPr>
        <w:tabs>
          <w:tab w:val="num" w:pos="1080"/>
          <w:tab w:val="num" w:pos="1680"/>
        </w:tabs>
        <w:snapToGrid w:val="0"/>
        <w:spacing w:line="360" w:lineRule="auto"/>
        <w:rPr>
          <w:noProof/>
          <w:sz w:val="24"/>
          <w:szCs w:val="24"/>
        </w:rPr>
      </w:pPr>
      <w:r>
        <w:object w:dxaOrig="10684" w:dyaOrig="19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616.5pt" o:ole="">
            <v:imagedata r:id="rId17" o:title=""/>
          </v:shape>
          <o:OLEObject Type="Embed" ProgID="Visio.Drawing.11" ShapeID="_x0000_i1025" DrawAspect="Content" ObjectID="_1681222706" r:id="rId18"/>
        </w:object>
      </w:r>
    </w:p>
    <w:p w:rsidR="00B2697D" w:rsidRDefault="00B2697D" w:rsidP="00B2697D">
      <w:pPr>
        <w:pStyle w:val="34"/>
        <w:overflowPunct w:val="0"/>
        <w:topLinePunct/>
        <w:spacing w:line="360" w:lineRule="auto"/>
        <w:ind w:firstLineChars="200" w:firstLine="480"/>
        <w:rPr>
          <w:color w:val="auto"/>
          <w:sz w:val="24"/>
          <w:szCs w:val="24"/>
          <w:lang w:eastAsia="zh-CN"/>
        </w:rPr>
      </w:pPr>
      <w:r>
        <w:rPr>
          <w:rFonts w:hint="eastAsia"/>
          <w:color w:val="auto"/>
          <w:sz w:val="24"/>
          <w:szCs w:val="24"/>
          <w:lang w:eastAsia="zh-CN"/>
        </w:rPr>
        <w:t>电力监控</w:t>
      </w:r>
      <w:r w:rsidRPr="00552520">
        <w:rPr>
          <w:rFonts w:hint="eastAsia"/>
          <w:color w:val="auto"/>
          <w:sz w:val="24"/>
          <w:szCs w:val="24"/>
          <w:lang w:eastAsia="zh-CN"/>
        </w:rPr>
        <w:t>系统安全防护评估工作基本流程将依照《电力</w:t>
      </w:r>
      <w:r>
        <w:rPr>
          <w:rFonts w:hint="eastAsia"/>
          <w:color w:val="auto"/>
          <w:sz w:val="24"/>
          <w:szCs w:val="24"/>
          <w:lang w:eastAsia="zh-CN"/>
        </w:rPr>
        <w:t>监控系统安全防护评估规范》</w:t>
      </w:r>
      <w:r w:rsidRPr="00552520">
        <w:rPr>
          <w:rFonts w:hint="eastAsia"/>
          <w:color w:val="auto"/>
          <w:sz w:val="24"/>
          <w:szCs w:val="24"/>
          <w:lang w:eastAsia="zh-CN"/>
        </w:rPr>
        <w:t>进行，分前期交流和启动准备阶段、现场数据采集和评估阶段、风险计算和分析阶段，以</w:t>
      </w:r>
      <w:r w:rsidRPr="00552520">
        <w:rPr>
          <w:rFonts w:hint="eastAsia"/>
          <w:color w:val="auto"/>
          <w:sz w:val="24"/>
          <w:szCs w:val="24"/>
          <w:lang w:eastAsia="zh-CN"/>
        </w:rPr>
        <w:lastRenderedPageBreak/>
        <w:t>及总结阶段。</w:t>
      </w:r>
    </w:p>
    <w:bookmarkStart w:id="52" w:name="_Toc311015406"/>
    <w:p w:rsidR="00B2697D" w:rsidRDefault="00B2697D" w:rsidP="00B2697D">
      <w:pPr>
        <w:pStyle w:val="34"/>
        <w:overflowPunct w:val="0"/>
        <w:topLinePunct/>
        <w:spacing w:line="360" w:lineRule="auto"/>
        <w:ind w:firstLineChars="200" w:firstLine="420"/>
        <w:rPr>
          <w:b/>
          <w:sz w:val="24"/>
          <w:szCs w:val="24"/>
        </w:rPr>
      </w:pPr>
      <w:r>
        <w:object w:dxaOrig="8769" w:dyaOrig="16392">
          <v:shape id="_x0000_i1026" type="#_x0000_t75" style="width:372.75pt;height:697.5pt" o:ole="">
            <v:imagedata r:id="rId19" o:title=""/>
          </v:shape>
          <o:OLEObject Type="Embed" ProgID="Visio.Drawing.11" ShapeID="_x0000_i1026" DrawAspect="Content" ObjectID="_1681222707" r:id="rId20"/>
        </w:object>
      </w:r>
    </w:p>
    <w:p w:rsidR="00B2697D" w:rsidRPr="00B2697D" w:rsidRDefault="00B2697D" w:rsidP="00B2697D">
      <w:pPr>
        <w:numPr>
          <w:ilvl w:val="0"/>
          <w:numId w:val="30"/>
        </w:numPr>
        <w:autoSpaceDE/>
        <w:autoSpaceDN/>
        <w:spacing w:line="360" w:lineRule="auto"/>
        <w:jc w:val="both"/>
        <w:outlineLvl w:val="0"/>
        <w:rPr>
          <w:b/>
          <w:sz w:val="24"/>
          <w:szCs w:val="24"/>
        </w:rPr>
      </w:pPr>
      <w:proofErr w:type="spellStart"/>
      <w:r w:rsidRPr="00B2697D">
        <w:rPr>
          <w:rFonts w:hint="eastAsia"/>
          <w:b/>
          <w:sz w:val="24"/>
          <w:szCs w:val="24"/>
        </w:rPr>
        <w:lastRenderedPageBreak/>
        <w:t>工程管理</w:t>
      </w:r>
      <w:bookmarkEnd w:id="52"/>
      <w:proofErr w:type="spellEnd"/>
    </w:p>
    <w:p w:rsidR="00B2697D" w:rsidRPr="00552520" w:rsidRDefault="00B2697D" w:rsidP="00B2697D">
      <w:pPr>
        <w:numPr>
          <w:ilvl w:val="1"/>
          <w:numId w:val="30"/>
        </w:numPr>
        <w:autoSpaceDE/>
        <w:autoSpaceDN/>
        <w:spacing w:line="360" w:lineRule="auto"/>
        <w:jc w:val="both"/>
        <w:outlineLvl w:val="1"/>
        <w:rPr>
          <w:b/>
          <w:sz w:val="24"/>
          <w:szCs w:val="24"/>
        </w:rPr>
      </w:pPr>
      <w:bookmarkStart w:id="53" w:name="_Toc311015408"/>
      <w:proofErr w:type="spellStart"/>
      <w:r w:rsidRPr="00552520">
        <w:rPr>
          <w:rFonts w:hint="eastAsia"/>
          <w:b/>
          <w:sz w:val="24"/>
          <w:szCs w:val="24"/>
        </w:rPr>
        <w:t>项目验收</w:t>
      </w:r>
      <w:bookmarkEnd w:id="53"/>
      <w:proofErr w:type="spellEnd"/>
    </w:p>
    <w:p w:rsidR="00B2697D" w:rsidRPr="00552520" w:rsidRDefault="00B2697D" w:rsidP="00B2697D">
      <w:pPr>
        <w:overflowPunct w:val="0"/>
        <w:topLinePunct/>
        <w:snapToGrid w:val="0"/>
        <w:spacing w:line="360" w:lineRule="auto"/>
        <w:ind w:firstLineChars="200" w:firstLine="480"/>
        <w:rPr>
          <w:sz w:val="24"/>
          <w:szCs w:val="24"/>
          <w:lang w:eastAsia="zh-CN"/>
        </w:rPr>
      </w:pPr>
      <w:r w:rsidRPr="00552520">
        <w:rPr>
          <w:rFonts w:hint="eastAsia"/>
          <w:sz w:val="24"/>
          <w:szCs w:val="24"/>
          <w:lang w:eastAsia="zh-CN"/>
        </w:rPr>
        <w:t>验收应按照</w:t>
      </w:r>
      <w:r>
        <w:rPr>
          <w:rFonts w:hint="eastAsia"/>
          <w:sz w:val="24"/>
          <w:szCs w:val="24"/>
          <w:lang w:eastAsia="zh-CN"/>
        </w:rPr>
        <w:t>招标方</w:t>
      </w:r>
      <w:r w:rsidRPr="00552520">
        <w:rPr>
          <w:rFonts w:hint="eastAsia"/>
          <w:sz w:val="24"/>
          <w:szCs w:val="24"/>
          <w:lang w:eastAsia="zh-CN"/>
        </w:rPr>
        <w:t>确认的验收测试大纲进行，全过程必须由</w:t>
      </w:r>
      <w:r>
        <w:rPr>
          <w:rFonts w:hint="eastAsia"/>
          <w:sz w:val="24"/>
          <w:szCs w:val="24"/>
          <w:lang w:eastAsia="zh-CN"/>
        </w:rPr>
        <w:t>招标</w:t>
      </w:r>
      <w:r w:rsidRPr="00552520">
        <w:rPr>
          <w:rFonts w:hint="eastAsia"/>
          <w:sz w:val="24"/>
          <w:szCs w:val="24"/>
          <w:lang w:eastAsia="zh-CN"/>
        </w:rPr>
        <w:t>方在场见证。</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sz w:val="24"/>
          <w:szCs w:val="24"/>
          <w:lang w:eastAsia="zh-CN"/>
        </w:rPr>
        <w:t>等级保护测评</w:t>
      </w:r>
      <w:r w:rsidRPr="00552520">
        <w:rPr>
          <w:rFonts w:hint="eastAsia"/>
          <w:sz w:val="24"/>
          <w:szCs w:val="24"/>
          <w:lang w:eastAsia="zh-CN"/>
        </w:rPr>
        <w:t>及</w:t>
      </w:r>
      <w:r>
        <w:rPr>
          <w:rFonts w:hint="eastAsia"/>
          <w:sz w:val="24"/>
          <w:szCs w:val="24"/>
          <w:lang w:eastAsia="zh-CN"/>
        </w:rPr>
        <w:t>安全防护评估</w:t>
      </w:r>
      <w:r w:rsidRPr="00552520">
        <w:rPr>
          <w:sz w:val="24"/>
          <w:szCs w:val="24"/>
          <w:lang w:eastAsia="zh-CN"/>
        </w:rPr>
        <w:t>项目目标是输出等级保护</w:t>
      </w:r>
      <w:r>
        <w:rPr>
          <w:rFonts w:hint="eastAsia"/>
          <w:sz w:val="24"/>
          <w:szCs w:val="24"/>
          <w:lang w:eastAsia="zh-CN"/>
        </w:rPr>
        <w:t>测评</w:t>
      </w:r>
      <w:r w:rsidRPr="00552520">
        <w:rPr>
          <w:rFonts w:hint="eastAsia"/>
          <w:sz w:val="24"/>
          <w:szCs w:val="24"/>
          <w:lang w:eastAsia="zh-CN"/>
        </w:rPr>
        <w:t>及安全防护评估</w:t>
      </w:r>
      <w:r w:rsidRPr="00552520">
        <w:rPr>
          <w:sz w:val="24"/>
          <w:szCs w:val="24"/>
          <w:lang w:eastAsia="zh-CN"/>
        </w:rPr>
        <w:t>报告，该项目将产生一定数量的文档。</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Pr>
          <w:rFonts w:hint="eastAsia"/>
          <w:sz w:val="24"/>
          <w:szCs w:val="24"/>
          <w:lang w:eastAsia="zh-CN"/>
        </w:rPr>
        <w:t>投标</w:t>
      </w:r>
      <w:r w:rsidRPr="00552520">
        <w:rPr>
          <w:sz w:val="24"/>
          <w:szCs w:val="24"/>
          <w:lang w:eastAsia="zh-CN"/>
        </w:rPr>
        <w:t>方应对所有正式交付件的综合质量审查负责，指定各交付件的相关责任人，明确相关职责。</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Pr>
          <w:rFonts w:hint="eastAsia"/>
          <w:sz w:val="24"/>
          <w:szCs w:val="24"/>
          <w:lang w:eastAsia="zh-CN"/>
        </w:rPr>
        <w:t>投标方</w:t>
      </w:r>
      <w:r w:rsidRPr="00552520">
        <w:rPr>
          <w:sz w:val="24"/>
          <w:szCs w:val="24"/>
          <w:lang w:eastAsia="zh-CN"/>
        </w:rPr>
        <w:t>应提交验收流程、验收方法和验收依据。</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Pr>
          <w:rFonts w:hint="eastAsia"/>
          <w:sz w:val="24"/>
          <w:szCs w:val="24"/>
          <w:lang w:eastAsia="zh-CN"/>
        </w:rPr>
        <w:t>投标方</w:t>
      </w:r>
      <w:r w:rsidRPr="00552520">
        <w:rPr>
          <w:sz w:val="24"/>
          <w:szCs w:val="24"/>
          <w:lang w:eastAsia="zh-CN"/>
        </w:rPr>
        <w:t>应提供交付件归档办法和方式。</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Pr>
          <w:rFonts w:hint="eastAsia"/>
          <w:sz w:val="24"/>
          <w:szCs w:val="24"/>
          <w:lang w:eastAsia="zh-CN"/>
        </w:rPr>
        <w:t>投标方</w:t>
      </w:r>
      <w:r w:rsidRPr="00552520">
        <w:rPr>
          <w:rFonts w:hint="eastAsia"/>
          <w:sz w:val="24"/>
          <w:szCs w:val="24"/>
          <w:lang w:eastAsia="zh-CN"/>
        </w:rPr>
        <w:t>应提供详细的验收测试大纲或计划，大纲中应明确规定验收项目和必须满足的要求。大纲必须经</w:t>
      </w:r>
      <w:r>
        <w:rPr>
          <w:rFonts w:hint="eastAsia"/>
          <w:sz w:val="24"/>
          <w:szCs w:val="24"/>
          <w:lang w:eastAsia="zh-CN"/>
        </w:rPr>
        <w:t>招标</w:t>
      </w:r>
      <w:r w:rsidRPr="00552520">
        <w:rPr>
          <w:rFonts w:hint="eastAsia"/>
          <w:sz w:val="24"/>
          <w:szCs w:val="24"/>
          <w:lang w:eastAsia="zh-CN"/>
        </w:rPr>
        <w:t>方确认后方可生效。</w:t>
      </w:r>
    </w:p>
    <w:p w:rsidR="00B2697D" w:rsidRPr="00552520" w:rsidRDefault="00B2697D" w:rsidP="00B2697D">
      <w:pPr>
        <w:numPr>
          <w:ilvl w:val="0"/>
          <w:numId w:val="29"/>
        </w:numPr>
        <w:autoSpaceDE/>
        <w:autoSpaceDN/>
        <w:spacing w:line="360" w:lineRule="auto"/>
        <w:ind w:firstLine="147"/>
        <w:jc w:val="both"/>
        <w:rPr>
          <w:sz w:val="24"/>
          <w:szCs w:val="24"/>
          <w:lang w:eastAsia="zh-CN"/>
        </w:rPr>
      </w:pPr>
      <w:r w:rsidRPr="00552520">
        <w:rPr>
          <w:rFonts w:hint="eastAsia"/>
          <w:sz w:val="24"/>
          <w:szCs w:val="24"/>
          <w:lang w:eastAsia="zh-CN"/>
        </w:rPr>
        <w:t>验收报告需双方代表签字认可。</w:t>
      </w:r>
    </w:p>
    <w:p w:rsidR="00B2697D" w:rsidRPr="00552520" w:rsidRDefault="00B2697D" w:rsidP="00B2697D">
      <w:pPr>
        <w:numPr>
          <w:ilvl w:val="1"/>
          <w:numId w:val="30"/>
        </w:numPr>
        <w:autoSpaceDE/>
        <w:autoSpaceDN/>
        <w:spacing w:line="360" w:lineRule="auto"/>
        <w:jc w:val="both"/>
        <w:outlineLvl w:val="1"/>
        <w:rPr>
          <w:b/>
          <w:sz w:val="24"/>
          <w:szCs w:val="24"/>
        </w:rPr>
      </w:pPr>
      <w:bookmarkStart w:id="54" w:name="_Toc311015409"/>
      <w:proofErr w:type="spellStart"/>
      <w:r w:rsidRPr="00552520">
        <w:rPr>
          <w:rFonts w:hint="eastAsia"/>
          <w:b/>
          <w:sz w:val="24"/>
          <w:szCs w:val="24"/>
        </w:rPr>
        <w:t>项目文档</w:t>
      </w:r>
      <w:bookmarkEnd w:id="54"/>
      <w:proofErr w:type="spellEnd"/>
    </w:p>
    <w:p w:rsidR="00B2697D" w:rsidRPr="00FC1CD8" w:rsidRDefault="00B2697D" w:rsidP="00B2697D">
      <w:pPr>
        <w:numPr>
          <w:ilvl w:val="2"/>
          <w:numId w:val="30"/>
        </w:numPr>
        <w:tabs>
          <w:tab w:val="left" w:pos="0"/>
          <w:tab w:val="left" w:pos="851"/>
        </w:tabs>
        <w:overflowPunct w:val="0"/>
        <w:topLinePunct/>
        <w:autoSpaceDE/>
        <w:autoSpaceDN/>
        <w:snapToGrid w:val="0"/>
        <w:spacing w:line="360" w:lineRule="auto"/>
        <w:ind w:left="0" w:firstLine="0"/>
        <w:jc w:val="both"/>
        <w:outlineLvl w:val="2"/>
        <w:rPr>
          <w:b/>
          <w:bCs/>
          <w:sz w:val="24"/>
          <w:szCs w:val="24"/>
          <w:lang w:eastAsia="zh-CN"/>
        </w:rPr>
      </w:pPr>
      <w:r>
        <w:rPr>
          <w:rFonts w:hint="eastAsia"/>
          <w:sz w:val="24"/>
          <w:szCs w:val="24"/>
          <w:lang w:eastAsia="zh-CN"/>
        </w:rPr>
        <w:t>投标方提供的资料应使用国际单位制（</w:t>
      </w:r>
      <w:r>
        <w:rPr>
          <w:sz w:val="24"/>
          <w:szCs w:val="24"/>
          <w:lang w:eastAsia="zh-CN"/>
        </w:rPr>
        <w:t>SI</w:t>
      </w:r>
      <w:r>
        <w:rPr>
          <w:rFonts w:hint="eastAsia"/>
          <w:sz w:val="24"/>
          <w:szCs w:val="24"/>
          <w:lang w:eastAsia="zh-CN"/>
        </w:rPr>
        <w:t>），语言为中文。</w:t>
      </w:r>
    </w:p>
    <w:p w:rsidR="00B2697D" w:rsidRPr="00CA5472" w:rsidRDefault="00B2697D" w:rsidP="00B2697D">
      <w:pPr>
        <w:numPr>
          <w:ilvl w:val="2"/>
          <w:numId w:val="30"/>
        </w:numPr>
        <w:tabs>
          <w:tab w:val="left" w:pos="0"/>
          <w:tab w:val="left" w:pos="851"/>
        </w:tabs>
        <w:overflowPunct w:val="0"/>
        <w:topLinePunct/>
        <w:autoSpaceDE/>
        <w:autoSpaceDN/>
        <w:snapToGrid w:val="0"/>
        <w:spacing w:line="360" w:lineRule="auto"/>
        <w:ind w:left="0" w:firstLine="0"/>
        <w:jc w:val="both"/>
        <w:outlineLvl w:val="2"/>
        <w:rPr>
          <w:b/>
          <w:bCs/>
          <w:sz w:val="24"/>
          <w:szCs w:val="24"/>
          <w:lang w:eastAsia="zh-CN"/>
        </w:rPr>
      </w:pPr>
      <w:r w:rsidRPr="00FC1CD8">
        <w:rPr>
          <w:rFonts w:hint="eastAsia"/>
          <w:sz w:val="24"/>
          <w:szCs w:val="24"/>
          <w:lang w:eastAsia="zh-CN"/>
        </w:rPr>
        <w:t>资料的组织结构清晰、逻辑性强。资料内容要正确、准确、一致、清晰完整。如所供资料不能达到要求时，投标方应免费</w:t>
      </w:r>
      <w:r>
        <w:rPr>
          <w:rFonts w:hint="eastAsia"/>
          <w:sz w:val="24"/>
          <w:szCs w:val="24"/>
          <w:lang w:eastAsia="zh-CN"/>
        </w:rPr>
        <w:t>无条件</w:t>
      </w:r>
      <w:r w:rsidRPr="00FC1CD8">
        <w:rPr>
          <w:rFonts w:hint="eastAsia"/>
          <w:sz w:val="24"/>
          <w:szCs w:val="24"/>
          <w:lang w:eastAsia="zh-CN"/>
        </w:rPr>
        <w:t>给予补充</w:t>
      </w:r>
      <w:r>
        <w:rPr>
          <w:rFonts w:hint="eastAsia"/>
          <w:sz w:val="24"/>
          <w:szCs w:val="24"/>
          <w:lang w:eastAsia="zh-CN"/>
        </w:rPr>
        <w:t>，直至满足报备要求</w:t>
      </w:r>
      <w:r w:rsidRPr="00FC1CD8">
        <w:rPr>
          <w:rFonts w:hint="eastAsia"/>
          <w:sz w:val="24"/>
          <w:szCs w:val="24"/>
          <w:lang w:eastAsia="zh-CN"/>
        </w:rPr>
        <w:t>。</w:t>
      </w:r>
    </w:p>
    <w:p w:rsidR="00B2697D" w:rsidRPr="00CA5472" w:rsidRDefault="00B2697D" w:rsidP="00B2697D">
      <w:pPr>
        <w:numPr>
          <w:ilvl w:val="2"/>
          <w:numId w:val="30"/>
        </w:numPr>
        <w:tabs>
          <w:tab w:val="left" w:pos="0"/>
          <w:tab w:val="left" w:pos="851"/>
        </w:tabs>
        <w:overflowPunct w:val="0"/>
        <w:topLinePunct/>
        <w:autoSpaceDE/>
        <w:autoSpaceDN/>
        <w:snapToGrid w:val="0"/>
        <w:spacing w:line="360" w:lineRule="auto"/>
        <w:ind w:left="0" w:firstLine="0"/>
        <w:jc w:val="both"/>
        <w:outlineLvl w:val="2"/>
        <w:rPr>
          <w:b/>
          <w:bCs/>
          <w:sz w:val="24"/>
          <w:szCs w:val="24"/>
          <w:lang w:eastAsia="zh-CN"/>
        </w:rPr>
      </w:pPr>
      <w:r w:rsidRPr="00CA5472">
        <w:rPr>
          <w:rFonts w:hint="eastAsia"/>
          <w:sz w:val="24"/>
          <w:szCs w:val="24"/>
          <w:lang w:eastAsia="zh-CN"/>
        </w:rPr>
        <w:t>投标</w:t>
      </w:r>
      <w:proofErr w:type="gramStart"/>
      <w:r w:rsidRPr="00CA5472">
        <w:rPr>
          <w:rFonts w:hint="eastAsia"/>
          <w:sz w:val="24"/>
          <w:szCs w:val="24"/>
          <w:lang w:eastAsia="zh-CN"/>
        </w:rPr>
        <w:t>方资料</w:t>
      </w:r>
      <w:proofErr w:type="gramEnd"/>
      <w:r w:rsidRPr="00CA5472">
        <w:rPr>
          <w:rFonts w:hint="eastAsia"/>
          <w:sz w:val="24"/>
          <w:szCs w:val="24"/>
          <w:lang w:eastAsia="zh-CN"/>
        </w:rPr>
        <w:t>的提交应及时充分，满足项目进度要求。</w:t>
      </w:r>
    </w:p>
    <w:p w:rsidR="00B2697D" w:rsidRPr="00CA5472" w:rsidRDefault="00B2697D" w:rsidP="00B2697D">
      <w:pPr>
        <w:numPr>
          <w:ilvl w:val="2"/>
          <w:numId w:val="30"/>
        </w:numPr>
        <w:tabs>
          <w:tab w:val="left" w:pos="0"/>
          <w:tab w:val="left" w:pos="851"/>
        </w:tabs>
        <w:overflowPunct w:val="0"/>
        <w:topLinePunct/>
        <w:autoSpaceDE/>
        <w:autoSpaceDN/>
        <w:snapToGrid w:val="0"/>
        <w:spacing w:line="360" w:lineRule="auto"/>
        <w:ind w:left="0" w:firstLine="0"/>
        <w:jc w:val="both"/>
        <w:outlineLvl w:val="2"/>
        <w:rPr>
          <w:b/>
          <w:bCs/>
          <w:sz w:val="24"/>
          <w:szCs w:val="24"/>
          <w:lang w:eastAsia="zh-CN"/>
        </w:rPr>
      </w:pPr>
      <w:r w:rsidRPr="00CA5472">
        <w:rPr>
          <w:rFonts w:hint="eastAsia"/>
          <w:sz w:val="24"/>
          <w:szCs w:val="24"/>
          <w:lang w:eastAsia="zh-CN"/>
        </w:rPr>
        <w:t>投标方完成项目后应提供以下文档：</w:t>
      </w:r>
    </w:p>
    <w:p w:rsidR="00B2697D" w:rsidRDefault="00B2697D" w:rsidP="00B2697D">
      <w:pPr>
        <w:overflowPunct w:val="0"/>
        <w:topLinePunct/>
        <w:snapToGrid w:val="0"/>
        <w:spacing w:line="360" w:lineRule="auto"/>
        <w:ind w:firstLine="420"/>
        <w:jc w:val="center"/>
        <w:rPr>
          <w:sz w:val="24"/>
          <w:szCs w:val="24"/>
          <w:lang w:eastAsia="zh-CN"/>
        </w:rPr>
      </w:pPr>
      <w:r w:rsidRPr="00552520">
        <w:rPr>
          <w:rFonts w:hint="eastAsia"/>
          <w:sz w:val="24"/>
          <w:szCs w:val="24"/>
          <w:lang w:eastAsia="zh-CN"/>
        </w:rPr>
        <w:t>表</w:t>
      </w:r>
      <w:r>
        <w:rPr>
          <w:rFonts w:hint="eastAsia"/>
          <w:sz w:val="24"/>
          <w:szCs w:val="24"/>
          <w:lang w:eastAsia="zh-CN"/>
        </w:rPr>
        <w:t>3</w:t>
      </w:r>
      <w:r w:rsidRPr="00552520">
        <w:rPr>
          <w:rFonts w:hint="eastAsia"/>
          <w:sz w:val="24"/>
          <w:szCs w:val="24"/>
          <w:lang w:eastAsia="zh-CN"/>
        </w:rPr>
        <w:t xml:space="preserve">-1 </w:t>
      </w:r>
      <w:r>
        <w:rPr>
          <w:rFonts w:hint="eastAsia"/>
          <w:sz w:val="24"/>
          <w:szCs w:val="24"/>
          <w:lang w:eastAsia="zh-CN"/>
        </w:rPr>
        <w:t>投标</w:t>
      </w:r>
      <w:r w:rsidRPr="00552520">
        <w:rPr>
          <w:rFonts w:hint="eastAsia"/>
          <w:sz w:val="24"/>
          <w:szCs w:val="24"/>
          <w:lang w:eastAsia="zh-CN"/>
        </w:rPr>
        <w:t>方完成项目提供文档列表</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4141"/>
        <w:gridCol w:w="1985"/>
        <w:gridCol w:w="1134"/>
        <w:gridCol w:w="843"/>
      </w:tblGrid>
      <w:tr w:rsidR="00B2697D" w:rsidRPr="00D6051D" w:rsidTr="00B2697D">
        <w:trPr>
          <w:trHeight w:val="564"/>
        </w:trPr>
        <w:tc>
          <w:tcPr>
            <w:tcW w:w="717" w:type="dxa"/>
            <w:vAlign w:val="center"/>
          </w:tcPr>
          <w:p w:rsidR="00B2697D" w:rsidRPr="00D6051D" w:rsidRDefault="00B2697D" w:rsidP="005F754A">
            <w:pPr>
              <w:spacing w:line="360" w:lineRule="auto"/>
              <w:jc w:val="center"/>
              <w:rPr>
                <w:b/>
                <w:bCs/>
                <w:sz w:val="24"/>
                <w:szCs w:val="24"/>
              </w:rPr>
            </w:pPr>
            <w:proofErr w:type="spellStart"/>
            <w:r w:rsidRPr="00D6051D">
              <w:rPr>
                <w:rFonts w:hint="eastAsia"/>
                <w:b/>
                <w:bCs/>
                <w:sz w:val="24"/>
                <w:szCs w:val="24"/>
              </w:rPr>
              <w:t>序号</w:t>
            </w:r>
            <w:proofErr w:type="spellEnd"/>
          </w:p>
        </w:tc>
        <w:tc>
          <w:tcPr>
            <w:tcW w:w="4141" w:type="dxa"/>
            <w:vAlign w:val="center"/>
          </w:tcPr>
          <w:p w:rsidR="00B2697D" w:rsidRPr="00D6051D" w:rsidRDefault="00B2697D" w:rsidP="005F754A">
            <w:pPr>
              <w:spacing w:line="360" w:lineRule="auto"/>
              <w:jc w:val="center"/>
              <w:rPr>
                <w:b/>
                <w:bCs/>
                <w:sz w:val="24"/>
                <w:szCs w:val="24"/>
              </w:rPr>
            </w:pPr>
            <w:proofErr w:type="spellStart"/>
            <w:r w:rsidRPr="00D6051D">
              <w:rPr>
                <w:rFonts w:hint="eastAsia"/>
                <w:b/>
                <w:bCs/>
                <w:sz w:val="24"/>
                <w:szCs w:val="24"/>
              </w:rPr>
              <w:t>文档名称</w:t>
            </w:r>
            <w:proofErr w:type="spellEnd"/>
          </w:p>
        </w:tc>
        <w:tc>
          <w:tcPr>
            <w:tcW w:w="1985" w:type="dxa"/>
            <w:vAlign w:val="center"/>
          </w:tcPr>
          <w:p w:rsidR="00B2697D" w:rsidRPr="00D6051D" w:rsidRDefault="00B2697D" w:rsidP="005F754A">
            <w:pPr>
              <w:spacing w:line="360" w:lineRule="auto"/>
              <w:jc w:val="center"/>
              <w:rPr>
                <w:b/>
                <w:bCs/>
                <w:sz w:val="24"/>
                <w:szCs w:val="24"/>
              </w:rPr>
            </w:pPr>
            <w:proofErr w:type="spellStart"/>
            <w:r w:rsidRPr="00D6051D">
              <w:rPr>
                <w:rFonts w:hint="eastAsia"/>
                <w:b/>
                <w:bCs/>
                <w:sz w:val="24"/>
                <w:szCs w:val="24"/>
              </w:rPr>
              <w:t>提交时间</w:t>
            </w:r>
            <w:proofErr w:type="spellEnd"/>
          </w:p>
        </w:tc>
        <w:tc>
          <w:tcPr>
            <w:tcW w:w="1134" w:type="dxa"/>
            <w:vAlign w:val="center"/>
          </w:tcPr>
          <w:p w:rsidR="00B2697D" w:rsidRDefault="00B2697D" w:rsidP="005F754A">
            <w:pPr>
              <w:jc w:val="center"/>
              <w:rPr>
                <w:b/>
                <w:bCs/>
                <w:sz w:val="24"/>
                <w:szCs w:val="24"/>
              </w:rPr>
            </w:pPr>
            <w:proofErr w:type="spellStart"/>
            <w:r>
              <w:rPr>
                <w:rFonts w:hint="eastAsia"/>
                <w:b/>
                <w:bCs/>
                <w:sz w:val="24"/>
                <w:szCs w:val="24"/>
              </w:rPr>
              <w:t>文档</w:t>
            </w:r>
            <w:proofErr w:type="spellEnd"/>
          </w:p>
          <w:p w:rsidR="00B2697D" w:rsidRPr="00D6051D" w:rsidRDefault="00B2697D" w:rsidP="005F754A">
            <w:pPr>
              <w:jc w:val="center"/>
              <w:rPr>
                <w:b/>
                <w:bCs/>
                <w:sz w:val="24"/>
                <w:szCs w:val="24"/>
              </w:rPr>
            </w:pPr>
            <w:proofErr w:type="spellStart"/>
            <w:r>
              <w:rPr>
                <w:rFonts w:hint="eastAsia"/>
                <w:b/>
                <w:bCs/>
                <w:sz w:val="24"/>
                <w:szCs w:val="24"/>
              </w:rPr>
              <w:t>要求</w:t>
            </w:r>
            <w:proofErr w:type="spellEnd"/>
          </w:p>
        </w:tc>
        <w:tc>
          <w:tcPr>
            <w:tcW w:w="843" w:type="dxa"/>
            <w:vAlign w:val="center"/>
          </w:tcPr>
          <w:p w:rsidR="00B2697D" w:rsidRPr="00D6051D" w:rsidRDefault="00B2697D" w:rsidP="005F754A">
            <w:pPr>
              <w:spacing w:line="360" w:lineRule="auto"/>
              <w:jc w:val="center"/>
              <w:rPr>
                <w:b/>
                <w:bCs/>
                <w:sz w:val="24"/>
                <w:szCs w:val="24"/>
              </w:rPr>
            </w:pPr>
            <w:proofErr w:type="spellStart"/>
            <w:r>
              <w:rPr>
                <w:rFonts w:hint="eastAsia"/>
                <w:b/>
                <w:bCs/>
                <w:sz w:val="24"/>
                <w:szCs w:val="24"/>
              </w:rPr>
              <w:t>备注</w:t>
            </w:r>
            <w:proofErr w:type="spellEnd"/>
          </w:p>
        </w:tc>
      </w:tr>
      <w:tr w:rsidR="00B2697D" w:rsidRPr="00D6051D" w:rsidTr="00B2697D">
        <w:trPr>
          <w:trHeight w:val="553"/>
        </w:trPr>
        <w:tc>
          <w:tcPr>
            <w:tcW w:w="717" w:type="dxa"/>
            <w:vAlign w:val="center"/>
          </w:tcPr>
          <w:p w:rsidR="00B2697D" w:rsidRDefault="00B2697D" w:rsidP="005F754A">
            <w:pPr>
              <w:spacing w:line="360" w:lineRule="auto"/>
              <w:jc w:val="center"/>
              <w:rPr>
                <w:sz w:val="24"/>
                <w:szCs w:val="24"/>
              </w:rPr>
            </w:pPr>
            <w:r>
              <w:rPr>
                <w:rFonts w:hint="eastAsia"/>
                <w:sz w:val="24"/>
                <w:szCs w:val="24"/>
              </w:rPr>
              <w:t>1</w:t>
            </w:r>
          </w:p>
        </w:tc>
        <w:tc>
          <w:tcPr>
            <w:tcW w:w="4141" w:type="dxa"/>
            <w:vAlign w:val="center"/>
          </w:tcPr>
          <w:p w:rsidR="00B2697D" w:rsidRPr="00D6051D" w:rsidRDefault="00B2697D" w:rsidP="00103250">
            <w:pPr>
              <w:suppressAutoHyphens/>
              <w:spacing w:beforeLines="50" w:before="120" w:afterLines="50" w:after="120" w:line="360" w:lineRule="auto"/>
              <w:ind w:leftChars="-8" w:left="-4" w:hangingChars="6" w:hanging="14"/>
              <w:rPr>
                <w:sz w:val="24"/>
                <w:szCs w:val="24"/>
                <w:lang w:eastAsia="zh-CN"/>
              </w:rPr>
            </w:pPr>
            <w:r w:rsidRPr="00D6051D">
              <w:rPr>
                <w:rFonts w:hint="eastAsia"/>
                <w:sz w:val="24"/>
                <w:szCs w:val="24"/>
                <w:lang w:eastAsia="zh-CN"/>
              </w:rPr>
              <w:t>《</w:t>
            </w:r>
            <w:r>
              <w:rPr>
                <w:rFonts w:hint="eastAsia"/>
                <w:sz w:val="24"/>
                <w:szCs w:val="24"/>
                <w:lang w:eastAsia="zh-CN"/>
              </w:rPr>
              <w:t>N</w:t>
            </w:r>
            <w:r>
              <w:rPr>
                <w:sz w:val="24"/>
                <w:szCs w:val="24"/>
                <w:lang w:eastAsia="zh-CN"/>
              </w:rPr>
              <w:t>CS</w:t>
            </w:r>
            <w:r w:rsidRPr="00D6051D">
              <w:rPr>
                <w:rFonts w:hint="eastAsia"/>
                <w:sz w:val="24"/>
                <w:szCs w:val="24"/>
                <w:lang w:eastAsia="zh-CN"/>
              </w:rPr>
              <w:t>系统等级保护测评报告》</w:t>
            </w:r>
          </w:p>
        </w:tc>
        <w:tc>
          <w:tcPr>
            <w:tcW w:w="1985" w:type="dxa"/>
            <w:vAlign w:val="center"/>
          </w:tcPr>
          <w:p w:rsidR="00B2697D" w:rsidRPr="00D6051D" w:rsidRDefault="00B2697D" w:rsidP="005F754A">
            <w:pPr>
              <w:spacing w:line="360" w:lineRule="auto"/>
              <w:rPr>
                <w:sz w:val="24"/>
                <w:szCs w:val="24"/>
              </w:rPr>
            </w:pPr>
            <w:r w:rsidRPr="00D6051D">
              <w:rPr>
                <w:rFonts w:hint="eastAsia"/>
                <w:sz w:val="24"/>
                <w:szCs w:val="24"/>
              </w:rPr>
              <w:t>现场测评后4周</w:t>
            </w:r>
          </w:p>
        </w:tc>
        <w:tc>
          <w:tcPr>
            <w:tcW w:w="1134" w:type="dxa"/>
            <w:vAlign w:val="center"/>
          </w:tcPr>
          <w:p w:rsidR="00B2697D" w:rsidRDefault="00B2697D" w:rsidP="005F754A">
            <w:pPr>
              <w:spacing w:line="360" w:lineRule="auto"/>
              <w:jc w:val="center"/>
              <w:rPr>
                <w:sz w:val="24"/>
                <w:szCs w:val="24"/>
              </w:rPr>
            </w:pPr>
            <w:proofErr w:type="spellStart"/>
            <w:r>
              <w:rPr>
                <w:rFonts w:hint="eastAsia"/>
                <w:sz w:val="24"/>
                <w:szCs w:val="24"/>
              </w:rPr>
              <w:t>纸质</w:t>
            </w:r>
            <w:r w:rsidRPr="00D6051D">
              <w:rPr>
                <w:rFonts w:hint="eastAsia"/>
                <w:sz w:val="24"/>
                <w:szCs w:val="24"/>
              </w:rPr>
              <w:t>版</w:t>
            </w:r>
            <w:proofErr w:type="spellEnd"/>
          </w:p>
        </w:tc>
        <w:tc>
          <w:tcPr>
            <w:tcW w:w="843" w:type="dxa"/>
            <w:vAlign w:val="center"/>
          </w:tcPr>
          <w:p w:rsidR="00B2697D" w:rsidRPr="00D6051D" w:rsidRDefault="00B2697D" w:rsidP="005F754A">
            <w:pPr>
              <w:spacing w:line="360" w:lineRule="auto"/>
              <w:jc w:val="center"/>
              <w:rPr>
                <w:sz w:val="24"/>
                <w:szCs w:val="24"/>
              </w:rPr>
            </w:pPr>
          </w:p>
        </w:tc>
      </w:tr>
      <w:tr w:rsidR="00B2697D" w:rsidRPr="00D6051D" w:rsidTr="00B2697D">
        <w:trPr>
          <w:trHeight w:val="690"/>
        </w:trPr>
        <w:tc>
          <w:tcPr>
            <w:tcW w:w="717" w:type="dxa"/>
            <w:vAlign w:val="center"/>
          </w:tcPr>
          <w:p w:rsidR="00B2697D" w:rsidRPr="00D6051D" w:rsidRDefault="00B2697D" w:rsidP="005F754A">
            <w:pPr>
              <w:spacing w:line="360" w:lineRule="auto"/>
              <w:jc w:val="center"/>
              <w:rPr>
                <w:sz w:val="24"/>
                <w:szCs w:val="24"/>
              </w:rPr>
            </w:pPr>
            <w:r>
              <w:rPr>
                <w:rFonts w:hint="eastAsia"/>
                <w:sz w:val="24"/>
                <w:szCs w:val="24"/>
              </w:rPr>
              <w:t>2</w:t>
            </w:r>
          </w:p>
        </w:tc>
        <w:tc>
          <w:tcPr>
            <w:tcW w:w="4141" w:type="dxa"/>
            <w:vAlign w:val="center"/>
          </w:tcPr>
          <w:p w:rsidR="00B2697D" w:rsidRPr="00D6051D" w:rsidRDefault="00B2697D" w:rsidP="00103250">
            <w:pPr>
              <w:suppressAutoHyphens/>
              <w:spacing w:beforeLines="50" w:before="120" w:afterLines="50" w:after="120" w:line="360" w:lineRule="auto"/>
              <w:ind w:leftChars="-8" w:left="-4" w:hangingChars="6" w:hanging="14"/>
              <w:rPr>
                <w:sz w:val="24"/>
                <w:szCs w:val="24"/>
                <w:lang w:eastAsia="zh-CN"/>
              </w:rPr>
            </w:pPr>
            <w:r w:rsidRPr="00D6051D">
              <w:rPr>
                <w:rFonts w:hint="eastAsia"/>
                <w:sz w:val="24"/>
                <w:szCs w:val="24"/>
                <w:lang w:eastAsia="zh-CN"/>
              </w:rPr>
              <w:t>《电力监控系统安全防护评估报告》</w:t>
            </w:r>
          </w:p>
        </w:tc>
        <w:tc>
          <w:tcPr>
            <w:tcW w:w="1985" w:type="dxa"/>
            <w:vAlign w:val="center"/>
          </w:tcPr>
          <w:p w:rsidR="00B2697D" w:rsidRPr="00D6051D" w:rsidRDefault="00B2697D" w:rsidP="005F754A">
            <w:pPr>
              <w:spacing w:line="360" w:lineRule="auto"/>
              <w:rPr>
                <w:sz w:val="24"/>
                <w:szCs w:val="24"/>
              </w:rPr>
            </w:pPr>
            <w:r w:rsidRPr="00D6051D">
              <w:rPr>
                <w:rFonts w:hint="eastAsia"/>
                <w:sz w:val="24"/>
                <w:szCs w:val="24"/>
              </w:rPr>
              <w:t>现场测评后4周</w:t>
            </w:r>
          </w:p>
        </w:tc>
        <w:tc>
          <w:tcPr>
            <w:tcW w:w="1134" w:type="dxa"/>
            <w:vAlign w:val="center"/>
          </w:tcPr>
          <w:p w:rsidR="00B2697D" w:rsidRPr="00D6051D" w:rsidRDefault="00B2697D" w:rsidP="005F754A">
            <w:pPr>
              <w:spacing w:line="360" w:lineRule="auto"/>
              <w:jc w:val="center"/>
              <w:rPr>
                <w:sz w:val="24"/>
                <w:szCs w:val="24"/>
              </w:rPr>
            </w:pPr>
            <w:proofErr w:type="spellStart"/>
            <w:r>
              <w:rPr>
                <w:rFonts w:hint="eastAsia"/>
                <w:sz w:val="24"/>
                <w:szCs w:val="24"/>
              </w:rPr>
              <w:t>纸质</w:t>
            </w:r>
            <w:r w:rsidRPr="00D6051D">
              <w:rPr>
                <w:rFonts w:hint="eastAsia"/>
                <w:sz w:val="24"/>
                <w:szCs w:val="24"/>
              </w:rPr>
              <w:t>版</w:t>
            </w:r>
            <w:proofErr w:type="spellEnd"/>
          </w:p>
        </w:tc>
        <w:tc>
          <w:tcPr>
            <w:tcW w:w="843" w:type="dxa"/>
            <w:vAlign w:val="center"/>
          </w:tcPr>
          <w:p w:rsidR="00B2697D" w:rsidRPr="00D6051D" w:rsidRDefault="00B2697D" w:rsidP="005F754A">
            <w:pPr>
              <w:spacing w:line="360" w:lineRule="auto"/>
              <w:jc w:val="center"/>
              <w:rPr>
                <w:sz w:val="24"/>
                <w:szCs w:val="24"/>
              </w:rPr>
            </w:pPr>
          </w:p>
        </w:tc>
      </w:tr>
      <w:tr w:rsidR="00B2697D" w:rsidRPr="00D6051D" w:rsidTr="00B2697D">
        <w:trPr>
          <w:trHeight w:val="956"/>
        </w:trPr>
        <w:tc>
          <w:tcPr>
            <w:tcW w:w="717" w:type="dxa"/>
            <w:vAlign w:val="center"/>
          </w:tcPr>
          <w:p w:rsidR="00B2697D" w:rsidRDefault="00B2697D" w:rsidP="005F754A">
            <w:pPr>
              <w:spacing w:line="360" w:lineRule="auto"/>
              <w:jc w:val="center"/>
              <w:rPr>
                <w:sz w:val="24"/>
                <w:szCs w:val="24"/>
              </w:rPr>
            </w:pPr>
            <w:r>
              <w:rPr>
                <w:rFonts w:hint="eastAsia"/>
                <w:sz w:val="24"/>
                <w:szCs w:val="24"/>
              </w:rPr>
              <w:t>3</w:t>
            </w:r>
          </w:p>
        </w:tc>
        <w:tc>
          <w:tcPr>
            <w:tcW w:w="4141" w:type="dxa"/>
            <w:vAlign w:val="center"/>
          </w:tcPr>
          <w:p w:rsidR="00B2697D" w:rsidRPr="00D6051D" w:rsidRDefault="00B2697D" w:rsidP="00103250">
            <w:pPr>
              <w:suppressAutoHyphens/>
              <w:spacing w:beforeLines="50" w:before="120" w:afterLines="50" w:after="120" w:line="360" w:lineRule="auto"/>
              <w:ind w:leftChars="-8" w:left="-4" w:hangingChars="6" w:hanging="14"/>
              <w:rPr>
                <w:sz w:val="24"/>
                <w:szCs w:val="24"/>
                <w:lang w:eastAsia="zh-CN"/>
              </w:rPr>
            </w:pPr>
            <w:r w:rsidRPr="00D6051D">
              <w:rPr>
                <w:rFonts w:hint="eastAsia"/>
                <w:sz w:val="24"/>
                <w:szCs w:val="24"/>
                <w:lang w:eastAsia="zh-CN"/>
              </w:rPr>
              <w:t>《电力监控系统</w:t>
            </w:r>
            <w:r>
              <w:rPr>
                <w:rFonts w:hint="eastAsia"/>
                <w:sz w:val="24"/>
                <w:szCs w:val="24"/>
                <w:lang w:eastAsia="zh-CN"/>
              </w:rPr>
              <w:t>主机和网络设备安全加固</w:t>
            </w:r>
            <w:r w:rsidRPr="00D6051D">
              <w:rPr>
                <w:rFonts w:hint="eastAsia"/>
                <w:sz w:val="24"/>
                <w:szCs w:val="24"/>
                <w:lang w:eastAsia="zh-CN"/>
              </w:rPr>
              <w:t>报告》</w:t>
            </w:r>
          </w:p>
        </w:tc>
        <w:tc>
          <w:tcPr>
            <w:tcW w:w="1985" w:type="dxa"/>
            <w:vAlign w:val="center"/>
          </w:tcPr>
          <w:p w:rsidR="00B2697D" w:rsidRPr="00D6051D" w:rsidRDefault="00B2697D" w:rsidP="005F754A">
            <w:pPr>
              <w:spacing w:line="360" w:lineRule="auto"/>
              <w:rPr>
                <w:sz w:val="24"/>
                <w:szCs w:val="24"/>
              </w:rPr>
            </w:pPr>
            <w:r w:rsidRPr="00D6051D">
              <w:rPr>
                <w:rFonts w:hint="eastAsia"/>
                <w:sz w:val="24"/>
                <w:szCs w:val="24"/>
              </w:rPr>
              <w:t>现场测评后4周</w:t>
            </w:r>
          </w:p>
        </w:tc>
        <w:tc>
          <w:tcPr>
            <w:tcW w:w="1134" w:type="dxa"/>
            <w:vAlign w:val="center"/>
          </w:tcPr>
          <w:p w:rsidR="00B2697D" w:rsidRPr="00D6051D" w:rsidRDefault="00B2697D" w:rsidP="005F754A">
            <w:pPr>
              <w:spacing w:line="360" w:lineRule="auto"/>
              <w:jc w:val="center"/>
              <w:rPr>
                <w:sz w:val="24"/>
                <w:szCs w:val="24"/>
              </w:rPr>
            </w:pPr>
            <w:proofErr w:type="spellStart"/>
            <w:r>
              <w:rPr>
                <w:rFonts w:hint="eastAsia"/>
                <w:sz w:val="24"/>
                <w:szCs w:val="24"/>
              </w:rPr>
              <w:t>纸质</w:t>
            </w:r>
            <w:r w:rsidRPr="00D6051D">
              <w:rPr>
                <w:rFonts w:hint="eastAsia"/>
                <w:sz w:val="24"/>
                <w:szCs w:val="24"/>
              </w:rPr>
              <w:t>版</w:t>
            </w:r>
            <w:proofErr w:type="spellEnd"/>
          </w:p>
        </w:tc>
        <w:tc>
          <w:tcPr>
            <w:tcW w:w="843" w:type="dxa"/>
            <w:vAlign w:val="center"/>
          </w:tcPr>
          <w:p w:rsidR="00B2697D" w:rsidRPr="00D6051D" w:rsidRDefault="00B2697D" w:rsidP="005F754A">
            <w:pPr>
              <w:spacing w:line="360" w:lineRule="auto"/>
              <w:jc w:val="center"/>
              <w:rPr>
                <w:sz w:val="24"/>
                <w:szCs w:val="24"/>
              </w:rPr>
            </w:pPr>
          </w:p>
        </w:tc>
      </w:tr>
    </w:tbl>
    <w:p w:rsidR="00B2697D" w:rsidRPr="00552520" w:rsidRDefault="00B2697D" w:rsidP="00B2697D">
      <w:pPr>
        <w:numPr>
          <w:ilvl w:val="1"/>
          <w:numId w:val="30"/>
        </w:numPr>
        <w:autoSpaceDE/>
        <w:autoSpaceDN/>
        <w:spacing w:line="360" w:lineRule="auto"/>
        <w:jc w:val="both"/>
        <w:outlineLvl w:val="1"/>
        <w:rPr>
          <w:b/>
          <w:sz w:val="24"/>
          <w:szCs w:val="24"/>
        </w:rPr>
      </w:pPr>
      <w:bookmarkStart w:id="55" w:name="_Toc311015410"/>
      <w:proofErr w:type="spellStart"/>
      <w:r w:rsidRPr="00552520">
        <w:rPr>
          <w:rFonts w:hint="eastAsia"/>
          <w:b/>
          <w:sz w:val="24"/>
          <w:szCs w:val="24"/>
        </w:rPr>
        <w:t>质量保证</w:t>
      </w:r>
      <w:bookmarkEnd w:id="55"/>
      <w:proofErr w:type="spellEnd"/>
    </w:p>
    <w:p w:rsidR="00B2697D" w:rsidRPr="00552520" w:rsidRDefault="00B2697D" w:rsidP="00B2697D">
      <w:pPr>
        <w:overflowPunct w:val="0"/>
        <w:topLinePunct/>
        <w:snapToGrid w:val="0"/>
        <w:spacing w:line="360" w:lineRule="auto"/>
        <w:ind w:firstLine="420"/>
        <w:rPr>
          <w:sz w:val="24"/>
          <w:szCs w:val="24"/>
          <w:lang w:eastAsia="zh-CN"/>
        </w:rPr>
      </w:pPr>
      <w:r>
        <w:rPr>
          <w:rFonts w:hint="eastAsia"/>
          <w:sz w:val="24"/>
          <w:szCs w:val="24"/>
          <w:lang w:eastAsia="zh-CN"/>
        </w:rPr>
        <w:t>投标</w:t>
      </w:r>
      <w:r w:rsidRPr="00552520">
        <w:rPr>
          <w:sz w:val="24"/>
          <w:szCs w:val="24"/>
          <w:lang w:eastAsia="zh-CN"/>
        </w:rPr>
        <w:t>方在</w:t>
      </w:r>
      <w:r>
        <w:rPr>
          <w:rFonts w:hint="eastAsia"/>
          <w:sz w:val="24"/>
          <w:szCs w:val="24"/>
          <w:lang w:eastAsia="zh-CN"/>
        </w:rPr>
        <w:t>项目</w:t>
      </w:r>
      <w:r w:rsidRPr="00552520">
        <w:rPr>
          <w:rFonts w:hint="eastAsia"/>
          <w:sz w:val="24"/>
          <w:szCs w:val="24"/>
          <w:lang w:eastAsia="zh-CN"/>
        </w:rPr>
        <w:t>方案</w:t>
      </w:r>
      <w:r w:rsidRPr="00552520">
        <w:rPr>
          <w:sz w:val="24"/>
          <w:szCs w:val="24"/>
          <w:lang w:eastAsia="zh-CN"/>
        </w:rPr>
        <w:t>设计、</w:t>
      </w:r>
      <w:r w:rsidRPr="00552520">
        <w:rPr>
          <w:rFonts w:hint="eastAsia"/>
          <w:sz w:val="24"/>
          <w:szCs w:val="24"/>
          <w:lang w:eastAsia="zh-CN"/>
        </w:rPr>
        <w:t>实施</w:t>
      </w:r>
      <w:r w:rsidRPr="00552520">
        <w:rPr>
          <w:sz w:val="24"/>
          <w:szCs w:val="24"/>
          <w:lang w:eastAsia="zh-CN"/>
        </w:rPr>
        <w:t>、</w:t>
      </w:r>
      <w:r w:rsidRPr="00552520">
        <w:rPr>
          <w:rFonts w:hint="eastAsia"/>
          <w:sz w:val="24"/>
          <w:szCs w:val="24"/>
          <w:lang w:eastAsia="zh-CN"/>
        </w:rPr>
        <w:t>验收</w:t>
      </w:r>
      <w:r w:rsidRPr="00552520">
        <w:rPr>
          <w:sz w:val="24"/>
          <w:szCs w:val="24"/>
          <w:lang w:eastAsia="zh-CN"/>
        </w:rPr>
        <w:t>的各个阶段，均</w:t>
      </w:r>
      <w:r w:rsidRPr="00552520">
        <w:rPr>
          <w:rFonts w:hint="eastAsia"/>
          <w:sz w:val="24"/>
          <w:szCs w:val="24"/>
          <w:lang w:eastAsia="zh-CN"/>
        </w:rPr>
        <w:t>应</w:t>
      </w:r>
      <w:r w:rsidRPr="00552520">
        <w:rPr>
          <w:sz w:val="24"/>
          <w:szCs w:val="24"/>
          <w:lang w:eastAsia="zh-CN"/>
        </w:rPr>
        <w:t>满足</w:t>
      </w:r>
      <w:r>
        <w:rPr>
          <w:rFonts w:hint="eastAsia"/>
          <w:sz w:val="24"/>
          <w:szCs w:val="24"/>
          <w:lang w:eastAsia="zh-CN"/>
        </w:rPr>
        <w:t>电力监控系统</w:t>
      </w:r>
      <w:r w:rsidRPr="00552520">
        <w:rPr>
          <w:rFonts w:hint="eastAsia"/>
          <w:sz w:val="24"/>
          <w:szCs w:val="24"/>
          <w:lang w:eastAsia="zh-CN"/>
        </w:rPr>
        <w:t>正常稳定运行的</w:t>
      </w:r>
      <w:r w:rsidRPr="00552520">
        <w:rPr>
          <w:sz w:val="24"/>
          <w:szCs w:val="24"/>
          <w:lang w:eastAsia="zh-CN"/>
        </w:rPr>
        <w:t>要求。</w:t>
      </w:r>
    </w:p>
    <w:p w:rsidR="00B2697D" w:rsidRPr="00552520" w:rsidRDefault="00B2697D" w:rsidP="00B2697D">
      <w:pPr>
        <w:overflowPunct w:val="0"/>
        <w:topLinePunct/>
        <w:snapToGrid w:val="0"/>
        <w:spacing w:line="360" w:lineRule="auto"/>
        <w:ind w:firstLine="420"/>
        <w:rPr>
          <w:sz w:val="24"/>
          <w:szCs w:val="24"/>
          <w:lang w:eastAsia="zh-CN"/>
        </w:rPr>
      </w:pPr>
      <w:r>
        <w:rPr>
          <w:rFonts w:hint="eastAsia"/>
          <w:sz w:val="24"/>
          <w:szCs w:val="24"/>
          <w:lang w:eastAsia="zh-CN"/>
        </w:rPr>
        <w:t>投标方出具的相关报告应得到行业主管单位认定</w:t>
      </w:r>
      <w:r w:rsidRPr="00552520">
        <w:rPr>
          <w:rFonts w:hint="eastAsia"/>
          <w:sz w:val="24"/>
          <w:szCs w:val="24"/>
          <w:lang w:eastAsia="zh-CN"/>
        </w:rPr>
        <w:t>。</w:t>
      </w:r>
    </w:p>
    <w:p w:rsidR="00B2697D" w:rsidRPr="00552520" w:rsidRDefault="00B2697D" w:rsidP="00B2697D">
      <w:pPr>
        <w:numPr>
          <w:ilvl w:val="1"/>
          <w:numId w:val="30"/>
        </w:numPr>
        <w:autoSpaceDE/>
        <w:autoSpaceDN/>
        <w:spacing w:line="360" w:lineRule="auto"/>
        <w:jc w:val="both"/>
        <w:outlineLvl w:val="1"/>
        <w:rPr>
          <w:b/>
          <w:sz w:val="24"/>
          <w:szCs w:val="24"/>
        </w:rPr>
      </w:pPr>
      <w:bookmarkStart w:id="56" w:name="_Toc311015411"/>
      <w:proofErr w:type="spellStart"/>
      <w:r w:rsidRPr="00552520">
        <w:rPr>
          <w:rFonts w:hint="eastAsia"/>
          <w:b/>
          <w:sz w:val="24"/>
          <w:szCs w:val="24"/>
        </w:rPr>
        <w:t>保密要求</w:t>
      </w:r>
      <w:bookmarkEnd w:id="56"/>
      <w:proofErr w:type="spellEnd"/>
    </w:p>
    <w:p w:rsidR="00B2697D" w:rsidRPr="00552520" w:rsidRDefault="00B2697D" w:rsidP="00B2697D">
      <w:pPr>
        <w:overflowPunct w:val="0"/>
        <w:topLinePunct/>
        <w:snapToGrid w:val="0"/>
        <w:spacing w:line="360" w:lineRule="auto"/>
        <w:ind w:firstLine="420"/>
        <w:rPr>
          <w:sz w:val="24"/>
          <w:szCs w:val="24"/>
          <w:lang w:eastAsia="zh-CN"/>
        </w:rPr>
      </w:pPr>
      <w:r>
        <w:rPr>
          <w:rFonts w:hint="eastAsia"/>
          <w:sz w:val="24"/>
          <w:szCs w:val="24"/>
          <w:lang w:eastAsia="zh-CN"/>
        </w:rPr>
        <w:lastRenderedPageBreak/>
        <w:t>投标</w:t>
      </w:r>
      <w:r w:rsidRPr="00552520">
        <w:rPr>
          <w:rFonts w:hint="eastAsia"/>
          <w:sz w:val="24"/>
          <w:szCs w:val="24"/>
          <w:lang w:eastAsia="zh-CN"/>
        </w:rPr>
        <w:t>方</w:t>
      </w:r>
      <w:r w:rsidRPr="00552520">
        <w:rPr>
          <w:sz w:val="24"/>
          <w:szCs w:val="24"/>
          <w:lang w:eastAsia="zh-CN"/>
        </w:rPr>
        <w:t>承担被</w:t>
      </w:r>
      <w:r w:rsidRPr="00552520">
        <w:rPr>
          <w:rFonts w:hint="eastAsia"/>
          <w:sz w:val="24"/>
          <w:szCs w:val="24"/>
          <w:lang w:eastAsia="zh-CN"/>
        </w:rPr>
        <w:t>测评</w:t>
      </w:r>
      <w:r>
        <w:rPr>
          <w:rFonts w:hint="eastAsia"/>
          <w:sz w:val="24"/>
          <w:szCs w:val="24"/>
          <w:lang w:eastAsia="zh-CN"/>
        </w:rPr>
        <w:t>及评估</w:t>
      </w:r>
      <w:r w:rsidRPr="00552520">
        <w:rPr>
          <w:sz w:val="24"/>
          <w:szCs w:val="24"/>
          <w:lang w:eastAsia="zh-CN"/>
        </w:rPr>
        <w:t>单位敏感信息的保密责任，在项目实施过程中，双方需要复制对方提供的相关资料时，应提交书面申请，在得到对方书面同意后方可复制，并将数据内容记录成表，签字确认。</w:t>
      </w:r>
    </w:p>
    <w:p w:rsidR="00B2697D" w:rsidRPr="00552520" w:rsidRDefault="00B2697D" w:rsidP="00B2697D">
      <w:pPr>
        <w:overflowPunct w:val="0"/>
        <w:topLinePunct/>
        <w:snapToGrid w:val="0"/>
        <w:spacing w:line="360" w:lineRule="auto"/>
        <w:ind w:firstLine="420"/>
        <w:rPr>
          <w:sz w:val="24"/>
          <w:szCs w:val="24"/>
          <w:lang w:eastAsia="zh-CN"/>
        </w:rPr>
      </w:pPr>
      <w:r w:rsidRPr="00552520">
        <w:rPr>
          <w:sz w:val="24"/>
          <w:szCs w:val="24"/>
          <w:lang w:eastAsia="zh-CN"/>
        </w:rPr>
        <w:t>未经双方书面同意，不得向第三方透露项目</w:t>
      </w:r>
      <w:r w:rsidRPr="00552520">
        <w:rPr>
          <w:rFonts w:hint="eastAsia"/>
          <w:sz w:val="24"/>
          <w:szCs w:val="24"/>
          <w:lang w:eastAsia="zh-CN"/>
        </w:rPr>
        <w:t>和涉及</w:t>
      </w:r>
      <w:r w:rsidRPr="00552520">
        <w:rPr>
          <w:sz w:val="24"/>
          <w:szCs w:val="24"/>
          <w:lang w:eastAsia="zh-CN"/>
        </w:rPr>
        <w:t>双方企业信息安全</w:t>
      </w:r>
      <w:r w:rsidRPr="00552520">
        <w:rPr>
          <w:rFonts w:hint="eastAsia"/>
          <w:sz w:val="24"/>
          <w:szCs w:val="24"/>
          <w:lang w:eastAsia="zh-CN"/>
        </w:rPr>
        <w:t>、</w:t>
      </w:r>
      <w:r w:rsidRPr="00552520">
        <w:rPr>
          <w:sz w:val="24"/>
          <w:szCs w:val="24"/>
          <w:lang w:eastAsia="zh-CN"/>
        </w:rPr>
        <w:t>技术成果的任何内容。</w:t>
      </w:r>
    </w:p>
    <w:p w:rsidR="00B2697D" w:rsidRDefault="00B2697D" w:rsidP="00B2697D">
      <w:pPr>
        <w:overflowPunct w:val="0"/>
        <w:topLinePunct/>
        <w:snapToGrid w:val="0"/>
        <w:spacing w:line="360" w:lineRule="auto"/>
        <w:ind w:firstLine="420"/>
        <w:rPr>
          <w:sz w:val="24"/>
          <w:szCs w:val="24"/>
          <w:lang w:eastAsia="zh-CN"/>
        </w:rPr>
      </w:pPr>
      <w:r w:rsidRPr="00552520">
        <w:rPr>
          <w:sz w:val="24"/>
          <w:szCs w:val="24"/>
          <w:lang w:eastAsia="zh-CN"/>
        </w:rPr>
        <w:t>项目结束后，双方必须互相确认</w:t>
      </w:r>
      <w:r w:rsidRPr="00552520">
        <w:rPr>
          <w:rFonts w:hint="eastAsia"/>
          <w:sz w:val="24"/>
          <w:szCs w:val="24"/>
          <w:lang w:eastAsia="zh-CN"/>
        </w:rPr>
        <w:t>测评</w:t>
      </w:r>
      <w:r w:rsidRPr="00552520">
        <w:rPr>
          <w:sz w:val="24"/>
          <w:szCs w:val="24"/>
          <w:lang w:eastAsia="zh-CN"/>
        </w:rPr>
        <w:t>过程中提供的相关资料，相互承担保密责任。</w:t>
      </w:r>
    </w:p>
    <w:p w:rsidR="00B2697D" w:rsidRPr="00552520" w:rsidRDefault="00B2697D" w:rsidP="00B2697D">
      <w:pPr>
        <w:numPr>
          <w:ilvl w:val="1"/>
          <w:numId w:val="30"/>
        </w:numPr>
        <w:autoSpaceDE/>
        <w:autoSpaceDN/>
        <w:spacing w:line="360" w:lineRule="auto"/>
        <w:jc w:val="both"/>
        <w:outlineLvl w:val="1"/>
        <w:rPr>
          <w:b/>
          <w:sz w:val="24"/>
          <w:szCs w:val="24"/>
        </w:rPr>
      </w:pPr>
      <w:proofErr w:type="spellStart"/>
      <w:r>
        <w:rPr>
          <w:rFonts w:hint="eastAsia"/>
          <w:b/>
          <w:sz w:val="24"/>
          <w:szCs w:val="24"/>
        </w:rPr>
        <w:t>考核细则</w:t>
      </w:r>
      <w:proofErr w:type="spellEnd"/>
    </w:p>
    <w:p w:rsidR="00B2697D" w:rsidRPr="00CC4F7C" w:rsidRDefault="00B2697D" w:rsidP="00103250">
      <w:pPr>
        <w:adjustRightInd w:val="0"/>
        <w:snapToGrid w:val="0"/>
        <w:spacing w:afterLines="20" w:after="48" w:line="440" w:lineRule="atLeast"/>
        <w:rPr>
          <w:rFonts w:cs="仿宋_GB2312"/>
          <w:sz w:val="24"/>
          <w:szCs w:val="24"/>
          <w:lang w:eastAsia="zh-CN"/>
        </w:rPr>
      </w:pPr>
      <w:r w:rsidRPr="00CC4F7C">
        <w:rPr>
          <w:rFonts w:hint="eastAsia"/>
          <w:sz w:val="24"/>
          <w:szCs w:val="24"/>
          <w:lang w:eastAsia="zh-CN"/>
        </w:rPr>
        <w:t>5.5.1</w:t>
      </w:r>
      <w:r>
        <w:rPr>
          <w:rFonts w:hint="eastAsia"/>
          <w:sz w:val="24"/>
          <w:szCs w:val="24"/>
          <w:lang w:eastAsia="zh-CN"/>
        </w:rPr>
        <w:t xml:space="preserve"> </w:t>
      </w:r>
      <w:r w:rsidRPr="00CC4F7C">
        <w:rPr>
          <w:rFonts w:cs="仿宋_GB2312" w:hint="eastAsia"/>
          <w:sz w:val="24"/>
          <w:szCs w:val="24"/>
          <w:lang w:eastAsia="zh-CN"/>
        </w:rPr>
        <w:t>遵守招标方有关规章制度，如违反则按招标</w:t>
      </w:r>
      <w:proofErr w:type="gramStart"/>
      <w:r w:rsidRPr="00CC4F7C">
        <w:rPr>
          <w:rFonts w:cs="仿宋_GB2312" w:hint="eastAsia"/>
          <w:sz w:val="24"/>
          <w:szCs w:val="24"/>
          <w:lang w:eastAsia="zh-CN"/>
        </w:rPr>
        <w:t>方相关</w:t>
      </w:r>
      <w:proofErr w:type="gramEnd"/>
      <w:r w:rsidRPr="00CC4F7C">
        <w:rPr>
          <w:rFonts w:cs="仿宋_GB2312" w:hint="eastAsia"/>
          <w:sz w:val="24"/>
          <w:szCs w:val="24"/>
          <w:lang w:eastAsia="zh-CN"/>
        </w:rPr>
        <w:t>制度考核。</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5.2</w:t>
      </w:r>
      <w:r w:rsidRPr="00CC4F7C">
        <w:rPr>
          <w:rFonts w:cs="仿宋_GB2312" w:hint="eastAsia"/>
          <w:sz w:val="24"/>
          <w:szCs w:val="24"/>
          <w:lang w:eastAsia="zh-CN"/>
        </w:rPr>
        <w:t xml:space="preserve"> 施工时应严格按</w:t>
      </w:r>
      <w:r>
        <w:rPr>
          <w:rFonts w:cs="仿宋_GB2312" w:hint="eastAsia"/>
          <w:sz w:val="24"/>
          <w:szCs w:val="24"/>
          <w:lang w:eastAsia="zh-CN"/>
        </w:rPr>
        <w:t>流程</w:t>
      </w:r>
      <w:r w:rsidRPr="00CC4F7C">
        <w:rPr>
          <w:rFonts w:cs="仿宋_GB2312" w:hint="eastAsia"/>
          <w:sz w:val="24"/>
          <w:szCs w:val="24"/>
          <w:lang w:eastAsia="zh-CN"/>
        </w:rPr>
        <w:t>进行，如违反，发现一次扣款200元。</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5.3</w:t>
      </w:r>
      <w:r w:rsidRPr="00CC4F7C">
        <w:rPr>
          <w:rFonts w:cs="仿宋_GB2312" w:hint="eastAsia"/>
          <w:sz w:val="24"/>
          <w:szCs w:val="24"/>
          <w:lang w:eastAsia="zh-CN"/>
        </w:rPr>
        <w:t xml:space="preserve"> 开工后现场项目经理、主要管理人员必须每天在施工现场，有事外出须向招标方请假，并另指定他人代为负责。否则，每人/次收取罚金200元。</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5.4</w:t>
      </w:r>
      <w:r w:rsidRPr="00CC4F7C">
        <w:rPr>
          <w:rFonts w:cs="仿宋_GB2312" w:hint="eastAsia"/>
          <w:sz w:val="24"/>
          <w:szCs w:val="24"/>
          <w:lang w:eastAsia="zh-CN"/>
        </w:rPr>
        <w:t xml:space="preserve"> 施工所用人员、</w:t>
      </w:r>
      <w:r>
        <w:rPr>
          <w:rFonts w:cs="仿宋_GB2312" w:hint="eastAsia"/>
          <w:sz w:val="24"/>
          <w:szCs w:val="24"/>
          <w:lang w:eastAsia="zh-CN"/>
        </w:rPr>
        <w:t>设备、测试工具</w:t>
      </w:r>
      <w:r w:rsidRPr="00CC4F7C">
        <w:rPr>
          <w:rFonts w:cs="仿宋_GB2312" w:hint="eastAsia"/>
          <w:sz w:val="24"/>
          <w:szCs w:val="24"/>
          <w:lang w:eastAsia="zh-CN"/>
        </w:rPr>
        <w:t>必须保证满足招标方工程的安全、质量、进度要求。如不能达到以上要求，招标方有权更换并另行委托，其一切费用由投标方承担。</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.5</w:t>
      </w:r>
      <w:r>
        <w:rPr>
          <w:rFonts w:cs="仿宋_GB2312" w:hint="eastAsia"/>
          <w:sz w:val="24"/>
          <w:szCs w:val="24"/>
          <w:lang w:eastAsia="zh-CN"/>
        </w:rPr>
        <w:t>.5</w:t>
      </w:r>
      <w:r w:rsidRPr="00CC4F7C">
        <w:rPr>
          <w:rFonts w:cs="仿宋_GB2312" w:hint="eastAsia"/>
          <w:sz w:val="24"/>
          <w:szCs w:val="24"/>
          <w:lang w:eastAsia="zh-CN"/>
        </w:rPr>
        <w:t xml:space="preserve"> 施工中每道工序完成后均需要由招标方验收合格后方能进行下一道工序。若未经验收进行下一道工序除返工外，则罚扣人民币1000元/次。</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5.6</w:t>
      </w:r>
      <w:r w:rsidRPr="00CC4F7C">
        <w:rPr>
          <w:rFonts w:cs="仿宋_GB2312" w:hint="eastAsia"/>
          <w:sz w:val="24"/>
          <w:szCs w:val="24"/>
          <w:lang w:eastAsia="zh-CN"/>
        </w:rPr>
        <w:t xml:space="preserve"> 因工程质量问题进行返工所产生的一切费用均由投标方承担。</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5.7</w:t>
      </w:r>
      <w:r w:rsidRPr="00CC4F7C">
        <w:rPr>
          <w:rFonts w:cs="仿宋_GB2312" w:hint="eastAsia"/>
          <w:sz w:val="24"/>
          <w:szCs w:val="24"/>
          <w:lang w:eastAsia="zh-CN"/>
        </w:rPr>
        <w:t xml:space="preserve"> 项目整体验收时，每发现一条缺陷扣款500元。</w:t>
      </w:r>
    </w:p>
    <w:p w:rsidR="00B2697D" w:rsidRPr="00CC4F7C" w:rsidRDefault="00B2697D" w:rsidP="00103250">
      <w:pPr>
        <w:adjustRightInd w:val="0"/>
        <w:snapToGrid w:val="0"/>
        <w:spacing w:afterLines="20" w:after="48" w:line="440" w:lineRule="atLeast"/>
        <w:rPr>
          <w:rFonts w:cs="仿宋_GB2312"/>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5.8</w:t>
      </w:r>
      <w:r w:rsidRPr="00CC4F7C">
        <w:rPr>
          <w:rFonts w:cs="仿宋_GB2312" w:hint="eastAsia"/>
          <w:sz w:val="24"/>
          <w:szCs w:val="24"/>
          <w:lang w:eastAsia="zh-CN"/>
        </w:rPr>
        <w:t xml:space="preserve"> 工期要求：施工方必须在协议工期内完成，每推迟一天</w:t>
      </w:r>
      <w:proofErr w:type="gramStart"/>
      <w:r w:rsidRPr="00CC4F7C">
        <w:rPr>
          <w:rFonts w:cs="仿宋_GB2312" w:hint="eastAsia"/>
          <w:sz w:val="24"/>
          <w:szCs w:val="24"/>
          <w:lang w:eastAsia="zh-CN"/>
        </w:rPr>
        <w:t>扣工程</w:t>
      </w:r>
      <w:proofErr w:type="gramEnd"/>
      <w:r w:rsidRPr="00CC4F7C">
        <w:rPr>
          <w:rFonts w:cs="仿宋_GB2312" w:hint="eastAsia"/>
          <w:sz w:val="24"/>
          <w:szCs w:val="24"/>
          <w:lang w:eastAsia="zh-CN"/>
        </w:rPr>
        <w:t>款5000元。</w:t>
      </w:r>
    </w:p>
    <w:p w:rsidR="00B2697D" w:rsidRDefault="00B2697D" w:rsidP="00B2697D">
      <w:pPr>
        <w:overflowPunct w:val="0"/>
        <w:topLinePunct/>
        <w:snapToGrid w:val="0"/>
        <w:spacing w:line="360" w:lineRule="auto"/>
        <w:rPr>
          <w:sz w:val="24"/>
          <w:szCs w:val="24"/>
          <w:lang w:eastAsia="zh-CN"/>
        </w:rPr>
      </w:pPr>
      <w:r>
        <w:rPr>
          <w:rFonts w:cs="仿宋_GB2312" w:hint="eastAsia"/>
          <w:sz w:val="24"/>
          <w:szCs w:val="24"/>
          <w:lang w:eastAsia="zh-CN"/>
        </w:rPr>
        <w:t>5</w:t>
      </w:r>
      <w:r w:rsidRPr="00CC4F7C">
        <w:rPr>
          <w:rFonts w:cs="仿宋_GB2312" w:hint="eastAsia"/>
          <w:sz w:val="24"/>
          <w:szCs w:val="24"/>
          <w:lang w:eastAsia="zh-CN"/>
        </w:rPr>
        <w:t>.</w:t>
      </w:r>
      <w:r>
        <w:rPr>
          <w:rFonts w:cs="仿宋_GB2312" w:hint="eastAsia"/>
          <w:sz w:val="24"/>
          <w:szCs w:val="24"/>
          <w:lang w:eastAsia="zh-CN"/>
        </w:rPr>
        <w:t>5.9</w:t>
      </w:r>
      <w:r w:rsidRPr="00CC4F7C">
        <w:rPr>
          <w:rFonts w:cs="仿宋_GB2312" w:hint="eastAsia"/>
          <w:sz w:val="24"/>
          <w:szCs w:val="24"/>
          <w:lang w:eastAsia="zh-CN"/>
        </w:rPr>
        <w:t xml:space="preserve"> 违犯GB26860《电业安全工作规程》及</w:t>
      </w:r>
      <w:r>
        <w:rPr>
          <w:rFonts w:cs="仿宋_GB2312" w:hint="eastAsia"/>
          <w:sz w:val="24"/>
          <w:szCs w:val="24"/>
          <w:lang w:eastAsia="zh-CN"/>
        </w:rPr>
        <w:t>福建福海创石油化工</w:t>
      </w:r>
      <w:r w:rsidRPr="00CC4F7C">
        <w:rPr>
          <w:rFonts w:cs="仿宋_GB2312" w:hint="eastAsia"/>
          <w:sz w:val="24"/>
          <w:szCs w:val="24"/>
          <w:lang w:eastAsia="zh-CN"/>
        </w:rPr>
        <w:t>有限公司相关的安全管理规定，发现一次扣款500元，发现3次，停工整顿并</w:t>
      </w:r>
      <w:proofErr w:type="gramStart"/>
      <w:r w:rsidRPr="00CC4F7C">
        <w:rPr>
          <w:rFonts w:cs="仿宋_GB2312" w:hint="eastAsia"/>
          <w:sz w:val="24"/>
          <w:szCs w:val="24"/>
          <w:lang w:eastAsia="zh-CN"/>
        </w:rPr>
        <w:t>扣合同</w:t>
      </w:r>
      <w:proofErr w:type="gramEnd"/>
      <w:r w:rsidRPr="00CC4F7C">
        <w:rPr>
          <w:rFonts w:cs="仿宋_GB2312" w:hint="eastAsia"/>
          <w:sz w:val="24"/>
          <w:szCs w:val="24"/>
          <w:lang w:eastAsia="zh-CN"/>
        </w:rPr>
        <w:t>款5%。</w:t>
      </w:r>
    </w:p>
    <w:p w:rsidR="00B2697D" w:rsidRPr="00B2697D" w:rsidRDefault="00B2697D" w:rsidP="00B2697D">
      <w:pPr>
        <w:numPr>
          <w:ilvl w:val="0"/>
          <w:numId w:val="30"/>
        </w:numPr>
        <w:autoSpaceDE/>
        <w:autoSpaceDN/>
        <w:spacing w:line="360" w:lineRule="auto"/>
        <w:jc w:val="both"/>
        <w:outlineLvl w:val="0"/>
        <w:rPr>
          <w:b/>
          <w:sz w:val="24"/>
          <w:szCs w:val="24"/>
        </w:rPr>
      </w:pPr>
      <w:proofErr w:type="spellStart"/>
      <w:r w:rsidRPr="00B2697D">
        <w:rPr>
          <w:rFonts w:hint="eastAsia"/>
          <w:b/>
          <w:sz w:val="24"/>
          <w:szCs w:val="24"/>
        </w:rPr>
        <w:t>差异表</w:t>
      </w:r>
      <w:proofErr w:type="spellEnd"/>
    </w:p>
    <w:p w:rsidR="00B2697D" w:rsidRPr="00EE4C8D" w:rsidRDefault="00B2697D" w:rsidP="00B2697D">
      <w:pPr>
        <w:adjustRightInd w:val="0"/>
        <w:snapToGrid w:val="0"/>
        <w:spacing w:line="360" w:lineRule="auto"/>
        <w:ind w:leftChars="-50" w:left="-110"/>
        <w:rPr>
          <w:sz w:val="24"/>
          <w:szCs w:val="24"/>
          <w:lang w:eastAsia="zh-CN"/>
        </w:rPr>
      </w:pPr>
      <w:r>
        <w:rPr>
          <w:rFonts w:hint="eastAsia"/>
          <w:b/>
          <w:sz w:val="24"/>
          <w:szCs w:val="24"/>
          <w:lang w:eastAsia="zh-CN"/>
        </w:rPr>
        <w:t xml:space="preserve">    </w:t>
      </w:r>
      <w:r w:rsidRPr="00EE4C8D">
        <w:rPr>
          <w:rFonts w:hint="eastAsia"/>
          <w:sz w:val="24"/>
          <w:szCs w:val="24"/>
          <w:lang w:eastAsia="zh-CN"/>
        </w:rPr>
        <w:t>投标人要将投标文件和招标文件的差异之处汇集成表。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97"/>
        <w:gridCol w:w="767"/>
        <w:gridCol w:w="3337"/>
        <w:gridCol w:w="10"/>
        <w:gridCol w:w="928"/>
        <w:gridCol w:w="3386"/>
      </w:tblGrid>
      <w:tr w:rsidR="00B2697D" w:rsidRPr="005A70DD" w:rsidTr="005F754A">
        <w:trPr>
          <w:trHeight w:val="567"/>
          <w:jc w:val="center"/>
        </w:trPr>
        <w:tc>
          <w:tcPr>
            <w:tcW w:w="797" w:type="dxa"/>
            <w:vMerge w:val="restart"/>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序号</w:t>
            </w:r>
            <w:proofErr w:type="spellEnd"/>
          </w:p>
        </w:tc>
        <w:tc>
          <w:tcPr>
            <w:tcW w:w="4114" w:type="dxa"/>
            <w:gridSpan w:val="3"/>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招标文件</w:t>
            </w:r>
            <w:proofErr w:type="spellEnd"/>
          </w:p>
        </w:tc>
        <w:tc>
          <w:tcPr>
            <w:tcW w:w="4314" w:type="dxa"/>
            <w:gridSpan w:val="2"/>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投标文件</w:t>
            </w:r>
            <w:proofErr w:type="spellEnd"/>
          </w:p>
        </w:tc>
      </w:tr>
      <w:tr w:rsidR="00B2697D" w:rsidRPr="005A70DD" w:rsidTr="005F754A">
        <w:trPr>
          <w:trHeight w:val="567"/>
          <w:jc w:val="center"/>
        </w:trPr>
        <w:tc>
          <w:tcPr>
            <w:tcW w:w="797" w:type="dxa"/>
            <w:vMerge/>
            <w:vAlign w:val="center"/>
          </w:tcPr>
          <w:p w:rsidR="00B2697D" w:rsidRPr="00EE4C8D" w:rsidRDefault="00B2697D" w:rsidP="00B2697D">
            <w:pPr>
              <w:adjustRightInd w:val="0"/>
              <w:snapToGrid w:val="0"/>
              <w:spacing w:line="360" w:lineRule="auto"/>
              <w:ind w:leftChars="-50" w:left="-110"/>
              <w:jc w:val="center"/>
              <w:rPr>
                <w:sz w:val="24"/>
                <w:szCs w:val="24"/>
              </w:rPr>
            </w:pPr>
          </w:p>
        </w:tc>
        <w:tc>
          <w:tcPr>
            <w:tcW w:w="767" w:type="dxa"/>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条目</w:t>
            </w:r>
            <w:proofErr w:type="spellEnd"/>
          </w:p>
        </w:tc>
        <w:tc>
          <w:tcPr>
            <w:tcW w:w="3337" w:type="dxa"/>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简要内容</w:t>
            </w:r>
            <w:proofErr w:type="spellEnd"/>
          </w:p>
        </w:tc>
        <w:tc>
          <w:tcPr>
            <w:tcW w:w="938" w:type="dxa"/>
            <w:gridSpan w:val="2"/>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条目</w:t>
            </w:r>
            <w:proofErr w:type="spellEnd"/>
          </w:p>
        </w:tc>
        <w:tc>
          <w:tcPr>
            <w:tcW w:w="3386" w:type="dxa"/>
            <w:vAlign w:val="center"/>
          </w:tcPr>
          <w:p w:rsidR="00B2697D" w:rsidRPr="00EE4C8D" w:rsidRDefault="00B2697D" w:rsidP="00B2697D">
            <w:pPr>
              <w:adjustRightInd w:val="0"/>
              <w:snapToGrid w:val="0"/>
              <w:spacing w:line="360" w:lineRule="auto"/>
              <w:ind w:leftChars="-50" w:left="-110"/>
              <w:jc w:val="center"/>
              <w:rPr>
                <w:sz w:val="24"/>
                <w:szCs w:val="24"/>
              </w:rPr>
            </w:pPr>
            <w:proofErr w:type="spellStart"/>
            <w:r w:rsidRPr="00EE4C8D">
              <w:rPr>
                <w:rFonts w:hint="eastAsia"/>
                <w:sz w:val="24"/>
                <w:szCs w:val="24"/>
              </w:rPr>
              <w:t>简要内容</w:t>
            </w:r>
            <w:proofErr w:type="spellEnd"/>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r w:rsidR="00B2697D" w:rsidRPr="005A70DD" w:rsidTr="005F754A">
        <w:trPr>
          <w:trHeight w:val="567"/>
          <w:jc w:val="center"/>
        </w:trPr>
        <w:tc>
          <w:tcPr>
            <w:tcW w:w="797" w:type="dxa"/>
            <w:vAlign w:val="center"/>
          </w:tcPr>
          <w:p w:rsidR="00B2697D" w:rsidRPr="005A70DD" w:rsidRDefault="00B2697D" w:rsidP="00B2697D">
            <w:pPr>
              <w:adjustRightInd w:val="0"/>
              <w:snapToGrid w:val="0"/>
              <w:spacing w:line="360" w:lineRule="auto"/>
              <w:ind w:leftChars="-50" w:left="-110"/>
              <w:rPr>
                <w:rFonts w:eastAsia="仿宋"/>
              </w:rPr>
            </w:pPr>
          </w:p>
        </w:tc>
        <w:tc>
          <w:tcPr>
            <w:tcW w:w="767" w:type="dxa"/>
            <w:vAlign w:val="center"/>
          </w:tcPr>
          <w:p w:rsidR="00B2697D" w:rsidRPr="005A70DD" w:rsidRDefault="00B2697D" w:rsidP="00B2697D">
            <w:pPr>
              <w:adjustRightInd w:val="0"/>
              <w:snapToGrid w:val="0"/>
              <w:spacing w:line="360" w:lineRule="auto"/>
              <w:ind w:leftChars="-50" w:left="-110"/>
              <w:rPr>
                <w:rFonts w:eastAsia="仿宋"/>
              </w:rPr>
            </w:pPr>
          </w:p>
        </w:tc>
        <w:tc>
          <w:tcPr>
            <w:tcW w:w="3337" w:type="dxa"/>
            <w:vAlign w:val="center"/>
          </w:tcPr>
          <w:p w:rsidR="00B2697D" w:rsidRPr="005A70DD" w:rsidRDefault="00B2697D" w:rsidP="00B2697D">
            <w:pPr>
              <w:adjustRightInd w:val="0"/>
              <w:snapToGrid w:val="0"/>
              <w:spacing w:line="360" w:lineRule="auto"/>
              <w:ind w:leftChars="-50" w:left="-110"/>
              <w:rPr>
                <w:rFonts w:eastAsia="仿宋"/>
              </w:rPr>
            </w:pPr>
          </w:p>
        </w:tc>
        <w:tc>
          <w:tcPr>
            <w:tcW w:w="938" w:type="dxa"/>
            <w:gridSpan w:val="2"/>
            <w:vAlign w:val="center"/>
          </w:tcPr>
          <w:p w:rsidR="00B2697D" w:rsidRPr="005A70DD" w:rsidRDefault="00B2697D" w:rsidP="00B2697D">
            <w:pPr>
              <w:adjustRightInd w:val="0"/>
              <w:snapToGrid w:val="0"/>
              <w:spacing w:line="360" w:lineRule="auto"/>
              <w:ind w:leftChars="-50" w:left="-110"/>
              <w:rPr>
                <w:rFonts w:eastAsia="仿宋"/>
              </w:rPr>
            </w:pPr>
          </w:p>
        </w:tc>
        <w:tc>
          <w:tcPr>
            <w:tcW w:w="3386" w:type="dxa"/>
            <w:vAlign w:val="center"/>
          </w:tcPr>
          <w:p w:rsidR="00B2697D" w:rsidRPr="005A70DD" w:rsidRDefault="00B2697D" w:rsidP="00B2697D">
            <w:pPr>
              <w:adjustRightInd w:val="0"/>
              <w:snapToGrid w:val="0"/>
              <w:spacing w:line="360" w:lineRule="auto"/>
              <w:ind w:leftChars="-50" w:left="-110"/>
              <w:rPr>
                <w:rFonts w:eastAsia="仿宋"/>
              </w:rPr>
            </w:pPr>
          </w:p>
        </w:tc>
      </w:tr>
    </w:tbl>
    <w:p w:rsidR="00B2697D" w:rsidRPr="00EE4C8D" w:rsidRDefault="00B2697D" w:rsidP="00B2697D">
      <w:pPr>
        <w:spacing w:line="360" w:lineRule="auto"/>
        <w:outlineLvl w:val="0"/>
        <w:rPr>
          <w:b/>
          <w:sz w:val="24"/>
          <w:szCs w:val="24"/>
          <w:lang w:eastAsia="zh-CN"/>
        </w:rPr>
      </w:pPr>
      <w:r w:rsidRPr="00EE4C8D">
        <w:rPr>
          <w:rFonts w:hint="eastAsia"/>
          <w:sz w:val="24"/>
          <w:szCs w:val="24"/>
          <w:lang w:eastAsia="zh-CN"/>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rsidR="00B2697D" w:rsidRDefault="00B2697D" w:rsidP="00B2697D">
      <w:pPr>
        <w:overflowPunct w:val="0"/>
        <w:topLinePunct/>
        <w:snapToGrid w:val="0"/>
        <w:spacing w:line="360" w:lineRule="auto"/>
        <w:ind w:firstLine="420"/>
        <w:rPr>
          <w:sz w:val="24"/>
          <w:szCs w:val="24"/>
          <w:lang w:eastAsia="zh-CN"/>
        </w:rPr>
      </w:pPr>
    </w:p>
    <w:p w:rsidR="00B2697D" w:rsidRPr="00476691" w:rsidRDefault="00B2697D" w:rsidP="00B2697D">
      <w:pPr>
        <w:snapToGrid w:val="0"/>
        <w:spacing w:line="360" w:lineRule="auto"/>
        <w:rPr>
          <w:b/>
          <w:sz w:val="24"/>
          <w:szCs w:val="24"/>
          <w:lang w:eastAsia="zh-CN"/>
        </w:rPr>
      </w:pPr>
    </w:p>
    <w:p w:rsidR="00B2697D" w:rsidRDefault="00B2697D" w:rsidP="00B2697D">
      <w:pPr>
        <w:overflowPunct w:val="0"/>
        <w:topLinePunct/>
        <w:snapToGrid w:val="0"/>
        <w:spacing w:line="360" w:lineRule="auto"/>
        <w:rPr>
          <w:sz w:val="24"/>
          <w:szCs w:val="24"/>
          <w:lang w:eastAsia="zh-CN"/>
        </w:rPr>
      </w:pPr>
    </w:p>
    <w:p w:rsidR="005F5FA0" w:rsidRPr="00B2697D"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D71AF2" w:rsidRDefault="00D71AF2" w:rsidP="005F5FA0">
      <w:pPr>
        <w:pStyle w:val="a5"/>
        <w:spacing w:line="360" w:lineRule="auto"/>
        <w:rPr>
          <w:rFonts w:hAnsi="宋体"/>
          <w:lang w:eastAsia="zh-CN"/>
        </w:rPr>
      </w:pPr>
    </w:p>
    <w:p w:rsidR="00D71AF2" w:rsidRDefault="00D71AF2" w:rsidP="005F5FA0">
      <w:pPr>
        <w:pStyle w:val="a5"/>
        <w:spacing w:line="360" w:lineRule="auto"/>
        <w:rPr>
          <w:rFonts w:hAnsi="宋体"/>
          <w:lang w:eastAsia="zh-CN"/>
        </w:rPr>
      </w:pPr>
    </w:p>
    <w:p w:rsidR="00D71AF2" w:rsidRDefault="00D71AF2" w:rsidP="005F5FA0">
      <w:pPr>
        <w:pStyle w:val="a5"/>
        <w:spacing w:line="360" w:lineRule="auto"/>
        <w:rPr>
          <w:rFonts w:hAnsi="宋体"/>
          <w:lang w:eastAsia="zh-CN"/>
        </w:rPr>
      </w:pPr>
    </w:p>
    <w:p w:rsidR="00D71AF2" w:rsidRDefault="00D71AF2" w:rsidP="005F5FA0">
      <w:pPr>
        <w:pStyle w:val="a5"/>
        <w:spacing w:line="360" w:lineRule="auto"/>
        <w:rPr>
          <w:rFonts w:hAnsi="宋体"/>
          <w:lang w:eastAsia="zh-CN"/>
        </w:rPr>
      </w:pPr>
    </w:p>
    <w:p w:rsidR="005F5FA0" w:rsidRDefault="005F5FA0" w:rsidP="005F5FA0">
      <w:pPr>
        <w:pStyle w:val="a5"/>
        <w:spacing w:line="360" w:lineRule="auto"/>
        <w:rPr>
          <w:rFonts w:hAnsi="宋体"/>
          <w:b/>
          <w:sz w:val="28"/>
          <w:szCs w:val="28"/>
          <w:lang w:eastAsia="zh-CN"/>
        </w:rPr>
      </w:pPr>
      <w:r>
        <w:rPr>
          <w:rFonts w:hAnsi="宋体" w:hint="eastAsia"/>
          <w:b/>
          <w:sz w:val="28"/>
          <w:szCs w:val="28"/>
          <w:lang w:eastAsia="zh-CN"/>
        </w:rPr>
        <w:lastRenderedPageBreak/>
        <w:t>附件3</w:t>
      </w:r>
    </w:p>
    <w:p w:rsidR="00D71AF2" w:rsidRPr="009B5284" w:rsidRDefault="00D71AF2" w:rsidP="00D71AF2">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71AF2" w:rsidRDefault="00D71AF2" w:rsidP="00D71AF2">
      <w:pPr>
        <w:pStyle w:val="a5"/>
        <w:spacing w:line="360" w:lineRule="auto"/>
        <w:jc w:val="center"/>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sidRPr="00D71AF2">
        <w:rPr>
          <w:rFonts w:asciiTheme="majorEastAsia" w:eastAsiaTheme="majorEastAsia" w:hAnsiTheme="majorEastAsia" w:hint="eastAsia"/>
          <w:sz w:val="24"/>
          <w:szCs w:val="24"/>
          <w:u w:val="single"/>
          <w:lang w:eastAsia="zh-CN"/>
        </w:rPr>
        <w:t>2021年电力监控系统等级保护测评及安全防护评估与整改加固</w:t>
      </w:r>
      <w:r w:rsidRPr="008443AD">
        <w:rPr>
          <w:rFonts w:asciiTheme="majorEastAsia" w:eastAsiaTheme="majorEastAsia" w:hAnsiTheme="majorEastAsia" w:hint="eastAsia"/>
          <w:sz w:val="24"/>
          <w:szCs w:val="24"/>
          <w:lang w:eastAsia="zh-CN"/>
        </w:rPr>
        <w:t>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技术服务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w:t>
      </w:r>
    </w:p>
    <w:p w:rsidR="00D71AF2" w:rsidRPr="00D71AF2" w:rsidRDefault="00D71AF2" w:rsidP="00D71AF2">
      <w:pPr>
        <w:pStyle w:val="a5"/>
        <w:spacing w:line="360" w:lineRule="auto"/>
        <w:rPr>
          <w:rFonts w:asciiTheme="majorEastAsia" w:eastAsiaTheme="majorEastAsia" w:hAnsiTheme="majorEastAsia"/>
          <w:sz w:val="24"/>
          <w:szCs w:val="24"/>
          <w:u w:val="single"/>
          <w:lang w:eastAsia="zh-CN"/>
        </w:rPr>
      </w:pPr>
      <w:proofErr w:type="gramStart"/>
      <w:r w:rsidRPr="008443AD">
        <w:rPr>
          <w:rFonts w:asciiTheme="majorEastAsia" w:eastAsiaTheme="majorEastAsia" w:hAnsiTheme="majorEastAsia" w:hint="eastAsia"/>
          <w:sz w:val="24"/>
          <w:szCs w:val="24"/>
          <w:lang w:eastAsia="zh-CN"/>
        </w:rPr>
        <w:t>愿签订本安全</w:t>
      </w:r>
      <w:proofErr w:type="gramEnd"/>
      <w:r w:rsidRPr="008443AD">
        <w:rPr>
          <w:rFonts w:asciiTheme="majorEastAsia" w:eastAsiaTheme="majorEastAsia" w:hAnsiTheme="majorEastAsia" w:hint="eastAsia"/>
          <w:sz w:val="24"/>
          <w:szCs w:val="24"/>
          <w:lang w:eastAsia="zh-CN"/>
        </w:rPr>
        <w:t>环保协议，作为主合同的附件。</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D71AF2" w:rsidRPr="008443AD" w:rsidRDefault="00D71AF2" w:rsidP="00D71AF2">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D71AF2" w:rsidRPr="008443AD" w:rsidRDefault="00D71AF2" w:rsidP="00D71AF2">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D71AF2" w:rsidRPr="008443AD" w:rsidRDefault="00D71AF2" w:rsidP="00D71AF2">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D71AF2" w:rsidRPr="008443AD" w:rsidRDefault="00D71AF2" w:rsidP="00D71AF2">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4、乙方对危及生命安全和身体健康的施工作业条件和环境，有权提出整改建议拒绝施工作业。</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w:t>
      </w:r>
      <w:r w:rsidRPr="008443AD">
        <w:rPr>
          <w:rFonts w:asciiTheme="majorEastAsia" w:eastAsiaTheme="majorEastAsia" w:hAnsiTheme="majorEastAsia" w:hint="eastAsia"/>
          <w:sz w:val="24"/>
          <w:szCs w:val="24"/>
          <w:lang w:eastAsia="zh-CN"/>
        </w:rPr>
        <w:lastRenderedPageBreak/>
        <w:t>员启闭阀门。</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71AF2" w:rsidRPr="008443AD" w:rsidRDefault="00D71AF2" w:rsidP="00D71AF2">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71AF2" w:rsidRPr="008443AD" w:rsidRDefault="00D71AF2" w:rsidP="00D71AF2">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D71AF2" w:rsidRPr="008443AD" w:rsidRDefault="00D71AF2" w:rsidP="00D71AF2">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D71AF2" w:rsidRPr="008443AD"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D71AF2" w:rsidRPr="00630E0A" w:rsidRDefault="00D71AF2" w:rsidP="00D71AF2">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71AF2" w:rsidRPr="008443AD" w:rsidRDefault="00D71AF2" w:rsidP="00D71AF2">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D71AF2" w:rsidRPr="008443AD" w:rsidRDefault="00D71AF2" w:rsidP="00D71AF2">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D71AF2" w:rsidRPr="008443AD" w:rsidRDefault="00D71AF2" w:rsidP="00D71AF2">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D71AF2" w:rsidRDefault="00D71AF2" w:rsidP="00D71AF2">
      <w:pPr>
        <w:spacing w:line="360" w:lineRule="auto"/>
        <w:ind w:left="1"/>
        <w:rPr>
          <w:rFonts w:asciiTheme="majorEastAsia" w:eastAsiaTheme="majorEastAsia" w:hAnsiTheme="majorEastAsia"/>
          <w:sz w:val="24"/>
          <w:szCs w:val="24"/>
          <w:lang w:eastAsia="zh-CN"/>
        </w:rPr>
      </w:pPr>
    </w:p>
    <w:p w:rsidR="00D71AF2" w:rsidRPr="008443AD" w:rsidRDefault="00D71AF2" w:rsidP="00D71AF2">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D71AF2" w:rsidRPr="008443AD" w:rsidRDefault="00D71AF2" w:rsidP="00D71AF2">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D71AF2" w:rsidRPr="008443AD" w:rsidRDefault="00D71AF2" w:rsidP="00D71AF2">
      <w:pPr>
        <w:spacing w:line="360" w:lineRule="auto"/>
        <w:ind w:left="1"/>
        <w:rPr>
          <w:rFonts w:asciiTheme="majorEastAsia" w:eastAsiaTheme="majorEastAsia" w:hAnsiTheme="majorEastAsia"/>
          <w:sz w:val="24"/>
          <w:szCs w:val="24"/>
          <w:lang w:eastAsia="zh-CN"/>
        </w:rPr>
      </w:pPr>
    </w:p>
    <w:p w:rsidR="00D71AF2" w:rsidRPr="008443AD" w:rsidRDefault="00D71AF2" w:rsidP="00D71AF2">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D71AF2" w:rsidRDefault="00D71AF2" w:rsidP="00D71AF2">
      <w:pPr>
        <w:rPr>
          <w:rFonts w:ascii="Times New Roman" w:hAnsi="Times New Roman" w:cs="Times New Roman"/>
          <w:sz w:val="24"/>
          <w:szCs w:val="24"/>
          <w:lang w:eastAsia="zh-CN"/>
        </w:rPr>
      </w:pPr>
    </w:p>
    <w:p w:rsidR="00D71AF2" w:rsidRPr="00B535A5" w:rsidRDefault="00D71AF2" w:rsidP="00D71AF2">
      <w:pPr>
        <w:pStyle w:val="1"/>
      </w:pPr>
    </w:p>
    <w:p w:rsidR="00260E35" w:rsidRPr="00384721" w:rsidRDefault="00260E35" w:rsidP="00103250">
      <w:pPr>
        <w:spacing w:afterLines="50" w:after="120" w:line="520" w:lineRule="exact"/>
        <w:rPr>
          <w:b/>
          <w:sz w:val="28"/>
          <w:szCs w:val="28"/>
          <w:lang w:eastAsia="zh-CN"/>
        </w:rPr>
      </w:pPr>
      <w:r w:rsidRPr="00384721">
        <w:rPr>
          <w:rFonts w:hint="eastAsia"/>
          <w:b/>
          <w:sz w:val="28"/>
          <w:szCs w:val="28"/>
          <w:lang w:eastAsia="zh-CN"/>
        </w:rPr>
        <w:lastRenderedPageBreak/>
        <w:t>附件</w:t>
      </w:r>
      <w:r w:rsidR="00D71AF2">
        <w:rPr>
          <w:rFonts w:hint="eastAsia"/>
          <w:b/>
          <w:sz w:val="28"/>
          <w:szCs w:val="28"/>
          <w:lang w:eastAsia="zh-CN"/>
        </w:rPr>
        <w:t>4</w:t>
      </w:r>
      <w:r w:rsidRPr="00384721">
        <w:rPr>
          <w:rFonts w:hint="eastAsia"/>
          <w:b/>
          <w:sz w:val="28"/>
          <w:szCs w:val="28"/>
          <w:lang w:eastAsia="zh-CN"/>
        </w:rPr>
        <w:t>：</w:t>
      </w:r>
    </w:p>
    <w:p w:rsidR="00260E35" w:rsidRPr="003A0B2D" w:rsidRDefault="00260E35" w:rsidP="00103250">
      <w:pPr>
        <w:spacing w:afterLines="50" w:after="120" w:line="520" w:lineRule="exact"/>
        <w:jc w:val="center"/>
        <w:rPr>
          <w:b/>
          <w:sz w:val="36"/>
          <w:szCs w:val="36"/>
          <w:lang w:eastAsia="zh-CN"/>
        </w:rPr>
      </w:pPr>
      <w:r w:rsidRPr="003A0B2D">
        <w:rPr>
          <w:rFonts w:hint="eastAsia"/>
          <w:b/>
          <w:sz w:val="36"/>
          <w:szCs w:val="36"/>
          <w:lang w:eastAsia="zh-CN"/>
        </w:rPr>
        <w:t>保密协议</w:t>
      </w:r>
    </w:p>
    <w:p w:rsidR="00260E35" w:rsidRPr="0098719A" w:rsidRDefault="00260E35" w:rsidP="00260E35">
      <w:pPr>
        <w:spacing w:line="520" w:lineRule="exact"/>
        <w:jc w:val="right"/>
        <w:rPr>
          <w:sz w:val="24"/>
          <w:lang w:eastAsia="zh-CN"/>
        </w:rPr>
      </w:pPr>
      <w:r w:rsidRPr="0098719A">
        <w:rPr>
          <w:rFonts w:hint="eastAsia"/>
          <w:sz w:val="24"/>
          <w:lang w:eastAsia="zh-CN"/>
        </w:rPr>
        <w:t>于20</w:t>
      </w:r>
      <w:r>
        <w:rPr>
          <w:rFonts w:hint="eastAsia"/>
          <w:sz w:val="24"/>
          <w:lang w:eastAsia="zh-CN"/>
        </w:rPr>
        <w:t>2</w:t>
      </w:r>
      <w:r w:rsidR="00D71AF2">
        <w:rPr>
          <w:rFonts w:hint="eastAsia"/>
          <w:sz w:val="24"/>
          <w:lang w:eastAsia="zh-CN"/>
        </w:rPr>
        <w:t>1</w:t>
      </w:r>
      <w:r w:rsidRPr="0098719A">
        <w:rPr>
          <w:rFonts w:hint="eastAsia"/>
          <w:sz w:val="24"/>
          <w:lang w:eastAsia="zh-CN"/>
        </w:rPr>
        <w:t>年</w:t>
      </w:r>
      <w:r>
        <w:rPr>
          <w:rFonts w:hint="eastAsia"/>
          <w:sz w:val="24"/>
          <w:lang w:eastAsia="zh-CN"/>
        </w:rPr>
        <w:t>0</w:t>
      </w:r>
      <w:r w:rsidR="00D71AF2">
        <w:rPr>
          <w:rFonts w:hint="eastAsia"/>
          <w:sz w:val="24"/>
          <w:lang w:eastAsia="zh-CN"/>
        </w:rPr>
        <w:t>5</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rsidR="00260E35" w:rsidRPr="00CF29FE" w:rsidRDefault="00260E35" w:rsidP="00260E35">
      <w:pPr>
        <w:spacing w:line="360" w:lineRule="auto"/>
        <w:rPr>
          <w:b/>
          <w:sz w:val="24"/>
          <w:lang w:eastAsia="zh-CN"/>
        </w:rPr>
      </w:pPr>
      <w:r w:rsidRPr="00CF29FE">
        <w:rPr>
          <w:rFonts w:hint="eastAsia"/>
          <w:b/>
          <w:sz w:val="24"/>
          <w:lang w:eastAsia="zh-CN"/>
        </w:rPr>
        <w:t>甲方：</w:t>
      </w:r>
      <w:r w:rsidR="00D71AF2">
        <w:rPr>
          <w:rFonts w:hint="eastAsia"/>
          <w:b/>
          <w:sz w:val="24"/>
          <w:lang w:eastAsia="zh-CN"/>
        </w:rPr>
        <w:t>腾龙芳烃</w:t>
      </w:r>
      <w:r>
        <w:rPr>
          <w:rFonts w:hint="eastAsia"/>
          <w:b/>
          <w:sz w:val="24"/>
          <w:lang w:eastAsia="zh-CN"/>
        </w:rPr>
        <w:t>（漳州）</w:t>
      </w:r>
      <w:r w:rsidRPr="00CF29FE">
        <w:rPr>
          <w:rFonts w:hint="eastAsia"/>
          <w:b/>
          <w:sz w:val="24"/>
          <w:lang w:eastAsia="zh-CN"/>
        </w:rPr>
        <w:t>有限公司</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Pr="0098719A" w:rsidRDefault="00260E35" w:rsidP="00103250">
      <w:pPr>
        <w:spacing w:afterLines="50" w:after="120" w:line="360" w:lineRule="auto"/>
        <w:rPr>
          <w:sz w:val="24"/>
          <w:lang w:eastAsia="zh-CN"/>
        </w:rPr>
      </w:pPr>
      <w:r w:rsidRPr="0098719A">
        <w:rPr>
          <w:rFonts w:hint="eastAsia"/>
          <w:sz w:val="24"/>
          <w:lang w:eastAsia="zh-CN"/>
        </w:rPr>
        <w:t>住所地：漳州市古雷经济开发区</w:t>
      </w:r>
    </w:p>
    <w:p w:rsidR="00260E35" w:rsidRPr="0098719A" w:rsidRDefault="00260E35" w:rsidP="00260E35">
      <w:pPr>
        <w:spacing w:line="360" w:lineRule="auto"/>
        <w:rPr>
          <w:b/>
          <w:sz w:val="24"/>
          <w:lang w:eastAsia="zh-CN"/>
        </w:rPr>
      </w:pPr>
      <w:r w:rsidRPr="0098719A">
        <w:rPr>
          <w:rFonts w:hint="eastAsia"/>
          <w:b/>
          <w:sz w:val="24"/>
          <w:lang w:eastAsia="zh-CN"/>
        </w:rPr>
        <w:t xml:space="preserve">乙方： </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Default="00260E35" w:rsidP="00260E35">
      <w:pPr>
        <w:spacing w:line="360" w:lineRule="auto"/>
        <w:rPr>
          <w:sz w:val="24"/>
          <w:lang w:eastAsia="zh-CN"/>
        </w:rPr>
      </w:pPr>
      <w:r w:rsidRPr="0098719A">
        <w:rPr>
          <w:rFonts w:hint="eastAsia"/>
          <w:sz w:val="24"/>
          <w:lang w:eastAsia="zh-CN"/>
        </w:rPr>
        <w:t>住所地：</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鉴于：</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甲乙双方为进行</w:t>
      </w:r>
      <w:r w:rsidRPr="0098719A">
        <w:rPr>
          <w:rFonts w:hint="eastAsia"/>
          <w:sz w:val="24"/>
          <w:u w:val="single"/>
          <w:lang w:eastAsia="zh-CN"/>
        </w:rPr>
        <w:t xml:space="preserve"> </w:t>
      </w:r>
      <w:r w:rsidR="00D71AF2">
        <w:rPr>
          <w:rFonts w:asciiTheme="minorEastAsia" w:eastAsiaTheme="minorEastAsia" w:hAnsiTheme="minorEastAsia" w:hint="eastAsia"/>
          <w:sz w:val="24"/>
          <w:szCs w:val="24"/>
          <w:u w:val="single"/>
          <w:lang w:eastAsia="zh-CN"/>
        </w:rPr>
        <w:t>2021年</w:t>
      </w:r>
      <w:r w:rsidR="00EA5FC7" w:rsidRPr="00EA5FC7">
        <w:rPr>
          <w:rFonts w:asciiTheme="minorEastAsia" w:eastAsiaTheme="minorEastAsia" w:hAnsiTheme="minorEastAsia" w:hint="eastAsia"/>
          <w:sz w:val="24"/>
          <w:szCs w:val="24"/>
          <w:u w:val="single"/>
          <w:lang w:eastAsia="zh-CN"/>
        </w:rPr>
        <w:t>电力监控系统等级保护测评及安全防护评估与整改加固</w:t>
      </w:r>
      <w:r>
        <w:rPr>
          <w:rFonts w:hint="eastAsia"/>
          <w:sz w:val="24"/>
          <w:u w:val="single"/>
          <w:lang w:eastAsia="zh-CN"/>
        </w:rPr>
        <w:t xml:space="preserve"> </w:t>
      </w:r>
      <w:r w:rsidRPr="0098719A">
        <w:rPr>
          <w:rFonts w:hint="eastAsia"/>
          <w:sz w:val="24"/>
          <w:lang w:eastAsia="zh-CN"/>
        </w:rPr>
        <w:t>之目的（以下简称</w:t>
      </w:r>
      <w:r>
        <w:rPr>
          <w:rFonts w:hint="eastAsia"/>
          <w:sz w:val="24"/>
          <w:lang w:eastAsia="zh-CN"/>
        </w:rPr>
        <w:t>“</w:t>
      </w:r>
      <w:r w:rsidRPr="0098719A">
        <w:rPr>
          <w:rFonts w:hint="eastAsia"/>
          <w:sz w:val="24"/>
          <w:lang w:eastAsia="zh-CN"/>
        </w:rPr>
        <w:t>本项目</w:t>
      </w:r>
      <w:r>
        <w:rPr>
          <w:rFonts w:hint="eastAsia"/>
          <w:sz w:val="24"/>
          <w:lang w:eastAsia="zh-CN"/>
        </w:rPr>
        <w:t>”</w:t>
      </w:r>
      <w:r w:rsidRPr="0098719A">
        <w:rPr>
          <w:rFonts w:hint="eastAsia"/>
          <w:sz w:val="24"/>
          <w:lang w:eastAsia="zh-CN"/>
        </w:rPr>
        <w:t>），甲方</w:t>
      </w:r>
      <w:r>
        <w:rPr>
          <w:rFonts w:hint="eastAsia"/>
          <w:sz w:val="24"/>
          <w:lang w:eastAsia="zh-CN"/>
        </w:rPr>
        <w:t>及其关联企业</w:t>
      </w:r>
      <w:r w:rsidRPr="0098719A">
        <w:rPr>
          <w:rFonts w:hint="eastAsia"/>
          <w:sz w:val="24"/>
          <w:lang w:eastAsia="zh-CN"/>
        </w:rPr>
        <w:t>为本项目</w:t>
      </w:r>
      <w:r w:rsidRPr="00161F1B">
        <w:rPr>
          <w:rFonts w:hint="eastAsia"/>
          <w:sz w:val="24"/>
          <w:lang w:eastAsia="zh-CN"/>
        </w:rPr>
        <w:t>能够取得正式的</w:t>
      </w:r>
      <w:r w:rsidR="00EA5FC7" w:rsidRPr="00263772">
        <w:rPr>
          <w:rFonts w:asciiTheme="minorEastAsia" w:eastAsiaTheme="minorEastAsia" w:hAnsiTheme="minorEastAsia" w:hint="eastAsia"/>
          <w:sz w:val="24"/>
          <w:szCs w:val="24"/>
          <w:lang w:eastAsia="zh-CN"/>
        </w:rPr>
        <w:t>《等级保护测评报告》及《安全防护评估报告》</w:t>
      </w:r>
      <w:r w:rsidRPr="0098719A">
        <w:rPr>
          <w:rFonts w:hint="eastAsia"/>
          <w:sz w:val="24"/>
          <w:lang w:eastAsia="zh-CN"/>
        </w:rPr>
        <w:t>，将向乙方提供甲方及其</w:t>
      </w:r>
      <w:r>
        <w:rPr>
          <w:rFonts w:hint="eastAsia"/>
          <w:sz w:val="24"/>
          <w:lang w:eastAsia="zh-CN"/>
        </w:rPr>
        <w:t>关联企业的保密</w:t>
      </w:r>
      <w:r w:rsidRPr="0098719A">
        <w:rPr>
          <w:rFonts w:hint="eastAsia"/>
          <w:sz w:val="24"/>
          <w:lang w:eastAsia="zh-CN"/>
        </w:rPr>
        <w:t>信息（以下简称保密信息）。甲乙双方为审慎处理本项目的有关事务、保障本项目的顺利完成，并切实对知悉、接触甲方的保密信息予以保密，经双方充分友好协商，达成本协议。</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保密信息</w:t>
      </w:r>
      <w:proofErr w:type="spellEnd"/>
    </w:p>
    <w:p w:rsidR="00260E3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本协议所称的“保密信息”，指甲方</w:t>
      </w:r>
      <w:r>
        <w:rPr>
          <w:rFonts w:hint="eastAsia"/>
          <w:sz w:val="24"/>
          <w:lang w:eastAsia="zh-CN"/>
        </w:rPr>
        <w:t>及其关联企业</w:t>
      </w:r>
      <w:r w:rsidRPr="00557CD5">
        <w:rPr>
          <w:rFonts w:hint="eastAsia"/>
          <w:sz w:val="24"/>
          <w:lang w:eastAsia="zh-CN"/>
        </w:rPr>
        <w:t>以各种形式向乙方披露、提供、制作的各种信函、报告、数据、传真、电话、电话记录、电子邮件、会议记录、有关协议等相关信息及材料</w:t>
      </w:r>
      <w:r>
        <w:rPr>
          <w:rFonts w:hint="eastAsia"/>
          <w:sz w:val="24"/>
          <w:lang w:eastAsia="zh-CN"/>
        </w:rPr>
        <w:t>。</w:t>
      </w:r>
      <w:r w:rsidRPr="0038273A">
        <w:rPr>
          <w:rFonts w:hint="eastAsia"/>
          <w:sz w:val="24"/>
          <w:lang w:eastAsia="zh-CN"/>
        </w:rPr>
        <w:t>包括但不限于技术文件、设计、（设计、建筑）图纸；与工艺有关的描述和参数；工厂的设备、管道及仪表图；商业秘密；专有知识；环境风险；产品信息及其他所有种类的由甲方或其</w:t>
      </w:r>
      <w:r>
        <w:rPr>
          <w:rFonts w:hint="eastAsia"/>
          <w:sz w:val="24"/>
          <w:lang w:eastAsia="zh-CN"/>
        </w:rPr>
        <w:t>关联企业</w:t>
      </w:r>
      <w:r w:rsidRPr="0038273A">
        <w:rPr>
          <w:rFonts w:hint="eastAsia"/>
          <w:sz w:val="24"/>
          <w:lang w:eastAsia="zh-CN"/>
        </w:rPr>
        <w:t>直接或间接透露给乙方及/或其任何关系人及/或员工及/或分包商</w:t>
      </w:r>
      <w:r>
        <w:rPr>
          <w:rFonts w:hint="eastAsia"/>
          <w:sz w:val="24"/>
          <w:lang w:eastAsia="zh-CN"/>
        </w:rPr>
        <w:t>（以下统称为“乙方”）</w:t>
      </w:r>
      <w:r w:rsidRPr="0038273A">
        <w:rPr>
          <w:rFonts w:hint="eastAsia"/>
          <w:sz w:val="24"/>
          <w:lang w:eastAsia="zh-CN"/>
        </w:rPr>
        <w:t>的与项目有关的数据，无论是书面的、电子方式的、口头的或其他任何的通讯形式。</w:t>
      </w:r>
      <w:r w:rsidRPr="00557CD5">
        <w:rPr>
          <w:rFonts w:hint="eastAsia"/>
          <w:sz w:val="24"/>
          <w:lang w:eastAsia="zh-CN"/>
        </w:rPr>
        <w:t>上述资料无须被注明是机密或是专有的，乙方均应合理地理解为属于甲方机密或专有资料。</w:t>
      </w:r>
    </w:p>
    <w:p w:rsidR="00260E35" w:rsidRPr="00557CD5" w:rsidRDefault="00260E35" w:rsidP="00260E35">
      <w:pPr>
        <w:numPr>
          <w:ilvl w:val="0"/>
          <w:numId w:val="21"/>
        </w:numPr>
        <w:autoSpaceDE/>
        <w:autoSpaceDN/>
        <w:spacing w:line="360" w:lineRule="auto"/>
        <w:jc w:val="both"/>
        <w:rPr>
          <w:sz w:val="24"/>
          <w:lang w:eastAsia="zh-CN"/>
        </w:rPr>
      </w:pPr>
      <w:r>
        <w:rPr>
          <w:rFonts w:hint="eastAsia"/>
          <w:sz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rsidR="00260E35" w:rsidRPr="00557CD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保密信息的所有权归属于甲方。甲方披露、提供、制作的任何保密信息不应构成向乙方明示或暗示地授予任何对其专利、著作权、商标、商业秘密或其他知识产权的任何权利。</w:t>
      </w:r>
    </w:p>
    <w:p w:rsidR="00260E35" w:rsidRPr="0098719A" w:rsidRDefault="00260E35" w:rsidP="00260E35">
      <w:pPr>
        <w:numPr>
          <w:ilvl w:val="0"/>
          <w:numId w:val="21"/>
        </w:numPr>
        <w:autoSpaceDE/>
        <w:autoSpaceDN/>
        <w:spacing w:line="360" w:lineRule="auto"/>
        <w:jc w:val="both"/>
        <w:rPr>
          <w:sz w:val="24"/>
          <w:lang w:eastAsia="zh-CN"/>
        </w:rPr>
      </w:pPr>
      <w:r w:rsidRPr="0098719A">
        <w:rPr>
          <w:rFonts w:hint="eastAsia"/>
          <w:sz w:val="24"/>
          <w:lang w:eastAsia="zh-CN"/>
        </w:rPr>
        <w:t>乙方指定</w:t>
      </w:r>
      <w:r w:rsidRPr="0098719A">
        <w:rPr>
          <w:rFonts w:hint="eastAsia"/>
          <w:sz w:val="24"/>
          <w:u w:val="single"/>
          <w:lang w:eastAsia="zh-CN"/>
        </w:rPr>
        <w:t xml:space="preserve">    </w:t>
      </w:r>
      <w:r>
        <w:rPr>
          <w:rFonts w:hint="eastAsia"/>
          <w:sz w:val="24"/>
          <w:u w:val="single"/>
          <w:lang w:eastAsia="zh-CN"/>
        </w:rPr>
        <w:t xml:space="preserve">  </w:t>
      </w:r>
      <w:r w:rsidRPr="0098719A">
        <w:rPr>
          <w:rFonts w:hint="eastAsia"/>
          <w:sz w:val="24"/>
          <w:u w:val="single"/>
          <w:lang w:eastAsia="zh-CN"/>
        </w:rPr>
        <w:t xml:space="preserve">        </w:t>
      </w:r>
      <w:r w:rsidRPr="0098719A">
        <w:rPr>
          <w:rFonts w:hint="eastAsia"/>
          <w:sz w:val="24"/>
          <w:lang w:eastAsia="zh-CN"/>
        </w:rPr>
        <w:t>为保密信息接收人，除乙方指定的信息接收人外，甲方无义务</w:t>
      </w:r>
      <w:r w:rsidRPr="0098719A">
        <w:rPr>
          <w:rFonts w:hint="eastAsia"/>
          <w:sz w:val="24"/>
          <w:lang w:eastAsia="zh-CN"/>
        </w:rPr>
        <w:lastRenderedPageBreak/>
        <w:t>向包括</w:t>
      </w:r>
      <w:r>
        <w:rPr>
          <w:rFonts w:hint="eastAsia"/>
          <w:sz w:val="24"/>
          <w:lang w:eastAsia="zh-CN"/>
        </w:rPr>
        <w:t>乙</w:t>
      </w:r>
      <w:r w:rsidRPr="0098719A">
        <w:rPr>
          <w:rFonts w:hint="eastAsia"/>
          <w:sz w:val="24"/>
          <w:lang w:eastAsia="zh-CN"/>
        </w:rPr>
        <w:t>方员工在内的任何第三方提供保密信息。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Pr>
          <w:rFonts w:hint="eastAsia"/>
          <w:b/>
          <w:sz w:val="24"/>
        </w:rPr>
        <w:t>乙方</w:t>
      </w:r>
      <w:r w:rsidRPr="0098719A">
        <w:rPr>
          <w:rFonts w:hint="eastAsia"/>
          <w:b/>
          <w:sz w:val="24"/>
        </w:rPr>
        <w:t>保密义务</w:t>
      </w:r>
      <w:proofErr w:type="spellEnd"/>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不披露、不遗漏、不主动或被动的实施可能致使保密信息非依本协议规定的方式而被公开</w:t>
      </w:r>
      <w:r>
        <w:rPr>
          <w:rFonts w:hint="eastAsia"/>
          <w:sz w:val="24"/>
          <w:lang w:eastAsia="zh-CN"/>
        </w:rPr>
        <w:t>或泄露给第三方</w:t>
      </w:r>
      <w:r w:rsidRPr="00557CD5">
        <w:rPr>
          <w:rFonts w:hint="eastAsia"/>
          <w:sz w:val="24"/>
          <w:lang w:eastAsia="zh-CN"/>
        </w:rPr>
        <w:t>的行为，并以乙方保护其最高机密资料之措施保护甲方保密信息资料，保护措施应足以保护甲方保密信息的安全。</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除本项目目的的合理使用以外，不会用于本项目目的之外的其他用途。</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除非提前获得甲方书面同意或是</w:t>
      </w:r>
      <w:r>
        <w:rPr>
          <w:rFonts w:hint="eastAsia"/>
          <w:sz w:val="24"/>
          <w:lang w:eastAsia="zh-CN"/>
        </w:rPr>
        <w:t>国家</w:t>
      </w:r>
      <w:r w:rsidRPr="00557CD5">
        <w:rPr>
          <w:rFonts w:hint="eastAsia"/>
          <w:sz w:val="24"/>
          <w:lang w:eastAsia="zh-CN"/>
        </w:rPr>
        <w:t>机关依法律之规定而书面要求，不向任何第三方透露或泄露任何保密信息。在因</w:t>
      </w:r>
      <w:r>
        <w:rPr>
          <w:rFonts w:hint="eastAsia"/>
          <w:sz w:val="24"/>
          <w:lang w:eastAsia="zh-CN"/>
        </w:rPr>
        <w:t>国家机关</w:t>
      </w:r>
      <w:r w:rsidRPr="00557CD5">
        <w:rPr>
          <w:rFonts w:hint="eastAsia"/>
          <w:sz w:val="24"/>
          <w:lang w:eastAsia="zh-CN"/>
        </w:rPr>
        <w:t>依法律之规定而书面要求的情况下，乙方应在获得书面文件的第一时间书面通知甲方</w:t>
      </w:r>
      <w:r>
        <w:rPr>
          <w:rFonts w:hint="eastAsia"/>
          <w:sz w:val="24"/>
          <w:lang w:eastAsia="zh-CN"/>
        </w:rPr>
        <w:t>，并且将该保密信息的披露严格限制在国家机关要求的范围内</w:t>
      </w:r>
      <w:r w:rsidRPr="00557CD5">
        <w:rPr>
          <w:rFonts w:hint="eastAsia"/>
          <w:sz w:val="24"/>
          <w:lang w:eastAsia="zh-CN"/>
        </w:rPr>
        <w:t>。</w:t>
      </w:r>
    </w:p>
    <w:p w:rsidR="00260E35" w:rsidRPr="0098719A" w:rsidRDefault="00260E35" w:rsidP="00260E35">
      <w:pPr>
        <w:numPr>
          <w:ilvl w:val="0"/>
          <w:numId w:val="22"/>
        </w:numPr>
        <w:autoSpaceDE/>
        <w:autoSpaceDN/>
        <w:spacing w:line="360" w:lineRule="auto"/>
        <w:jc w:val="both"/>
        <w:rPr>
          <w:sz w:val="24"/>
          <w:lang w:eastAsia="zh-CN"/>
        </w:rPr>
      </w:pPr>
      <w:r w:rsidRPr="0098719A">
        <w:rPr>
          <w:rFonts w:hint="eastAsia"/>
          <w:sz w:val="24"/>
          <w:lang w:eastAsia="zh-CN"/>
        </w:rPr>
        <w:t>除参与本项目之必须外，不复印、复制任何甲方的保密信息资料。</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w:t>
      </w:r>
      <w:r>
        <w:rPr>
          <w:rFonts w:hint="eastAsia"/>
          <w:sz w:val="24"/>
          <w:lang w:eastAsia="zh-CN"/>
        </w:rPr>
        <w:t>反</w:t>
      </w:r>
      <w:r w:rsidRPr="00557CD5">
        <w:rPr>
          <w:rFonts w:hint="eastAsia"/>
          <w:sz w:val="24"/>
          <w:lang w:eastAsia="zh-CN"/>
        </w:rPr>
        <w:t>保密义务。</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保密义务的例外</w:t>
      </w:r>
      <w:proofErr w:type="spellEnd"/>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保密信息已被公众所知并可通过公开途径获得（非因违反本协议而造成）。</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通过</w:t>
      </w:r>
      <w:r>
        <w:rPr>
          <w:rFonts w:hint="eastAsia"/>
          <w:sz w:val="24"/>
          <w:lang w:eastAsia="zh-CN"/>
        </w:rPr>
        <w:t>合法途径向</w:t>
      </w:r>
      <w:r w:rsidRPr="0098719A">
        <w:rPr>
          <w:rFonts w:hint="eastAsia"/>
          <w:sz w:val="24"/>
          <w:lang w:eastAsia="zh-CN"/>
        </w:rPr>
        <w:t>第三方获得的资料，并且该第三方对该等资料并没有任何保密义务。</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乙方在并无参考甲方保密资料的情况下独立开发的资料。</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为完成本项目而将保密信息报送有关国家机关、机构进行审批或公开披露的</w:t>
      </w:r>
      <w:r>
        <w:rPr>
          <w:rFonts w:hint="eastAsia"/>
          <w:sz w:val="24"/>
          <w:lang w:eastAsia="zh-CN"/>
        </w:rPr>
        <w:t>（需经甲方事前书面确认）</w:t>
      </w:r>
      <w:r w:rsidRPr="0098719A">
        <w:rPr>
          <w:rFonts w:hint="eastAsia"/>
          <w:sz w:val="24"/>
          <w:lang w:eastAsia="zh-CN"/>
        </w:rPr>
        <w:t>。</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资料返还</w:t>
      </w:r>
      <w:r>
        <w:rPr>
          <w:rFonts w:hint="eastAsia"/>
          <w:b/>
          <w:sz w:val="24"/>
        </w:rPr>
        <w:t>与</w:t>
      </w:r>
      <w:r w:rsidRPr="0098719A">
        <w:rPr>
          <w:rFonts w:hint="eastAsia"/>
          <w:b/>
          <w:sz w:val="24"/>
        </w:rPr>
        <w:t>销毁</w:t>
      </w:r>
      <w:proofErr w:type="spellEnd"/>
    </w:p>
    <w:p w:rsidR="00260E35" w:rsidRPr="0098719A" w:rsidRDefault="00260E35" w:rsidP="00260E35">
      <w:pPr>
        <w:spacing w:line="360" w:lineRule="auto"/>
        <w:rPr>
          <w:sz w:val="24"/>
          <w:lang w:eastAsia="zh-CN"/>
        </w:rPr>
      </w:pPr>
      <w:r w:rsidRPr="0098719A">
        <w:rPr>
          <w:rFonts w:hint="eastAsia"/>
          <w:sz w:val="24"/>
          <w:lang w:eastAsia="zh-CN"/>
        </w:rPr>
        <w:t>在就项目所开展的任何讨论或乙方在此项目中的参与结束后：</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乙方应立即向甲方归还任何反应出保密信息的所有纸质文件材料，并从乙方曾向其输入保密信息的任何电脑、存储设备或类似设施中删除全部保密资料。</w:t>
      </w:r>
    </w:p>
    <w:p w:rsidR="00260E35" w:rsidRDefault="00260E35" w:rsidP="00260E35">
      <w:pPr>
        <w:numPr>
          <w:ilvl w:val="1"/>
          <w:numId w:val="20"/>
        </w:numPr>
        <w:tabs>
          <w:tab w:val="num" w:pos="360"/>
        </w:tabs>
        <w:autoSpaceDE/>
        <w:autoSpaceDN/>
        <w:spacing w:line="360" w:lineRule="auto"/>
        <w:ind w:left="0" w:firstLine="0"/>
        <w:rPr>
          <w:sz w:val="24"/>
          <w:lang w:eastAsia="zh-CN"/>
        </w:rPr>
      </w:pPr>
      <w:r w:rsidRPr="00925198">
        <w:rPr>
          <w:rFonts w:hint="eastAsia"/>
          <w:sz w:val="24"/>
          <w:lang w:eastAsia="zh-CN"/>
        </w:rPr>
        <w:t>如</w:t>
      </w:r>
      <w:r>
        <w:rPr>
          <w:rFonts w:hint="eastAsia"/>
          <w:sz w:val="24"/>
          <w:lang w:eastAsia="zh-CN"/>
        </w:rPr>
        <w:t>为</w:t>
      </w:r>
      <w:r w:rsidRPr="00925198">
        <w:rPr>
          <w:rFonts w:hint="eastAsia"/>
          <w:sz w:val="24"/>
          <w:lang w:eastAsia="zh-CN"/>
        </w:rPr>
        <w:t>适用法律法规</w:t>
      </w:r>
      <w:r>
        <w:rPr>
          <w:rFonts w:hint="eastAsia"/>
          <w:sz w:val="24"/>
          <w:lang w:eastAsia="zh-CN"/>
        </w:rPr>
        <w:t>的</w:t>
      </w:r>
      <w:r w:rsidRPr="00925198">
        <w:rPr>
          <w:rFonts w:hint="eastAsia"/>
          <w:sz w:val="24"/>
          <w:lang w:eastAsia="zh-CN"/>
        </w:rPr>
        <w:t>强制要求，在甲方书面允许的前提下，乙方可保留保密</w:t>
      </w:r>
      <w:r>
        <w:rPr>
          <w:rFonts w:hint="eastAsia"/>
          <w:sz w:val="24"/>
          <w:lang w:eastAsia="zh-CN"/>
        </w:rPr>
        <w:t xml:space="preserve">       </w:t>
      </w:r>
    </w:p>
    <w:p w:rsidR="00260E35" w:rsidRPr="00925198" w:rsidRDefault="00260E35" w:rsidP="00260E35">
      <w:pPr>
        <w:tabs>
          <w:tab w:val="num" w:pos="750"/>
        </w:tabs>
        <w:spacing w:line="360" w:lineRule="auto"/>
        <w:ind w:firstLineChars="150" w:firstLine="360"/>
        <w:rPr>
          <w:sz w:val="24"/>
          <w:lang w:eastAsia="zh-CN"/>
        </w:rPr>
      </w:pPr>
      <w:r w:rsidRPr="00925198">
        <w:rPr>
          <w:rFonts w:hint="eastAsia"/>
          <w:sz w:val="24"/>
          <w:lang w:eastAsia="zh-CN"/>
        </w:rPr>
        <w:t>信息中必要部分，乙方对此部分承担本协议规定的保密义务。</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乙方不因归还或销毁保密资料的行为而免除其在本协议下所负有的任何义务和责任。</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保密期限</w:t>
      </w:r>
      <w:proofErr w:type="spellEnd"/>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lastRenderedPageBreak/>
        <w:t>无论本项目是否交由乙方完成或本项目是否实际完成，乙方须对本协议约定的全部保密信息负有无限期之保密义务直至保密信息成为公开信息。</w:t>
      </w:r>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t>除依法已公开披露的信息外，乙方应继续对保密信息中未公开披露的部分承担无期之保密义务直至未公开披露部分成为公开信息。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违约责任</w:t>
      </w:r>
      <w:proofErr w:type="spellEnd"/>
    </w:p>
    <w:p w:rsidR="00260E35" w:rsidRPr="00557CD5" w:rsidRDefault="00260E35" w:rsidP="00260E35">
      <w:pPr>
        <w:numPr>
          <w:ilvl w:val="0"/>
          <w:numId w:val="25"/>
        </w:numPr>
        <w:autoSpaceDE/>
        <w:autoSpaceDN/>
        <w:spacing w:line="360" w:lineRule="auto"/>
        <w:jc w:val="both"/>
        <w:rPr>
          <w:sz w:val="24"/>
          <w:lang w:eastAsia="zh-CN"/>
        </w:rPr>
      </w:pPr>
      <w:r w:rsidRPr="00557CD5">
        <w:rPr>
          <w:rFonts w:hint="eastAsia"/>
          <w:sz w:val="24"/>
          <w:lang w:eastAsia="zh-CN"/>
        </w:rPr>
        <w:t>本协议生效后，</w:t>
      </w:r>
      <w:r>
        <w:rPr>
          <w:rFonts w:hint="eastAsia"/>
          <w:sz w:val="24"/>
          <w:lang w:eastAsia="zh-CN"/>
        </w:rPr>
        <w:t>乙方</w:t>
      </w:r>
      <w:r w:rsidRPr="00557CD5">
        <w:rPr>
          <w:rFonts w:hint="eastAsia"/>
          <w:sz w:val="24"/>
          <w:lang w:eastAsia="zh-CN"/>
        </w:rPr>
        <w:t>违反本协议约定给</w:t>
      </w:r>
      <w:r>
        <w:rPr>
          <w:rFonts w:hint="eastAsia"/>
          <w:sz w:val="24"/>
          <w:lang w:eastAsia="zh-CN"/>
        </w:rPr>
        <w:t>甲方</w:t>
      </w:r>
      <w:r w:rsidRPr="00557CD5">
        <w:rPr>
          <w:rFonts w:hint="eastAsia"/>
          <w:sz w:val="24"/>
          <w:lang w:eastAsia="zh-CN"/>
        </w:rPr>
        <w:t>造成损失的，必须立即停止违约行为，并采取一切手段消除由此导致的不利影响，</w:t>
      </w:r>
      <w:r>
        <w:rPr>
          <w:rFonts w:hint="eastAsia"/>
          <w:sz w:val="24"/>
          <w:lang w:eastAsia="zh-CN"/>
        </w:rPr>
        <w:t>并应赔偿因违约导致的甲方全部经济损失</w:t>
      </w:r>
      <w:r w:rsidRPr="00557CD5">
        <w:rPr>
          <w:rFonts w:hint="eastAsia"/>
          <w:sz w:val="24"/>
          <w:lang w:eastAsia="zh-CN"/>
        </w:rPr>
        <w:t>。</w:t>
      </w:r>
    </w:p>
    <w:p w:rsidR="00260E35" w:rsidRPr="0098719A" w:rsidRDefault="00260E35" w:rsidP="00260E35">
      <w:pPr>
        <w:numPr>
          <w:ilvl w:val="0"/>
          <w:numId w:val="25"/>
        </w:numPr>
        <w:autoSpaceDE/>
        <w:autoSpaceDN/>
        <w:spacing w:line="360" w:lineRule="auto"/>
        <w:jc w:val="both"/>
        <w:rPr>
          <w:sz w:val="24"/>
          <w:lang w:eastAsia="zh-CN"/>
        </w:rPr>
      </w:pPr>
      <w:r w:rsidRPr="0098719A">
        <w:rPr>
          <w:rFonts w:hint="eastAsia"/>
          <w:sz w:val="24"/>
          <w:lang w:eastAsia="zh-CN"/>
        </w:rPr>
        <w:t>前款所称的损失，包括但不限于守约方因违约方的违约行为而受到的索赔、</w:t>
      </w:r>
    </w:p>
    <w:p w:rsidR="00260E35" w:rsidRPr="0098719A" w:rsidRDefault="00260E35" w:rsidP="00260E35">
      <w:pPr>
        <w:spacing w:line="360" w:lineRule="auto"/>
        <w:ind w:firstLineChars="150" w:firstLine="360"/>
        <w:rPr>
          <w:sz w:val="24"/>
          <w:lang w:eastAsia="zh-CN"/>
        </w:rPr>
      </w:pPr>
      <w:r w:rsidRPr="0098719A">
        <w:rPr>
          <w:rFonts w:hint="eastAsia"/>
          <w:sz w:val="24"/>
          <w:lang w:eastAsia="zh-CN"/>
        </w:rPr>
        <w:t>支出、商业损失、信誉和声誉损失、有权机构作出的处罚等。</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争议解决</w:t>
      </w:r>
      <w:proofErr w:type="spellEnd"/>
    </w:p>
    <w:p w:rsidR="00260E35" w:rsidRPr="0098719A" w:rsidRDefault="00260E35" w:rsidP="00260E35">
      <w:pPr>
        <w:spacing w:line="360" w:lineRule="auto"/>
        <w:ind w:left="480" w:hangingChars="200" w:hanging="480"/>
        <w:rPr>
          <w:sz w:val="24"/>
          <w:lang w:eastAsia="zh-CN"/>
        </w:rPr>
      </w:pPr>
      <w:r>
        <w:rPr>
          <w:rFonts w:hint="eastAsia"/>
          <w:sz w:val="24"/>
          <w:lang w:eastAsia="zh-CN"/>
        </w:rPr>
        <w:t xml:space="preserve">1. </w:t>
      </w:r>
      <w:r w:rsidRPr="0098719A">
        <w:rPr>
          <w:rFonts w:hint="eastAsia"/>
          <w:sz w:val="24"/>
          <w:lang w:eastAsia="zh-CN"/>
        </w:rPr>
        <w:t>本协议的签订、效力、解释、履行及争议的解决，均适用中国现行有效的法律、法规。</w:t>
      </w:r>
    </w:p>
    <w:p w:rsidR="00260E35" w:rsidRPr="0098719A" w:rsidRDefault="00260E35" w:rsidP="00260E35">
      <w:pPr>
        <w:spacing w:line="360" w:lineRule="auto"/>
        <w:ind w:left="360" w:hangingChars="150" w:hanging="360"/>
        <w:rPr>
          <w:sz w:val="24"/>
          <w:lang w:eastAsia="zh-CN"/>
        </w:rPr>
      </w:pPr>
      <w:r>
        <w:rPr>
          <w:rFonts w:hint="eastAsia"/>
          <w:sz w:val="24"/>
          <w:lang w:eastAsia="zh-CN"/>
        </w:rPr>
        <w:t xml:space="preserve">2. </w:t>
      </w:r>
      <w:r w:rsidRPr="0098719A">
        <w:rPr>
          <w:rFonts w:hint="eastAsia"/>
          <w:sz w:val="24"/>
          <w:lang w:eastAsia="zh-CN"/>
        </w:rPr>
        <w:t>因签订及履行本协议而发生的任何纠纷，双方应首先通过友好协商方式解决。若在纠纷发生后30个工作日内协商不成，任何一方可向</w:t>
      </w:r>
      <w:r>
        <w:rPr>
          <w:rFonts w:hint="eastAsia"/>
          <w:sz w:val="24"/>
          <w:lang w:eastAsia="zh-CN"/>
        </w:rPr>
        <w:t>甲方所在地</w:t>
      </w:r>
      <w:r w:rsidRPr="0098719A">
        <w:rPr>
          <w:rFonts w:hint="eastAsia"/>
          <w:sz w:val="24"/>
          <w:lang w:eastAsia="zh-CN"/>
        </w:rPr>
        <w:t>人民法院提起诉讼。</w:t>
      </w:r>
    </w:p>
    <w:p w:rsidR="00260E35" w:rsidRPr="0098719A" w:rsidRDefault="00260E35" w:rsidP="00260E35">
      <w:pPr>
        <w:spacing w:line="360" w:lineRule="auto"/>
        <w:rPr>
          <w:sz w:val="24"/>
          <w:lang w:eastAsia="zh-CN"/>
        </w:rPr>
      </w:pPr>
      <w:r>
        <w:rPr>
          <w:rFonts w:hint="eastAsia"/>
          <w:sz w:val="24"/>
          <w:lang w:eastAsia="zh-CN"/>
        </w:rPr>
        <w:t xml:space="preserve">3. </w:t>
      </w:r>
      <w:r w:rsidRPr="0098719A">
        <w:rPr>
          <w:rFonts w:hint="eastAsia"/>
          <w:sz w:val="24"/>
          <w:lang w:eastAsia="zh-CN"/>
        </w:rPr>
        <w:t>协商或诉讼期间，本协议不涉及纠纷的条款仍需履行。</w:t>
      </w:r>
    </w:p>
    <w:p w:rsidR="00260E35" w:rsidRPr="0098719A" w:rsidRDefault="00260E35" w:rsidP="00260E35">
      <w:pPr>
        <w:spacing w:line="360" w:lineRule="auto"/>
        <w:rPr>
          <w:b/>
          <w:sz w:val="24"/>
          <w:lang w:eastAsia="zh-CN"/>
        </w:rPr>
      </w:pPr>
      <w:r w:rsidRPr="0098719A">
        <w:rPr>
          <w:rFonts w:hint="eastAsia"/>
          <w:b/>
          <w:sz w:val="24"/>
          <w:lang w:eastAsia="zh-CN"/>
        </w:rPr>
        <w:t>第八条</w:t>
      </w:r>
      <w:r>
        <w:rPr>
          <w:rFonts w:hint="eastAsia"/>
          <w:b/>
          <w:sz w:val="24"/>
          <w:lang w:eastAsia="zh-CN"/>
        </w:rPr>
        <w:t xml:space="preserve"> </w:t>
      </w:r>
      <w:r w:rsidRPr="0098719A">
        <w:rPr>
          <w:rFonts w:hint="eastAsia"/>
          <w:b/>
          <w:sz w:val="24"/>
          <w:lang w:eastAsia="zh-CN"/>
        </w:rPr>
        <w:t xml:space="preserve"> 协议变更</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本协议生效后，对本协议未尽事宜或为履行本协议而需变更的，双方可以在充分协商后签订书面补充协议做出补充或变更。</w:t>
      </w:r>
    </w:p>
    <w:p w:rsidR="00260E35" w:rsidRPr="000B0ECC" w:rsidRDefault="00260E35" w:rsidP="00260E35">
      <w:pPr>
        <w:numPr>
          <w:ilvl w:val="0"/>
          <w:numId w:val="26"/>
        </w:numPr>
        <w:autoSpaceDE/>
        <w:autoSpaceDN/>
        <w:spacing w:line="360" w:lineRule="auto"/>
        <w:jc w:val="both"/>
        <w:rPr>
          <w:b/>
          <w:sz w:val="24"/>
        </w:rPr>
      </w:pPr>
      <w:proofErr w:type="spellStart"/>
      <w:r>
        <w:rPr>
          <w:rFonts w:hint="eastAsia"/>
          <w:b/>
          <w:sz w:val="24"/>
        </w:rPr>
        <w:t>其他</w:t>
      </w:r>
      <w:proofErr w:type="spellEnd"/>
    </w:p>
    <w:p w:rsidR="00260E35" w:rsidRPr="00F15550" w:rsidRDefault="00260E35" w:rsidP="00260E35">
      <w:pPr>
        <w:tabs>
          <w:tab w:val="num" w:pos="750"/>
        </w:tabs>
        <w:spacing w:line="360" w:lineRule="auto"/>
        <w:ind w:left="360" w:hangingChars="150" w:hanging="360"/>
        <w:rPr>
          <w:sz w:val="24"/>
          <w:lang w:eastAsia="zh-CN"/>
        </w:rPr>
      </w:pPr>
      <w:r>
        <w:rPr>
          <w:rFonts w:hint="eastAsia"/>
          <w:sz w:val="24"/>
          <w:lang w:eastAsia="zh-CN"/>
        </w:rPr>
        <w:t>1. 双方确认</w:t>
      </w:r>
      <w:r w:rsidRPr="00F15550">
        <w:rPr>
          <w:sz w:val="24"/>
          <w:lang w:eastAsia="zh-CN"/>
        </w:rPr>
        <w:t>本协议及其内容并非双方就本项目进行谈判和达成任何独立的最终协议的基础，也不构成</w:t>
      </w:r>
      <w:r w:rsidRPr="00F15550">
        <w:rPr>
          <w:rFonts w:hint="eastAsia"/>
          <w:sz w:val="24"/>
          <w:lang w:eastAsia="zh-CN"/>
        </w:rPr>
        <w:t>甲</w:t>
      </w:r>
      <w:r w:rsidRPr="00F15550">
        <w:rPr>
          <w:sz w:val="24"/>
          <w:lang w:eastAsia="zh-CN"/>
        </w:rPr>
        <w:t>方对本项目最终协议的任何承诺</w:t>
      </w:r>
      <w:r w:rsidRPr="00F15550">
        <w:rPr>
          <w:rFonts w:hint="eastAsia"/>
          <w:sz w:val="24"/>
          <w:lang w:eastAsia="zh-CN"/>
        </w:rPr>
        <w:t>。甲方无义务承担所提供信息所造成的任何特殊的、偶然的、后续的、间接的损害或损失</w:t>
      </w:r>
      <w:r w:rsidRPr="00F15550">
        <w:rPr>
          <w:sz w:val="24"/>
          <w:lang w:eastAsia="zh-CN"/>
        </w:rPr>
        <w:t>。</w:t>
      </w:r>
    </w:p>
    <w:p w:rsidR="00260E35" w:rsidRPr="00F15550" w:rsidRDefault="00260E35" w:rsidP="00260E35">
      <w:pPr>
        <w:tabs>
          <w:tab w:val="num" w:pos="750"/>
        </w:tabs>
        <w:spacing w:line="360" w:lineRule="auto"/>
        <w:rPr>
          <w:sz w:val="24"/>
          <w:lang w:eastAsia="zh-CN"/>
        </w:rPr>
      </w:pPr>
      <w:r w:rsidRPr="00F15550">
        <w:rPr>
          <w:rFonts w:hint="eastAsia"/>
          <w:sz w:val="24"/>
          <w:lang w:eastAsia="zh-CN"/>
        </w:rPr>
        <w:t>2.</w:t>
      </w:r>
      <w:r>
        <w:rPr>
          <w:rFonts w:hint="eastAsia"/>
          <w:sz w:val="24"/>
          <w:lang w:eastAsia="zh-CN"/>
        </w:rPr>
        <w:t xml:space="preserve"> </w:t>
      </w:r>
      <w:r w:rsidRPr="00F15550">
        <w:rPr>
          <w:rFonts w:hint="eastAsia"/>
          <w:sz w:val="24"/>
          <w:lang w:eastAsia="zh-CN"/>
        </w:rPr>
        <w:t>本协议经协议各方签订后生效。</w:t>
      </w:r>
    </w:p>
    <w:p w:rsidR="00260E35" w:rsidRPr="0098719A" w:rsidRDefault="00260E35" w:rsidP="00260E35">
      <w:pPr>
        <w:tabs>
          <w:tab w:val="num" w:pos="750"/>
        </w:tabs>
        <w:spacing w:line="360" w:lineRule="auto"/>
        <w:rPr>
          <w:sz w:val="24"/>
          <w:lang w:eastAsia="zh-CN"/>
        </w:rPr>
      </w:pPr>
      <w:r>
        <w:rPr>
          <w:rFonts w:hint="eastAsia"/>
          <w:sz w:val="24"/>
          <w:lang w:eastAsia="zh-CN"/>
        </w:rPr>
        <w:t xml:space="preserve">3. </w:t>
      </w:r>
      <w:r w:rsidRPr="0098719A">
        <w:rPr>
          <w:rFonts w:hint="eastAsia"/>
          <w:sz w:val="24"/>
          <w:lang w:eastAsia="zh-CN"/>
        </w:rPr>
        <w:t>本协议一式</w:t>
      </w:r>
      <w:r w:rsidR="000C300F">
        <w:rPr>
          <w:rFonts w:hint="eastAsia"/>
          <w:sz w:val="24"/>
          <w:lang w:eastAsia="zh-CN"/>
        </w:rPr>
        <w:t>陆</w:t>
      </w:r>
      <w:r w:rsidRPr="0098719A">
        <w:rPr>
          <w:rFonts w:hint="eastAsia"/>
          <w:sz w:val="24"/>
          <w:lang w:eastAsia="zh-CN"/>
        </w:rPr>
        <w:t>份，甲方执</w:t>
      </w:r>
      <w:r w:rsidR="000C300F">
        <w:rPr>
          <w:rFonts w:hint="eastAsia"/>
          <w:sz w:val="24"/>
          <w:lang w:eastAsia="zh-CN"/>
        </w:rPr>
        <w:t>四</w:t>
      </w:r>
      <w:r w:rsidRPr="0098719A">
        <w:rPr>
          <w:rFonts w:hint="eastAsia"/>
          <w:sz w:val="24"/>
          <w:lang w:eastAsia="zh-CN"/>
        </w:rPr>
        <w:t>份</w:t>
      </w:r>
      <w:r w:rsidR="000C300F">
        <w:rPr>
          <w:rFonts w:hint="eastAsia"/>
          <w:sz w:val="24"/>
          <w:lang w:eastAsia="zh-CN"/>
        </w:rPr>
        <w:t>，乙方执二份</w:t>
      </w:r>
      <w:r w:rsidRPr="0098719A">
        <w:rPr>
          <w:rFonts w:hint="eastAsia"/>
          <w:sz w:val="24"/>
          <w:lang w:eastAsia="zh-CN"/>
        </w:rPr>
        <w:t>，具有同等法律效力。</w:t>
      </w:r>
    </w:p>
    <w:p w:rsidR="00260E35" w:rsidRPr="00233AE8" w:rsidRDefault="00260E35" w:rsidP="00260E35">
      <w:pPr>
        <w:spacing w:line="360" w:lineRule="auto"/>
        <w:rPr>
          <w:b/>
          <w:sz w:val="24"/>
          <w:lang w:eastAsia="zh-CN"/>
        </w:rPr>
      </w:pPr>
      <w:r w:rsidRPr="00233AE8">
        <w:rPr>
          <w:rFonts w:hint="eastAsia"/>
          <w:b/>
          <w:sz w:val="24"/>
          <w:lang w:eastAsia="zh-CN"/>
        </w:rPr>
        <w:t>（以下无正文）</w:t>
      </w:r>
    </w:p>
    <w:p w:rsidR="00260E35" w:rsidRPr="00FB5C66" w:rsidRDefault="00260E35" w:rsidP="00260E35">
      <w:pPr>
        <w:spacing w:line="520" w:lineRule="exact"/>
        <w:ind w:leftChars="-202" w:left="-444" w:firstLineChars="196" w:firstLine="472"/>
        <w:rPr>
          <w:sz w:val="24"/>
          <w:lang w:eastAsia="zh-CN"/>
        </w:rPr>
      </w:pPr>
      <w:r w:rsidRPr="00DD1A65">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p>
    <w:p w:rsidR="00260E35"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 xml:space="preserve">代表：                    </w:t>
      </w:r>
      <w:r>
        <w:rPr>
          <w:rFonts w:hint="eastAsia"/>
          <w:sz w:val="24"/>
          <w:lang w:eastAsia="zh-CN"/>
        </w:rPr>
        <w:t xml:space="preserve">  </w:t>
      </w: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p>
    <w:p w:rsidR="00260E35" w:rsidRDefault="00260E35" w:rsidP="00260E35">
      <w:pPr>
        <w:spacing w:line="520" w:lineRule="exact"/>
        <w:rPr>
          <w:sz w:val="24"/>
          <w:lang w:eastAsia="zh-CN"/>
        </w:rPr>
      </w:pPr>
    </w:p>
    <w:p w:rsidR="00260E35" w:rsidRDefault="00260E35" w:rsidP="00260E35">
      <w:pPr>
        <w:spacing w:line="520" w:lineRule="exact"/>
        <w:rPr>
          <w:sz w:val="24"/>
          <w:lang w:eastAsia="zh-CN"/>
        </w:rPr>
      </w:pPr>
      <w:r w:rsidRPr="00DD1A65">
        <w:rPr>
          <w:rFonts w:hint="eastAsia"/>
          <w:b/>
          <w:sz w:val="24"/>
          <w:lang w:eastAsia="zh-CN"/>
        </w:rPr>
        <w:t>乙方：</w:t>
      </w:r>
      <w:r w:rsidR="000C300F">
        <w:rPr>
          <w:rFonts w:hint="eastAsia"/>
          <w:sz w:val="24"/>
          <w:lang w:eastAsia="zh-CN"/>
        </w:rPr>
        <w:t xml:space="preserve"> </w:t>
      </w:r>
    </w:p>
    <w:p w:rsidR="00260E35" w:rsidRPr="0098719A"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代表：</w:t>
      </w:r>
    </w:p>
    <w:p w:rsidR="00260E35" w:rsidRDefault="00260E35" w:rsidP="00260E35">
      <w:pPr>
        <w:pStyle w:val="1"/>
      </w:pPr>
    </w:p>
    <w:p w:rsidR="00D71AF2" w:rsidRPr="00384721" w:rsidRDefault="00D71AF2" w:rsidP="00103250">
      <w:pPr>
        <w:spacing w:afterLines="50" w:after="120" w:line="520" w:lineRule="exact"/>
        <w:rPr>
          <w:b/>
          <w:sz w:val="28"/>
          <w:szCs w:val="28"/>
          <w:lang w:eastAsia="zh-CN"/>
        </w:rPr>
      </w:pPr>
      <w:r w:rsidRPr="00384721">
        <w:rPr>
          <w:rFonts w:hint="eastAsia"/>
          <w:b/>
          <w:sz w:val="28"/>
          <w:szCs w:val="28"/>
          <w:lang w:eastAsia="zh-CN"/>
        </w:rPr>
        <w:lastRenderedPageBreak/>
        <w:t>附件</w:t>
      </w:r>
      <w:r>
        <w:rPr>
          <w:rFonts w:hint="eastAsia"/>
          <w:b/>
          <w:sz w:val="28"/>
          <w:szCs w:val="28"/>
          <w:lang w:eastAsia="zh-CN"/>
        </w:rPr>
        <w:t>5</w:t>
      </w:r>
      <w:r w:rsidRPr="00384721">
        <w:rPr>
          <w:rFonts w:hint="eastAsia"/>
          <w:b/>
          <w:sz w:val="28"/>
          <w:szCs w:val="28"/>
          <w:lang w:eastAsia="zh-CN"/>
        </w:rPr>
        <w:t>：</w:t>
      </w:r>
    </w:p>
    <w:p w:rsidR="00FB446A" w:rsidRPr="0099128D" w:rsidRDefault="00FB446A" w:rsidP="00FB446A">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FB446A" w:rsidRPr="00A73A5E" w:rsidRDefault="00FB446A" w:rsidP="00FB446A">
      <w:pPr>
        <w:spacing w:line="360" w:lineRule="auto"/>
        <w:rPr>
          <w:color w:val="000000"/>
          <w:sz w:val="21"/>
          <w:szCs w:val="21"/>
          <w:lang w:eastAsia="zh-CN"/>
        </w:rPr>
      </w:pPr>
      <w:r w:rsidRPr="00A73A5E">
        <w:rPr>
          <w:rFonts w:hint="eastAsia"/>
          <w:snapToGrid w:val="0"/>
          <w:sz w:val="21"/>
          <w:szCs w:val="21"/>
          <w:lang w:eastAsia="zh-CN"/>
        </w:rPr>
        <w:t>项目名称：</w:t>
      </w:r>
      <w:r>
        <w:rPr>
          <w:rFonts w:asciiTheme="minorEastAsia" w:eastAsiaTheme="minorEastAsia" w:hAnsiTheme="minorEastAsia" w:hint="eastAsia"/>
          <w:sz w:val="24"/>
          <w:szCs w:val="24"/>
          <w:u w:val="single"/>
          <w:lang w:eastAsia="zh-CN"/>
        </w:rPr>
        <w:t>2021年</w:t>
      </w:r>
      <w:r w:rsidRPr="00EA5FC7">
        <w:rPr>
          <w:rFonts w:asciiTheme="minorEastAsia" w:eastAsiaTheme="minorEastAsia" w:hAnsiTheme="minorEastAsia" w:hint="eastAsia"/>
          <w:sz w:val="24"/>
          <w:szCs w:val="24"/>
          <w:u w:val="single"/>
          <w:lang w:eastAsia="zh-CN"/>
        </w:rPr>
        <w:t>电力监控系统等级保护测评及安全防护评估与整改加固</w:t>
      </w:r>
      <w:r w:rsidRPr="00A73A5E">
        <w:rPr>
          <w:rFonts w:hint="eastAsia"/>
          <w:sz w:val="21"/>
          <w:szCs w:val="21"/>
          <w:lang w:eastAsia="zh-CN"/>
        </w:rPr>
        <w:t>项目</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FB446A" w:rsidRPr="00A73A5E" w:rsidRDefault="00FB446A" w:rsidP="00FB446A">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FB446A" w:rsidRPr="00A73A5E" w:rsidRDefault="00FB446A" w:rsidP="00FB446A">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FB446A" w:rsidRPr="00A73A5E" w:rsidRDefault="00FB446A" w:rsidP="00FB446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FB446A" w:rsidRPr="00A73A5E" w:rsidRDefault="00FB446A" w:rsidP="00FB446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FB446A" w:rsidRPr="00A73A5E" w:rsidRDefault="00FB446A" w:rsidP="00FB446A">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FB446A" w:rsidRPr="00A73A5E" w:rsidRDefault="00FB446A" w:rsidP="00FB446A">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FB446A" w:rsidRPr="00A73A5E" w:rsidRDefault="00FB446A" w:rsidP="00FB446A">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FB446A" w:rsidRPr="00A73A5E" w:rsidRDefault="00FB446A" w:rsidP="00FB446A">
      <w:pPr>
        <w:spacing w:line="360" w:lineRule="auto"/>
        <w:ind w:firstLineChars="200" w:firstLine="420"/>
        <w:rPr>
          <w:snapToGrid w:val="0"/>
          <w:sz w:val="21"/>
          <w:szCs w:val="21"/>
          <w:lang w:eastAsia="zh-CN"/>
        </w:rPr>
      </w:pPr>
      <w:r w:rsidRPr="00A73A5E">
        <w:rPr>
          <w:rFonts w:hint="eastAsia"/>
          <w:snapToGrid w:val="0"/>
          <w:sz w:val="21"/>
          <w:szCs w:val="21"/>
          <w:lang w:eastAsia="zh-CN"/>
        </w:rPr>
        <w:lastRenderedPageBreak/>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FB446A" w:rsidRPr="00A73A5E" w:rsidRDefault="00FB446A" w:rsidP="00FB446A">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FB446A" w:rsidRPr="00A73A5E" w:rsidRDefault="00FB446A" w:rsidP="00FB446A">
      <w:pPr>
        <w:spacing w:line="360" w:lineRule="auto"/>
        <w:ind w:firstLineChars="145" w:firstLine="306"/>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21" w:history="1"/>
      <w:r w:rsidRPr="00A73A5E">
        <w:rPr>
          <w:rFonts w:hint="eastAsia"/>
          <w:snapToGrid w:val="0"/>
          <w:sz w:val="21"/>
          <w:szCs w:val="21"/>
          <w:u w:val="single"/>
          <w:lang w:eastAsia="zh-CN"/>
        </w:rPr>
        <w:t xml:space="preserve"> </w:t>
      </w:r>
      <w:hyperlink r:id="rId22" w:history="1">
        <w:r w:rsidRPr="007608AB">
          <w:rPr>
            <w:rStyle w:val="af0"/>
            <w:rFonts w:hint="eastAsia"/>
            <w:snapToGrid w:val="0"/>
            <w:sz w:val="21"/>
            <w:szCs w:val="21"/>
            <w:lang w:eastAsia="zh-CN"/>
          </w:rPr>
          <w:t>fhcjc@fhcpec.com.cn</w:t>
        </w:r>
      </w:hyperlink>
      <w:r>
        <w:rPr>
          <w:rFonts w:hint="eastAsia"/>
          <w:snapToGrid w:val="0"/>
          <w:sz w:val="21"/>
          <w:szCs w:val="21"/>
          <w:u w:val="single"/>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FB446A" w:rsidRPr="00A73A5E" w:rsidRDefault="00FB446A" w:rsidP="00FB446A">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FB446A" w:rsidRPr="00A73A5E" w:rsidRDefault="00FB446A" w:rsidP="00FB446A">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FB446A" w:rsidRPr="00A73A5E" w:rsidRDefault="00FB446A" w:rsidP="00FB446A">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FB446A" w:rsidRPr="00A73A5E" w:rsidRDefault="00FB446A" w:rsidP="00FB446A">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FB446A" w:rsidRPr="00A73A5E" w:rsidRDefault="00FB446A" w:rsidP="00FB446A">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FB446A" w:rsidRPr="00A73A5E" w:rsidRDefault="00FB446A" w:rsidP="00FB446A">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FB446A" w:rsidRPr="00A73A5E" w:rsidRDefault="00FB446A" w:rsidP="00FB446A">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FB446A" w:rsidRPr="00A73A5E" w:rsidRDefault="00FB446A" w:rsidP="00FB446A">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D71AF2" w:rsidRPr="00FB446A" w:rsidRDefault="00D71AF2" w:rsidP="00260E35">
      <w:pPr>
        <w:pStyle w:val="1"/>
      </w:pPr>
    </w:p>
    <w:p w:rsidR="00D71AF2" w:rsidRDefault="00D71AF2" w:rsidP="00260E35">
      <w:pPr>
        <w:pStyle w:val="1"/>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23"/>
          <w:pgSz w:w="11910" w:h="16840"/>
          <w:pgMar w:top="1480" w:right="1120" w:bottom="740" w:left="1300" w:header="0" w:footer="487" w:gutter="0"/>
          <w:cols w:space="720"/>
        </w:sectPr>
      </w:pPr>
    </w:p>
    <w:p w:rsidR="00967702" w:rsidRDefault="00DD56C2">
      <w:pPr>
        <w:pStyle w:val="1"/>
        <w:rPr>
          <w:b/>
          <w:bCs/>
          <w:sz w:val="24"/>
          <w:szCs w:val="24"/>
        </w:rPr>
      </w:pPr>
      <w:bookmarkStart w:id="57"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FB446A">
        <w:rPr>
          <w:rFonts w:asciiTheme="minorEastAsia" w:eastAsiaTheme="minorEastAsia" w:hAnsiTheme="minorEastAsia" w:hint="eastAsia"/>
          <w:b/>
          <w:sz w:val="36"/>
          <w:szCs w:val="36"/>
          <w:u w:val="single"/>
          <w:lang w:eastAsia="zh-CN"/>
        </w:rPr>
        <w:t>2021年</w:t>
      </w:r>
      <w:r w:rsidR="0081139D" w:rsidRPr="0081139D">
        <w:rPr>
          <w:rFonts w:asciiTheme="minorEastAsia" w:eastAsiaTheme="minorEastAsia" w:hAnsiTheme="minorEastAsia" w:hint="eastAsia"/>
          <w:b/>
          <w:sz w:val="36"/>
          <w:szCs w:val="36"/>
          <w:u w:val="single"/>
          <w:lang w:eastAsia="zh-CN"/>
        </w:rPr>
        <w:t>电力监控系统等级保护测评及安全防护评估与整改加固</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FB446A">
        <w:rPr>
          <w:rFonts w:ascii="Times New Roman" w:hAnsi="Times New Roman" w:hint="eastAsia"/>
          <w:b/>
          <w:bCs/>
          <w:w w:val="95"/>
          <w:sz w:val="32"/>
          <w:lang w:eastAsia="zh-CN"/>
        </w:rPr>
        <w:t>1</w:t>
      </w:r>
      <w:r>
        <w:rPr>
          <w:rFonts w:ascii="Times New Roman" w:hAnsi="Times New Roman"/>
          <w:b/>
          <w:bCs/>
          <w:w w:val="95"/>
          <w:sz w:val="32"/>
          <w:lang w:eastAsia="zh-CN"/>
        </w:rPr>
        <w:t>年</w:t>
      </w:r>
      <w:r w:rsidR="00FB446A">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57"/>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FB446A">
        <w:rPr>
          <w:rFonts w:asciiTheme="minorEastAsia" w:eastAsiaTheme="minorEastAsia" w:hAnsiTheme="minorEastAsia" w:hint="eastAsia"/>
          <w:sz w:val="24"/>
          <w:szCs w:val="24"/>
          <w:u w:val="single"/>
          <w:lang w:eastAsia="zh-CN"/>
        </w:rPr>
        <w:t>2021年</w:t>
      </w:r>
      <w:r w:rsidR="0081139D" w:rsidRPr="00EA5FC7">
        <w:rPr>
          <w:rFonts w:asciiTheme="minorEastAsia" w:eastAsiaTheme="minorEastAsia" w:hAnsiTheme="minorEastAsia" w:hint="eastAsia"/>
          <w:sz w:val="24"/>
          <w:szCs w:val="24"/>
          <w:u w:val="single"/>
          <w:lang w:eastAsia="zh-CN"/>
        </w:rPr>
        <w:t>电力监控系统等级保护测评及安全防护评估与整改加固</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FB446A">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FB446A">
        <w:rPr>
          <w:rFonts w:asciiTheme="minorEastAsia" w:eastAsiaTheme="minorEastAsia" w:hAnsiTheme="minorEastAsia" w:hint="eastAsia"/>
          <w:sz w:val="24"/>
          <w:szCs w:val="24"/>
          <w:u w:val="single"/>
          <w:lang w:eastAsia="zh-CN"/>
        </w:rPr>
        <w:t>2021年</w:t>
      </w:r>
      <w:r w:rsidR="0081139D" w:rsidRPr="00EA5FC7">
        <w:rPr>
          <w:rFonts w:asciiTheme="minorEastAsia" w:eastAsiaTheme="minorEastAsia" w:hAnsiTheme="minorEastAsia" w:hint="eastAsia"/>
          <w:sz w:val="24"/>
          <w:szCs w:val="24"/>
          <w:u w:val="single"/>
          <w:lang w:eastAsia="zh-CN"/>
        </w:rPr>
        <w:t>电力监控系统等级保护测评及安全防护评估与整改加固</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020CC3" w:rsidRDefault="00020CC3" w:rsidP="00831E2E">
      <w:pPr>
        <w:spacing w:line="500" w:lineRule="exact"/>
        <w:jc w:val="both"/>
        <w:rPr>
          <w:sz w:val="24"/>
          <w:szCs w:val="24"/>
          <w:lang w:eastAsia="zh-CN"/>
        </w:rPr>
      </w:pPr>
    </w:p>
    <w:tbl>
      <w:tblPr>
        <w:tblW w:w="9014" w:type="dxa"/>
        <w:tblInd w:w="392" w:type="dxa"/>
        <w:tblLook w:val="04A0" w:firstRow="1" w:lastRow="0" w:firstColumn="1" w:lastColumn="0" w:noHBand="0" w:noVBand="1"/>
      </w:tblPr>
      <w:tblGrid>
        <w:gridCol w:w="1020"/>
        <w:gridCol w:w="3516"/>
        <w:gridCol w:w="3118"/>
        <w:gridCol w:w="1360"/>
      </w:tblGrid>
      <w:tr w:rsidR="00020CC3" w:rsidRPr="00020CC3" w:rsidTr="00020CC3">
        <w:trPr>
          <w:trHeight w:val="435"/>
        </w:trPr>
        <w:tc>
          <w:tcPr>
            <w:tcW w:w="9014" w:type="dxa"/>
            <w:gridSpan w:val="4"/>
            <w:tcBorders>
              <w:top w:val="nil"/>
              <w:left w:val="nil"/>
              <w:bottom w:val="nil"/>
              <w:right w:val="nil"/>
            </w:tcBorders>
            <w:shd w:val="clear" w:color="auto" w:fill="auto"/>
            <w:noWrap/>
            <w:vAlign w:val="center"/>
            <w:hideMark/>
          </w:tcPr>
          <w:p w:rsidR="00020CC3" w:rsidRPr="00020CC3" w:rsidRDefault="00020CC3" w:rsidP="00020CC3">
            <w:pPr>
              <w:widowControl/>
              <w:autoSpaceDE/>
              <w:autoSpaceDN/>
              <w:jc w:val="center"/>
              <w:rPr>
                <w:rFonts w:ascii="黑体" w:eastAsia="黑体" w:hAnsi="黑体" w:cs="Arial"/>
                <w:sz w:val="32"/>
                <w:szCs w:val="32"/>
                <w:lang w:eastAsia="zh-CN"/>
              </w:rPr>
            </w:pPr>
            <w:r w:rsidRPr="00020CC3">
              <w:rPr>
                <w:rFonts w:ascii="黑体" w:eastAsia="黑体" w:hAnsi="黑体" w:cs="Arial" w:hint="eastAsia"/>
                <w:sz w:val="32"/>
                <w:szCs w:val="32"/>
                <w:lang w:eastAsia="zh-CN"/>
              </w:rPr>
              <w:t>技术偏离表</w:t>
            </w: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项目名称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发包人</w:t>
            </w:r>
            <w:r w:rsidRPr="00020CC3">
              <w:rPr>
                <w:rFonts w:asciiTheme="majorEastAsia" w:eastAsiaTheme="majorEastAsia" w:hAnsiTheme="majorEastAsia" w:cs="Arial"/>
                <w:sz w:val="24"/>
                <w:szCs w:val="24"/>
                <w:lang w:eastAsia="zh-CN"/>
              </w:rPr>
              <w:t>:福建福海</w:t>
            </w:r>
            <w:r w:rsidRPr="00020CC3">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请购单号</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招标文件名称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85"/>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sz w:val="24"/>
                <w:szCs w:val="24"/>
                <w:lang w:eastAsia="zh-CN"/>
              </w:rPr>
              <w:t>投</w:t>
            </w:r>
            <w:r w:rsidRPr="00020CC3">
              <w:rPr>
                <w:rFonts w:asciiTheme="majorEastAsia" w:eastAsiaTheme="majorEastAsia" w:hAnsiTheme="majorEastAsia" w:cs="Arial" w:hint="eastAsia"/>
                <w:sz w:val="24"/>
                <w:szCs w:val="24"/>
                <w:lang w:eastAsia="zh-CN"/>
              </w:rPr>
              <w:t>标人</w:t>
            </w:r>
            <w:r w:rsidRPr="00020CC3">
              <w:rPr>
                <w:rFonts w:asciiTheme="majorEastAsia" w:eastAsiaTheme="majorEastAsia" w:hAnsiTheme="majorEastAsia" w:cs="Arial"/>
                <w:sz w:val="24"/>
                <w:szCs w:val="24"/>
                <w:lang w:eastAsia="zh-CN"/>
              </w:rPr>
              <w:t>:</w:t>
            </w:r>
            <w:r w:rsidRPr="00020CC3">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序</w:t>
            </w:r>
            <w:r w:rsidRPr="00020CC3">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投</w:t>
            </w:r>
            <w:r w:rsidRPr="00020CC3">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cs="Arial" w:hint="eastAsia"/>
                <w:sz w:val="20"/>
                <w:szCs w:val="20"/>
                <w:lang w:eastAsia="zh-CN"/>
              </w:rPr>
              <w:t>发包人</w:t>
            </w:r>
            <w:r w:rsidRPr="00020CC3">
              <w:rPr>
                <w:rFonts w:ascii="Arial" w:hAnsi="Arial" w:cs="Arial"/>
                <w:sz w:val="20"/>
                <w:szCs w:val="20"/>
                <w:lang w:eastAsia="zh-CN"/>
              </w:rPr>
              <w:t>回</w:t>
            </w:r>
            <w:r w:rsidRPr="00020CC3">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jc w:val="center"/>
              <w:rPr>
                <w:rFonts w:cs="Arial"/>
                <w:sz w:val="20"/>
                <w:szCs w:val="20"/>
                <w:lang w:eastAsia="zh-CN"/>
              </w:rPr>
            </w:pPr>
            <w:r w:rsidRPr="00020CC3">
              <w:rPr>
                <w:rFonts w:cs="Arial" w:hint="eastAsia"/>
                <w:sz w:val="20"/>
                <w:szCs w:val="20"/>
                <w:lang w:eastAsia="zh-CN"/>
              </w:rPr>
              <w:t>状态</w:t>
            </w:r>
          </w:p>
        </w:tc>
      </w:tr>
      <w:tr w:rsidR="00020CC3" w:rsidRPr="00020CC3" w:rsidTr="00020CC3">
        <w:trPr>
          <w:trHeight w:val="27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4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85"/>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cs="Arial"/>
                <w:sz w:val="20"/>
                <w:szCs w:val="20"/>
                <w:lang w:eastAsia="zh-CN"/>
              </w:rPr>
            </w:pPr>
            <w:r w:rsidRPr="00020CC3">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810"/>
        </w:trPr>
        <w:tc>
          <w:tcPr>
            <w:tcW w:w="102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若投</w:t>
            </w:r>
            <w:r w:rsidR="00FB446A">
              <w:rPr>
                <w:rFonts w:cs="Arial" w:hint="eastAsia"/>
                <w:sz w:val="24"/>
                <w:szCs w:val="24"/>
                <w:lang w:eastAsia="zh-CN"/>
              </w:rPr>
              <w:t>标人认为无技术偏离，此表应填写</w:t>
            </w:r>
            <w:r w:rsidRPr="00020CC3">
              <w:rPr>
                <w:rFonts w:cs="Arial" w:hint="eastAsia"/>
                <w:sz w:val="24"/>
                <w:szCs w:val="24"/>
                <w:lang w:eastAsia="zh-CN"/>
              </w:rPr>
              <w:t>声明与发包技术说明无技术偏离，作为技术方案的组成部分，返回发包人。</w:t>
            </w:r>
          </w:p>
        </w:tc>
      </w:tr>
    </w:tbl>
    <w:p w:rsidR="00020CC3" w:rsidRP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020CC3">
        <w:rPr>
          <w:rFonts w:hint="eastAsia"/>
          <w:sz w:val="24"/>
          <w:szCs w:val="24"/>
          <w:lang w:eastAsia="zh-CN"/>
        </w:rPr>
        <w:t>6</w:t>
      </w:r>
      <w:r w:rsidRPr="00EC7B58">
        <w:rPr>
          <w:rFonts w:hint="eastAsia"/>
          <w:sz w:val="24"/>
          <w:szCs w:val="24"/>
          <w:lang w:eastAsia="zh-CN"/>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FB446A">
        <w:rPr>
          <w:rFonts w:asciiTheme="minorEastAsia" w:eastAsiaTheme="minorEastAsia" w:hAnsiTheme="minorEastAsia" w:hint="eastAsia"/>
          <w:sz w:val="24"/>
          <w:szCs w:val="24"/>
          <w:u w:val="single"/>
          <w:lang w:eastAsia="zh-CN"/>
        </w:rPr>
        <w:t>2021年</w:t>
      </w:r>
      <w:r w:rsidR="0081139D" w:rsidRPr="00EA5FC7">
        <w:rPr>
          <w:rFonts w:asciiTheme="minorEastAsia" w:eastAsiaTheme="minorEastAsia" w:hAnsiTheme="minorEastAsia" w:hint="eastAsia"/>
          <w:sz w:val="24"/>
          <w:szCs w:val="24"/>
          <w:u w:val="single"/>
          <w:lang w:eastAsia="zh-CN"/>
        </w:rPr>
        <w:t>电力监控系统等级保护测评及安全防护评估与整改加固</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B84F19">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B84F19" w:rsidRDefault="003003A1" w:rsidP="00B84F19">
      <w:pPr>
        <w:pStyle w:val="1"/>
        <w:spacing w:line="360" w:lineRule="auto"/>
        <w:rPr>
          <w:sz w:val="24"/>
          <w:szCs w:val="24"/>
        </w:rPr>
      </w:pPr>
      <w:r>
        <w:rPr>
          <w:rFonts w:hint="eastAsia"/>
        </w:rPr>
        <w:t xml:space="preserve">       </w:t>
      </w:r>
      <w:r w:rsidR="00B84F19" w:rsidRPr="00B84F19">
        <w:rPr>
          <w:rFonts w:hint="eastAsia"/>
          <w:sz w:val="24"/>
          <w:szCs w:val="24"/>
        </w:rPr>
        <w:t>分项报价详见附表</w:t>
      </w:r>
    </w:p>
    <w:p w:rsidR="00831E2E" w:rsidRPr="00C357C7" w:rsidRDefault="00831E2E" w:rsidP="00B84F19">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B84F19">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B446A">
        <w:rPr>
          <w:rFonts w:hint="eastAsia"/>
          <w:sz w:val="24"/>
          <w:szCs w:val="24"/>
          <w:u w:val="single"/>
        </w:rPr>
        <w:t>按比选文件内容要求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B84F19">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FB446A">
        <w:rPr>
          <w:rFonts w:hint="eastAsia"/>
          <w:sz w:val="24"/>
          <w:szCs w:val="24"/>
          <w:u w:val="single"/>
        </w:rPr>
        <w:t>合同生效后三个月</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84F19" w:rsidRDefault="00B84F19" w:rsidP="00B84F19">
      <w:pPr>
        <w:pStyle w:val="1"/>
        <w:rPr>
          <w:sz w:val="24"/>
          <w:szCs w:val="24"/>
        </w:rPr>
      </w:pPr>
      <w:r>
        <w:rPr>
          <w:rFonts w:hint="eastAsia"/>
          <w:sz w:val="24"/>
          <w:szCs w:val="24"/>
        </w:rPr>
        <w:t>附表：</w:t>
      </w:r>
    </w:p>
    <w:tbl>
      <w:tblPr>
        <w:tblStyle w:val="af"/>
        <w:tblW w:w="0" w:type="auto"/>
        <w:tblLook w:val="04A0" w:firstRow="1" w:lastRow="0" w:firstColumn="1" w:lastColumn="0" w:noHBand="0" w:noVBand="1"/>
      </w:tblPr>
      <w:tblGrid>
        <w:gridCol w:w="959"/>
        <w:gridCol w:w="3423"/>
        <w:gridCol w:w="2192"/>
        <w:gridCol w:w="2192"/>
      </w:tblGrid>
      <w:tr w:rsidR="00B84F19" w:rsidTr="00B84F19">
        <w:trPr>
          <w:trHeight w:val="496"/>
        </w:trPr>
        <w:tc>
          <w:tcPr>
            <w:tcW w:w="959" w:type="dxa"/>
            <w:vAlign w:val="center"/>
          </w:tcPr>
          <w:p w:rsidR="00B84F19" w:rsidRDefault="00B84F19" w:rsidP="00B84F19">
            <w:pPr>
              <w:pStyle w:val="1"/>
              <w:jc w:val="center"/>
              <w:rPr>
                <w:sz w:val="24"/>
                <w:szCs w:val="24"/>
              </w:rPr>
            </w:pPr>
            <w:r>
              <w:rPr>
                <w:rFonts w:hint="eastAsia"/>
                <w:sz w:val="24"/>
                <w:szCs w:val="24"/>
              </w:rPr>
              <w:t>序号</w:t>
            </w:r>
          </w:p>
        </w:tc>
        <w:tc>
          <w:tcPr>
            <w:tcW w:w="3423" w:type="dxa"/>
            <w:vAlign w:val="center"/>
          </w:tcPr>
          <w:p w:rsidR="00B84F19" w:rsidRDefault="00B84F19" w:rsidP="00B84F19">
            <w:pPr>
              <w:pStyle w:val="1"/>
              <w:jc w:val="center"/>
              <w:rPr>
                <w:sz w:val="24"/>
                <w:szCs w:val="24"/>
              </w:rPr>
            </w:pPr>
            <w:r>
              <w:rPr>
                <w:rFonts w:hint="eastAsia"/>
                <w:sz w:val="24"/>
                <w:szCs w:val="24"/>
              </w:rPr>
              <w:t>内容</w:t>
            </w:r>
          </w:p>
        </w:tc>
        <w:tc>
          <w:tcPr>
            <w:tcW w:w="2192" w:type="dxa"/>
            <w:vAlign w:val="center"/>
          </w:tcPr>
          <w:p w:rsidR="00B84F19" w:rsidRDefault="00B84F19" w:rsidP="00B84F19">
            <w:pPr>
              <w:pStyle w:val="1"/>
              <w:jc w:val="center"/>
              <w:rPr>
                <w:sz w:val="24"/>
                <w:szCs w:val="24"/>
              </w:rPr>
            </w:pPr>
            <w:r>
              <w:rPr>
                <w:rFonts w:hint="eastAsia"/>
                <w:sz w:val="24"/>
                <w:szCs w:val="24"/>
              </w:rPr>
              <w:t>价格</w:t>
            </w:r>
          </w:p>
        </w:tc>
        <w:tc>
          <w:tcPr>
            <w:tcW w:w="2192" w:type="dxa"/>
            <w:vAlign w:val="center"/>
          </w:tcPr>
          <w:p w:rsidR="00B84F19" w:rsidRDefault="00B84F19" w:rsidP="00B84F19">
            <w:pPr>
              <w:pStyle w:val="1"/>
              <w:jc w:val="center"/>
              <w:rPr>
                <w:sz w:val="24"/>
                <w:szCs w:val="24"/>
              </w:rPr>
            </w:pPr>
            <w:r>
              <w:rPr>
                <w:rFonts w:hint="eastAsia"/>
                <w:sz w:val="24"/>
                <w:szCs w:val="24"/>
              </w:rPr>
              <w:t>备注</w:t>
            </w:r>
          </w:p>
        </w:tc>
      </w:tr>
      <w:tr w:rsidR="00B84F19" w:rsidTr="00B84F19">
        <w:trPr>
          <w:trHeight w:val="575"/>
        </w:trPr>
        <w:tc>
          <w:tcPr>
            <w:tcW w:w="959" w:type="dxa"/>
            <w:vAlign w:val="center"/>
          </w:tcPr>
          <w:p w:rsidR="00B84F19" w:rsidRDefault="00B84F19" w:rsidP="00B84F19">
            <w:pPr>
              <w:pStyle w:val="1"/>
              <w:jc w:val="center"/>
              <w:rPr>
                <w:sz w:val="24"/>
                <w:szCs w:val="24"/>
              </w:rPr>
            </w:pPr>
            <w:r>
              <w:rPr>
                <w:rFonts w:hint="eastAsia"/>
                <w:sz w:val="24"/>
                <w:szCs w:val="24"/>
              </w:rPr>
              <w:t>1</w:t>
            </w:r>
          </w:p>
        </w:tc>
        <w:tc>
          <w:tcPr>
            <w:tcW w:w="3423" w:type="dxa"/>
            <w:vAlign w:val="center"/>
          </w:tcPr>
          <w:p w:rsidR="00B84F19" w:rsidRDefault="00B84F19" w:rsidP="00B84F19">
            <w:pPr>
              <w:pStyle w:val="1"/>
              <w:jc w:val="center"/>
              <w:rPr>
                <w:sz w:val="24"/>
                <w:szCs w:val="24"/>
              </w:rPr>
            </w:pPr>
            <w:r>
              <w:rPr>
                <w:rFonts w:hint="eastAsia"/>
                <w:sz w:val="24"/>
                <w:szCs w:val="24"/>
              </w:rPr>
              <w:t>等级保护测评及安全防护评估</w:t>
            </w:r>
          </w:p>
        </w:tc>
        <w:tc>
          <w:tcPr>
            <w:tcW w:w="2192" w:type="dxa"/>
            <w:vAlign w:val="center"/>
          </w:tcPr>
          <w:p w:rsidR="00B84F19" w:rsidRDefault="00B84F19" w:rsidP="00B84F19">
            <w:pPr>
              <w:pStyle w:val="1"/>
              <w:jc w:val="center"/>
              <w:rPr>
                <w:sz w:val="24"/>
                <w:szCs w:val="24"/>
              </w:rPr>
            </w:pPr>
          </w:p>
        </w:tc>
        <w:tc>
          <w:tcPr>
            <w:tcW w:w="2192" w:type="dxa"/>
            <w:vAlign w:val="center"/>
          </w:tcPr>
          <w:p w:rsidR="00B84F19" w:rsidRDefault="00B84F19" w:rsidP="00B84F19">
            <w:pPr>
              <w:pStyle w:val="1"/>
              <w:jc w:val="center"/>
              <w:rPr>
                <w:sz w:val="24"/>
                <w:szCs w:val="24"/>
              </w:rPr>
            </w:pPr>
          </w:p>
        </w:tc>
      </w:tr>
      <w:tr w:rsidR="00B84F19" w:rsidTr="00B84F19">
        <w:trPr>
          <w:trHeight w:val="555"/>
        </w:trPr>
        <w:tc>
          <w:tcPr>
            <w:tcW w:w="959" w:type="dxa"/>
            <w:vAlign w:val="center"/>
          </w:tcPr>
          <w:p w:rsidR="00B84F19" w:rsidRDefault="00B84F19" w:rsidP="00B84F19">
            <w:pPr>
              <w:pStyle w:val="1"/>
              <w:jc w:val="center"/>
              <w:rPr>
                <w:sz w:val="24"/>
                <w:szCs w:val="24"/>
              </w:rPr>
            </w:pPr>
            <w:r>
              <w:rPr>
                <w:rFonts w:hint="eastAsia"/>
                <w:sz w:val="24"/>
                <w:szCs w:val="24"/>
              </w:rPr>
              <w:t>2</w:t>
            </w:r>
          </w:p>
        </w:tc>
        <w:tc>
          <w:tcPr>
            <w:tcW w:w="3423" w:type="dxa"/>
            <w:vAlign w:val="center"/>
          </w:tcPr>
          <w:p w:rsidR="00B84F19" w:rsidRDefault="00B84F19" w:rsidP="00B84F19">
            <w:pPr>
              <w:pStyle w:val="1"/>
              <w:jc w:val="center"/>
              <w:rPr>
                <w:sz w:val="24"/>
                <w:szCs w:val="24"/>
              </w:rPr>
            </w:pPr>
            <w:r>
              <w:rPr>
                <w:rFonts w:hint="eastAsia"/>
                <w:sz w:val="24"/>
                <w:szCs w:val="24"/>
              </w:rPr>
              <w:t>加固及消缺</w:t>
            </w:r>
          </w:p>
        </w:tc>
        <w:tc>
          <w:tcPr>
            <w:tcW w:w="2192" w:type="dxa"/>
            <w:vAlign w:val="center"/>
          </w:tcPr>
          <w:p w:rsidR="00B84F19" w:rsidRDefault="00B84F19" w:rsidP="00B84F19">
            <w:pPr>
              <w:pStyle w:val="1"/>
              <w:jc w:val="center"/>
              <w:rPr>
                <w:sz w:val="24"/>
                <w:szCs w:val="24"/>
              </w:rPr>
            </w:pPr>
          </w:p>
        </w:tc>
        <w:tc>
          <w:tcPr>
            <w:tcW w:w="2192" w:type="dxa"/>
            <w:vAlign w:val="center"/>
          </w:tcPr>
          <w:p w:rsidR="00B84F19" w:rsidRDefault="00B84F19" w:rsidP="00B84F19">
            <w:pPr>
              <w:pStyle w:val="1"/>
              <w:jc w:val="center"/>
              <w:rPr>
                <w:sz w:val="24"/>
                <w:szCs w:val="24"/>
              </w:rPr>
            </w:pPr>
          </w:p>
        </w:tc>
      </w:tr>
      <w:tr w:rsidR="00B84F19" w:rsidTr="00B84F19">
        <w:trPr>
          <w:trHeight w:val="548"/>
        </w:trPr>
        <w:tc>
          <w:tcPr>
            <w:tcW w:w="8766" w:type="dxa"/>
            <w:gridSpan w:val="4"/>
            <w:vAlign w:val="center"/>
          </w:tcPr>
          <w:p w:rsidR="00B84F19" w:rsidRDefault="00B84F19" w:rsidP="00B84F19">
            <w:pPr>
              <w:pStyle w:val="1"/>
              <w:rPr>
                <w:sz w:val="24"/>
                <w:szCs w:val="24"/>
              </w:rPr>
            </w:pPr>
            <w:r>
              <w:rPr>
                <w:rFonts w:hint="eastAsia"/>
                <w:sz w:val="24"/>
                <w:szCs w:val="24"/>
              </w:rPr>
              <w:t xml:space="preserve">           合计：</w:t>
            </w:r>
          </w:p>
        </w:tc>
      </w:tr>
    </w:tbl>
    <w:p w:rsidR="00B84F19" w:rsidRPr="00B84F19" w:rsidRDefault="00B84F19" w:rsidP="00B84F19">
      <w:pPr>
        <w:pStyle w:val="1"/>
        <w:rPr>
          <w:sz w:val="24"/>
          <w:szCs w:val="24"/>
        </w:rPr>
      </w:pPr>
    </w:p>
    <w:sectPr w:rsidR="00B84F19" w:rsidRPr="00B84F19" w:rsidSect="00595F8F">
      <w:footerReference w:type="default" r:id="rId2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68" w:rsidRDefault="00930C68">
      <w:r>
        <w:separator/>
      </w:r>
    </w:p>
  </w:endnote>
  <w:endnote w:type="continuationSeparator" w:id="0">
    <w:p w:rsidR="00930C68" w:rsidRDefault="0093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仿宋_GB2312">
    <w:altName w:val="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9F" w:rsidRDefault="00930C68">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86319F" w:rsidRDefault="0086319F">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86319F" w:rsidRDefault="00930C68">
        <w:pPr>
          <w:pStyle w:val="a7"/>
          <w:jc w:val="center"/>
        </w:pPr>
        <w:r>
          <w:fldChar w:fldCharType="begin"/>
        </w:r>
        <w:r>
          <w:instrText xml:space="preserve"> PAGE   \* MERGEFORMAT </w:instrText>
        </w:r>
        <w:r>
          <w:fldChar w:fldCharType="separate"/>
        </w:r>
        <w:r w:rsidR="00660CD4" w:rsidRPr="00660CD4">
          <w:rPr>
            <w:noProof/>
            <w:lang w:val="zh-CN"/>
          </w:rPr>
          <w:t>13</w:t>
        </w:r>
        <w:r>
          <w:rPr>
            <w:noProof/>
            <w:lang w:val="zh-CN"/>
          </w:rPr>
          <w:fldChar w:fldCharType="end"/>
        </w:r>
      </w:p>
    </w:sdtContent>
  </w:sdt>
  <w:p w:rsidR="0086319F" w:rsidRDefault="0086319F">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Default="008E30D8" w:rsidP="00775C7C">
    <w:pPr>
      <w:pStyle w:val="a7"/>
      <w:framePr w:wrap="around" w:vAnchor="text" w:hAnchor="margin" w:xAlign="center" w:y="1"/>
      <w:rPr>
        <w:rStyle w:val="aff1"/>
      </w:rPr>
    </w:pPr>
    <w:r>
      <w:rPr>
        <w:rStyle w:val="aff1"/>
      </w:rPr>
      <w:fldChar w:fldCharType="begin"/>
    </w:r>
    <w:r w:rsidR="00B2697D">
      <w:rPr>
        <w:rStyle w:val="aff1"/>
      </w:rPr>
      <w:instrText xml:space="preserve">PAGE  </w:instrText>
    </w:r>
    <w:r>
      <w:rPr>
        <w:rStyle w:val="aff1"/>
      </w:rPr>
      <w:fldChar w:fldCharType="end"/>
    </w:r>
  </w:p>
  <w:p w:rsidR="00B2697D" w:rsidRDefault="00B2697D" w:rsidP="001262D8">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Default="008E30D8" w:rsidP="00CC371E">
    <w:pPr>
      <w:pStyle w:val="a7"/>
      <w:framePr w:wrap="around" w:vAnchor="text" w:hAnchor="margin" w:xAlign="center" w:y="1"/>
      <w:rPr>
        <w:rStyle w:val="aff1"/>
      </w:rPr>
    </w:pPr>
    <w:r>
      <w:rPr>
        <w:rStyle w:val="aff1"/>
      </w:rPr>
      <w:fldChar w:fldCharType="begin"/>
    </w:r>
    <w:r w:rsidR="00B2697D">
      <w:rPr>
        <w:rStyle w:val="aff1"/>
      </w:rPr>
      <w:instrText xml:space="preserve">PAGE  </w:instrText>
    </w:r>
    <w:r>
      <w:rPr>
        <w:rStyle w:val="aff1"/>
      </w:rPr>
      <w:fldChar w:fldCharType="separate"/>
    </w:r>
    <w:r w:rsidR="00660CD4">
      <w:rPr>
        <w:rStyle w:val="aff1"/>
        <w:noProof/>
      </w:rPr>
      <w:t>6</w:t>
    </w:r>
    <w:r>
      <w:rPr>
        <w:rStyle w:val="aff1"/>
      </w:rPr>
      <w:fldChar w:fldCharType="end"/>
    </w:r>
  </w:p>
  <w:p w:rsidR="00B2697D" w:rsidRDefault="00B2697D" w:rsidP="00775C7C">
    <w:pPr>
      <w:pStyle w:val="a7"/>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Default="00B2697D">
    <w:pPr>
      <w:pStyle w:val="a7"/>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86319F" w:rsidRDefault="00930C68">
        <w:pPr>
          <w:pStyle w:val="a7"/>
          <w:jc w:val="center"/>
        </w:pPr>
        <w:r>
          <w:fldChar w:fldCharType="begin"/>
        </w:r>
        <w:r>
          <w:instrText xml:space="preserve"> PAGE   \* MERGEFORMAT </w:instrText>
        </w:r>
        <w:r>
          <w:fldChar w:fldCharType="separate"/>
        </w:r>
        <w:r w:rsidR="00660CD4" w:rsidRPr="00660CD4">
          <w:rPr>
            <w:noProof/>
            <w:lang w:val="zh-CN"/>
          </w:rPr>
          <w:t>31</w:t>
        </w:r>
        <w:r>
          <w:rPr>
            <w:noProof/>
            <w:lang w:val="zh-CN"/>
          </w:rPr>
          <w:fldChar w:fldCharType="end"/>
        </w:r>
      </w:p>
    </w:sdtContent>
  </w:sdt>
  <w:p w:rsidR="0086319F" w:rsidRDefault="0086319F">
    <w:pPr>
      <w:pStyle w:val="a3"/>
      <w:spacing w:line="14" w:lineRule="auto"/>
      <w:rPr>
        <w:sz w:val="1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9F" w:rsidRDefault="0086319F">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68" w:rsidRDefault="00930C68">
      <w:r>
        <w:separator/>
      </w:r>
    </w:p>
  </w:footnote>
  <w:footnote w:type="continuationSeparator" w:id="0">
    <w:p w:rsidR="00930C68" w:rsidRDefault="00930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Default="00B2697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Pr="00AC796C" w:rsidRDefault="00B2697D" w:rsidP="00AC796C">
    <w:pPr>
      <w:jc w:val="center"/>
      <w:rPr>
        <w:sz w:val="18"/>
        <w:szCs w:val="18"/>
      </w:rPr>
    </w:pPr>
    <w:r>
      <w:rPr>
        <w:rFonts w:hint="eastAsia"/>
      </w:rPr>
      <w:t xml:space="preserve"> </w:t>
    </w:r>
    <w:r>
      <w:rPr>
        <w:rFonts w:hint="eastAsia"/>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97D" w:rsidRDefault="00B2697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DBE"/>
    <w:multiLevelType w:val="multilevel"/>
    <w:tmpl w:val="099AB53C"/>
    <w:lvl w:ilvl="0">
      <w:start w:val="1"/>
      <w:numFmt w:val="decimal"/>
      <w:lvlText w:val="%1"/>
      <w:lvlJc w:val="left"/>
      <w:pPr>
        <w:tabs>
          <w:tab w:val="num" w:pos="425"/>
        </w:tabs>
        <w:ind w:left="0" w:firstLine="0"/>
      </w:pPr>
      <w:rPr>
        <w:rFonts w:hint="eastAsia"/>
        <w:sz w:val="24"/>
        <w:szCs w:val="24"/>
      </w:rPr>
    </w:lvl>
    <w:lvl w:ilvl="1">
      <w:start w:val="1"/>
      <w:numFmt w:val="decimal"/>
      <w:lvlText w:val="%1.%2"/>
      <w:lvlJc w:val="left"/>
      <w:pPr>
        <w:tabs>
          <w:tab w:val="num" w:pos="567"/>
        </w:tabs>
        <w:ind w:left="567" w:hanging="567"/>
      </w:pPr>
      <w:rPr>
        <w:rFonts w:hint="eastAsia"/>
        <w:sz w:val="24"/>
      </w:rPr>
    </w:lvl>
    <w:lvl w:ilvl="2">
      <w:start w:val="1"/>
      <w:numFmt w:val="decimal"/>
      <w:lvlText w:val="%1.%2.%3"/>
      <w:lvlJc w:val="left"/>
      <w:pPr>
        <w:tabs>
          <w:tab w:val="num" w:pos="851"/>
        </w:tabs>
        <w:ind w:left="851" w:hanging="709"/>
      </w:pPr>
      <w:rPr>
        <w:rFonts w:hint="eastAsia"/>
        <w:b w:val="0"/>
        <w:sz w:val="24"/>
        <w:szCs w:val="24"/>
      </w:rPr>
    </w:lvl>
    <w:lvl w:ilvl="3">
      <w:start w:val="1"/>
      <w:numFmt w:val="decimal"/>
      <w:lvlText w:val="%1.%2.%3.%4"/>
      <w:lvlJc w:val="left"/>
      <w:pPr>
        <w:tabs>
          <w:tab w:val="num" w:pos="851"/>
        </w:tabs>
        <w:ind w:left="851" w:hanging="851"/>
      </w:pPr>
      <w:rPr>
        <w:rFonts w:ascii="宋体" w:eastAsia="宋体" w:hAnsi="宋体" w:hint="default"/>
        <w:b w:val="0"/>
        <w:i w:val="0"/>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1B820563"/>
    <w:multiLevelType w:val="hybridMultilevel"/>
    <w:tmpl w:val="9A6E0AE0"/>
    <w:lvl w:ilvl="0" w:tplc="4C12C55C">
      <w:start w:val="1"/>
      <w:numFmt w:val="decimalEnclosedCircle"/>
      <w:lvlText w:val="%1"/>
      <w:lvlJc w:val="left"/>
      <w:pPr>
        <w:ind w:left="900" w:hanging="42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C8E742B"/>
    <w:multiLevelType w:val="multilevel"/>
    <w:tmpl w:val="E8328D7E"/>
    <w:lvl w:ilvl="0">
      <w:start w:val="1"/>
      <w:numFmt w:val="bullet"/>
      <w:lvlText w:val=""/>
      <w:lvlJc w:val="left"/>
      <w:pPr>
        <w:tabs>
          <w:tab w:val="num" w:pos="544"/>
        </w:tabs>
        <w:ind w:left="420" w:hanging="420"/>
      </w:pPr>
      <w:rPr>
        <w:rFonts w:ascii="Wingdings" w:hAnsi="Wingdings" w:hint="default"/>
      </w:rPr>
    </w:lvl>
    <w:lvl w:ilvl="1">
      <w:start w:val="1"/>
      <w:numFmt w:val="decimal"/>
      <w:lvlText w:val="%1.%2"/>
      <w:lvlJc w:val="left"/>
      <w:pPr>
        <w:tabs>
          <w:tab w:val="num" w:pos="567"/>
        </w:tabs>
        <w:ind w:left="567" w:hanging="567"/>
      </w:pPr>
      <w:rPr>
        <w:rFonts w:ascii="Times New Roman" w:hAnsi="Times New Roman" w:cs="Times New Roman" w:hint="default"/>
      </w:rPr>
    </w:lvl>
    <w:lvl w:ilvl="2">
      <w:start w:val="1"/>
      <w:numFmt w:val="decimal"/>
      <w:lvlText w:val="%1.%2.%3"/>
      <w:lvlJc w:val="left"/>
      <w:pPr>
        <w:tabs>
          <w:tab w:val="num" w:pos="709"/>
        </w:tabs>
        <w:ind w:left="709" w:hanging="709"/>
      </w:pPr>
      <w:rPr>
        <w:rFonts w:ascii="Times New Roman" w:hAnsi="Times New Roman" w:cs="Times New Roman" w:hint="default"/>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6"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9BC7C57"/>
    <w:multiLevelType w:val="hybridMultilevel"/>
    <w:tmpl w:val="CE6C9AA0"/>
    <w:lvl w:ilvl="0" w:tplc="1D0475B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0"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1"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8"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15:restartNumberingAfterBreak="0">
    <w:nsid w:val="765B6258"/>
    <w:multiLevelType w:val="hybridMultilevel"/>
    <w:tmpl w:val="C270EA6C"/>
    <w:lvl w:ilvl="0" w:tplc="8BE08F10">
      <w:start w:val="1"/>
      <w:numFmt w:val="japaneseCounting"/>
      <w:lvlText w:val="%1、"/>
      <w:lvlJc w:val="left"/>
      <w:pPr>
        <w:ind w:left="956" w:hanging="720"/>
      </w:pPr>
      <w:rPr>
        <w:rFonts w:hint="default"/>
      </w:rPr>
    </w:lvl>
    <w:lvl w:ilvl="1" w:tplc="04090019" w:tentative="1">
      <w:start w:val="1"/>
      <w:numFmt w:val="lowerLetter"/>
      <w:lvlText w:val="%2)"/>
      <w:lvlJc w:val="left"/>
      <w:pPr>
        <w:ind w:left="1076" w:hanging="420"/>
      </w:pPr>
    </w:lvl>
    <w:lvl w:ilvl="2" w:tplc="0409001B" w:tentative="1">
      <w:start w:val="1"/>
      <w:numFmt w:val="lowerRoman"/>
      <w:lvlText w:val="%3."/>
      <w:lvlJc w:val="right"/>
      <w:pPr>
        <w:ind w:left="1496" w:hanging="420"/>
      </w:pPr>
    </w:lvl>
    <w:lvl w:ilvl="3" w:tplc="0409000F" w:tentative="1">
      <w:start w:val="1"/>
      <w:numFmt w:val="decimal"/>
      <w:lvlText w:val="%4."/>
      <w:lvlJc w:val="left"/>
      <w:pPr>
        <w:ind w:left="1916" w:hanging="420"/>
      </w:pPr>
    </w:lvl>
    <w:lvl w:ilvl="4" w:tplc="04090019" w:tentative="1">
      <w:start w:val="1"/>
      <w:numFmt w:val="lowerLetter"/>
      <w:lvlText w:val="%5)"/>
      <w:lvlJc w:val="left"/>
      <w:pPr>
        <w:ind w:left="2336" w:hanging="420"/>
      </w:pPr>
    </w:lvl>
    <w:lvl w:ilvl="5" w:tplc="0409001B" w:tentative="1">
      <w:start w:val="1"/>
      <w:numFmt w:val="lowerRoman"/>
      <w:lvlText w:val="%6."/>
      <w:lvlJc w:val="right"/>
      <w:pPr>
        <w:ind w:left="2756" w:hanging="420"/>
      </w:pPr>
    </w:lvl>
    <w:lvl w:ilvl="6" w:tplc="0409000F" w:tentative="1">
      <w:start w:val="1"/>
      <w:numFmt w:val="decimal"/>
      <w:lvlText w:val="%7."/>
      <w:lvlJc w:val="left"/>
      <w:pPr>
        <w:ind w:left="3176" w:hanging="420"/>
      </w:pPr>
    </w:lvl>
    <w:lvl w:ilvl="7" w:tplc="04090019" w:tentative="1">
      <w:start w:val="1"/>
      <w:numFmt w:val="lowerLetter"/>
      <w:lvlText w:val="%8)"/>
      <w:lvlJc w:val="left"/>
      <w:pPr>
        <w:ind w:left="3596" w:hanging="420"/>
      </w:pPr>
    </w:lvl>
    <w:lvl w:ilvl="8" w:tplc="0409001B" w:tentative="1">
      <w:start w:val="1"/>
      <w:numFmt w:val="lowerRoman"/>
      <w:lvlText w:val="%9."/>
      <w:lvlJc w:val="right"/>
      <w:pPr>
        <w:ind w:left="4016" w:hanging="420"/>
      </w:pPr>
    </w:lvl>
  </w:abstractNum>
  <w:abstractNum w:abstractNumId="31" w15:restartNumberingAfterBreak="0">
    <w:nsid w:val="7BFD7F0E"/>
    <w:multiLevelType w:val="hybridMultilevel"/>
    <w:tmpl w:val="1EC60C2E"/>
    <w:lvl w:ilvl="0" w:tplc="006A56E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12"/>
  </w:num>
  <w:num w:numId="3">
    <w:abstractNumId w:val="11"/>
  </w:num>
  <w:num w:numId="4">
    <w:abstractNumId w:val="9"/>
  </w:num>
  <w:num w:numId="5">
    <w:abstractNumId w:val="28"/>
  </w:num>
  <w:num w:numId="6">
    <w:abstractNumId w:val="15"/>
  </w:num>
  <w:num w:numId="7">
    <w:abstractNumId w:val="1"/>
  </w:num>
  <w:num w:numId="8">
    <w:abstractNumId w:val="3"/>
  </w:num>
  <w:num w:numId="9">
    <w:abstractNumId w:val="16"/>
  </w:num>
  <w:num w:numId="10">
    <w:abstractNumId w:val="25"/>
  </w:num>
  <w:num w:numId="11">
    <w:abstractNumId w:val="2"/>
  </w:num>
  <w:num w:numId="12">
    <w:abstractNumId w:val="5"/>
  </w:num>
  <w:num w:numId="13">
    <w:abstractNumId w:val="4"/>
  </w:num>
  <w:num w:numId="14">
    <w:abstractNumId w:val="29"/>
  </w:num>
  <w:num w:numId="15">
    <w:abstractNumId w:val="6"/>
  </w:num>
  <w:num w:numId="16">
    <w:abstractNumId w:val="20"/>
  </w:num>
  <w:num w:numId="17">
    <w:abstractNumId w:val="27"/>
  </w:num>
  <w:num w:numId="18">
    <w:abstractNumId w:val="19"/>
  </w:num>
  <w:num w:numId="19">
    <w:abstractNumId w:val="22"/>
  </w:num>
  <w:num w:numId="20">
    <w:abstractNumId w:val="14"/>
  </w:num>
  <w:num w:numId="21">
    <w:abstractNumId w:val="24"/>
  </w:num>
  <w:num w:numId="22">
    <w:abstractNumId w:val="26"/>
  </w:num>
  <w:num w:numId="23">
    <w:abstractNumId w:val="17"/>
  </w:num>
  <w:num w:numId="24">
    <w:abstractNumId w:val="32"/>
  </w:num>
  <w:num w:numId="25">
    <w:abstractNumId w:val="10"/>
  </w:num>
  <w:num w:numId="26">
    <w:abstractNumId w:val="23"/>
  </w:num>
  <w:num w:numId="27">
    <w:abstractNumId w:val="21"/>
  </w:num>
  <w:num w:numId="28">
    <w:abstractNumId w:val="30"/>
  </w:num>
  <w:num w:numId="29">
    <w:abstractNumId w:val="13"/>
  </w:num>
  <w:num w:numId="30">
    <w:abstractNumId w:val="0"/>
  </w:num>
  <w:num w:numId="31">
    <w:abstractNumId w:val="7"/>
  </w:num>
  <w:num w:numId="32">
    <w:abstractNumId w:val="31"/>
  </w:num>
  <w:num w:numId="33">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03250"/>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168"/>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98B"/>
    <w:rsid w:val="001C430C"/>
    <w:rsid w:val="001D129E"/>
    <w:rsid w:val="001D16B9"/>
    <w:rsid w:val="001D7B51"/>
    <w:rsid w:val="001E058A"/>
    <w:rsid w:val="001E0831"/>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7713E"/>
    <w:rsid w:val="0028289E"/>
    <w:rsid w:val="00283E18"/>
    <w:rsid w:val="0028469F"/>
    <w:rsid w:val="0028558B"/>
    <w:rsid w:val="00285A20"/>
    <w:rsid w:val="00295585"/>
    <w:rsid w:val="002A0C8B"/>
    <w:rsid w:val="002B07A9"/>
    <w:rsid w:val="002B0A06"/>
    <w:rsid w:val="002B49F0"/>
    <w:rsid w:val="002C18CA"/>
    <w:rsid w:val="002C2748"/>
    <w:rsid w:val="002C4DB4"/>
    <w:rsid w:val="002D1DAE"/>
    <w:rsid w:val="002D22FB"/>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456D"/>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4C11"/>
    <w:rsid w:val="0040778F"/>
    <w:rsid w:val="00423584"/>
    <w:rsid w:val="0043796A"/>
    <w:rsid w:val="0044287E"/>
    <w:rsid w:val="00446F80"/>
    <w:rsid w:val="004508A4"/>
    <w:rsid w:val="00453EA6"/>
    <w:rsid w:val="0045672D"/>
    <w:rsid w:val="004611B5"/>
    <w:rsid w:val="00464030"/>
    <w:rsid w:val="00471E39"/>
    <w:rsid w:val="0047282D"/>
    <w:rsid w:val="00474FAE"/>
    <w:rsid w:val="004763D4"/>
    <w:rsid w:val="00477E26"/>
    <w:rsid w:val="0048261B"/>
    <w:rsid w:val="00482B42"/>
    <w:rsid w:val="004835AF"/>
    <w:rsid w:val="00484A33"/>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353A9"/>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0CD4"/>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099E"/>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20E36"/>
    <w:rsid w:val="00831E2E"/>
    <w:rsid w:val="0083503E"/>
    <w:rsid w:val="00837C7C"/>
    <w:rsid w:val="0084094D"/>
    <w:rsid w:val="008427A4"/>
    <w:rsid w:val="00842866"/>
    <w:rsid w:val="00844CFA"/>
    <w:rsid w:val="008465E3"/>
    <w:rsid w:val="00853DDB"/>
    <w:rsid w:val="0086319F"/>
    <w:rsid w:val="00872E5F"/>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E30D8"/>
    <w:rsid w:val="008F1C5D"/>
    <w:rsid w:val="008F47A3"/>
    <w:rsid w:val="008F6946"/>
    <w:rsid w:val="00901C7B"/>
    <w:rsid w:val="00902CEE"/>
    <w:rsid w:val="0090301E"/>
    <w:rsid w:val="00903F42"/>
    <w:rsid w:val="00906C06"/>
    <w:rsid w:val="009223A0"/>
    <w:rsid w:val="00922B67"/>
    <w:rsid w:val="00922FE7"/>
    <w:rsid w:val="00925AEC"/>
    <w:rsid w:val="00930C68"/>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766"/>
    <w:rsid w:val="009A106C"/>
    <w:rsid w:val="009A7E31"/>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5FB8"/>
    <w:rsid w:val="00A9710D"/>
    <w:rsid w:val="00A976BF"/>
    <w:rsid w:val="00A97D0E"/>
    <w:rsid w:val="00AA062F"/>
    <w:rsid w:val="00AA6D81"/>
    <w:rsid w:val="00AB798A"/>
    <w:rsid w:val="00AC019C"/>
    <w:rsid w:val="00AC268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697D"/>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4F19"/>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E5D83"/>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1AF2"/>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03E2"/>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16B50"/>
    <w:rsid w:val="00F22F56"/>
    <w:rsid w:val="00F242D6"/>
    <w:rsid w:val="00F25655"/>
    <w:rsid w:val="00F30027"/>
    <w:rsid w:val="00F309F3"/>
    <w:rsid w:val="00F3123B"/>
    <w:rsid w:val="00F355D1"/>
    <w:rsid w:val="00F415AE"/>
    <w:rsid w:val="00F426C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E9F"/>
    <w:rsid w:val="00FA7EF2"/>
    <w:rsid w:val="00FB093C"/>
    <w:rsid w:val="00FB2BDE"/>
    <w:rsid w:val="00FB3167"/>
    <w:rsid w:val="00FB446A"/>
    <w:rsid w:val="00FB4B2B"/>
    <w:rsid w:val="00FB52E3"/>
    <w:rsid w:val="00FC0F19"/>
    <w:rsid w:val="00FC2CF1"/>
    <w:rsid w:val="00FC4D4F"/>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28AB6D1"/>
  <w15:docId w15:val="{6A76C13E-8AFF-46EF-864B-AE46C77D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aliases w:val="符号列表"/>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1Char">
    <w:name w:val="正文1 Char"/>
    <w:basedOn w:val="a0"/>
    <w:link w:val="1"/>
    <w:locked/>
    <w:rsid w:val="00D71AF2"/>
    <w:rPr>
      <w:rFonts w:ascii="宋体" w:hAnsi="Calibri"/>
      <w:sz w:val="34"/>
      <w:szCs w:val="22"/>
    </w:rPr>
  </w:style>
  <w:style w:type="paragraph" w:customStyle="1" w:styleId="aff8">
    <w:name w:val="国网标准正文"/>
    <w:basedOn w:val="a"/>
    <w:link w:val="Char0"/>
    <w:autoRedefine/>
    <w:semiHidden/>
    <w:rsid w:val="00B2697D"/>
    <w:pPr>
      <w:tabs>
        <w:tab w:val="left" w:pos="2700"/>
      </w:tabs>
      <w:autoSpaceDE/>
      <w:autoSpaceDN/>
      <w:adjustRightInd w:val="0"/>
      <w:snapToGrid w:val="0"/>
      <w:spacing w:line="312" w:lineRule="exact"/>
      <w:ind w:firstLineChars="200" w:firstLine="420"/>
      <w:jc w:val="both"/>
      <w:textAlignment w:val="center"/>
    </w:pPr>
    <w:rPr>
      <w:rFonts w:cs="Times New Roman"/>
      <w:kern w:val="2"/>
      <w:sz w:val="21"/>
      <w:szCs w:val="28"/>
    </w:rPr>
  </w:style>
  <w:style w:type="character" w:customStyle="1" w:styleId="Char0">
    <w:name w:val="国网标准正文 Char"/>
    <w:link w:val="aff8"/>
    <w:semiHidden/>
    <w:rsid w:val="00B2697D"/>
    <w:rPr>
      <w:rFonts w:ascii="宋体" w:hAnsi="宋体"/>
      <w:kern w:val="2"/>
      <w:sz w:val="21"/>
      <w:szCs w:val="28"/>
    </w:rPr>
  </w:style>
  <w:style w:type="paragraph" w:customStyle="1" w:styleId="34">
    <w:name w:val="国标3级"/>
    <w:basedOn w:val="a"/>
    <w:link w:val="3Char"/>
    <w:semiHidden/>
    <w:rsid w:val="00B2697D"/>
    <w:pPr>
      <w:autoSpaceDE/>
      <w:autoSpaceDN/>
      <w:snapToGrid w:val="0"/>
      <w:spacing w:line="312" w:lineRule="exact"/>
      <w:jc w:val="both"/>
    </w:pPr>
    <w:rPr>
      <w:rFonts w:cs="Times New Roman"/>
      <w:color w:val="000000"/>
      <w:kern w:val="2"/>
      <w:sz w:val="21"/>
      <w:szCs w:val="20"/>
    </w:rPr>
  </w:style>
  <w:style w:type="character" w:customStyle="1" w:styleId="3Char">
    <w:name w:val="国标3级 Char"/>
    <w:link w:val="34"/>
    <w:semiHidden/>
    <w:rsid w:val="00B2697D"/>
    <w:rPr>
      <w:rFonts w:ascii="宋体" w:hAnsi="宋体"/>
      <w:color w:val="000000"/>
      <w:kern w:val="2"/>
      <w:sz w:val="21"/>
    </w:rPr>
  </w:style>
  <w:style w:type="character" w:customStyle="1" w:styleId="Char3">
    <w:name w:val="列出段落 Char"/>
    <w:aliases w:val="符号列表 Char,列出段落2 Char"/>
    <w:uiPriority w:val="34"/>
    <w:rsid w:val="00B2697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cpo.com.cn"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image" Target="media/image2.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fhcjc@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4EEED5-B455-45B2-948A-6097EF0B4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55</Pages>
  <Words>4991</Words>
  <Characters>28455</Characters>
  <Application>Microsoft Office Word</Application>
  <DocSecurity>0</DocSecurity>
  <Lines>237</Lines>
  <Paragraphs>66</Paragraphs>
  <ScaleCrop>false</ScaleCrop>
  <Company>福化环保</Company>
  <LinksUpToDate>false</LinksUpToDate>
  <CharactersWithSpaces>33380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15</cp:revision>
  <dcterms:created xsi:type="dcterms:W3CDTF">2021-04-26T08:42:00Z</dcterms:created>
  <dcterms:modified xsi:type="dcterms:W3CDTF">2021-04-29T09:32:00Z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