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6A8DB16A" w14:textId="77223C12" w:rsidR="00B932EC" w:rsidRPr="00B932EC" w:rsidRDefault="00B932EC" w:rsidP="00C76112">
      <w:pPr>
        <w:pStyle w:val="a6"/>
        <w:jc w:val="center"/>
        <w:rPr>
          <w:rFonts w:ascii="微软雅黑" w:eastAsia="微软雅黑"/>
          <w:b/>
          <w:color w:val="000000" w:themeColor="text1"/>
          <w:sz w:val="52"/>
          <w:szCs w:val="22"/>
          <w:u w:val="single"/>
          <w:lang w:eastAsia="zh-CN"/>
        </w:rPr>
      </w:pPr>
      <w:r w:rsidRPr="00B932EC">
        <w:rPr>
          <w:rFonts w:ascii="微软雅黑" w:eastAsia="微软雅黑" w:hint="eastAsia"/>
          <w:b/>
          <w:color w:val="000000" w:themeColor="text1"/>
          <w:sz w:val="52"/>
          <w:szCs w:val="22"/>
          <w:u w:val="single"/>
          <w:lang w:eastAsia="zh-CN"/>
        </w:rPr>
        <w:t>厦门港古雷港区古雷作业区南</w:t>
      </w:r>
      <w:r w:rsidRPr="00B932EC">
        <w:rPr>
          <w:rFonts w:ascii="微软雅黑" w:eastAsia="微软雅黑"/>
          <w:b/>
          <w:color w:val="000000" w:themeColor="text1"/>
          <w:sz w:val="52"/>
          <w:szCs w:val="22"/>
          <w:u w:val="single"/>
          <w:lang w:eastAsia="zh-CN"/>
        </w:rPr>
        <w:t>8#泊位工程2021年海洋生态补偿渔业资源增殖放流</w:t>
      </w:r>
    </w:p>
    <w:p w14:paraId="1F595A08" w14:textId="58DC21B3" w:rsidR="00967702" w:rsidRPr="00B932EC" w:rsidRDefault="00DD56C2" w:rsidP="00C76112">
      <w:pPr>
        <w:pStyle w:val="a6"/>
        <w:jc w:val="center"/>
        <w:rPr>
          <w:rFonts w:ascii="微软雅黑" w:eastAsia="微软雅黑"/>
          <w:b/>
          <w:color w:val="000000" w:themeColor="text1"/>
          <w:sz w:val="72"/>
          <w:szCs w:val="72"/>
          <w:u w:val="single"/>
          <w:lang w:eastAsia="zh-CN"/>
        </w:rPr>
      </w:pPr>
      <w:r w:rsidRPr="00B932EC">
        <w:rPr>
          <w:rFonts w:ascii="微软雅黑" w:eastAsia="微软雅黑" w:hint="eastAsia"/>
          <w:b/>
          <w:color w:val="000000" w:themeColor="text1"/>
          <w:sz w:val="72"/>
          <w:szCs w:val="72"/>
          <w:u w:val="single"/>
          <w:lang w:eastAsia="zh-CN"/>
        </w:rPr>
        <w:t>比选文件</w:t>
      </w:r>
    </w:p>
    <w:p w14:paraId="41DFB9F3" w14:textId="4D8C2A48" w:rsidR="00322549" w:rsidRPr="00B932EC" w:rsidRDefault="00322549" w:rsidP="00322549">
      <w:pPr>
        <w:pStyle w:val="10"/>
        <w:jc w:val="center"/>
        <w:rPr>
          <w:color w:val="000000" w:themeColor="text1"/>
          <w:sz w:val="28"/>
          <w:szCs w:val="28"/>
        </w:rPr>
      </w:pPr>
      <w:r w:rsidRPr="00B932EC">
        <w:rPr>
          <w:rFonts w:hint="eastAsia"/>
          <w:color w:val="000000" w:themeColor="text1"/>
          <w:sz w:val="28"/>
          <w:szCs w:val="28"/>
        </w:rPr>
        <w:t>（文件编号：</w:t>
      </w:r>
      <w:r w:rsidR="00B932EC" w:rsidRPr="00B932EC">
        <w:rPr>
          <w:color w:val="000000" w:themeColor="text1"/>
          <w:sz w:val="28"/>
          <w:szCs w:val="28"/>
          <w:u w:val="single"/>
        </w:rPr>
        <w:t>FHC-PTCG20210310002</w:t>
      </w:r>
      <w:r w:rsidR="00C76112" w:rsidRPr="00B932EC">
        <w:rPr>
          <w:color w:val="000000" w:themeColor="text1"/>
          <w:sz w:val="28"/>
          <w:szCs w:val="28"/>
          <w:u w:val="single"/>
        </w:rPr>
        <w:t xml:space="preserve"> </w:t>
      </w:r>
      <w:r w:rsidRPr="00B932EC">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1C8561B4" w:rsidR="00967702" w:rsidRPr="00364321" w:rsidRDefault="002318C1" w:rsidP="002318C1">
      <w:pPr>
        <w:spacing w:line="271" w:lineRule="auto"/>
        <w:ind w:right="1889"/>
        <w:rPr>
          <w:rFonts w:ascii="微软雅黑" w:eastAsia="微软雅黑"/>
          <w:b/>
          <w:color w:val="000000" w:themeColor="text1"/>
          <w:sz w:val="32"/>
          <w:lang w:eastAsia="zh-CN"/>
        </w:rPr>
      </w:pPr>
      <w:r w:rsidRPr="00364321">
        <w:rPr>
          <w:rFonts w:ascii="微软雅黑" w:eastAsia="微软雅黑" w:hint="eastAsia"/>
          <w:b/>
          <w:color w:val="000000" w:themeColor="text1"/>
          <w:w w:val="95"/>
          <w:sz w:val="32"/>
          <w:lang w:eastAsia="zh-CN"/>
        </w:rPr>
        <w:t xml:space="preserve">                                   </w:t>
      </w:r>
      <w:r w:rsidR="00DD56C2" w:rsidRPr="00364321">
        <w:rPr>
          <w:rFonts w:ascii="微软雅黑" w:eastAsia="微软雅黑" w:hint="eastAsia"/>
          <w:b/>
          <w:color w:val="000000" w:themeColor="text1"/>
          <w:w w:val="95"/>
          <w:sz w:val="32"/>
          <w:lang w:eastAsia="zh-CN"/>
        </w:rPr>
        <w:t>二〇</w:t>
      </w:r>
      <w:r w:rsidR="005F32BA" w:rsidRPr="00364321">
        <w:rPr>
          <w:rFonts w:ascii="微软雅黑" w:eastAsia="微软雅黑" w:hint="eastAsia"/>
          <w:b/>
          <w:color w:val="000000" w:themeColor="text1"/>
          <w:w w:val="95"/>
          <w:sz w:val="32"/>
          <w:lang w:eastAsia="zh-CN"/>
        </w:rPr>
        <w:t>二</w:t>
      </w:r>
      <w:r w:rsidR="00D70F88" w:rsidRPr="00364321">
        <w:rPr>
          <w:rFonts w:ascii="微软雅黑" w:eastAsia="微软雅黑" w:hint="eastAsia"/>
          <w:b/>
          <w:color w:val="000000" w:themeColor="text1"/>
          <w:w w:val="95"/>
          <w:sz w:val="32"/>
          <w:lang w:eastAsia="zh-CN"/>
        </w:rPr>
        <w:t>一</w:t>
      </w:r>
      <w:r w:rsidR="00DD56C2" w:rsidRPr="00364321">
        <w:rPr>
          <w:rFonts w:ascii="微软雅黑" w:eastAsia="微软雅黑" w:hint="eastAsia"/>
          <w:b/>
          <w:color w:val="000000" w:themeColor="text1"/>
          <w:w w:val="95"/>
          <w:sz w:val="32"/>
          <w:lang w:eastAsia="zh-CN"/>
        </w:rPr>
        <w:t>年</w:t>
      </w:r>
      <w:r w:rsidR="00364321" w:rsidRPr="00364321">
        <w:rPr>
          <w:rFonts w:ascii="微软雅黑" w:eastAsia="微软雅黑" w:hint="eastAsia"/>
          <w:b/>
          <w:color w:val="000000" w:themeColor="text1"/>
          <w:w w:val="95"/>
          <w:sz w:val="32"/>
          <w:lang w:eastAsia="zh-CN"/>
        </w:rPr>
        <w:t>三</w:t>
      </w:r>
      <w:r w:rsidR="00DD56C2" w:rsidRPr="00364321">
        <w:rPr>
          <w:rFonts w:ascii="微软雅黑" w:eastAsia="微软雅黑" w:hint="eastAsia"/>
          <w:b/>
          <w:color w:val="000000" w:themeColor="text1"/>
          <w:w w:val="95"/>
          <w:sz w:val="32"/>
          <w:lang w:eastAsia="zh-CN"/>
        </w:rPr>
        <w:t>月</w:t>
      </w:r>
    </w:p>
    <w:p w14:paraId="410C73BB" w14:textId="77777777" w:rsidR="00967702" w:rsidRPr="00364321" w:rsidRDefault="00967702">
      <w:pPr>
        <w:spacing w:line="271" w:lineRule="auto"/>
        <w:jc w:val="center"/>
        <w:rPr>
          <w:rFonts w:ascii="微软雅黑" w:eastAsia="微软雅黑"/>
          <w:color w:val="000000" w:themeColor="text1"/>
          <w:sz w:val="32"/>
          <w:lang w:eastAsia="zh-CN"/>
        </w:rPr>
        <w:sectPr w:rsidR="00967702" w:rsidRPr="00364321"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416DE451" w14:textId="77777777" w:rsidR="00804C93" w:rsidRPr="00917C04" w:rsidRDefault="00804C93" w:rsidP="00804C93">
      <w:pPr>
        <w:jc w:val="center"/>
        <w:rPr>
          <w:b/>
          <w:bCs/>
          <w:sz w:val="32"/>
          <w:lang w:eastAsia="zh-CN"/>
        </w:rPr>
      </w:pPr>
      <w:r w:rsidRPr="00917C04">
        <w:rPr>
          <w:rFonts w:hint="eastAsia"/>
          <w:b/>
          <w:bCs/>
          <w:sz w:val="32"/>
          <w:lang w:eastAsia="zh-CN"/>
        </w:rPr>
        <w:t>福建福海创石油化工有限公司</w:t>
      </w:r>
    </w:p>
    <w:p w14:paraId="455E3C9F" w14:textId="77676DA8" w:rsidR="00364321" w:rsidRPr="009D5DF8" w:rsidRDefault="00364321" w:rsidP="00804C93">
      <w:pPr>
        <w:jc w:val="center"/>
        <w:rPr>
          <w:b/>
          <w:bCs/>
          <w:sz w:val="32"/>
          <w:lang w:eastAsia="zh-CN"/>
        </w:rPr>
      </w:pPr>
      <w:r w:rsidRPr="009D5DF8">
        <w:rPr>
          <w:rFonts w:hint="eastAsia"/>
          <w:b/>
          <w:bCs/>
          <w:sz w:val="32"/>
          <w:lang w:eastAsia="zh-CN"/>
        </w:rPr>
        <w:t>厦门港古雷港区古雷作业区南</w:t>
      </w:r>
      <w:r w:rsidRPr="009D5DF8">
        <w:rPr>
          <w:b/>
          <w:bCs/>
          <w:sz w:val="32"/>
          <w:lang w:eastAsia="zh-CN"/>
        </w:rPr>
        <w:t>8#泊位工程2021年海洋生态补偿渔业资源增殖放流</w:t>
      </w:r>
    </w:p>
    <w:p w14:paraId="448318D1" w14:textId="6863433E" w:rsidR="00804C93" w:rsidRPr="009D5DF8" w:rsidRDefault="00804C93" w:rsidP="00804C93">
      <w:pPr>
        <w:jc w:val="center"/>
        <w:rPr>
          <w:b/>
          <w:bCs/>
          <w:color w:val="000000" w:themeColor="text1"/>
          <w:sz w:val="32"/>
          <w:lang w:eastAsia="zh-CN"/>
        </w:rPr>
      </w:pPr>
      <w:r w:rsidRPr="009D5DF8">
        <w:rPr>
          <w:rFonts w:hint="eastAsia"/>
          <w:b/>
          <w:bCs/>
          <w:color w:val="000000" w:themeColor="text1"/>
          <w:sz w:val="32"/>
          <w:lang w:eastAsia="zh-CN"/>
        </w:rPr>
        <w:t>比选公告</w:t>
      </w:r>
    </w:p>
    <w:p w14:paraId="745BDD3E" w14:textId="77777777" w:rsidR="00967702" w:rsidRPr="009D5DF8" w:rsidRDefault="00967702">
      <w:pPr>
        <w:pStyle w:val="a6"/>
        <w:rPr>
          <w:b/>
          <w:color w:val="000000" w:themeColor="text1"/>
          <w:sz w:val="28"/>
          <w:lang w:eastAsia="zh-CN"/>
        </w:rPr>
      </w:pPr>
    </w:p>
    <w:p w14:paraId="03439321" w14:textId="55E6AE41" w:rsidR="00967702" w:rsidRPr="002E3036" w:rsidRDefault="00745001" w:rsidP="00745001">
      <w:pPr>
        <w:pStyle w:val="a6"/>
        <w:spacing w:before="26" w:line="360" w:lineRule="auto"/>
        <w:ind w:right="121"/>
        <w:jc w:val="both"/>
        <w:rPr>
          <w:lang w:eastAsia="zh-CN"/>
        </w:rPr>
      </w:pPr>
      <w:r w:rsidRPr="009D5DF8">
        <w:rPr>
          <w:rFonts w:hint="eastAsia"/>
          <w:color w:val="000000" w:themeColor="text1"/>
          <w:lang w:eastAsia="zh-CN"/>
        </w:rPr>
        <w:t xml:space="preserve">    </w:t>
      </w:r>
      <w:r w:rsidR="00606A94" w:rsidRPr="009D5DF8">
        <w:rPr>
          <w:rFonts w:hint="eastAsia"/>
          <w:color w:val="000000" w:themeColor="text1"/>
          <w:lang w:eastAsia="zh-CN"/>
        </w:rPr>
        <w:t>福建福海创石油化工有限公司</w:t>
      </w:r>
      <w:r w:rsidR="0046376D" w:rsidRPr="009D5DF8">
        <w:rPr>
          <w:rFonts w:hint="eastAsia"/>
          <w:color w:val="000000" w:themeColor="text1"/>
          <w:lang w:eastAsia="zh-CN"/>
        </w:rPr>
        <w:t>就“</w:t>
      </w:r>
      <w:r w:rsidR="00364321" w:rsidRPr="009D5DF8">
        <w:rPr>
          <w:rFonts w:hint="eastAsia"/>
          <w:color w:val="000000" w:themeColor="text1"/>
          <w:u w:val="single"/>
          <w:lang w:eastAsia="zh-CN"/>
        </w:rPr>
        <w:t>厦门港古雷港区古雷作业区南</w:t>
      </w:r>
      <w:r w:rsidR="00364321" w:rsidRPr="009D5DF8">
        <w:rPr>
          <w:color w:val="000000" w:themeColor="text1"/>
          <w:u w:val="single"/>
          <w:lang w:eastAsia="zh-CN"/>
        </w:rPr>
        <w:t>8#泊位工程2021年海洋生态补偿渔业资源增殖放流</w:t>
      </w:r>
      <w:r w:rsidR="0046376D" w:rsidRPr="009D5DF8">
        <w:rPr>
          <w:rFonts w:hint="eastAsia"/>
          <w:color w:val="000000" w:themeColor="text1"/>
          <w:u w:val="single"/>
          <w:lang w:eastAsia="zh-CN"/>
        </w:rPr>
        <w:t>（项目编号：</w:t>
      </w:r>
      <w:r w:rsidR="00364321" w:rsidRPr="009D5DF8">
        <w:rPr>
          <w:color w:val="000000" w:themeColor="text1"/>
          <w:u w:val="single"/>
          <w:lang w:eastAsia="zh-CN"/>
        </w:rPr>
        <w:t>FHC-PTCG20210310002</w:t>
      </w:r>
      <w:r w:rsidR="0046376D" w:rsidRPr="009D5DF8">
        <w:rPr>
          <w:rFonts w:hint="eastAsia"/>
          <w:color w:val="000000" w:themeColor="text1"/>
          <w:u w:val="single"/>
          <w:lang w:eastAsia="zh-CN"/>
        </w:rPr>
        <w:t>）</w:t>
      </w:r>
      <w:r w:rsidR="0046376D" w:rsidRPr="0046376D">
        <w:rPr>
          <w:rFonts w:hint="eastAsia"/>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3410080E"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9D5DF8" w:rsidRPr="009D5DF8">
        <w:rPr>
          <w:rFonts w:hint="eastAsia"/>
          <w:sz w:val="24"/>
          <w:szCs w:val="24"/>
          <w:lang w:eastAsia="zh-CN"/>
        </w:rPr>
        <w:t>厦门港古雷港区古雷作业区南</w:t>
      </w:r>
      <w:r w:rsidR="009D5DF8" w:rsidRPr="009D5DF8">
        <w:rPr>
          <w:sz w:val="24"/>
          <w:szCs w:val="24"/>
          <w:lang w:eastAsia="zh-CN"/>
        </w:rPr>
        <w:t>8#泊位工程2021年海洋生态补偿渔业资源增殖放流</w:t>
      </w:r>
    </w:p>
    <w:p w14:paraId="001A6D82" w14:textId="20DB255B"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9D5DF8" w:rsidRPr="009D5DF8">
        <w:rPr>
          <w:rFonts w:hint="eastAsia"/>
          <w:sz w:val="24"/>
          <w:szCs w:val="24"/>
          <w:lang w:eastAsia="zh-CN"/>
        </w:rPr>
        <w:t>为了弥补厦门港古雷港区古雷作业区南8#泊位工程建设对海洋生态环境造成的损害，补偿和修复海域生物资源和生态环境。根据项目环评及环保督察要求，拟通过渔业资源增殖放流的方式进行工程项目海洋生态损害补偿工作。</w:t>
      </w:r>
      <w:r w:rsidR="009D5DF8">
        <w:rPr>
          <w:rFonts w:hint="eastAsia"/>
          <w:sz w:val="24"/>
          <w:szCs w:val="24"/>
          <w:lang w:eastAsia="zh-CN"/>
        </w:rPr>
        <w:t>增值</w:t>
      </w:r>
      <w:r w:rsidR="00AE6445">
        <w:rPr>
          <w:rFonts w:hint="eastAsia"/>
          <w:sz w:val="24"/>
          <w:szCs w:val="24"/>
          <w:lang w:eastAsia="zh-CN"/>
        </w:rPr>
        <w:t>放</w:t>
      </w:r>
      <w:r w:rsidR="009D5DF8">
        <w:rPr>
          <w:rFonts w:hint="eastAsia"/>
          <w:sz w:val="24"/>
          <w:szCs w:val="24"/>
          <w:lang w:eastAsia="zh-CN"/>
        </w:rPr>
        <w:t>流实施方案见附件《发包说明》。</w:t>
      </w:r>
    </w:p>
    <w:p w14:paraId="10E7CD1A" w14:textId="75907B8A"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E9077C">
        <w:rPr>
          <w:rFonts w:hint="eastAsia"/>
          <w:sz w:val="24"/>
          <w:szCs w:val="24"/>
          <w:lang w:eastAsia="zh-CN"/>
        </w:rPr>
        <w:t>实施金额</w:t>
      </w:r>
      <w:r w:rsidR="00804C93" w:rsidRPr="00804C93">
        <w:rPr>
          <w:rFonts w:hint="eastAsia"/>
          <w:sz w:val="24"/>
          <w:szCs w:val="24"/>
          <w:lang w:eastAsia="zh-CN"/>
        </w:rPr>
        <w:t>：</w:t>
      </w:r>
      <w:r w:rsidR="00E9077C">
        <w:rPr>
          <w:rFonts w:hint="eastAsia"/>
          <w:sz w:val="24"/>
          <w:szCs w:val="24"/>
          <w:lang w:eastAsia="zh-CN"/>
        </w:rPr>
        <w:t>1</w:t>
      </w:r>
      <w:r w:rsidR="00E9077C">
        <w:rPr>
          <w:sz w:val="24"/>
          <w:szCs w:val="24"/>
          <w:lang w:eastAsia="zh-CN"/>
        </w:rPr>
        <w:t>96.7万元</w:t>
      </w:r>
    </w:p>
    <w:p w14:paraId="4E3EE2E0" w14:textId="099BBFE8"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E9077C">
        <w:rPr>
          <w:rFonts w:hint="eastAsia"/>
          <w:sz w:val="24"/>
          <w:szCs w:val="24"/>
          <w:lang w:eastAsia="zh-CN"/>
        </w:rPr>
        <w:t>放流</w:t>
      </w:r>
      <w:r w:rsidR="00E9077C">
        <w:rPr>
          <w:sz w:val="24"/>
          <w:szCs w:val="24"/>
          <w:lang w:eastAsia="zh-CN"/>
        </w:rPr>
        <w:t>时间</w:t>
      </w:r>
      <w:r w:rsidRPr="00DE0812">
        <w:rPr>
          <w:rFonts w:hint="eastAsia"/>
          <w:sz w:val="24"/>
          <w:szCs w:val="24"/>
          <w:lang w:eastAsia="zh-CN"/>
        </w:rPr>
        <w:t>：</w:t>
      </w:r>
      <w:r w:rsidR="00961D67">
        <w:rPr>
          <w:rFonts w:hint="eastAsia"/>
          <w:sz w:val="24"/>
          <w:szCs w:val="24"/>
          <w:lang w:eastAsia="zh-CN"/>
        </w:rPr>
        <w:t>计划4月份-</w:t>
      </w:r>
      <w:r w:rsidR="00961D67">
        <w:rPr>
          <w:sz w:val="24"/>
          <w:szCs w:val="24"/>
          <w:lang w:eastAsia="zh-CN"/>
        </w:rPr>
        <w:t>11月份完成</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6FE338D9"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167A78">
        <w:rPr>
          <w:rFonts w:hint="eastAsia"/>
          <w:sz w:val="24"/>
          <w:szCs w:val="24"/>
          <w:lang w:eastAsia="zh-CN"/>
        </w:rPr>
        <w:t>必</w:t>
      </w:r>
      <w:r w:rsidR="00167A78" w:rsidRPr="00167A78">
        <w:rPr>
          <w:rFonts w:hint="eastAsia"/>
          <w:sz w:val="24"/>
          <w:szCs w:val="24"/>
          <w:lang w:eastAsia="zh-CN"/>
        </w:rPr>
        <w:t>须具备有效的水产苗种生产许可证</w:t>
      </w:r>
      <w:r w:rsidR="00057E4C">
        <w:rPr>
          <w:rFonts w:hint="eastAsia"/>
          <w:sz w:val="24"/>
          <w:szCs w:val="24"/>
          <w:lang w:eastAsia="zh-CN"/>
        </w:rPr>
        <w:t>。</w:t>
      </w:r>
    </w:p>
    <w:p w14:paraId="7BAD8542" w14:textId="7ABF42A0" w:rsidR="00A87B9C" w:rsidRPr="00A87B9C" w:rsidRDefault="00A87B9C" w:rsidP="00A87B9C">
      <w:pPr>
        <w:tabs>
          <w:tab w:val="left" w:pos="709"/>
        </w:tabs>
        <w:spacing w:line="360" w:lineRule="auto"/>
        <w:ind w:firstLineChars="200" w:firstLine="480"/>
        <w:rPr>
          <w:sz w:val="24"/>
          <w:szCs w:val="24"/>
          <w:lang w:eastAsia="zh-CN"/>
        </w:rPr>
      </w:pPr>
      <w:r w:rsidRPr="00A87B9C">
        <w:rPr>
          <w:sz w:val="24"/>
          <w:szCs w:val="24"/>
          <w:lang w:eastAsia="zh-CN"/>
        </w:rPr>
        <w:t>3.参选人</w:t>
      </w:r>
      <w:r w:rsidR="00167A78">
        <w:rPr>
          <w:sz w:val="24"/>
          <w:szCs w:val="24"/>
          <w:lang w:eastAsia="zh-CN"/>
        </w:rPr>
        <w:t>必</w:t>
      </w:r>
      <w:r w:rsidR="00167A78" w:rsidRPr="00167A78">
        <w:rPr>
          <w:rFonts w:hint="eastAsia"/>
          <w:sz w:val="24"/>
          <w:szCs w:val="24"/>
          <w:lang w:eastAsia="zh-CN"/>
        </w:rPr>
        <w:t>须具备适合的海水水产鱼苗养殖场所</w:t>
      </w:r>
      <w:r w:rsidRPr="00A87B9C">
        <w:rPr>
          <w:rFonts w:hint="eastAsia"/>
          <w:sz w:val="24"/>
          <w:szCs w:val="24"/>
          <w:lang w:eastAsia="zh-CN"/>
        </w:rPr>
        <w:t>。</w:t>
      </w:r>
    </w:p>
    <w:p w14:paraId="560B8A2E" w14:textId="77777777" w:rsidR="00407E93" w:rsidRPr="006B0C01" w:rsidRDefault="00A87B9C" w:rsidP="00745001">
      <w:pPr>
        <w:tabs>
          <w:tab w:val="left" w:pos="709"/>
        </w:tabs>
        <w:spacing w:line="360" w:lineRule="auto"/>
        <w:ind w:firstLineChars="200" w:firstLine="480"/>
        <w:rPr>
          <w:sz w:val="24"/>
          <w:szCs w:val="24"/>
          <w:lang w:eastAsia="zh-CN"/>
        </w:rPr>
      </w:pPr>
      <w:r w:rsidRPr="006B0C01">
        <w:rPr>
          <w:sz w:val="24"/>
          <w:szCs w:val="24"/>
          <w:lang w:eastAsia="zh-CN"/>
        </w:rPr>
        <w:t>4</w:t>
      </w:r>
      <w:r w:rsidR="003635DF" w:rsidRPr="006B0C01">
        <w:rPr>
          <w:rFonts w:hint="eastAsia"/>
          <w:sz w:val="24"/>
          <w:szCs w:val="24"/>
          <w:lang w:eastAsia="zh-CN"/>
        </w:rPr>
        <w:t>.</w:t>
      </w:r>
      <w:r w:rsidR="008A20B3" w:rsidRPr="006B0C01">
        <w:rPr>
          <w:sz w:val="24"/>
          <w:szCs w:val="24"/>
          <w:lang w:eastAsia="zh-CN"/>
        </w:rPr>
        <w:t>参选人没有失信黑名单记录（以最高院失信被执行人系统发布信息为准）</w:t>
      </w:r>
      <w:r w:rsidR="00407E93" w:rsidRPr="006B0C01">
        <w:rPr>
          <w:rFonts w:hint="eastAsia"/>
          <w:sz w:val="24"/>
          <w:szCs w:val="24"/>
          <w:lang w:eastAsia="zh-CN"/>
        </w:rPr>
        <w:t>。</w:t>
      </w:r>
    </w:p>
    <w:p w14:paraId="4ADE3900" w14:textId="44B6833D" w:rsidR="008A20B3" w:rsidRPr="006B0C01" w:rsidRDefault="00407E93" w:rsidP="00745001">
      <w:pPr>
        <w:tabs>
          <w:tab w:val="left" w:pos="709"/>
        </w:tabs>
        <w:spacing w:line="360" w:lineRule="auto"/>
        <w:ind w:firstLineChars="200" w:firstLine="480"/>
        <w:rPr>
          <w:sz w:val="24"/>
          <w:szCs w:val="24"/>
          <w:lang w:eastAsia="zh-CN"/>
        </w:rPr>
      </w:pPr>
      <w:r w:rsidRPr="006B0C01">
        <w:rPr>
          <w:rFonts w:hint="eastAsia"/>
          <w:sz w:val="24"/>
          <w:szCs w:val="24"/>
          <w:lang w:eastAsia="zh-CN"/>
        </w:rPr>
        <w:t>5</w:t>
      </w:r>
      <w:r w:rsidRPr="006B0C01">
        <w:rPr>
          <w:sz w:val="24"/>
          <w:szCs w:val="24"/>
          <w:lang w:eastAsia="zh-CN"/>
        </w:rPr>
        <w:t>.</w:t>
      </w:r>
      <w:r w:rsidR="008A20B3" w:rsidRPr="006B0C01">
        <w:rPr>
          <w:sz w:val="24"/>
          <w:szCs w:val="24"/>
          <w:lang w:eastAsia="zh-CN"/>
        </w:rPr>
        <w:t>与</w:t>
      </w:r>
      <w:r w:rsidR="008A20B3" w:rsidRPr="006B0C01">
        <w:rPr>
          <w:rFonts w:hint="eastAsia"/>
          <w:sz w:val="24"/>
          <w:szCs w:val="24"/>
          <w:lang w:eastAsia="zh-CN"/>
        </w:rPr>
        <w:t>比选人</w:t>
      </w:r>
      <w:r w:rsidR="008A20B3" w:rsidRPr="006B0C01">
        <w:rPr>
          <w:sz w:val="24"/>
          <w:szCs w:val="24"/>
          <w:lang w:eastAsia="zh-CN"/>
        </w:rPr>
        <w:t>无诉讼纠纷。</w:t>
      </w:r>
    </w:p>
    <w:p w14:paraId="2AAA8778" w14:textId="1E26C8AF" w:rsidR="006B0C01" w:rsidRPr="006B0C01" w:rsidRDefault="006B0C01" w:rsidP="006B0C01">
      <w:pPr>
        <w:tabs>
          <w:tab w:val="left" w:pos="709"/>
        </w:tabs>
        <w:spacing w:line="360" w:lineRule="auto"/>
        <w:ind w:firstLineChars="200" w:firstLine="480"/>
        <w:rPr>
          <w:sz w:val="24"/>
          <w:szCs w:val="24"/>
          <w:lang w:eastAsia="zh-CN"/>
        </w:rPr>
      </w:pPr>
      <w:r w:rsidRPr="006B0C01">
        <w:rPr>
          <w:rFonts w:hint="eastAsia"/>
          <w:sz w:val="24"/>
          <w:szCs w:val="24"/>
          <w:lang w:eastAsia="zh-CN"/>
        </w:rPr>
        <w:t>6</w:t>
      </w:r>
      <w:r w:rsidRPr="006B0C01">
        <w:rPr>
          <w:sz w:val="24"/>
          <w:szCs w:val="24"/>
          <w:lang w:eastAsia="zh-CN"/>
        </w:rPr>
        <w:t>.</w:t>
      </w:r>
      <w:r w:rsidRPr="006B0C01">
        <w:rPr>
          <w:rFonts w:hint="eastAsia"/>
          <w:sz w:val="24"/>
          <w:szCs w:val="24"/>
          <w:lang w:eastAsia="zh-CN"/>
        </w:rPr>
        <w:t>被海洋渔业主管部门和环境保护主管部门列入重点管理对象</w:t>
      </w:r>
      <w:r>
        <w:rPr>
          <w:rFonts w:hint="eastAsia"/>
          <w:sz w:val="24"/>
          <w:szCs w:val="24"/>
          <w:lang w:eastAsia="zh-CN"/>
        </w:rPr>
        <w:t>的</w:t>
      </w:r>
      <w:r w:rsidRPr="006B0C01">
        <w:rPr>
          <w:rFonts w:hint="eastAsia"/>
          <w:sz w:val="24"/>
          <w:szCs w:val="24"/>
          <w:lang w:eastAsia="zh-CN"/>
        </w:rPr>
        <w:t>企业禁止参与本次</w:t>
      </w:r>
      <w:r>
        <w:rPr>
          <w:rFonts w:hint="eastAsia"/>
          <w:sz w:val="24"/>
          <w:szCs w:val="24"/>
          <w:lang w:eastAsia="zh-CN"/>
        </w:rPr>
        <w:t>比选。</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FDD833B" w:rsidR="00A33603" w:rsidRPr="00841EE5" w:rsidRDefault="00A33603" w:rsidP="00A33603">
      <w:pPr>
        <w:tabs>
          <w:tab w:val="left" w:pos="709"/>
        </w:tabs>
        <w:spacing w:line="360" w:lineRule="auto"/>
        <w:ind w:firstLineChars="200" w:firstLine="480"/>
        <w:rPr>
          <w:color w:val="000000" w:themeColor="text1"/>
          <w:sz w:val="24"/>
          <w:szCs w:val="24"/>
          <w:lang w:eastAsia="zh-CN"/>
        </w:rPr>
      </w:pPr>
      <w:r w:rsidRPr="00841EE5">
        <w:rPr>
          <w:rFonts w:hint="eastAsia"/>
          <w:color w:val="000000" w:themeColor="text1"/>
          <w:sz w:val="24"/>
          <w:szCs w:val="24"/>
          <w:lang w:eastAsia="zh-CN"/>
        </w:rPr>
        <w:t>1</w:t>
      </w:r>
      <w:r w:rsidRPr="00841EE5">
        <w:rPr>
          <w:color w:val="000000" w:themeColor="text1"/>
          <w:sz w:val="24"/>
          <w:szCs w:val="24"/>
          <w:lang w:eastAsia="zh-CN"/>
        </w:rPr>
        <w:t>.</w:t>
      </w:r>
      <w:r w:rsidRPr="00841EE5">
        <w:rPr>
          <w:rFonts w:hint="eastAsia"/>
          <w:color w:val="000000" w:themeColor="text1"/>
          <w:sz w:val="24"/>
          <w:szCs w:val="24"/>
          <w:lang w:eastAsia="zh-CN"/>
        </w:rPr>
        <w:t>报名时间：202</w:t>
      </w:r>
      <w:r w:rsidRPr="00841EE5">
        <w:rPr>
          <w:color w:val="000000" w:themeColor="text1"/>
          <w:sz w:val="24"/>
          <w:szCs w:val="24"/>
          <w:lang w:eastAsia="zh-CN"/>
        </w:rPr>
        <w:t>1</w:t>
      </w:r>
      <w:r w:rsidRPr="00841EE5">
        <w:rPr>
          <w:rFonts w:hint="eastAsia"/>
          <w:color w:val="000000" w:themeColor="text1"/>
          <w:sz w:val="24"/>
          <w:szCs w:val="24"/>
          <w:lang w:eastAsia="zh-CN"/>
        </w:rPr>
        <w:t>年</w:t>
      </w:r>
      <w:r w:rsidR="00AE3155" w:rsidRPr="00841EE5">
        <w:rPr>
          <w:color w:val="000000" w:themeColor="text1"/>
          <w:sz w:val="24"/>
          <w:szCs w:val="24"/>
          <w:lang w:eastAsia="zh-CN"/>
        </w:rPr>
        <w:t>3</w:t>
      </w:r>
      <w:r w:rsidRPr="00841EE5">
        <w:rPr>
          <w:rFonts w:hint="eastAsia"/>
          <w:color w:val="000000" w:themeColor="text1"/>
          <w:sz w:val="24"/>
          <w:szCs w:val="24"/>
          <w:lang w:eastAsia="zh-CN"/>
        </w:rPr>
        <w:t>月</w:t>
      </w:r>
      <w:r w:rsidR="00AE3155" w:rsidRPr="00841EE5">
        <w:rPr>
          <w:color w:val="000000" w:themeColor="text1"/>
          <w:sz w:val="24"/>
          <w:szCs w:val="24"/>
          <w:lang w:eastAsia="zh-CN"/>
        </w:rPr>
        <w:t>1</w:t>
      </w:r>
      <w:r w:rsidR="00273758">
        <w:rPr>
          <w:color w:val="000000" w:themeColor="text1"/>
          <w:sz w:val="24"/>
          <w:szCs w:val="24"/>
          <w:lang w:eastAsia="zh-CN"/>
        </w:rPr>
        <w:t>7</w:t>
      </w:r>
      <w:r w:rsidRPr="00841EE5">
        <w:rPr>
          <w:rFonts w:hint="eastAsia"/>
          <w:color w:val="000000" w:themeColor="text1"/>
          <w:sz w:val="24"/>
          <w:szCs w:val="24"/>
          <w:lang w:eastAsia="zh-CN"/>
        </w:rPr>
        <w:t>日至202</w:t>
      </w:r>
      <w:r w:rsidRPr="00841EE5">
        <w:rPr>
          <w:color w:val="000000" w:themeColor="text1"/>
          <w:sz w:val="24"/>
          <w:szCs w:val="24"/>
          <w:lang w:eastAsia="zh-CN"/>
        </w:rPr>
        <w:t>1</w:t>
      </w:r>
      <w:r w:rsidRPr="00841EE5">
        <w:rPr>
          <w:rFonts w:hint="eastAsia"/>
          <w:color w:val="000000" w:themeColor="text1"/>
          <w:sz w:val="24"/>
          <w:szCs w:val="24"/>
          <w:lang w:eastAsia="zh-CN"/>
        </w:rPr>
        <w:t>年</w:t>
      </w:r>
      <w:r w:rsidR="00AE3155" w:rsidRPr="00841EE5">
        <w:rPr>
          <w:color w:val="000000" w:themeColor="text1"/>
          <w:sz w:val="24"/>
          <w:szCs w:val="24"/>
          <w:lang w:eastAsia="zh-CN"/>
        </w:rPr>
        <w:t>3</w:t>
      </w:r>
      <w:r w:rsidRPr="00841EE5">
        <w:rPr>
          <w:rFonts w:hint="eastAsia"/>
          <w:color w:val="000000" w:themeColor="text1"/>
          <w:sz w:val="24"/>
          <w:szCs w:val="24"/>
          <w:lang w:eastAsia="zh-CN"/>
        </w:rPr>
        <w:t>月</w:t>
      </w:r>
      <w:r w:rsidR="00273758">
        <w:rPr>
          <w:color w:val="000000" w:themeColor="text1"/>
          <w:sz w:val="24"/>
          <w:szCs w:val="24"/>
          <w:lang w:eastAsia="zh-CN"/>
        </w:rPr>
        <w:t>26</w:t>
      </w:r>
      <w:r w:rsidRPr="00841EE5">
        <w:rPr>
          <w:rFonts w:hint="eastAsia"/>
          <w:color w:val="000000" w:themeColor="text1"/>
          <w:sz w:val="24"/>
          <w:szCs w:val="24"/>
          <w:lang w:eastAsia="zh-CN"/>
        </w:rPr>
        <w:t>日（共</w:t>
      </w:r>
      <w:r w:rsidR="00AE3155" w:rsidRPr="00841EE5">
        <w:rPr>
          <w:color w:val="000000" w:themeColor="text1"/>
          <w:sz w:val="24"/>
          <w:szCs w:val="24"/>
          <w:lang w:eastAsia="zh-CN"/>
        </w:rPr>
        <w:t>10</w:t>
      </w:r>
      <w:r w:rsidRPr="00841EE5">
        <w:rPr>
          <w:rFonts w:hint="eastAsia"/>
          <w:color w:val="000000" w:themeColor="text1"/>
          <w:sz w:val="24"/>
          <w:szCs w:val="24"/>
          <w:lang w:eastAsia="zh-CN"/>
        </w:rPr>
        <w:t>天）</w:t>
      </w:r>
    </w:p>
    <w:p w14:paraId="0408D118" w14:textId="77777777" w:rsidR="00AE3155" w:rsidRPr="00841EE5" w:rsidRDefault="00A33603" w:rsidP="00AE3155">
      <w:pPr>
        <w:widowControl/>
        <w:autoSpaceDE/>
        <w:autoSpaceDN/>
        <w:spacing w:after="300"/>
        <w:ind w:firstLine="480"/>
        <w:jc w:val="both"/>
        <w:rPr>
          <w:color w:val="000000" w:themeColor="text1"/>
        </w:rPr>
      </w:pPr>
      <w:r w:rsidRPr="00841EE5">
        <w:rPr>
          <w:rFonts w:hint="eastAsia"/>
          <w:color w:val="000000" w:themeColor="text1"/>
          <w:sz w:val="24"/>
          <w:szCs w:val="24"/>
          <w:lang w:eastAsia="zh-CN"/>
        </w:rPr>
        <w:t>2</w:t>
      </w:r>
      <w:r w:rsidRPr="00841EE5">
        <w:rPr>
          <w:color w:val="000000" w:themeColor="text1"/>
          <w:sz w:val="24"/>
          <w:szCs w:val="24"/>
          <w:lang w:eastAsia="zh-CN"/>
        </w:rPr>
        <w:t>.</w:t>
      </w:r>
      <w:r w:rsidRPr="00841EE5">
        <w:rPr>
          <w:rFonts w:hint="eastAsia"/>
          <w:color w:val="000000" w:themeColor="text1"/>
          <w:sz w:val="24"/>
          <w:szCs w:val="24"/>
          <w:lang w:eastAsia="zh-CN"/>
        </w:rPr>
        <w:t>报名方式：</w:t>
      </w:r>
      <w:r w:rsidR="00AE3155" w:rsidRPr="00841EE5">
        <w:rPr>
          <w:rFonts w:hint="eastAsia"/>
          <w:color w:val="000000" w:themeColor="text1"/>
        </w:rPr>
        <w:t>参选人在报名时间内将报名文件发送至邮箱</w:t>
      </w:r>
      <w:r w:rsidR="00AE3155" w:rsidRPr="00841EE5">
        <w:rPr>
          <w:rFonts w:hint="eastAsia"/>
          <w:color w:val="000000" w:themeColor="text1"/>
          <w:lang w:eastAsia="zh-CN"/>
        </w:rPr>
        <w:t>hjzhang</w:t>
      </w:r>
      <w:r w:rsidR="00AE3155" w:rsidRPr="00841EE5">
        <w:rPr>
          <w:rFonts w:hint="eastAsia"/>
          <w:color w:val="000000" w:themeColor="text1"/>
        </w:rPr>
        <w:t>@fhcpec.com.cn，报名文件包含：</w:t>
      </w:r>
    </w:p>
    <w:p w14:paraId="614A3226" w14:textId="77777777" w:rsidR="00AE3155" w:rsidRPr="00841EE5" w:rsidRDefault="00AE3155" w:rsidP="00AE3155">
      <w:pPr>
        <w:widowControl/>
        <w:autoSpaceDE/>
        <w:autoSpaceDN/>
        <w:spacing w:after="300"/>
        <w:ind w:firstLine="480"/>
        <w:jc w:val="both"/>
        <w:rPr>
          <w:color w:val="000000" w:themeColor="text1"/>
          <w:lang w:eastAsia="zh-CN"/>
        </w:rPr>
      </w:pPr>
      <w:r w:rsidRPr="00841EE5">
        <w:rPr>
          <w:rFonts w:hint="eastAsia"/>
          <w:color w:val="000000" w:themeColor="text1"/>
          <w:lang w:eastAsia="zh-CN"/>
        </w:rPr>
        <w:t>（1）法定代表人授权委托书（扫描件，格式详见“附件：法定代表人授权委托书”）；</w:t>
      </w:r>
    </w:p>
    <w:p w14:paraId="0969F852" w14:textId="18F6BD4C" w:rsidR="00A33603" w:rsidRDefault="00AE3155" w:rsidP="00AE3155">
      <w:pPr>
        <w:tabs>
          <w:tab w:val="left" w:pos="709"/>
        </w:tabs>
        <w:spacing w:line="360" w:lineRule="auto"/>
        <w:ind w:firstLineChars="200" w:firstLine="440"/>
        <w:rPr>
          <w:color w:val="000000" w:themeColor="text1"/>
          <w:lang w:eastAsia="zh-CN"/>
        </w:rPr>
      </w:pPr>
      <w:r w:rsidRPr="00841EE5">
        <w:rPr>
          <w:rFonts w:hint="eastAsia"/>
          <w:color w:val="000000" w:themeColor="text1"/>
          <w:lang w:eastAsia="zh-CN"/>
        </w:rPr>
        <w:lastRenderedPageBreak/>
        <w:t>（2）营业执照（加盖单位公章的扫描件）</w:t>
      </w:r>
      <w:r w:rsidR="00E72D92">
        <w:rPr>
          <w:rFonts w:hint="eastAsia"/>
          <w:color w:val="000000" w:themeColor="text1"/>
          <w:lang w:eastAsia="zh-CN"/>
        </w:rPr>
        <w:t>；</w:t>
      </w:r>
    </w:p>
    <w:p w14:paraId="4CC8D79D" w14:textId="3D81236B" w:rsidR="00E72D92" w:rsidRPr="00E72D92" w:rsidRDefault="00E72D92" w:rsidP="00E72D92">
      <w:pPr>
        <w:tabs>
          <w:tab w:val="left" w:pos="709"/>
        </w:tabs>
        <w:spacing w:line="360" w:lineRule="auto"/>
        <w:ind w:firstLineChars="200" w:firstLine="440"/>
        <w:rPr>
          <w:color w:val="000000" w:themeColor="text1"/>
          <w:lang w:eastAsia="zh-CN"/>
        </w:rPr>
      </w:pPr>
      <w:r w:rsidRPr="00E72D92">
        <w:rPr>
          <w:rFonts w:hint="eastAsia"/>
          <w:color w:val="000000" w:themeColor="text1"/>
          <w:lang w:eastAsia="zh-CN"/>
        </w:rPr>
        <w:t>（3）水产苗种生产许可证</w:t>
      </w:r>
      <w:r w:rsidRPr="00841EE5">
        <w:rPr>
          <w:rFonts w:hint="eastAsia"/>
          <w:color w:val="000000" w:themeColor="text1"/>
          <w:lang w:eastAsia="zh-CN"/>
        </w:rPr>
        <w:t>（加盖单位公章的扫描件）</w:t>
      </w:r>
      <w:r>
        <w:rPr>
          <w:rFonts w:hint="eastAsia"/>
          <w:color w:val="000000" w:themeColor="text1"/>
          <w:lang w:eastAsia="zh-CN"/>
        </w:rPr>
        <w:t>。</w:t>
      </w:r>
    </w:p>
    <w:p w14:paraId="4168296C" w14:textId="754EFEB3" w:rsidR="00A33603" w:rsidRPr="00841EE5" w:rsidRDefault="00A33603" w:rsidP="00A33603">
      <w:pPr>
        <w:tabs>
          <w:tab w:val="left" w:pos="709"/>
        </w:tabs>
        <w:spacing w:line="360" w:lineRule="auto"/>
        <w:ind w:firstLineChars="200" w:firstLine="480"/>
        <w:rPr>
          <w:color w:val="000000" w:themeColor="text1"/>
          <w:sz w:val="24"/>
          <w:szCs w:val="24"/>
          <w:lang w:eastAsia="zh-CN"/>
        </w:rPr>
      </w:pPr>
      <w:r w:rsidRPr="00841EE5">
        <w:rPr>
          <w:rFonts w:hint="eastAsia"/>
          <w:color w:val="000000" w:themeColor="text1"/>
          <w:sz w:val="24"/>
          <w:szCs w:val="24"/>
          <w:lang w:eastAsia="zh-CN"/>
        </w:rPr>
        <w:t>3</w:t>
      </w:r>
      <w:r w:rsidRPr="00841EE5">
        <w:rPr>
          <w:color w:val="000000" w:themeColor="text1"/>
          <w:sz w:val="24"/>
          <w:szCs w:val="24"/>
          <w:lang w:eastAsia="zh-CN"/>
        </w:rPr>
        <w:t>.</w:t>
      </w:r>
      <w:r w:rsidRPr="00841EE5">
        <w:rPr>
          <w:rFonts w:hint="eastAsia"/>
          <w:color w:val="000000" w:themeColor="text1"/>
          <w:sz w:val="24"/>
          <w:szCs w:val="24"/>
          <w:lang w:eastAsia="zh-CN"/>
        </w:rPr>
        <w:t>获取比选文件：本项目比选文件</w:t>
      </w:r>
      <w:r w:rsidR="008C03C3" w:rsidRPr="00841EE5">
        <w:rPr>
          <w:rFonts w:hint="eastAsia"/>
          <w:color w:val="000000" w:themeColor="text1"/>
          <w:sz w:val="24"/>
          <w:szCs w:val="24"/>
          <w:lang w:eastAsia="zh-CN"/>
        </w:rPr>
        <w:t>请有意向参选人自行下载</w:t>
      </w:r>
      <w:r w:rsidRPr="00841EE5">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7B9E744"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2</w:t>
      </w:r>
      <w:r w:rsidRPr="003A2A10">
        <w:rPr>
          <w:color w:val="000000" w:themeColor="text1"/>
          <w:sz w:val="24"/>
          <w:szCs w:val="24"/>
          <w:lang w:eastAsia="zh-CN"/>
        </w:rPr>
        <w:t>.</w:t>
      </w:r>
      <w:r w:rsidRPr="003A2A10">
        <w:rPr>
          <w:rFonts w:hint="eastAsia"/>
          <w:color w:val="000000" w:themeColor="text1"/>
          <w:sz w:val="24"/>
          <w:szCs w:val="24"/>
          <w:lang w:eastAsia="zh-CN"/>
        </w:rPr>
        <w:t xml:space="preserve"> 参选文件递交截止时间（以送达时间为准）：20</w:t>
      </w:r>
      <w:r w:rsidR="00841EE5" w:rsidRPr="003A2A10">
        <w:rPr>
          <w:color w:val="000000" w:themeColor="text1"/>
          <w:sz w:val="24"/>
          <w:szCs w:val="24"/>
          <w:lang w:eastAsia="zh-CN"/>
        </w:rPr>
        <w:t>21</w:t>
      </w:r>
      <w:r w:rsidRPr="003A2A10">
        <w:rPr>
          <w:rFonts w:hint="eastAsia"/>
          <w:color w:val="000000" w:themeColor="text1"/>
          <w:sz w:val="24"/>
          <w:szCs w:val="24"/>
          <w:lang w:eastAsia="zh-CN"/>
        </w:rPr>
        <w:t>年</w:t>
      </w:r>
      <w:r w:rsidR="00841EE5" w:rsidRPr="003A2A10">
        <w:rPr>
          <w:color w:val="000000" w:themeColor="text1"/>
          <w:sz w:val="24"/>
          <w:szCs w:val="24"/>
          <w:lang w:eastAsia="zh-CN"/>
        </w:rPr>
        <w:t>3</w:t>
      </w:r>
      <w:r w:rsidRPr="003A2A10">
        <w:rPr>
          <w:rFonts w:hint="eastAsia"/>
          <w:color w:val="000000" w:themeColor="text1"/>
          <w:sz w:val="24"/>
          <w:szCs w:val="24"/>
          <w:lang w:eastAsia="zh-CN"/>
        </w:rPr>
        <w:t>月</w:t>
      </w:r>
      <w:r w:rsidR="00273758">
        <w:rPr>
          <w:color w:val="000000" w:themeColor="text1"/>
          <w:sz w:val="24"/>
          <w:szCs w:val="24"/>
          <w:lang w:eastAsia="zh-CN"/>
        </w:rPr>
        <w:t>30</w:t>
      </w:r>
      <w:r w:rsidRPr="003A2A10">
        <w:rPr>
          <w:rFonts w:hint="eastAsia"/>
          <w:color w:val="000000" w:themeColor="text1"/>
          <w:sz w:val="24"/>
          <w:szCs w:val="24"/>
          <w:lang w:eastAsia="zh-CN"/>
        </w:rPr>
        <w:t>日14时0分。</w:t>
      </w:r>
    </w:p>
    <w:p w14:paraId="6590676D" w14:textId="3B6F7D55" w:rsidR="00967702" w:rsidRPr="003A2A10" w:rsidRDefault="00662C51" w:rsidP="002E3036">
      <w:pPr>
        <w:spacing w:line="360" w:lineRule="auto"/>
        <w:ind w:firstLineChars="200" w:firstLine="498"/>
        <w:rPr>
          <w:color w:val="000000" w:themeColor="text1"/>
          <w:sz w:val="24"/>
          <w:szCs w:val="24"/>
          <w:lang w:eastAsia="zh-CN"/>
        </w:rPr>
      </w:pPr>
      <w:r w:rsidRPr="003A2A10">
        <w:rPr>
          <w:rFonts w:hint="eastAsia"/>
          <w:b/>
          <w:bCs/>
          <w:snapToGrid w:val="0"/>
          <w:color w:val="000000" w:themeColor="text1"/>
          <w:spacing w:val="8"/>
          <w:sz w:val="24"/>
          <w:szCs w:val="24"/>
          <w:lang w:eastAsia="zh-CN"/>
        </w:rPr>
        <w:t>五、联系方式</w:t>
      </w:r>
      <w:r w:rsidR="00DD56C2" w:rsidRPr="003A2A10">
        <w:rPr>
          <w:rFonts w:hint="eastAsia"/>
          <w:color w:val="000000" w:themeColor="text1"/>
          <w:sz w:val="24"/>
          <w:szCs w:val="24"/>
          <w:lang w:eastAsia="zh-CN"/>
        </w:rPr>
        <w:t xml:space="preserve"> </w:t>
      </w:r>
    </w:p>
    <w:p w14:paraId="04DC6CFF" w14:textId="79D04CBD"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商务联系人：张华娟 电话：0596-63118</w:t>
      </w:r>
      <w:r w:rsidRPr="003A2A10">
        <w:rPr>
          <w:color w:val="000000" w:themeColor="text1"/>
          <w:sz w:val="24"/>
          <w:szCs w:val="24"/>
          <w:lang w:eastAsia="zh-CN"/>
        </w:rPr>
        <w:t>21</w:t>
      </w:r>
      <w:r w:rsidRPr="003A2A10">
        <w:rPr>
          <w:rFonts w:hint="eastAsia"/>
          <w:color w:val="000000" w:themeColor="text1"/>
          <w:sz w:val="24"/>
          <w:szCs w:val="24"/>
          <w:lang w:eastAsia="zh-CN"/>
        </w:rPr>
        <w:t xml:space="preserve"> 邮箱：h</w:t>
      </w:r>
      <w:r w:rsidRPr="003A2A10">
        <w:rPr>
          <w:color w:val="000000" w:themeColor="text1"/>
          <w:sz w:val="24"/>
          <w:szCs w:val="24"/>
          <w:lang w:eastAsia="zh-CN"/>
        </w:rPr>
        <w:t>jzhang</w:t>
      </w:r>
      <w:r w:rsidRPr="003A2A10">
        <w:rPr>
          <w:rFonts w:hint="eastAsia"/>
          <w:color w:val="000000" w:themeColor="text1"/>
          <w:sz w:val="24"/>
          <w:szCs w:val="24"/>
          <w:lang w:eastAsia="zh-CN"/>
        </w:rPr>
        <w:t>@fhcpec.com.cn</w:t>
      </w:r>
    </w:p>
    <w:p w14:paraId="174E2032"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纪检监察室电话：0596-6311774  邮箱：qlin@fhcpec.com.cn</w:t>
      </w:r>
    </w:p>
    <w:p w14:paraId="2B35E26D"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联系地址：漳州市漳浦县杜浔镇杜昌路9号</w:t>
      </w:r>
    </w:p>
    <w:p w14:paraId="4D3C3548" w14:textId="77777777" w:rsidR="00662C51" w:rsidRPr="003A2A10" w:rsidRDefault="00662C51" w:rsidP="00662C51">
      <w:pPr>
        <w:tabs>
          <w:tab w:val="left" w:pos="709"/>
        </w:tabs>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邮    编：363216</w:t>
      </w:r>
    </w:p>
    <w:p w14:paraId="08BEC095" w14:textId="77777777" w:rsidR="00967702" w:rsidRPr="003A2A10" w:rsidRDefault="00967702" w:rsidP="00662C51">
      <w:pPr>
        <w:spacing w:line="360" w:lineRule="auto"/>
        <w:rPr>
          <w:color w:val="000000" w:themeColor="text1"/>
          <w:sz w:val="24"/>
          <w:szCs w:val="24"/>
          <w:lang w:eastAsia="zh-CN"/>
        </w:rPr>
      </w:pPr>
    </w:p>
    <w:p w14:paraId="18EEC97B" w14:textId="77777777" w:rsidR="00967702" w:rsidRPr="003A2A10" w:rsidRDefault="00DD56C2" w:rsidP="002E3036">
      <w:pPr>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 xml:space="preserve">               </w:t>
      </w:r>
      <w:r w:rsidR="00AD202A" w:rsidRPr="003A2A10">
        <w:rPr>
          <w:rFonts w:hint="eastAsia"/>
          <w:color w:val="000000" w:themeColor="text1"/>
          <w:sz w:val="24"/>
          <w:szCs w:val="24"/>
          <w:lang w:eastAsia="zh-CN"/>
        </w:rPr>
        <w:t xml:space="preserve">                            </w:t>
      </w:r>
      <w:r w:rsidR="00606A94" w:rsidRPr="003A2A10">
        <w:rPr>
          <w:rFonts w:hint="eastAsia"/>
          <w:color w:val="000000" w:themeColor="text1"/>
          <w:sz w:val="24"/>
          <w:szCs w:val="24"/>
          <w:lang w:eastAsia="zh-CN"/>
        </w:rPr>
        <w:t>福建福海创石油化工有限公司</w:t>
      </w:r>
      <w:r w:rsidRPr="003A2A10">
        <w:rPr>
          <w:rFonts w:hint="eastAsia"/>
          <w:color w:val="000000" w:themeColor="text1"/>
          <w:sz w:val="24"/>
          <w:szCs w:val="24"/>
          <w:lang w:eastAsia="zh-CN"/>
        </w:rPr>
        <w:t xml:space="preserve"> </w:t>
      </w:r>
    </w:p>
    <w:p w14:paraId="1BB433C0" w14:textId="49FB0C26" w:rsidR="00967702" w:rsidRPr="003A2A10" w:rsidRDefault="00DD56C2" w:rsidP="002E3036">
      <w:pPr>
        <w:spacing w:line="360" w:lineRule="auto"/>
        <w:ind w:firstLineChars="200" w:firstLine="480"/>
        <w:rPr>
          <w:color w:val="000000" w:themeColor="text1"/>
          <w:sz w:val="24"/>
          <w:szCs w:val="24"/>
          <w:lang w:eastAsia="zh-CN"/>
        </w:rPr>
      </w:pPr>
      <w:r w:rsidRPr="003A2A10">
        <w:rPr>
          <w:rFonts w:hint="eastAsia"/>
          <w:color w:val="000000" w:themeColor="text1"/>
          <w:sz w:val="24"/>
          <w:szCs w:val="24"/>
          <w:lang w:eastAsia="zh-CN"/>
        </w:rPr>
        <w:t xml:space="preserve">                      </w:t>
      </w:r>
      <w:r w:rsidR="00745001" w:rsidRPr="003A2A10">
        <w:rPr>
          <w:rFonts w:hint="eastAsia"/>
          <w:color w:val="000000" w:themeColor="text1"/>
          <w:sz w:val="24"/>
          <w:szCs w:val="24"/>
          <w:lang w:eastAsia="zh-CN"/>
        </w:rPr>
        <w:t xml:space="preserve">                            </w:t>
      </w:r>
      <w:r w:rsidR="00D3426F" w:rsidRPr="003A2A10">
        <w:rPr>
          <w:color w:val="000000" w:themeColor="text1"/>
          <w:sz w:val="24"/>
          <w:szCs w:val="24"/>
          <w:lang w:eastAsia="zh-CN"/>
        </w:rPr>
        <w:t>20</w:t>
      </w:r>
      <w:r w:rsidR="003A2A10" w:rsidRPr="003A2A10">
        <w:rPr>
          <w:color w:val="000000" w:themeColor="text1"/>
          <w:sz w:val="24"/>
          <w:szCs w:val="24"/>
          <w:lang w:eastAsia="zh-CN"/>
        </w:rPr>
        <w:t>21</w:t>
      </w:r>
      <w:r w:rsidRPr="003A2A10">
        <w:rPr>
          <w:rFonts w:hint="eastAsia"/>
          <w:color w:val="000000" w:themeColor="text1"/>
          <w:sz w:val="24"/>
          <w:szCs w:val="24"/>
          <w:lang w:eastAsia="zh-CN"/>
        </w:rPr>
        <w:t>年</w:t>
      </w:r>
      <w:r w:rsidR="003A2A10" w:rsidRPr="003A2A10">
        <w:rPr>
          <w:color w:val="000000" w:themeColor="text1"/>
          <w:sz w:val="24"/>
          <w:szCs w:val="24"/>
          <w:lang w:eastAsia="zh-CN"/>
        </w:rPr>
        <w:t>3</w:t>
      </w:r>
      <w:r w:rsidRPr="003A2A10">
        <w:rPr>
          <w:rFonts w:hint="eastAsia"/>
          <w:color w:val="000000" w:themeColor="text1"/>
          <w:sz w:val="24"/>
          <w:szCs w:val="24"/>
          <w:lang w:eastAsia="zh-CN"/>
        </w:rPr>
        <w:t>月</w:t>
      </w:r>
      <w:r w:rsidR="00273758">
        <w:rPr>
          <w:color w:val="000000" w:themeColor="text1"/>
          <w:sz w:val="24"/>
          <w:szCs w:val="24"/>
          <w:lang w:eastAsia="zh-CN"/>
        </w:rPr>
        <w:t>17</w:t>
      </w:r>
      <w:r w:rsidRPr="003A2A10">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0C69B551"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B73ED8" w:rsidRPr="00B73ED8">
        <w:rPr>
          <w:rFonts w:hAnsi="Calibri" w:cs="黑体" w:hint="eastAsia"/>
          <w:sz w:val="24"/>
          <w:szCs w:val="24"/>
          <w:u w:val="single"/>
          <w:lang w:eastAsia="zh-CN"/>
        </w:rPr>
        <w:t>厦门港古雷港区古雷作业区南</w:t>
      </w:r>
      <w:r w:rsidR="00B73ED8" w:rsidRPr="00B73ED8">
        <w:rPr>
          <w:rFonts w:hAnsi="Calibri" w:cs="黑体"/>
          <w:sz w:val="24"/>
          <w:szCs w:val="24"/>
          <w:u w:val="single"/>
          <w:lang w:eastAsia="zh-CN"/>
        </w:rPr>
        <w:t>8#泊位工程2021年海洋生态补偿渔业资源增殖放流</w:t>
      </w:r>
      <w:r w:rsidRPr="00B73ED8">
        <w:rPr>
          <w:rFonts w:hint="eastAsia"/>
          <w:bCs/>
          <w:color w:val="000000" w:themeColor="text1"/>
          <w:u w:val="single"/>
          <w:lang w:eastAsia="zh-CN"/>
        </w:rPr>
        <w:t>（项目编号：</w:t>
      </w:r>
      <w:r w:rsidR="00B73ED8" w:rsidRPr="00B73ED8">
        <w:rPr>
          <w:bCs/>
          <w:color w:val="000000" w:themeColor="text1"/>
          <w:u w:val="single"/>
          <w:lang w:eastAsia="zh-CN"/>
        </w:rPr>
        <w:t>FHC-PTCG20210310002</w:t>
      </w:r>
      <w:r w:rsidRPr="00B73ED8">
        <w:rPr>
          <w:rFonts w:hint="eastAsia"/>
          <w:bCs/>
          <w:color w:val="000000" w:themeColor="text1"/>
          <w:u w:val="single"/>
          <w:lang w:eastAsia="zh-CN"/>
        </w:rPr>
        <w:t>）</w:t>
      </w:r>
      <w:r w:rsidRPr="00B73ED8">
        <w:rPr>
          <w:rFonts w:hAnsi="Calibri" w:cs="黑体" w:hint="eastAsia"/>
          <w:color w:val="000000" w:themeColor="text1"/>
          <w:sz w:val="24"/>
          <w:szCs w:val="24"/>
          <w:lang w:eastAsia="zh-CN"/>
        </w:rPr>
        <w:t>的比选活动，并代表我方全权处理一切与</w:t>
      </w:r>
      <w:r>
        <w:rPr>
          <w:rFonts w:hAnsi="Calibri" w:cs="黑体" w:hint="eastAsia"/>
          <w:sz w:val="24"/>
          <w:szCs w:val="24"/>
          <w:lang w:eastAsia="zh-CN"/>
        </w:rPr>
        <w:t>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29D24D55" w:rsidR="00D84B38" w:rsidRPr="001B664D" w:rsidRDefault="00F43F82" w:rsidP="00F43F82">
      <w:pPr>
        <w:pStyle w:val="a6"/>
        <w:spacing w:line="360" w:lineRule="auto"/>
        <w:ind w:right="121"/>
        <w:jc w:val="both"/>
        <w:rPr>
          <w:color w:val="000000" w:themeColor="text1"/>
          <w:lang w:eastAsia="zh-CN"/>
        </w:rPr>
      </w:pPr>
      <w:r w:rsidRPr="001B664D">
        <w:rPr>
          <w:rFonts w:hint="eastAsia"/>
          <w:color w:val="000000" w:themeColor="text1"/>
          <w:lang w:eastAsia="zh-CN"/>
        </w:rPr>
        <w:t xml:space="preserve">    1.</w:t>
      </w:r>
      <w:r w:rsidR="00C20605" w:rsidRPr="001B664D">
        <w:rPr>
          <w:rFonts w:hint="eastAsia"/>
          <w:color w:val="000000" w:themeColor="text1"/>
          <w:lang w:eastAsia="zh-CN"/>
        </w:rPr>
        <w:t>项目</w:t>
      </w:r>
      <w:r w:rsidR="00DD56C2" w:rsidRPr="001B664D">
        <w:rPr>
          <w:color w:val="000000" w:themeColor="text1"/>
          <w:lang w:eastAsia="zh-CN"/>
        </w:rPr>
        <w:t>名称：</w:t>
      </w:r>
      <w:r w:rsidR="001B664D" w:rsidRPr="001B664D">
        <w:rPr>
          <w:rFonts w:hint="eastAsia"/>
          <w:color w:val="000000" w:themeColor="text1"/>
          <w:lang w:eastAsia="zh-CN"/>
        </w:rPr>
        <w:t>厦门港古雷港区古雷作业区南</w:t>
      </w:r>
      <w:r w:rsidR="001B664D" w:rsidRPr="001B664D">
        <w:rPr>
          <w:color w:val="000000" w:themeColor="text1"/>
          <w:lang w:eastAsia="zh-CN"/>
        </w:rPr>
        <w:t>8#泊位工程2021年海洋生态补偿渔业资源增殖放流</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112320CE"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7C1F2B" w:rsidRPr="007C1F2B">
        <w:rPr>
          <w:rFonts w:hint="eastAsia"/>
          <w:color w:val="000000" w:themeColor="text1"/>
          <w:lang w:eastAsia="zh-CN"/>
        </w:rPr>
        <w:t>固定实施金额1</w:t>
      </w:r>
      <w:r w:rsidR="007C1F2B" w:rsidRPr="007C1F2B">
        <w:rPr>
          <w:color w:val="000000" w:themeColor="text1"/>
          <w:lang w:eastAsia="zh-CN"/>
        </w:rPr>
        <w:t>96.7万元</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32F64CE6"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5F122D">
        <w:rPr>
          <w:rFonts w:hint="eastAsia"/>
          <w:lang w:eastAsia="zh-CN"/>
        </w:rPr>
        <w:t>技术联系人：</w:t>
      </w:r>
      <w:r w:rsidR="005F122D" w:rsidRPr="005F122D">
        <w:rPr>
          <w:rFonts w:hint="eastAsia"/>
          <w:lang w:eastAsia="zh-CN"/>
        </w:rPr>
        <w:t>冯怀伟0</w:t>
      </w:r>
      <w:r w:rsidR="005F122D" w:rsidRPr="005F122D">
        <w:rPr>
          <w:lang w:eastAsia="zh-CN"/>
        </w:rPr>
        <w:t>596-6310562</w:t>
      </w:r>
      <w:r w:rsidR="005F122D" w:rsidRPr="005F122D">
        <w:rPr>
          <w:rFonts w:hint="eastAsia"/>
          <w:lang w:eastAsia="zh-CN"/>
        </w:rPr>
        <w:t>，</w:t>
      </w:r>
      <w:r w:rsidR="005F122D" w:rsidRPr="005F122D">
        <w:rPr>
          <w:lang w:eastAsia="zh-CN"/>
        </w:rPr>
        <w:t>hwfeng@fhcpec.com.cn  </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207E9C37" w14:textId="5A9BA12B" w:rsidR="00CC7C4E" w:rsidRDefault="00CC7C4E" w:rsidP="00CC7C4E">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343B9BF5" w14:textId="77777777" w:rsidR="00CC7C4E" w:rsidRDefault="00CC7C4E" w:rsidP="00CC7C4E">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必</w:t>
      </w:r>
      <w:r w:rsidRPr="00167A78">
        <w:rPr>
          <w:rFonts w:hint="eastAsia"/>
          <w:sz w:val="24"/>
          <w:szCs w:val="24"/>
          <w:lang w:eastAsia="zh-CN"/>
        </w:rPr>
        <w:t>须具备有效的水产苗种生产许可证</w:t>
      </w:r>
      <w:r>
        <w:rPr>
          <w:rFonts w:hint="eastAsia"/>
          <w:sz w:val="24"/>
          <w:szCs w:val="24"/>
          <w:lang w:eastAsia="zh-CN"/>
        </w:rPr>
        <w:t>。</w:t>
      </w:r>
    </w:p>
    <w:p w14:paraId="6DDAE5C3" w14:textId="77777777" w:rsidR="00CC7C4E" w:rsidRPr="00A87B9C" w:rsidRDefault="00CC7C4E" w:rsidP="00CC7C4E">
      <w:pPr>
        <w:tabs>
          <w:tab w:val="left" w:pos="709"/>
        </w:tabs>
        <w:spacing w:line="360" w:lineRule="auto"/>
        <w:ind w:firstLineChars="200" w:firstLine="480"/>
        <w:rPr>
          <w:sz w:val="24"/>
          <w:szCs w:val="24"/>
          <w:lang w:eastAsia="zh-CN"/>
        </w:rPr>
      </w:pPr>
      <w:r w:rsidRPr="00A87B9C">
        <w:rPr>
          <w:sz w:val="24"/>
          <w:szCs w:val="24"/>
          <w:lang w:eastAsia="zh-CN"/>
        </w:rPr>
        <w:t>3.参选人</w:t>
      </w:r>
      <w:r>
        <w:rPr>
          <w:sz w:val="24"/>
          <w:szCs w:val="24"/>
          <w:lang w:eastAsia="zh-CN"/>
        </w:rPr>
        <w:t>必</w:t>
      </w:r>
      <w:r w:rsidRPr="00167A78">
        <w:rPr>
          <w:rFonts w:hint="eastAsia"/>
          <w:sz w:val="24"/>
          <w:szCs w:val="24"/>
          <w:lang w:eastAsia="zh-CN"/>
        </w:rPr>
        <w:t>须具备适合的海水水产鱼苗养殖场所</w:t>
      </w:r>
      <w:r w:rsidRPr="00A87B9C">
        <w:rPr>
          <w:rFonts w:hint="eastAsia"/>
          <w:sz w:val="24"/>
          <w:szCs w:val="24"/>
          <w:lang w:eastAsia="zh-CN"/>
        </w:rPr>
        <w:t>。</w:t>
      </w:r>
    </w:p>
    <w:p w14:paraId="01AD48EE" w14:textId="77777777" w:rsidR="00CC7C4E" w:rsidRPr="006B0C01" w:rsidRDefault="00CC7C4E" w:rsidP="00CC7C4E">
      <w:pPr>
        <w:tabs>
          <w:tab w:val="left" w:pos="709"/>
        </w:tabs>
        <w:spacing w:line="360" w:lineRule="auto"/>
        <w:ind w:firstLineChars="200" w:firstLine="480"/>
        <w:rPr>
          <w:sz w:val="24"/>
          <w:szCs w:val="24"/>
          <w:lang w:eastAsia="zh-CN"/>
        </w:rPr>
      </w:pPr>
      <w:r w:rsidRPr="006B0C01">
        <w:rPr>
          <w:sz w:val="24"/>
          <w:szCs w:val="24"/>
          <w:lang w:eastAsia="zh-CN"/>
        </w:rPr>
        <w:t>4</w:t>
      </w:r>
      <w:r w:rsidRPr="006B0C01">
        <w:rPr>
          <w:rFonts w:hint="eastAsia"/>
          <w:sz w:val="24"/>
          <w:szCs w:val="24"/>
          <w:lang w:eastAsia="zh-CN"/>
        </w:rPr>
        <w:t>.</w:t>
      </w:r>
      <w:r w:rsidRPr="006B0C01">
        <w:rPr>
          <w:sz w:val="24"/>
          <w:szCs w:val="24"/>
          <w:lang w:eastAsia="zh-CN"/>
        </w:rPr>
        <w:t>参选人没有失信黑名单记录（以最高院失信被执行人系统发布信息为准）</w:t>
      </w:r>
      <w:r w:rsidRPr="006B0C01">
        <w:rPr>
          <w:rFonts w:hint="eastAsia"/>
          <w:sz w:val="24"/>
          <w:szCs w:val="24"/>
          <w:lang w:eastAsia="zh-CN"/>
        </w:rPr>
        <w:t>。</w:t>
      </w:r>
    </w:p>
    <w:p w14:paraId="6FD372E7" w14:textId="77777777" w:rsidR="00CC7C4E" w:rsidRPr="006B0C01" w:rsidRDefault="00CC7C4E" w:rsidP="00CC7C4E">
      <w:pPr>
        <w:tabs>
          <w:tab w:val="left" w:pos="709"/>
        </w:tabs>
        <w:spacing w:line="360" w:lineRule="auto"/>
        <w:ind w:firstLineChars="200" w:firstLine="480"/>
        <w:rPr>
          <w:sz w:val="24"/>
          <w:szCs w:val="24"/>
          <w:lang w:eastAsia="zh-CN"/>
        </w:rPr>
      </w:pPr>
      <w:r w:rsidRPr="006B0C01">
        <w:rPr>
          <w:rFonts w:hint="eastAsia"/>
          <w:sz w:val="24"/>
          <w:szCs w:val="24"/>
          <w:lang w:eastAsia="zh-CN"/>
        </w:rPr>
        <w:t>5</w:t>
      </w:r>
      <w:r w:rsidRPr="006B0C01">
        <w:rPr>
          <w:sz w:val="24"/>
          <w:szCs w:val="24"/>
          <w:lang w:eastAsia="zh-CN"/>
        </w:rPr>
        <w:t>.与</w:t>
      </w:r>
      <w:r w:rsidRPr="006B0C01">
        <w:rPr>
          <w:rFonts w:hint="eastAsia"/>
          <w:sz w:val="24"/>
          <w:szCs w:val="24"/>
          <w:lang w:eastAsia="zh-CN"/>
        </w:rPr>
        <w:t>比选人</w:t>
      </w:r>
      <w:r w:rsidRPr="006B0C01">
        <w:rPr>
          <w:sz w:val="24"/>
          <w:szCs w:val="24"/>
          <w:lang w:eastAsia="zh-CN"/>
        </w:rPr>
        <w:t>无诉讼纠纷。</w:t>
      </w:r>
    </w:p>
    <w:p w14:paraId="1DEBFAB6" w14:textId="77777777" w:rsidR="00CC7C4E" w:rsidRPr="006B0C01" w:rsidRDefault="00CC7C4E" w:rsidP="00CC7C4E">
      <w:pPr>
        <w:tabs>
          <w:tab w:val="left" w:pos="709"/>
        </w:tabs>
        <w:spacing w:line="360" w:lineRule="auto"/>
        <w:ind w:firstLineChars="200" w:firstLine="480"/>
        <w:rPr>
          <w:sz w:val="24"/>
          <w:szCs w:val="24"/>
          <w:lang w:eastAsia="zh-CN"/>
        </w:rPr>
      </w:pPr>
      <w:r w:rsidRPr="006B0C01">
        <w:rPr>
          <w:rFonts w:hint="eastAsia"/>
          <w:sz w:val="24"/>
          <w:szCs w:val="24"/>
          <w:lang w:eastAsia="zh-CN"/>
        </w:rPr>
        <w:t>6</w:t>
      </w:r>
      <w:r w:rsidRPr="006B0C01">
        <w:rPr>
          <w:sz w:val="24"/>
          <w:szCs w:val="24"/>
          <w:lang w:eastAsia="zh-CN"/>
        </w:rPr>
        <w:t>.</w:t>
      </w:r>
      <w:r w:rsidRPr="006B0C01">
        <w:rPr>
          <w:rFonts w:hint="eastAsia"/>
          <w:sz w:val="24"/>
          <w:szCs w:val="24"/>
          <w:lang w:eastAsia="zh-CN"/>
        </w:rPr>
        <w:t>被海洋渔业主管部门和环境保护主管部门列入重点管理对象</w:t>
      </w:r>
      <w:r>
        <w:rPr>
          <w:rFonts w:hint="eastAsia"/>
          <w:sz w:val="24"/>
          <w:szCs w:val="24"/>
          <w:lang w:eastAsia="zh-CN"/>
        </w:rPr>
        <w:t>的</w:t>
      </w:r>
      <w:r w:rsidRPr="006B0C01">
        <w:rPr>
          <w:rFonts w:hint="eastAsia"/>
          <w:sz w:val="24"/>
          <w:szCs w:val="24"/>
          <w:lang w:eastAsia="zh-CN"/>
        </w:rPr>
        <w:t>企业禁止参与本次</w:t>
      </w:r>
      <w:r>
        <w:rPr>
          <w:rFonts w:hint="eastAsia"/>
          <w:sz w:val="24"/>
          <w:szCs w:val="24"/>
          <w:lang w:eastAsia="zh-CN"/>
        </w:rPr>
        <w:t>比选。</w:t>
      </w:r>
    </w:p>
    <w:p w14:paraId="584E60F4" w14:textId="46BECB00" w:rsidR="00E739AE" w:rsidRPr="00F43F82" w:rsidRDefault="006F0262" w:rsidP="00CC7C4E">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41B82361"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3E14EF">
        <w:rPr>
          <w:rFonts w:hint="eastAsia"/>
          <w:lang w:eastAsia="zh-CN"/>
        </w:rPr>
        <w:t>额</w:t>
      </w:r>
      <w:r w:rsidR="00631595">
        <w:rPr>
          <w:lang w:eastAsia="zh-CN"/>
        </w:rPr>
        <w:t>3</w:t>
      </w:r>
      <w:r w:rsidR="003E14EF" w:rsidRPr="003E14EF">
        <w:rPr>
          <w:lang w:eastAsia="zh-CN"/>
        </w:rPr>
        <w:t>0000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654CD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654CD1">
        <w:rPr>
          <w:rFonts w:hint="eastAsia"/>
          <w:color w:val="000000" w:themeColor="text1"/>
          <w:lang w:eastAsia="zh-CN"/>
        </w:rPr>
        <w:t>开户名称：福建福海创石油化工有限公司</w:t>
      </w:r>
    </w:p>
    <w:p w14:paraId="62C28295" w14:textId="77777777" w:rsidR="00092243" w:rsidRPr="00654CD1" w:rsidRDefault="006F0262" w:rsidP="002318C1">
      <w:pPr>
        <w:pStyle w:val="a6"/>
        <w:spacing w:line="360" w:lineRule="auto"/>
        <w:ind w:right="121"/>
        <w:jc w:val="both"/>
        <w:rPr>
          <w:color w:val="000000" w:themeColor="text1"/>
          <w:lang w:eastAsia="zh-CN"/>
        </w:rPr>
      </w:pPr>
      <w:r w:rsidRPr="00654CD1">
        <w:rPr>
          <w:rFonts w:hint="eastAsia"/>
          <w:color w:val="000000" w:themeColor="text1"/>
          <w:lang w:eastAsia="zh-CN"/>
        </w:rPr>
        <w:t xml:space="preserve">    </w:t>
      </w:r>
      <w:r w:rsidR="00092243" w:rsidRPr="00654CD1">
        <w:rPr>
          <w:rFonts w:hint="eastAsia"/>
          <w:color w:val="000000" w:themeColor="text1"/>
          <w:lang w:eastAsia="zh-CN"/>
        </w:rPr>
        <w:t>开户银行：</w:t>
      </w:r>
      <w:r w:rsidR="00C074CA" w:rsidRPr="00654CD1">
        <w:rPr>
          <w:rFonts w:hint="eastAsia"/>
          <w:color w:val="000000" w:themeColor="text1"/>
          <w:lang w:eastAsia="zh-CN"/>
        </w:rPr>
        <w:t>中国银行漳州古雷支行</w:t>
      </w:r>
    </w:p>
    <w:p w14:paraId="5B188A82" w14:textId="77777777" w:rsidR="00092243" w:rsidRPr="00654CD1" w:rsidRDefault="006F0262" w:rsidP="002318C1">
      <w:pPr>
        <w:pStyle w:val="a6"/>
        <w:spacing w:line="360" w:lineRule="auto"/>
        <w:ind w:right="121"/>
        <w:jc w:val="both"/>
        <w:rPr>
          <w:color w:val="000000" w:themeColor="text1"/>
          <w:lang w:eastAsia="zh-CN"/>
        </w:rPr>
      </w:pPr>
      <w:r w:rsidRPr="00654CD1">
        <w:rPr>
          <w:rFonts w:hint="eastAsia"/>
          <w:color w:val="000000" w:themeColor="text1"/>
          <w:lang w:eastAsia="zh-CN"/>
        </w:rPr>
        <w:t xml:space="preserve">    </w:t>
      </w:r>
      <w:r w:rsidR="00092243" w:rsidRPr="00654CD1">
        <w:rPr>
          <w:rFonts w:hint="eastAsia"/>
          <w:color w:val="000000" w:themeColor="text1"/>
          <w:lang w:eastAsia="zh-CN"/>
        </w:rPr>
        <w:t>帐  号：</w:t>
      </w:r>
      <w:r w:rsidR="00C074CA" w:rsidRPr="00654CD1">
        <w:rPr>
          <w:color w:val="000000" w:themeColor="text1"/>
          <w:lang w:eastAsia="zh-CN"/>
        </w:rPr>
        <w:t>406574816628</w:t>
      </w:r>
    </w:p>
    <w:p w14:paraId="57868B25" w14:textId="2AE8DC26" w:rsidR="00092243" w:rsidRPr="00654CD1" w:rsidRDefault="006F0262" w:rsidP="002318C1">
      <w:pPr>
        <w:pStyle w:val="a6"/>
        <w:spacing w:line="360" w:lineRule="auto"/>
        <w:ind w:right="121"/>
        <w:jc w:val="both"/>
        <w:rPr>
          <w:color w:val="000000" w:themeColor="text1"/>
          <w:lang w:eastAsia="zh-CN"/>
        </w:rPr>
      </w:pPr>
      <w:r w:rsidRPr="00654CD1">
        <w:rPr>
          <w:rFonts w:hint="eastAsia"/>
          <w:color w:val="000000" w:themeColor="text1"/>
          <w:lang w:eastAsia="zh-CN"/>
        </w:rPr>
        <w:t xml:space="preserve">    </w:t>
      </w:r>
      <w:r w:rsidR="00092243" w:rsidRPr="00654CD1">
        <w:rPr>
          <w:rFonts w:hint="eastAsia"/>
          <w:color w:val="000000" w:themeColor="text1"/>
          <w:lang w:eastAsia="zh-CN"/>
        </w:rPr>
        <w:t>注明用途：</w:t>
      </w:r>
      <w:r w:rsidR="00C074CA" w:rsidRPr="00654CD1">
        <w:rPr>
          <w:rFonts w:hint="eastAsia"/>
          <w:color w:val="000000" w:themeColor="text1"/>
          <w:lang w:eastAsia="zh-CN"/>
        </w:rPr>
        <w:t>福建福海创石油化工有限公司</w:t>
      </w:r>
      <w:r w:rsidR="00654CD1" w:rsidRPr="00654CD1">
        <w:rPr>
          <w:rFonts w:hint="eastAsia"/>
          <w:color w:val="000000" w:themeColor="text1"/>
          <w:lang w:eastAsia="zh-CN"/>
        </w:rPr>
        <w:t>厦门港古雷港区古雷作业区南</w:t>
      </w:r>
      <w:r w:rsidR="00654CD1" w:rsidRPr="00654CD1">
        <w:rPr>
          <w:color w:val="000000" w:themeColor="text1"/>
          <w:lang w:eastAsia="zh-CN"/>
        </w:rPr>
        <w:t>8#泊位工程2021年海洋生态补偿渔业资源增殖放流投标</w:t>
      </w:r>
      <w:r w:rsidR="00092243" w:rsidRPr="00654CD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w:t>
      </w:r>
      <w:r w:rsidR="00DF463A" w:rsidRPr="002318C1">
        <w:rPr>
          <w:rFonts w:hint="eastAsia"/>
          <w:lang w:eastAsia="zh-CN"/>
        </w:rPr>
        <w:lastRenderedPageBreak/>
        <w:t>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6EDE9E3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w:t>
      </w:r>
      <w:r w:rsidR="00DD56C2" w:rsidRPr="002076F0">
        <w:rPr>
          <w:color w:val="000000" w:themeColor="text1"/>
          <w:lang w:eastAsia="zh-CN"/>
        </w:rPr>
        <w:t>止时间</w:t>
      </w:r>
      <w:r w:rsidR="002076F0" w:rsidRPr="002076F0">
        <w:rPr>
          <w:rFonts w:hint="eastAsia"/>
          <w:color w:val="000000" w:themeColor="text1"/>
          <w:lang w:eastAsia="zh-CN"/>
        </w:rPr>
        <w:t>：20</w:t>
      </w:r>
      <w:r w:rsidR="002076F0" w:rsidRPr="002076F0">
        <w:rPr>
          <w:color w:val="000000" w:themeColor="text1"/>
          <w:lang w:eastAsia="zh-CN"/>
        </w:rPr>
        <w:t>2</w:t>
      </w:r>
      <w:r w:rsidR="002076F0" w:rsidRPr="003A2A10">
        <w:rPr>
          <w:color w:val="000000" w:themeColor="text1"/>
          <w:lang w:eastAsia="zh-CN"/>
        </w:rPr>
        <w:t>1</w:t>
      </w:r>
      <w:r w:rsidR="002076F0" w:rsidRPr="003A2A10">
        <w:rPr>
          <w:rFonts w:hint="eastAsia"/>
          <w:color w:val="000000" w:themeColor="text1"/>
          <w:lang w:eastAsia="zh-CN"/>
        </w:rPr>
        <w:t>年</w:t>
      </w:r>
      <w:r w:rsidR="002076F0" w:rsidRPr="003A2A10">
        <w:rPr>
          <w:color w:val="000000" w:themeColor="text1"/>
          <w:lang w:eastAsia="zh-CN"/>
        </w:rPr>
        <w:t>3</w:t>
      </w:r>
      <w:r w:rsidR="002076F0" w:rsidRPr="003A2A10">
        <w:rPr>
          <w:rFonts w:hint="eastAsia"/>
          <w:color w:val="000000" w:themeColor="text1"/>
          <w:lang w:eastAsia="zh-CN"/>
        </w:rPr>
        <w:t>月</w:t>
      </w:r>
      <w:r w:rsidR="00AE0AA7">
        <w:rPr>
          <w:color w:val="000000" w:themeColor="text1"/>
          <w:lang w:eastAsia="zh-CN"/>
        </w:rPr>
        <w:t>30</w:t>
      </w:r>
      <w:bookmarkStart w:id="0" w:name="_GoBack"/>
      <w:bookmarkEnd w:id="0"/>
      <w:r w:rsidR="002076F0" w:rsidRPr="003A2A10">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4ABB6E22" w:rsidR="003102D1" w:rsidRPr="00C6530C" w:rsidRDefault="003102D1" w:rsidP="006F0262">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（1）</w:t>
      </w:r>
      <w:r w:rsidRPr="00C6530C">
        <w:rPr>
          <w:color w:val="000000" w:themeColor="text1"/>
          <w:lang w:eastAsia="zh-CN"/>
        </w:rPr>
        <w:t>参选单位企业概况（企业简介、经营状况）、营业执照、</w:t>
      </w:r>
      <w:r w:rsidR="00C74880" w:rsidRPr="00C6530C">
        <w:rPr>
          <w:rFonts w:hint="eastAsia"/>
          <w:color w:val="000000" w:themeColor="text1"/>
          <w:lang w:eastAsia="zh-CN"/>
        </w:rPr>
        <w:t>水产苗种生产许可证</w:t>
      </w:r>
      <w:r w:rsidRPr="00C6530C">
        <w:rPr>
          <w:color w:val="000000" w:themeColor="text1"/>
          <w:lang w:eastAsia="zh-CN"/>
        </w:rPr>
        <w:t>。</w:t>
      </w:r>
    </w:p>
    <w:p w14:paraId="4305EA1F" w14:textId="6010DAF9" w:rsidR="007D2272" w:rsidRPr="00C6530C" w:rsidRDefault="007D2272"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（2）参选单位</w:t>
      </w:r>
      <w:r w:rsidR="00FC54CC">
        <w:rPr>
          <w:color w:val="000000" w:themeColor="text1"/>
          <w:lang w:eastAsia="zh-CN"/>
        </w:rPr>
        <w:t>苗种</w:t>
      </w:r>
      <w:r w:rsidR="00C74880" w:rsidRPr="00C6530C">
        <w:rPr>
          <w:color w:val="000000" w:themeColor="text1"/>
          <w:lang w:eastAsia="zh-CN"/>
        </w:rPr>
        <w:t>亲本来源及苗种繁育情况证明</w:t>
      </w:r>
      <w:r w:rsidRPr="00C6530C">
        <w:rPr>
          <w:rFonts w:hint="eastAsia"/>
          <w:color w:val="000000" w:themeColor="text1"/>
          <w:lang w:eastAsia="zh-CN"/>
        </w:rPr>
        <w:t>。</w:t>
      </w:r>
    </w:p>
    <w:p w14:paraId="618BD5AB" w14:textId="5E63D4BE" w:rsidR="00C74880" w:rsidRPr="00C6530C" w:rsidRDefault="00C74880"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（3）参选单位</w:t>
      </w:r>
      <w:r w:rsidRPr="00C6530C">
        <w:rPr>
          <w:color w:val="000000" w:themeColor="text1"/>
          <w:lang w:eastAsia="zh-CN"/>
        </w:rPr>
        <w:t>育苗设施规模和苗种生产能力相关证明文件</w:t>
      </w:r>
      <w:r w:rsidRPr="00C6530C">
        <w:rPr>
          <w:rFonts w:hint="eastAsia"/>
          <w:color w:val="000000" w:themeColor="text1"/>
          <w:lang w:eastAsia="zh-CN"/>
        </w:rPr>
        <w:t>。</w:t>
      </w:r>
    </w:p>
    <w:p w14:paraId="37ED2FE9" w14:textId="77513DBA" w:rsidR="00C74880" w:rsidRPr="00C6530C" w:rsidRDefault="00C74880"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4</w:t>
      </w:r>
      <w:r w:rsidRPr="00C6530C">
        <w:rPr>
          <w:rFonts w:hint="eastAsia"/>
          <w:color w:val="000000" w:themeColor="text1"/>
          <w:lang w:eastAsia="zh-CN"/>
        </w:rPr>
        <w:t>）参选单位</w:t>
      </w:r>
      <w:r w:rsidRPr="00C6530C">
        <w:rPr>
          <w:color w:val="000000" w:themeColor="text1"/>
          <w:lang w:eastAsia="zh-CN"/>
        </w:rPr>
        <w:t>水质检验证明</w:t>
      </w:r>
      <w:r w:rsidRPr="00C6530C">
        <w:rPr>
          <w:rFonts w:hint="eastAsia"/>
          <w:color w:val="000000" w:themeColor="text1"/>
          <w:lang w:eastAsia="zh-CN"/>
        </w:rPr>
        <w:t>及定期检测台账。</w:t>
      </w:r>
    </w:p>
    <w:p w14:paraId="2153BFA9" w14:textId="36739FBA" w:rsidR="00C74880" w:rsidRPr="00C6530C" w:rsidRDefault="00C74880"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5</w:t>
      </w:r>
      <w:r w:rsidRPr="00C6530C">
        <w:rPr>
          <w:rFonts w:hint="eastAsia"/>
          <w:color w:val="000000" w:themeColor="text1"/>
          <w:lang w:eastAsia="zh-CN"/>
        </w:rPr>
        <w:t>）参选单位</w:t>
      </w:r>
      <w:r w:rsidRPr="00C6530C">
        <w:rPr>
          <w:color w:val="000000" w:themeColor="text1"/>
          <w:lang w:eastAsia="zh-CN"/>
        </w:rPr>
        <w:t>苗种质量检验检测</w:t>
      </w:r>
      <w:r w:rsidR="00972F26" w:rsidRPr="00C6530C">
        <w:rPr>
          <w:color w:val="000000" w:themeColor="text1"/>
          <w:lang w:eastAsia="zh-CN"/>
        </w:rPr>
        <w:t>证明文件</w:t>
      </w:r>
      <w:r w:rsidR="00972F26" w:rsidRPr="00C6530C">
        <w:rPr>
          <w:rFonts w:hint="eastAsia"/>
          <w:color w:val="000000" w:themeColor="text1"/>
          <w:lang w:eastAsia="zh-CN"/>
        </w:rPr>
        <w:t>。</w:t>
      </w:r>
    </w:p>
    <w:p w14:paraId="29404C20" w14:textId="43D901B0" w:rsidR="00972F26" w:rsidRPr="00C6530C" w:rsidRDefault="00972F26"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6</w:t>
      </w:r>
      <w:r w:rsidRPr="00C6530C">
        <w:rPr>
          <w:rFonts w:hint="eastAsia"/>
          <w:color w:val="000000" w:themeColor="text1"/>
          <w:lang w:eastAsia="zh-CN"/>
        </w:rPr>
        <w:t>）参选单位</w:t>
      </w:r>
      <w:r w:rsidRPr="00C6530C">
        <w:rPr>
          <w:color w:val="000000" w:themeColor="text1"/>
          <w:lang w:eastAsia="zh-CN"/>
        </w:rPr>
        <w:t>员工取得</w:t>
      </w:r>
      <w:r w:rsidRPr="00C6530C">
        <w:rPr>
          <w:rFonts w:hint="eastAsia"/>
          <w:color w:val="000000" w:themeColor="text1"/>
          <w:lang w:eastAsia="zh-CN"/>
        </w:rPr>
        <w:t>水生动物苗种</w:t>
      </w:r>
      <w:r w:rsidRPr="00C6530C">
        <w:rPr>
          <w:color w:val="000000" w:themeColor="text1"/>
          <w:lang w:eastAsia="zh-CN"/>
        </w:rPr>
        <w:t>繁育职业资格证书及</w:t>
      </w:r>
      <w:r w:rsidR="00FC54CC">
        <w:rPr>
          <w:color w:val="000000" w:themeColor="text1"/>
          <w:lang w:eastAsia="zh-CN"/>
        </w:rPr>
        <w:t>其</w:t>
      </w:r>
      <w:r w:rsidRPr="00C6530C">
        <w:rPr>
          <w:color w:val="000000" w:themeColor="text1"/>
          <w:lang w:eastAsia="zh-CN"/>
        </w:rPr>
        <w:t>缴交的社保证明复印件</w:t>
      </w:r>
      <w:r w:rsidRPr="00C6530C">
        <w:rPr>
          <w:rFonts w:hint="eastAsia"/>
          <w:color w:val="000000" w:themeColor="text1"/>
          <w:lang w:eastAsia="zh-CN"/>
        </w:rPr>
        <w:t>。</w:t>
      </w:r>
    </w:p>
    <w:p w14:paraId="13DA5025" w14:textId="060D55D0" w:rsidR="00972F26" w:rsidRPr="00C6530C" w:rsidRDefault="00972F26"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7</w:t>
      </w:r>
      <w:r w:rsidRPr="00C6530C">
        <w:rPr>
          <w:rFonts w:hint="eastAsia"/>
          <w:color w:val="000000" w:themeColor="text1"/>
          <w:lang w:eastAsia="zh-CN"/>
        </w:rPr>
        <w:t>）参选单位育苗方式</w:t>
      </w:r>
      <w:r w:rsidR="00FC54CC">
        <w:rPr>
          <w:rFonts w:hint="eastAsia"/>
          <w:color w:val="000000" w:themeColor="text1"/>
          <w:lang w:eastAsia="zh-CN"/>
        </w:rPr>
        <w:t>的介绍</w:t>
      </w:r>
      <w:r w:rsidRPr="00C6530C">
        <w:rPr>
          <w:rFonts w:hint="eastAsia"/>
          <w:color w:val="000000" w:themeColor="text1"/>
          <w:lang w:eastAsia="zh-CN"/>
        </w:rPr>
        <w:t>。</w:t>
      </w:r>
    </w:p>
    <w:p w14:paraId="5EDE231A" w14:textId="7FB0188B" w:rsidR="00972F26" w:rsidRPr="00C6530C" w:rsidRDefault="00972F26"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8</w:t>
      </w:r>
      <w:r w:rsidRPr="00C6530C">
        <w:rPr>
          <w:rFonts w:hint="eastAsia"/>
          <w:color w:val="000000" w:themeColor="text1"/>
          <w:lang w:eastAsia="zh-CN"/>
        </w:rPr>
        <w:t>）参选单位</w:t>
      </w:r>
      <w:r w:rsidR="00831637" w:rsidRPr="00C6530C">
        <w:rPr>
          <w:rFonts w:hint="eastAsia"/>
          <w:color w:val="000000" w:themeColor="text1"/>
          <w:lang w:eastAsia="zh-CN"/>
        </w:rPr>
        <w:t>2</w:t>
      </w:r>
      <w:r w:rsidR="00831637" w:rsidRPr="00C6530C">
        <w:rPr>
          <w:color w:val="000000" w:themeColor="text1"/>
          <w:lang w:eastAsia="zh-CN"/>
        </w:rPr>
        <w:t>016年至今（以合同签订时间为准）类似项目经营业绩的有效证明文件</w:t>
      </w:r>
      <w:r w:rsidR="00831637" w:rsidRPr="00C6530C">
        <w:rPr>
          <w:rFonts w:hint="eastAsia"/>
          <w:color w:val="000000" w:themeColor="text1"/>
          <w:lang w:eastAsia="zh-CN"/>
        </w:rPr>
        <w:t>。</w:t>
      </w:r>
    </w:p>
    <w:p w14:paraId="22B52FB5" w14:textId="26EA4084" w:rsidR="00972F26" w:rsidRPr="00C6530C" w:rsidRDefault="00831637"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w:t>
      </w:r>
      <w:r w:rsidR="007E4AF1">
        <w:rPr>
          <w:color w:val="000000" w:themeColor="text1"/>
          <w:lang w:eastAsia="zh-CN"/>
        </w:rPr>
        <w:t>9</w:t>
      </w:r>
      <w:r w:rsidRPr="00C6530C">
        <w:rPr>
          <w:rFonts w:hint="eastAsia"/>
          <w:color w:val="000000" w:themeColor="text1"/>
          <w:lang w:eastAsia="zh-CN"/>
        </w:rPr>
        <w:t>）参选单位水处理系统，需</w:t>
      </w:r>
      <w:r w:rsidRPr="00C6530C">
        <w:rPr>
          <w:color w:val="000000" w:themeColor="text1"/>
          <w:lang w:eastAsia="zh-CN"/>
        </w:rPr>
        <w:t>提供</w:t>
      </w:r>
      <w:r w:rsidRPr="00C6530C">
        <w:rPr>
          <w:rFonts w:hint="eastAsia"/>
          <w:color w:val="000000" w:themeColor="text1"/>
          <w:lang w:eastAsia="zh-CN"/>
        </w:rPr>
        <w:t>渔业主管部门或环境主管部门的文件</w:t>
      </w:r>
      <w:r w:rsidRPr="00C6530C">
        <w:rPr>
          <w:color w:val="000000" w:themeColor="text1"/>
          <w:lang w:eastAsia="zh-CN"/>
        </w:rPr>
        <w:t>证明</w:t>
      </w:r>
      <w:r w:rsidRPr="00C6530C">
        <w:rPr>
          <w:rFonts w:hint="eastAsia"/>
          <w:color w:val="000000" w:themeColor="text1"/>
          <w:lang w:eastAsia="zh-CN"/>
        </w:rPr>
        <w:t>。</w:t>
      </w:r>
    </w:p>
    <w:p w14:paraId="1AA79600" w14:textId="0CD5DD65" w:rsidR="00831637" w:rsidRPr="00C6530C" w:rsidRDefault="00831637" w:rsidP="00831637">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（1</w:t>
      </w:r>
      <w:r w:rsidR="007E4AF1">
        <w:rPr>
          <w:color w:val="000000" w:themeColor="text1"/>
          <w:lang w:eastAsia="zh-CN"/>
        </w:rPr>
        <w:t>0</w:t>
      </w:r>
      <w:r w:rsidRPr="00C6530C">
        <w:rPr>
          <w:rFonts w:hint="eastAsia"/>
          <w:color w:val="000000" w:themeColor="text1"/>
          <w:lang w:eastAsia="zh-CN"/>
        </w:rPr>
        <w:t>）参选单位</w:t>
      </w:r>
      <w:r w:rsidRPr="00C6530C">
        <w:rPr>
          <w:color w:val="000000" w:themeColor="text1"/>
          <w:lang w:eastAsia="zh-CN"/>
        </w:rPr>
        <w:t>水质</w:t>
      </w:r>
      <w:r w:rsidRPr="00C6530C">
        <w:rPr>
          <w:rFonts w:hint="eastAsia"/>
          <w:color w:val="000000" w:themeColor="text1"/>
          <w:lang w:eastAsia="zh-CN"/>
        </w:rPr>
        <w:t>检测系统，需</w:t>
      </w:r>
      <w:r w:rsidRPr="00C6530C">
        <w:rPr>
          <w:color w:val="000000" w:themeColor="text1"/>
          <w:lang w:eastAsia="zh-CN"/>
        </w:rPr>
        <w:t>提供</w:t>
      </w:r>
      <w:r w:rsidRPr="00C6530C">
        <w:rPr>
          <w:rFonts w:hint="eastAsia"/>
          <w:color w:val="000000" w:themeColor="text1"/>
          <w:lang w:eastAsia="zh-CN"/>
        </w:rPr>
        <w:t>渔业主管部门或环境主管部门的文件</w:t>
      </w:r>
      <w:r w:rsidRPr="00C6530C">
        <w:rPr>
          <w:color w:val="000000" w:themeColor="text1"/>
          <w:lang w:eastAsia="zh-CN"/>
        </w:rPr>
        <w:t>证明</w:t>
      </w:r>
      <w:r w:rsidRPr="00C6530C">
        <w:rPr>
          <w:rFonts w:hint="eastAsia"/>
          <w:color w:val="000000" w:themeColor="text1"/>
          <w:lang w:eastAsia="zh-CN"/>
        </w:rPr>
        <w:t>。</w:t>
      </w:r>
    </w:p>
    <w:p w14:paraId="1BF4028E" w14:textId="73AB07E6" w:rsidR="00972F26" w:rsidRPr="00C6530C" w:rsidRDefault="00815E5F"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（1</w:t>
      </w:r>
      <w:r w:rsidR="007E4AF1">
        <w:rPr>
          <w:color w:val="000000" w:themeColor="text1"/>
          <w:lang w:eastAsia="zh-CN"/>
        </w:rPr>
        <w:t>1</w:t>
      </w:r>
      <w:r w:rsidRPr="00C6530C">
        <w:rPr>
          <w:rFonts w:hint="eastAsia"/>
          <w:color w:val="000000" w:themeColor="text1"/>
          <w:lang w:eastAsia="zh-CN"/>
        </w:rPr>
        <w:t>）节能型</w:t>
      </w:r>
      <w:r w:rsidRPr="00C6530C">
        <w:rPr>
          <w:color w:val="000000" w:themeColor="text1"/>
          <w:lang w:eastAsia="zh-CN"/>
        </w:rPr>
        <w:t>工</w:t>
      </w:r>
      <w:r w:rsidRPr="00C6530C">
        <w:rPr>
          <w:rFonts w:hint="eastAsia"/>
          <w:color w:val="000000" w:themeColor="text1"/>
          <w:lang w:eastAsia="zh-CN"/>
        </w:rPr>
        <w:t>业</w:t>
      </w:r>
      <w:r w:rsidRPr="00C6530C">
        <w:rPr>
          <w:color w:val="000000" w:themeColor="text1"/>
          <w:lang w:eastAsia="zh-CN"/>
        </w:rPr>
        <w:t>化</w:t>
      </w:r>
      <w:r w:rsidRPr="00C6530C">
        <w:rPr>
          <w:rFonts w:hint="eastAsia"/>
          <w:color w:val="000000" w:themeColor="text1"/>
          <w:lang w:eastAsia="zh-CN"/>
        </w:rPr>
        <w:t>循环水养殖示范基地相应文件证明。</w:t>
      </w:r>
    </w:p>
    <w:p w14:paraId="30DA157A" w14:textId="540D0F17" w:rsidR="00815E5F" w:rsidRPr="00C6530C" w:rsidRDefault="00815E5F" w:rsidP="00C74880">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（1</w:t>
      </w:r>
      <w:r w:rsidR="007E4AF1">
        <w:rPr>
          <w:color w:val="000000" w:themeColor="text1"/>
          <w:lang w:eastAsia="zh-CN"/>
        </w:rPr>
        <w:t>2</w:t>
      </w:r>
      <w:r w:rsidRPr="00C6530C">
        <w:rPr>
          <w:rFonts w:hint="eastAsia"/>
          <w:color w:val="000000" w:themeColor="text1"/>
          <w:lang w:eastAsia="zh-CN"/>
        </w:rPr>
        <w:t>）</w:t>
      </w:r>
      <w:r w:rsidRPr="00C6530C">
        <w:rPr>
          <w:color w:val="000000" w:themeColor="text1"/>
          <w:lang w:eastAsia="zh-CN"/>
        </w:rPr>
        <w:t>省级</w:t>
      </w:r>
      <w:r w:rsidRPr="00C6530C">
        <w:rPr>
          <w:rFonts w:hint="eastAsia"/>
          <w:color w:val="000000" w:themeColor="text1"/>
          <w:lang w:eastAsia="zh-CN"/>
        </w:rPr>
        <w:t>现代渔业企业批复文件。</w:t>
      </w:r>
    </w:p>
    <w:p w14:paraId="36D86354" w14:textId="2EF4CED4" w:rsidR="00FC54CC" w:rsidRPr="00C6530C" w:rsidRDefault="00815E5F" w:rsidP="00FC54CC">
      <w:pPr>
        <w:pStyle w:val="a6"/>
        <w:spacing w:line="360" w:lineRule="auto"/>
        <w:ind w:right="121" w:firstLineChars="150" w:firstLine="360"/>
        <w:jc w:val="both"/>
        <w:rPr>
          <w:color w:val="000000" w:themeColor="text1"/>
          <w:lang w:eastAsia="zh-CN"/>
        </w:rPr>
      </w:pPr>
      <w:r w:rsidRPr="00C6530C">
        <w:rPr>
          <w:rFonts w:hint="eastAsia"/>
          <w:color w:val="000000" w:themeColor="text1"/>
          <w:lang w:eastAsia="zh-CN"/>
        </w:rPr>
        <w:t>（1</w:t>
      </w:r>
      <w:r w:rsidR="007E4AF1">
        <w:rPr>
          <w:color w:val="000000" w:themeColor="text1"/>
          <w:lang w:eastAsia="zh-CN"/>
        </w:rPr>
        <w:t>3</w:t>
      </w:r>
      <w:r w:rsidRPr="00C6530C">
        <w:rPr>
          <w:rFonts w:hint="eastAsia"/>
          <w:color w:val="000000" w:themeColor="text1"/>
          <w:lang w:eastAsia="zh-CN"/>
        </w:rPr>
        <w:t>）</w:t>
      </w:r>
      <w:r w:rsidRPr="00C6530C">
        <w:rPr>
          <w:color w:val="000000" w:themeColor="text1"/>
          <w:lang w:eastAsia="zh-CN"/>
        </w:rPr>
        <w:t>省级</w:t>
      </w:r>
      <w:r w:rsidRPr="00C6530C">
        <w:rPr>
          <w:rFonts w:hint="eastAsia"/>
          <w:color w:val="000000" w:themeColor="text1"/>
          <w:lang w:eastAsia="zh-CN"/>
        </w:rPr>
        <w:t>海洋经济创新发展区域</w:t>
      </w:r>
      <w:r w:rsidRPr="00C6530C">
        <w:rPr>
          <w:color w:val="000000" w:themeColor="text1"/>
          <w:lang w:eastAsia="zh-CN"/>
        </w:rPr>
        <w:t>示范</w:t>
      </w:r>
      <w:r w:rsidRPr="00C6530C">
        <w:rPr>
          <w:rFonts w:hint="eastAsia"/>
          <w:color w:val="000000" w:themeColor="text1"/>
          <w:lang w:eastAsia="zh-CN"/>
        </w:rPr>
        <w:t>项目批复文件。</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w:t>
      </w:r>
      <w:r w:rsidRPr="002318C1">
        <w:rPr>
          <w:lang w:eastAsia="zh-CN"/>
        </w:rPr>
        <w:lastRenderedPageBreak/>
        <w:t>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319F6081" w:rsidR="00555E59" w:rsidRPr="00FC54CC" w:rsidRDefault="00555E59" w:rsidP="006F0262">
      <w:pPr>
        <w:pStyle w:val="a6"/>
        <w:spacing w:line="360" w:lineRule="auto"/>
        <w:ind w:right="121" w:firstLineChars="200" w:firstLine="482"/>
        <w:jc w:val="both"/>
        <w:rPr>
          <w:color w:val="000000" w:themeColor="text1"/>
          <w:lang w:eastAsia="zh-CN"/>
        </w:rPr>
      </w:pPr>
      <w:r w:rsidRPr="00FC54CC">
        <w:rPr>
          <w:rFonts w:hint="eastAsia"/>
          <w:b/>
          <w:color w:val="000000" w:themeColor="text1"/>
          <w:lang w:eastAsia="zh-CN"/>
        </w:rPr>
        <w:t>本项目</w:t>
      </w:r>
      <w:r w:rsidR="00FC54CC" w:rsidRPr="00FC54CC">
        <w:rPr>
          <w:rFonts w:hint="eastAsia"/>
          <w:b/>
          <w:color w:val="000000" w:themeColor="text1"/>
          <w:lang w:eastAsia="zh-CN"/>
        </w:rPr>
        <w:t>实施金额</w:t>
      </w:r>
      <w:r w:rsidR="00FC54CC" w:rsidRPr="00FC54CC">
        <w:rPr>
          <w:b/>
          <w:color w:val="000000" w:themeColor="text1"/>
          <w:lang w:eastAsia="zh-CN"/>
        </w:rPr>
        <w:t>196.7</w:t>
      </w:r>
      <w:r w:rsidRPr="00FC54CC">
        <w:rPr>
          <w:rFonts w:hint="eastAsia"/>
          <w:b/>
          <w:color w:val="000000" w:themeColor="text1"/>
          <w:lang w:eastAsia="zh-CN"/>
        </w:rPr>
        <w:t>万元整</w:t>
      </w:r>
      <w:r w:rsidR="009235B3" w:rsidRPr="00FC54CC">
        <w:rPr>
          <w:rFonts w:hint="eastAsia"/>
          <w:b/>
          <w:color w:val="000000" w:themeColor="text1"/>
          <w:lang w:eastAsia="zh-CN"/>
        </w:rPr>
        <w:t>（含税包干总价）</w:t>
      </w:r>
      <w:r w:rsidRPr="00FC54CC">
        <w:rPr>
          <w:rFonts w:hint="eastAsia"/>
          <w:color w:val="000000" w:themeColor="text1"/>
          <w:lang w:eastAsia="zh-CN"/>
        </w:rPr>
        <w:t>。</w:t>
      </w:r>
    </w:p>
    <w:p w14:paraId="17E40361" w14:textId="35719279" w:rsidR="00555E59" w:rsidRPr="00FC54CC" w:rsidRDefault="00555E59" w:rsidP="006F0262">
      <w:pPr>
        <w:pStyle w:val="a6"/>
        <w:spacing w:line="360" w:lineRule="auto"/>
        <w:ind w:right="121" w:firstLineChars="200" w:firstLine="480"/>
        <w:jc w:val="both"/>
        <w:rPr>
          <w:color w:val="000000" w:themeColor="text1"/>
          <w:lang w:eastAsia="zh-CN"/>
        </w:rPr>
      </w:pPr>
      <w:r w:rsidRPr="00FC54CC">
        <w:rPr>
          <w:rFonts w:hint="eastAsia"/>
          <w:color w:val="000000" w:themeColor="text1"/>
          <w:lang w:eastAsia="zh-CN"/>
        </w:rPr>
        <w:t>采用综合评选的方式，从商务和技术两部分进行综合评价。商务分与技术分的比例为</w:t>
      </w:r>
      <w:r w:rsidR="00FA2D8F">
        <w:rPr>
          <w:color w:val="000000" w:themeColor="text1"/>
          <w:lang w:eastAsia="zh-CN"/>
        </w:rPr>
        <w:t>75</w:t>
      </w:r>
      <w:r w:rsidRPr="00FC54CC">
        <w:rPr>
          <w:rFonts w:hint="eastAsia"/>
          <w:color w:val="000000" w:themeColor="text1"/>
          <w:lang w:eastAsia="zh-CN"/>
        </w:rPr>
        <w:t>：</w:t>
      </w:r>
      <w:r w:rsidR="00FA2D8F">
        <w:rPr>
          <w:color w:val="000000" w:themeColor="text1"/>
          <w:lang w:eastAsia="zh-CN"/>
        </w:rPr>
        <w:t>25</w:t>
      </w:r>
      <w:r w:rsidRPr="00FC54CC">
        <w:rPr>
          <w:rFonts w:hint="eastAsia"/>
          <w:color w:val="000000" w:themeColor="text1"/>
          <w:lang w:eastAsia="zh-CN"/>
        </w:rPr>
        <w:t>。综合得分最高者作为第一中</w:t>
      </w:r>
      <w:r w:rsidR="00432036" w:rsidRPr="00FC54CC">
        <w:rPr>
          <w:rFonts w:hint="eastAsia"/>
          <w:color w:val="000000" w:themeColor="text1"/>
          <w:lang w:eastAsia="zh-CN"/>
        </w:rPr>
        <w:t>选</w:t>
      </w:r>
      <w:r w:rsidRPr="00FC54CC">
        <w:rPr>
          <w:rFonts w:hint="eastAsia"/>
          <w:color w:val="000000" w:themeColor="text1"/>
          <w:lang w:eastAsia="zh-CN"/>
        </w:rPr>
        <w:t>人。</w:t>
      </w:r>
    </w:p>
    <w:p w14:paraId="2162713D" w14:textId="77777777"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9781" w:type="dxa"/>
        <w:tblInd w:w="108" w:type="dxa"/>
        <w:tblLook w:val="04A0" w:firstRow="1" w:lastRow="0" w:firstColumn="1" w:lastColumn="0" w:noHBand="0" w:noVBand="1"/>
      </w:tblPr>
      <w:tblGrid>
        <w:gridCol w:w="638"/>
        <w:gridCol w:w="7003"/>
        <w:gridCol w:w="723"/>
        <w:gridCol w:w="708"/>
        <w:gridCol w:w="709"/>
      </w:tblGrid>
      <w:tr w:rsidR="00F54E45" w:rsidRPr="00A7270C" w14:paraId="0DBD1204" w14:textId="77777777" w:rsidTr="00C077E3">
        <w:trPr>
          <w:trHeight w:val="40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EF232"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75C84610"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1F34BF7D"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45A2D2A3"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27781D9"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F54E45" w:rsidRPr="00A7270C" w14:paraId="0314462B" w14:textId="1CD830DE" w:rsidTr="00C077E3">
        <w:trPr>
          <w:trHeight w:val="2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968CF10"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tcBorders>
              <w:top w:val="nil"/>
              <w:left w:val="nil"/>
              <w:bottom w:val="single" w:sz="4" w:space="0" w:color="auto"/>
              <w:right w:val="single" w:sz="4" w:space="0" w:color="auto"/>
            </w:tcBorders>
            <w:shd w:val="clear" w:color="auto" w:fill="auto"/>
            <w:noWrap/>
            <w:vAlign w:val="center"/>
            <w:hideMark/>
          </w:tcPr>
          <w:p w14:paraId="0A2D3343" w14:textId="12D15122" w:rsidR="00F54E45" w:rsidRPr="00A7270C" w:rsidRDefault="00F54E45" w:rsidP="00BA582E">
            <w:pPr>
              <w:widowControl/>
              <w:autoSpaceDE/>
              <w:autoSpaceDN/>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商务</w:t>
            </w:r>
            <w:r>
              <w:rPr>
                <w:rFonts w:asciiTheme="minorEastAsia" w:eastAsiaTheme="minorEastAsia" w:hAnsiTheme="minorEastAsia"/>
                <w:b/>
                <w:bCs/>
                <w:color w:val="000000"/>
                <w:sz w:val="21"/>
                <w:szCs w:val="21"/>
                <w:lang w:eastAsia="zh-CN"/>
              </w:rPr>
              <w:t>报价得分</w:t>
            </w:r>
          </w:p>
        </w:tc>
        <w:tc>
          <w:tcPr>
            <w:tcW w:w="723" w:type="dxa"/>
            <w:tcBorders>
              <w:right w:val="single" w:sz="4" w:space="0" w:color="auto"/>
            </w:tcBorders>
            <w:shd w:val="clear" w:color="auto" w:fill="auto"/>
          </w:tcPr>
          <w:p w14:paraId="00F0082E" w14:textId="3DADC3D0" w:rsidR="00F54E45" w:rsidRPr="00A7270C" w:rsidRDefault="00FA2D8F" w:rsidP="00BA582E">
            <w:pPr>
              <w:widowControl/>
              <w:autoSpaceDE/>
              <w:autoSpaceDN/>
              <w:rPr>
                <w:lang w:eastAsia="zh-CN"/>
              </w:rPr>
            </w:pPr>
            <w:r>
              <w:rPr>
                <w:lang w:eastAsia="zh-CN"/>
              </w:rPr>
              <w:t>75</w:t>
            </w:r>
          </w:p>
        </w:tc>
        <w:tc>
          <w:tcPr>
            <w:tcW w:w="708" w:type="dxa"/>
            <w:tcBorders>
              <w:right w:val="single" w:sz="4" w:space="0" w:color="auto"/>
            </w:tcBorders>
            <w:shd w:val="clear" w:color="auto" w:fill="auto"/>
          </w:tcPr>
          <w:p w14:paraId="34A184D3" w14:textId="77777777" w:rsidR="00F54E45" w:rsidRPr="00A7270C" w:rsidRDefault="00F54E45" w:rsidP="00BA582E">
            <w:pPr>
              <w:widowControl/>
              <w:autoSpaceDE/>
              <w:autoSpaceDN/>
            </w:pPr>
          </w:p>
        </w:tc>
        <w:tc>
          <w:tcPr>
            <w:tcW w:w="709" w:type="dxa"/>
            <w:tcBorders>
              <w:right w:val="single" w:sz="4" w:space="0" w:color="auto"/>
            </w:tcBorders>
            <w:shd w:val="clear" w:color="auto" w:fill="auto"/>
          </w:tcPr>
          <w:p w14:paraId="2CD785B9" w14:textId="77777777" w:rsidR="00F54E45" w:rsidRPr="00A7270C" w:rsidRDefault="00F54E45" w:rsidP="00BA582E">
            <w:pPr>
              <w:widowControl/>
              <w:autoSpaceDE/>
              <w:autoSpaceDN/>
            </w:pPr>
          </w:p>
        </w:tc>
      </w:tr>
      <w:tr w:rsidR="00F54E45" w:rsidRPr="00A7270C" w14:paraId="5A60D6BF" w14:textId="77777777" w:rsidTr="00C077E3">
        <w:trPr>
          <w:trHeight w:val="5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D4A0C6" w14:textId="77777777" w:rsidR="00F54E45" w:rsidRPr="00A7270C" w:rsidRDefault="00F54E45" w:rsidP="00BA582E">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0" w:type="auto"/>
            <w:tcBorders>
              <w:top w:val="nil"/>
              <w:left w:val="nil"/>
              <w:bottom w:val="single" w:sz="4" w:space="0" w:color="auto"/>
              <w:right w:val="single" w:sz="4" w:space="0" w:color="auto"/>
            </w:tcBorders>
            <w:shd w:val="clear" w:color="auto" w:fill="auto"/>
            <w:vAlign w:val="center"/>
            <w:hideMark/>
          </w:tcPr>
          <w:p w14:paraId="6D0D135C" w14:textId="66145B52" w:rsidR="00F54E45" w:rsidRPr="00C95BBE" w:rsidRDefault="00F54E45" w:rsidP="00BA582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本项目共有5个放流品种，报价评分各占</w:t>
            </w:r>
            <w:r w:rsidR="00FA2D8F">
              <w:rPr>
                <w:rFonts w:asciiTheme="minorEastAsia" w:eastAsiaTheme="minorEastAsia" w:hAnsiTheme="minorEastAsia"/>
                <w:color w:val="000000"/>
                <w:sz w:val="21"/>
                <w:szCs w:val="21"/>
                <w:lang w:eastAsia="zh-CN"/>
              </w:rPr>
              <w:t>15</w:t>
            </w:r>
            <w:r w:rsidRPr="00C95BBE">
              <w:rPr>
                <w:rFonts w:asciiTheme="minorEastAsia" w:eastAsiaTheme="minorEastAsia" w:hAnsiTheme="minorEastAsia" w:hint="eastAsia"/>
                <w:color w:val="000000"/>
                <w:sz w:val="21"/>
                <w:szCs w:val="21"/>
                <w:lang w:eastAsia="zh-CN"/>
              </w:rPr>
              <w:t>分</w:t>
            </w:r>
            <w:r>
              <w:rPr>
                <w:rFonts w:asciiTheme="minorEastAsia" w:eastAsiaTheme="minorEastAsia" w:hAnsiTheme="minorEastAsia" w:hint="eastAsia"/>
                <w:color w:val="000000"/>
                <w:sz w:val="21"/>
                <w:szCs w:val="21"/>
                <w:lang w:eastAsia="zh-CN"/>
              </w:rPr>
              <w:t>。</w:t>
            </w:r>
          </w:p>
          <w:p w14:paraId="4C8222D1" w14:textId="2030A6A7" w:rsidR="00F54E45" w:rsidRDefault="00F54E45" w:rsidP="00BA582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报价</w:t>
            </w:r>
            <w:r w:rsidRPr="00C95BBE">
              <w:rPr>
                <w:rFonts w:asciiTheme="minorEastAsia" w:eastAsiaTheme="minorEastAsia" w:hAnsiTheme="minorEastAsia"/>
                <w:color w:val="000000"/>
                <w:sz w:val="21"/>
                <w:szCs w:val="21"/>
                <w:lang w:eastAsia="zh-CN"/>
              </w:rPr>
              <w:t>评分</w:t>
            </w:r>
            <w:r w:rsidRPr="00C95BBE">
              <w:rPr>
                <w:rFonts w:asciiTheme="minorEastAsia" w:eastAsiaTheme="minorEastAsia" w:hAnsiTheme="minorEastAsia" w:hint="eastAsia"/>
                <w:color w:val="000000"/>
                <w:sz w:val="21"/>
                <w:szCs w:val="21"/>
                <w:lang w:eastAsia="zh-CN"/>
              </w:rPr>
              <w:t>以单价</w:t>
            </w:r>
            <w:r w:rsidRPr="00C95BBE">
              <w:rPr>
                <w:rFonts w:asciiTheme="minorEastAsia" w:eastAsiaTheme="minorEastAsia" w:hAnsiTheme="minorEastAsia"/>
                <w:color w:val="000000"/>
                <w:sz w:val="21"/>
                <w:szCs w:val="21"/>
                <w:lang w:eastAsia="zh-CN"/>
              </w:rPr>
              <w:t>计算</w:t>
            </w:r>
            <w:r w:rsidRPr="00C95BBE">
              <w:rPr>
                <w:rFonts w:asciiTheme="minorEastAsia" w:eastAsiaTheme="minorEastAsia" w:hAnsiTheme="minorEastAsia" w:hint="eastAsia"/>
                <w:color w:val="000000"/>
                <w:sz w:val="21"/>
                <w:szCs w:val="21"/>
                <w:lang w:eastAsia="zh-CN"/>
              </w:rPr>
              <w:t>，报价单价</w:t>
            </w:r>
            <w:r w:rsidRPr="00C95BBE">
              <w:rPr>
                <w:rFonts w:asciiTheme="minorEastAsia" w:eastAsiaTheme="minorEastAsia" w:hAnsiTheme="minorEastAsia"/>
                <w:color w:val="000000"/>
                <w:sz w:val="21"/>
                <w:szCs w:val="21"/>
                <w:lang w:eastAsia="zh-CN"/>
              </w:rPr>
              <w:t>保留2位小数，第3位小数四舍五入</w:t>
            </w:r>
            <w:r w:rsidRPr="00C95BBE">
              <w:rPr>
                <w:rFonts w:asciiTheme="minorEastAsia" w:eastAsiaTheme="minorEastAsia" w:hAnsiTheme="minorEastAsia" w:hint="eastAsia"/>
                <w:color w:val="000000"/>
                <w:sz w:val="21"/>
                <w:szCs w:val="21"/>
                <w:lang w:eastAsia="zh-CN"/>
              </w:rPr>
              <w:t>，高于控制价的报价做废标处理。每种品种控制价如下：（1）黄鳍鲷：0.6元/尾；（2）斜带髭鲷：1.5元/尾；（3）缢蛏：150元/万粒；（4）菲律宾蛤仔：80元/万粒；（5）扇贝：1元/粒</w:t>
            </w:r>
            <w:r>
              <w:rPr>
                <w:rFonts w:asciiTheme="minorEastAsia" w:eastAsiaTheme="minorEastAsia" w:hAnsiTheme="minorEastAsia" w:hint="eastAsia"/>
                <w:color w:val="000000"/>
                <w:sz w:val="21"/>
                <w:szCs w:val="21"/>
                <w:lang w:eastAsia="zh-CN"/>
              </w:rPr>
              <w:t>。</w:t>
            </w:r>
          </w:p>
          <w:p w14:paraId="52B2665A" w14:textId="7C5BA21D" w:rsidR="00F54E45" w:rsidRDefault="00F54E45" w:rsidP="00BA582E">
            <w:pPr>
              <w:widowControl/>
              <w:autoSpaceDE/>
              <w:autoSpaceDN/>
              <w:rPr>
                <w:rFonts w:asciiTheme="minorEastAsia" w:eastAsiaTheme="minorEastAsia" w:hAnsiTheme="minorEastAsia"/>
                <w:color w:val="000000"/>
                <w:sz w:val="21"/>
                <w:szCs w:val="21"/>
                <w:lang w:eastAsia="zh-CN"/>
              </w:rPr>
            </w:pPr>
            <w:r w:rsidRPr="00C95BBE">
              <w:rPr>
                <w:rFonts w:asciiTheme="minorEastAsia" w:eastAsiaTheme="minorEastAsia" w:hAnsiTheme="minorEastAsia" w:hint="eastAsia"/>
                <w:color w:val="000000"/>
                <w:sz w:val="21"/>
                <w:szCs w:val="21"/>
                <w:lang w:eastAsia="zh-CN"/>
              </w:rPr>
              <w:t>3</w:t>
            </w:r>
            <w:r w:rsidRPr="00C95BBE">
              <w:rPr>
                <w:rFonts w:asciiTheme="minorEastAsia" w:eastAsiaTheme="minorEastAsia" w:hAnsiTheme="minorEastAsia"/>
                <w:color w:val="000000"/>
                <w:sz w:val="21"/>
                <w:szCs w:val="21"/>
                <w:lang w:eastAsia="zh-CN"/>
              </w:rPr>
              <w:t>.</w:t>
            </w:r>
            <w:r w:rsidRPr="00C95BBE">
              <w:rPr>
                <w:rFonts w:asciiTheme="minorEastAsia" w:eastAsiaTheme="minorEastAsia" w:hAnsiTheme="minorEastAsia" w:hint="eastAsia"/>
                <w:color w:val="000000"/>
                <w:sz w:val="21"/>
                <w:szCs w:val="21"/>
                <w:lang w:eastAsia="zh-CN"/>
              </w:rPr>
              <w:t xml:space="preserve"> 缢蛏和菲律宾蛤仔单价以“元/万粒”计，扇贝单价以“元/粒”计，黄鳍鲷和斜带髭鲷单价以“元/尾”计</w:t>
            </w:r>
            <w:r>
              <w:rPr>
                <w:rFonts w:asciiTheme="minorEastAsia" w:eastAsiaTheme="minorEastAsia" w:hAnsiTheme="minorEastAsia" w:hint="eastAsia"/>
                <w:color w:val="000000"/>
                <w:sz w:val="21"/>
                <w:szCs w:val="21"/>
                <w:lang w:eastAsia="zh-CN"/>
              </w:rPr>
              <w:t>。</w:t>
            </w:r>
          </w:p>
          <w:p w14:paraId="219762CE" w14:textId="16AF91E1" w:rsidR="00F54E45" w:rsidRPr="00F54E45" w:rsidRDefault="00F54E45" w:rsidP="00BA582E">
            <w:pPr>
              <w:widowControl/>
              <w:autoSpaceDE/>
              <w:autoSpaceDN/>
              <w:rPr>
                <w:rFonts w:asciiTheme="minorEastAsia" w:eastAsiaTheme="minorEastAsia" w:hAnsiTheme="minorEastAsia"/>
                <w:color w:val="000000"/>
                <w:sz w:val="21"/>
                <w:szCs w:val="21"/>
                <w:lang w:eastAsia="zh-CN"/>
              </w:rPr>
            </w:pPr>
            <w:r>
              <w:rPr>
                <w:rFonts w:hint="eastAsia"/>
                <w:lang w:eastAsia="zh-CN"/>
              </w:rPr>
              <w:t>4</w:t>
            </w:r>
            <w:r>
              <w:rPr>
                <w:lang w:eastAsia="zh-CN"/>
              </w:rPr>
              <w:t>.</w:t>
            </w:r>
            <w:r>
              <w:rPr>
                <w:rFonts w:asciiTheme="minorEastAsia" w:eastAsiaTheme="minorEastAsia" w:hAnsiTheme="minorEastAsia" w:hint="eastAsia"/>
                <w:color w:val="000000"/>
                <w:sz w:val="21"/>
                <w:szCs w:val="21"/>
                <w:lang w:eastAsia="zh-CN"/>
              </w:rPr>
              <w:t>比选</w:t>
            </w:r>
            <w:r w:rsidRPr="0033524C">
              <w:rPr>
                <w:rFonts w:asciiTheme="minorEastAsia" w:eastAsiaTheme="minorEastAsia" w:hAnsiTheme="minorEastAsia" w:hint="eastAsia"/>
                <w:color w:val="000000"/>
                <w:sz w:val="21"/>
                <w:szCs w:val="21"/>
                <w:lang w:eastAsia="zh-CN"/>
              </w:rPr>
              <w:t>人对符合要求的</w:t>
            </w:r>
            <w:r>
              <w:rPr>
                <w:rFonts w:asciiTheme="minorEastAsia" w:eastAsiaTheme="minorEastAsia" w:hAnsiTheme="minorEastAsia" w:hint="eastAsia"/>
                <w:color w:val="000000"/>
                <w:sz w:val="21"/>
                <w:szCs w:val="21"/>
                <w:lang w:eastAsia="zh-CN"/>
              </w:rPr>
              <w:t>参选</w:t>
            </w:r>
            <w:r w:rsidRPr="0033524C">
              <w:rPr>
                <w:rFonts w:asciiTheme="minorEastAsia" w:eastAsiaTheme="minorEastAsia" w:hAnsiTheme="minorEastAsia" w:hint="eastAsia"/>
                <w:color w:val="000000"/>
                <w:sz w:val="21"/>
                <w:szCs w:val="21"/>
                <w:lang w:eastAsia="zh-CN"/>
              </w:rPr>
              <w:t>人的报价将按下列方法计算合格</w:t>
            </w:r>
            <w:r>
              <w:rPr>
                <w:rFonts w:asciiTheme="minorEastAsia" w:eastAsiaTheme="minorEastAsia" w:hAnsiTheme="minorEastAsia" w:hint="eastAsia"/>
                <w:color w:val="000000"/>
                <w:sz w:val="21"/>
                <w:szCs w:val="21"/>
                <w:lang w:eastAsia="zh-CN"/>
              </w:rPr>
              <w:t>参选</w:t>
            </w:r>
            <w:r w:rsidRPr="0033524C">
              <w:rPr>
                <w:rFonts w:asciiTheme="minorEastAsia" w:eastAsiaTheme="minorEastAsia" w:hAnsiTheme="minorEastAsia" w:hint="eastAsia"/>
                <w:color w:val="000000"/>
                <w:sz w:val="21"/>
                <w:szCs w:val="21"/>
                <w:lang w:eastAsia="zh-CN"/>
              </w:rPr>
              <w:t>人的</w:t>
            </w:r>
            <w:r>
              <w:rPr>
                <w:rFonts w:asciiTheme="minorEastAsia" w:eastAsiaTheme="minorEastAsia" w:hAnsiTheme="minorEastAsia" w:hint="eastAsia"/>
                <w:color w:val="000000"/>
                <w:sz w:val="21"/>
                <w:szCs w:val="21"/>
                <w:lang w:eastAsia="zh-CN"/>
              </w:rPr>
              <w:t>商务</w:t>
            </w:r>
            <w:r w:rsidRPr="0033524C">
              <w:rPr>
                <w:rFonts w:asciiTheme="minorEastAsia" w:eastAsiaTheme="minorEastAsia" w:hAnsiTheme="minorEastAsia" w:hint="eastAsia"/>
                <w:color w:val="000000"/>
                <w:sz w:val="21"/>
                <w:szCs w:val="21"/>
                <w:lang w:eastAsia="zh-CN"/>
              </w:rPr>
              <w:t>得分，计算分数时四舍五入取小数点后2位数：</w:t>
            </w:r>
          </w:p>
          <w:p w14:paraId="40128B59" w14:textId="6737F202" w:rsidR="00F54E45" w:rsidRPr="0033524C" w:rsidRDefault="00F54E45" w:rsidP="00BA582E">
            <w:pPr>
              <w:widowControl/>
              <w:autoSpaceDE/>
              <w:autoSpaceDN/>
              <w:ind w:firstLineChars="700" w:firstLine="1470"/>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|（B基准-Bn）|</w:t>
            </w:r>
          </w:p>
          <w:p w14:paraId="2278BC96" w14:textId="22B5B5AB" w:rsidR="00F54E45" w:rsidRPr="0033524C" w:rsidRDefault="00F54E45" w:rsidP="00BA582E">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 xml:space="preserve"> PF＝</w:t>
            </w:r>
            <w:r w:rsidR="00FA2D8F">
              <w:rPr>
                <w:rFonts w:asciiTheme="minorEastAsia" w:eastAsiaTheme="minorEastAsia" w:hAnsiTheme="minorEastAsia"/>
                <w:color w:val="000000"/>
                <w:sz w:val="21"/>
                <w:szCs w:val="21"/>
                <w:lang w:eastAsia="zh-CN"/>
              </w:rPr>
              <w:t>15</w:t>
            </w:r>
            <w:r w:rsidRPr="0033524C">
              <w:rPr>
                <w:rFonts w:asciiTheme="minorEastAsia" w:eastAsiaTheme="minorEastAsia" w:hAnsiTheme="minorEastAsia" w:hint="eastAsia"/>
                <w:color w:val="000000"/>
                <w:sz w:val="21"/>
                <w:szCs w:val="21"/>
                <w:lang w:eastAsia="zh-CN"/>
              </w:rPr>
              <w:t xml:space="preserve">  -   —————————×</w:t>
            </w:r>
            <w:r w:rsidR="00FA2D8F">
              <w:rPr>
                <w:rFonts w:asciiTheme="minorEastAsia" w:eastAsiaTheme="minorEastAsia" w:hAnsiTheme="minorEastAsia"/>
                <w:color w:val="000000"/>
                <w:sz w:val="21"/>
                <w:szCs w:val="21"/>
                <w:lang w:eastAsia="zh-CN"/>
              </w:rPr>
              <w:t>15</w:t>
            </w:r>
          </w:p>
          <w:p w14:paraId="0CE78583" w14:textId="77777777" w:rsidR="00F54E45" w:rsidRPr="0033524C" w:rsidRDefault="00F54E45" w:rsidP="00BA582E">
            <w:pPr>
              <w:widowControl/>
              <w:autoSpaceDE/>
              <w:autoSpaceDN/>
              <w:ind w:firstLineChars="900" w:firstLine="1890"/>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B基准</w:t>
            </w:r>
          </w:p>
          <w:p w14:paraId="684C2FA9" w14:textId="77777777" w:rsidR="00F54E45" w:rsidRDefault="00F54E45" w:rsidP="00BA582E">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式中：</w:t>
            </w:r>
          </w:p>
          <w:p w14:paraId="28F99CDA" w14:textId="4DCD46AD" w:rsidR="00F54E45" w:rsidRPr="0033524C" w:rsidRDefault="00F54E45" w:rsidP="00BA582E">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PF --- 合格投标人的报价部分得分；</w:t>
            </w:r>
          </w:p>
          <w:p w14:paraId="0B031BC2" w14:textId="77777777" w:rsidR="00F54E45" w:rsidRPr="0033524C" w:rsidRDefault="00F54E45" w:rsidP="00BA582E">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t>Bn --- 合格投标人的评标价；</w:t>
            </w:r>
          </w:p>
          <w:p w14:paraId="114C9CAC" w14:textId="5EC4CADF" w:rsidR="00F54E45" w:rsidRPr="0033524C" w:rsidRDefault="00F54E45" w:rsidP="00BA582E">
            <w:pPr>
              <w:widowControl/>
              <w:autoSpaceDE/>
              <w:autoSpaceDN/>
              <w:rPr>
                <w:rFonts w:asciiTheme="minorEastAsia" w:eastAsiaTheme="minorEastAsia" w:hAnsiTheme="minorEastAsia"/>
                <w:color w:val="000000"/>
                <w:sz w:val="21"/>
                <w:szCs w:val="21"/>
                <w:lang w:eastAsia="zh-CN"/>
              </w:rPr>
            </w:pPr>
            <w:r w:rsidRPr="0033524C">
              <w:rPr>
                <w:rFonts w:asciiTheme="minorEastAsia" w:eastAsiaTheme="minorEastAsia" w:hAnsiTheme="minorEastAsia" w:hint="eastAsia"/>
                <w:color w:val="000000"/>
                <w:sz w:val="21"/>
                <w:szCs w:val="21"/>
                <w:lang w:eastAsia="zh-CN"/>
              </w:rPr>
              <w:lastRenderedPageBreak/>
              <w:t>B基准---合格投标人评标价的算术平均值。</w:t>
            </w:r>
          </w:p>
          <w:p w14:paraId="1B32D875" w14:textId="5E1580E6" w:rsidR="00F54E45" w:rsidRPr="00A7270C" w:rsidRDefault="00F54E45" w:rsidP="00BA582E">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5</w:t>
            </w:r>
            <w:r>
              <w:rPr>
                <w:rFonts w:asciiTheme="minorEastAsia" w:eastAsiaTheme="minorEastAsia" w:hAnsiTheme="minorEastAsia"/>
                <w:color w:val="000000"/>
                <w:sz w:val="21"/>
                <w:szCs w:val="21"/>
                <w:lang w:eastAsia="zh-CN"/>
              </w:rPr>
              <w:t>.参选人最终商务得分为五种放流品种商务得分之和</w:t>
            </w:r>
            <w:r>
              <w:rPr>
                <w:rFonts w:asciiTheme="minorEastAsia" w:eastAsiaTheme="minorEastAsia" w:hAnsiTheme="minorEastAsia" w:hint="eastAsia"/>
                <w:color w:val="000000"/>
                <w:sz w:val="21"/>
                <w:szCs w:val="21"/>
                <w:lang w:eastAsia="zh-CN"/>
              </w:rPr>
              <w:t>。</w:t>
            </w:r>
          </w:p>
        </w:tc>
        <w:tc>
          <w:tcPr>
            <w:tcW w:w="723" w:type="dxa"/>
            <w:tcBorders>
              <w:top w:val="single" w:sz="4" w:space="0" w:color="auto"/>
              <w:left w:val="nil"/>
              <w:bottom w:val="single" w:sz="4" w:space="0" w:color="auto"/>
              <w:right w:val="single" w:sz="4" w:space="0" w:color="auto"/>
            </w:tcBorders>
            <w:shd w:val="clear" w:color="auto" w:fill="auto"/>
            <w:noWrap/>
            <w:vAlign w:val="center"/>
            <w:hideMark/>
          </w:tcPr>
          <w:p w14:paraId="08A6C571"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 xml:space="preserve">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0F137BA"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0F38C79"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F54E45" w:rsidRPr="00A7270C" w14:paraId="659555C3" w14:textId="3DF6F623" w:rsidTr="00C077E3">
        <w:trPr>
          <w:trHeight w:val="27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01B4C0E" w14:textId="77777777" w:rsidR="00F54E45" w:rsidRPr="00A7270C" w:rsidRDefault="00F54E45" w:rsidP="00BA582E">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lastRenderedPageBreak/>
              <w:t>二</w:t>
            </w:r>
          </w:p>
        </w:tc>
        <w:tc>
          <w:tcPr>
            <w:tcW w:w="0" w:type="auto"/>
            <w:tcBorders>
              <w:top w:val="nil"/>
              <w:left w:val="nil"/>
              <w:bottom w:val="single" w:sz="4" w:space="0" w:color="auto"/>
              <w:right w:val="single" w:sz="4" w:space="0" w:color="auto"/>
            </w:tcBorders>
            <w:shd w:val="clear" w:color="auto" w:fill="auto"/>
            <w:noWrap/>
            <w:vAlign w:val="center"/>
            <w:hideMark/>
          </w:tcPr>
          <w:p w14:paraId="20AE9BA2" w14:textId="47FEECB7" w:rsidR="00F54E45" w:rsidRPr="00A7270C" w:rsidRDefault="00F54E45" w:rsidP="00BA582E">
            <w:pPr>
              <w:widowControl/>
              <w:autoSpaceDE/>
              <w:autoSpaceDN/>
              <w:rPr>
                <w:rFonts w:asciiTheme="minorEastAsia" w:eastAsiaTheme="minorEastAsia" w:hAnsiTheme="minorEastAsia"/>
                <w:b/>
                <w:bCs/>
                <w:color w:val="000000"/>
                <w:sz w:val="21"/>
                <w:szCs w:val="21"/>
                <w:lang w:eastAsia="zh-CN"/>
              </w:rPr>
            </w:pPr>
            <w:r>
              <w:rPr>
                <w:rFonts w:asciiTheme="minorEastAsia" w:eastAsiaTheme="minorEastAsia" w:hAnsiTheme="minorEastAsia" w:hint="eastAsia"/>
                <w:b/>
                <w:bCs/>
                <w:color w:val="000000"/>
                <w:sz w:val="21"/>
                <w:szCs w:val="21"/>
                <w:lang w:eastAsia="zh-CN"/>
              </w:rPr>
              <w:t>技术</w:t>
            </w:r>
            <w:r>
              <w:rPr>
                <w:rFonts w:asciiTheme="minorEastAsia" w:eastAsiaTheme="minorEastAsia" w:hAnsiTheme="minorEastAsia"/>
                <w:b/>
                <w:bCs/>
                <w:color w:val="000000"/>
                <w:sz w:val="21"/>
                <w:szCs w:val="21"/>
                <w:lang w:eastAsia="zh-CN"/>
              </w:rPr>
              <w:t>得分</w:t>
            </w:r>
          </w:p>
        </w:tc>
        <w:tc>
          <w:tcPr>
            <w:tcW w:w="723" w:type="dxa"/>
            <w:tcBorders>
              <w:right w:val="single" w:sz="4" w:space="0" w:color="auto"/>
            </w:tcBorders>
            <w:shd w:val="clear" w:color="auto" w:fill="auto"/>
          </w:tcPr>
          <w:p w14:paraId="382905F4" w14:textId="23FE3C49" w:rsidR="00F54E45" w:rsidRPr="00A7270C" w:rsidRDefault="00FA2D8F" w:rsidP="007E4AF1">
            <w:pPr>
              <w:widowControl/>
              <w:autoSpaceDE/>
              <w:autoSpaceDN/>
              <w:jc w:val="center"/>
              <w:rPr>
                <w:lang w:eastAsia="zh-CN"/>
              </w:rPr>
            </w:pPr>
            <w:r>
              <w:rPr>
                <w:rFonts w:asciiTheme="minorEastAsia" w:eastAsiaTheme="minorEastAsia" w:hAnsiTheme="minorEastAsia"/>
                <w:b/>
                <w:bCs/>
                <w:color w:val="000000"/>
                <w:sz w:val="21"/>
                <w:szCs w:val="21"/>
                <w:lang w:eastAsia="zh-CN"/>
              </w:rPr>
              <w:t>25</w:t>
            </w:r>
          </w:p>
        </w:tc>
        <w:tc>
          <w:tcPr>
            <w:tcW w:w="708" w:type="dxa"/>
            <w:tcBorders>
              <w:right w:val="single" w:sz="4" w:space="0" w:color="auto"/>
            </w:tcBorders>
            <w:shd w:val="clear" w:color="auto" w:fill="auto"/>
          </w:tcPr>
          <w:p w14:paraId="214ABD41" w14:textId="77777777" w:rsidR="00F54E45" w:rsidRPr="00A7270C" w:rsidRDefault="00F54E45" w:rsidP="00BA582E">
            <w:pPr>
              <w:widowControl/>
              <w:autoSpaceDE/>
              <w:autoSpaceDN/>
            </w:pPr>
          </w:p>
        </w:tc>
        <w:tc>
          <w:tcPr>
            <w:tcW w:w="709" w:type="dxa"/>
            <w:tcBorders>
              <w:right w:val="single" w:sz="4" w:space="0" w:color="auto"/>
            </w:tcBorders>
            <w:shd w:val="clear" w:color="auto" w:fill="auto"/>
          </w:tcPr>
          <w:p w14:paraId="464D76B4" w14:textId="77777777" w:rsidR="00F54E45" w:rsidRPr="00A7270C" w:rsidRDefault="00F54E45" w:rsidP="00BA582E">
            <w:pPr>
              <w:widowControl/>
              <w:autoSpaceDE/>
              <w:autoSpaceDN/>
            </w:pPr>
          </w:p>
        </w:tc>
      </w:tr>
      <w:tr w:rsidR="00FA2D8F" w:rsidRPr="00FA2D8F" w14:paraId="408A14E5"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0817B9" w14:textId="2750F7AE"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1</w:t>
            </w:r>
          </w:p>
        </w:tc>
        <w:tc>
          <w:tcPr>
            <w:tcW w:w="0" w:type="auto"/>
            <w:tcBorders>
              <w:top w:val="nil"/>
              <w:left w:val="nil"/>
              <w:bottom w:val="single" w:sz="4" w:space="0" w:color="auto"/>
              <w:right w:val="single" w:sz="4" w:space="0" w:color="auto"/>
            </w:tcBorders>
            <w:shd w:val="clear" w:color="auto" w:fill="auto"/>
            <w:vAlign w:val="center"/>
          </w:tcPr>
          <w:p w14:paraId="20819F88" w14:textId="183BBDCB" w:rsidR="00FA2D8F" w:rsidRPr="00FA2D8F" w:rsidRDefault="00FA2D8F" w:rsidP="0036506B">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投标人有用于繁育增殖放流苗种的亲本，且亲本来自该物种原产地天然水域、水产种质资源保护区或省级及以上原（良）种场保育的原（良）种得</w:t>
            </w:r>
            <w:r w:rsidR="0036506B">
              <w:rPr>
                <w:rFonts w:asciiTheme="minorEastAsia" w:eastAsiaTheme="minorEastAsia" w:hAnsiTheme="minorEastAsia"/>
                <w:color w:val="000000" w:themeColor="text1"/>
                <w:sz w:val="21"/>
                <w:szCs w:val="21"/>
                <w:lang w:eastAsia="zh-CN"/>
              </w:rPr>
              <w:t>3</w:t>
            </w:r>
            <w:r w:rsidRPr="00FA2D8F">
              <w:rPr>
                <w:rFonts w:asciiTheme="minorEastAsia" w:eastAsiaTheme="minorEastAsia" w:hAnsiTheme="minorEastAsia"/>
                <w:color w:val="000000" w:themeColor="text1"/>
                <w:sz w:val="21"/>
                <w:szCs w:val="21"/>
                <w:lang w:eastAsia="zh-CN"/>
              </w:rPr>
              <w:t>分，提供亲本来源证明；投标人无法自繁自育的，可提供苗种来源单位的亲本来源及苗种繁育情况证明，且苗种来源单位也符合有关基本条件的得</w:t>
            </w:r>
            <w:r w:rsidR="0036506B">
              <w:rPr>
                <w:rFonts w:asciiTheme="minorEastAsia" w:eastAsiaTheme="minorEastAsia" w:hAnsiTheme="minorEastAsia"/>
                <w:color w:val="000000" w:themeColor="text1"/>
                <w:sz w:val="21"/>
                <w:szCs w:val="21"/>
                <w:lang w:eastAsia="zh-CN"/>
              </w:rPr>
              <w:t>2</w:t>
            </w:r>
            <w:r w:rsidRPr="00FA2D8F">
              <w:rPr>
                <w:rFonts w:asciiTheme="minorEastAsia" w:eastAsiaTheme="minorEastAsia" w:hAnsiTheme="minorEastAsia"/>
                <w:color w:val="000000" w:themeColor="text1"/>
                <w:sz w:val="21"/>
                <w:szCs w:val="21"/>
                <w:lang w:eastAsia="zh-CN"/>
              </w:rPr>
              <w:t>分；其他不得分。</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27D1EA51" w14:textId="7333B97A" w:rsidR="00FA2D8F" w:rsidRPr="00FA2D8F" w:rsidRDefault="0036506B" w:rsidP="00FA2D8F">
            <w:pPr>
              <w:widowControl/>
              <w:autoSpaceDE/>
              <w:autoSpaceDN/>
              <w:jc w:val="center"/>
              <w:rPr>
                <w:rFonts w:asciiTheme="minorEastAsia" w:eastAsiaTheme="minorEastAsia" w:hAnsiTheme="minorEastAsia"/>
                <w:color w:val="000000" w:themeColor="text1"/>
                <w:sz w:val="21"/>
                <w:szCs w:val="21"/>
                <w:lang w:eastAsia="zh-CN"/>
              </w:rPr>
            </w:pPr>
            <w:r>
              <w:rPr>
                <w:rFonts w:ascii="仿宋" w:eastAsia="仿宋" w:hAnsi="仿宋"/>
                <w:color w:val="000000" w:themeColor="text1"/>
                <w:sz w:val="24"/>
                <w:szCs w:val="24"/>
              </w:rPr>
              <w:t>3</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3B16EAF6"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940A86B" w14:textId="1B3AE7AA"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3083AAE9"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0C507122" w14:textId="61CB478C"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2A6E6C6F" w14:textId="6FAC2436"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投标人育苗设施规模和苗种生产能力满足放流苗种生产需要，海水贝类单个物种育苗生产水体在500m3以上</w:t>
            </w:r>
            <w:r w:rsidRPr="00FA2D8F">
              <w:rPr>
                <w:rFonts w:asciiTheme="minorEastAsia" w:eastAsiaTheme="minorEastAsia" w:hAnsiTheme="minorEastAsia" w:hint="eastAsia"/>
                <w:color w:val="000000" w:themeColor="text1"/>
                <w:sz w:val="21"/>
                <w:szCs w:val="21"/>
                <w:lang w:eastAsia="zh-CN"/>
              </w:rPr>
              <w:t>得1</w:t>
            </w:r>
            <w:r w:rsidR="0036506B">
              <w:rPr>
                <w:rFonts w:asciiTheme="minorEastAsia" w:eastAsiaTheme="minorEastAsia" w:hAnsiTheme="minorEastAsia" w:hint="eastAsia"/>
                <w:color w:val="000000" w:themeColor="text1"/>
                <w:sz w:val="21"/>
                <w:szCs w:val="21"/>
                <w:lang w:eastAsia="zh-CN"/>
              </w:rPr>
              <w:t>分</w:t>
            </w:r>
            <w:r w:rsidRPr="00FA2D8F">
              <w:rPr>
                <w:rFonts w:asciiTheme="minorEastAsia" w:eastAsiaTheme="minorEastAsia" w:hAnsiTheme="minorEastAsia"/>
                <w:color w:val="000000" w:themeColor="text1"/>
                <w:sz w:val="21"/>
                <w:szCs w:val="21"/>
                <w:lang w:eastAsia="zh-CN"/>
              </w:rPr>
              <w:t>，鱼类、甲壳类单个物种育苗生产水体在1000m3以上的得</w:t>
            </w: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。本项共2分，</w:t>
            </w:r>
            <w:r w:rsidRPr="00FA2D8F">
              <w:rPr>
                <w:rFonts w:asciiTheme="minorEastAsia" w:eastAsiaTheme="minorEastAsia" w:hAnsiTheme="minorEastAsia"/>
                <w:color w:val="000000" w:themeColor="text1"/>
                <w:sz w:val="21"/>
                <w:szCs w:val="21"/>
                <w:lang w:eastAsia="zh-CN"/>
              </w:rPr>
              <w:t>提供相关证明，否则不得分。</w:t>
            </w:r>
          </w:p>
        </w:tc>
        <w:tc>
          <w:tcPr>
            <w:tcW w:w="723" w:type="dxa"/>
            <w:tcBorders>
              <w:top w:val="nil"/>
              <w:left w:val="nil"/>
              <w:bottom w:val="single" w:sz="4" w:space="0" w:color="auto"/>
              <w:right w:val="single" w:sz="4" w:space="0" w:color="auto"/>
            </w:tcBorders>
            <w:shd w:val="clear" w:color="auto" w:fill="auto"/>
            <w:noWrap/>
            <w:vAlign w:val="center"/>
          </w:tcPr>
          <w:p w14:paraId="6942BA8F" w14:textId="68FBE509"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3FFBF0CB"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3F51645A" w14:textId="3DD6359B"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7A97EFF2" w14:textId="77777777" w:rsidTr="00C077E3">
        <w:trPr>
          <w:trHeight w:val="624"/>
        </w:trPr>
        <w:tc>
          <w:tcPr>
            <w:tcW w:w="0" w:type="auto"/>
            <w:tcBorders>
              <w:top w:val="nil"/>
              <w:left w:val="single" w:sz="4" w:space="0" w:color="auto"/>
              <w:bottom w:val="single" w:sz="4" w:space="0" w:color="auto"/>
              <w:right w:val="single" w:sz="4" w:space="0" w:color="auto"/>
            </w:tcBorders>
            <w:shd w:val="clear" w:color="auto" w:fill="auto"/>
            <w:noWrap/>
            <w:vAlign w:val="center"/>
          </w:tcPr>
          <w:p w14:paraId="46407ACB" w14:textId="4E84A0D2" w:rsidR="00FA2D8F" w:rsidRPr="00FA2D8F" w:rsidRDefault="00FA2D8F" w:rsidP="00FA2D8F">
            <w:pPr>
              <w:widowControl/>
              <w:autoSpaceDE/>
              <w:autoSpaceDN/>
              <w:ind w:firstLineChars="100" w:firstLine="210"/>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149AC05F" w14:textId="472E9D9C"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投标人具备水质检验检测基本能力的得2分，提供相应</w:t>
            </w:r>
            <w:r w:rsidRPr="00FA2D8F">
              <w:rPr>
                <w:rFonts w:asciiTheme="minorEastAsia" w:eastAsiaTheme="minorEastAsia" w:hAnsiTheme="minorEastAsia" w:hint="eastAsia"/>
                <w:color w:val="000000" w:themeColor="text1"/>
                <w:sz w:val="21"/>
                <w:szCs w:val="21"/>
                <w:lang w:eastAsia="zh-CN"/>
              </w:rPr>
              <w:t>检测能力</w:t>
            </w:r>
            <w:r w:rsidRPr="00FA2D8F">
              <w:rPr>
                <w:rFonts w:asciiTheme="minorEastAsia" w:eastAsiaTheme="minorEastAsia" w:hAnsiTheme="minorEastAsia"/>
                <w:color w:val="000000" w:themeColor="text1"/>
                <w:sz w:val="21"/>
                <w:szCs w:val="21"/>
                <w:lang w:eastAsia="zh-CN"/>
              </w:rPr>
              <w:t>证明</w:t>
            </w:r>
            <w:r w:rsidRPr="00FA2D8F">
              <w:rPr>
                <w:rFonts w:asciiTheme="minorEastAsia" w:eastAsiaTheme="minorEastAsia" w:hAnsiTheme="minorEastAsia" w:hint="eastAsia"/>
                <w:color w:val="000000" w:themeColor="text1"/>
                <w:sz w:val="21"/>
                <w:szCs w:val="21"/>
                <w:lang w:eastAsia="zh-CN"/>
              </w:rPr>
              <w:t>及定期检测台账</w:t>
            </w:r>
            <w:r w:rsidRPr="00FA2D8F">
              <w:rPr>
                <w:rFonts w:asciiTheme="minorEastAsia" w:eastAsiaTheme="minorEastAsia" w:hAnsiTheme="minorEastAsia"/>
                <w:color w:val="000000" w:themeColor="text1"/>
                <w:sz w:val="21"/>
                <w:szCs w:val="21"/>
                <w:lang w:eastAsia="zh-CN"/>
              </w:rPr>
              <w:t>，否则不得分。</w:t>
            </w:r>
          </w:p>
        </w:tc>
        <w:tc>
          <w:tcPr>
            <w:tcW w:w="723" w:type="dxa"/>
            <w:tcBorders>
              <w:top w:val="nil"/>
              <w:left w:val="nil"/>
              <w:bottom w:val="single" w:sz="4" w:space="0" w:color="auto"/>
              <w:right w:val="single" w:sz="4" w:space="0" w:color="auto"/>
            </w:tcBorders>
            <w:shd w:val="clear" w:color="auto" w:fill="auto"/>
            <w:noWrap/>
            <w:vAlign w:val="center"/>
          </w:tcPr>
          <w:p w14:paraId="0FD2C066" w14:textId="502403FC"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232BD243"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632E1992" w14:textId="5DD354C5"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27B0A2DD" w14:textId="77777777" w:rsidTr="00C077E3">
        <w:trPr>
          <w:trHeight w:val="690"/>
        </w:trPr>
        <w:tc>
          <w:tcPr>
            <w:tcW w:w="0" w:type="auto"/>
            <w:tcBorders>
              <w:top w:val="nil"/>
              <w:left w:val="single" w:sz="4" w:space="0" w:color="auto"/>
              <w:bottom w:val="single" w:sz="4" w:space="0" w:color="auto"/>
              <w:right w:val="single" w:sz="4" w:space="0" w:color="auto"/>
            </w:tcBorders>
            <w:shd w:val="clear" w:color="auto" w:fill="auto"/>
            <w:noWrap/>
            <w:vAlign w:val="center"/>
          </w:tcPr>
          <w:p w14:paraId="31DD050F" w14:textId="511A85C2"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4</w:t>
            </w:r>
          </w:p>
        </w:tc>
        <w:tc>
          <w:tcPr>
            <w:tcW w:w="0" w:type="auto"/>
            <w:tcBorders>
              <w:top w:val="nil"/>
              <w:left w:val="nil"/>
              <w:bottom w:val="nil"/>
              <w:right w:val="nil"/>
            </w:tcBorders>
            <w:shd w:val="clear" w:color="auto" w:fill="auto"/>
            <w:vAlign w:val="center"/>
          </w:tcPr>
          <w:p w14:paraId="560F20AB" w14:textId="4A9B30EA"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投标人具备苗种质量检验检测基本能力的得2分，提供相应</w:t>
            </w:r>
            <w:r w:rsidRPr="00FA2D8F">
              <w:rPr>
                <w:rFonts w:asciiTheme="minorEastAsia" w:eastAsiaTheme="minorEastAsia" w:hAnsiTheme="minorEastAsia" w:hint="eastAsia"/>
                <w:color w:val="000000" w:themeColor="text1"/>
                <w:sz w:val="21"/>
                <w:szCs w:val="21"/>
                <w:lang w:eastAsia="zh-CN"/>
              </w:rPr>
              <w:t>检测能力</w:t>
            </w:r>
            <w:r w:rsidRPr="00FA2D8F">
              <w:rPr>
                <w:rFonts w:asciiTheme="minorEastAsia" w:eastAsiaTheme="minorEastAsia" w:hAnsiTheme="minorEastAsia"/>
                <w:color w:val="000000" w:themeColor="text1"/>
                <w:sz w:val="21"/>
                <w:szCs w:val="21"/>
                <w:lang w:eastAsia="zh-CN"/>
              </w:rPr>
              <w:t>证明，否则不得分。</w:t>
            </w:r>
          </w:p>
        </w:tc>
        <w:tc>
          <w:tcPr>
            <w:tcW w:w="723" w:type="dxa"/>
            <w:tcBorders>
              <w:top w:val="nil"/>
              <w:left w:val="single" w:sz="4" w:space="0" w:color="auto"/>
              <w:bottom w:val="single" w:sz="4" w:space="0" w:color="auto"/>
              <w:right w:val="single" w:sz="4" w:space="0" w:color="auto"/>
            </w:tcBorders>
            <w:shd w:val="clear" w:color="auto" w:fill="auto"/>
            <w:noWrap/>
            <w:vAlign w:val="center"/>
          </w:tcPr>
          <w:p w14:paraId="1D651611" w14:textId="3EC8B175"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4A0C4AC4"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549D0AB5" w14:textId="0F680520"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226FF169"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E64BB59" w14:textId="018A4BC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5</w:t>
            </w:r>
          </w:p>
        </w:tc>
        <w:tc>
          <w:tcPr>
            <w:tcW w:w="0" w:type="auto"/>
            <w:tcBorders>
              <w:top w:val="single" w:sz="4" w:space="0" w:color="auto"/>
              <w:left w:val="nil"/>
              <w:bottom w:val="single" w:sz="4" w:space="0" w:color="auto"/>
              <w:right w:val="single" w:sz="4" w:space="0" w:color="auto"/>
            </w:tcBorders>
            <w:shd w:val="clear" w:color="auto" w:fill="auto"/>
            <w:vAlign w:val="center"/>
          </w:tcPr>
          <w:p w14:paraId="180F1896" w14:textId="0E384CE8"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投标人员工取得</w:t>
            </w:r>
            <w:r w:rsidRPr="00FA2D8F">
              <w:rPr>
                <w:rFonts w:asciiTheme="minorEastAsia" w:eastAsiaTheme="minorEastAsia" w:hAnsiTheme="minorEastAsia" w:hint="eastAsia"/>
                <w:color w:val="000000" w:themeColor="text1"/>
                <w:sz w:val="21"/>
                <w:szCs w:val="21"/>
                <w:lang w:eastAsia="zh-CN"/>
              </w:rPr>
              <w:t>水生动物苗种</w:t>
            </w:r>
            <w:r w:rsidRPr="00FA2D8F">
              <w:rPr>
                <w:rFonts w:asciiTheme="minorEastAsia" w:eastAsiaTheme="minorEastAsia" w:hAnsiTheme="minorEastAsia"/>
                <w:color w:val="000000" w:themeColor="text1"/>
                <w:sz w:val="21"/>
                <w:szCs w:val="21"/>
                <w:lang w:eastAsia="zh-CN"/>
              </w:rPr>
              <w:t>繁育职业资格证书的</w:t>
            </w:r>
            <w:r w:rsidRPr="00FA2D8F">
              <w:rPr>
                <w:rFonts w:asciiTheme="minorEastAsia" w:eastAsiaTheme="minorEastAsia" w:hAnsiTheme="minorEastAsia" w:hint="eastAsia"/>
                <w:color w:val="000000" w:themeColor="text1"/>
                <w:sz w:val="21"/>
                <w:szCs w:val="21"/>
                <w:lang w:eastAsia="zh-CN"/>
              </w:rPr>
              <w:t>，得1</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投标人需</w:t>
            </w:r>
            <w:r w:rsidRPr="00FA2D8F">
              <w:rPr>
                <w:rFonts w:asciiTheme="minorEastAsia" w:eastAsiaTheme="minorEastAsia" w:hAnsiTheme="minorEastAsia"/>
                <w:color w:val="000000" w:themeColor="text1"/>
                <w:sz w:val="21"/>
                <w:szCs w:val="21"/>
                <w:lang w:eastAsia="zh-CN"/>
              </w:rPr>
              <w:t>提供资格证书</w:t>
            </w:r>
            <w:r w:rsidRPr="00FA2D8F">
              <w:rPr>
                <w:rFonts w:asciiTheme="minorEastAsia" w:eastAsiaTheme="minorEastAsia" w:hAnsiTheme="minorEastAsia" w:hint="eastAsia"/>
                <w:color w:val="000000" w:themeColor="text1"/>
                <w:sz w:val="21"/>
                <w:szCs w:val="21"/>
                <w:lang w:eastAsia="zh-CN"/>
              </w:rPr>
              <w:t>及</w:t>
            </w:r>
            <w:r w:rsidRPr="00FA2D8F">
              <w:rPr>
                <w:rFonts w:asciiTheme="minorEastAsia" w:eastAsiaTheme="minorEastAsia" w:hAnsiTheme="minorEastAsia"/>
                <w:color w:val="000000" w:themeColor="text1"/>
                <w:sz w:val="21"/>
                <w:szCs w:val="21"/>
                <w:lang w:eastAsia="zh-CN"/>
              </w:rPr>
              <w:t>本单位为其缴交的社保证明复印件，否则不得分。</w:t>
            </w:r>
          </w:p>
        </w:tc>
        <w:tc>
          <w:tcPr>
            <w:tcW w:w="723" w:type="dxa"/>
            <w:tcBorders>
              <w:top w:val="nil"/>
              <w:left w:val="nil"/>
              <w:bottom w:val="single" w:sz="4" w:space="0" w:color="auto"/>
              <w:right w:val="single" w:sz="4" w:space="0" w:color="auto"/>
            </w:tcBorders>
            <w:shd w:val="clear" w:color="auto" w:fill="auto"/>
            <w:noWrap/>
            <w:vAlign w:val="center"/>
          </w:tcPr>
          <w:p w14:paraId="162EFAA7" w14:textId="7BEA006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23528913"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30615E6B" w14:textId="24996442"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624B3DB0"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3B8D0803" w14:textId="3189E524"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32F26598" w14:textId="39F6144B" w:rsidR="00FA2D8F" w:rsidRPr="00FA2D8F" w:rsidRDefault="00FA2D8F" w:rsidP="0036506B">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w:t>
            </w:r>
            <w:r w:rsidRPr="00FA2D8F">
              <w:rPr>
                <w:rFonts w:asciiTheme="minorEastAsia" w:eastAsiaTheme="minorEastAsia" w:hAnsiTheme="minorEastAsia" w:hint="eastAsia"/>
                <w:color w:val="000000" w:themeColor="text1"/>
                <w:sz w:val="21"/>
                <w:szCs w:val="21"/>
                <w:lang w:eastAsia="zh-CN"/>
              </w:rPr>
              <w:t>有</w:t>
            </w:r>
            <w:r w:rsidRPr="00FA2D8F">
              <w:rPr>
                <w:rFonts w:asciiTheme="minorEastAsia" w:eastAsiaTheme="minorEastAsia" w:hAnsiTheme="minorEastAsia"/>
                <w:color w:val="000000" w:themeColor="text1"/>
                <w:sz w:val="21"/>
                <w:szCs w:val="21"/>
                <w:lang w:eastAsia="zh-CN"/>
              </w:rPr>
              <w:t>工厂化育苗方式的得</w:t>
            </w:r>
            <w:r w:rsidRPr="00FA2D8F">
              <w:rPr>
                <w:rFonts w:asciiTheme="minorEastAsia" w:eastAsiaTheme="minorEastAsia" w:hAnsiTheme="minorEastAsia" w:hint="eastAsia"/>
                <w:color w:val="000000" w:themeColor="text1"/>
                <w:sz w:val="21"/>
                <w:szCs w:val="21"/>
                <w:lang w:eastAsia="zh-CN"/>
              </w:rPr>
              <w:t>2</w:t>
            </w:r>
            <w:r w:rsidRPr="00FA2D8F">
              <w:rPr>
                <w:rFonts w:asciiTheme="minorEastAsia" w:eastAsiaTheme="minorEastAsia" w:hAnsiTheme="minorEastAsia"/>
                <w:color w:val="000000" w:themeColor="text1"/>
                <w:sz w:val="21"/>
                <w:szCs w:val="21"/>
                <w:lang w:eastAsia="zh-CN"/>
              </w:rPr>
              <w:t>分，采用室外池塘、网箱、海洋滩涂育苗</w:t>
            </w:r>
            <w:r w:rsidRPr="00FA2D8F">
              <w:rPr>
                <w:rFonts w:asciiTheme="minorEastAsia" w:eastAsiaTheme="minorEastAsia" w:hAnsiTheme="minorEastAsia" w:hint="eastAsia"/>
                <w:color w:val="000000" w:themeColor="text1"/>
                <w:sz w:val="21"/>
                <w:szCs w:val="21"/>
                <w:lang w:eastAsia="zh-CN"/>
              </w:rPr>
              <w:t>等其他方式</w:t>
            </w:r>
            <w:r w:rsidRPr="00FA2D8F">
              <w:rPr>
                <w:rFonts w:asciiTheme="minorEastAsia" w:eastAsiaTheme="minorEastAsia" w:hAnsiTheme="minorEastAsia"/>
                <w:color w:val="000000" w:themeColor="text1"/>
                <w:sz w:val="21"/>
                <w:szCs w:val="21"/>
                <w:lang w:eastAsia="zh-CN"/>
              </w:rPr>
              <w:t>的</w:t>
            </w:r>
            <w:r w:rsidRPr="00FA2D8F">
              <w:rPr>
                <w:rFonts w:asciiTheme="minorEastAsia" w:eastAsiaTheme="minorEastAsia" w:hAnsiTheme="minorEastAsia" w:hint="eastAsia"/>
                <w:color w:val="000000" w:themeColor="text1"/>
                <w:sz w:val="21"/>
                <w:szCs w:val="21"/>
                <w:lang w:eastAsia="zh-CN"/>
              </w:rPr>
              <w:t>，</w:t>
            </w:r>
            <w:r w:rsidRPr="00FA2D8F">
              <w:rPr>
                <w:rFonts w:asciiTheme="minorEastAsia" w:eastAsiaTheme="minorEastAsia" w:hAnsiTheme="minorEastAsia"/>
                <w:color w:val="000000" w:themeColor="text1"/>
                <w:sz w:val="21"/>
                <w:szCs w:val="21"/>
                <w:lang w:eastAsia="zh-CN"/>
              </w:rPr>
              <w:t>得</w:t>
            </w: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分。</w:t>
            </w:r>
          </w:p>
        </w:tc>
        <w:tc>
          <w:tcPr>
            <w:tcW w:w="723" w:type="dxa"/>
            <w:tcBorders>
              <w:top w:val="nil"/>
              <w:left w:val="nil"/>
              <w:bottom w:val="single" w:sz="4" w:space="0" w:color="auto"/>
              <w:right w:val="single" w:sz="4" w:space="0" w:color="auto"/>
            </w:tcBorders>
            <w:shd w:val="clear" w:color="auto" w:fill="auto"/>
            <w:noWrap/>
            <w:vAlign w:val="center"/>
          </w:tcPr>
          <w:p w14:paraId="183051FC" w14:textId="3E10E604"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10C5FB41"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1644A3C3" w14:textId="2BA80454"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1D5272AC" w14:textId="77777777" w:rsidTr="00BA582E">
        <w:trPr>
          <w:trHeight w:val="7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7B8A7E92" w14:textId="12285360"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7</w:t>
            </w:r>
          </w:p>
        </w:tc>
        <w:tc>
          <w:tcPr>
            <w:tcW w:w="0" w:type="auto"/>
            <w:tcBorders>
              <w:top w:val="nil"/>
              <w:left w:val="nil"/>
              <w:bottom w:val="single" w:sz="4" w:space="0" w:color="auto"/>
              <w:right w:val="single" w:sz="4" w:space="0" w:color="auto"/>
            </w:tcBorders>
            <w:shd w:val="clear" w:color="auto" w:fill="auto"/>
            <w:vAlign w:val="center"/>
          </w:tcPr>
          <w:p w14:paraId="17CB8BF4" w14:textId="24408928"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类似业绩： 根据投标人201</w:t>
            </w:r>
            <w:r w:rsidRPr="00FA2D8F">
              <w:rPr>
                <w:rFonts w:asciiTheme="minorEastAsia" w:eastAsiaTheme="minorEastAsia" w:hAnsiTheme="minorEastAsia" w:hint="eastAsia"/>
                <w:color w:val="000000" w:themeColor="text1"/>
                <w:sz w:val="21"/>
                <w:szCs w:val="21"/>
                <w:lang w:eastAsia="zh-CN"/>
              </w:rPr>
              <w:t>6</w:t>
            </w:r>
            <w:r w:rsidRPr="00FA2D8F">
              <w:rPr>
                <w:rFonts w:asciiTheme="minorEastAsia" w:eastAsiaTheme="minorEastAsia" w:hAnsiTheme="minorEastAsia"/>
                <w:color w:val="000000" w:themeColor="text1"/>
                <w:sz w:val="21"/>
                <w:szCs w:val="21"/>
                <w:lang w:eastAsia="zh-CN"/>
              </w:rPr>
              <w:t>年至今（以合同签订时间为准）类似项目的经营业绩的有效证明文件进行评价，有效证明文件包括：①采购合同</w:t>
            </w:r>
            <w:r w:rsidRPr="00FA2D8F">
              <w:rPr>
                <w:rFonts w:asciiTheme="minorEastAsia" w:eastAsiaTheme="minorEastAsia" w:hAnsiTheme="minorEastAsia" w:hint="eastAsia"/>
                <w:color w:val="000000" w:themeColor="text1"/>
                <w:sz w:val="21"/>
                <w:szCs w:val="21"/>
                <w:lang w:eastAsia="zh-CN"/>
              </w:rPr>
              <w:t>或协议</w:t>
            </w:r>
            <w:r w:rsidRPr="00FA2D8F">
              <w:rPr>
                <w:rFonts w:asciiTheme="minorEastAsia" w:eastAsiaTheme="minorEastAsia" w:hAnsiTheme="minorEastAsia"/>
                <w:color w:val="000000" w:themeColor="text1"/>
                <w:sz w:val="21"/>
                <w:szCs w:val="21"/>
                <w:lang w:eastAsia="zh-CN"/>
              </w:rPr>
              <w:t>复印件；②能够证明该业绩项目已经采购人验收合格或履约完成的相关证明文件复印件。 以上材料要求原件备查，如未按照招标文件要求提供该项业绩完整资料的，评标</w:t>
            </w:r>
            <w:r w:rsidRPr="00FA2D8F">
              <w:rPr>
                <w:rFonts w:asciiTheme="minorEastAsia" w:eastAsiaTheme="minorEastAsia" w:hAnsiTheme="minorEastAsia" w:hint="eastAsia"/>
                <w:color w:val="000000" w:themeColor="text1"/>
                <w:sz w:val="21"/>
                <w:szCs w:val="21"/>
                <w:lang w:eastAsia="zh-CN"/>
              </w:rPr>
              <w:t>人</w:t>
            </w:r>
            <w:r w:rsidRPr="00FA2D8F">
              <w:rPr>
                <w:rFonts w:asciiTheme="minorEastAsia" w:eastAsiaTheme="minorEastAsia" w:hAnsiTheme="minorEastAsia"/>
                <w:color w:val="000000" w:themeColor="text1"/>
                <w:sz w:val="21"/>
                <w:szCs w:val="21"/>
                <w:lang w:eastAsia="zh-CN"/>
              </w:rPr>
              <w:t xml:space="preserve">对该项业绩将不予采信。 </w:t>
            </w:r>
            <w:r w:rsidRPr="00FA2D8F">
              <w:rPr>
                <w:rFonts w:asciiTheme="minorEastAsia" w:eastAsiaTheme="minorEastAsia" w:hAnsiTheme="minorEastAsia" w:hint="eastAsia"/>
                <w:color w:val="000000" w:themeColor="text1"/>
                <w:sz w:val="21"/>
                <w:szCs w:val="21"/>
                <w:lang w:eastAsia="zh-CN"/>
              </w:rPr>
              <w:t>投标人最多提供2个</w:t>
            </w:r>
            <w:r w:rsidRPr="00FA2D8F">
              <w:rPr>
                <w:rFonts w:asciiTheme="minorEastAsia" w:eastAsiaTheme="minorEastAsia" w:hAnsiTheme="minorEastAsia"/>
                <w:color w:val="000000" w:themeColor="text1"/>
                <w:sz w:val="21"/>
                <w:szCs w:val="21"/>
                <w:lang w:eastAsia="zh-CN"/>
              </w:rPr>
              <w:t>有效业绩，</w:t>
            </w:r>
            <w:r w:rsidRPr="00FA2D8F">
              <w:rPr>
                <w:rFonts w:asciiTheme="minorEastAsia" w:eastAsiaTheme="minorEastAsia" w:hAnsiTheme="minorEastAsia" w:hint="eastAsia"/>
                <w:color w:val="000000" w:themeColor="text1"/>
                <w:sz w:val="21"/>
                <w:szCs w:val="21"/>
                <w:lang w:eastAsia="zh-CN"/>
              </w:rPr>
              <w:t>每个业绩得一分；当其中有一个业绩金额≥100万元的加1分（本项最多加1分），当其中有业绩金额≥150万元的再加1分，各加分业绩不可重复</w:t>
            </w:r>
            <w:r w:rsidRPr="00FA2D8F">
              <w:rPr>
                <w:rFonts w:asciiTheme="minorEastAsia" w:eastAsiaTheme="minorEastAsia" w:hAnsiTheme="minorEastAsia"/>
                <w:color w:val="000000" w:themeColor="text1"/>
                <w:sz w:val="21"/>
                <w:szCs w:val="21"/>
                <w:lang w:eastAsia="zh-CN"/>
              </w:rPr>
              <w:t>。</w:t>
            </w:r>
          </w:p>
        </w:tc>
        <w:tc>
          <w:tcPr>
            <w:tcW w:w="723" w:type="dxa"/>
            <w:tcBorders>
              <w:top w:val="nil"/>
              <w:left w:val="nil"/>
              <w:bottom w:val="single" w:sz="4" w:space="0" w:color="auto"/>
              <w:right w:val="single" w:sz="4" w:space="0" w:color="auto"/>
            </w:tcBorders>
            <w:shd w:val="clear" w:color="auto" w:fill="auto"/>
            <w:noWrap/>
            <w:vAlign w:val="center"/>
          </w:tcPr>
          <w:p w14:paraId="76C4D1B9" w14:textId="1FC9FCF6" w:rsidR="00FA2D8F" w:rsidRPr="00FA2D8F" w:rsidRDefault="0036506B" w:rsidP="00FA2D8F">
            <w:pPr>
              <w:widowControl/>
              <w:autoSpaceDE/>
              <w:autoSpaceDN/>
              <w:jc w:val="center"/>
              <w:rPr>
                <w:rFonts w:asciiTheme="minorEastAsia" w:eastAsiaTheme="minorEastAsia" w:hAnsiTheme="minorEastAsia"/>
                <w:color w:val="000000" w:themeColor="text1"/>
                <w:sz w:val="21"/>
                <w:szCs w:val="21"/>
                <w:lang w:eastAsia="zh-CN"/>
              </w:rPr>
            </w:pPr>
            <w:r>
              <w:rPr>
                <w:rFonts w:ascii="仿宋" w:eastAsia="仿宋" w:hAnsi="仿宋"/>
                <w:color w:val="000000" w:themeColor="text1"/>
                <w:sz w:val="24"/>
                <w:szCs w:val="24"/>
              </w:rPr>
              <w:t>4</w:t>
            </w:r>
          </w:p>
        </w:tc>
        <w:tc>
          <w:tcPr>
            <w:tcW w:w="708" w:type="dxa"/>
            <w:tcBorders>
              <w:top w:val="nil"/>
              <w:left w:val="nil"/>
              <w:bottom w:val="single" w:sz="4" w:space="0" w:color="auto"/>
              <w:right w:val="single" w:sz="4" w:space="0" w:color="auto"/>
            </w:tcBorders>
            <w:shd w:val="clear" w:color="auto" w:fill="auto"/>
            <w:noWrap/>
            <w:vAlign w:val="center"/>
          </w:tcPr>
          <w:p w14:paraId="77AEAE59"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03638E30" w14:textId="67BAE7E0"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1C903842" w14:textId="77777777" w:rsidTr="00BA582E">
        <w:trPr>
          <w:trHeight w:val="416"/>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0602E7" w14:textId="301338D2"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8</w:t>
            </w:r>
          </w:p>
        </w:tc>
        <w:tc>
          <w:tcPr>
            <w:tcW w:w="0" w:type="auto"/>
            <w:tcBorders>
              <w:top w:val="nil"/>
              <w:left w:val="nil"/>
              <w:bottom w:val="single" w:sz="4" w:space="0" w:color="auto"/>
              <w:right w:val="single" w:sz="4" w:space="0" w:color="auto"/>
            </w:tcBorders>
            <w:shd w:val="clear" w:color="auto" w:fill="auto"/>
            <w:vAlign w:val="center"/>
          </w:tcPr>
          <w:p w14:paraId="5C5D41D1" w14:textId="0E221637"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投标人具备</w:t>
            </w:r>
            <w:r w:rsidRPr="00FA2D8F">
              <w:rPr>
                <w:rFonts w:asciiTheme="minorEastAsia" w:eastAsiaTheme="minorEastAsia" w:hAnsiTheme="minorEastAsia" w:hint="eastAsia"/>
                <w:color w:val="000000" w:themeColor="text1"/>
                <w:sz w:val="21"/>
                <w:szCs w:val="21"/>
                <w:lang w:eastAsia="zh-CN"/>
              </w:rPr>
              <w:t>完善的水处理系统，</w:t>
            </w:r>
            <w:r w:rsidRPr="00FA2D8F">
              <w:rPr>
                <w:rFonts w:asciiTheme="minorEastAsia" w:eastAsiaTheme="minorEastAsia" w:hAnsiTheme="minorEastAsia"/>
                <w:color w:val="000000" w:themeColor="text1"/>
                <w:sz w:val="21"/>
                <w:szCs w:val="21"/>
                <w:lang w:eastAsia="zh-CN"/>
              </w:rPr>
              <w:t>得</w:t>
            </w: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需</w:t>
            </w:r>
            <w:r w:rsidRPr="00FA2D8F">
              <w:rPr>
                <w:rFonts w:asciiTheme="minorEastAsia" w:eastAsiaTheme="minorEastAsia" w:hAnsiTheme="minorEastAsia"/>
                <w:color w:val="000000" w:themeColor="text1"/>
                <w:sz w:val="21"/>
                <w:szCs w:val="21"/>
                <w:lang w:eastAsia="zh-CN"/>
              </w:rPr>
              <w:t>提供</w:t>
            </w:r>
            <w:r w:rsidRPr="00FA2D8F">
              <w:rPr>
                <w:rFonts w:asciiTheme="minorEastAsia" w:eastAsiaTheme="minorEastAsia" w:hAnsiTheme="minorEastAsia" w:hint="eastAsia"/>
                <w:color w:val="000000" w:themeColor="text1"/>
                <w:sz w:val="21"/>
                <w:szCs w:val="21"/>
                <w:lang w:eastAsia="zh-CN"/>
              </w:rPr>
              <w:t>渔业主管部门或环境主管部门的文件</w:t>
            </w:r>
            <w:r w:rsidRPr="00FA2D8F">
              <w:rPr>
                <w:rFonts w:asciiTheme="minorEastAsia" w:eastAsiaTheme="minorEastAsia" w:hAnsiTheme="minorEastAsia"/>
                <w:color w:val="000000" w:themeColor="text1"/>
                <w:sz w:val="21"/>
                <w:szCs w:val="21"/>
                <w:lang w:eastAsia="zh-CN"/>
              </w:rPr>
              <w:t>证明，否则不得分。</w:t>
            </w:r>
          </w:p>
        </w:tc>
        <w:tc>
          <w:tcPr>
            <w:tcW w:w="723" w:type="dxa"/>
            <w:tcBorders>
              <w:top w:val="nil"/>
              <w:left w:val="nil"/>
              <w:bottom w:val="single" w:sz="4" w:space="0" w:color="auto"/>
              <w:right w:val="single" w:sz="4" w:space="0" w:color="auto"/>
            </w:tcBorders>
            <w:shd w:val="clear" w:color="auto" w:fill="auto"/>
            <w:noWrap/>
            <w:vAlign w:val="center"/>
          </w:tcPr>
          <w:p w14:paraId="00B2E850" w14:textId="7105EE5C"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color w:val="000000" w:themeColor="text1"/>
                <w:sz w:val="24"/>
                <w:szCs w:val="24"/>
              </w:rPr>
              <w:t>1</w:t>
            </w:r>
          </w:p>
        </w:tc>
        <w:tc>
          <w:tcPr>
            <w:tcW w:w="708" w:type="dxa"/>
            <w:tcBorders>
              <w:top w:val="nil"/>
              <w:left w:val="nil"/>
              <w:bottom w:val="single" w:sz="4" w:space="0" w:color="auto"/>
              <w:right w:val="single" w:sz="4" w:space="0" w:color="auto"/>
            </w:tcBorders>
            <w:shd w:val="clear" w:color="auto" w:fill="auto"/>
            <w:noWrap/>
            <w:vAlign w:val="center"/>
          </w:tcPr>
          <w:p w14:paraId="6A87026D"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587506BC" w14:textId="085E62A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562ADCB0"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63CB0D46" w14:textId="6C778F30"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9</w:t>
            </w:r>
          </w:p>
        </w:tc>
        <w:tc>
          <w:tcPr>
            <w:tcW w:w="0" w:type="auto"/>
            <w:tcBorders>
              <w:top w:val="nil"/>
              <w:left w:val="nil"/>
              <w:bottom w:val="single" w:sz="4" w:space="0" w:color="auto"/>
              <w:right w:val="single" w:sz="4" w:space="0" w:color="auto"/>
            </w:tcBorders>
            <w:shd w:val="clear" w:color="auto" w:fill="auto"/>
            <w:vAlign w:val="center"/>
          </w:tcPr>
          <w:p w14:paraId="7A2F420C" w14:textId="3DE825FE"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投标人具备</w:t>
            </w:r>
            <w:r w:rsidRPr="00FA2D8F">
              <w:rPr>
                <w:rFonts w:asciiTheme="minorEastAsia" w:eastAsiaTheme="minorEastAsia" w:hAnsiTheme="minorEastAsia" w:hint="eastAsia"/>
                <w:color w:val="000000" w:themeColor="text1"/>
                <w:sz w:val="21"/>
                <w:szCs w:val="21"/>
                <w:lang w:eastAsia="zh-CN"/>
              </w:rPr>
              <w:t>完善的</w:t>
            </w:r>
            <w:r w:rsidRPr="00FA2D8F">
              <w:rPr>
                <w:rFonts w:asciiTheme="minorEastAsia" w:eastAsiaTheme="minorEastAsia" w:hAnsiTheme="minorEastAsia"/>
                <w:color w:val="000000" w:themeColor="text1"/>
                <w:sz w:val="21"/>
                <w:szCs w:val="21"/>
                <w:lang w:eastAsia="zh-CN"/>
              </w:rPr>
              <w:t>水质</w:t>
            </w:r>
            <w:r w:rsidRPr="00FA2D8F">
              <w:rPr>
                <w:rFonts w:asciiTheme="minorEastAsia" w:eastAsiaTheme="minorEastAsia" w:hAnsiTheme="minorEastAsia" w:hint="eastAsia"/>
                <w:color w:val="000000" w:themeColor="text1"/>
                <w:sz w:val="21"/>
                <w:szCs w:val="21"/>
                <w:lang w:eastAsia="zh-CN"/>
              </w:rPr>
              <w:t>检测系统</w:t>
            </w:r>
            <w:r w:rsidRPr="00FA2D8F">
              <w:rPr>
                <w:rFonts w:asciiTheme="minorEastAsia" w:eastAsiaTheme="minorEastAsia" w:hAnsiTheme="minorEastAsia"/>
                <w:color w:val="000000" w:themeColor="text1"/>
                <w:sz w:val="21"/>
                <w:szCs w:val="21"/>
                <w:lang w:eastAsia="zh-CN"/>
              </w:rPr>
              <w:t>，</w:t>
            </w:r>
            <w:r w:rsidRPr="00FA2D8F">
              <w:rPr>
                <w:rFonts w:asciiTheme="minorEastAsia" w:eastAsiaTheme="minorEastAsia" w:hAnsiTheme="minorEastAsia" w:hint="eastAsia"/>
                <w:color w:val="000000" w:themeColor="text1"/>
                <w:sz w:val="21"/>
                <w:szCs w:val="21"/>
                <w:lang w:eastAsia="zh-CN"/>
              </w:rPr>
              <w:t>得1分，</w:t>
            </w:r>
            <w:r w:rsidRPr="00FA2D8F">
              <w:rPr>
                <w:rFonts w:asciiTheme="minorEastAsia" w:eastAsiaTheme="minorEastAsia" w:hAnsiTheme="minorEastAsia"/>
                <w:color w:val="000000" w:themeColor="text1"/>
                <w:sz w:val="21"/>
                <w:szCs w:val="21"/>
                <w:lang w:eastAsia="zh-CN"/>
              </w:rPr>
              <w:t>提供</w:t>
            </w:r>
            <w:r w:rsidRPr="00FA2D8F">
              <w:rPr>
                <w:rFonts w:asciiTheme="minorEastAsia" w:eastAsiaTheme="minorEastAsia" w:hAnsiTheme="minorEastAsia" w:hint="eastAsia"/>
                <w:color w:val="000000" w:themeColor="text1"/>
                <w:sz w:val="21"/>
                <w:szCs w:val="21"/>
                <w:lang w:eastAsia="zh-CN"/>
              </w:rPr>
              <w:t>渔业主管部门或环境主管部门的文件</w:t>
            </w:r>
            <w:r w:rsidRPr="00FA2D8F">
              <w:rPr>
                <w:rFonts w:asciiTheme="minorEastAsia" w:eastAsiaTheme="minorEastAsia" w:hAnsiTheme="minorEastAsia"/>
                <w:color w:val="000000" w:themeColor="text1"/>
                <w:sz w:val="21"/>
                <w:szCs w:val="21"/>
                <w:lang w:eastAsia="zh-CN"/>
              </w:rPr>
              <w:t>证明，否则不得分。</w:t>
            </w:r>
          </w:p>
        </w:tc>
        <w:tc>
          <w:tcPr>
            <w:tcW w:w="723" w:type="dxa"/>
            <w:tcBorders>
              <w:top w:val="nil"/>
              <w:left w:val="nil"/>
              <w:bottom w:val="single" w:sz="4" w:space="0" w:color="auto"/>
              <w:right w:val="single" w:sz="4" w:space="0" w:color="auto"/>
            </w:tcBorders>
            <w:shd w:val="clear" w:color="auto" w:fill="auto"/>
            <w:noWrap/>
            <w:vAlign w:val="center"/>
          </w:tcPr>
          <w:p w14:paraId="0205B841" w14:textId="197C03D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1</w:t>
            </w:r>
          </w:p>
        </w:tc>
        <w:tc>
          <w:tcPr>
            <w:tcW w:w="708" w:type="dxa"/>
            <w:tcBorders>
              <w:top w:val="nil"/>
              <w:left w:val="nil"/>
              <w:bottom w:val="single" w:sz="4" w:space="0" w:color="auto"/>
              <w:right w:val="single" w:sz="4" w:space="0" w:color="auto"/>
            </w:tcBorders>
            <w:shd w:val="clear" w:color="auto" w:fill="auto"/>
            <w:noWrap/>
            <w:vAlign w:val="center"/>
          </w:tcPr>
          <w:p w14:paraId="307A4CB0"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5EDCC2D2" w14:textId="66B94C35"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39DC5E93"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45612314" w14:textId="437C071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10</w:t>
            </w:r>
          </w:p>
        </w:tc>
        <w:tc>
          <w:tcPr>
            <w:tcW w:w="0" w:type="auto"/>
            <w:tcBorders>
              <w:top w:val="single" w:sz="4" w:space="0" w:color="auto"/>
              <w:left w:val="nil"/>
              <w:bottom w:val="single" w:sz="4" w:space="0" w:color="auto"/>
              <w:right w:val="single" w:sz="4" w:space="0" w:color="auto"/>
            </w:tcBorders>
            <w:shd w:val="clear" w:color="auto" w:fill="auto"/>
            <w:vAlign w:val="center"/>
          </w:tcPr>
          <w:p w14:paraId="16E02931" w14:textId="21A93E53"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w:t>
            </w:r>
            <w:r w:rsidRPr="00FA2D8F">
              <w:rPr>
                <w:rFonts w:asciiTheme="minorEastAsia" w:eastAsiaTheme="minorEastAsia" w:hAnsiTheme="minorEastAsia" w:hint="eastAsia"/>
                <w:color w:val="000000" w:themeColor="text1"/>
                <w:sz w:val="21"/>
                <w:szCs w:val="21"/>
                <w:lang w:eastAsia="zh-CN"/>
              </w:rPr>
              <w:t>获得节能型</w:t>
            </w:r>
            <w:r w:rsidRPr="00FA2D8F">
              <w:rPr>
                <w:rFonts w:asciiTheme="minorEastAsia" w:eastAsiaTheme="minorEastAsia" w:hAnsiTheme="minorEastAsia"/>
                <w:color w:val="000000" w:themeColor="text1"/>
                <w:sz w:val="21"/>
                <w:szCs w:val="21"/>
                <w:lang w:eastAsia="zh-CN"/>
              </w:rPr>
              <w:t>工</w:t>
            </w:r>
            <w:r w:rsidRPr="00FA2D8F">
              <w:rPr>
                <w:rFonts w:asciiTheme="minorEastAsia" w:eastAsiaTheme="minorEastAsia" w:hAnsiTheme="minorEastAsia" w:hint="eastAsia"/>
                <w:color w:val="000000" w:themeColor="text1"/>
                <w:sz w:val="21"/>
                <w:szCs w:val="21"/>
                <w:lang w:eastAsia="zh-CN"/>
              </w:rPr>
              <w:t>业</w:t>
            </w:r>
            <w:r w:rsidRPr="00FA2D8F">
              <w:rPr>
                <w:rFonts w:asciiTheme="minorEastAsia" w:eastAsiaTheme="minorEastAsia" w:hAnsiTheme="minorEastAsia"/>
                <w:color w:val="000000" w:themeColor="text1"/>
                <w:sz w:val="21"/>
                <w:szCs w:val="21"/>
                <w:lang w:eastAsia="zh-CN"/>
              </w:rPr>
              <w:t>化</w:t>
            </w:r>
            <w:r w:rsidRPr="00FA2D8F">
              <w:rPr>
                <w:rFonts w:asciiTheme="minorEastAsia" w:eastAsiaTheme="minorEastAsia" w:hAnsiTheme="minorEastAsia" w:hint="eastAsia"/>
                <w:color w:val="000000" w:themeColor="text1"/>
                <w:sz w:val="21"/>
                <w:szCs w:val="21"/>
                <w:lang w:eastAsia="zh-CN"/>
              </w:rPr>
              <w:t>循环水养殖示范基地</w:t>
            </w:r>
            <w:r w:rsidRPr="00FA2D8F">
              <w:rPr>
                <w:rFonts w:asciiTheme="minorEastAsia" w:eastAsiaTheme="minorEastAsia" w:hAnsiTheme="minorEastAsia"/>
                <w:color w:val="000000" w:themeColor="text1"/>
                <w:sz w:val="21"/>
                <w:szCs w:val="21"/>
                <w:lang w:eastAsia="zh-CN"/>
              </w:rPr>
              <w:t>的</w:t>
            </w:r>
            <w:r w:rsidRPr="00FA2D8F">
              <w:rPr>
                <w:rFonts w:asciiTheme="minorEastAsia" w:eastAsiaTheme="minorEastAsia" w:hAnsiTheme="minorEastAsia" w:hint="eastAsia"/>
                <w:color w:val="000000" w:themeColor="text1"/>
                <w:sz w:val="21"/>
                <w:szCs w:val="21"/>
                <w:lang w:eastAsia="zh-CN"/>
              </w:rPr>
              <w:t>，</w:t>
            </w:r>
            <w:r w:rsidRPr="00FA2D8F">
              <w:rPr>
                <w:rFonts w:asciiTheme="minorEastAsia" w:eastAsiaTheme="minorEastAsia" w:hAnsiTheme="minorEastAsia"/>
                <w:color w:val="000000" w:themeColor="text1"/>
                <w:sz w:val="21"/>
                <w:szCs w:val="21"/>
                <w:lang w:eastAsia="zh-CN"/>
              </w:rPr>
              <w:t>得</w:t>
            </w:r>
            <w:r w:rsidRPr="00FA2D8F">
              <w:rPr>
                <w:rFonts w:asciiTheme="minorEastAsia" w:eastAsiaTheme="minorEastAsia" w:hAnsiTheme="minorEastAsia" w:hint="eastAsia"/>
                <w:color w:val="000000" w:themeColor="text1"/>
                <w:sz w:val="21"/>
                <w:szCs w:val="21"/>
                <w:lang w:eastAsia="zh-CN"/>
              </w:rPr>
              <w:t>2</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，需提供渔业主管部门相应文件证明，否则不得分。</w:t>
            </w:r>
          </w:p>
        </w:tc>
        <w:tc>
          <w:tcPr>
            <w:tcW w:w="723" w:type="dxa"/>
            <w:tcBorders>
              <w:top w:val="single" w:sz="4" w:space="0" w:color="auto"/>
              <w:left w:val="nil"/>
              <w:bottom w:val="single" w:sz="4" w:space="0" w:color="auto"/>
              <w:right w:val="single" w:sz="4" w:space="0" w:color="auto"/>
            </w:tcBorders>
            <w:shd w:val="clear" w:color="auto" w:fill="auto"/>
            <w:noWrap/>
            <w:vAlign w:val="center"/>
          </w:tcPr>
          <w:p w14:paraId="3098EDE1" w14:textId="7A522A92"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2</w:t>
            </w: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75EAA99A"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679631E" w14:textId="6DAD70E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286F1E42" w14:textId="77777777" w:rsidTr="00BA582E">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24FDB9" w14:textId="22BD405D"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1</w:t>
            </w:r>
          </w:p>
        </w:tc>
        <w:tc>
          <w:tcPr>
            <w:tcW w:w="0" w:type="auto"/>
            <w:tcBorders>
              <w:top w:val="nil"/>
              <w:left w:val="nil"/>
              <w:bottom w:val="single" w:sz="4" w:space="0" w:color="auto"/>
              <w:right w:val="single" w:sz="4" w:space="0" w:color="auto"/>
            </w:tcBorders>
            <w:shd w:val="clear" w:color="auto" w:fill="auto"/>
            <w:vAlign w:val="center"/>
          </w:tcPr>
          <w:p w14:paraId="2FCD0610" w14:textId="55D4C0F9"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投标人</w:t>
            </w:r>
            <w:r w:rsidRPr="00FA2D8F">
              <w:rPr>
                <w:rFonts w:asciiTheme="minorEastAsia" w:eastAsiaTheme="minorEastAsia" w:hAnsiTheme="minorEastAsia"/>
                <w:color w:val="000000" w:themeColor="text1"/>
                <w:sz w:val="21"/>
                <w:szCs w:val="21"/>
                <w:lang w:eastAsia="zh-CN"/>
              </w:rPr>
              <w:t>为省级</w:t>
            </w:r>
            <w:r w:rsidRPr="00FA2D8F">
              <w:rPr>
                <w:rFonts w:asciiTheme="minorEastAsia" w:eastAsiaTheme="minorEastAsia" w:hAnsiTheme="minorEastAsia" w:hint="eastAsia"/>
                <w:color w:val="000000" w:themeColor="text1"/>
                <w:sz w:val="21"/>
                <w:szCs w:val="21"/>
                <w:lang w:eastAsia="zh-CN"/>
              </w:rPr>
              <w:t>现代渔业企业的</w:t>
            </w:r>
            <w:r w:rsidRPr="00FA2D8F">
              <w:rPr>
                <w:rFonts w:asciiTheme="minorEastAsia" w:eastAsiaTheme="minorEastAsia" w:hAnsiTheme="minorEastAsia"/>
                <w:color w:val="000000" w:themeColor="text1"/>
                <w:sz w:val="21"/>
                <w:szCs w:val="21"/>
                <w:lang w:eastAsia="zh-CN"/>
              </w:rPr>
              <w:t>得</w:t>
            </w:r>
            <w:r w:rsidRPr="00FA2D8F">
              <w:rPr>
                <w:rFonts w:asciiTheme="minorEastAsia" w:eastAsiaTheme="minorEastAsia" w:hAnsiTheme="minorEastAsia" w:hint="eastAsia"/>
                <w:color w:val="000000" w:themeColor="text1"/>
                <w:sz w:val="21"/>
                <w:szCs w:val="21"/>
                <w:lang w:eastAsia="zh-CN"/>
              </w:rPr>
              <w:t>2</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提供渔业主管部门批复文件，</w:t>
            </w:r>
            <w:r w:rsidRPr="00FA2D8F">
              <w:rPr>
                <w:rFonts w:asciiTheme="minorEastAsia" w:eastAsiaTheme="minorEastAsia" w:hAnsiTheme="minorEastAsia"/>
                <w:color w:val="000000" w:themeColor="text1"/>
                <w:sz w:val="21"/>
                <w:szCs w:val="21"/>
                <w:lang w:eastAsia="zh-CN"/>
              </w:rPr>
              <w:t>否则不得分。</w:t>
            </w:r>
          </w:p>
        </w:tc>
        <w:tc>
          <w:tcPr>
            <w:tcW w:w="723" w:type="dxa"/>
            <w:tcBorders>
              <w:top w:val="nil"/>
              <w:left w:val="nil"/>
              <w:bottom w:val="single" w:sz="4" w:space="0" w:color="auto"/>
              <w:right w:val="single" w:sz="4" w:space="0" w:color="auto"/>
            </w:tcBorders>
            <w:shd w:val="clear" w:color="auto" w:fill="auto"/>
            <w:noWrap/>
            <w:vAlign w:val="center"/>
          </w:tcPr>
          <w:p w14:paraId="676E5273" w14:textId="2ECF2622"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仿宋" w:eastAsia="仿宋" w:hAnsi="仿宋" w:hint="eastAsia"/>
                <w:color w:val="000000" w:themeColor="text1"/>
                <w:sz w:val="24"/>
                <w:szCs w:val="24"/>
              </w:rPr>
              <w:t>2</w:t>
            </w:r>
          </w:p>
        </w:tc>
        <w:tc>
          <w:tcPr>
            <w:tcW w:w="708" w:type="dxa"/>
            <w:tcBorders>
              <w:top w:val="nil"/>
              <w:left w:val="nil"/>
              <w:bottom w:val="single" w:sz="4" w:space="0" w:color="auto"/>
              <w:right w:val="single" w:sz="4" w:space="0" w:color="auto"/>
            </w:tcBorders>
            <w:shd w:val="clear" w:color="auto" w:fill="auto"/>
            <w:noWrap/>
            <w:vAlign w:val="center"/>
          </w:tcPr>
          <w:p w14:paraId="0E5E004A"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473DC9AF" w14:textId="31D16473"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FA2D8F" w:rsidRPr="00FA2D8F" w14:paraId="64EF21ED" w14:textId="77777777" w:rsidTr="00BA582E">
        <w:trPr>
          <w:trHeight w:val="660"/>
        </w:trPr>
        <w:tc>
          <w:tcPr>
            <w:tcW w:w="0" w:type="auto"/>
            <w:tcBorders>
              <w:top w:val="nil"/>
              <w:left w:val="single" w:sz="4" w:space="0" w:color="auto"/>
              <w:bottom w:val="single" w:sz="4" w:space="0" w:color="auto"/>
              <w:right w:val="single" w:sz="4" w:space="0" w:color="auto"/>
            </w:tcBorders>
            <w:shd w:val="clear" w:color="auto" w:fill="auto"/>
            <w:noWrap/>
            <w:vAlign w:val="center"/>
          </w:tcPr>
          <w:p w14:paraId="49E8A218" w14:textId="2873E001"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2</w:t>
            </w:r>
          </w:p>
        </w:tc>
        <w:tc>
          <w:tcPr>
            <w:tcW w:w="0" w:type="auto"/>
            <w:tcBorders>
              <w:top w:val="nil"/>
              <w:left w:val="nil"/>
              <w:bottom w:val="single" w:sz="4" w:space="0" w:color="auto"/>
              <w:right w:val="single" w:sz="4" w:space="0" w:color="auto"/>
            </w:tcBorders>
            <w:shd w:val="clear" w:color="auto" w:fill="auto"/>
            <w:vAlign w:val="center"/>
          </w:tcPr>
          <w:p w14:paraId="0D1B822C" w14:textId="243B7894" w:rsidR="00FA2D8F" w:rsidRPr="00FA2D8F" w:rsidRDefault="00FA2D8F" w:rsidP="00FA2D8F">
            <w:pPr>
              <w:widowControl/>
              <w:autoSpaceDE/>
              <w:autoSpaceDN/>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投标人为省级</w:t>
            </w:r>
            <w:r w:rsidRPr="00FA2D8F">
              <w:rPr>
                <w:rFonts w:asciiTheme="minorEastAsia" w:eastAsiaTheme="minorEastAsia" w:hAnsiTheme="minorEastAsia" w:hint="eastAsia"/>
                <w:color w:val="000000" w:themeColor="text1"/>
                <w:sz w:val="21"/>
                <w:szCs w:val="21"/>
                <w:lang w:eastAsia="zh-CN"/>
              </w:rPr>
              <w:t>海洋经济创新发展区域</w:t>
            </w:r>
            <w:r w:rsidRPr="00FA2D8F">
              <w:rPr>
                <w:rFonts w:asciiTheme="minorEastAsia" w:eastAsiaTheme="minorEastAsia" w:hAnsiTheme="minorEastAsia"/>
                <w:color w:val="000000" w:themeColor="text1"/>
                <w:sz w:val="21"/>
                <w:szCs w:val="21"/>
                <w:lang w:eastAsia="zh-CN"/>
              </w:rPr>
              <w:t>示范</w:t>
            </w:r>
            <w:r w:rsidRPr="00FA2D8F">
              <w:rPr>
                <w:rFonts w:asciiTheme="minorEastAsia" w:eastAsiaTheme="minorEastAsia" w:hAnsiTheme="minorEastAsia" w:hint="eastAsia"/>
                <w:color w:val="000000" w:themeColor="text1"/>
                <w:sz w:val="21"/>
                <w:szCs w:val="21"/>
                <w:lang w:eastAsia="zh-CN"/>
              </w:rPr>
              <w:t>项目</w:t>
            </w:r>
            <w:r w:rsidRPr="00FA2D8F">
              <w:rPr>
                <w:rFonts w:asciiTheme="minorEastAsia" w:eastAsiaTheme="minorEastAsia" w:hAnsiTheme="minorEastAsia"/>
                <w:color w:val="000000" w:themeColor="text1"/>
                <w:sz w:val="21"/>
                <w:szCs w:val="21"/>
                <w:lang w:eastAsia="zh-CN"/>
              </w:rPr>
              <w:t>的，</w:t>
            </w:r>
            <w:r w:rsidRPr="00FA2D8F">
              <w:rPr>
                <w:rFonts w:asciiTheme="minorEastAsia" w:eastAsiaTheme="minorEastAsia" w:hAnsiTheme="minorEastAsia" w:hint="eastAsia"/>
                <w:color w:val="000000" w:themeColor="text1"/>
                <w:sz w:val="21"/>
                <w:szCs w:val="21"/>
                <w:lang w:eastAsia="zh-CN"/>
              </w:rPr>
              <w:t>得2分，</w:t>
            </w:r>
            <w:r w:rsidRPr="00FA2D8F">
              <w:rPr>
                <w:rFonts w:asciiTheme="minorEastAsia" w:eastAsiaTheme="minorEastAsia" w:hAnsiTheme="minorEastAsia"/>
                <w:color w:val="000000" w:themeColor="text1"/>
                <w:sz w:val="21"/>
                <w:szCs w:val="21"/>
                <w:lang w:eastAsia="zh-CN"/>
              </w:rPr>
              <w:t>投标人为</w:t>
            </w:r>
            <w:r w:rsidRPr="00FA2D8F">
              <w:rPr>
                <w:rFonts w:asciiTheme="minorEastAsia" w:eastAsiaTheme="minorEastAsia" w:hAnsiTheme="minorEastAsia" w:hint="eastAsia"/>
                <w:color w:val="000000" w:themeColor="text1"/>
                <w:sz w:val="21"/>
                <w:szCs w:val="21"/>
                <w:lang w:eastAsia="zh-CN"/>
              </w:rPr>
              <w:t>市</w:t>
            </w:r>
            <w:r w:rsidRPr="00FA2D8F">
              <w:rPr>
                <w:rFonts w:asciiTheme="minorEastAsia" w:eastAsiaTheme="minorEastAsia" w:hAnsiTheme="minorEastAsia"/>
                <w:color w:val="000000" w:themeColor="text1"/>
                <w:sz w:val="21"/>
                <w:szCs w:val="21"/>
                <w:lang w:eastAsia="zh-CN"/>
              </w:rPr>
              <w:t>级</w:t>
            </w:r>
            <w:r w:rsidRPr="00FA2D8F">
              <w:rPr>
                <w:rFonts w:asciiTheme="minorEastAsia" w:eastAsiaTheme="minorEastAsia" w:hAnsiTheme="minorEastAsia" w:hint="eastAsia"/>
                <w:color w:val="000000" w:themeColor="text1"/>
                <w:sz w:val="21"/>
                <w:szCs w:val="21"/>
                <w:lang w:eastAsia="zh-CN"/>
              </w:rPr>
              <w:t>海洋经济创新发展区域</w:t>
            </w:r>
            <w:r w:rsidRPr="00FA2D8F">
              <w:rPr>
                <w:rFonts w:asciiTheme="minorEastAsia" w:eastAsiaTheme="minorEastAsia" w:hAnsiTheme="minorEastAsia"/>
                <w:color w:val="000000" w:themeColor="text1"/>
                <w:sz w:val="21"/>
                <w:szCs w:val="21"/>
                <w:lang w:eastAsia="zh-CN"/>
              </w:rPr>
              <w:t>示范</w:t>
            </w:r>
            <w:r w:rsidRPr="00FA2D8F">
              <w:rPr>
                <w:rFonts w:asciiTheme="minorEastAsia" w:eastAsiaTheme="minorEastAsia" w:hAnsiTheme="minorEastAsia" w:hint="eastAsia"/>
                <w:color w:val="000000" w:themeColor="text1"/>
                <w:sz w:val="21"/>
                <w:szCs w:val="21"/>
                <w:lang w:eastAsia="zh-CN"/>
              </w:rPr>
              <w:t>项目</w:t>
            </w:r>
            <w:r w:rsidRPr="00FA2D8F">
              <w:rPr>
                <w:rFonts w:asciiTheme="minorEastAsia" w:eastAsiaTheme="minorEastAsia" w:hAnsiTheme="minorEastAsia"/>
                <w:color w:val="000000" w:themeColor="text1"/>
                <w:sz w:val="21"/>
                <w:szCs w:val="21"/>
                <w:lang w:eastAsia="zh-CN"/>
              </w:rPr>
              <w:t>的得</w:t>
            </w:r>
            <w:r w:rsidRPr="00FA2D8F">
              <w:rPr>
                <w:rFonts w:asciiTheme="minorEastAsia" w:eastAsiaTheme="minorEastAsia" w:hAnsiTheme="minorEastAsia" w:hint="eastAsia"/>
                <w:color w:val="000000" w:themeColor="text1"/>
                <w:sz w:val="21"/>
                <w:szCs w:val="21"/>
                <w:lang w:eastAsia="zh-CN"/>
              </w:rPr>
              <w:t>1</w:t>
            </w:r>
            <w:r w:rsidRPr="00FA2D8F">
              <w:rPr>
                <w:rFonts w:asciiTheme="minorEastAsia" w:eastAsiaTheme="minorEastAsia" w:hAnsiTheme="minorEastAsia"/>
                <w:color w:val="000000" w:themeColor="text1"/>
                <w:sz w:val="21"/>
                <w:szCs w:val="21"/>
                <w:lang w:eastAsia="zh-CN"/>
              </w:rPr>
              <w:t>分，</w:t>
            </w:r>
            <w:r w:rsidRPr="00FA2D8F">
              <w:rPr>
                <w:rFonts w:asciiTheme="minorEastAsia" w:eastAsiaTheme="minorEastAsia" w:hAnsiTheme="minorEastAsia" w:hint="eastAsia"/>
                <w:color w:val="000000" w:themeColor="text1"/>
                <w:sz w:val="21"/>
                <w:szCs w:val="21"/>
                <w:lang w:eastAsia="zh-CN"/>
              </w:rPr>
              <w:t>提供渔业主管部门批复文件，否则</w:t>
            </w:r>
            <w:r w:rsidRPr="00FA2D8F">
              <w:rPr>
                <w:rFonts w:asciiTheme="minorEastAsia" w:eastAsiaTheme="minorEastAsia" w:hAnsiTheme="minorEastAsia"/>
                <w:color w:val="000000" w:themeColor="text1"/>
                <w:sz w:val="21"/>
                <w:szCs w:val="21"/>
                <w:lang w:eastAsia="zh-CN"/>
              </w:rPr>
              <w:t>不得分</w:t>
            </w:r>
            <w:r w:rsidRPr="00FA2D8F">
              <w:rPr>
                <w:rFonts w:asciiTheme="minorEastAsia" w:eastAsiaTheme="minorEastAsia" w:hAnsiTheme="minorEastAsia" w:hint="eastAsia"/>
                <w:color w:val="000000" w:themeColor="text1"/>
                <w:sz w:val="21"/>
                <w:szCs w:val="21"/>
                <w:lang w:eastAsia="zh-CN"/>
              </w:rPr>
              <w:t>。</w:t>
            </w:r>
          </w:p>
        </w:tc>
        <w:tc>
          <w:tcPr>
            <w:tcW w:w="723" w:type="dxa"/>
            <w:tcBorders>
              <w:top w:val="nil"/>
              <w:left w:val="nil"/>
              <w:bottom w:val="single" w:sz="4" w:space="0" w:color="auto"/>
              <w:right w:val="single" w:sz="4" w:space="0" w:color="auto"/>
            </w:tcBorders>
            <w:shd w:val="clear" w:color="auto" w:fill="auto"/>
            <w:noWrap/>
            <w:vAlign w:val="center"/>
          </w:tcPr>
          <w:p w14:paraId="735D8994" w14:textId="2504004B"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r w:rsidRPr="00FA2D8F">
              <w:rPr>
                <w:rFonts w:asciiTheme="minorEastAsia" w:eastAsiaTheme="minorEastAsia" w:hAnsiTheme="minorEastAsia"/>
                <w:color w:val="000000" w:themeColor="text1"/>
                <w:sz w:val="21"/>
                <w:szCs w:val="21"/>
                <w:lang w:eastAsia="zh-CN"/>
              </w:rPr>
              <w:t>2</w:t>
            </w:r>
          </w:p>
        </w:tc>
        <w:tc>
          <w:tcPr>
            <w:tcW w:w="708" w:type="dxa"/>
            <w:tcBorders>
              <w:top w:val="nil"/>
              <w:left w:val="nil"/>
              <w:bottom w:val="single" w:sz="4" w:space="0" w:color="auto"/>
              <w:right w:val="single" w:sz="4" w:space="0" w:color="auto"/>
            </w:tcBorders>
            <w:shd w:val="clear" w:color="auto" w:fill="auto"/>
            <w:noWrap/>
            <w:vAlign w:val="center"/>
          </w:tcPr>
          <w:p w14:paraId="6673EA6D" w14:textId="77777777"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c>
          <w:tcPr>
            <w:tcW w:w="709" w:type="dxa"/>
            <w:tcBorders>
              <w:top w:val="nil"/>
              <w:left w:val="nil"/>
              <w:bottom w:val="single" w:sz="4" w:space="0" w:color="auto"/>
              <w:right w:val="single" w:sz="4" w:space="0" w:color="auto"/>
            </w:tcBorders>
            <w:shd w:val="clear" w:color="auto" w:fill="auto"/>
            <w:noWrap/>
            <w:vAlign w:val="center"/>
            <w:hideMark/>
          </w:tcPr>
          <w:p w14:paraId="07F53496" w14:textId="49076678" w:rsidR="00FA2D8F" w:rsidRPr="00FA2D8F" w:rsidRDefault="00FA2D8F" w:rsidP="00FA2D8F">
            <w:pPr>
              <w:widowControl/>
              <w:autoSpaceDE/>
              <w:autoSpaceDN/>
              <w:jc w:val="center"/>
              <w:rPr>
                <w:rFonts w:asciiTheme="minorEastAsia" w:eastAsiaTheme="minorEastAsia" w:hAnsiTheme="minorEastAsia"/>
                <w:color w:val="000000" w:themeColor="text1"/>
                <w:sz w:val="21"/>
                <w:szCs w:val="21"/>
                <w:lang w:eastAsia="zh-CN"/>
              </w:rPr>
            </w:pPr>
          </w:p>
        </w:tc>
      </w:tr>
      <w:tr w:rsidR="00BA582E" w:rsidRPr="00A7270C" w14:paraId="23E12A5E" w14:textId="2FF1B53F" w:rsidTr="00BA582E">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4F56D38" w14:textId="77777777" w:rsidR="00BA582E" w:rsidRPr="00A7270C" w:rsidRDefault="00BA582E" w:rsidP="00BA582E">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tcBorders>
              <w:top w:val="nil"/>
              <w:left w:val="nil"/>
              <w:bottom w:val="single" w:sz="4" w:space="0" w:color="auto"/>
              <w:right w:val="single" w:sz="4" w:space="0" w:color="auto"/>
            </w:tcBorders>
            <w:shd w:val="clear" w:color="auto" w:fill="auto"/>
            <w:noWrap/>
            <w:vAlign w:val="center"/>
            <w:hideMark/>
          </w:tcPr>
          <w:p w14:paraId="4B8762AB" w14:textId="21571A49" w:rsidR="00BA582E" w:rsidRPr="00A7270C" w:rsidRDefault="00BA582E" w:rsidP="00BA582E">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合计</w:t>
            </w:r>
          </w:p>
        </w:tc>
        <w:tc>
          <w:tcPr>
            <w:tcW w:w="723" w:type="dxa"/>
            <w:tcBorders>
              <w:bottom w:val="single" w:sz="4" w:space="0" w:color="auto"/>
              <w:right w:val="single" w:sz="4" w:space="0" w:color="auto"/>
            </w:tcBorders>
            <w:shd w:val="clear" w:color="auto" w:fill="auto"/>
          </w:tcPr>
          <w:p w14:paraId="10A097CC" w14:textId="3717EF65" w:rsidR="00BA582E" w:rsidRPr="00A7270C" w:rsidRDefault="00BA582E">
            <w:pPr>
              <w:widowControl/>
              <w:autoSpaceDE/>
              <w:autoSpaceDN/>
              <w:rPr>
                <w:lang w:eastAsia="zh-CN"/>
              </w:rPr>
            </w:pPr>
            <w:r>
              <w:rPr>
                <w:rFonts w:hint="eastAsia"/>
                <w:lang w:eastAsia="zh-CN"/>
              </w:rPr>
              <w:t>1</w:t>
            </w:r>
            <w:r>
              <w:rPr>
                <w:lang w:eastAsia="zh-CN"/>
              </w:rPr>
              <w:t>00</w:t>
            </w:r>
          </w:p>
        </w:tc>
        <w:tc>
          <w:tcPr>
            <w:tcW w:w="708" w:type="dxa"/>
            <w:tcBorders>
              <w:bottom w:val="single" w:sz="4" w:space="0" w:color="auto"/>
              <w:right w:val="single" w:sz="4" w:space="0" w:color="auto"/>
            </w:tcBorders>
            <w:shd w:val="clear" w:color="auto" w:fill="auto"/>
          </w:tcPr>
          <w:p w14:paraId="051C122E" w14:textId="77777777" w:rsidR="00BA582E" w:rsidRPr="00A7270C" w:rsidRDefault="00BA582E">
            <w:pPr>
              <w:widowControl/>
              <w:autoSpaceDE/>
              <w:autoSpaceDN/>
            </w:pPr>
          </w:p>
        </w:tc>
        <w:tc>
          <w:tcPr>
            <w:tcW w:w="709" w:type="dxa"/>
            <w:tcBorders>
              <w:bottom w:val="single" w:sz="4" w:space="0" w:color="auto"/>
              <w:right w:val="single" w:sz="4" w:space="0" w:color="auto"/>
            </w:tcBorders>
            <w:shd w:val="clear" w:color="auto" w:fill="auto"/>
          </w:tcPr>
          <w:p w14:paraId="66C306A1" w14:textId="77777777" w:rsidR="00BA582E" w:rsidRPr="00A7270C" w:rsidRDefault="00BA582E">
            <w:pPr>
              <w:widowControl/>
              <w:autoSpaceDE/>
              <w:autoSpaceDN/>
            </w:pPr>
          </w:p>
        </w:tc>
      </w:tr>
      <w:tr w:rsidR="00BA582E" w14:paraId="3617B4F3" w14:textId="77777777" w:rsidTr="00BA582E">
        <w:tblPrEx>
          <w:tblBorders>
            <w:top w:val="single" w:sz="4" w:space="0" w:color="auto"/>
          </w:tblBorders>
          <w:tblLook w:val="0000" w:firstRow="0" w:lastRow="0" w:firstColumn="0" w:lastColumn="0" w:noHBand="0" w:noVBand="0"/>
        </w:tblPrEx>
        <w:trPr>
          <w:gridBefore w:val="2"/>
          <w:trHeight w:val="100"/>
        </w:trPr>
        <w:tc>
          <w:tcPr>
            <w:tcW w:w="2140" w:type="dxa"/>
            <w:gridSpan w:val="3"/>
          </w:tcPr>
          <w:p w14:paraId="33FE1927" w14:textId="77777777" w:rsidR="00BA582E" w:rsidRDefault="00BA582E" w:rsidP="00BA582E">
            <w:pPr>
              <w:rPr>
                <w:lang w:eastAsia="zh-CN"/>
              </w:rPr>
            </w:pPr>
          </w:p>
        </w:tc>
      </w:tr>
    </w:tbl>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sidRPr="00D23C13">
        <w:rPr>
          <w:rStyle w:val="af1"/>
          <w:rFonts w:hint="eastAsia"/>
          <w:color w:val="000000" w:themeColor="text1"/>
          <w:lang w:eastAsia="zh-CN"/>
        </w:rPr>
        <w:t>福建福海创石油化工有限公司指定由</w:t>
      </w:r>
      <w:r w:rsidR="000D1175" w:rsidRPr="00D23C13">
        <w:rPr>
          <w:rStyle w:val="af1"/>
          <w:color w:val="000000" w:themeColor="text1"/>
          <w:lang w:eastAsia="zh-CN"/>
        </w:rPr>
        <w:t>其</w:t>
      </w:r>
      <w:r w:rsidR="000D1175" w:rsidRPr="00D23C13">
        <w:rPr>
          <w:rStyle w:val="af1"/>
          <w:rFonts w:hint="eastAsia"/>
          <w:color w:val="000000" w:themeColor="text1"/>
          <w:lang w:eastAsia="zh-CN"/>
        </w:rPr>
        <w:t>权属子公司“翔鹭码头投资管理（漳州）有限公司”作为本合同执行主体，将于中选结果公示流程结束之日起30日内与中选人完成合同签订事宜</w:t>
      </w:r>
      <w:r w:rsidRPr="00D23C13">
        <w:rPr>
          <w:color w:val="000000" w:themeColor="text1"/>
          <w:lang w:eastAsia="zh-CN"/>
        </w:rPr>
        <w:t>。若</w:t>
      </w:r>
      <w:r w:rsidRPr="002318C1">
        <w:rPr>
          <w:lang w:eastAsia="zh-CN"/>
        </w:rPr>
        <w:t>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10F940AD"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077E3">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14F695EF" w14:textId="77777777" w:rsidR="00C077E3" w:rsidRDefault="00C077E3" w:rsidP="00C077E3">
      <w:pPr>
        <w:pStyle w:val="10"/>
      </w:pPr>
    </w:p>
    <w:p w14:paraId="52E2A66C" w14:textId="77777777" w:rsidR="00C077E3" w:rsidRPr="00C077E3" w:rsidRDefault="00C077E3" w:rsidP="00C077E3">
      <w:pPr>
        <w:pStyle w:val="10"/>
      </w:pPr>
    </w:p>
    <w:p w14:paraId="1B797DF0" w14:textId="62E9F4BD" w:rsidR="00C077E3" w:rsidRDefault="00C077E3" w:rsidP="00C077E3">
      <w:pPr>
        <w:jc w:val="center"/>
        <w:rPr>
          <w:b/>
          <w:sz w:val="44"/>
          <w:szCs w:val="44"/>
          <w:lang w:eastAsia="zh-CN"/>
        </w:rPr>
      </w:pPr>
      <w:r>
        <w:rPr>
          <w:rFonts w:hint="eastAsia"/>
          <w:b/>
          <w:sz w:val="44"/>
          <w:szCs w:val="44"/>
          <w:lang w:eastAsia="zh-CN"/>
        </w:rPr>
        <w:t>翔鹭码头投资管理（漳州）有限公司</w:t>
      </w:r>
    </w:p>
    <w:p w14:paraId="1EE11504" w14:textId="77777777" w:rsidR="00C077E3" w:rsidRDefault="00C077E3" w:rsidP="00C077E3">
      <w:pPr>
        <w:jc w:val="center"/>
        <w:rPr>
          <w:b/>
          <w:sz w:val="44"/>
          <w:szCs w:val="44"/>
          <w:lang w:eastAsia="zh-CN"/>
        </w:rPr>
      </w:pPr>
    </w:p>
    <w:p w14:paraId="3BEFF01A" w14:textId="77777777" w:rsidR="00C077E3" w:rsidRDefault="00C077E3" w:rsidP="00C077E3">
      <w:pPr>
        <w:jc w:val="center"/>
        <w:rPr>
          <w:b/>
          <w:color w:val="000000"/>
          <w:sz w:val="44"/>
          <w:szCs w:val="44"/>
          <w:lang w:eastAsia="zh-CN"/>
        </w:rPr>
      </w:pPr>
    </w:p>
    <w:p w14:paraId="7EDAF161" w14:textId="77777777" w:rsidR="00C077E3" w:rsidRPr="001150C5" w:rsidRDefault="00C077E3" w:rsidP="00C077E3">
      <w:pPr>
        <w:pStyle w:val="10"/>
      </w:pPr>
    </w:p>
    <w:p w14:paraId="306B1192" w14:textId="419890C4" w:rsidR="00C077E3" w:rsidRPr="00565CF8" w:rsidRDefault="00C077E3" w:rsidP="00C077E3">
      <w:pPr>
        <w:spacing w:line="480" w:lineRule="exact"/>
        <w:jc w:val="center"/>
        <w:rPr>
          <w:b/>
          <w:color w:val="000000"/>
          <w:sz w:val="44"/>
          <w:szCs w:val="44"/>
          <w:lang w:eastAsia="zh-CN"/>
        </w:rPr>
      </w:pPr>
      <w:r w:rsidRPr="00C077E3">
        <w:rPr>
          <w:rFonts w:hint="eastAsia"/>
          <w:b/>
          <w:color w:val="000000"/>
          <w:sz w:val="44"/>
          <w:szCs w:val="44"/>
          <w:lang w:eastAsia="zh-CN"/>
        </w:rPr>
        <w:t>厦门港古雷港区古雷作业区南</w:t>
      </w:r>
      <w:r w:rsidRPr="00C077E3">
        <w:rPr>
          <w:b/>
          <w:color w:val="000000"/>
          <w:sz w:val="44"/>
          <w:szCs w:val="44"/>
          <w:lang w:eastAsia="zh-CN"/>
        </w:rPr>
        <w:t>8#泊位工程2021年海洋生态补偿渔业资源增殖放流</w:t>
      </w:r>
      <w:r>
        <w:rPr>
          <w:rFonts w:hint="eastAsia"/>
          <w:b/>
          <w:color w:val="000000"/>
          <w:sz w:val="44"/>
          <w:szCs w:val="44"/>
          <w:lang w:eastAsia="zh-CN"/>
        </w:rPr>
        <w:t>采购</w:t>
      </w:r>
      <w:r w:rsidRPr="00565CF8">
        <w:rPr>
          <w:b/>
          <w:color w:val="000000"/>
          <w:sz w:val="44"/>
          <w:szCs w:val="44"/>
          <w:lang w:eastAsia="zh-CN"/>
        </w:rPr>
        <w:t>合同</w:t>
      </w:r>
    </w:p>
    <w:p w14:paraId="168DE748" w14:textId="77777777" w:rsidR="00C077E3" w:rsidRDefault="00C077E3" w:rsidP="00C077E3">
      <w:pPr>
        <w:spacing w:line="480" w:lineRule="exact"/>
        <w:jc w:val="center"/>
        <w:rPr>
          <w:b/>
          <w:color w:val="000000"/>
          <w:sz w:val="44"/>
          <w:szCs w:val="44"/>
          <w:lang w:eastAsia="zh-CN"/>
        </w:rPr>
      </w:pPr>
    </w:p>
    <w:p w14:paraId="5CEE7571" w14:textId="77777777" w:rsidR="00C077E3" w:rsidRPr="002F49C0" w:rsidRDefault="00C077E3" w:rsidP="00C077E3">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431C6A69" w14:textId="77777777" w:rsidR="00C077E3" w:rsidRDefault="00C077E3" w:rsidP="00C077E3">
      <w:pPr>
        <w:rPr>
          <w:b/>
          <w:sz w:val="30"/>
          <w:lang w:eastAsia="zh-CN"/>
        </w:rPr>
      </w:pPr>
    </w:p>
    <w:p w14:paraId="342B0960" w14:textId="77777777" w:rsidR="00C077E3" w:rsidRDefault="00C077E3" w:rsidP="00C077E3">
      <w:pPr>
        <w:rPr>
          <w:b/>
          <w:sz w:val="30"/>
          <w:lang w:eastAsia="zh-CN"/>
        </w:rPr>
      </w:pPr>
    </w:p>
    <w:p w14:paraId="7213696F" w14:textId="77777777" w:rsidR="00C077E3" w:rsidRDefault="00C077E3" w:rsidP="00C077E3">
      <w:pPr>
        <w:rPr>
          <w:b/>
          <w:sz w:val="30"/>
          <w:lang w:eastAsia="zh-CN"/>
        </w:rPr>
      </w:pPr>
    </w:p>
    <w:p w14:paraId="6DC0C50D" w14:textId="77777777" w:rsidR="00C077E3" w:rsidRDefault="00C077E3" w:rsidP="00C077E3">
      <w:pPr>
        <w:rPr>
          <w:b/>
          <w:sz w:val="30"/>
          <w:lang w:eastAsia="zh-CN"/>
        </w:rPr>
      </w:pPr>
    </w:p>
    <w:p w14:paraId="17547C23" w14:textId="77777777" w:rsidR="00C077E3" w:rsidRDefault="00C077E3" w:rsidP="00C077E3">
      <w:pPr>
        <w:rPr>
          <w:b/>
          <w:sz w:val="30"/>
          <w:lang w:eastAsia="zh-CN"/>
        </w:rPr>
      </w:pPr>
    </w:p>
    <w:p w14:paraId="1F2AFA4C" w14:textId="77777777" w:rsidR="00C077E3" w:rsidRDefault="00C077E3" w:rsidP="00C077E3">
      <w:pPr>
        <w:rPr>
          <w:b/>
          <w:sz w:val="30"/>
          <w:lang w:eastAsia="zh-CN"/>
        </w:rPr>
      </w:pPr>
    </w:p>
    <w:p w14:paraId="7CA7CC83" w14:textId="2FE774E3" w:rsidR="00C077E3" w:rsidRDefault="00C077E3" w:rsidP="00C077E3">
      <w:pPr>
        <w:ind w:firstLineChars="300" w:firstLine="960"/>
        <w:rPr>
          <w:sz w:val="32"/>
          <w:szCs w:val="32"/>
          <w:lang w:eastAsia="zh-CN"/>
        </w:rPr>
      </w:pPr>
      <w:r>
        <w:rPr>
          <w:rFonts w:hint="eastAsia"/>
          <w:sz w:val="32"/>
          <w:szCs w:val="32"/>
          <w:lang w:eastAsia="zh-CN"/>
        </w:rPr>
        <w:t>买方：翔鹭码头投资管理（漳州）有限公司</w:t>
      </w:r>
    </w:p>
    <w:p w14:paraId="4C5DAD3C" w14:textId="78F5A191" w:rsidR="00C077E3" w:rsidRDefault="00C077E3" w:rsidP="00C077E3">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14:paraId="40CBA326" w14:textId="77777777" w:rsidR="00C077E3" w:rsidRDefault="00C077E3" w:rsidP="00C077E3">
      <w:pPr>
        <w:ind w:firstLineChars="250" w:firstLine="800"/>
        <w:rPr>
          <w:sz w:val="32"/>
          <w:szCs w:val="32"/>
          <w:lang w:eastAsia="zh-CN"/>
        </w:rPr>
      </w:pPr>
    </w:p>
    <w:p w14:paraId="5F3EC62A" w14:textId="46E31810" w:rsidR="00C077E3" w:rsidRDefault="00C077E3" w:rsidP="00C077E3">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3</w:t>
      </w:r>
      <w:r>
        <w:rPr>
          <w:rFonts w:hint="eastAsia"/>
          <w:sz w:val="32"/>
          <w:szCs w:val="32"/>
          <w:lang w:eastAsia="zh-CN"/>
        </w:rPr>
        <w:t>月</w:t>
      </w:r>
      <w:r>
        <w:rPr>
          <w:sz w:val="32"/>
          <w:szCs w:val="32"/>
          <w:lang w:eastAsia="zh-CN"/>
        </w:rPr>
        <w:t xml:space="preserve">  </w:t>
      </w:r>
      <w:r>
        <w:rPr>
          <w:rFonts w:hint="eastAsia"/>
          <w:sz w:val="32"/>
          <w:szCs w:val="32"/>
          <w:lang w:eastAsia="zh-CN"/>
        </w:rPr>
        <w:t>日</w:t>
      </w:r>
    </w:p>
    <w:p w14:paraId="5C176AB4" w14:textId="77777777" w:rsidR="00C077E3" w:rsidRPr="00C077E3" w:rsidRDefault="00C077E3" w:rsidP="00C077E3">
      <w:pPr>
        <w:pStyle w:val="10"/>
      </w:pPr>
    </w:p>
    <w:p w14:paraId="06451F8A" w14:textId="77777777" w:rsidR="00C077E3" w:rsidRDefault="00C077E3" w:rsidP="00C077E3">
      <w:pPr>
        <w:tabs>
          <w:tab w:val="left" w:pos="2130"/>
          <w:tab w:val="center" w:pos="4535"/>
        </w:tabs>
        <w:jc w:val="center"/>
        <w:rPr>
          <w:b/>
          <w:sz w:val="30"/>
          <w:szCs w:val="30"/>
          <w:lang w:eastAsia="zh-CN"/>
        </w:rPr>
      </w:pPr>
    </w:p>
    <w:p w14:paraId="24D7A24A" w14:textId="77777777" w:rsidR="00C077E3" w:rsidRDefault="00C077E3" w:rsidP="00C077E3">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14:paraId="7F79AA59" w14:textId="77777777" w:rsidR="00C077E3" w:rsidRPr="00EB7715" w:rsidRDefault="00C077E3" w:rsidP="00C077E3">
      <w:pPr>
        <w:spacing w:line="360" w:lineRule="auto"/>
        <w:rPr>
          <w:sz w:val="24"/>
          <w:lang w:eastAsia="zh-CN"/>
        </w:rPr>
      </w:pPr>
      <w:r>
        <w:rPr>
          <w:rFonts w:hint="eastAsia"/>
          <w:sz w:val="24"/>
          <w:lang w:eastAsia="zh-CN"/>
        </w:rPr>
        <w:t>1、</w:t>
      </w:r>
      <w:r w:rsidRPr="00EB7715">
        <w:rPr>
          <w:rFonts w:hint="eastAsia"/>
          <w:sz w:val="24"/>
          <w:lang w:eastAsia="zh-CN"/>
        </w:rPr>
        <w:t>合同标的和合同价格</w:t>
      </w:r>
    </w:p>
    <w:tbl>
      <w:tblPr>
        <w:tblW w:w="9923" w:type="dxa"/>
        <w:tblInd w:w="-743" w:type="dxa"/>
        <w:tblLook w:val="04A0" w:firstRow="1" w:lastRow="0" w:firstColumn="1" w:lastColumn="0" w:noHBand="0" w:noVBand="1"/>
      </w:tblPr>
      <w:tblGrid>
        <w:gridCol w:w="851"/>
        <w:gridCol w:w="1418"/>
        <w:gridCol w:w="1559"/>
        <w:gridCol w:w="1276"/>
        <w:gridCol w:w="1276"/>
        <w:gridCol w:w="1134"/>
        <w:gridCol w:w="1275"/>
        <w:gridCol w:w="1134"/>
      </w:tblGrid>
      <w:tr w:rsidR="00C077E3" w:rsidRPr="004A4499" w14:paraId="1D539C83" w14:textId="77777777" w:rsidTr="00975A9C">
        <w:trPr>
          <w:trHeight w:val="645"/>
        </w:trPr>
        <w:tc>
          <w:tcPr>
            <w:tcW w:w="9923" w:type="dxa"/>
            <w:gridSpan w:val="8"/>
            <w:tcBorders>
              <w:top w:val="nil"/>
              <w:left w:val="nil"/>
              <w:bottom w:val="single" w:sz="4" w:space="0" w:color="auto"/>
              <w:right w:val="nil"/>
            </w:tcBorders>
            <w:shd w:val="clear" w:color="auto" w:fill="auto"/>
            <w:vAlign w:val="center"/>
            <w:hideMark/>
          </w:tcPr>
          <w:p w14:paraId="798924BF" w14:textId="2DFED4F0" w:rsidR="00C077E3" w:rsidRPr="004A4499" w:rsidRDefault="00C077E3" w:rsidP="00E84AEF">
            <w:pPr>
              <w:widowControl/>
              <w:autoSpaceDE/>
              <w:autoSpaceDN/>
              <w:jc w:val="center"/>
              <w:rPr>
                <w:b/>
                <w:bCs/>
                <w:sz w:val="24"/>
                <w:szCs w:val="24"/>
                <w:lang w:eastAsia="zh-CN"/>
              </w:rPr>
            </w:pPr>
            <w:r w:rsidRPr="00C077E3">
              <w:rPr>
                <w:rFonts w:hint="eastAsia"/>
                <w:b/>
                <w:bCs/>
                <w:sz w:val="24"/>
                <w:szCs w:val="24"/>
                <w:lang w:eastAsia="zh-CN"/>
              </w:rPr>
              <w:t>增殖放流采购</w:t>
            </w:r>
            <w:r>
              <w:rPr>
                <w:rFonts w:hint="eastAsia"/>
                <w:b/>
                <w:bCs/>
                <w:sz w:val="24"/>
                <w:szCs w:val="24"/>
                <w:lang w:eastAsia="zh-CN"/>
              </w:rPr>
              <w:t>价格清单</w:t>
            </w:r>
          </w:p>
        </w:tc>
      </w:tr>
      <w:tr w:rsidR="00C077E3" w:rsidRPr="004A4499" w14:paraId="76ACD3AE" w14:textId="77777777" w:rsidTr="00975A9C">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BA82170" w14:textId="77777777" w:rsidR="00C077E3" w:rsidRPr="004A4499" w:rsidRDefault="00C077E3" w:rsidP="00E84AEF">
            <w:pPr>
              <w:widowControl/>
              <w:autoSpaceDE/>
              <w:autoSpaceDN/>
              <w:jc w:val="center"/>
              <w:rPr>
                <w:b/>
                <w:bCs/>
                <w:sz w:val="24"/>
                <w:szCs w:val="24"/>
                <w:lang w:eastAsia="zh-CN"/>
              </w:rPr>
            </w:pPr>
            <w:r w:rsidRPr="004A4499">
              <w:rPr>
                <w:rFonts w:hint="eastAsia"/>
                <w:b/>
                <w:bCs/>
                <w:sz w:val="24"/>
                <w:szCs w:val="24"/>
                <w:lang w:eastAsia="zh-CN"/>
              </w:rPr>
              <w:t>序号</w:t>
            </w:r>
          </w:p>
        </w:tc>
        <w:tc>
          <w:tcPr>
            <w:tcW w:w="1418" w:type="dxa"/>
            <w:tcBorders>
              <w:top w:val="nil"/>
              <w:left w:val="nil"/>
              <w:bottom w:val="single" w:sz="4" w:space="0" w:color="auto"/>
              <w:right w:val="single" w:sz="4" w:space="0" w:color="auto"/>
            </w:tcBorders>
            <w:shd w:val="clear" w:color="auto" w:fill="auto"/>
            <w:vAlign w:val="center"/>
            <w:hideMark/>
          </w:tcPr>
          <w:p w14:paraId="6C1782FA" w14:textId="244BD788" w:rsidR="00C077E3" w:rsidRPr="004A4499" w:rsidRDefault="00C077E3" w:rsidP="00E84AEF">
            <w:pPr>
              <w:widowControl/>
              <w:autoSpaceDE/>
              <w:autoSpaceDN/>
              <w:jc w:val="center"/>
              <w:rPr>
                <w:b/>
                <w:bCs/>
                <w:sz w:val="24"/>
                <w:szCs w:val="24"/>
                <w:lang w:eastAsia="zh-CN"/>
              </w:rPr>
            </w:pPr>
            <w:r>
              <w:rPr>
                <w:rFonts w:hint="eastAsia"/>
                <w:b/>
                <w:bCs/>
                <w:sz w:val="24"/>
                <w:szCs w:val="24"/>
                <w:lang w:eastAsia="zh-CN"/>
              </w:rPr>
              <w:t>品种</w:t>
            </w:r>
          </w:p>
        </w:tc>
        <w:tc>
          <w:tcPr>
            <w:tcW w:w="1559" w:type="dxa"/>
            <w:tcBorders>
              <w:top w:val="nil"/>
              <w:left w:val="nil"/>
              <w:bottom w:val="single" w:sz="4" w:space="0" w:color="auto"/>
              <w:right w:val="single" w:sz="4" w:space="0" w:color="auto"/>
            </w:tcBorders>
            <w:shd w:val="clear" w:color="auto" w:fill="auto"/>
            <w:vAlign w:val="center"/>
            <w:hideMark/>
          </w:tcPr>
          <w:p w14:paraId="5D08A0FD" w14:textId="77777777" w:rsidR="00C077E3" w:rsidRPr="004A4499" w:rsidRDefault="00C077E3" w:rsidP="00E84AEF">
            <w:pPr>
              <w:widowControl/>
              <w:autoSpaceDE/>
              <w:autoSpaceDN/>
              <w:jc w:val="center"/>
              <w:rPr>
                <w:b/>
                <w:bCs/>
                <w:sz w:val="24"/>
                <w:szCs w:val="24"/>
                <w:lang w:eastAsia="zh-CN"/>
              </w:rPr>
            </w:pPr>
            <w:r w:rsidRPr="004A4499">
              <w:rPr>
                <w:rFonts w:hint="eastAsia"/>
                <w:b/>
                <w:bCs/>
                <w:sz w:val="24"/>
                <w:szCs w:val="24"/>
                <w:lang w:eastAsia="zh-CN"/>
              </w:rPr>
              <w:t>规格</w:t>
            </w:r>
          </w:p>
        </w:tc>
        <w:tc>
          <w:tcPr>
            <w:tcW w:w="1276" w:type="dxa"/>
            <w:tcBorders>
              <w:top w:val="nil"/>
              <w:left w:val="nil"/>
              <w:bottom w:val="single" w:sz="4" w:space="0" w:color="auto"/>
              <w:right w:val="single" w:sz="4" w:space="0" w:color="auto"/>
            </w:tcBorders>
            <w:shd w:val="clear" w:color="auto" w:fill="auto"/>
            <w:vAlign w:val="center"/>
            <w:hideMark/>
          </w:tcPr>
          <w:p w14:paraId="2F14E09B" w14:textId="3624E10B" w:rsidR="00C077E3" w:rsidRPr="004A4499" w:rsidRDefault="00C077E3" w:rsidP="00E84AEF">
            <w:pPr>
              <w:widowControl/>
              <w:autoSpaceDE/>
              <w:autoSpaceDN/>
              <w:jc w:val="center"/>
              <w:rPr>
                <w:b/>
                <w:bCs/>
                <w:sz w:val="24"/>
                <w:szCs w:val="24"/>
                <w:lang w:eastAsia="zh-CN"/>
              </w:rPr>
            </w:pPr>
            <w:r>
              <w:rPr>
                <w:rFonts w:hint="eastAsia"/>
                <w:b/>
                <w:bCs/>
                <w:sz w:val="24"/>
                <w:szCs w:val="24"/>
                <w:lang w:eastAsia="zh-CN"/>
              </w:rPr>
              <w:t>实施金额</w:t>
            </w:r>
          </w:p>
        </w:tc>
        <w:tc>
          <w:tcPr>
            <w:tcW w:w="1276" w:type="dxa"/>
            <w:tcBorders>
              <w:top w:val="nil"/>
              <w:left w:val="nil"/>
              <w:bottom w:val="single" w:sz="4" w:space="0" w:color="auto"/>
              <w:right w:val="single" w:sz="4" w:space="0" w:color="auto"/>
            </w:tcBorders>
            <w:shd w:val="clear" w:color="auto" w:fill="auto"/>
            <w:vAlign w:val="center"/>
            <w:hideMark/>
          </w:tcPr>
          <w:p w14:paraId="4EF953DA" w14:textId="37D5F28E" w:rsidR="00C077E3" w:rsidRPr="004A4499" w:rsidRDefault="00C077E3" w:rsidP="00E84AEF">
            <w:pPr>
              <w:widowControl/>
              <w:autoSpaceDE/>
              <w:autoSpaceDN/>
              <w:jc w:val="center"/>
              <w:rPr>
                <w:b/>
                <w:bCs/>
                <w:sz w:val="24"/>
                <w:szCs w:val="24"/>
                <w:lang w:eastAsia="zh-CN"/>
              </w:rPr>
            </w:pPr>
            <w:r>
              <w:rPr>
                <w:rFonts w:hint="eastAsia"/>
                <w:b/>
                <w:bCs/>
                <w:sz w:val="24"/>
                <w:szCs w:val="24"/>
                <w:lang w:eastAsia="zh-CN"/>
              </w:rPr>
              <w:t>数量</w:t>
            </w:r>
          </w:p>
        </w:tc>
        <w:tc>
          <w:tcPr>
            <w:tcW w:w="1134" w:type="dxa"/>
            <w:tcBorders>
              <w:top w:val="nil"/>
              <w:left w:val="nil"/>
              <w:bottom w:val="single" w:sz="4" w:space="0" w:color="auto"/>
              <w:right w:val="single" w:sz="4" w:space="0" w:color="auto"/>
            </w:tcBorders>
            <w:shd w:val="clear" w:color="auto" w:fill="auto"/>
            <w:vAlign w:val="center"/>
            <w:hideMark/>
          </w:tcPr>
          <w:p w14:paraId="4E12BF37" w14:textId="77777777" w:rsidR="00C077E3" w:rsidRPr="004A4499" w:rsidRDefault="00C077E3" w:rsidP="00E84AEF">
            <w:pPr>
              <w:widowControl/>
              <w:autoSpaceDE/>
              <w:autoSpaceDN/>
              <w:jc w:val="center"/>
              <w:rPr>
                <w:b/>
                <w:bCs/>
                <w:sz w:val="24"/>
                <w:szCs w:val="24"/>
                <w:lang w:eastAsia="zh-CN"/>
              </w:rPr>
            </w:pPr>
            <w:r w:rsidRPr="004A4499">
              <w:rPr>
                <w:rFonts w:hint="eastAsia"/>
                <w:b/>
                <w:bCs/>
                <w:sz w:val="24"/>
                <w:szCs w:val="24"/>
                <w:lang w:eastAsia="zh-CN"/>
              </w:rPr>
              <w:t>单价</w:t>
            </w:r>
          </w:p>
        </w:tc>
        <w:tc>
          <w:tcPr>
            <w:tcW w:w="1275" w:type="dxa"/>
            <w:tcBorders>
              <w:top w:val="nil"/>
              <w:left w:val="nil"/>
              <w:bottom w:val="single" w:sz="4" w:space="0" w:color="auto"/>
              <w:right w:val="single" w:sz="4" w:space="0" w:color="auto"/>
            </w:tcBorders>
            <w:shd w:val="clear" w:color="auto" w:fill="auto"/>
            <w:vAlign w:val="center"/>
            <w:hideMark/>
          </w:tcPr>
          <w:p w14:paraId="403E85D6" w14:textId="48F45EA3" w:rsidR="00C077E3" w:rsidRPr="004A4499" w:rsidRDefault="00E85039" w:rsidP="00E84AEF">
            <w:pPr>
              <w:widowControl/>
              <w:autoSpaceDE/>
              <w:autoSpaceDN/>
              <w:jc w:val="center"/>
              <w:rPr>
                <w:b/>
                <w:bCs/>
                <w:sz w:val="24"/>
                <w:szCs w:val="24"/>
                <w:lang w:eastAsia="zh-CN"/>
              </w:rPr>
            </w:pPr>
            <w:r>
              <w:rPr>
                <w:rFonts w:hint="eastAsia"/>
                <w:b/>
                <w:bCs/>
                <w:sz w:val="24"/>
                <w:szCs w:val="24"/>
                <w:lang w:eastAsia="zh-CN"/>
              </w:rPr>
              <w:t>放流时间</w:t>
            </w:r>
          </w:p>
        </w:tc>
        <w:tc>
          <w:tcPr>
            <w:tcW w:w="1134" w:type="dxa"/>
            <w:tcBorders>
              <w:top w:val="nil"/>
              <w:left w:val="nil"/>
              <w:bottom w:val="single" w:sz="4" w:space="0" w:color="auto"/>
              <w:right w:val="single" w:sz="4" w:space="0" w:color="auto"/>
            </w:tcBorders>
            <w:shd w:val="clear" w:color="auto" w:fill="auto"/>
            <w:vAlign w:val="center"/>
            <w:hideMark/>
          </w:tcPr>
          <w:p w14:paraId="39A128F3" w14:textId="77777777" w:rsidR="00C077E3" w:rsidRPr="004A4499" w:rsidRDefault="00C077E3" w:rsidP="00E84AEF">
            <w:pPr>
              <w:widowControl/>
              <w:autoSpaceDE/>
              <w:autoSpaceDN/>
              <w:jc w:val="center"/>
              <w:rPr>
                <w:b/>
                <w:bCs/>
                <w:sz w:val="24"/>
                <w:szCs w:val="24"/>
                <w:lang w:eastAsia="zh-CN"/>
              </w:rPr>
            </w:pPr>
            <w:r w:rsidRPr="004A4499">
              <w:rPr>
                <w:rFonts w:hint="eastAsia"/>
                <w:b/>
                <w:bCs/>
                <w:sz w:val="24"/>
                <w:szCs w:val="24"/>
                <w:lang w:eastAsia="zh-CN"/>
              </w:rPr>
              <w:t>备注</w:t>
            </w:r>
          </w:p>
        </w:tc>
      </w:tr>
      <w:tr w:rsidR="00E85039" w:rsidRPr="00E85039" w14:paraId="4BA64E7B" w14:textId="77777777" w:rsidTr="00975A9C">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F41BF82" w14:textId="77777777"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1</w:t>
            </w:r>
          </w:p>
        </w:tc>
        <w:tc>
          <w:tcPr>
            <w:tcW w:w="1418" w:type="dxa"/>
            <w:tcBorders>
              <w:top w:val="nil"/>
              <w:left w:val="nil"/>
              <w:bottom w:val="single" w:sz="4" w:space="0" w:color="auto"/>
              <w:right w:val="single" w:sz="4" w:space="0" w:color="auto"/>
            </w:tcBorders>
            <w:shd w:val="clear" w:color="auto" w:fill="auto"/>
            <w:vAlign w:val="center"/>
          </w:tcPr>
          <w:p w14:paraId="785CBD75" w14:textId="768D5EAB"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黄鳍鲷</w:t>
            </w:r>
          </w:p>
        </w:tc>
        <w:tc>
          <w:tcPr>
            <w:tcW w:w="1559" w:type="dxa"/>
            <w:tcBorders>
              <w:top w:val="nil"/>
              <w:left w:val="nil"/>
              <w:bottom w:val="single" w:sz="4" w:space="0" w:color="auto"/>
              <w:right w:val="single" w:sz="4" w:space="0" w:color="auto"/>
            </w:tcBorders>
            <w:shd w:val="clear" w:color="auto" w:fill="auto"/>
            <w:vAlign w:val="center"/>
          </w:tcPr>
          <w:p w14:paraId="18DD2C8A" w14:textId="0CA2F5DC"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 cm或以上</w:t>
            </w:r>
          </w:p>
        </w:tc>
        <w:tc>
          <w:tcPr>
            <w:tcW w:w="1276" w:type="dxa"/>
            <w:tcBorders>
              <w:top w:val="nil"/>
              <w:left w:val="nil"/>
              <w:bottom w:val="single" w:sz="4" w:space="0" w:color="auto"/>
              <w:right w:val="single" w:sz="4" w:space="0" w:color="auto"/>
            </w:tcBorders>
            <w:shd w:val="clear" w:color="auto" w:fill="auto"/>
            <w:vAlign w:val="center"/>
          </w:tcPr>
          <w:p w14:paraId="7802677F" w14:textId="34247333"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30万元</w:t>
            </w:r>
          </w:p>
        </w:tc>
        <w:tc>
          <w:tcPr>
            <w:tcW w:w="1276" w:type="dxa"/>
            <w:tcBorders>
              <w:top w:val="nil"/>
              <w:left w:val="nil"/>
              <w:bottom w:val="single" w:sz="4" w:space="0" w:color="auto"/>
              <w:right w:val="single" w:sz="4" w:space="0" w:color="auto"/>
            </w:tcBorders>
            <w:shd w:val="clear" w:color="auto" w:fill="auto"/>
            <w:vAlign w:val="center"/>
          </w:tcPr>
          <w:p w14:paraId="0F496A47" w14:textId="6B0D0793" w:rsidR="00E85039" w:rsidRPr="00E85039" w:rsidRDefault="00E85039" w:rsidP="00E85039">
            <w:pPr>
              <w:widowControl/>
              <w:autoSpaceDE/>
              <w:autoSpaceDN/>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shd w:val="clear" w:color="auto" w:fill="auto"/>
            <w:vAlign w:val="center"/>
          </w:tcPr>
          <w:p w14:paraId="0E7ED214" w14:textId="43F3B56B" w:rsidR="00E85039" w:rsidRPr="00975A9C" w:rsidRDefault="00975A9C" w:rsidP="00E85039">
            <w:pPr>
              <w:widowControl/>
              <w:autoSpaceDE/>
              <w:autoSpaceDN/>
              <w:jc w:val="center"/>
              <w:rPr>
                <w:rFonts w:asciiTheme="minorEastAsia" w:eastAsiaTheme="minorEastAsia" w:hAnsiTheme="minorEastAsia"/>
                <w:spacing w:val="-2"/>
              </w:rPr>
            </w:pPr>
            <w:r w:rsidRPr="00975A9C">
              <w:rPr>
                <w:rFonts w:asciiTheme="minorEastAsia" w:eastAsiaTheme="minorEastAsia" w:hAnsiTheme="minorEastAsia" w:hint="eastAsia"/>
                <w:spacing w:val="-2"/>
              </w:rPr>
              <w:t xml:space="preserve"> </w:t>
            </w:r>
            <w:r w:rsidRPr="00975A9C">
              <w:rPr>
                <w:rFonts w:asciiTheme="minorEastAsia" w:eastAsiaTheme="minorEastAsia" w:hAnsiTheme="minorEastAsia"/>
                <w:spacing w:val="-2"/>
              </w:rPr>
              <w:t xml:space="preserve"> </w:t>
            </w:r>
            <w:r w:rsidRPr="00975A9C">
              <w:rPr>
                <w:rFonts w:asciiTheme="minorEastAsia" w:eastAsiaTheme="minorEastAsia" w:hAnsiTheme="minorEastAsia" w:hint="eastAsia"/>
                <w:spacing w:val="-2"/>
              </w:rPr>
              <w:t>元/尾</w:t>
            </w:r>
          </w:p>
        </w:tc>
        <w:tc>
          <w:tcPr>
            <w:tcW w:w="1275" w:type="dxa"/>
            <w:tcBorders>
              <w:top w:val="nil"/>
              <w:left w:val="nil"/>
              <w:bottom w:val="single" w:sz="4" w:space="0" w:color="auto"/>
              <w:right w:val="single" w:sz="4" w:space="0" w:color="auto"/>
            </w:tcBorders>
            <w:shd w:val="clear" w:color="auto" w:fill="auto"/>
            <w:vAlign w:val="center"/>
          </w:tcPr>
          <w:p w14:paraId="324E0A28" w14:textId="1A74A071" w:rsidR="00E85039" w:rsidRPr="00E85039" w:rsidRDefault="00E85039" w:rsidP="003041BB">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rPr>
              <w:t>计划4-11月份完成</w:t>
            </w:r>
          </w:p>
        </w:tc>
        <w:tc>
          <w:tcPr>
            <w:tcW w:w="1134" w:type="dxa"/>
            <w:vMerge w:val="restart"/>
            <w:tcBorders>
              <w:top w:val="nil"/>
              <w:left w:val="nil"/>
              <w:right w:val="single" w:sz="4" w:space="0" w:color="auto"/>
            </w:tcBorders>
            <w:shd w:val="clear" w:color="auto" w:fill="auto"/>
            <w:vAlign w:val="center"/>
            <w:hideMark/>
          </w:tcPr>
          <w:p w14:paraId="050500E0" w14:textId="4C17707E" w:rsidR="00E85039" w:rsidRPr="00E85039" w:rsidRDefault="00E85039" w:rsidP="00E85039">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lang w:eastAsia="zh-CN"/>
              </w:rPr>
              <w:t>各批次可合并，但不许拆分</w:t>
            </w:r>
          </w:p>
          <w:p w14:paraId="76E85F8B" w14:textId="2BFF4B85" w:rsidR="00E85039" w:rsidRPr="00E85039" w:rsidRDefault="00E85039" w:rsidP="00E85039">
            <w:pPr>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 xml:space="preserve">　</w:t>
            </w:r>
          </w:p>
        </w:tc>
      </w:tr>
      <w:tr w:rsidR="00E85039" w:rsidRPr="00E85039" w14:paraId="56257382" w14:textId="77777777" w:rsidTr="00975A9C">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61DAF9B" w14:textId="77777777"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2</w:t>
            </w:r>
          </w:p>
        </w:tc>
        <w:tc>
          <w:tcPr>
            <w:tcW w:w="1418" w:type="dxa"/>
            <w:tcBorders>
              <w:top w:val="nil"/>
              <w:left w:val="nil"/>
              <w:bottom w:val="single" w:sz="4" w:space="0" w:color="auto"/>
              <w:right w:val="single" w:sz="4" w:space="0" w:color="auto"/>
            </w:tcBorders>
            <w:shd w:val="clear" w:color="auto" w:fill="auto"/>
            <w:vAlign w:val="center"/>
          </w:tcPr>
          <w:p w14:paraId="7BE6AEDD" w14:textId="2875CF8B"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斜带髭鲷</w:t>
            </w:r>
          </w:p>
        </w:tc>
        <w:tc>
          <w:tcPr>
            <w:tcW w:w="1559" w:type="dxa"/>
            <w:tcBorders>
              <w:top w:val="nil"/>
              <w:left w:val="nil"/>
              <w:bottom w:val="single" w:sz="4" w:space="0" w:color="auto"/>
              <w:right w:val="single" w:sz="4" w:space="0" w:color="auto"/>
            </w:tcBorders>
            <w:shd w:val="clear" w:color="auto" w:fill="auto"/>
            <w:vAlign w:val="center"/>
          </w:tcPr>
          <w:p w14:paraId="5BCF4128" w14:textId="62BEAF78"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 cm或以上</w:t>
            </w:r>
          </w:p>
        </w:tc>
        <w:tc>
          <w:tcPr>
            <w:tcW w:w="1276" w:type="dxa"/>
            <w:tcBorders>
              <w:top w:val="nil"/>
              <w:left w:val="nil"/>
              <w:bottom w:val="single" w:sz="4" w:space="0" w:color="auto"/>
              <w:right w:val="single" w:sz="4" w:space="0" w:color="auto"/>
            </w:tcBorders>
            <w:shd w:val="clear" w:color="auto" w:fill="auto"/>
            <w:vAlign w:val="center"/>
          </w:tcPr>
          <w:p w14:paraId="39037286" w14:textId="75643BB3"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24.3万元</w:t>
            </w:r>
          </w:p>
        </w:tc>
        <w:tc>
          <w:tcPr>
            <w:tcW w:w="1276" w:type="dxa"/>
            <w:tcBorders>
              <w:top w:val="nil"/>
              <w:left w:val="nil"/>
              <w:bottom w:val="single" w:sz="4" w:space="0" w:color="auto"/>
              <w:right w:val="single" w:sz="4" w:space="0" w:color="auto"/>
            </w:tcBorders>
            <w:shd w:val="clear" w:color="auto" w:fill="auto"/>
            <w:vAlign w:val="center"/>
          </w:tcPr>
          <w:p w14:paraId="544D5419" w14:textId="29FB4ADD" w:rsidR="00E85039" w:rsidRPr="00E85039" w:rsidRDefault="00E85039" w:rsidP="00E85039">
            <w:pPr>
              <w:widowControl/>
              <w:autoSpaceDE/>
              <w:autoSpaceDN/>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shd w:val="clear" w:color="auto" w:fill="auto"/>
            <w:vAlign w:val="center"/>
          </w:tcPr>
          <w:p w14:paraId="35A01F9F" w14:textId="2FE74880" w:rsidR="00E85039" w:rsidRPr="00975A9C" w:rsidRDefault="00975A9C" w:rsidP="00E85039">
            <w:pPr>
              <w:widowControl/>
              <w:autoSpaceDE/>
              <w:autoSpaceDN/>
              <w:jc w:val="center"/>
              <w:rPr>
                <w:rFonts w:asciiTheme="minorEastAsia" w:eastAsiaTheme="minorEastAsia" w:hAnsiTheme="minorEastAsia"/>
                <w:spacing w:val="-2"/>
              </w:rPr>
            </w:pPr>
            <w:r w:rsidRPr="00975A9C">
              <w:rPr>
                <w:rFonts w:asciiTheme="minorEastAsia" w:eastAsiaTheme="minorEastAsia" w:hAnsiTheme="minorEastAsia" w:hint="eastAsia"/>
                <w:spacing w:val="-2"/>
              </w:rPr>
              <w:t>元/尾</w:t>
            </w:r>
          </w:p>
        </w:tc>
        <w:tc>
          <w:tcPr>
            <w:tcW w:w="1275" w:type="dxa"/>
            <w:tcBorders>
              <w:top w:val="nil"/>
              <w:left w:val="nil"/>
              <w:bottom w:val="single" w:sz="4" w:space="0" w:color="auto"/>
              <w:right w:val="single" w:sz="4" w:space="0" w:color="auto"/>
            </w:tcBorders>
            <w:shd w:val="clear" w:color="auto" w:fill="auto"/>
            <w:vAlign w:val="center"/>
          </w:tcPr>
          <w:p w14:paraId="5AE9D6C0" w14:textId="073BD45D" w:rsidR="00E85039" w:rsidRPr="00E85039" w:rsidRDefault="00E85039" w:rsidP="003041BB">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rPr>
              <w:t>计划4-11月份完成</w:t>
            </w:r>
          </w:p>
        </w:tc>
        <w:tc>
          <w:tcPr>
            <w:tcW w:w="1134" w:type="dxa"/>
            <w:vMerge/>
            <w:tcBorders>
              <w:left w:val="nil"/>
              <w:right w:val="single" w:sz="4" w:space="0" w:color="auto"/>
            </w:tcBorders>
            <w:shd w:val="clear" w:color="auto" w:fill="auto"/>
            <w:vAlign w:val="center"/>
            <w:hideMark/>
          </w:tcPr>
          <w:p w14:paraId="57E0623C" w14:textId="6F16DBEF" w:rsidR="00E85039" w:rsidRPr="00E85039" w:rsidRDefault="00E85039" w:rsidP="00E85039">
            <w:pPr>
              <w:jc w:val="center"/>
              <w:rPr>
                <w:rFonts w:asciiTheme="minorEastAsia" w:eastAsiaTheme="minorEastAsia" w:hAnsiTheme="minorEastAsia"/>
                <w:lang w:eastAsia="zh-CN"/>
              </w:rPr>
            </w:pPr>
          </w:p>
        </w:tc>
      </w:tr>
      <w:tr w:rsidR="00E85039" w:rsidRPr="00E85039" w14:paraId="5B0D61A9" w14:textId="77777777" w:rsidTr="00975A9C">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5CD28A7" w14:textId="77777777"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3</w:t>
            </w:r>
          </w:p>
        </w:tc>
        <w:tc>
          <w:tcPr>
            <w:tcW w:w="1418" w:type="dxa"/>
            <w:tcBorders>
              <w:top w:val="nil"/>
              <w:left w:val="nil"/>
              <w:bottom w:val="single" w:sz="4" w:space="0" w:color="auto"/>
              <w:right w:val="single" w:sz="4" w:space="0" w:color="auto"/>
            </w:tcBorders>
            <w:shd w:val="clear" w:color="auto" w:fill="auto"/>
            <w:vAlign w:val="center"/>
          </w:tcPr>
          <w:p w14:paraId="5A9D741F" w14:textId="4AA7C011"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缢蛏</w:t>
            </w:r>
          </w:p>
        </w:tc>
        <w:tc>
          <w:tcPr>
            <w:tcW w:w="1559" w:type="dxa"/>
            <w:tcBorders>
              <w:top w:val="nil"/>
              <w:left w:val="nil"/>
              <w:bottom w:val="single" w:sz="4" w:space="0" w:color="auto"/>
              <w:right w:val="single" w:sz="4" w:space="0" w:color="auto"/>
            </w:tcBorders>
            <w:shd w:val="clear" w:color="auto" w:fill="auto"/>
            <w:vAlign w:val="center"/>
          </w:tcPr>
          <w:p w14:paraId="657CA100" w14:textId="485E716D"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1</w:t>
            </w:r>
            <w:r w:rsidRPr="00E85039">
              <w:rPr>
                <w:rFonts w:asciiTheme="minorEastAsia" w:eastAsiaTheme="minorEastAsia" w:hAnsiTheme="minorEastAsia"/>
                <w:spacing w:val="-2"/>
              </w:rPr>
              <w:t xml:space="preserve"> </w:t>
            </w:r>
            <w:r w:rsidRPr="00E85039">
              <w:rPr>
                <w:rFonts w:asciiTheme="minorEastAsia" w:eastAsiaTheme="minorEastAsia" w:hAnsiTheme="minorEastAsia" w:hint="eastAsia"/>
                <w:spacing w:val="-2"/>
              </w:rPr>
              <w:t>cm或以上</w:t>
            </w:r>
          </w:p>
        </w:tc>
        <w:tc>
          <w:tcPr>
            <w:tcW w:w="1276" w:type="dxa"/>
            <w:tcBorders>
              <w:top w:val="nil"/>
              <w:left w:val="nil"/>
              <w:bottom w:val="single" w:sz="4" w:space="0" w:color="auto"/>
              <w:right w:val="single" w:sz="4" w:space="0" w:color="auto"/>
            </w:tcBorders>
            <w:shd w:val="clear" w:color="auto" w:fill="auto"/>
            <w:vAlign w:val="center"/>
          </w:tcPr>
          <w:p w14:paraId="793971BC" w14:textId="21532981"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50万元</w:t>
            </w:r>
          </w:p>
        </w:tc>
        <w:tc>
          <w:tcPr>
            <w:tcW w:w="1276" w:type="dxa"/>
            <w:tcBorders>
              <w:top w:val="nil"/>
              <w:left w:val="nil"/>
              <w:bottom w:val="single" w:sz="4" w:space="0" w:color="auto"/>
              <w:right w:val="single" w:sz="4" w:space="0" w:color="auto"/>
            </w:tcBorders>
            <w:shd w:val="clear" w:color="auto" w:fill="auto"/>
            <w:vAlign w:val="center"/>
          </w:tcPr>
          <w:p w14:paraId="2BCD395A" w14:textId="00399554" w:rsidR="00E85039" w:rsidRPr="00E85039" w:rsidRDefault="00E85039" w:rsidP="00E85039">
            <w:pPr>
              <w:widowControl/>
              <w:autoSpaceDE/>
              <w:autoSpaceDN/>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shd w:val="clear" w:color="auto" w:fill="auto"/>
            <w:vAlign w:val="center"/>
          </w:tcPr>
          <w:p w14:paraId="7B1DF581" w14:textId="72D631B9" w:rsidR="00E85039" w:rsidRPr="00975A9C" w:rsidRDefault="00975A9C" w:rsidP="00E85039">
            <w:pPr>
              <w:widowControl/>
              <w:autoSpaceDE/>
              <w:autoSpaceDN/>
              <w:jc w:val="center"/>
              <w:rPr>
                <w:rFonts w:asciiTheme="minorEastAsia" w:eastAsiaTheme="minorEastAsia" w:hAnsiTheme="minorEastAsia"/>
                <w:spacing w:val="-2"/>
              </w:rPr>
            </w:pPr>
            <w:r w:rsidRPr="00975A9C">
              <w:rPr>
                <w:rFonts w:asciiTheme="minorEastAsia" w:eastAsiaTheme="minorEastAsia" w:hAnsiTheme="minorEastAsia" w:hint="eastAsia"/>
                <w:spacing w:val="-2"/>
              </w:rPr>
              <w:t>元/万粒</w:t>
            </w:r>
          </w:p>
        </w:tc>
        <w:tc>
          <w:tcPr>
            <w:tcW w:w="1275" w:type="dxa"/>
            <w:tcBorders>
              <w:top w:val="nil"/>
              <w:left w:val="nil"/>
              <w:bottom w:val="single" w:sz="4" w:space="0" w:color="auto"/>
              <w:right w:val="single" w:sz="4" w:space="0" w:color="auto"/>
            </w:tcBorders>
            <w:shd w:val="clear" w:color="auto" w:fill="auto"/>
            <w:vAlign w:val="center"/>
          </w:tcPr>
          <w:p w14:paraId="47603E77" w14:textId="1D4EA7F0" w:rsidR="00E85039" w:rsidRPr="00E85039" w:rsidRDefault="00E85039" w:rsidP="003041BB">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rPr>
              <w:t>计划4-11月份完成</w:t>
            </w:r>
          </w:p>
        </w:tc>
        <w:tc>
          <w:tcPr>
            <w:tcW w:w="1134" w:type="dxa"/>
            <w:vMerge/>
            <w:tcBorders>
              <w:left w:val="nil"/>
              <w:right w:val="single" w:sz="4" w:space="0" w:color="auto"/>
            </w:tcBorders>
            <w:shd w:val="clear" w:color="auto" w:fill="auto"/>
            <w:vAlign w:val="center"/>
            <w:hideMark/>
          </w:tcPr>
          <w:p w14:paraId="52492496" w14:textId="4E7879A2" w:rsidR="00E85039" w:rsidRPr="00E85039" w:rsidRDefault="00E85039" w:rsidP="00E85039">
            <w:pPr>
              <w:jc w:val="center"/>
              <w:rPr>
                <w:rFonts w:asciiTheme="minorEastAsia" w:eastAsiaTheme="minorEastAsia" w:hAnsiTheme="minorEastAsia"/>
                <w:lang w:eastAsia="zh-CN"/>
              </w:rPr>
            </w:pPr>
          </w:p>
        </w:tc>
      </w:tr>
      <w:tr w:rsidR="00E85039" w:rsidRPr="00E85039" w14:paraId="57DB569B" w14:textId="77777777" w:rsidTr="00975A9C">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B688210" w14:textId="77777777"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4</w:t>
            </w:r>
          </w:p>
        </w:tc>
        <w:tc>
          <w:tcPr>
            <w:tcW w:w="1418" w:type="dxa"/>
            <w:tcBorders>
              <w:top w:val="nil"/>
              <w:left w:val="nil"/>
              <w:bottom w:val="single" w:sz="4" w:space="0" w:color="auto"/>
              <w:right w:val="single" w:sz="4" w:space="0" w:color="auto"/>
            </w:tcBorders>
            <w:shd w:val="clear" w:color="auto" w:fill="auto"/>
            <w:vAlign w:val="center"/>
          </w:tcPr>
          <w:p w14:paraId="63526857" w14:textId="20802B56"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菲律宾蛤仔</w:t>
            </w:r>
          </w:p>
        </w:tc>
        <w:tc>
          <w:tcPr>
            <w:tcW w:w="1559" w:type="dxa"/>
            <w:tcBorders>
              <w:top w:val="nil"/>
              <w:left w:val="nil"/>
              <w:bottom w:val="single" w:sz="4" w:space="0" w:color="auto"/>
              <w:right w:val="single" w:sz="4" w:space="0" w:color="auto"/>
            </w:tcBorders>
            <w:shd w:val="clear" w:color="auto" w:fill="auto"/>
            <w:vAlign w:val="center"/>
          </w:tcPr>
          <w:p w14:paraId="6B79CB36" w14:textId="6A322C7A"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0</w:t>
            </w:r>
            <w:r w:rsidRPr="00E85039">
              <w:rPr>
                <w:rFonts w:asciiTheme="minorEastAsia" w:eastAsiaTheme="minorEastAsia" w:hAnsiTheme="minorEastAsia"/>
                <w:spacing w:val="-2"/>
              </w:rPr>
              <w:t>.</w:t>
            </w:r>
            <w:r w:rsidRPr="00E85039">
              <w:rPr>
                <w:rFonts w:asciiTheme="minorEastAsia" w:eastAsiaTheme="minorEastAsia" w:hAnsiTheme="minorEastAsia" w:hint="eastAsia"/>
                <w:spacing w:val="-2"/>
              </w:rPr>
              <w:t>8cm或以上</w:t>
            </w:r>
          </w:p>
        </w:tc>
        <w:tc>
          <w:tcPr>
            <w:tcW w:w="1276" w:type="dxa"/>
            <w:tcBorders>
              <w:top w:val="nil"/>
              <w:left w:val="nil"/>
              <w:bottom w:val="single" w:sz="4" w:space="0" w:color="auto"/>
              <w:right w:val="single" w:sz="4" w:space="0" w:color="auto"/>
            </w:tcBorders>
            <w:shd w:val="clear" w:color="auto" w:fill="auto"/>
            <w:vAlign w:val="center"/>
          </w:tcPr>
          <w:p w14:paraId="3A75CF41" w14:textId="0E6C0DDC"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50万元</w:t>
            </w:r>
          </w:p>
        </w:tc>
        <w:tc>
          <w:tcPr>
            <w:tcW w:w="1276" w:type="dxa"/>
            <w:tcBorders>
              <w:top w:val="nil"/>
              <w:left w:val="nil"/>
              <w:bottom w:val="single" w:sz="4" w:space="0" w:color="auto"/>
              <w:right w:val="single" w:sz="4" w:space="0" w:color="auto"/>
            </w:tcBorders>
            <w:shd w:val="clear" w:color="auto" w:fill="auto"/>
            <w:vAlign w:val="center"/>
          </w:tcPr>
          <w:p w14:paraId="549CB52C" w14:textId="060FDF97" w:rsidR="00E85039" w:rsidRPr="00E85039" w:rsidRDefault="00E85039" w:rsidP="00E85039">
            <w:pPr>
              <w:widowControl/>
              <w:autoSpaceDE/>
              <w:autoSpaceDN/>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shd w:val="clear" w:color="auto" w:fill="auto"/>
            <w:vAlign w:val="center"/>
          </w:tcPr>
          <w:p w14:paraId="1ADF3A8B" w14:textId="3ECE70E0" w:rsidR="00E85039" w:rsidRPr="00975A9C" w:rsidRDefault="00975A9C" w:rsidP="00E85039">
            <w:pPr>
              <w:widowControl/>
              <w:autoSpaceDE/>
              <w:autoSpaceDN/>
              <w:jc w:val="center"/>
              <w:rPr>
                <w:rFonts w:asciiTheme="minorEastAsia" w:eastAsiaTheme="minorEastAsia" w:hAnsiTheme="minorEastAsia"/>
                <w:spacing w:val="-2"/>
              </w:rPr>
            </w:pPr>
            <w:r w:rsidRPr="00975A9C">
              <w:rPr>
                <w:rFonts w:asciiTheme="minorEastAsia" w:eastAsiaTheme="minorEastAsia" w:hAnsiTheme="minorEastAsia" w:hint="eastAsia"/>
                <w:spacing w:val="-2"/>
              </w:rPr>
              <w:t>元/万粒</w:t>
            </w:r>
          </w:p>
        </w:tc>
        <w:tc>
          <w:tcPr>
            <w:tcW w:w="1275" w:type="dxa"/>
            <w:tcBorders>
              <w:top w:val="nil"/>
              <w:left w:val="nil"/>
              <w:bottom w:val="single" w:sz="4" w:space="0" w:color="auto"/>
              <w:right w:val="single" w:sz="4" w:space="0" w:color="auto"/>
            </w:tcBorders>
            <w:shd w:val="clear" w:color="auto" w:fill="auto"/>
            <w:vAlign w:val="center"/>
          </w:tcPr>
          <w:p w14:paraId="00D5AD02" w14:textId="6D8D65D8" w:rsidR="00E85039" w:rsidRPr="00E85039" w:rsidRDefault="00E85039" w:rsidP="003041BB">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rPr>
              <w:t>计划4-11月份完成</w:t>
            </w:r>
          </w:p>
        </w:tc>
        <w:tc>
          <w:tcPr>
            <w:tcW w:w="1134" w:type="dxa"/>
            <w:vMerge/>
            <w:tcBorders>
              <w:left w:val="nil"/>
              <w:right w:val="single" w:sz="4" w:space="0" w:color="auto"/>
            </w:tcBorders>
            <w:shd w:val="clear" w:color="auto" w:fill="auto"/>
            <w:vAlign w:val="center"/>
            <w:hideMark/>
          </w:tcPr>
          <w:p w14:paraId="205AD648" w14:textId="45F52CB4" w:rsidR="00E85039" w:rsidRPr="00E85039" w:rsidRDefault="00E85039" w:rsidP="00E85039">
            <w:pPr>
              <w:jc w:val="center"/>
              <w:rPr>
                <w:rFonts w:asciiTheme="minorEastAsia" w:eastAsiaTheme="minorEastAsia" w:hAnsiTheme="minorEastAsia"/>
                <w:lang w:eastAsia="zh-CN"/>
              </w:rPr>
            </w:pPr>
          </w:p>
        </w:tc>
      </w:tr>
      <w:tr w:rsidR="00E85039" w:rsidRPr="00E85039" w14:paraId="3E4F014D" w14:textId="77777777" w:rsidTr="00975A9C">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966478" w14:textId="77777777"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5</w:t>
            </w:r>
          </w:p>
        </w:tc>
        <w:tc>
          <w:tcPr>
            <w:tcW w:w="1418" w:type="dxa"/>
            <w:tcBorders>
              <w:top w:val="nil"/>
              <w:left w:val="nil"/>
              <w:bottom w:val="single" w:sz="4" w:space="0" w:color="auto"/>
              <w:right w:val="single" w:sz="4" w:space="0" w:color="auto"/>
            </w:tcBorders>
            <w:shd w:val="clear" w:color="auto" w:fill="auto"/>
            <w:vAlign w:val="center"/>
          </w:tcPr>
          <w:p w14:paraId="68991DD1" w14:textId="700B4FF1"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扇贝</w:t>
            </w:r>
          </w:p>
        </w:tc>
        <w:tc>
          <w:tcPr>
            <w:tcW w:w="1559" w:type="dxa"/>
            <w:tcBorders>
              <w:top w:val="nil"/>
              <w:left w:val="nil"/>
              <w:bottom w:val="single" w:sz="4" w:space="0" w:color="auto"/>
              <w:right w:val="single" w:sz="4" w:space="0" w:color="auto"/>
            </w:tcBorders>
            <w:shd w:val="clear" w:color="auto" w:fill="auto"/>
            <w:vAlign w:val="center"/>
          </w:tcPr>
          <w:p w14:paraId="5519CD0A" w14:textId="21E121E8"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1</w:t>
            </w:r>
            <w:r w:rsidRPr="00E85039">
              <w:rPr>
                <w:rFonts w:asciiTheme="minorEastAsia" w:eastAsiaTheme="minorEastAsia" w:hAnsiTheme="minorEastAsia"/>
                <w:spacing w:val="-2"/>
              </w:rPr>
              <w:t xml:space="preserve"> </w:t>
            </w:r>
            <w:r w:rsidRPr="00E85039">
              <w:rPr>
                <w:rFonts w:asciiTheme="minorEastAsia" w:eastAsiaTheme="minorEastAsia" w:hAnsiTheme="minorEastAsia" w:hint="eastAsia"/>
                <w:spacing w:val="-2"/>
              </w:rPr>
              <w:t>cm或以上</w:t>
            </w:r>
          </w:p>
        </w:tc>
        <w:tc>
          <w:tcPr>
            <w:tcW w:w="1276" w:type="dxa"/>
            <w:tcBorders>
              <w:top w:val="nil"/>
              <w:left w:val="nil"/>
              <w:bottom w:val="single" w:sz="4" w:space="0" w:color="auto"/>
              <w:right w:val="single" w:sz="4" w:space="0" w:color="auto"/>
            </w:tcBorders>
            <w:shd w:val="clear" w:color="auto" w:fill="auto"/>
            <w:vAlign w:val="center"/>
          </w:tcPr>
          <w:p w14:paraId="59DBEAF9" w14:textId="625C7C26" w:rsidR="00E85039" w:rsidRPr="00E85039" w:rsidRDefault="00E85039" w:rsidP="00E8503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42.4万元</w:t>
            </w:r>
          </w:p>
        </w:tc>
        <w:tc>
          <w:tcPr>
            <w:tcW w:w="1276" w:type="dxa"/>
            <w:tcBorders>
              <w:top w:val="nil"/>
              <w:left w:val="nil"/>
              <w:bottom w:val="single" w:sz="4" w:space="0" w:color="auto"/>
              <w:right w:val="single" w:sz="4" w:space="0" w:color="auto"/>
            </w:tcBorders>
            <w:shd w:val="clear" w:color="auto" w:fill="auto"/>
            <w:vAlign w:val="center"/>
          </w:tcPr>
          <w:p w14:paraId="64D23356" w14:textId="6303B46A" w:rsidR="00E85039" w:rsidRPr="00E85039" w:rsidRDefault="00E85039" w:rsidP="00E85039">
            <w:pPr>
              <w:widowControl/>
              <w:autoSpaceDE/>
              <w:autoSpaceDN/>
              <w:jc w:val="center"/>
              <w:rPr>
                <w:rFonts w:asciiTheme="minorEastAsia" w:eastAsiaTheme="minorEastAsia" w:hAnsiTheme="minorEastAsia"/>
                <w:lang w:eastAsia="zh-CN"/>
              </w:rPr>
            </w:pPr>
          </w:p>
        </w:tc>
        <w:tc>
          <w:tcPr>
            <w:tcW w:w="1134" w:type="dxa"/>
            <w:tcBorders>
              <w:top w:val="nil"/>
              <w:left w:val="nil"/>
              <w:bottom w:val="single" w:sz="4" w:space="0" w:color="auto"/>
              <w:right w:val="single" w:sz="4" w:space="0" w:color="auto"/>
            </w:tcBorders>
            <w:shd w:val="clear" w:color="auto" w:fill="auto"/>
            <w:vAlign w:val="center"/>
          </w:tcPr>
          <w:p w14:paraId="6F08651F" w14:textId="37BD7A75" w:rsidR="00E85039" w:rsidRPr="00975A9C" w:rsidRDefault="00975A9C" w:rsidP="00E85039">
            <w:pPr>
              <w:widowControl/>
              <w:autoSpaceDE/>
              <w:autoSpaceDN/>
              <w:jc w:val="center"/>
              <w:rPr>
                <w:rFonts w:asciiTheme="minorEastAsia" w:eastAsiaTheme="minorEastAsia" w:hAnsiTheme="minorEastAsia"/>
                <w:spacing w:val="-2"/>
              </w:rPr>
            </w:pPr>
            <w:r w:rsidRPr="00975A9C">
              <w:rPr>
                <w:rFonts w:asciiTheme="minorEastAsia" w:eastAsiaTheme="minorEastAsia" w:hAnsiTheme="minorEastAsia" w:hint="eastAsia"/>
                <w:spacing w:val="-2"/>
              </w:rPr>
              <w:t>元/粒</w:t>
            </w:r>
          </w:p>
        </w:tc>
        <w:tc>
          <w:tcPr>
            <w:tcW w:w="1275" w:type="dxa"/>
            <w:tcBorders>
              <w:top w:val="nil"/>
              <w:left w:val="nil"/>
              <w:bottom w:val="single" w:sz="4" w:space="0" w:color="auto"/>
              <w:right w:val="single" w:sz="4" w:space="0" w:color="auto"/>
            </w:tcBorders>
            <w:shd w:val="clear" w:color="auto" w:fill="auto"/>
            <w:vAlign w:val="center"/>
          </w:tcPr>
          <w:p w14:paraId="301C5245" w14:textId="6489107E" w:rsidR="00E85039" w:rsidRPr="00E85039" w:rsidRDefault="00E85039" w:rsidP="003041BB">
            <w:pPr>
              <w:widowControl/>
              <w:autoSpaceDE/>
              <w:autoSpaceDN/>
              <w:rPr>
                <w:rFonts w:asciiTheme="minorEastAsia" w:eastAsiaTheme="minorEastAsia" w:hAnsiTheme="minorEastAsia"/>
                <w:lang w:eastAsia="zh-CN"/>
              </w:rPr>
            </w:pPr>
            <w:r w:rsidRPr="00E85039">
              <w:rPr>
                <w:rFonts w:asciiTheme="minorEastAsia" w:eastAsiaTheme="minorEastAsia" w:hAnsiTheme="minorEastAsia" w:hint="eastAsia"/>
                <w:spacing w:val="-2"/>
              </w:rPr>
              <w:t>计划4-11月份完成</w:t>
            </w:r>
          </w:p>
        </w:tc>
        <w:tc>
          <w:tcPr>
            <w:tcW w:w="1134" w:type="dxa"/>
            <w:vMerge/>
            <w:tcBorders>
              <w:left w:val="nil"/>
              <w:bottom w:val="single" w:sz="4" w:space="0" w:color="auto"/>
              <w:right w:val="single" w:sz="4" w:space="0" w:color="auto"/>
            </w:tcBorders>
            <w:shd w:val="clear" w:color="auto" w:fill="auto"/>
            <w:vAlign w:val="center"/>
            <w:hideMark/>
          </w:tcPr>
          <w:p w14:paraId="498CEC38" w14:textId="041C27B8" w:rsidR="00E85039" w:rsidRPr="00E85039" w:rsidRDefault="00E85039" w:rsidP="00E85039">
            <w:pPr>
              <w:widowControl/>
              <w:autoSpaceDE/>
              <w:autoSpaceDN/>
              <w:jc w:val="center"/>
              <w:rPr>
                <w:rFonts w:asciiTheme="minorEastAsia" w:eastAsiaTheme="minorEastAsia" w:hAnsiTheme="minorEastAsia"/>
                <w:lang w:eastAsia="zh-CN"/>
              </w:rPr>
            </w:pPr>
          </w:p>
        </w:tc>
      </w:tr>
      <w:tr w:rsidR="00E85039" w:rsidRPr="004A4499" w14:paraId="0176F8F1" w14:textId="77777777" w:rsidTr="00975A9C">
        <w:trPr>
          <w:trHeight w:val="420"/>
        </w:trPr>
        <w:tc>
          <w:tcPr>
            <w:tcW w:w="9923"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4CDAD054" w14:textId="099D1608" w:rsidR="00E85039" w:rsidRPr="004A4499" w:rsidRDefault="00E85039" w:rsidP="00E85039">
            <w:pPr>
              <w:widowControl/>
              <w:autoSpaceDE/>
              <w:autoSpaceDN/>
              <w:jc w:val="center"/>
              <w:rPr>
                <w:sz w:val="24"/>
                <w:szCs w:val="24"/>
                <w:lang w:eastAsia="zh-CN"/>
              </w:rPr>
            </w:pPr>
            <w:r w:rsidRPr="004A4499">
              <w:rPr>
                <w:rFonts w:hint="eastAsia"/>
                <w:sz w:val="24"/>
                <w:szCs w:val="24"/>
                <w:lang w:eastAsia="zh-CN"/>
              </w:rPr>
              <w:t>合计：【</w:t>
            </w:r>
            <w:r>
              <w:rPr>
                <w:sz w:val="24"/>
                <w:szCs w:val="24"/>
                <w:lang w:eastAsia="zh-CN"/>
              </w:rPr>
              <w:t>RMB 1,967,000.00</w:t>
            </w:r>
            <w:r w:rsidRPr="004A4499">
              <w:rPr>
                <w:rFonts w:hint="eastAsia"/>
                <w:sz w:val="24"/>
                <w:szCs w:val="24"/>
                <w:lang w:eastAsia="zh-CN"/>
              </w:rPr>
              <w:t xml:space="preserve"> 】大写</w:t>
            </w:r>
            <w:r>
              <w:rPr>
                <w:rFonts w:hint="eastAsia"/>
                <w:sz w:val="24"/>
                <w:szCs w:val="24"/>
                <w:lang w:eastAsia="zh-CN"/>
              </w:rPr>
              <w:t>：壹佰玖拾陆万柒仟元整</w:t>
            </w:r>
            <w:r w:rsidRPr="004A4499">
              <w:rPr>
                <w:rFonts w:hint="eastAsia"/>
                <w:sz w:val="24"/>
                <w:szCs w:val="24"/>
                <w:lang w:eastAsia="zh-CN"/>
              </w:rPr>
              <w:t>（含</w:t>
            </w:r>
            <w:r>
              <w:rPr>
                <w:sz w:val="24"/>
                <w:szCs w:val="24"/>
                <w:lang w:eastAsia="zh-CN"/>
              </w:rPr>
              <w:t>0</w:t>
            </w:r>
            <w:r>
              <w:rPr>
                <w:rFonts w:hint="eastAsia"/>
                <w:sz w:val="24"/>
                <w:szCs w:val="24"/>
                <w:lang w:eastAsia="zh-CN"/>
              </w:rPr>
              <w:t>%</w:t>
            </w:r>
            <w:r w:rsidRPr="004A4499">
              <w:rPr>
                <w:rFonts w:hint="eastAsia"/>
                <w:sz w:val="24"/>
                <w:szCs w:val="24"/>
                <w:lang w:eastAsia="zh-CN"/>
              </w:rPr>
              <w:t>税）</w:t>
            </w:r>
          </w:p>
        </w:tc>
      </w:tr>
    </w:tbl>
    <w:p w14:paraId="18D9E69C" w14:textId="177D17CC" w:rsidR="00332BB0" w:rsidRPr="00332BB0" w:rsidRDefault="00332BB0" w:rsidP="00332BB0">
      <w:pPr>
        <w:spacing w:line="360" w:lineRule="auto"/>
        <w:ind w:firstLineChars="150" w:firstLine="360"/>
        <w:rPr>
          <w:sz w:val="24"/>
          <w:lang w:eastAsia="zh-CN"/>
        </w:rPr>
      </w:pPr>
      <w:r>
        <w:rPr>
          <w:rFonts w:hint="eastAsia"/>
          <w:sz w:val="24"/>
          <w:lang w:eastAsia="zh-CN"/>
        </w:rPr>
        <w:t>本</w:t>
      </w:r>
      <w:r w:rsidRPr="00332BB0">
        <w:rPr>
          <w:rFonts w:hint="eastAsia"/>
          <w:sz w:val="24"/>
          <w:lang w:eastAsia="zh-CN"/>
        </w:rPr>
        <w:t>合同为固定总价合同，合同约定服务包含苗种培育、放流苗种、专用工具、检验、放流人工费、项目验收（含验收过程一切有关的费用，如专家费、会务费、差旅等）、运输、运输保险、发票税收等与本项目相关的所有费用</w:t>
      </w:r>
      <w:r>
        <w:rPr>
          <w:rFonts w:hint="eastAsia"/>
          <w:sz w:val="24"/>
          <w:lang w:eastAsia="zh-CN"/>
        </w:rPr>
        <w:t>。</w:t>
      </w:r>
    </w:p>
    <w:p w14:paraId="05D736D5" w14:textId="77777777" w:rsidR="00C077E3" w:rsidRDefault="00C077E3" w:rsidP="00C077E3">
      <w:pPr>
        <w:spacing w:line="360" w:lineRule="auto"/>
        <w:rPr>
          <w:sz w:val="24"/>
          <w:lang w:eastAsia="zh-CN"/>
        </w:rPr>
      </w:pPr>
      <w:r>
        <w:rPr>
          <w:rFonts w:hint="eastAsia"/>
          <w:sz w:val="24"/>
          <w:lang w:eastAsia="zh-CN"/>
        </w:rPr>
        <w:t>2、交货：</w:t>
      </w:r>
    </w:p>
    <w:p w14:paraId="2C5F3F41" w14:textId="77777777" w:rsidR="00C077E3" w:rsidRDefault="00C077E3" w:rsidP="00C077E3">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汽运</w:t>
      </w:r>
      <w:r>
        <w:rPr>
          <w:sz w:val="24"/>
          <w:u w:val="single"/>
          <w:lang w:eastAsia="zh-CN"/>
        </w:rPr>
        <w:t xml:space="preserve">                  </w:t>
      </w:r>
    </w:p>
    <w:p w14:paraId="5D0A6B17" w14:textId="067331CF" w:rsidR="00C077E3" w:rsidRDefault="00C077E3" w:rsidP="00C077E3">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厦门港古雷港区古雷作业南8#泊位工程漳浦海域</w:t>
      </w:r>
      <w:r>
        <w:rPr>
          <w:sz w:val="24"/>
          <w:u w:val="single"/>
          <w:lang w:eastAsia="zh-CN"/>
        </w:rPr>
        <w:t xml:space="preserve">                  </w:t>
      </w:r>
      <w:r>
        <w:rPr>
          <w:rFonts w:hint="eastAsia"/>
          <w:sz w:val="24"/>
          <w:lang w:eastAsia="zh-CN"/>
        </w:rPr>
        <w:t>（以甲方提供的送货清单和地址明细为准），甲方现场联系人：</w:t>
      </w:r>
      <w:r w:rsidR="003041BB">
        <w:rPr>
          <w:rFonts w:hint="eastAsia"/>
          <w:sz w:val="24"/>
          <w:lang w:eastAsia="zh-CN"/>
        </w:rPr>
        <w:t>冯怀伟</w:t>
      </w:r>
      <w:r w:rsidR="003041BB" w:rsidRPr="005F122D">
        <w:rPr>
          <w:rFonts w:hint="eastAsia"/>
          <w:lang w:eastAsia="zh-CN"/>
        </w:rPr>
        <w:t>0</w:t>
      </w:r>
      <w:r w:rsidR="003041BB" w:rsidRPr="005F122D">
        <w:rPr>
          <w:lang w:eastAsia="zh-CN"/>
        </w:rPr>
        <w:t>596-6310562</w:t>
      </w:r>
      <w:r w:rsidR="003041BB" w:rsidRPr="005F122D">
        <w:rPr>
          <w:rFonts w:hint="eastAsia"/>
          <w:lang w:eastAsia="zh-CN"/>
        </w:rPr>
        <w:t>，</w:t>
      </w:r>
      <w:r w:rsidR="003041BB" w:rsidRPr="005F122D">
        <w:rPr>
          <w:sz w:val="24"/>
          <w:szCs w:val="24"/>
          <w:lang w:eastAsia="zh-CN"/>
        </w:rPr>
        <w:t>hwfeng@fhcpec.com.cn  </w:t>
      </w:r>
      <w:r>
        <w:rPr>
          <w:rFonts w:hint="eastAsia"/>
          <w:sz w:val="24"/>
          <w:lang w:eastAsia="zh-CN"/>
        </w:rPr>
        <w:t>。</w:t>
      </w:r>
    </w:p>
    <w:p w14:paraId="73BB4052" w14:textId="1443D6ED" w:rsidR="00C077E3" w:rsidRDefault="00C077E3" w:rsidP="00C077E3">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sidR="00AE6445">
        <w:rPr>
          <w:rFonts w:hint="eastAsia"/>
          <w:sz w:val="24"/>
          <w:u w:val="single"/>
          <w:lang w:eastAsia="zh-CN"/>
        </w:rPr>
        <w:t>放</w:t>
      </w:r>
      <w:r w:rsidR="00332BB0">
        <w:rPr>
          <w:rFonts w:hint="eastAsia"/>
          <w:sz w:val="24"/>
          <w:u w:val="single"/>
          <w:lang w:eastAsia="zh-CN"/>
        </w:rPr>
        <w:t>流时间计划2</w:t>
      </w:r>
      <w:r w:rsidR="00332BB0">
        <w:rPr>
          <w:sz w:val="24"/>
          <w:u w:val="single"/>
          <w:lang w:eastAsia="zh-CN"/>
        </w:rPr>
        <w:t>021年</w:t>
      </w:r>
      <w:r w:rsidR="00332BB0">
        <w:rPr>
          <w:rFonts w:hint="eastAsia"/>
          <w:sz w:val="24"/>
          <w:u w:val="single"/>
          <w:lang w:eastAsia="zh-CN"/>
        </w:rPr>
        <w:t>4月-</w:t>
      </w:r>
      <w:r w:rsidR="00332BB0">
        <w:rPr>
          <w:sz w:val="24"/>
          <w:u w:val="single"/>
          <w:lang w:eastAsia="zh-CN"/>
        </w:rPr>
        <w:t>11月份完成</w:t>
      </w:r>
      <w:r w:rsidR="00332BB0">
        <w:rPr>
          <w:rFonts w:hint="eastAsia"/>
          <w:sz w:val="24"/>
          <w:u w:val="single"/>
          <w:lang w:eastAsia="zh-CN"/>
        </w:rPr>
        <w:t>，</w:t>
      </w:r>
      <w:r w:rsidR="00332BB0">
        <w:rPr>
          <w:sz w:val="24"/>
          <w:u w:val="single"/>
          <w:lang w:eastAsia="zh-CN"/>
        </w:rPr>
        <w:t>具体以甲方的通知为准</w:t>
      </w:r>
      <w:r w:rsidR="00332BB0">
        <w:rPr>
          <w:rFonts w:hint="eastAsia"/>
          <w:sz w:val="24"/>
          <w:u w:val="single"/>
          <w:lang w:eastAsia="zh-CN"/>
        </w:rPr>
        <w:t>。</w:t>
      </w:r>
      <w:r>
        <w:rPr>
          <w:sz w:val="24"/>
          <w:u w:val="single"/>
          <w:lang w:eastAsia="zh-CN"/>
        </w:rPr>
        <w:t xml:space="preserve"> </w:t>
      </w:r>
    </w:p>
    <w:p w14:paraId="719F8A5D" w14:textId="77777777" w:rsidR="00C077E3" w:rsidRDefault="00C077E3" w:rsidP="00C077E3">
      <w:pPr>
        <w:spacing w:line="360" w:lineRule="auto"/>
        <w:ind w:firstLineChars="200" w:firstLine="480"/>
        <w:rPr>
          <w:sz w:val="24"/>
          <w:lang w:eastAsia="zh-CN"/>
        </w:rPr>
      </w:pPr>
      <w:r>
        <w:rPr>
          <w:rFonts w:hint="eastAsia"/>
          <w:sz w:val="24"/>
          <w:lang w:eastAsia="zh-CN"/>
        </w:rPr>
        <w:t>2.4乙方应</w:t>
      </w:r>
      <w:r w:rsidRPr="00C15D1D">
        <w:rPr>
          <w:rFonts w:hint="eastAsia"/>
          <w:sz w:val="24"/>
          <w:lang w:eastAsia="zh-CN"/>
        </w:rPr>
        <w:t>提供相应的增殖放流工具，负责增殖放流鱼苗的包装、运输和投放</w:t>
      </w:r>
      <w:r>
        <w:rPr>
          <w:rFonts w:hint="eastAsia"/>
          <w:sz w:val="24"/>
          <w:lang w:eastAsia="zh-CN"/>
        </w:rPr>
        <w:t>，并承担运输过程中发生的一切费用。在产品交付给甲方之前，相关的毁损、灭失等风险均由乙方自行承担。</w:t>
      </w:r>
    </w:p>
    <w:p w14:paraId="108C064D" w14:textId="77777777" w:rsidR="00C077E3" w:rsidRDefault="00C077E3" w:rsidP="00C077E3">
      <w:pPr>
        <w:spacing w:line="360" w:lineRule="auto"/>
        <w:ind w:firstLineChars="200" w:firstLine="480"/>
        <w:rPr>
          <w:sz w:val="24"/>
          <w:lang w:eastAsia="zh-CN"/>
        </w:rPr>
      </w:pPr>
      <w:r>
        <w:rPr>
          <w:rFonts w:hint="eastAsia"/>
          <w:sz w:val="24"/>
          <w:lang w:eastAsia="zh-CN"/>
        </w:rPr>
        <w:t>2.5</w:t>
      </w:r>
      <w:r w:rsidRPr="00C15D1D">
        <w:rPr>
          <w:rFonts w:hint="eastAsia"/>
          <w:sz w:val="24"/>
          <w:lang w:eastAsia="zh-CN"/>
        </w:rPr>
        <w:t>增殖放流所产生的交通费、运输费、人工费、住宿费、验收费等均由</w:t>
      </w:r>
      <w:r>
        <w:rPr>
          <w:rFonts w:hint="eastAsia"/>
          <w:sz w:val="24"/>
          <w:lang w:eastAsia="zh-CN"/>
        </w:rPr>
        <w:t>乙方</w:t>
      </w:r>
      <w:r w:rsidRPr="00C15D1D">
        <w:rPr>
          <w:rFonts w:hint="eastAsia"/>
          <w:sz w:val="24"/>
          <w:lang w:eastAsia="zh-CN"/>
        </w:rPr>
        <w:t>承担。</w:t>
      </w:r>
    </w:p>
    <w:p w14:paraId="66DA7CD4" w14:textId="77777777" w:rsidR="00C077E3" w:rsidRDefault="00C077E3" w:rsidP="00C077E3">
      <w:pPr>
        <w:spacing w:line="360" w:lineRule="auto"/>
        <w:ind w:firstLineChars="200" w:firstLine="480"/>
        <w:rPr>
          <w:sz w:val="24"/>
          <w:lang w:eastAsia="zh-CN"/>
        </w:rPr>
      </w:pPr>
      <w:r>
        <w:rPr>
          <w:rFonts w:hint="eastAsia"/>
          <w:sz w:val="24"/>
          <w:lang w:eastAsia="zh-CN"/>
        </w:rPr>
        <w:t>2.6 乙方</w:t>
      </w:r>
      <w:r w:rsidRPr="00744378">
        <w:rPr>
          <w:rFonts w:hint="eastAsia"/>
          <w:sz w:val="24"/>
          <w:lang w:eastAsia="zh-CN"/>
        </w:rPr>
        <w:t>负责做好由漳州市海洋渔业局组织的检查和现场验收工作，并取得增殖放流项目现场验收报告</w:t>
      </w:r>
      <w:r>
        <w:rPr>
          <w:rFonts w:hint="eastAsia"/>
          <w:sz w:val="24"/>
          <w:lang w:eastAsia="zh-CN"/>
        </w:rPr>
        <w:t>。</w:t>
      </w:r>
    </w:p>
    <w:p w14:paraId="66F3CE72" w14:textId="77777777" w:rsidR="00C077E3" w:rsidRDefault="00C077E3" w:rsidP="00C077E3">
      <w:pPr>
        <w:spacing w:line="360" w:lineRule="auto"/>
        <w:rPr>
          <w:sz w:val="24"/>
          <w:lang w:eastAsia="zh-CN"/>
        </w:rPr>
      </w:pPr>
      <w:r>
        <w:rPr>
          <w:rFonts w:hint="eastAsia"/>
          <w:sz w:val="24"/>
          <w:lang w:eastAsia="zh-CN"/>
        </w:rPr>
        <w:lastRenderedPageBreak/>
        <w:t>3、付款方式与条件</w:t>
      </w:r>
    </w:p>
    <w:p w14:paraId="3506B14C" w14:textId="3C5E8892" w:rsidR="00332BB0" w:rsidRDefault="00C077E3" w:rsidP="00C077E3">
      <w:pPr>
        <w:spacing w:line="360" w:lineRule="auto"/>
        <w:ind w:firstLineChars="200" w:firstLine="480"/>
        <w:rPr>
          <w:sz w:val="24"/>
          <w:lang w:eastAsia="zh-CN"/>
        </w:rPr>
      </w:pPr>
      <w:r>
        <w:rPr>
          <w:rFonts w:hint="eastAsia"/>
          <w:sz w:val="24"/>
          <w:lang w:eastAsia="zh-CN"/>
        </w:rPr>
        <w:t>3.1</w:t>
      </w:r>
      <w:r w:rsidR="009D16F2">
        <w:rPr>
          <w:sz w:val="24"/>
          <w:lang w:eastAsia="zh-CN"/>
        </w:rPr>
        <w:t xml:space="preserve"> 本采购合同可按照甲方要求分流批次进行</w:t>
      </w:r>
      <w:r w:rsidR="009D16F2">
        <w:rPr>
          <w:rFonts w:hint="eastAsia"/>
          <w:sz w:val="24"/>
          <w:lang w:eastAsia="zh-CN"/>
        </w:rPr>
        <w:t>，</w:t>
      </w:r>
      <w:r w:rsidR="009D16F2" w:rsidRPr="009D16F2">
        <w:rPr>
          <w:rFonts w:hint="eastAsia"/>
          <w:sz w:val="24"/>
          <w:lang w:eastAsia="zh-CN"/>
        </w:rPr>
        <w:t>当该批次放流取得专家验收意见，则满足并可办理该批次放流服务费的支付</w:t>
      </w:r>
      <w:r w:rsidR="009D16F2">
        <w:rPr>
          <w:rFonts w:hint="eastAsia"/>
          <w:sz w:val="24"/>
          <w:lang w:eastAsia="zh-CN"/>
        </w:rPr>
        <w:t>。</w:t>
      </w:r>
    </w:p>
    <w:p w14:paraId="3243C7CD" w14:textId="48909CBA" w:rsidR="00C077E3" w:rsidRDefault="009D16F2" w:rsidP="00C077E3">
      <w:pPr>
        <w:spacing w:line="360" w:lineRule="auto"/>
        <w:ind w:firstLineChars="200" w:firstLine="480"/>
        <w:rPr>
          <w:sz w:val="24"/>
          <w:lang w:eastAsia="zh-CN"/>
        </w:rPr>
      </w:pPr>
      <w:r>
        <w:rPr>
          <w:rFonts w:hint="eastAsia"/>
          <w:sz w:val="24"/>
          <w:lang w:eastAsia="zh-CN"/>
        </w:rPr>
        <w:t>每一批次</w:t>
      </w:r>
      <w:r w:rsidR="00AE6445">
        <w:rPr>
          <w:rFonts w:hint="eastAsia"/>
          <w:sz w:val="24"/>
          <w:lang w:eastAsia="zh-CN"/>
        </w:rPr>
        <w:t>放</w:t>
      </w:r>
      <w:r>
        <w:rPr>
          <w:rFonts w:hint="eastAsia"/>
          <w:sz w:val="24"/>
          <w:lang w:eastAsia="zh-CN"/>
        </w:rPr>
        <w:t>流项目在接到甲方通知开展</w:t>
      </w:r>
      <w:r w:rsidR="00C077E3">
        <w:rPr>
          <w:rFonts w:hint="eastAsia"/>
          <w:sz w:val="24"/>
          <w:lang w:eastAsia="zh-CN"/>
        </w:rPr>
        <w:t>后甲方15个工作日内支付</w:t>
      </w:r>
      <w:r>
        <w:rPr>
          <w:rFonts w:hint="eastAsia"/>
          <w:sz w:val="24"/>
          <w:lang w:eastAsia="zh-CN"/>
        </w:rPr>
        <w:t>该批次实施金额</w:t>
      </w:r>
      <w:r w:rsidR="00C077E3">
        <w:rPr>
          <w:rFonts w:hint="eastAsia"/>
          <w:sz w:val="24"/>
          <w:lang w:eastAsia="zh-CN"/>
        </w:rPr>
        <w:t>20%作为预付款。甲方取得增值放流项目现场验收报告，15个工作日内支付剩余款项。</w:t>
      </w:r>
    </w:p>
    <w:p w14:paraId="6D54DBE3" w14:textId="6ED97285" w:rsidR="00C077E3" w:rsidRDefault="00C077E3" w:rsidP="00C077E3">
      <w:pPr>
        <w:spacing w:line="360" w:lineRule="auto"/>
        <w:ind w:firstLineChars="200" w:firstLine="480"/>
        <w:rPr>
          <w:sz w:val="24"/>
          <w:lang w:eastAsia="zh-CN"/>
        </w:rPr>
      </w:pPr>
      <w:r>
        <w:rPr>
          <w:rFonts w:hint="eastAsia"/>
          <w:sz w:val="24"/>
          <w:lang w:eastAsia="zh-CN"/>
        </w:rPr>
        <w:t>3.2 乙方应根据甲方要求在甲方</w:t>
      </w:r>
      <w:r w:rsidR="009D16F2">
        <w:rPr>
          <w:rFonts w:hint="eastAsia"/>
          <w:sz w:val="24"/>
          <w:lang w:eastAsia="zh-CN"/>
        </w:rPr>
        <w:t>支付验收款</w:t>
      </w:r>
      <w:r>
        <w:rPr>
          <w:rFonts w:hint="eastAsia"/>
          <w:sz w:val="24"/>
          <w:lang w:eastAsia="zh-CN"/>
        </w:rPr>
        <w:t>前</w:t>
      </w:r>
      <w:r>
        <w:rPr>
          <w:sz w:val="24"/>
          <w:u w:val="single"/>
          <w:lang w:eastAsia="zh-CN"/>
        </w:rPr>
        <w:t xml:space="preserve"> </w:t>
      </w:r>
      <w:r>
        <w:rPr>
          <w:rFonts w:hint="eastAsia"/>
          <w:sz w:val="24"/>
          <w:u w:val="single"/>
          <w:lang w:eastAsia="zh-CN"/>
        </w:rPr>
        <w:t>15个工作</w:t>
      </w:r>
      <w:r>
        <w:rPr>
          <w:rFonts w:hint="eastAsia"/>
          <w:sz w:val="24"/>
          <w:lang w:eastAsia="zh-CN"/>
        </w:rPr>
        <w:t>日内提供正式税务发票，否则甲方有权顺延付款。现场交货条件下，乙方应提交</w:t>
      </w:r>
      <w:r>
        <w:rPr>
          <w:sz w:val="24"/>
          <w:u w:val="single"/>
          <w:lang w:eastAsia="zh-CN"/>
        </w:rPr>
        <w:t xml:space="preserve"> </w:t>
      </w:r>
      <w:r w:rsidR="009D16F2">
        <w:rPr>
          <w:rFonts w:hint="eastAsia"/>
          <w:sz w:val="24"/>
          <w:u w:val="single"/>
          <w:lang w:eastAsia="zh-CN"/>
        </w:rPr>
        <w:t>普通</w:t>
      </w:r>
      <w:r>
        <w:rPr>
          <w:rFonts w:hint="eastAsia"/>
          <w:sz w:val="24"/>
          <w:u w:val="single"/>
          <w:lang w:eastAsia="zh-CN"/>
        </w:rPr>
        <w:t>发票（</w:t>
      </w:r>
      <w:r>
        <w:rPr>
          <w:rFonts w:hint="eastAsia"/>
          <w:sz w:val="24"/>
          <w:lang w:eastAsia="zh-CN"/>
        </w:rPr>
        <w:t>税率</w:t>
      </w:r>
      <w:r>
        <w:rPr>
          <w:sz w:val="24"/>
          <w:u w:val="single"/>
          <w:lang w:eastAsia="zh-CN"/>
        </w:rPr>
        <w:t xml:space="preserve"> </w:t>
      </w:r>
      <w:r>
        <w:rPr>
          <w:rFonts w:hint="eastAsia"/>
          <w:sz w:val="24"/>
          <w:u w:val="single"/>
          <w:lang w:eastAsia="zh-CN"/>
        </w:rPr>
        <w:t>0</w:t>
      </w:r>
      <w:r>
        <w:rPr>
          <w:sz w:val="24"/>
          <w:u w:val="single"/>
          <w:lang w:eastAsia="zh-CN"/>
        </w:rPr>
        <w:t xml:space="preserve">  </w:t>
      </w:r>
      <w:r>
        <w:rPr>
          <w:rFonts w:hint="eastAsia"/>
          <w:sz w:val="24"/>
          <w:lang w:eastAsia="zh-CN"/>
        </w:rPr>
        <w:t>%）。</w:t>
      </w:r>
    </w:p>
    <w:p w14:paraId="6B847A30" w14:textId="77777777" w:rsidR="00C077E3" w:rsidRDefault="00C077E3" w:rsidP="00C077E3">
      <w:pPr>
        <w:spacing w:line="360" w:lineRule="auto"/>
        <w:rPr>
          <w:sz w:val="24"/>
          <w:lang w:eastAsia="zh-CN"/>
        </w:rPr>
      </w:pPr>
      <w:r>
        <w:rPr>
          <w:rFonts w:hint="eastAsia"/>
          <w:sz w:val="24"/>
          <w:lang w:eastAsia="zh-CN"/>
        </w:rPr>
        <w:t>4、质量要求和技术标准</w:t>
      </w:r>
    </w:p>
    <w:p w14:paraId="545084D6" w14:textId="77777777" w:rsidR="00C077E3" w:rsidRDefault="00C077E3" w:rsidP="00C077E3">
      <w:pPr>
        <w:spacing w:line="360" w:lineRule="auto"/>
        <w:rPr>
          <w:sz w:val="24"/>
          <w:lang w:eastAsia="zh-CN"/>
        </w:rPr>
      </w:pPr>
      <w:r>
        <w:rPr>
          <w:rFonts w:hint="eastAsia"/>
          <w:sz w:val="24"/>
          <w:lang w:eastAsia="zh-CN"/>
        </w:rPr>
        <w:t xml:space="preserve">    4.1乙方提供的</w:t>
      </w:r>
      <w:r w:rsidRPr="00C15D1D">
        <w:rPr>
          <w:rFonts w:hint="eastAsia"/>
          <w:sz w:val="24"/>
          <w:lang w:eastAsia="zh-CN"/>
        </w:rPr>
        <w:t>增殖放流的品种必须经有资质的检验单位检测合格</w:t>
      </w:r>
      <w:r>
        <w:rPr>
          <w:rFonts w:hint="eastAsia"/>
          <w:sz w:val="24"/>
          <w:lang w:eastAsia="zh-CN"/>
        </w:rPr>
        <w:t>。</w:t>
      </w:r>
    </w:p>
    <w:p w14:paraId="3004FA42" w14:textId="77777777" w:rsidR="00C077E3" w:rsidRDefault="00C077E3" w:rsidP="00C077E3">
      <w:pPr>
        <w:spacing w:line="360" w:lineRule="auto"/>
        <w:rPr>
          <w:sz w:val="24"/>
          <w:lang w:eastAsia="zh-CN"/>
        </w:rPr>
      </w:pPr>
      <w:r>
        <w:rPr>
          <w:rFonts w:hint="eastAsia"/>
          <w:sz w:val="24"/>
          <w:lang w:eastAsia="zh-CN"/>
        </w:rPr>
        <w:t xml:space="preserve">    4.2乙方应</w:t>
      </w:r>
      <w:r w:rsidRPr="00C15D1D">
        <w:rPr>
          <w:rFonts w:hint="eastAsia"/>
          <w:sz w:val="24"/>
          <w:lang w:eastAsia="zh-CN"/>
        </w:rPr>
        <w:t>提供相应的增殖放流工具，负责增殖放流鱼苗的包装、运输和投放。</w:t>
      </w:r>
    </w:p>
    <w:p w14:paraId="4A017AC3" w14:textId="77777777" w:rsidR="00C077E3" w:rsidRDefault="00C077E3" w:rsidP="00C077E3">
      <w:pPr>
        <w:spacing w:line="360" w:lineRule="auto"/>
        <w:rPr>
          <w:sz w:val="24"/>
          <w:lang w:eastAsia="zh-CN"/>
        </w:rPr>
      </w:pPr>
      <w:r>
        <w:rPr>
          <w:rFonts w:hint="eastAsia"/>
          <w:sz w:val="24"/>
          <w:lang w:eastAsia="zh-CN"/>
        </w:rPr>
        <w:t xml:space="preserve">    4.3除合同另有规定外，乙方提供的全部苗种均应按甲方要求的标准采取保护措施进行包装。该包装应适应于远距离运输、防潮、防震、防锈和防野蛮装卸，以确保苗种安全无损运抵指定地点。由于包装不善所引起的苗种损失均由乙方承担。</w:t>
      </w:r>
    </w:p>
    <w:p w14:paraId="35CF5AF0" w14:textId="77777777" w:rsidR="00C077E3" w:rsidRDefault="00C077E3" w:rsidP="00C077E3">
      <w:pPr>
        <w:spacing w:line="360" w:lineRule="auto"/>
        <w:ind w:firstLine="465"/>
        <w:rPr>
          <w:sz w:val="24"/>
          <w:lang w:eastAsia="zh-CN"/>
        </w:rPr>
      </w:pPr>
      <w:r>
        <w:rPr>
          <w:rFonts w:hint="eastAsia"/>
          <w:sz w:val="24"/>
          <w:lang w:eastAsia="zh-CN"/>
        </w:rPr>
        <w:t>4.4乙方不按本合同约定交付产品所产生的任何费用由乙方自己承担。</w:t>
      </w:r>
    </w:p>
    <w:p w14:paraId="6EE089B1" w14:textId="77777777" w:rsidR="00C077E3" w:rsidRPr="00A35EA1" w:rsidRDefault="00C077E3" w:rsidP="00C077E3">
      <w:pPr>
        <w:spacing w:line="360" w:lineRule="auto"/>
        <w:ind w:firstLineChars="200" w:firstLine="480"/>
        <w:rPr>
          <w:sz w:val="24"/>
          <w:lang w:eastAsia="zh-CN"/>
        </w:rPr>
      </w:pPr>
      <w:r>
        <w:rPr>
          <w:rFonts w:hint="eastAsia"/>
          <w:sz w:val="24"/>
          <w:lang w:eastAsia="zh-CN"/>
        </w:rPr>
        <w:t>4.5</w:t>
      </w:r>
      <w:r w:rsidRPr="00A35EA1">
        <w:rPr>
          <w:rFonts w:hint="eastAsia"/>
          <w:sz w:val="24"/>
          <w:lang w:eastAsia="zh-CN"/>
        </w:rPr>
        <w:t>鱼苗须经有资质的检验单位检测合格，并提供投标截止时间前一个月内放流品种禁用渔药检验合格报告。</w:t>
      </w:r>
    </w:p>
    <w:p w14:paraId="370F49B5" w14:textId="77777777" w:rsidR="00C077E3" w:rsidRPr="00A35EA1" w:rsidRDefault="00C077E3" w:rsidP="00C077E3">
      <w:pPr>
        <w:spacing w:line="360" w:lineRule="auto"/>
        <w:ind w:firstLine="465"/>
        <w:rPr>
          <w:sz w:val="24"/>
          <w:lang w:eastAsia="zh-CN"/>
        </w:rPr>
      </w:pPr>
      <w:r>
        <w:rPr>
          <w:rFonts w:hint="eastAsia"/>
          <w:sz w:val="24"/>
          <w:lang w:eastAsia="zh-CN"/>
        </w:rPr>
        <w:t>4.6 其他要求见附件发包要求。</w:t>
      </w:r>
    </w:p>
    <w:p w14:paraId="608B68B6" w14:textId="77777777" w:rsidR="00C077E3" w:rsidRDefault="00C077E3" w:rsidP="00C077E3">
      <w:pPr>
        <w:spacing w:line="360" w:lineRule="auto"/>
        <w:rPr>
          <w:sz w:val="24"/>
          <w:lang w:eastAsia="zh-CN"/>
        </w:rPr>
      </w:pPr>
      <w:r>
        <w:rPr>
          <w:rFonts w:hint="eastAsia"/>
          <w:sz w:val="24"/>
          <w:lang w:eastAsia="zh-CN"/>
        </w:rPr>
        <w:t>5、验收</w:t>
      </w:r>
    </w:p>
    <w:p w14:paraId="5F3D04A7" w14:textId="77777777" w:rsidR="00C077E3" w:rsidRDefault="00C077E3" w:rsidP="00C077E3">
      <w:pPr>
        <w:spacing w:line="360" w:lineRule="auto"/>
        <w:rPr>
          <w:sz w:val="24"/>
          <w:lang w:eastAsia="zh-CN"/>
        </w:rPr>
      </w:pPr>
      <w:r>
        <w:rPr>
          <w:rFonts w:hint="eastAsia"/>
          <w:sz w:val="24"/>
          <w:lang w:eastAsia="zh-CN"/>
        </w:rPr>
        <w:t xml:space="preserve">    5.1货物的货到验收包括：型号、规格、数量、外观质量、及货物包装是否完好。</w:t>
      </w:r>
    </w:p>
    <w:p w14:paraId="42E86225" w14:textId="77777777" w:rsidR="00C077E3" w:rsidRDefault="00C077E3" w:rsidP="00C077E3">
      <w:pPr>
        <w:spacing w:line="360" w:lineRule="auto"/>
        <w:rPr>
          <w:sz w:val="24"/>
          <w:lang w:eastAsia="zh-CN"/>
        </w:rPr>
      </w:pPr>
      <w:r>
        <w:rPr>
          <w:rFonts w:hint="eastAsia"/>
          <w:sz w:val="24"/>
          <w:lang w:eastAsia="zh-CN"/>
        </w:rPr>
        <w:t xml:space="preserve">    5.2乙方对一次开箱不合格（产品有质量故障）的产品予以换新，承担一切与之有关的费用。</w:t>
      </w:r>
    </w:p>
    <w:p w14:paraId="6809F95C" w14:textId="77777777" w:rsidR="00C077E3" w:rsidRDefault="00C077E3" w:rsidP="00C077E3">
      <w:pPr>
        <w:spacing w:line="360" w:lineRule="auto"/>
        <w:rPr>
          <w:sz w:val="24"/>
          <w:lang w:eastAsia="zh-CN"/>
        </w:rPr>
      </w:pPr>
      <w:r>
        <w:rPr>
          <w:rFonts w:hint="eastAsia"/>
          <w:sz w:val="24"/>
          <w:lang w:eastAsia="zh-CN"/>
        </w:rPr>
        <w:t xml:space="preserve">    5.3乙方应将所提供苗种的清单、检测合格报告等交付给甲方；乙方不能完整交付货物及本款规定的单证和工具的，视为未按合同约定交货，乙方负责补齐，因此导致逾期交付的，由乙方承担相关的违约责任。</w:t>
      </w:r>
    </w:p>
    <w:p w14:paraId="61B0290B" w14:textId="77777777" w:rsidR="00C077E3" w:rsidRPr="00160967" w:rsidRDefault="00C077E3" w:rsidP="00C077E3">
      <w:pPr>
        <w:spacing w:line="360" w:lineRule="auto"/>
        <w:ind w:firstLineChars="200" w:firstLine="480"/>
        <w:rPr>
          <w:sz w:val="24"/>
          <w:lang w:eastAsia="zh-CN"/>
        </w:rPr>
      </w:pPr>
      <w:r>
        <w:rPr>
          <w:rFonts w:hint="eastAsia"/>
          <w:sz w:val="24"/>
          <w:lang w:eastAsia="zh-CN"/>
        </w:rPr>
        <w:t>5.4乙方应</w:t>
      </w:r>
      <w:r w:rsidRPr="0078156C">
        <w:rPr>
          <w:rFonts w:hint="eastAsia"/>
          <w:sz w:val="24"/>
          <w:lang w:eastAsia="zh-CN"/>
        </w:rPr>
        <w:t>负责做好由漳州市海洋渔业局组织的检查和现场验收工作，并取得增殖放流项目现场验收报告</w:t>
      </w:r>
      <w:r>
        <w:rPr>
          <w:rFonts w:hint="eastAsia"/>
          <w:sz w:val="24"/>
          <w:lang w:eastAsia="zh-CN"/>
        </w:rPr>
        <w:t>。</w:t>
      </w:r>
    </w:p>
    <w:p w14:paraId="3E23770B" w14:textId="77777777" w:rsidR="00C077E3" w:rsidRDefault="00C077E3" w:rsidP="00C077E3">
      <w:pPr>
        <w:spacing w:line="360" w:lineRule="auto"/>
        <w:rPr>
          <w:sz w:val="24"/>
          <w:lang w:eastAsia="zh-CN"/>
        </w:rPr>
      </w:pPr>
      <w:r>
        <w:rPr>
          <w:rFonts w:hint="eastAsia"/>
          <w:sz w:val="24"/>
          <w:lang w:eastAsia="zh-CN"/>
        </w:rPr>
        <w:t>6、质量保证</w:t>
      </w:r>
    </w:p>
    <w:p w14:paraId="719AB7FC" w14:textId="77777777" w:rsidR="00C077E3" w:rsidRDefault="00C077E3" w:rsidP="00C077E3">
      <w:pPr>
        <w:spacing w:line="360" w:lineRule="auto"/>
        <w:ind w:firstLineChars="200" w:firstLine="480"/>
        <w:rPr>
          <w:sz w:val="24"/>
          <w:lang w:eastAsia="zh-CN"/>
        </w:rPr>
      </w:pPr>
      <w:r w:rsidRPr="0078156C">
        <w:rPr>
          <w:rFonts w:hint="eastAsia"/>
          <w:sz w:val="24"/>
          <w:lang w:eastAsia="zh-CN"/>
        </w:rPr>
        <w:lastRenderedPageBreak/>
        <w:t>增殖放流的品种必须经有资质的检验单位检测合格</w:t>
      </w:r>
      <w:r>
        <w:rPr>
          <w:rFonts w:hint="eastAsia"/>
          <w:sz w:val="24"/>
          <w:lang w:eastAsia="zh-CN"/>
        </w:rPr>
        <w:t>。</w:t>
      </w:r>
    </w:p>
    <w:p w14:paraId="57913A54" w14:textId="77777777" w:rsidR="00C077E3" w:rsidRPr="00160967" w:rsidRDefault="00C077E3" w:rsidP="00C077E3">
      <w:pPr>
        <w:spacing w:line="360" w:lineRule="auto"/>
        <w:rPr>
          <w:sz w:val="24"/>
          <w:lang w:eastAsia="zh-CN"/>
        </w:rPr>
      </w:pPr>
      <w:r>
        <w:rPr>
          <w:rFonts w:hint="eastAsia"/>
          <w:sz w:val="24"/>
          <w:lang w:eastAsia="zh-CN"/>
        </w:rPr>
        <w:t>7、违约责任</w:t>
      </w:r>
    </w:p>
    <w:p w14:paraId="7977850D" w14:textId="416B10E3" w:rsidR="00C077E3" w:rsidRDefault="00C077E3" w:rsidP="00C077E3">
      <w:pPr>
        <w:spacing w:line="360" w:lineRule="auto"/>
        <w:rPr>
          <w:sz w:val="24"/>
          <w:lang w:eastAsia="zh-CN"/>
        </w:rPr>
      </w:pPr>
      <w:r>
        <w:rPr>
          <w:rFonts w:hint="eastAsia"/>
          <w:sz w:val="24"/>
          <w:lang w:eastAsia="zh-CN"/>
        </w:rPr>
        <w:t xml:space="preserve">   7.1乙方逾期交货的，每日按照</w:t>
      </w:r>
      <w:r w:rsidR="00E84AEF">
        <w:rPr>
          <w:rFonts w:hint="eastAsia"/>
          <w:sz w:val="24"/>
          <w:lang w:eastAsia="zh-CN"/>
        </w:rPr>
        <w:t>该批次实施金</w:t>
      </w:r>
      <w:r>
        <w:rPr>
          <w:rFonts w:hint="eastAsia"/>
          <w:sz w:val="24"/>
          <w:lang w:eastAsia="zh-CN"/>
        </w:rPr>
        <w:t>额的</w:t>
      </w:r>
      <w:r w:rsidRPr="00C44019">
        <w:rPr>
          <w:color w:val="FF0000"/>
          <w:sz w:val="24"/>
          <w:u w:val="single"/>
          <w:lang w:eastAsia="zh-CN"/>
        </w:rPr>
        <w:t xml:space="preserve"> </w:t>
      </w:r>
      <w:r>
        <w:rPr>
          <w:rFonts w:hint="eastAsia"/>
          <w:color w:val="FF0000"/>
          <w:sz w:val="24"/>
          <w:u w:val="single"/>
          <w:lang w:eastAsia="zh-CN"/>
        </w:rPr>
        <w:t>1</w:t>
      </w:r>
      <w:r w:rsidRPr="00C44019">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7</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p>
    <w:p w14:paraId="79382A12" w14:textId="77777777" w:rsidR="00C077E3" w:rsidRDefault="00C077E3" w:rsidP="00C077E3">
      <w:pPr>
        <w:spacing w:line="360" w:lineRule="auto"/>
        <w:rPr>
          <w:sz w:val="24"/>
          <w:lang w:eastAsia="zh-CN"/>
        </w:rPr>
      </w:pPr>
      <w:r>
        <w:rPr>
          <w:rFonts w:hint="eastAsia"/>
          <w:sz w:val="24"/>
          <w:lang w:eastAsia="zh-CN"/>
        </w:rPr>
        <w:t xml:space="preserve">   7.2 乙方交付的产品经甲方验收不合格的，每次应向甲方支付违约金人民币</w:t>
      </w:r>
      <w:r>
        <w:rPr>
          <w:sz w:val="24"/>
          <w:u w:val="single"/>
          <w:lang w:eastAsia="zh-CN"/>
        </w:rPr>
        <w:t xml:space="preserve"> </w:t>
      </w:r>
      <w:r>
        <w:rPr>
          <w:rFonts w:hint="eastAsia"/>
          <w:sz w:val="24"/>
          <w:u w:val="single"/>
          <w:lang w:eastAsia="zh-CN"/>
        </w:rPr>
        <w:t>10000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3</w:t>
      </w:r>
      <w:r>
        <w:rPr>
          <w:sz w:val="24"/>
          <w:u w:val="single"/>
          <w:lang w:eastAsia="zh-CN"/>
        </w:rPr>
        <w:t xml:space="preserve"> </w:t>
      </w:r>
      <w:r>
        <w:rPr>
          <w:rFonts w:hint="eastAsia"/>
          <w:sz w:val="24"/>
          <w:lang w:eastAsia="zh-CN"/>
        </w:rPr>
        <w:t>次验收不合格的，甲方还有权解除合同、拒绝支付任何费用。</w:t>
      </w:r>
    </w:p>
    <w:p w14:paraId="7AB2F989" w14:textId="77777777" w:rsidR="00C077E3" w:rsidRDefault="00C077E3" w:rsidP="00C077E3">
      <w:pPr>
        <w:spacing w:line="360" w:lineRule="auto"/>
        <w:rPr>
          <w:sz w:val="24"/>
          <w:lang w:eastAsia="zh-CN"/>
        </w:rPr>
      </w:pPr>
      <w:r>
        <w:rPr>
          <w:rFonts w:hint="eastAsia"/>
          <w:sz w:val="24"/>
          <w:lang w:eastAsia="zh-CN"/>
        </w:rPr>
        <w:t xml:space="preserve">   7.3 甲方无故逾期付款的，按照银行同期贷款利率标准支付利息。</w:t>
      </w:r>
    </w:p>
    <w:p w14:paraId="3F1BE67E" w14:textId="77777777" w:rsidR="00C077E3" w:rsidRDefault="00C077E3" w:rsidP="00C077E3">
      <w:pPr>
        <w:spacing w:line="360" w:lineRule="auto"/>
        <w:ind w:firstLineChars="150" w:firstLine="360"/>
        <w:rPr>
          <w:sz w:val="24"/>
          <w:lang w:eastAsia="zh-CN"/>
        </w:rPr>
      </w:pPr>
      <w:r>
        <w:rPr>
          <w:rFonts w:hint="eastAsia"/>
          <w:sz w:val="24"/>
          <w:lang w:eastAsia="zh-CN"/>
        </w:rPr>
        <w:t>7.4 一方的违约行为给对方造成的损失超过本合同约定的违约金数额的，超出部分，违约方应予以赔偿。</w:t>
      </w:r>
    </w:p>
    <w:p w14:paraId="2C665501" w14:textId="77777777" w:rsidR="00C077E3" w:rsidRPr="0084591A" w:rsidRDefault="00C077E3" w:rsidP="00C077E3">
      <w:pPr>
        <w:spacing w:line="360" w:lineRule="auto"/>
        <w:ind w:firstLineChars="50" w:firstLine="120"/>
        <w:rPr>
          <w:sz w:val="24"/>
          <w:lang w:eastAsia="zh-CN"/>
        </w:rPr>
      </w:pPr>
      <w:r>
        <w:rPr>
          <w:rFonts w:hint="eastAsia"/>
          <w:sz w:val="24"/>
          <w:lang w:eastAsia="zh-CN"/>
        </w:rPr>
        <w:t>8、</w:t>
      </w:r>
      <w:r w:rsidRPr="0084591A">
        <w:rPr>
          <w:rFonts w:hint="eastAsia"/>
          <w:sz w:val="24"/>
          <w:lang w:eastAsia="zh-CN"/>
        </w:rPr>
        <w:t>法律的适用及争议解决方式</w:t>
      </w:r>
    </w:p>
    <w:p w14:paraId="6CD7CA0C" w14:textId="77777777" w:rsidR="00C077E3" w:rsidRPr="0084591A" w:rsidRDefault="00C077E3" w:rsidP="00C077E3">
      <w:pPr>
        <w:spacing w:line="360" w:lineRule="auto"/>
        <w:ind w:firstLineChars="150" w:firstLine="360"/>
        <w:rPr>
          <w:sz w:val="24"/>
          <w:lang w:eastAsia="zh-CN"/>
        </w:rPr>
      </w:pPr>
      <w:r>
        <w:rPr>
          <w:rFonts w:hint="eastAsia"/>
          <w:sz w:val="24"/>
          <w:lang w:eastAsia="zh-CN"/>
        </w:rPr>
        <w:t>8.</w:t>
      </w:r>
      <w:r w:rsidRPr="0084591A">
        <w:rPr>
          <w:rFonts w:hint="eastAsia"/>
          <w:sz w:val="24"/>
          <w:lang w:eastAsia="zh-CN"/>
        </w:rPr>
        <w:t>1、本合同的效力、解释及履行均适用中华人民共和国法律。</w:t>
      </w:r>
    </w:p>
    <w:p w14:paraId="2D6F2187" w14:textId="77777777" w:rsidR="00C077E3" w:rsidRPr="0084591A" w:rsidRDefault="00C077E3" w:rsidP="00C077E3">
      <w:pPr>
        <w:spacing w:line="360" w:lineRule="auto"/>
        <w:ind w:firstLineChars="150" w:firstLine="360"/>
        <w:rPr>
          <w:sz w:val="24"/>
          <w:lang w:eastAsia="zh-CN"/>
        </w:rPr>
      </w:pPr>
      <w:r>
        <w:rPr>
          <w:rFonts w:hint="eastAsia"/>
          <w:sz w:val="24"/>
          <w:lang w:eastAsia="zh-CN"/>
        </w:rPr>
        <w:t>8.2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14:paraId="1B65F291" w14:textId="77777777" w:rsidR="00C077E3" w:rsidRPr="0084591A" w:rsidRDefault="00C077E3" w:rsidP="00C077E3">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 xml:space="preserve">、合同变更与解除： </w:t>
      </w:r>
    </w:p>
    <w:p w14:paraId="311752D5" w14:textId="77777777" w:rsidR="00C077E3" w:rsidRPr="0084591A" w:rsidRDefault="00C077E3" w:rsidP="00C077E3">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14:paraId="66D18B05" w14:textId="77777777" w:rsidR="00C077E3" w:rsidRDefault="00C077E3" w:rsidP="00C077E3">
      <w:pPr>
        <w:spacing w:line="360" w:lineRule="auto"/>
        <w:rPr>
          <w:sz w:val="24"/>
          <w:lang w:eastAsia="zh-CN"/>
        </w:rPr>
      </w:pPr>
      <w:r>
        <w:rPr>
          <w:rFonts w:hint="eastAsia"/>
          <w:sz w:val="24"/>
          <w:lang w:eastAsia="zh-CN"/>
        </w:rPr>
        <w:t>10、本合同一式陆份，经双方盖章后生效，甲方执肆份、乙方执贰份，具有同等效力。</w:t>
      </w:r>
    </w:p>
    <w:p w14:paraId="029F3C58" w14:textId="7471B323" w:rsidR="00C077E3" w:rsidRPr="00A35EA1" w:rsidRDefault="00E84AEF" w:rsidP="00C077E3">
      <w:pPr>
        <w:spacing w:line="360" w:lineRule="auto"/>
        <w:rPr>
          <w:sz w:val="24"/>
          <w:lang w:eastAsia="zh-CN"/>
        </w:rPr>
      </w:pPr>
      <w:r>
        <w:rPr>
          <w:rFonts w:hint="eastAsia"/>
          <w:sz w:val="24"/>
          <w:lang w:eastAsia="zh-CN"/>
        </w:rPr>
        <w:t>附件1</w:t>
      </w:r>
      <w:r w:rsidR="00C077E3">
        <w:rPr>
          <w:rFonts w:hint="eastAsia"/>
          <w:sz w:val="24"/>
          <w:lang w:eastAsia="zh-CN"/>
        </w:rPr>
        <w:t>、</w:t>
      </w:r>
      <w:r w:rsidRPr="00E84AEF">
        <w:rPr>
          <w:rFonts w:hint="eastAsia"/>
          <w:sz w:val="24"/>
          <w:lang w:eastAsia="zh-CN"/>
        </w:rPr>
        <w:t>厦门港古雷港区古雷作业区南</w:t>
      </w:r>
      <w:r w:rsidRPr="00E84AEF">
        <w:rPr>
          <w:sz w:val="24"/>
          <w:lang w:eastAsia="zh-CN"/>
        </w:rPr>
        <w:t>8#泊位工程2021年海洋生态补偿渔业资源增殖放流</w:t>
      </w:r>
      <w:r>
        <w:rPr>
          <w:sz w:val="24"/>
          <w:lang w:eastAsia="zh-CN"/>
        </w:rPr>
        <w:t>发包说明</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0"/>
        <w:gridCol w:w="4821"/>
      </w:tblGrid>
      <w:tr w:rsidR="00C077E3" w14:paraId="16359312" w14:textId="77777777" w:rsidTr="00E84AEF">
        <w:trPr>
          <w:jc w:val="center"/>
        </w:trPr>
        <w:tc>
          <w:tcPr>
            <w:tcW w:w="4960" w:type="dxa"/>
            <w:vAlign w:val="center"/>
          </w:tcPr>
          <w:p w14:paraId="31DAA6C1" w14:textId="77777777" w:rsidR="00C077E3" w:rsidRDefault="00C077E3" w:rsidP="00E84AEF">
            <w:pPr>
              <w:spacing w:line="360" w:lineRule="auto"/>
              <w:rPr>
                <w:sz w:val="24"/>
                <w:lang w:eastAsia="zh-CN"/>
              </w:rPr>
            </w:pPr>
            <w:r>
              <w:rPr>
                <w:rFonts w:hint="eastAsia"/>
                <w:sz w:val="24"/>
                <w:lang w:eastAsia="zh-CN"/>
              </w:rPr>
              <w:t>甲方：翔鹭码头投资管理（漳州）有限公司</w:t>
            </w:r>
          </w:p>
        </w:tc>
        <w:tc>
          <w:tcPr>
            <w:tcW w:w="4821" w:type="dxa"/>
            <w:vAlign w:val="center"/>
          </w:tcPr>
          <w:p w14:paraId="2C3C0917" w14:textId="74958C05" w:rsidR="00C077E3" w:rsidRDefault="00C077E3" w:rsidP="00E84AEF">
            <w:pPr>
              <w:spacing w:line="360" w:lineRule="auto"/>
              <w:rPr>
                <w:sz w:val="24"/>
                <w:lang w:eastAsia="zh-CN"/>
              </w:rPr>
            </w:pPr>
            <w:r>
              <w:rPr>
                <w:rFonts w:hint="eastAsia"/>
                <w:sz w:val="24"/>
                <w:lang w:eastAsia="zh-CN"/>
              </w:rPr>
              <w:t>乙方：</w:t>
            </w:r>
            <w:r w:rsidR="00E84AEF">
              <w:rPr>
                <w:sz w:val="24"/>
                <w:lang w:eastAsia="zh-CN"/>
              </w:rPr>
              <w:t xml:space="preserve"> </w:t>
            </w:r>
          </w:p>
        </w:tc>
      </w:tr>
      <w:tr w:rsidR="00C077E3" w14:paraId="7551F6A5" w14:textId="77777777" w:rsidTr="00E84AEF">
        <w:trPr>
          <w:jc w:val="center"/>
        </w:trPr>
        <w:tc>
          <w:tcPr>
            <w:tcW w:w="4960" w:type="dxa"/>
            <w:vAlign w:val="center"/>
          </w:tcPr>
          <w:p w14:paraId="2057D99B" w14:textId="77777777" w:rsidR="00C077E3" w:rsidRDefault="00C077E3" w:rsidP="00E84AEF">
            <w:pPr>
              <w:spacing w:line="360" w:lineRule="auto"/>
              <w:rPr>
                <w:sz w:val="24"/>
                <w:lang w:eastAsia="zh-CN"/>
              </w:rPr>
            </w:pPr>
            <w:r>
              <w:rPr>
                <w:rFonts w:hint="eastAsia"/>
                <w:sz w:val="24"/>
                <w:lang w:eastAsia="zh-CN"/>
              </w:rPr>
              <w:t>联系地址：漳州市古雷经济开发区</w:t>
            </w:r>
          </w:p>
        </w:tc>
        <w:tc>
          <w:tcPr>
            <w:tcW w:w="4821" w:type="dxa"/>
            <w:vAlign w:val="center"/>
          </w:tcPr>
          <w:p w14:paraId="6543CE65" w14:textId="6010F507" w:rsidR="00C077E3" w:rsidRDefault="00C077E3" w:rsidP="00E84AEF">
            <w:pPr>
              <w:spacing w:line="360" w:lineRule="auto"/>
              <w:rPr>
                <w:sz w:val="24"/>
                <w:lang w:eastAsia="zh-CN"/>
              </w:rPr>
            </w:pPr>
            <w:r>
              <w:rPr>
                <w:rFonts w:hint="eastAsia"/>
                <w:sz w:val="24"/>
                <w:lang w:eastAsia="zh-CN"/>
              </w:rPr>
              <w:t>联系地址：</w:t>
            </w:r>
            <w:r w:rsidR="00E84AEF">
              <w:rPr>
                <w:sz w:val="24"/>
                <w:lang w:eastAsia="zh-CN"/>
              </w:rPr>
              <w:t xml:space="preserve"> </w:t>
            </w:r>
          </w:p>
        </w:tc>
      </w:tr>
      <w:tr w:rsidR="00C077E3" w14:paraId="290799FE" w14:textId="77777777" w:rsidTr="00E84AEF">
        <w:trPr>
          <w:jc w:val="center"/>
        </w:trPr>
        <w:tc>
          <w:tcPr>
            <w:tcW w:w="4960" w:type="dxa"/>
            <w:vAlign w:val="center"/>
          </w:tcPr>
          <w:p w14:paraId="646FFEBE" w14:textId="77777777" w:rsidR="00C077E3" w:rsidRDefault="00C077E3" w:rsidP="00E84AEF">
            <w:pPr>
              <w:spacing w:line="360" w:lineRule="auto"/>
              <w:rPr>
                <w:sz w:val="24"/>
              </w:rPr>
            </w:pPr>
            <w:r>
              <w:rPr>
                <w:rFonts w:hint="eastAsia"/>
                <w:sz w:val="24"/>
              </w:rPr>
              <w:t>邮编：</w:t>
            </w:r>
          </w:p>
        </w:tc>
        <w:tc>
          <w:tcPr>
            <w:tcW w:w="4821" w:type="dxa"/>
            <w:vAlign w:val="center"/>
          </w:tcPr>
          <w:p w14:paraId="378CA0F5" w14:textId="0594EA75" w:rsidR="00C077E3" w:rsidRDefault="00C077E3" w:rsidP="00E84AEF">
            <w:pPr>
              <w:spacing w:line="360" w:lineRule="auto"/>
              <w:rPr>
                <w:sz w:val="24"/>
              </w:rPr>
            </w:pPr>
            <w:r>
              <w:rPr>
                <w:rFonts w:hint="eastAsia"/>
                <w:sz w:val="24"/>
              </w:rPr>
              <w:t>邮编：</w:t>
            </w:r>
          </w:p>
        </w:tc>
      </w:tr>
      <w:tr w:rsidR="00C077E3" w14:paraId="1998E1FA" w14:textId="77777777" w:rsidTr="00E84AEF">
        <w:trPr>
          <w:jc w:val="center"/>
        </w:trPr>
        <w:tc>
          <w:tcPr>
            <w:tcW w:w="4960" w:type="dxa"/>
            <w:vAlign w:val="center"/>
          </w:tcPr>
          <w:p w14:paraId="23AB6796" w14:textId="77777777" w:rsidR="00C077E3" w:rsidRDefault="00C077E3" w:rsidP="00E84AEF">
            <w:pPr>
              <w:spacing w:line="360" w:lineRule="auto"/>
              <w:rPr>
                <w:sz w:val="24"/>
              </w:rPr>
            </w:pPr>
            <w:r>
              <w:rPr>
                <w:rFonts w:hint="eastAsia"/>
                <w:sz w:val="24"/>
              </w:rPr>
              <w:t>传真：</w:t>
            </w:r>
          </w:p>
        </w:tc>
        <w:tc>
          <w:tcPr>
            <w:tcW w:w="4821" w:type="dxa"/>
            <w:vAlign w:val="center"/>
          </w:tcPr>
          <w:p w14:paraId="01B1B5D2" w14:textId="77777777" w:rsidR="00C077E3" w:rsidRDefault="00C077E3" w:rsidP="00E84AEF">
            <w:pPr>
              <w:spacing w:line="360" w:lineRule="auto"/>
              <w:rPr>
                <w:sz w:val="24"/>
              </w:rPr>
            </w:pPr>
            <w:r>
              <w:rPr>
                <w:rFonts w:hint="eastAsia"/>
                <w:sz w:val="24"/>
              </w:rPr>
              <w:t>传真：</w:t>
            </w:r>
          </w:p>
        </w:tc>
      </w:tr>
      <w:tr w:rsidR="00C077E3" w14:paraId="4D345687" w14:textId="77777777" w:rsidTr="00E84AEF">
        <w:trPr>
          <w:jc w:val="center"/>
        </w:trPr>
        <w:tc>
          <w:tcPr>
            <w:tcW w:w="4960" w:type="dxa"/>
            <w:vAlign w:val="center"/>
          </w:tcPr>
          <w:p w14:paraId="1921FF81" w14:textId="77777777" w:rsidR="00C077E3" w:rsidRDefault="00C077E3" w:rsidP="00E84AEF">
            <w:pPr>
              <w:spacing w:line="360" w:lineRule="auto"/>
              <w:rPr>
                <w:sz w:val="24"/>
              </w:rPr>
            </w:pPr>
            <w:r>
              <w:rPr>
                <w:rFonts w:hint="eastAsia"/>
                <w:sz w:val="24"/>
              </w:rPr>
              <w:t>电子邮箱：</w:t>
            </w:r>
          </w:p>
        </w:tc>
        <w:tc>
          <w:tcPr>
            <w:tcW w:w="4821" w:type="dxa"/>
            <w:vAlign w:val="center"/>
          </w:tcPr>
          <w:p w14:paraId="4853AD83" w14:textId="3CF346F9" w:rsidR="00C077E3" w:rsidRDefault="00C077E3" w:rsidP="00E84AEF">
            <w:pPr>
              <w:spacing w:line="360" w:lineRule="auto"/>
              <w:rPr>
                <w:sz w:val="24"/>
              </w:rPr>
            </w:pPr>
            <w:r>
              <w:rPr>
                <w:rFonts w:hint="eastAsia"/>
                <w:sz w:val="24"/>
              </w:rPr>
              <w:t>电子邮箱：</w:t>
            </w:r>
          </w:p>
        </w:tc>
      </w:tr>
      <w:tr w:rsidR="00C077E3" w14:paraId="552B9780" w14:textId="77777777" w:rsidTr="00E84AEF">
        <w:trPr>
          <w:jc w:val="center"/>
        </w:trPr>
        <w:tc>
          <w:tcPr>
            <w:tcW w:w="4960" w:type="dxa"/>
            <w:vAlign w:val="center"/>
          </w:tcPr>
          <w:p w14:paraId="6BE84E02" w14:textId="77777777" w:rsidR="00C077E3" w:rsidRDefault="00C077E3" w:rsidP="00E84AEF">
            <w:pPr>
              <w:spacing w:line="360" w:lineRule="auto"/>
              <w:rPr>
                <w:sz w:val="24"/>
              </w:rPr>
            </w:pPr>
            <w:r>
              <w:rPr>
                <w:rFonts w:hint="eastAsia"/>
                <w:sz w:val="24"/>
              </w:rPr>
              <w:t>委托代理人：</w:t>
            </w:r>
          </w:p>
        </w:tc>
        <w:tc>
          <w:tcPr>
            <w:tcW w:w="4821" w:type="dxa"/>
            <w:vAlign w:val="center"/>
          </w:tcPr>
          <w:p w14:paraId="4A05A22E" w14:textId="77777777" w:rsidR="00C077E3" w:rsidRDefault="00C077E3" w:rsidP="00E84AEF">
            <w:pPr>
              <w:spacing w:line="360" w:lineRule="auto"/>
              <w:rPr>
                <w:sz w:val="24"/>
              </w:rPr>
            </w:pPr>
            <w:r>
              <w:rPr>
                <w:rFonts w:hint="eastAsia"/>
                <w:sz w:val="24"/>
              </w:rPr>
              <w:t>委托代理人：</w:t>
            </w:r>
          </w:p>
        </w:tc>
      </w:tr>
      <w:tr w:rsidR="00C077E3" w14:paraId="393FFB84" w14:textId="77777777" w:rsidTr="00E84AEF">
        <w:trPr>
          <w:jc w:val="center"/>
        </w:trPr>
        <w:tc>
          <w:tcPr>
            <w:tcW w:w="4960" w:type="dxa"/>
            <w:vAlign w:val="center"/>
          </w:tcPr>
          <w:p w14:paraId="045FECB6" w14:textId="77777777" w:rsidR="00C077E3" w:rsidRDefault="00C077E3" w:rsidP="00E84AEF">
            <w:pPr>
              <w:spacing w:line="360" w:lineRule="auto"/>
              <w:rPr>
                <w:sz w:val="24"/>
              </w:rPr>
            </w:pPr>
            <w:r>
              <w:rPr>
                <w:rFonts w:hint="eastAsia"/>
                <w:sz w:val="24"/>
              </w:rPr>
              <w:t>电话：</w:t>
            </w:r>
          </w:p>
        </w:tc>
        <w:tc>
          <w:tcPr>
            <w:tcW w:w="4821" w:type="dxa"/>
            <w:vAlign w:val="center"/>
          </w:tcPr>
          <w:p w14:paraId="6F08A21C" w14:textId="5BF68856" w:rsidR="00C077E3" w:rsidRDefault="00C077E3" w:rsidP="00E84AEF">
            <w:pPr>
              <w:spacing w:line="360" w:lineRule="auto"/>
              <w:rPr>
                <w:sz w:val="24"/>
              </w:rPr>
            </w:pPr>
            <w:r>
              <w:rPr>
                <w:rFonts w:hint="eastAsia"/>
                <w:sz w:val="24"/>
              </w:rPr>
              <w:t>电话：</w:t>
            </w:r>
          </w:p>
        </w:tc>
      </w:tr>
      <w:tr w:rsidR="00C077E3" w14:paraId="27B2CFA3" w14:textId="77777777" w:rsidTr="00E84AEF">
        <w:trPr>
          <w:jc w:val="center"/>
        </w:trPr>
        <w:tc>
          <w:tcPr>
            <w:tcW w:w="4960" w:type="dxa"/>
            <w:vAlign w:val="center"/>
          </w:tcPr>
          <w:p w14:paraId="66A0CDCB" w14:textId="77777777" w:rsidR="00C077E3" w:rsidRDefault="00C077E3" w:rsidP="00E84AEF">
            <w:pPr>
              <w:spacing w:line="360" w:lineRule="auto"/>
              <w:rPr>
                <w:sz w:val="24"/>
              </w:rPr>
            </w:pPr>
            <w:r>
              <w:rPr>
                <w:rFonts w:hint="eastAsia"/>
                <w:sz w:val="24"/>
              </w:rPr>
              <w:t>开户银行：</w:t>
            </w:r>
          </w:p>
        </w:tc>
        <w:tc>
          <w:tcPr>
            <w:tcW w:w="4821" w:type="dxa"/>
            <w:vAlign w:val="center"/>
          </w:tcPr>
          <w:p w14:paraId="4203D297" w14:textId="750021D5" w:rsidR="00C077E3" w:rsidRDefault="00C077E3" w:rsidP="00E84AEF">
            <w:pPr>
              <w:spacing w:line="360" w:lineRule="auto"/>
              <w:rPr>
                <w:sz w:val="24"/>
                <w:lang w:eastAsia="zh-CN"/>
              </w:rPr>
            </w:pPr>
            <w:r>
              <w:rPr>
                <w:rFonts w:hint="eastAsia"/>
                <w:sz w:val="24"/>
                <w:lang w:eastAsia="zh-CN"/>
              </w:rPr>
              <w:t>开户银行：</w:t>
            </w:r>
            <w:r w:rsidR="00E84AEF">
              <w:rPr>
                <w:sz w:val="24"/>
                <w:lang w:eastAsia="zh-CN"/>
              </w:rPr>
              <w:t xml:space="preserve"> </w:t>
            </w:r>
          </w:p>
        </w:tc>
      </w:tr>
      <w:tr w:rsidR="00C077E3" w14:paraId="1E91E0AF" w14:textId="77777777" w:rsidTr="00E84AEF">
        <w:trPr>
          <w:jc w:val="center"/>
        </w:trPr>
        <w:tc>
          <w:tcPr>
            <w:tcW w:w="4960" w:type="dxa"/>
            <w:vAlign w:val="center"/>
          </w:tcPr>
          <w:p w14:paraId="11D45F75" w14:textId="77777777" w:rsidR="00C077E3" w:rsidRDefault="00C077E3" w:rsidP="00E84AEF">
            <w:pPr>
              <w:spacing w:line="360" w:lineRule="auto"/>
              <w:rPr>
                <w:sz w:val="24"/>
              </w:rPr>
            </w:pPr>
            <w:r>
              <w:rPr>
                <w:rFonts w:hint="eastAsia"/>
                <w:sz w:val="24"/>
              </w:rPr>
              <w:t>账号：</w:t>
            </w:r>
          </w:p>
        </w:tc>
        <w:tc>
          <w:tcPr>
            <w:tcW w:w="4821" w:type="dxa"/>
            <w:vAlign w:val="center"/>
          </w:tcPr>
          <w:p w14:paraId="1B5ECAAC" w14:textId="211ED9E6" w:rsidR="00C077E3" w:rsidRDefault="00C077E3" w:rsidP="00E84AEF">
            <w:pPr>
              <w:spacing w:line="360" w:lineRule="auto"/>
              <w:rPr>
                <w:sz w:val="24"/>
              </w:rPr>
            </w:pPr>
            <w:r>
              <w:rPr>
                <w:rFonts w:hint="eastAsia"/>
                <w:sz w:val="24"/>
              </w:rPr>
              <w:t xml:space="preserve">账号： </w:t>
            </w:r>
          </w:p>
        </w:tc>
      </w:tr>
    </w:tbl>
    <w:p w14:paraId="2317D729" w14:textId="6112920C" w:rsidR="00E84AEF" w:rsidRPr="00553350" w:rsidRDefault="00E84AEF" w:rsidP="00E84AEF">
      <w:pPr>
        <w:spacing w:line="600" w:lineRule="exact"/>
        <w:jc w:val="center"/>
        <w:rPr>
          <w:b/>
          <w:sz w:val="28"/>
          <w:szCs w:val="28"/>
          <w:lang w:eastAsia="zh-CN"/>
        </w:rPr>
      </w:pPr>
      <w:r w:rsidRPr="00553350">
        <w:rPr>
          <w:b/>
          <w:sz w:val="28"/>
          <w:szCs w:val="28"/>
          <w:lang w:eastAsia="zh-CN"/>
        </w:rPr>
        <w:lastRenderedPageBreak/>
        <w:t>附件</w:t>
      </w:r>
      <w:r w:rsidRPr="00553350">
        <w:rPr>
          <w:rFonts w:hint="eastAsia"/>
          <w:b/>
          <w:sz w:val="28"/>
          <w:szCs w:val="28"/>
          <w:lang w:eastAsia="zh-CN"/>
        </w:rPr>
        <w:t>1、厦门港古雷港区古雷作业区南8#泊位工程2021年海洋生态</w:t>
      </w:r>
    </w:p>
    <w:p w14:paraId="64A61396" w14:textId="77777777" w:rsidR="00E84AEF" w:rsidRPr="00553350" w:rsidRDefault="00E84AEF" w:rsidP="00E84AEF">
      <w:pPr>
        <w:spacing w:line="600" w:lineRule="exact"/>
        <w:jc w:val="center"/>
        <w:rPr>
          <w:b/>
          <w:sz w:val="28"/>
          <w:szCs w:val="28"/>
          <w:lang w:eastAsia="zh-CN"/>
        </w:rPr>
      </w:pPr>
      <w:r w:rsidRPr="00553350">
        <w:rPr>
          <w:rFonts w:hint="eastAsia"/>
          <w:b/>
          <w:sz w:val="28"/>
          <w:szCs w:val="28"/>
          <w:lang w:eastAsia="zh-CN"/>
        </w:rPr>
        <w:t>补偿渔业资源增殖放流采购发包说明</w:t>
      </w:r>
    </w:p>
    <w:p w14:paraId="524A5D93"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一、项目背景</w:t>
      </w:r>
    </w:p>
    <w:p w14:paraId="09F4A274"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为了弥补厦门港古雷港区古雷作业区南8#泊位工程建设对海洋生态环境造成的损害，补偿和修复海域生物资源和生态环境。根据项目环评及环保督察要求，拟通过渔业资源增殖放流的方式进行工程项目海洋生态损害补偿工作。经与漳州市海洋与渔业局沟通协调，现2021年海洋生态补偿渔业资源增殖放流方案已获批复，补偿资金已到位，具备招标条件。</w:t>
      </w:r>
    </w:p>
    <w:p w14:paraId="0908EBA6"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二、采购需求及支付</w:t>
      </w:r>
    </w:p>
    <w:p w14:paraId="3644F8ED"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1、根据漳州市海洋与渔业局批复，本次增殖放流采购及实施方案如下：</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534"/>
        <w:gridCol w:w="1560"/>
        <w:gridCol w:w="1417"/>
        <w:gridCol w:w="1418"/>
        <w:gridCol w:w="2551"/>
      </w:tblGrid>
      <w:tr w:rsidR="00E84AEF" w:rsidRPr="00553350" w14:paraId="0B893383" w14:textId="77777777" w:rsidTr="00E84AEF">
        <w:trPr>
          <w:trHeight w:val="497"/>
        </w:trPr>
        <w:tc>
          <w:tcPr>
            <w:tcW w:w="842" w:type="dxa"/>
            <w:vAlign w:val="center"/>
          </w:tcPr>
          <w:p w14:paraId="0F0E69BA"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序号</w:t>
            </w:r>
          </w:p>
        </w:tc>
        <w:tc>
          <w:tcPr>
            <w:tcW w:w="1534" w:type="dxa"/>
            <w:vAlign w:val="center"/>
          </w:tcPr>
          <w:p w14:paraId="36FABEF1"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品种</w:t>
            </w:r>
          </w:p>
        </w:tc>
        <w:tc>
          <w:tcPr>
            <w:tcW w:w="1560" w:type="dxa"/>
            <w:vAlign w:val="center"/>
          </w:tcPr>
          <w:p w14:paraId="4C7BEA22"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规格</w:t>
            </w:r>
          </w:p>
        </w:tc>
        <w:tc>
          <w:tcPr>
            <w:tcW w:w="1417" w:type="dxa"/>
            <w:vAlign w:val="center"/>
          </w:tcPr>
          <w:p w14:paraId="48D1F83D"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实施金额</w:t>
            </w:r>
          </w:p>
        </w:tc>
        <w:tc>
          <w:tcPr>
            <w:tcW w:w="1418" w:type="dxa"/>
            <w:vAlign w:val="center"/>
          </w:tcPr>
          <w:p w14:paraId="3A2D067D"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控制价</w:t>
            </w:r>
          </w:p>
        </w:tc>
        <w:tc>
          <w:tcPr>
            <w:tcW w:w="2551" w:type="dxa"/>
            <w:vAlign w:val="center"/>
          </w:tcPr>
          <w:p w14:paraId="6C5ECA71"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放流时间</w:t>
            </w:r>
          </w:p>
        </w:tc>
      </w:tr>
      <w:tr w:rsidR="00E84AEF" w:rsidRPr="00553350" w14:paraId="44A41C72" w14:textId="77777777" w:rsidTr="00E84AEF">
        <w:trPr>
          <w:trHeight w:val="432"/>
        </w:trPr>
        <w:tc>
          <w:tcPr>
            <w:tcW w:w="842" w:type="dxa"/>
            <w:vAlign w:val="center"/>
          </w:tcPr>
          <w:p w14:paraId="2989CFC7"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w:t>
            </w:r>
          </w:p>
        </w:tc>
        <w:tc>
          <w:tcPr>
            <w:tcW w:w="1534" w:type="dxa"/>
            <w:vAlign w:val="center"/>
          </w:tcPr>
          <w:p w14:paraId="26F4DF0F"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黄鳍鲷</w:t>
            </w:r>
          </w:p>
        </w:tc>
        <w:tc>
          <w:tcPr>
            <w:tcW w:w="1560" w:type="dxa"/>
            <w:vAlign w:val="center"/>
          </w:tcPr>
          <w:p w14:paraId="1B1E0D28"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5 cm或以上</w:t>
            </w:r>
          </w:p>
        </w:tc>
        <w:tc>
          <w:tcPr>
            <w:tcW w:w="1417" w:type="dxa"/>
            <w:vAlign w:val="center"/>
          </w:tcPr>
          <w:p w14:paraId="6AEB6EAD"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30万元</w:t>
            </w:r>
          </w:p>
        </w:tc>
        <w:tc>
          <w:tcPr>
            <w:tcW w:w="1418" w:type="dxa"/>
            <w:vAlign w:val="center"/>
          </w:tcPr>
          <w:p w14:paraId="6501D70F"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0.6元/尾</w:t>
            </w:r>
          </w:p>
        </w:tc>
        <w:tc>
          <w:tcPr>
            <w:tcW w:w="2551" w:type="dxa"/>
            <w:vAlign w:val="center"/>
          </w:tcPr>
          <w:p w14:paraId="12A4502A"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计划4-11月份完成</w:t>
            </w:r>
          </w:p>
        </w:tc>
      </w:tr>
      <w:tr w:rsidR="00E84AEF" w:rsidRPr="00553350" w14:paraId="3E2603C2" w14:textId="77777777" w:rsidTr="00E84AEF">
        <w:trPr>
          <w:trHeight w:val="432"/>
        </w:trPr>
        <w:tc>
          <w:tcPr>
            <w:tcW w:w="842" w:type="dxa"/>
            <w:vAlign w:val="center"/>
          </w:tcPr>
          <w:p w14:paraId="66E41C4D"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2</w:t>
            </w:r>
          </w:p>
        </w:tc>
        <w:tc>
          <w:tcPr>
            <w:tcW w:w="1534" w:type="dxa"/>
            <w:vAlign w:val="center"/>
          </w:tcPr>
          <w:p w14:paraId="581E9C79"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斜带髭鲷</w:t>
            </w:r>
          </w:p>
        </w:tc>
        <w:tc>
          <w:tcPr>
            <w:tcW w:w="1560" w:type="dxa"/>
            <w:vAlign w:val="center"/>
          </w:tcPr>
          <w:p w14:paraId="2965BA61"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5 cm或以上</w:t>
            </w:r>
          </w:p>
        </w:tc>
        <w:tc>
          <w:tcPr>
            <w:tcW w:w="1417" w:type="dxa"/>
            <w:vAlign w:val="center"/>
          </w:tcPr>
          <w:p w14:paraId="3EABEEB5"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24.3万元</w:t>
            </w:r>
          </w:p>
        </w:tc>
        <w:tc>
          <w:tcPr>
            <w:tcW w:w="1418" w:type="dxa"/>
            <w:vAlign w:val="center"/>
          </w:tcPr>
          <w:p w14:paraId="64F17CEE"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1.5元/尾</w:t>
            </w:r>
          </w:p>
        </w:tc>
        <w:tc>
          <w:tcPr>
            <w:tcW w:w="2551" w:type="dxa"/>
            <w:vAlign w:val="center"/>
          </w:tcPr>
          <w:p w14:paraId="1F5294DF"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计划4-11月份完成</w:t>
            </w:r>
          </w:p>
        </w:tc>
      </w:tr>
      <w:tr w:rsidR="00E84AEF" w:rsidRPr="00553350" w14:paraId="16A03E98" w14:textId="77777777" w:rsidTr="00E84AEF">
        <w:trPr>
          <w:trHeight w:val="438"/>
        </w:trPr>
        <w:tc>
          <w:tcPr>
            <w:tcW w:w="842" w:type="dxa"/>
            <w:vAlign w:val="center"/>
          </w:tcPr>
          <w:p w14:paraId="536AEDA9"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3</w:t>
            </w:r>
          </w:p>
        </w:tc>
        <w:tc>
          <w:tcPr>
            <w:tcW w:w="1534" w:type="dxa"/>
            <w:vAlign w:val="center"/>
          </w:tcPr>
          <w:p w14:paraId="482C5179"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缢蛏</w:t>
            </w:r>
          </w:p>
        </w:tc>
        <w:tc>
          <w:tcPr>
            <w:tcW w:w="1560" w:type="dxa"/>
            <w:vAlign w:val="center"/>
          </w:tcPr>
          <w:p w14:paraId="673E6A11"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w:t>
            </w:r>
            <w:r w:rsidRPr="00553350">
              <w:rPr>
                <w:rFonts w:asciiTheme="minorEastAsia" w:eastAsiaTheme="minorEastAsia" w:hAnsiTheme="minorEastAsia"/>
                <w:spacing w:val="-2"/>
                <w:sz w:val="24"/>
                <w:szCs w:val="24"/>
              </w:rPr>
              <w:t xml:space="preserve"> </w:t>
            </w:r>
            <w:r w:rsidRPr="00553350">
              <w:rPr>
                <w:rFonts w:asciiTheme="minorEastAsia" w:eastAsiaTheme="minorEastAsia" w:hAnsiTheme="minorEastAsia" w:hint="eastAsia"/>
                <w:spacing w:val="-2"/>
                <w:sz w:val="24"/>
                <w:szCs w:val="24"/>
              </w:rPr>
              <w:t>cm或以上</w:t>
            </w:r>
          </w:p>
        </w:tc>
        <w:tc>
          <w:tcPr>
            <w:tcW w:w="1417" w:type="dxa"/>
            <w:vAlign w:val="center"/>
          </w:tcPr>
          <w:p w14:paraId="60780995"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50万元</w:t>
            </w:r>
          </w:p>
        </w:tc>
        <w:tc>
          <w:tcPr>
            <w:tcW w:w="1418" w:type="dxa"/>
            <w:vAlign w:val="center"/>
          </w:tcPr>
          <w:p w14:paraId="7814792F"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150元/万粒</w:t>
            </w:r>
          </w:p>
        </w:tc>
        <w:tc>
          <w:tcPr>
            <w:tcW w:w="2551" w:type="dxa"/>
            <w:vAlign w:val="center"/>
          </w:tcPr>
          <w:p w14:paraId="4479FB08"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计划4-11月份完成</w:t>
            </w:r>
          </w:p>
        </w:tc>
      </w:tr>
      <w:tr w:rsidR="00E84AEF" w:rsidRPr="00553350" w14:paraId="4258B027" w14:textId="77777777" w:rsidTr="00E84AEF">
        <w:trPr>
          <w:trHeight w:val="438"/>
        </w:trPr>
        <w:tc>
          <w:tcPr>
            <w:tcW w:w="842" w:type="dxa"/>
            <w:vAlign w:val="center"/>
          </w:tcPr>
          <w:p w14:paraId="1C8E1B26"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4</w:t>
            </w:r>
          </w:p>
        </w:tc>
        <w:tc>
          <w:tcPr>
            <w:tcW w:w="1534" w:type="dxa"/>
            <w:vAlign w:val="center"/>
          </w:tcPr>
          <w:p w14:paraId="12B430B0"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菲律宾蛤仔</w:t>
            </w:r>
          </w:p>
        </w:tc>
        <w:tc>
          <w:tcPr>
            <w:tcW w:w="1560" w:type="dxa"/>
            <w:vAlign w:val="center"/>
          </w:tcPr>
          <w:p w14:paraId="25BC860A"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0</w:t>
            </w:r>
            <w:r w:rsidRPr="00553350">
              <w:rPr>
                <w:rFonts w:asciiTheme="minorEastAsia" w:eastAsiaTheme="minorEastAsia" w:hAnsiTheme="minorEastAsia"/>
                <w:spacing w:val="-2"/>
                <w:sz w:val="24"/>
                <w:szCs w:val="24"/>
              </w:rPr>
              <w:t>.</w:t>
            </w:r>
            <w:r w:rsidRPr="00553350">
              <w:rPr>
                <w:rFonts w:asciiTheme="minorEastAsia" w:eastAsiaTheme="minorEastAsia" w:hAnsiTheme="minorEastAsia" w:hint="eastAsia"/>
                <w:spacing w:val="-2"/>
                <w:sz w:val="24"/>
                <w:szCs w:val="24"/>
              </w:rPr>
              <w:t>8cm或以上</w:t>
            </w:r>
          </w:p>
        </w:tc>
        <w:tc>
          <w:tcPr>
            <w:tcW w:w="1417" w:type="dxa"/>
            <w:vAlign w:val="center"/>
          </w:tcPr>
          <w:p w14:paraId="4C6EE6A7"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50万元</w:t>
            </w:r>
          </w:p>
        </w:tc>
        <w:tc>
          <w:tcPr>
            <w:tcW w:w="1418" w:type="dxa"/>
            <w:vAlign w:val="center"/>
          </w:tcPr>
          <w:p w14:paraId="55937746"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80元/万粒</w:t>
            </w:r>
          </w:p>
        </w:tc>
        <w:tc>
          <w:tcPr>
            <w:tcW w:w="2551" w:type="dxa"/>
            <w:vAlign w:val="center"/>
          </w:tcPr>
          <w:p w14:paraId="155393C5"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计划4-11月份完成</w:t>
            </w:r>
          </w:p>
        </w:tc>
      </w:tr>
      <w:tr w:rsidR="00E84AEF" w:rsidRPr="00553350" w14:paraId="7742EDC6" w14:textId="77777777" w:rsidTr="00E84AEF">
        <w:trPr>
          <w:trHeight w:val="438"/>
        </w:trPr>
        <w:tc>
          <w:tcPr>
            <w:tcW w:w="842" w:type="dxa"/>
            <w:vAlign w:val="center"/>
          </w:tcPr>
          <w:p w14:paraId="5F6A9BDC"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5</w:t>
            </w:r>
          </w:p>
        </w:tc>
        <w:tc>
          <w:tcPr>
            <w:tcW w:w="1534" w:type="dxa"/>
            <w:vAlign w:val="center"/>
          </w:tcPr>
          <w:p w14:paraId="17EA4302"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扇贝</w:t>
            </w:r>
          </w:p>
        </w:tc>
        <w:tc>
          <w:tcPr>
            <w:tcW w:w="1560" w:type="dxa"/>
            <w:vAlign w:val="center"/>
          </w:tcPr>
          <w:p w14:paraId="11194F6A"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w:t>
            </w:r>
            <w:r w:rsidRPr="00553350">
              <w:rPr>
                <w:rFonts w:asciiTheme="minorEastAsia" w:eastAsiaTheme="minorEastAsia" w:hAnsiTheme="minorEastAsia"/>
                <w:spacing w:val="-2"/>
                <w:sz w:val="24"/>
                <w:szCs w:val="24"/>
              </w:rPr>
              <w:t xml:space="preserve"> </w:t>
            </w:r>
            <w:r w:rsidRPr="00553350">
              <w:rPr>
                <w:rFonts w:asciiTheme="minorEastAsia" w:eastAsiaTheme="minorEastAsia" w:hAnsiTheme="minorEastAsia" w:hint="eastAsia"/>
                <w:spacing w:val="-2"/>
                <w:sz w:val="24"/>
                <w:szCs w:val="24"/>
              </w:rPr>
              <w:t>cm或以上</w:t>
            </w:r>
          </w:p>
        </w:tc>
        <w:tc>
          <w:tcPr>
            <w:tcW w:w="1417" w:type="dxa"/>
            <w:vAlign w:val="center"/>
          </w:tcPr>
          <w:p w14:paraId="13084504"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42.4万元</w:t>
            </w:r>
          </w:p>
        </w:tc>
        <w:tc>
          <w:tcPr>
            <w:tcW w:w="1418" w:type="dxa"/>
            <w:vAlign w:val="center"/>
          </w:tcPr>
          <w:p w14:paraId="3F4C6413"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1元/粒</w:t>
            </w:r>
          </w:p>
        </w:tc>
        <w:tc>
          <w:tcPr>
            <w:tcW w:w="2551" w:type="dxa"/>
            <w:vAlign w:val="center"/>
          </w:tcPr>
          <w:p w14:paraId="70A7FA87"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计划4-11月份完成</w:t>
            </w:r>
          </w:p>
        </w:tc>
      </w:tr>
      <w:tr w:rsidR="00E84AEF" w:rsidRPr="00553350" w14:paraId="3977DB3F" w14:textId="77777777" w:rsidTr="00E84AEF">
        <w:trPr>
          <w:trHeight w:val="438"/>
        </w:trPr>
        <w:tc>
          <w:tcPr>
            <w:tcW w:w="3936" w:type="dxa"/>
            <w:gridSpan w:val="3"/>
            <w:vAlign w:val="center"/>
          </w:tcPr>
          <w:p w14:paraId="5DA8B1F3" w14:textId="77777777" w:rsidR="00E84AEF" w:rsidRPr="00553350" w:rsidRDefault="00E84AEF" w:rsidP="00E84AEF">
            <w:pPr>
              <w:spacing w:line="360" w:lineRule="auto"/>
              <w:ind w:firstLineChars="200" w:firstLine="476"/>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合计</w:t>
            </w:r>
          </w:p>
        </w:tc>
        <w:tc>
          <w:tcPr>
            <w:tcW w:w="1417" w:type="dxa"/>
            <w:vAlign w:val="center"/>
          </w:tcPr>
          <w:p w14:paraId="2BBF9C35" w14:textId="77777777" w:rsidR="00E84AEF" w:rsidRPr="00553350" w:rsidRDefault="00E84AEF" w:rsidP="00E84AEF">
            <w:pPr>
              <w:spacing w:line="360" w:lineRule="auto"/>
              <w:jc w:val="center"/>
              <w:rPr>
                <w:rFonts w:asciiTheme="minorEastAsia" w:eastAsiaTheme="minorEastAsia" w:hAnsiTheme="minorEastAsia"/>
                <w:spacing w:val="-2"/>
                <w:sz w:val="24"/>
                <w:szCs w:val="24"/>
              </w:rPr>
            </w:pPr>
            <w:r w:rsidRPr="00553350">
              <w:rPr>
                <w:rFonts w:asciiTheme="minorEastAsia" w:eastAsiaTheme="minorEastAsia" w:hAnsiTheme="minorEastAsia" w:hint="eastAsia"/>
                <w:spacing w:val="-2"/>
                <w:sz w:val="24"/>
                <w:szCs w:val="24"/>
              </w:rPr>
              <w:t>196.7万元</w:t>
            </w:r>
          </w:p>
        </w:tc>
        <w:tc>
          <w:tcPr>
            <w:tcW w:w="3969" w:type="dxa"/>
            <w:gridSpan w:val="2"/>
            <w:vAlign w:val="center"/>
          </w:tcPr>
          <w:p w14:paraId="70D86A6D" w14:textId="77777777" w:rsidR="00E84AEF" w:rsidRPr="00553350" w:rsidRDefault="00E84AEF" w:rsidP="00E84AEF">
            <w:pPr>
              <w:spacing w:line="360" w:lineRule="auto"/>
              <w:ind w:firstLineChars="200" w:firstLine="476"/>
              <w:jc w:val="center"/>
              <w:rPr>
                <w:rFonts w:asciiTheme="minorEastAsia" w:eastAsiaTheme="minorEastAsia" w:hAnsiTheme="minorEastAsia"/>
                <w:spacing w:val="-2"/>
                <w:sz w:val="24"/>
                <w:szCs w:val="24"/>
              </w:rPr>
            </w:pPr>
          </w:p>
        </w:tc>
      </w:tr>
    </w:tbl>
    <w:p w14:paraId="4622DF45"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由于本采购“海洋生态补偿增殖放流”服务期限较长，可按放流批次验收，当该批次放流取得专家验收意见，则满足并可办理该批次放流服务费的支付。（上表中序号即为批次，各批次可合并，但不许拆分）</w:t>
      </w:r>
    </w:p>
    <w:p w14:paraId="42DC3CAC"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三、投标人资格要求</w:t>
      </w:r>
    </w:p>
    <w:p w14:paraId="16106DD3"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具有独立承担民事责任的能力的境内供货商或制造商均可成为合格的投标人。其经营活动涉及到须经国家行政许可的，应获得许可。同时须提交以下资格证明文件：</w:t>
      </w:r>
      <w:r w:rsidRPr="00553350">
        <w:rPr>
          <w:rFonts w:asciiTheme="minorEastAsia" w:eastAsiaTheme="minorEastAsia" w:hAnsiTheme="minorEastAsia" w:cs="Calibri"/>
          <w:spacing w:val="-2"/>
          <w:sz w:val="24"/>
          <w:szCs w:val="24"/>
          <w:lang w:eastAsia="zh-CN"/>
        </w:rPr>
        <w:t> </w:t>
      </w:r>
    </w:p>
    <w:p w14:paraId="0F51FB3E"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（1）法人或者其他组织的营业执照等证明文件，自然人的身份证明（复印件）；</w:t>
      </w:r>
    </w:p>
    <w:p w14:paraId="572026DB"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（2）须具备有效的水产苗种生产许可证（提供水产苗种水产许可证复印件）；</w:t>
      </w:r>
    </w:p>
    <w:p w14:paraId="077F7548"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（3）须具备适合的海水水产鱼苗养殖场所（提供相关证明材料）；</w:t>
      </w:r>
    </w:p>
    <w:p w14:paraId="3FC2F6D7"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（4）法定代表人（或负责人）授权书原件[投标代表是法定代表人（或负责人）不需]；投标代表及法定代表人（或负责人）的身份证复印件。</w:t>
      </w:r>
    </w:p>
    <w:p w14:paraId="35846BF9"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lastRenderedPageBreak/>
        <w:t>（5）被海洋渔业主管部门和环境保护主管部门列入重点管理对象或与本招标内容相关准入限制的企业禁止参与本次招标。</w:t>
      </w:r>
    </w:p>
    <w:p w14:paraId="342F0F71"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（6）本项目不接受联合体投标。</w:t>
      </w:r>
    </w:p>
    <w:p w14:paraId="0C702FAE" w14:textId="77777777" w:rsidR="00E84AEF" w:rsidRPr="00553350" w:rsidRDefault="00E84AEF" w:rsidP="00E84AEF">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spacing w:val="-2"/>
          <w:sz w:val="24"/>
          <w:szCs w:val="24"/>
          <w:lang w:eastAsia="zh-CN"/>
        </w:rPr>
        <w:t>以上所有资格证明文件必须同时满足，若有一项审核未通过视为没有实质性响应招标文件要求，按无效投标处理。提供的所有资格类文件资料应是有效、清晰。复印件加盖投标人公章，否则无效，原件备查。</w:t>
      </w:r>
    </w:p>
    <w:p w14:paraId="02A322B7" w14:textId="78DCF45E" w:rsidR="00E84AEF" w:rsidRPr="00553350" w:rsidRDefault="00E84AEF" w:rsidP="00553350">
      <w:pPr>
        <w:spacing w:line="360" w:lineRule="auto"/>
        <w:ind w:firstLineChars="200" w:firstLine="476"/>
        <w:rPr>
          <w:rFonts w:asciiTheme="minorEastAsia" w:eastAsiaTheme="minorEastAsia" w:hAnsiTheme="minorEastAsia"/>
          <w:spacing w:val="-2"/>
          <w:sz w:val="24"/>
          <w:szCs w:val="24"/>
          <w:lang w:eastAsia="zh-CN"/>
        </w:rPr>
      </w:pPr>
      <w:r w:rsidRPr="00553350">
        <w:rPr>
          <w:rFonts w:asciiTheme="minorEastAsia" w:eastAsiaTheme="minorEastAsia" w:hAnsiTheme="minorEastAsia" w:hint="eastAsia"/>
          <w:spacing w:val="-2"/>
          <w:sz w:val="24"/>
          <w:szCs w:val="24"/>
          <w:lang w:eastAsia="zh-CN"/>
        </w:rPr>
        <w:t>四、其他要求</w:t>
      </w:r>
    </w:p>
    <w:p w14:paraId="47777323" w14:textId="77777777" w:rsidR="00E84AEF" w:rsidRPr="00553350" w:rsidRDefault="00E84AEF" w:rsidP="00E84AEF">
      <w:pPr>
        <w:spacing w:line="360" w:lineRule="auto"/>
        <w:ind w:firstLineChars="200" w:firstLine="480"/>
        <w:rPr>
          <w:rFonts w:asciiTheme="minorEastAsia" w:eastAsiaTheme="minorEastAsia" w:hAnsiTheme="minorEastAsia"/>
          <w:spacing w:val="-2"/>
          <w:sz w:val="24"/>
          <w:szCs w:val="24"/>
          <w:lang w:eastAsia="zh-CN"/>
        </w:rPr>
      </w:pPr>
      <w:r w:rsidRPr="00553350">
        <w:rPr>
          <w:rFonts w:asciiTheme="minorEastAsia" w:eastAsiaTheme="minorEastAsia" w:hAnsiTheme="minorEastAsia" w:cs="Arial" w:hint="eastAsia"/>
          <w:sz w:val="24"/>
          <w:szCs w:val="24"/>
          <w:lang w:eastAsia="zh-CN"/>
        </w:rPr>
        <w:t>1、本次招标的“海洋生态补偿增殖放流”委托服务合同为固定总价合同，合同约定服务包含苗种培育、放流苗种（含鱼苗、贝类、虾苗等，下同）、专用工具、检验、放流人工费、项目验收（含验收过程一切有关的费用，如专家费、会务费、差旅等）、运输、运输保险、发票税收等与本项目相关的所有费用。</w:t>
      </w:r>
    </w:p>
    <w:p w14:paraId="4C88E972"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Times New Roman" w:hint="eastAsia"/>
          <w:sz w:val="24"/>
          <w:szCs w:val="24"/>
          <w:lang w:eastAsia="zh-CN"/>
        </w:rPr>
        <w:t>2</w:t>
      </w:r>
      <w:r w:rsidRPr="00553350">
        <w:rPr>
          <w:rFonts w:asciiTheme="minorEastAsia" w:eastAsiaTheme="minorEastAsia" w:hAnsiTheme="minorEastAsia" w:hint="eastAsia"/>
          <w:sz w:val="24"/>
          <w:szCs w:val="24"/>
          <w:lang w:eastAsia="zh-CN"/>
        </w:rPr>
        <w:t>、</w:t>
      </w:r>
      <w:r w:rsidRPr="00553350">
        <w:rPr>
          <w:rFonts w:asciiTheme="minorEastAsia" w:eastAsiaTheme="minorEastAsia" w:hAnsiTheme="minorEastAsia" w:cs="Times New Roman" w:hint="eastAsia"/>
          <w:sz w:val="24"/>
          <w:szCs w:val="24"/>
          <w:lang w:eastAsia="zh-CN"/>
        </w:rPr>
        <w:t>交货方式及放流地点</w:t>
      </w:r>
    </w:p>
    <w:p w14:paraId="3B70A231"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交货方式：放流现场专家验收</w:t>
      </w:r>
    </w:p>
    <w:p w14:paraId="6B0AFB3A"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放流地点：</w:t>
      </w:r>
    </w:p>
    <w:p w14:paraId="1F54E093" w14:textId="77777777" w:rsidR="00E84AEF" w:rsidRPr="00553350" w:rsidRDefault="00E84AEF" w:rsidP="00E84AEF">
      <w:pPr>
        <w:spacing w:line="360" w:lineRule="auto"/>
        <w:ind w:firstLineChars="200" w:firstLine="480"/>
        <w:rPr>
          <w:rFonts w:asciiTheme="minorEastAsia" w:eastAsiaTheme="minorEastAsia" w:hAnsiTheme="minorEastAsia"/>
          <w:spacing w:val="-2"/>
          <w:sz w:val="24"/>
          <w:szCs w:val="24"/>
          <w:lang w:eastAsia="zh-CN"/>
        </w:rPr>
      </w:pPr>
      <w:r w:rsidRPr="00553350">
        <w:rPr>
          <w:rFonts w:asciiTheme="minorEastAsia" w:eastAsiaTheme="minorEastAsia" w:hAnsiTheme="minorEastAsia" w:cs="Arial" w:hint="eastAsia"/>
          <w:sz w:val="24"/>
          <w:szCs w:val="24"/>
          <w:lang w:eastAsia="zh-CN"/>
        </w:rPr>
        <w:t>①</w:t>
      </w:r>
      <w:r w:rsidRPr="00553350">
        <w:rPr>
          <w:rFonts w:asciiTheme="minorEastAsia" w:eastAsiaTheme="minorEastAsia" w:hAnsiTheme="minorEastAsia" w:hint="eastAsia"/>
          <w:spacing w:val="-2"/>
          <w:sz w:val="24"/>
          <w:szCs w:val="24"/>
          <w:lang w:eastAsia="zh-CN"/>
        </w:rPr>
        <w:t>放流地点建议：缢蛏原则放漳江口红树林自然保护区滩涂（盐度5-10）；菲律宾蛤仔原则放东山湾大小霜岛周边有砂泥土底质区；扇贝原则放浮头湾周边。当投标人须变更放流地点时，需取得海洋渔业局或参与专家同意，并确保验收通过</w:t>
      </w:r>
      <w:r w:rsidRPr="00553350">
        <w:rPr>
          <w:rFonts w:asciiTheme="minorEastAsia" w:eastAsiaTheme="minorEastAsia" w:hAnsiTheme="minorEastAsia" w:cs="Arial" w:hint="eastAsia"/>
          <w:sz w:val="24"/>
          <w:szCs w:val="24"/>
          <w:lang w:eastAsia="zh-CN"/>
        </w:rPr>
        <w:t>；</w:t>
      </w:r>
    </w:p>
    <w:p w14:paraId="16382EA9"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②放流时间和地点应充分与当地渔业主管部门沟通确定，时间地点挑选应与所放流苗种习性适应的场地（如盐度、泥质、波浪，含必要的人工平畦操作），以便提高放流苗种成活率。</w:t>
      </w:r>
    </w:p>
    <w:p w14:paraId="0462D946" w14:textId="77777777" w:rsidR="00E84AEF" w:rsidRPr="00553350" w:rsidRDefault="00E84AEF" w:rsidP="00E84AEF">
      <w:pPr>
        <w:spacing w:line="360" w:lineRule="auto"/>
        <w:ind w:firstLineChars="200" w:firstLine="480"/>
        <w:rPr>
          <w:rFonts w:asciiTheme="minorEastAsia" w:eastAsiaTheme="minorEastAsia" w:hAnsiTheme="minorEastAsia" w:cs="Times New Roman"/>
          <w:sz w:val="24"/>
          <w:szCs w:val="24"/>
          <w:lang w:eastAsia="zh-CN"/>
        </w:rPr>
      </w:pPr>
      <w:r w:rsidRPr="00553350">
        <w:rPr>
          <w:rFonts w:asciiTheme="minorEastAsia" w:eastAsiaTheme="minorEastAsia" w:hAnsiTheme="minorEastAsia" w:cs="Times New Roman" w:hint="eastAsia"/>
          <w:sz w:val="24"/>
          <w:szCs w:val="24"/>
          <w:lang w:eastAsia="zh-CN"/>
        </w:rPr>
        <w:t>3</w:t>
      </w:r>
      <w:r w:rsidRPr="00553350">
        <w:rPr>
          <w:rFonts w:asciiTheme="minorEastAsia" w:eastAsiaTheme="minorEastAsia" w:hAnsiTheme="minorEastAsia" w:hint="eastAsia"/>
          <w:sz w:val="24"/>
          <w:szCs w:val="24"/>
          <w:lang w:eastAsia="zh-CN"/>
        </w:rPr>
        <w:t>、</w:t>
      </w:r>
      <w:r w:rsidRPr="00553350">
        <w:rPr>
          <w:rFonts w:asciiTheme="minorEastAsia" w:eastAsiaTheme="minorEastAsia" w:hAnsiTheme="minorEastAsia" w:cs="Times New Roman" w:hint="eastAsia"/>
          <w:sz w:val="24"/>
          <w:szCs w:val="24"/>
          <w:lang w:eastAsia="zh-CN"/>
        </w:rPr>
        <w:t>技术服务</w:t>
      </w:r>
    </w:p>
    <w:p w14:paraId="5F35F7AB"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在项目交货期，应提供相应的增殖放流工具，并有专人负责增殖放流的苗种包装、运输和投放（含投放地点必要的踩点、平畦等为提高放流苗种成活率的工作），费用包含在合同价款内。</w:t>
      </w:r>
    </w:p>
    <w:p w14:paraId="346B3F87" w14:textId="77777777" w:rsidR="00E84AEF" w:rsidRPr="00553350" w:rsidRDefault="00E84AEF" w:rsidP="00E84AEF">
      <w:pPr>
        <w:spacing w:line="360" w:lineRule="auto"/>
        <w:ind w:firstLineChars="200" w:firstLine="480"/>
        <w:rPr>
          <w:rFonts w:asciiTheme="minorEastAsia" w:eastAsiaTheme="minorEastAsia" w:hAnsiTheme="minorEastAsia" w:cs="Times New Roman"/>
          <w:sz w:val="24"/>
          <w:szCs w:val="24"/>
          <w:lang w:eastAsia="zh-CN"/>
        </w:rPr>
      </w:pPr>
      <w:r w:rsidRPr="00553350">
        <w:rPr>
          <w:rFonts w:asciiTheme="minorEastAsia" w:eastAsiaTheme="minorEastAsia" w:hAnsiTheme="minorEastAsia" w:cs="Times New Roman" w:hint="eastAsia"/>
          <w:sz w:val="24"/>
          <w:szCs w:val="24"/>
          <w:lang w:eastAsia="zh-CN"/>
        </w:rPr>
        <w:t>4</w:t>
      </w:r>
      <w:r w:rsidRPr="00553350">
        <w:rPr>
          <w:rFonts w:asciiTheme="minorEastAsia" w:eastAsiaTheme="minorEastAsia" w:hAnsiTheme="minorEastAsia" w:hint="eastAsia"/>
          <w:sz w:val="24"/>
          <w:szCs w:val="24"/>
          <w:lang w:eastAsia="zh-CN"/>
        </w:rPr>
        <w:t>、</w:t>
      </w:r>
      <w:r w:rsidRPr="00553350">
        <w:rPr>
          <w:rFonts w:asciiTheme="minorEastAsia" w:eastAsiaTheme="minorEastAsia" w:hAnsiTheme="minorEastAsia" w:cs="Times New Roman" w:hint="eastAsia"/>
          <w:sz w:val="24"/>
          <w:szCs w:val="24"/>
          <w:lang w:eastAsia="zh-CN"/>
        </w:rPr>
        <w:t>验收</w:t>
      </w:r>
    </w:p>
    <w:p w14:paraId="1170E0CF" w14:textId="77777777" w:rsidR="00E84AEF" w:rsidRPr="00553350" w:rsidRDefault="00E84AEF" w:rsidP="00E84AEF">
      <w:pPr>
        <w:spacing w:line="360" w:lineRule="auto"/>
        <w:ind w:firstLineChars="200" w:firstLine="480"/>
        <w:rPr>
          <w:rFonts w:asciiTheme="minorEastAsia" w:eastAsiaTheme="minorEastAsia" w:hAnsiTheme="minorEastAsia"/>
          <w:sz w:val="24"/>
          <w:szCs w:val="24"/>
          <w:lang w:eastAsia="zh-CN"/>
        </w:rPr>
      </w:pPr>
      <w:r w:rsidRPr="00553350">
        <w:rPr>
          <w:rFonts w:asciiTheme="minorEastAsia" w:eastAsiaTheme="minorEastAsia" w:hAnsiTheme="minorEastAsia" w:cs="Arial" w:hint="eastAsia"/>
          <w:sz w:val="24"/>
          <w:szCs w:val="24"/>
          <w:lang w:eastAsia="zh-CN"/>
        </w:rPr>
        <w:t>按照《福建省水生动物增殖放流工作规范》（闽海渔[2011]144号）的要求，由漳州市海洋与渔业局（或委派的专家）对放流苗种的质量和数量进行验收，乙方所提供的苗种数量应符合合同要求（实际供苗数量不能少于采购数量，超出采购数量部分由乙方自行处理）。验收须</w:t>
      </w:r>
      <w:r w:rsidRPr="00553350">
        <w:rPr>
          <w:rFonts w:asciiTheme="minorEastAsia" w:eastAsiaTheme="minorEastAsia" w:hAnsiTheme="minorEastAsia" w:cs="Times New Roman" w:hint="eastAsia"/>
          <w:sz w:val="24"/>
          <w:szCs w:val="24"/>
          <w:lang w:eastAsia="zh-CN"/>
        </w:rPr>
        <w:t>通过漳州市海洋与渔业局组织的专家验收并获得验收合格报告</w:t>
      </w:r>
      <w:r w:rsidRPr="00553350">
        <w:rPr>
          <w:rFonts w:asciiTheme="minorEastAsia" w:eastAsiaTheme="minorEastAsia" w:hAnsiTheme="minorEastAsia" w:hint="eastAsia"/>
          <w:sz w:val="24"/>
          <w:szCs w:val="24"/>
          <w:lang w:eastAsia="zh-CN"/>
        </w:rPr>
        <w:t>（或专家签署的同意验收意见）</w:t>
      </w:r>
      <w:r w:rsidRPr="00553350">
        <w:rPr>
          <w:rFonts w:asciiTheme="minorEastAsia" w:eastAsiaTheme="minorEastAsia" w:hAnsiTheme="minorEastAsia" w:cs="Times New Roman" w:hint="eastAsia"/>
          <w:sz w:val="24"/>
          <w:szCs w:val="24"/>
          <w:lang w:eastAsia="zh-CN"/>
        </w:rPr>
        <w:t>。</w:t>
      </w:r>
    </w:p>
    <w:p w14:paraId="326D129B" w14:textId="77777777" w:rsidR="00E84AEF" w:rsidRPr="00553350" w:rsidRDefault="00E84AEF" w:rsidP="00E84AEF">
      <w:pPr>
        <w:spacing w:line="360" w:lineRule="auto"/>
        <w:ind w:firstLineChars="200" w:firstLine="480"/>
        <w:rPr>
          <w:rFonts w:asciiTheme="minorEastAsia" w:eastAsiaTheme="minorEastAsia" w:hAnsiTheme="minorEastAsia" w:cs="Times New Roman"/>
          <w:sz w:val="24"/>
          <w:szCs w:val="24"/>
          <w:lang w:eastAsia="zh-CN"/>
        </w:rPr>
      </w:pPr>
      <w:r w:rsidRPr="00553350">
        <w:rPr>
          <w:rFonts w:asciiTheme="minorEastAsia" w:eastAsiaTheme="minorEastAsia" w:hAnsiTheme="minorEastAsia" w:cs="Times New Roman" w:hint="eastAsia"/>
          <w:sz w:val="24"/>
          <w:szCs w:val="24"/>
          <w:lang w:eastAsia="zh-CN"/>
        </w:rPr>
        <w:lastRenderedPageBreak/>
        <w:t>5、质量保证</w:t>
      </w:r>
    </w:p>
    <w:p w14:paraId="1D6FA0FF"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增殖放流的苗种，必须经海洋渔业主管部门认可的有资质的检验单位检测合格，苗种检验检测的数量、指标、程序及结果运用等按《农业部办公厅关于开展增殖放流经济水产苗种质量安全检验的通知》（农办渔〔2009〕52号）执行。增殖放流前，应找相关单位派出人员核查苗种供应单位的苗种检疫报告，并对放流苗种的亲本选择、种质鉴定、检验检疫及培育过程情况进行监督、检查，确保健康、优质、无特异性病原、无药物残留的苗种或亲体用于增殖放流，避免对放流水域生态造成不良影响。</w:t>
      </w:r>
    </w:p>
    <w:p w14:paraId="5E802490"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6、投标人应根据苗种的种类和生长期等要求，制定合理的育苗期和放流期，以确保放流成活率，满足项目建设生态补偿要求。</w:t>
      </w:r>
    </w:p>
    <w:p w14:paraId="75077E8D" w14:textId="77777777" w:rsidR="00E84AEF" w:rsidRPr="00553350" w:rsidRDefault="00E84AEF" w:rsidP="00E84AEF">
      <w:pPr>
        <w:spacing w:line="360" w:lineRule="auto"/>
        <w:ind w:firstLineChars="200" w:firstLine="480"/>
        <w:rPr>
          <w:rFonts w:asciiTheme="minorEastAsia" w:eastAsiaTheme="minorEastAsia" w:hAnsiTheme="minorEastAsia" w:cs="Arial"/>
          <w:sz w:val="24"/>
          <w:szCs w:val="24"/>
          <w:lang w:eastAsia="zh-CN"/>
        </w:rPr>
      </w:pPr>
      <w:r w:rsidRPr="00553350">
        <w:rPr>
          <w:rFonts w:asciiTheme="minorEastAsia" w:eastAsiaTheme="minorEastAsia" w:hAnsiTheme="minorEastAsia" w:cs="Arial" w:hint="eastAsia"/>
          <w:sz w:val="24"/>
          <w:szCs w:val="24"/>
          <w:lang w:eastAsia="zh-CN"/>
        </w:rPr>
        <w:t>7、本招标采购说明解释权在招标人，如有疑议投标人在投标阶段需提出，否则中标后如发生疑议视同认可招标人的解释。</w:t>
      </w:r>
    </w:p>
    <w:p w14:paraId="3B8EEA0C" w14:textId="77777777" w:rsidR="00E84AEF" w:rsidRPr="008E142F" w:rsidRDefault="00E84AEF" w:rsidP="00E84AEF">
      <w:pPr>
        <w:spacing w:line="220" w:lineRule="atLeast"/>
        <w:rPr>
          <w:rFonts w:ascii="仿宋" w:eastAsia="仿宋" w:hAnsi="仿宋"/>
          <w:sz w:val="28"/>
          <w:szCs w:val="28"/>
          <w:lang w:eastAsia="zh-CN"/>
        </w:rPr>
      </w:pPr>
    </w:p>
    <w:p w14:paraId="2B70B308" w14:textId="77777777" w:rsidR="0084007B" w:rsidRPr="00E84AEF" w:rsidRDefault="0084007B">
      <w:pPr>
        <w:pStyle w:val="10"/>
      </w:pPr>
    </w:p>
    <w:p w14:paraId="1D9113E6" w14:textId="77777777" w:rsidR="0084007B" w:rsidRDefault="0084007B">
      <w:pPr>
        <w:pStyle w:val="10"/>
      </w:pPr>
    </w:p>
    <w:p w14:paraId="61B517CC" w14:textId="77777777" w:rsidR="0084007B" w:rsidRDefault="0084007B">
      <w:pPr>
        <w:pStyle w:val="10"/>
      </w:pPr>
    </w:p>
    <w:p w14:paraId="290403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26190B8E" w14:textId="77777777" w:rsidR="00882968" w:rsidRPr="00882968" w:rsidRDefault="00882968">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882968">
        <w:rPr>
          <w:rFonts w:ascii="方正小标宋简体" w:eastAsia="方正小标宋简体" w:hAnsi="方正小标宋简体" w:cs="方正小标宋简体" w:hint="eastAsia"/>
          <w:b/>
          <w:color w:val="000000" w:themeColor="text1"/>
          <w:sz w:val="44"/>
          <w:szCs w:val="44"/>
          <w:lang w:eastAsia="zh-CN"/>
        </w:rPr>
        <w:t>厦门港古雷港区古雷作业区南</w:t>
      </w:r>
      <w:r w:rsidRPr="00882968">
        <w:rPr>
          <w:rFonts w:ascii="方正小标宋简体" w:eastAsia="方正小标宋简体" w:hAnsi="方正小标宋简体" w:cs="方正小标宋简体"/>
          <w:b/>
          <w:color w:val="000000" w:themeColor="text1"/>
          <w:sz w:val="44"/>
          <w:szCs w:val="44"/>
          <w:lang w:eastAsia="zh-CN"/>
        </w:rPr>
        <w:t>8#泊位工程2021年海洋生态补偿渔业资源增殖放流</w:t>
      </w:r>
    </w:p>
    <w:p w14:paraId="385EE69F" w14:textId="29DD01A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514AC6CB" w14:textId="77777777" w:rsidR="00DB3040" w:rsidRDefault="00DB3040">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3CAA7A65"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882968">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248DBB34" w14:textId="77777777" w:rsidR="00A97BAC" w:rsidRPr="0084007B" w:rsidRDefault="00A97BAC"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7A37C8"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A2D8F" w:rsidRPr="0033277A" w:rsidRDefault="00FA2D8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A2D8F" w:rsidRPr="0033277A" w:rsidRDefault="00FA2D8F"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A2D8F" w:rsidRPr="0033277A" w:rsidRDefault="00FA2D8F"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A2D8F" w:rsidRPr="0033277A" w:rsidRDefault="00FA2D8F"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A2D8F" w:rsidRPr="0033277A" w:rsidRDefault="00FA2D8F"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A2D8F" w:rsidRPr="0033277A" w:rsidRDefault="00FA2D8F"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A2D8F" w:rsidRPr="0033277A" w:rsidRDefault="00FA2D8F"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4E32D90C" w:rsidR="00967702" w:rsidRPr="009A6FD0" w:rsidRDefault="00D23C13">
            <w:pPr>
              <w:spacing w:line="500" w:lineRule="exact"/>
              <w:rPr>
                <w:sz w:val="24"/>
                <w:lang w:eastAsia="zh-CN"/>
              </w:rPr>
            </w:pPr>
            <w:r w:rsidRPr="00C6530C">
              <w:rPr>
                <w:rFonts w:hint="eastAsia"/>
                <w:color w:val="000000" w:themeColor="text1"/>
                <w:lang w:eastAsia="zh-CN"/>
              </w:rPr>
              <w:t>水产苗种生产许可证</w:t>
            </w:r>
          </w:p>
        </w:tc>
        <w:tc>
          <w:tcPr>
            <w:tcW w:w="1843" w:type="dxa"/>
          </w:tcPr>
          <w:p w14:paraId="58770EBD" w14:textId="77777777" w:rsidR="00967702" w:rsidRPr="009A6FD0" w:rsidRDefault="00967702">
            <w:pPr>
              <w:spacing w:line="500" w:lineRule="exact"/>
              <w:jc w:val="center"/>
              <w:rPr>
                <w:sz w:val="24"/>
              </w:rPr>
            </w:pPr>
          </w:p>
        </w:tc>
      </w:tr>
      <w:tr w:rsidR="00992DC8" w:rsidRPr="009A6FD0" w14:paraId="309EF4E1" w14:textId="77777777" w:rsidTr="003B3C4F">
        <w:trPr>
          <w:jc w:val="center"/>
        </w:trPr>
        <w:tc>
          <w:tcPr>
            <w:tcW w:w="971" w:type="dxa"/>
          </w:tcPr>
          <w:p w14:paraId="62EE545A" w14:textId="77777777" w:rsidR="00992DC8" w:rsidRPr="009A6FD0" w:rsidRDefault="00992DC8">
            <w:pPr>
              <w:spacing w:line="500" w:lineRule="exact"/>
              <w:jc w:val="center"/>
              <w:rPr>
                <w:sz w:val="24"/>
                <w:lang w:eastAsia="zh-CN"/>
              </w:rPr>
            </w:pPr>
            <w:r>
              <w:rPr>
                <w:rFonts w:hint="eastAsia"/>
                <w:sz w:val="24"/>
                <w:lang w:eastAsia="zh-CN"/>
              </w:rPr>
              <w:t>8</w:t>
            </w:r>
          </w:p>
        </w:tc>
        <w:tc>
          <w:tcPr>
            <w:tcW w:w="6023" w:type="dxa"/>
          </w:tcPr>
          <w:p w14:paraId="6C26E074" w14:textId="4F82D670" w:rsidR="00992DC8" w:rsidRPr="009A6FD0" w:rsidRDefault="00D23C13">
            <w:pPr>
              <w:spacing w:line="500" w:lineRule="exact"/>
              <w:rPr>
                <w:sz w:val="24"/>
                <w:lang w:eastAsia="zh-CN"/>
              </w:rPr>
            </w:pPr>
            <w:r w:rsidRPr="009A6FD0">
              <w:rPr>
                <w:rFonts w:hint="eastAsia"/>
                <w:sz w:val="24"/>
                <w:szCs w:val="28"/>
              </w:rPr>
              <w:t>业绩的证明</w:t>
            </w:r>
          </w:p>
        </w:tc>
        <w:tc>
          <w:tcPr>
            <w:tcW w:w="1843" w:type="dxa"/>
          </w:tcPr>
          <w:p w14:paraId="2A7DA13A" w14:textId="77777777" w:rsidR="00992DC8" w:rsidRPr="009A6FD0" w:rsidRDefault="00992DC8">
            <w:pPr>
              <w:spacing w:line="500" w:lineRule="exact"/>
              <w:jc w:val="center"/>
              <w:rPr>
                <w:sz w:val="24"/>
                <w:lang w:eastAsia="zh-CN"/>
              </w:rPr>
            </w:pPr>
          </w:p>
        </w:tc>
      </w:tr>
      <w:tr w:rsidR="00967702" w:rsidRPr="009A6FD0" w14:paraId="0462D359" w14:textId="77777777" w:rsidTr="003B3C4F">
        <w:trPr>
          <w:jc w:val="center"/>
        </w:trPr>
        <w:tc>
          <w:tcPr>
            <w:tcW w:w="971" w:type="dxa"/>
          </w:tcPr>
          <w:p w14:paraId="5D25282A" w14:textId="77777777" w:rsidR="00967702" w:rsidRPr="009A6FD0" w:rsidRDefault="00992DC8">
            <w:pPr>
              <w:spacing w:line="500" w:lineRule="exact"/>
              <w:jc w:val="center"/>
              <w:rPr>
                <w:sz w:val="24"/>
                <w:lang w:eastAsia="zh-CN"/>
              </w:rPr>
            </w:pPr>
            <w:r>
              <w:rPr>
                <w:sz w:val="24"/>
                <w:lang w:eastAsia="zh-CN"/>
              </w:rPr>
              <w:t>9</w:t>
            </w:r>
          </w:p>
        </w:tc>
        <w:tc>
          <w:tcPr>
            <w:tcW w:w="6023" w:type="dxa"/>
          </w:tcPr>
          <w:p w14:paraId="7582B795" w14:textId="25784B34" w:rsidR="00967702" w:rsidRPr="009A6FD0" w:rsidRDefault="00D23C13" w:rsidP="005404F7">
            <w:pPr>
              <w:spacing w:line="500" w:lineRule="exact"/>
              <w:rPr>
                <w:sz w:val="24"/>
                <w:lang w:eastAsia="zh-CN"/>
              </w:rPr>
            </w:pPr>
            <w:r>
              <w:rPr>
                <w:rFonts w:hint="eastAsia"/>
                <w:sz w:val="24"/>
                <w:szCs w:val="28"/>
                <w:lang w:eastAsia="zh-CN"/>
              </w:rPr>
              <w:t>技术参选文件要求的相关文件</w:t>
            </w:r>
          </w:p>
        </w:tc>
        <w:tc>
          <w:tcPr>
            <w:tcW w:w="1843" w:type="dxa"/>
          </w:tcPr>
          <w:p w14:paraId="32C9D7A6" w14:textId="77777777" w:rsidR="00967702" w:rsidRPr="009A6FD0" w:rsidRDefault="00967702">
            <w:pPr>
              <w:spacing w:line="500" w:lineRule="exact"/>
              <w:jc w:val="center"/>
              <w:rPr>
                <w:sz w:val="24"/>
                <w:lang w:eastAsia="zh-CN"/>
              </w:rPr>
            </w:pPr>
          </w:p>
        </w:tc>
      </w:tr>
      <w:tr w:rsidR="00967702" w:rsidRPr="009A6FD0" w14:paraId="1008998D" w14:textId="77777777" w:rsidTr="003B3C4F">
        <w:trPr>
          <w:jc w:val="center"/>
        </w:trPr>
        <w:tc>
          <w:tcPr>
            <w:tcW w:w="971" w:type="dxa"/>
          </w:tcPr>
          <w:p w14:paraId="643CBE46" w14:textId="424AECCE" w:rsidR="009873FF" w:rsidRPr="009873FF" w:rsidRDefault="00D23C13" w:rsidP="00FD1DC9">
            <w:pPr>
              <w:spacing w:line="500" w:lineRule="exact"/>
              <w:jc w:val="center"/>
              <w:rPr>
                <w:sz w:val="24"/>
                <w:lang w:eastAsia="zh-CN"/>
              </w:rPr>
            </w:pPr>
            <w:r>
              <w:rPr>
                <w:sz w:val="24"/>
                <w:lang w:eastAsia="zh-CN"/>
              </w:rPr>
              <w:t>10</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47469ECB" w14:textId="77777777" w:rsidR="00967702" w:rsidRDefault="00967702">
      <w:pPr>
        <w:pStyle w:val="10"/>
        <w:rPr>
          <w:rFonts w:hAnsi="宋体" w:cs="宋体"/>
          <w:color w:val="000000" w:themeColor="text1"/>
          <w:sz w:val="24"/>
          <w:szCs w:val="24"/>
        </w:rPr>
      </w:pPr>
    </w:p>
    <w:p w14:paraId="4F6B7280" w14:textId="77777777" w:rsidR="00D23C13" w:rsidRDefault="00D23C13">
      <w:pPr>
        <w:pStyle w:val="10"/>
        <w:rPr>
          <w:rFonts w:hAnsi="宋体" w:cs="宋体"/>
          <w:color w:val="000000" w:themeColor="text1"/>
          <w:sz w:val="24"/>
          <w:szCs w:val="24"/>
        </w:rPr>
      </w:pPr>
    </w:p>
    <w:p w14:paraId="68148645" w14:textId="77777777" w:rsidR="00D23C13" w:rsidRDefault="00D23C13">
      <w:pPr>
        <w:pStyle w:val="10"/>
        <w:rPr>
          <w:rFonts w:hAnsi="宋体" w:cs="宋体"/>
          <w:color w:val="000000" w:themeColor="text1"/>
          <w:sz w:val="24"/>
          <w:szCs w:val="24"/>
        </w:rPr>
      </w:pPr>
    </w:p>
    <w:p w14:paraId="766FE2E0" w14:textId="77777777" w:rsidR="00D23C13" w:rsidRDefault="00D23C13">
      <w:pPr>
        <w:pStyle w:val="10"/>
        <w:rPr>
          <w:rFonts w:hAnsi="宋体" w:cs="宋体"/>
          <w:color w:val="000000" w:themeColor="text1"/>
          <w:sz w:val="24"/>
          <w:szCs w:val="24"/>
        </w:rPr>
      </w:pPr>
    </w:p>
    <w:p w14:paraId="3D5F9519" w14:textId="77777777" w:rsidR="00D23C13" w:rsidRDefault="00D23C13">
      <w:pPr>
        <w:pStyle w:val="10"/>
        <w:rPr>
          <w:rFonts w:hAnsi="宋体" w:cs="宋体"/>
          <w:color w:val="000000" w:themeColor="text1"/>
          <w:sz w:val="24"/>
          <w:szCs w:val="24"/>
        </w:rPr>
      </w:pPr>
    </w:p>
    <w:p w14:paraId="16E7C550" w14:textId="77777777" w:rsidR="00D23C13" w:rsidRDefault="00D23C13">
      <w:pPr>
        <w:pStyle w:val="10"/>
        <w:rPr>
          <w:rFonts w:hAnsi="宋体" w:cs="宋体"/>
          <w:color w:val="000000" w:themeColor="text1"/>
          <w:sz w:val="24"/>
          <w:szCs w:val="24"/>
        </w:rPr>
      </w:pPr>
    </w:p>
    <w:p w14:paraId="548950BF" w14:textId="77777777" w:rsidR="00D23C13" w:rsidRDefault="00D23C13">
      <w:pPr>
        <w:pStyle w:val="10"/>
        <w:rPr>
          <w:rFonts w:hAnsi="宋体" w:cs="宋体"/>
          <w:color w:val="000000" w:themeColor="text1"/>
          <w:sz w:val="24"/>
          <w:szCs w:val="24"/>
        </w:rPr>
      </w:pPr>
    </w:p>
    <w:p w14:paraId="32EBA28D" w14:textId="77777777" w:rsidR="00D23C13" w:rsidRDefault="00D23C13">
      <w:pPr>
        <w:pStyle w:val="10"/>
        <w:rPr>
          <w:rFonts w:hAnsi="宋体" w:cs="宋体"/>
          <w:color w:val="000000" w:themeColor="text1"/>
          <w:sz w:val="24"/>
          <w:szCs w:val="24"/>
        </w:rPr>
      </w:pPr>
    </w:p>
    <w:p w14:paraId="14C7DC08" w14:textId="77777777" w:rsidR="00D23C13" w:rsidRPr="00D23C13" w:rsidRDefault="00D23C13">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9BDA086" w14:textId="77777777" w:rsidR="00967702" w:rsidRDefault="00967702">
      <w:pPr>
        <w:spacing w:line="500" w:lineRule="exact"/>
        <w:jc w:val="both"/>
        <w:rPr>
          <w:b/>
          <w:bCs/>
          <w:sz w:val="36"/>
          <w:szCs w:val="36"/>
          <w:lang w:eastAsia="zh-CN"/>
        </w:rP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14:paraId="5067BF4D" w14:textId="77777777" w:rsidR="00967702" w:rsidRDefault="00967702">
      <w:pPr>
        <w:pStyle w:val="10"/>
        <w:jc w:val="center"/>
      </w:pPr>
    </w:p>
    <w:p w14:paraId="3722D101" w14:textId="7188C852"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5303A" w:rsidRPr="0055303A">
        <w:rPr>
          <w:rFonts w:hint="eastAsia"/>
          <w:sz w:val="24"/>
          <w:lang w:eastAsia="zh-CN"/>
        </w:rPr>
        <w:t>厦门港古雷港区古雷作业区南</w:t>
      </w:r>
      <w:r w:rsidR="0055303A" w:rsidRPr="0055303A">
        <w:rPr>
          <w:sz w:val="24"/>
          <w:lang w:eastAsia="zh-CN"/>
        </w:rPr>
        <w:t>8#泊位工程2021年海洋生态补偿渔业资源增殖放流</w:t>
      </w:r>
      <w:r>
        <w:rPr>
          <w:rFonts w:hint="eastAsia"/>
          <w:sz w:val="24"/>
          <w:lang w:eastAsia="zh-CN"/>
        </w:rPr>
        <w:t>公开自主比选，以本公司名义参与报价、合同执行并处理与之有关的其他事务，相关责任及后果由本公司承担。</w:t>
      </w:r>
    </w:p>
    <w:p w14:paraId="4DB8D9A5" w14:textId="08C1B794"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5303A">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62C7E0A6" w14:textId="65F15EF9" w:rsidR="00967702" w:rsidRPr="0055303A" w:rsidRDefault="0055303A" w:rsidP="0055303A">
      <w:pPr>
        <w:spacing w:line="500" w:lineRule="exact"/>
        <w:jc w:val="center"/>
        <w:rPr>
          <w:b/>
          <w:bCs/>
          <w:sz w:val="36"/>
          <w:szCs w:val="36"/>
          <w:lang w:eastAsia="zh-CN"/>
        </w:rPr>
      </w:pPr>
      <w:r w:rsidRPr="0055303A">
        <w:rPr>
          <w:rFonts w:hint="eastAsia"/>
          <w:b/>
          <w:bCs/>
          <w:sz w:val="36"/>
          <w:szCs w:val="36"/>
          <w:lang w:eastAsia="zh-CN"/>
        </w:rPr>
        <w:lastRenderedPageBreak/>
        <w:t>水产苗种生产许可证</w:t>
      </w: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159D7CC6" w14:textId="77777777" w:rsidR="0055303A" w:rsidRDefault="0055303A">
      <w:pPr>
        <w:pStyle w:val="10"/>
        <w:jc w:val="center"/>
        <w:rPr>
          <w:rFonts w:ascii="Times New Roman" w:hAnsi="Times New Roman"/>
          <w:b/>
          <w:bCs/>
          <w:kern w:val="2"/>
          <w:sz w:val="36"/>
          <w:szCs w:val="36"/>
        </w:rPr>
      </w:pPr>
    </w:p>
    <w:p w14:paraId="3E639D39" w14:textId="77777777"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14:paraId="0E936ED3" w14:textId="77777777"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14:paraId="490F4355" w14:textId="77777777" w:rsidR="00967702" w:rsidRDefault="00967702">
      <w:pPr>
        <w:pStyle w:val="ab"/>
        <w:spacing w:beforeLines="0" w:afterLines="0" w:line="240" w:lineRule="auto"/>
        <w:rPr>
          <w:rFonts w:cs="Times New Roman"/>
          <w:bCs w:val="0"/>
          <w:color w:val="4E6127"/>
          <w:lang w:eastAsia="zh-CN"/>
        </w:rPr>
      </w:pPr>
    </w:p>
    <w:p w14:paraId="6996F3EF" w14:textId="77777777" w:rsidR="00967702" w:rsidRDefault="00967702">
      <w:pPr>
        <w:pStyle w:val="ab"/>
        <w:spacing w:beforeLines="0" w:afterLines="0" w:line="240" w:lineRule="auto"/>
        <w:rPr>
          <w:rFonts w:cs="Times New Roman"/>
          <w:bCs w:val="0"/>
          <w:lang w:eastAsia="zh-CN"/>
        </w:rPr>
      </w:pPr>
    </w:p>
    <w:p w14:paraId="5F1912C8" w14:textId="77777777" w:rsidR="00967702" w:rsidRDefault="00967702">
      <w:pPr>
        <w:pStyle w:val="ab"/>
        <w:spacing w:beforeLines="0" w:afterLines="0" w:line="240" w:lineRule="auto"/>
        <w:rPr>
          <w:rFonts w:cs="Times New Roman"/>
          <w:bCs w:val="0"/>
          <w:lang w:eastAsia="zh-CN"/>
        </w:rPr>
      </w:pPr>
    </w:p>
    <w:p w14:paraId="5FF25F44" w14:textId="77777777" w:rsidR="00967702" w:rsidRDefault="00967702">
      <w:pPr>
        <w:pStyle w:val="ab"/>
        <w:spacing w:beforeLines="0" w:afterLines="0" w:line="240" w:lineRule="auto"/>
        <w:rPr>
          <w:rFonts w:cs="Times New Roman"/>
          <w:bCs w:val="0"/>
          <w:lang w:eastAsia="zh-CN"/>
        </w:rPr>
      </w:pPr>
    </w:p>
    <w:p w14:paraId="703DA105" w14:textId="77777777" w:rsidR="00967702" w:rsidRDefault="00967702">
      <w:pPr>
        <w:pStyle w:val="ab"/>
        <w:spacing w:beforeLines="0" w:afterLines="0" w:line="240" w:lineRule="auto"/>
        <w:rPr>
          <w:rFonts w:cs="Times New Roman"/>
          <w:bCs w:val="0"/>
          <w:lang w:eastAsia="zh-CN"/>
        </w:rPr>
      </w:pPr>
    </w:p>
    <w:p w14:paraId="07573D8C" w14:textId="77777777" w:rsidR="00967702" w:rsidRDefault="00967702">
      <w:pPr>
        <w:pStyle w:val="ab"/>
        <w:spacing w:beforeLines="0" w:afterLines="0" w:line="240" w:lineRule="auto"/>
        <w:rPr>
          <w:rFonts w:cs="Times New Roman"/>
          <w:bCs w:val="0"/>
          <w:lang w:eastAsia="zh-CN"/>
        </w:rPr>
      </w:pPr>
    </w:p>
    <w:p w14:paraId="38E0D9BC" w14:textId="77777777" w:rsidR="00967702" w:rsidRDefault="00967702">
      <w:pPr>
        <w:pStyle w:val="ab"/>
        <w:spacing w:beforeLines="0" w:afterLines="0" w:line="240" w:lineRule="auto"/>
        <w:rPr>
          <w:rFonts w:cs="Times New Roman"/>
          <w:bCs w:val="0"/>
          <w:lang w:eastAsia="zh-CN"/>
        </w:rPr>
      </w:pPr>
    </w:p>
    <w:p w14:paraId="250DCBC7" w14:textId="77777777" w:rsidR="00967702" w:rsidRDefault="00967702">
      <w:pPr>
        <w:pStyle w:val="ab"/>
        <w:spacing w:beforeLines="0" w:afterLines="0" w:line="240" w:lineRule="auto"/>
        <w:rPr>
          <w:rFonts w:cs="Times New Roman"/>
          <w:bCs w:val="0"/>
          <w:lang w:eastAsia="zh-CN"/>
        </w:rPr>
      </w:pPr>
    </w:p>
    <w:p w14:paraId="1D4F59E7" w14:textId="77777777" w:rsidR="00967702" w:rsidRDefault="00967702">
      <w:pPr>
        <w:pStyle w:val="ab"/>
        <w:spacing w:beforeLines="0" w:afterLines="0" w:line="240" w:lineRule="auto"/>
        <w:rPr>
          <w:rFonts w:cs="Times New Roman"/>
          <w:bCs w:val="0"/>
          <w:lang w:eastAsia="zh-CN"/>
        </w:rPr>
      </w:pPr>
    </w:p>
    <w:p w14:paraId="0838A6C6" w14:textId="77777777" w:rsidR="00967702" w:rsidRDefault="00967702">
      <w:pPr>
        <w:pStyle w:val="ab"/>
        <w:spacing w:beforeLines="0" w:afterLines="0" w:line="240" w:lineRule="auto"/>
        <w:rPr>
          <w:rFonts w:cs="Times New Roman"/>
          <w:bCs w:val="0"/>
          <w:lang w:eastAsia="zh-CN"/>
        </w:rPr>
      </w:pPr>
    </w:p>
    <w:p w14:paraId="0062A1B9" w14:textId="77777777" w:rsidR="00967702" w:rsidRDefault="00967702">
      <w:pPr>
        <w:pStyle w:val="ab"/>
        <w:spacing w:beforeLines="0" w:afterLines="0" w:line="240" w:lineRule="auto"/>
        <w:rPr>
          <w:rFonts w:cs="Times New Roman"/>
          <w:bCs w:val="0"/>
          <w:lang w:eastAsia="zh-CN"/>
        </w:rPr>
      </w:pPr>
    </w:p>
    <w:p w14:paraId="62E2D4A0" w14:textId="77777777" w:rsidR="00967702" w:rsidRDefault="00967702">
      <w:pPr>
        <w:pStyle w:val="ab"/>
        <w:spacing w:beforeLines="0" w:afterLines="0" w:line="240" w:lineRule="auto"/>
        <w:rPr>
          <w:rFonts w:cs="Times New Roman"/>
          <w:bCs w:val="0"/>
          <w:lang w:eastAsia="zh-CN"/>
        </w:rPr>
      </w:pPr>
    </w:p>
    <w:p w14:paraId="3303F497" w14:textId="77777777" w:rsidR="00967702" w:rsidRDefault="00967702">
      <w:pPr>
        <w:pStyle w:val="ab"/>
        <w:spacing w:beforeLines="0" w:afterLines="0" w:line="240" w:lineRule="auto"/>
        <w:rPr>
          <w:rFonts w:cs="Times New Roman"/>
          <w:bCs w:val="0"/>
          <w:lang w:eastAsia="zh-CN"/>
        </w:rPr>
      </w:pPr>
    </w:p>
    <w:p w14:paraId="39CB0D63" w14:textId="77777777" w:rsidR="00967702" w:rsidRDefault="00967702">
      <w:pPr>
        <w:pStyle w:val="ab"/>
        <w:spacing w:beforeLines="0" w:afterLines="0" w:line="240" w:lineRule="auto"/>
        <w:rPr>
          <w:rFonts w:cs="Times New Roman"/>
          <w:bCs w:val="0"/>
          <w:lang w:eastAsia="zh-CN"/>
        </w:rPr>
      </w:pPr>
    </w:p>
    <w:p w14:paraId="3DCD6236" w14:textId="77777777" w:rsidR="00967702" w:rsidRDefault="00967702">
      <w:pPr>
        <w:pStyle w:val="ab"/>
        <w:spacing w:beforeLines="0" w:afterLines="0" w:line="240" w:lineRule="auto"/>
        <w:rPr>
          <w:rFonts w:cs="Times New Roman"/>
          <w:bCs w:val="0"/>
          <w:lang w:eastAsia="zh-CN"/>
        </w:rPr>
      </w:pPr>
    </w:p>
    <w:p w14:paraId="0B3D83E4" w14:textId="77777777" w:rsidR="00967702" w:rsidRDefault="00967702">
      <w:pPr>
        <w:pStyle w:val="ab"/>
        <w:spacing w:beforeLines="0" w:afterLines="0" w:line="240" w:lineRule="auto"/>
        <w:rPr>
          <w:rFonts w:cs="Times New Roman"/>
          <w:bCs w:val="0"/>
          <w:lang w:eastAsia="zh-CN"/>
        </w:rPr>
      </w:pPr>
    </w:p>
    <w:p w14:paraId="51F9863D" w14:textId="77777777" w:rsidR="00967702" w:rsidRDefault="00967702">
      <w:pPr>
        <w:pStyle w:val="ab"/>
        <w:spacing w:beforeLines="0" w:afterLines="0" w:line="240" w:lineRule="auto"/>
        <w:rPr>
          <w:rFonts w:cs="Times New Roman"/>
          <w:bCs w:val="0"/>
          <w:lang w:eastAsia="zh-CN"/>
        </w:rPr>
      </w:pPr>
    </w:p>
    <w:p w14:paraId="6C9FA5C7" w14:textId="77777777" w:rsidR="00967702" w:rsidRDefault="00967702">
      <w:pPr>
        <w:pStyle w:val="ab"/>
        <w:spacing w:beforeLines="0" w:afterLines="0" w:line="240" w:lineRule="auto"/>
        <w:rPr>
          <w:rFonts w:cs="Times New Roman"/>
          <w:bCs w:val="0"/>
          <w:lang w:eastAsia="zh-CN"/>
        </w:rPr>
      </w:pPr>
    </w:p>
    <w:p w14:paraId="43A7B868" w14:textId="77777777" w:rsidR="00967702" w:rsidRDefault="00967702">
      <w:pPr>
        <w:pStyle w:val="ab"/>
        <w:spacing w:beforeLines="0" w:afterLines="0" w:line="240" w:lineRule="auto"/>
        <w:rPr>
          <w:rFonts w:cs="Times New Roman"/>
          <w:bCs w:val="0"/>
          <w:lang w:eastAsia="zh-CN"/>
        </w:rPr>
      </w:pPr>
    </w:p>
    <w:p w14:paraId="145A4407" w14:textId="77777777" w:rsidR="00967702" w:rsidRDefault="00967702">
      <w:pPr>
        <w:pStyle w:val="ab"/>
        <w:spacing w:beforeLines="0" w:afterLines="0" w:line="240" w:lineRule="auto"/>
        <w:rPr>
          <w:rFonts w:cs="Times New Roman"/>
          <w:bCs w:val="0"/>
          <w:lang w:eastAsia="zh-CN"/>
        </w:rPr>
      </w:pPr>
    </w:p>
    <w:p w14:paraId="65F076A4" w14:textId="77777777" w:rsidR="000C57EB" w:rsidRDefault="000C57EB">
      <w:pPr>
        <w:pStyle w:val="ab"/>
        <w:spacing w:beforeLines="0" w:afterLines="0" w:line="240" w:lineRule="auto"/>
        <w:rPr>
          <w:rFonts w:cs="Times New Roman"/>
          <w:bCs w:val="0"/>
          <w:lang w:eastAsia="zh-CN"/>
        </w:rPr>
      </w:pPr>
    </w:p>
    <w:p w14:paraId="550450F6" w14:textId="77777777" w:rsidR="000C57EB" w:rsidRDefault="000C57EB">
      <w:pPr>
        <w:pStyle w:val="ab"/>
        <w:spacing w:beforeLines="0" w:afterLines="0" w:line="240" w:lineRule="auto"/>
        <w:rPr>
          <w:rFonts w:cs="Times New Roman"/>
          <w:bCs w:val="0"/>
          <w:lang w:eastAsia="zh-CN"/>
        </w:rPr>
      </w:pPr>
    </w:p>
    <w:p w14:paraId="7E115ECB" w14:textId="1287295C" w:rsidR="00FD0D54" w:rsidRPr="0055303A" w:rsidRDefault="0055303A" w:rsidP="0055303A">
      <w:pPr>
        <w:pStyle w:val="10"/>
        <w:jc w:val="center"/>
        <w:rPr>
          <w:rFonts w:ascii="Times New Roman" w:hAnsi="Times New Roman"/>
          <w:b/>
          <w:bCs/>
          <w:kern w:val="2"/>
          <w:sz w:val="36"/>
          <w:szCs w:val="36"/>
        </w:rPr>
      </w:pPr>
      <w:r w:rsidRPr="0055303A">
        <w:rPr>
          <w:rFonts w:ascii="Times New Roman" w:hAnsi="Times New Roman" w:hint="eastAsia"/>
          <w:b/>
          <w:bCs/>
          <w:kern w:val="2"/>
          <w:sz w:val="36"/>
          <w:szCs w:val="36"/>
        </w:rPr>
        <w:lastRenderedPageBreak/>
        <w:t>技术参选文件要求的相关评分文件</w:t>
      </w:r>
    </w:p>
    <w:p w14:paraId="7B6E7BB1" w14:textId="77777777" w:rsidR="00FD0D54" w:rsidRDefault="00FD0D54">
      <w:pPr>
        <w:pStyle w:val="ab"/>
        <w:spacing w:beforeLines="0" w:afterLines="0" w:line="240" w:lineRule="auto"/>
        <w:rPr>
          <w:rFonts w:cs="Times New Roman"/>
          <w:bCs w:val="0"/>
          <w:lang w:eastAsia="zh-CN"/>
        </w:rPr>
      </w:pPr>
    </w:p>
    <w:p w14:paraId="588C2F82" w14:textId="77777777" w:rsidR="00FD0D54" w:rsidRDefault="00FD0D54">
      <w:pPr>
        <w:pStyle w:val="ab"/>
        <w:spacing w:beforeLines="0" w:afterLines="0" w:line="240" w:lineRule="auto"/>
        <w:rPr>
          <w:rFonts w:cs="Times New Roman"/>
          <w:bCs w:val="0"/>
          <w:lang w:eastAsia="zh-CN"/>
        </w:rPr>
      </w:pPr>
    </w:p>
    <w:p w14:paraId="150771F6" w14:textId="77777777" w:rsidR="00FD0D54" w:rsidRDefault="00FD0D54">
      <w:pPr>
        <w:pStyle w:val="ab"/>
        <w:spacing w:beforeLines="0" w:afterLines="0" w:line="240" w:lineRule="auto"/>
        <w:rPr>
          <w:rFonts w:cs="Times New Roman"/>
          <w:bCs w:val="0"/>
          <w:lang w:eastAsia="zh-CN"/>
        </w:rPr>
      </w:pPr>
    </w:p>
    <w:p w14:paraId="59AB94C6" w14:textId="77777777" w:rsidR="00FD0D54" w:rsidRDefault="00FD0D54">
      <w:pPr>
        <w:pStyle w:val="ab"/>
        <w:spacing w:beforeLines="0" w:afterLines="0" w:line="240" w:lineRule="auto"/>
        <w:rPr>
          <w:rFonts w:cs="Times New Roman"/>
          <w:bCs w:val="0"/>
          <w:lang w:eastAsia="zh-CN"/>
        </w:rPr>
      </w:pPr>
    </w:p>
    <w:p w14:paraId="267768CA" w14:textId="77777777" w:rsidR="00FD0D54" w:rsidRDefault="00FD0D54">
      <w:pPr>
        <w:pStyle w:val="ab"/>
        <w:spacing w:beforeLines="0" w:afterLines="0" w:line="240" w:lineRule="auto"/>
        <w:rPr>
          <w:rFonts w:cs="Times New Roman"/>
          <w:bCs w:val="0"/>
          <w:lang w:eastAsia="zh-CN"/>
        </w:rPr>
      </w:pPr>
    </w:p>
    <w:p w14:paraId="4DFBE6B2" w14:textId="77777777" w:rsidR="00FD0D54" w:rsidRDefault="00FD0D54">
      <w:pPr>
        <w:pStyle w:val="ab"/>
        <w:spacing w:beforeLines="0" w:afterLines="0" w:line="240" w:lineRule="auto"/>
        <w:rPr>
          <w:rFonts w:cs="Times New Roman"/>
          <w:bCs w:val="0"/>
          <w:lang w:eastAsia="zh-CN"/>
        </w:rPr>
      </w:pPr>
    </w:p>
    <w:p w14:paraId="53CE2849" w14:textId="77777777" w:rsidR="00FD0D54" w:rsidRDefault="00FD0D54">
      <w:pPr>
        <w:pStyle w:val="ab"/>
        <w:spacing w:beforeLines="0" w:afterLines="0" w:line="240" w:lineRule="auto"/>
        <w:rPr>
          <w:rFonts w:cs="Times New Roman"/>
          <w:bCs w:val="0"/>
          <w:lang w:eastAsia="zh-CN"/>
        </w:rPr>
      </w:pPr>
    </w:p>
    <w:p w14:paraId="26EC4865" w14:textId="77777777" w:rsidR="00FD0D54" w:rsidRDefault="00FD0D54">
      <w:pPr>
        <w:pStyle w:val="ab"/>
        <w:spacing w:beforeLines="0" w:afterLines="0" w:line="240" w:lineRule="auto"/>
        <w:rPr>
          <w:rFonts w:cs="Times New Roman"/>
          <w:bCs w:val="0"/>
          <w:lang w:eastAsia="zh-CN"/>
        </w:rPr>
      </w:pPr>
    </w:p>
    <w:p w14:paraId="51A2164B" w14:textId="77777777" w:rsidR="00FD0D54" w:rsidRDefault="00FD0D54">
      <w:pPr>
        <w:pStyle w:val="ab"/>
        <w:spacing w:beforeLines="0" w:afterLines="0" w:line="240" w:lineRule="auto"/>
        <w:rPr>
          <w:rFonts w:cs="Times New Roman"/>
          <w:bCs w:val="0"/>
          <w:lang w:eastAsia="zh-CN"/>
        </w:rPr>
      </w:pPr>
    </w:p>
    <w:p w14:paraId="523E1FA6" w14:textId="77777777" w:rsidR="00FD0D54" w:rsidRDefault="00FD0D54">
      <w:pPr>
        <w:pStyle w:val="ab"/>
        <w:spacing w:beforeLines="0" w:afterLines="0" w:line="240" w:lineRule="auto"/>
        <w:rPr>
          <w:rFonts w:cs="Times New Roman"/>
          <w:bCs w:val="0"/>
          <w:lang w:eastAsia="zh-CN"/>
        </w:rPr>
      </w:pPr>
    </w:p>
    <w:p w14:paraId="34510C6E" w14:textId="77777777" w:rsidR="00FD0D54" w:rsidRDefault="00FD0D54">
      <w:pPr>
        <w:pStyle w:val="ab"/>
        <w:spacing w:beforeLines="0" w:afterLines="0" w:line="240" w:lineRule="auto"/>
        <w:rPr>
          <w:rFonts w:cs="Times New Roman"/>
          <w:bCs w:val="0"/>
          <w:lang w:eastAsia="zh-CN"/>
        </w:rPr>
      </w:pPr>
    </w:p>
    <w:p w14:paraId="2456ABBC" w14:textId="77777777" w:rsidR="00FD0D54" w:rsidRDefault="00FD0D54">
      <w:pPr>
        <w:pStyle w:val="ab"/>
        <w:spacing w:beforeLines="0" w:afterLines="0" w:line="240" w:lineRule="auto"/>
        <w:rPr>
          <w:rFonts w:cs="Times New Roman"/>
          <w:bCs w:val="0"/>
          <w:lang w:eastAsia="zh-CN"/>
        </w:rPr>
      </w:pPr>
    </w:p>
    <w:p w14:paraId="2C07019F" w14:textId="77777777" w:rsidR="00FD0D54" w:rsidRDefault="00FD0D54">
      <w:pPr>
        <w:pStyle w:val="ab"/>
        <w:spacing w:beforeLines="0" w:afterLines="0" w:line="240" w:lineRule="auto"/>
        <w:rPr>
          <w:rFonts w:cs="Times New Roman"/>
          <w:bCs w:val="0"/>
          <w:lang w:eastAsia="zh-CN"/>
        </w:rPr>
      </w:pPr>
    </w:p>
    <w:p w14:paraId="23D5FEB0" w14:textId="77777777" w:rsidR="00FD0D54" w:rsidRDefault="00FD0D54">
      <w:pPr>
        <w:pStyle w:val="ab"/>
        <w:spacing w:beforeLines="0" w:afterLines="0" w:line="240" w:lineRule="auto"/>
        <w:rPr>
          <w:rFonts w:cs="Times New Roman"/>
          <w:bCs w:val="0"/>
          <w:lang w:eastAsia="zh-CN"/>
        </w:rPr>
      </w:pPr>
    </w:p>
    <w:p w14:paraId="63987C2E" w14:textId="77777777" w:rsidR="00FD0D54" w:rsidRDefault="00FD0D54">
      <w:pPr>
        <w:pStyle w:val="ab"/>
        <w:spacing w:beforeLines="0" w:afterLines="0" w:line="240" w:lineRule="auto"/>
        <w:rPr>
          <w:rFonts w:cs="Times New Roman"/>
          <w:bCs w:val="0"/>
          <w:lang w:eastAsia="zh-CN"/>
        </w:rPr>
      </w:pPr>
    </w:p>
    <w:p w14:paraId="6BE0CD2C" w14:textId="77777777" w:rsidR="00FD0D54" w:rsidRDefault="00FD0D54">
      <w:pPr>
        <w:pStyle w:val="ab"/>
        <w:spacing w:beforeLines="0" w:afterLines="0" w:line="240" w:lineRule="auto"/>
        <w:rPr>
          <w:rFonts w:cs="Times New Roman"/>
          <w:bCs w:val="0"/>
          <w:lang w:eastAsia="zh-CN"/>
        </w:rPr>
      </w:pPr>
    </w:p>
    <w:p w14:paraId="2A2BF05F" w14:textId="77777777" w:rsidR="00FD0D54" w:rsidRDefault="00FD0D54">
      <w:pPr>
        <w:pStyle w:val="ab"/>
        <w:spacing w:beforeLines="0" w:afterLines="0" w:line="240" w:lineRule="auto"/>
        <w:rPr>
          <w:rFonts w:cs="Times New Roman"/>
          <w:bCs w:val="0"/>
          <w:lang w:eastAsia="zh-CN"/>
        </w:rPr>
      </w:pPr>
    </w:p>
    <w:p w14:paraId="72B128D4" w14:textId="77777777" w:rsidR="00FD0D54" w:rsidRDefault="00FD0D54">
      <w:pPr>
        <w:pStyle w:val="ab"/>
        <w:spacing w:beforeLines="0" w:afterLines="0" w:line="240" w:lineRule="auto"/>
        <w:rPr>
          <w:rFonts w:cs="Times New Roman"/>
          <w:bCs w:val="0"/>
          <w:lang w:eastAsia="zh-CN"/>
        </w:rPr>
      </w:pPr>
    </w:p>
    <w:p w14:paraId="11782F53" w14:textId="77777777" w:rsidR="00FD0D54" w:rsidRDefault="00FD0D54">
      <w:pPr>
        <w:pStyle w:val="ab"/>
        <w:spacing w:beforeLines="0" w:afterLines="0" w:line="240" w:lineRule="auto"/>
        <w:rPr>
          <w:rFonts w:cs="Times New Roman"/>
          <w:bCs w:val="0"/>
          <w:lang w:eastAsia="zh-CN"/>
        </w:rPr>
      </w:pPr>
    </w:p>
    <w:p w14:paraId="4ABC429E" w14:textId="77777777" w:rsidR="00FD0D54" w:rsidRDefault="00FD0D54">
      <w:pPr>
        <w:pStyle w:val="ab"/>
        <w:spacing w:beforeLines="0" w:afterLines="0" w:line="240" w:lineRule="auto"/>
        <w:rPr>
          <w:rFonts w:cs="Times New Roman"/>
          <w:bCs w:val="0"/>
          <w:lang w:eastAsia="zh-CN"/>
        </w:rPr>
      </w:pPr>
    </w:p>
    <w:p w14:paraId="33547B78" w14:textId="77777777" w:rsidR="00FD0D54" w:rsidRDefault="00FD0D54">
      <w:pPr>
        <w:pStyle w:val="ab"/>
        <w:spacing w:beforeLines="0" w:afterLines="0" w:line="240" w:lineRule="auto"/>
        <w:rPr>
          <w:rFonts w:cs="Times New Roman"/>
          <w:bCs w:val="0"/>
          <w:lang w:eastAsia="zh-CN"/>
        </w:rPr>
      </w:pPr>
    </w:p>
    <w:p w14:paraId="32AF990A" w14:textId="77777777" w:rsidR="0055303A" w:rsidRDefault="0055303A" w:rsidP="003355C7">
      <w:pPr>
        <w:pStyle w:val="10"/>
        <w:jc w:val="center"/>
        <w:rPr>
          <w:rFonts w:ascii="Times New Roman" w:hAnsi="Times New Roman"/>
          <w:b/>
          <w:bCs/>
          <w:kern w:val="2"/>
          <w:sz w:val="36"/>
          <w:szCs w:val="36"/>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53517BBD" w14:textId="77777777" w:rsidR="003355C7" w:rsidRDefault="003355C7" w:rsidP="003355C7">
      <w:pPr>
        <w:pStyle w:val="ab"/>
        <w:spacing w:beforeLines="0" w:afterLines="0" w:line="240" w:lineRule="auto"/>
        <w:ind w:firstLineChars="0" w:firstLine="0"/>
        <w:jc w:val="center"/>
        <w:rPr>
          <w:rFonts w:ascii="Times New Roman" w:hAnsi="Times New Roman" w:cs="Times New Roman"/>
          <w:b/>
          <w:sz w:val="36"/>
          <w:szCs w:val="36"/>
          <w:lang w:eastAsia="zh-CN"/>
        </w:rPr>
      </w:pP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251A1185"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sidR="0055303A" w:rsidRPr="0055303A">
        <w:rPr>
          <w:rFonts w:hint="eastAsia"/>
          <w:b/>
          <w:u w:val="single"/>
          <w:lang w:eastAsia="zh-CN"/>
        </w:rPr>
        <w:t>厦门港古雷港区古雷作业区南</w:t>
      </w:r>
      <w:r w:rsidR="0055303A" w:rsidRPr="0055303A">
        <w:rPr>
          <w:b/>
          <w:u w:val="single"/>
          <w:lang w:eastAsia="zh-CN"/>
        </w:rPr>
        <w:t>8#泊位工程2021年海洋生态补偿渔业资源增殖放流</w:t>
      </w:r>
      <w:r w:rsidRPr="003355C7">
        <w:rPr>
          <w:rFonts w:ascii="微软雅黑" w:eastAsia="微软雅黑" w:hint="eastAsia"/>
          <w:b/>
          <w:color w:val="FF0000"/>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12D28A44" w14:textId="77777777" w:rsidR="00DB7C80" w:rsidRPr="003355C7" w:rsidRDefault="00DB7C80"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661757B5"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5303A" w:rsidRPr="0055303A">
        <w:rPr>
          <w:rFonts w:ascii="Times New Roman" w:hAnsi="ˎ̥" w:hint="eastAsia"/>
          <w:color w:val="FF0000"/>
          <w:sz w:val="28"/>
          <w:szCs w:val="28"/>
          <w:u w:val="single"/>
          <w:lang w:eastAsia="zh-CN"/>
        </w:rPr>
        <w:t>厦门港古雷港区古雷作业区南</w:t>
      </w:r>
      <w:r w:rsidR="0055303A" w:rsidRPr="0055303A">
        <w:rPr>
          <w:rFonts w:ascii="Times New Roman" w:hAnsi="ˎ̥"/>
          <w:color w:val="FF0000"/>
          <w:sz w:val="28"/>
          <w:szCs w:val="28"/>
          <w:u w:val="single"/>
          <w:lang w:eastAsia="zh-CN"/>
        </w:rPr>
        <w:t>8#</w:t>
      </w:r>
      <w:r w:rsidR="0055303A" w:rsidRPr="0055303A">
        <w:rPr>
          <w:rFonts w:ascii="Times New Roman" w:hAnsi="ˎ̥"/>
          <w:color w:val="FF0000"/>
          <w:sz w:val="28"/>
          <w:szCs w:val="28"/>
          <w:u w:val="single"/>
          <w:lang w:eastAsia="zh-CN"/>
        </w:rPr>
        <w:t>泊位工程</w:t>
      </w:r>
      <w:r w:rsidR="0055303A" w:rsidRPr="0055303A">
        <w:rPr>
          <w:rFonts w:ascii="Times New Roman" w:hAnsi="ˎ̥"/>
          <w:color w:val="FF0000"/>
          <w:sz w:val="28"/>
          <w:szCs w:val="28"/>
          <w:u w:val="single"/>
          <w:lang w:eastAsia="zh-CN"/>
        </w:rPr>
        <w:t>2021</w:t>
      </w:r>
      <w:r w:rsidR="0055303A" w:rsidRPr="0055303A">
        <w:rPr>
          <w:rFonts w:ascii="Times New Roman" w:hAnsi="ˎ̥"/>
          <w:color w:val="FF0000"/>
          <w:sz w:val="28"/>
          <w:szCs w:val="28"/>
          <w:u w:val="single"/>
          <w:lang w:eastAsia="zh-CN"/>
        </w:rPr>
        <w:t>年海洋生态补偿渔业资源增殖放流</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042"/>
      </w:tblGrid>
      <w:tr w:rsidR="000C57EB" w:rsidRPr="0094423E" w14:paraId="3B26E8B6" w14:textId="77777777" w:rsidTr="003B3C4F">
        <w:trPr>
          <w:trHeight w:val="604"/>
        </w:trPr>
        <w:tc>
          <w:tcPr>
            <w:tcW w:w="9499" w:type="dxa"/>
            <w:shd w:val="clear" w:color="auto" w:fill="auto"/>
            <w:noWrap/>
            <w:vAlign w:val="center"/>
            <w:hideMark/>
          </w:tcPr>
          <w:tbl>
            <w:tblPr>
              <w:tblW w:w="9781" w:type="dxa"/>
              <w:tblInd w:w="35" w:type="dxa"/>
              <w:tblLook w:val="04A0" w:firstRow="1" w:lastRow="0" w:firstColumn="1" w:lastColumn="0" w:noHBand="0" w:noVBand="1"/>
            </w:tblPr>
            <w:tblGrid>
              <w:gridCol w:w="851"/>
              <w:gridCol w:w="1559"/>
              <w:gridCol w:w="1560"/>
              <w:gridCol w:w="1275"/>
              <w:gridCol w:w="1276"/>
              <w:gridCol w:w="1300"/>
              <w:gridCol w:w="1960"/>
            </w:tblGrid>
            <w:tr w:rsidR="008001D5" w:rsidRPr="004A4499" w14:paraId="65B36CE4" w14:textId="77777777" w:rsidTr="005B1DA9">
              <w:trPr>
                <w:trHeight w:val="645"/>
              </w:trPr>
              <w:tc>
                <w:tcPr>
                  <w:tcW w:w="9781" w:type="dxa"/>
                  <w:gridSpan w:val="7"/>
                  <w:tcBorders>
                    <w:top w:val="nil"/>
                    <w:left w:val="nil"/>
                    <w:bottom w:val="single" w:sz="4" w:space="0" w:color="auto"/>
                    <w:right w:val="nil"/>
                  </w:tcBorders>
                  <w:shd w:val="clear" w:color="auto" w:fill="auto"/>
                  <w:vAlign w:val="center"/>
                  <w:hideMark/>
                </w:tcPr>
                <w:p w14:paraId="143C3B16" w14:textId="11E4D44A" w:rsidR="008001D5" w:rsidRPr="004A4499" w:rsidRDefault="008001D5" w:rsidP="008001D5">
                  <w:pPr>
                    <w:widowControl/>
                    <w:autoSpaceDE/>
                    <w:autoSpaceDN/>
                    <w:jc w:val="center"/>
                    <w:rPr>
                      <w:b/>
                      <w:bCs/>
                      <w:sz w:val="24"/>
                      <w:szCs w:val="24"/>
                      <w:lang w:eastAsia="zh-CN"/>
                    </w:rPr>
                  </w:pPr>
                  <w:r w:rsidRPr="00C077E3">
                    <w:rPr>
                      <w:rFonts w:hint="eastAsia"/>
                      <w:b/>
                      <w:bCs/>
                      <w:sz w:val="24"/>
                      <w:szCs w:val="24"/>
                      <w:lang w:eastAsia="zh-CN"/>
                    </w:rPr>
                    <w:t>增殖放流</w:t>
                  </w:r>
                  <w:r>
                    <w:rPr>
                      <w:rFonts w:hint="eastAsia"/>
                      <w:b/>
                      <w:bCs/>
                      <w:sz w:val="24"/>
                      <w:szCs w:val="24"/>
                      <w:lang w:eastAsia="zh-CN"/>
                    </w:rPr>
                    <w:t>价格清单</w:t>
                  </w:r>
                </w:p>
              </w:tc>
            </w:tr>
            <w:tr w:rsidR="005B1DA9" w:rsidRPr="004A4499" w14:paraId="4072BF49" w14:textId="77777777" w:rsidTr="005B1DA9">
              <w:trPr>
                <w:trHeight w:val="4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F6565FC" w14:textId="77777777" w:rsidR="005B1DA9" w:rsidRPr="004A4499" w:rsidRDefault="005B1DA9" w:rsidP="005B1DA9">
                  <w:pPr>
                    <w:widowControl/>
                    <w:autoSpaceDE/>
                    <w:autoSpaceDN/>
                    <w:jc w:val="center"/>
                    <w:rPr>
                      <w:b/>
                      <w:bCs/>
                      <w:sz w:val="24"/>
                      <w:szCs w:val="24"/>
                      <w:lang w:eastAsia="zh-CN"/>
                    </w:rPr>
                  </w:pPr>
                  <w:r w:rsidRPr="004A4499">
                    <w:rPr>
                      <w:rFonts w:hint="eastAsia"/>
                      <w:b/>
                      <w:bCs/>
                      <w:sz w:val="24"/>
                      <w:szCs w:val="24"/>
                      <w:lang w:eastAsia="zh-CN"/>
                    </w:rPr>
                    <w:t>序号</w:t>
                  </w:r>
                </w:p>
              </w:tc>
              <w:tc>
                <w:tcPr>
                  <w:tcW w:w="1559" w:type="dxa"/>
                  <w:tcBorders>
                    <w:top w:val="nil"/>
                    <w:left w:val="nil"/>
                    <w:bottom w:val="single" w:sz="4" w:space="0" w:color="auto"/>
                    <w:right w:val="single" w:sz="4" w:space="0" w:color="auto"/>
                  </w:tcBorders>
                  <w:shd w:val="clear" w:color="auto" w:fill="auto"/>
                  <w:vAlign w:val="center"/>
                  <w:hideMark/>
                </w:tcPr>
                <w:p w14:paraId="60063163" w14:textId="77777777" w:rsidR="005B1DA9" w:rsidRPr="004A4499" w:rsidRDefault="005B1DA9" w:rsidP="005B1DA9">
                  <w:pPr>
                    <w:widowControl/>
                    <w:autoSpaceDE/>
                    <w:autoSpaceDN/>
                    <w:jc w:val="center"/>
                    <w:rPr>
                      <w:b/>
                      <w:bCs/>
                      <w:sz w:val="24"/>
                      <w:szCs w:val="24"/>
                      <w:lang w:eastAsia="zh-CN"/>
                    </w:rPr>
                  </w:pPr>
                  <w:r>
                    <w:rPr>
                      <w:rFonts w:hint="eastAsia"/>
                      <w:b/>
                      <w:bCs/>
                      <w:sz w:val="24"/>
                      <w:szCs w:val="24"/>
                      <w:lang w:eastAsia="zh-CN"/>
                    </w:rPr>
                    <w:t>品种</w:t>
                  </w:r>
                </w:p>
              </w:tc>
              <w:tc>
                <w:tcPr>
                  <w:tcW w:w="1560" w:type="dxa"/>
                  <w:tcBorders>
                    <w:top w:val="nil"/>
                    <w:left w:val="nil"/>
                    <w:bottom w:val="single" w:sz="4" w:space="0" w:color="auto"/>
                    <w:right w:val="single" w:sz="4" w:space="0" w:color="auto"/>
                  </w:tcBorders>
                  <w:shd w:val="clear" w:color="auto" w:fill="auto"/>
                  <w:vAlign w:val="center"/>
                  <w:hideMark/>
                </w:tcPr>
                <w:p w14:paraId="68A18FAF" w14:textId="77777777" w:rsidR="005B1DA9" w:rsidRPr="004A4499" w:rsidRDefault="005B1DA9" w:rsidP="005B1DA9">
                  <w:pPr>
                    <w:widowControl/>
                    <w:autoSpaceDE/>
                    <w:autoSpaceDN/>
                    <w:jc w:val="center"/>
                    <w:rPr>
                      <w:b/>
                      <w:bCs/>
                      <w:sz w:val="24"/>
                      <w:szCs w:val="24"/>
                      <w:lang w:eastAsia="zh-CN"/>
                    </w:rPr>
                  </w:pPr>
                  <w:r w:rsidRPr="004A4499">
                    <w:rPr>
                      <w:rFonts w:hint="eastAsia"/>
                      <w:b/>
                      <w:bCs/>
                      <w:sz w:val="24"/>
                      <w:szCs w:val="24"/>
                      <w:lang w:eastAsia="zh-CN"/>
                    </w:rPr>
                    <w:t>规格</w:t>
                  </w:r>
                </w:p>
              </w:tc>
              <w:tc>
                <w:tcPr>
                  <w:tcW w:w="1275" w:type="dxa"/>
                  <w:tcBorders>
                    <w:top w:val="nil"/>
                    <w:left w:val="nil"/>
                    <w:bottom w:val="single" w:sz="4" w:space="0" w:color="auto"/>
                    <w:right w:val="single" w:sz="4" w:space="0" w:color="auto"/>
                  </w:tcBorders>
                  <w:shd w:val="clear" w:color="auto" w:fill="auto"/>
                  <w:vAlign w:val="center"/>
                  <w:hideMark/>
                </w:tcPr>
                <w:p w14:paraId="19121BEC" w14:textId="77777777" w:rsidR="005B1DA9" w:rsidRPr="004A4499" w:rsidRDefault="005B1DA9" w:rsidP="005B1DA9">
                  <w:pPr>
                    <w:widowControl/>
                    <w:autoSpaceDE/>
                    <w:autoSpaceDN/>
                    <w:jc w:val="center"/>
                    <w:rPr>
                      <w:b/>
                      <w:bCs/>
                      <w:sz w:val="24"/>
                      <w:szCs w:val="24"/>
                      <w:lang w:eastAsia="zh-CN"/>
                    </w:rPr>
                  </w:pPr>
                  <w:r>
                    <w:rPr>
                      <w:rFonts w:hint="eastAsia"/>
                      <w:b/>
                      <w:bCs/>
                      <w:sz w:val="24"/>
                      <w:szCs w:val="24"/>
                      <w:lang w:eastAsia="zh-CN"/>
                    </w:rPr>
                    <w:t>实施金额</w:t>
                  </w:r>
                </w:p>
              </w:tc>
              <w:tc>
                <w:tcPr>
                  <w:tcW w:w="1276" w:type="dxa"/>
                  <w:tcBorders>
                    <w:top w:val="nil"/>
                    <w:left w:val="nil"/>
                    <w:bottom w:val="single" w:sz="4" w:space="0" w:color="auto"/>
                    <w:right w:val="single" w:sz="4" w:space="0" w:color="auto"/>
                  </w:tcBorders>
                  <w:shd w:val="clear" w:color="auto" w:fill="auto"/>
                  <w:vAlign w:val="center"/>
                  <w:hideMark/>
                </w:tcPr>
                <w:p w14:paraId="66C5DD10" w14:textId="4461DB3F" w:rsidR="005B1DA9" w:rsidRPr="004A4499" w:rsidRDefault="005B1DA9" w:rsidP="005B1DA9">
                  <w:pPr>
                    <w:widowControl/>
                    <w:autoSpaceDE/>
                    <w:autoSpaceDN/>
                    <w:jc w:val="center"/>
                    <w:rPr>
                      <w:b/>
                      <w:bCs/>
                      <w:sz w:val="24"/>
                      <w:szCs w:val="24"/>
                      <w:lang w:eastAsia="zh-CN"/>
                    </w:rPr>
                  </w:pPr>
                  <w:r w:rsidRPr="004A4499">
                    <w:rPr>
                      <w:rFonts w:hint="eastAsia"/>
                      <w:b/>
                      <w:bCs/>
                      <w:sz w:val="24"/>
                      <w:szCs w:val="24"/>
                      <w:lang w:eastAsia="zh-CN"/>
                    </w:rPr>
                    <w:t>单价</w:t>
                  </w:r>
                </w:p>
              </w:tc>
              <w:tc>
                <w:tcPr>
                  <w:tcW w:w="1300" w:type="dxa"/>
                  <w:tcBorders>
                    <w:top w:val="nil"/>
                    <w:left w:val="nil"/>
                    <w:bottom w:val="single" w:sz="4" w:space="0" w:color="auto"/>
                    <w:right w:val="single" w:sz="4" w:space="0" w:color="auto"/>
                  </w:tcBorders>
                  <w:shd w:val="clear" w:color="auto" w:fill="auto"/>
                  <w:vAlign w:val="center"/>
                  <w:hideMark/>
                </w:tcPr>
                <w:p w14:paraId="4FBE8EB8" w14:textId="13A93AE1" w:rsidR="005B1DA9" w:rsidRPr="004A4499" w:rsidRDefault="005B1DA9" w:rsidP="005B1DA9">
                  <w:pPr>
                    <w:widowControl/>
                    <w:autoSpaceDE/>
                    <w:autoSpaceDN/>
                    <w:jc w:val="center"/>
                    <w:rPr>
                      <w:b/>
                      <w:bCs/>
                      <w:sz w:val="24"/>
                      <w:szCs w:val="24"/>
                      <w:lang w:eastAsia="zh-CN"/>
                    </w:rPr>
                  </w:pPr>
                  <w:r>
                    <w:rPr>
                      <w:rFonts w:hint="eastAsia"/>
                      <w:b/>
                      <w:bCs/>
                      <w:sz w:val="24"/>
                      <w:szCs w:val="24"/>
                      <w:lang w:eastAsia="zh-CN"/>
                    </w:rPr>
                    <w:t>数量</w:t>
                  </w:r>
                </w:p>
              </w:tc>
              <w:tc>
                <w:tcPr>
                  <w:tcW w:w="1960" w:type="dxa"/>
                  <w:tcBorders>
                    <w:top w:val="nil"/>
                    <w:left w:val="nil"/>
                    <w:bottom w:val="single" w:sz="4" w:space="0" w:color="auto"/>
                    <w:right w:val="single" w:sz="4" w:space="0" w:color="auto"/>
                  </w:tcBorders>
                  <w:shd w:val="clear" w:color="auto" w:fill="auto"/>
                  <w:vAlign w:val="center"/>
                </w:tcPr>
                <w:p w14:paraId="3931A424" w14:textId="77777777" w:rsidR="005B1DA9" w:rsidRPr="004A4499" w:rsidRDefault="005B1DA9" w:rsidP="005B1DA9">
                  <w:pPr>
                    <w:widowControl/>
                    <w:autoSpaceDE/>
                    <w:autoSpaceDN/>
                    <w:jc w:val="center"/>
                    <w:rPr>
                      <w:b/>
                      <w:bCs/>
                      <w:sz w:val="24"/>
                      <w:szCs w:val="24"/>
                      <w:lang w:eastAsia="zh-CN"/>
                    </w:rPr>
                  </w:pPr>
                  <w:r w:rsidRPr="004A4499">
                    <w:rPr>
                      <w:rFonts w:hint="eastAsia"/>
                      <w:b/>
                      <w:bCs/>
                      <w:sz w:val="24"/>
                      <w:szCs w:val="24"/>
                      <w:lang w:eastAsia="zh-CN"/>
                    </w:rPr>
                    <w:t>备注</w:t>
                  </w:r>
                </w:p>
              </w:tc>
            </w:tr>
            <w:tr w:rsidR="005B1DA9" w:rsidRPr="00E85039" w14:paraId="586FF4DD" w14:textId="77777777" w:rsidTr="005B1DA9">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D2134EE"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1</w:t>
                  </w:r>
                </w:p>
              </w:tc>
              <w:tc>
                <w:tcPr>
                  <w:tcW w:w="1559" w:type="dxa"/>
                  <w:tcBorders>
                    <w:top w:val="nil"/>
                    <w:left w:val="nil"/>
                    <w:bottom w:val="single" w:sz="4" w:space="0" w:color="auto"/>
                    <w:right w:val="single" w:sz="4" w:space="0" w:color="auto"/>
                  </w:tcBorders>
                  <w:shd w:val="clear" w:color="auto" w:fill="auto"/>
                  <w:vAlign w:val="center"/>
                </w:tcPr>
                <w:p w14:paraId="4DF84708"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黄鳍鲷</w:t>
                  </w:r>
                </w:p>
              </w:tc>
              <w:tc>
                <w:tcPr>
                  <w:tcW w:w="1560" w:type="dxa"/>
                  <w:tcBorders>
                    <w:top w:val="nil"/>
                    <w:left w:val="nil"/>
                    <w:bottom w:val="single" w:sz="4" w:space="0" w:color="auto"/>
                    <w:right w:val="single" w:sz="4" w:space="0" w:color="auto"/>
                  </w:tcBorders>
                  <w:shd w:val="clear" w:color="auto" w:fill="auto"/>
                  <w:vAlign w:val="center"/>
                </w:tcPr>
                <w:p w14:paraId="48C9DD11"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 cm或以上</w:t>
                  </w:r>
                </w:p>
              </w:tc>
              <w:tc>
                <w:tcPr>
                  <w:tcW w:w="1275" w:type="dxa"/>
                  <w:tcBorders>
                    <w:top w:val="nil"/>
                    <w:left w:val="nil"/>
                    <w:bottom w:val="single" w:sz="4" w:space="0" w:color="auto"/>
                    <w:right w:val="single" w:sz="4" w:space="0" w:color="auto"/>
                  </w:tcBorders>
                  <w:shd w:val="clear" w:color="auto" w:fill="auto"/>
                  <w:vAlign w:val="center"/>
                </w:tcPr>
                <w:p w14:paraId="0332A2E1"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30万元</w:t>
                  </w:r>
                </w:p>
              </w:tc>
              <w:tc>
                <w:tcPr>
                  <w:tcW w:w="1276" w:type="dxa"/>
                  <w:tcBorders>
                    <w:top w:val="nil"/>
                    <w:left w:val="nil"/>
                    <w:bottom w:val="single" w:sz="4" w:space="0" w:color="auto"/>
                    <w:right w:val="single" w:sz="4" w:space="0" w:color="auto"/>
                  </w:tcBorders>
                  <w:shd w:val="clear" w:color="auto" w:fill="auto"/>
                  <w:vAlign w:val="center"/>
                </w:tcPr>
                <w:p w14:paraId="489F5313" w14:textId="04AFC00E" w:rsidR="005B1DA9" w:rsidRPr="00E85039" w:rsidRDefault="005B1DA9" w:rsidP="005B1DA9">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元/尾</w:t>
                  </w:r>
                </w:p>
              </w:tc>
              <w:tc>
                <w:tcPr>
                  <w:tcW w:w="1300" w:type="dxa"/>
                  <w:tcBorders>
                    <w:top w:val="nil"/>
                    <w:left w:val="nil"/>
                    <w:bottom w:val="single" w:sz="4" w:space="0" w:color="auto"/>
                    <w:right w:val="single" w:sz="4" w:space="0" w:color="auto"/>
                  </w:tcBorders>
                  <w:shd w:val="clear" w:color="auto" w:fill="auto"/>
                  <w:vAlign w:val="center"/>
                </w:tcPr>
                <w:p w14:paraId="2342E8BB" w14:textId="5E448A06" w:rsidR="005B1DA9" w:rsidRPr="00E85039" w:rsidRDefault="005B1DA9" w:rsidP="005B1DA9">
                  <w:pPr>
                    <w:widowControl/>
                    <w:autoSpaceDE/>
                    <w:autoSpaceDN/>
                    <w:jc w:val="center"/>
                    <w:rPr>
                      <w:rFonts w:asciiTheme="minorEastAsia" w:eastAsiaTheme="minorEastAsia" w:hAnsiTheme="minorEastAsia"/>
                      <w:lang w:eastAsia="zh-CN"/>
                    </w:rPr>
                  </w:pPr>
                </w:p>
              </w:tc>
              <w:tc>
                <w:tcPr>
                  <w:tcW w:w="1960" w:type="dxa"/>
                  <w:vMerge w:val="restart"/>
                  <w:tcBorders>
                    <w:top w:val="nil"/>
                    <w:left w:val="nil"/>
                    <w:right w:val="single" w:sz="4" w:space="0" w:color="auto"/>
                  </w:tcBorders>
                  <w:shd w:val="clear" w:color="auto" w:fill="auto"/>
                  <w:vAlign w:val="center"/>
                </w:tcPr>
                <w:p w14:paraId="6905D16E" w14:textId="333C00D9" w:rsidR="005B1DA9" w:rsidRPr="005B1DA9" w:rsidRDefault="005B1DA9" w:rsidP="005B1DA9">
                  <w:pPr>
                    <w:widowControl/>
                    <w:autoSpaceDE/>
                    <w:autoSpaceDN/>
                    <w:rPr>
                      <w:rFonts w:asciiTheme="minorEastAsia" w:eastAsiaTheme="minorEastAsia" w:hAnsiTheme="minorEastAsia"/>
                      <w:lang w:eastAsia="zh-CN"/>
                    </w:rPr>
                  </w:pPr>
                  <w:r w:rsidRPr="005B1DA9">
                    <w:rPr>
                      <w:rFonts w:asciiTheme="minorEastAsia" w:eastAsiaTheme="minorEastAsia" w:hAnsiTheme="minorEastAsia" w:hint="eastAsia"/>
                      <w:lang w:eastAsia="zh-CN"/>
                    </w:rPr>
                    <w:t>1</w:t>
                  </w:r>
                  <w:r w:rsidRPr="005B1DA9">
                    <w:rPr>
                      <w:rFonts w:asciiTheme="minorEastAsia" w:eastAsiaTheme="minorEastAsia" w:hAnsiTheme="minorEastAsia"/>
                      <w:lang w:eastAsia="zh-CN"/>
                    </w:rPr>
                    <w:t>.数量为</w:t>
                  </w:r>
                  <w:r w:rsidRPr="005B1DA9">
                    <w:rPr>
                      <w:rFonts w:asciiTheme="minorEastAsia" w:eastAsiaTheme="minorEastAsia" w:hAnsiTheme="minorEastAsia" w:hint="eastAsia"/>
                      <w:lang w:eastAsia="zh-CN"/>
                    </w:rPr>
                    <w:t>：</w:t>
                  </w:r>
                  <w:r w:rsidRPr="005B1DA9">
                    <w:rPr>
                      <w:rFonts w:asciiTheme="minorEastAsia" w:eastAsiaTheme="minorEastAsia" w:hAnsiTheme="minorEastAsia"/>
                      <w:lang w:eastAsia="zh-CN"/>
                    </w:rPr>
                    <w:t>实施金额</w:t>
                  </w:r>
                  <w:r w:rsidRPr="005B1DA9">
                    <w:rPr>
                      <w:rFonts w:asciiTheme="minorEastAsia" w:eastAsiaTheme="minorEastAsia" w:hAnsiTheme="minorEastAsia" w:hint="eastAsia"/>
                      <w:lang w:eastAsia="zh-CN"/>
                    </w:rPr>
                    <w:t>/单价计算。</w:t>
                  </w:r>
                </w:p>
                <w:p w14:paraId="7241914C" w14:textId="67B87673" w:rsidR="005B1DA9" w:rsidRPr="005B1DA9" w:rsidRDefault="005B1DA9" w:rsidP="005B1DA9">
                  <w:pPr>
                    <w:widowControl/>
                    <w:autoSpaceDE/>
                    <w:autoSpaceDN/>
                    <w:rPr>
                      <w:rFonts w:asciiTheme="minorEastAsia" w:eastAsiaTheme="minorEastAsia" w:hAnsiTheme="minorEastAsia"/>
                      <w:lang w:eastAsia="zh-CN"/>
                    </w:rPr>
                  </w:pPr>
                  <w:r w:rsidRPr="005B1DA9">
                    <w:rPr>
                      <w:rFonts w:asciiTheme="minorEastAsia" w:eastAsiaTheme="minorEastAsia" w:hAnsiTheme="minorEastAsia"/>
                      <w:lang w:eastAsia="zh-CN"/>
                    </w:rPr>
                    <w:t>2.放流分批次进行</w:t>
                  </w:r>
                  <w:r w:rsidRPr="005B1DA9">
                    <w:rPr>
                      <w:rFonts w:asciiTheme="minorEastAsia" w:eastAsiaTheme="minorEastAsia" w:hAnsiTheme="minorEastAsia" w:hint="eastAsia"/>
                      <w:lang w:eastAsia="zh-CN"/>
                    </w:rPr>
                    <w:t xml:space="preserve">。　</w:t>
                  </w:r>
                </w:p>
              </w:tc>
            </w:tr>
            <w:tr w:rsidR="005B1DA9" w:rsidRPr="00E85039" w14:paraId="45A14268" w14:textId="77777777" w:rsidTr="005B1DA9">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A119D9F"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2</w:t>
                  </w:r>
                </w:p>
              </w:tc>
              <w:tc>
                <w:tcPr>
                  <w:tcW w:w="1559" w:type="dxa"/>
                  <w:tcBorders>
                    <w:top w:val="nil"/>
                    <w:left w:val="nil"/>
                    <w:bottom w:val="single" w:sz="4" w:space="0" w:color="auto"/>
                    <w:right w:val="single" w:sz="4" w:space="0" w:color="auto"/>
                  </w:tcBorders>
                  <w:shd w:val="clear" w:color="auto" w:fill="auto"/>
                  <w:vAlign w:val="center"/>
                </w:tcPr>
                <w:p w14:paraId="70D8C6B5"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斜带髭鲷</w:t>
                  </w:r>
                </w:p>
              </w:tc>
              <w:tc>
                <w:tcPr>
                  <w:tcW w:w="1560" w:type="dxa"/>
                  <w:tcBorders>
                    <w:top w:val="nil"/>
                    <w:left w:val="nil"/>
                    <w:bottom w:val="single" w:sz="4" w:space="0" w:color="auto"/>
                    <w:right w:val="single" w:sz="4" w:space="0" w:color="auto"/>
                  </w:tcBorders>
                  <w:shd w:val="clear" w:color="auto" w:fill="auto"/>
                  <w:vAlign w:val="center"/>
                </w:tcPr>
                <w:p w14:paraId="474C07D0"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 cm或以上</w:t>
                  </w:r>
                </w:p>
              </w:tc>
              <w:tc>
                <w:tcPr>
                  <w:tcW w:w="1275" w:type="dxa"/>
                  <w:tcBorders>
                    <w:top w:val="nil"/>
                    <w:left w:val="nil"/>
                    <w:bottom w:val="single" w:sz="4" w:space="0" w:color="auto"/>
                    <w:right w:val="single" w:sz="4" w:space="0" w:color="auto"/>
                  </w:tcBorders>
                  <w:shd w:val="clear" w:color="auto" w:fill="auto"/>
                  <w:vAlign w:val="center"/>
                </w:tcPr>
                <w:p w14:paraId="4AD48C5B"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24.3万元</w:t>
                  </w:r>
                </w:p>
              </w:tc>
              <w:tc>
                <w:tcPr>
                  <w:tcW w:w="1276" w:type="dxa"/>
                  <w:tcBorders>
                    <w:top w:val="nil"/>
                    <w:left w:val="nil"/>
                    <w:bottom w:val="single" w:sz="4" w:space="0" w:color="auto"/>
                    <w:right w:val="single" w:sz="4" w:space="0" w:color="auto"/>
                  </w:tcBorders>
                  <w:shd w:val="clear" w:color="auto" w:fill="auto"/>
                  <w:vAlign w:val="center"/>
                </w:tcPr>
                <w:p w14:paraId="57195813" w14:textId="79727582" w:rsidR="005B1DA9" w:rsidRPr="00E85039" w:rsidRDefault="005B1DA9" w:rsidP="005B1DA9">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元/尾</w:t>
                  </w:r>
                </w:p>
              </w:tc>
              <w:tc>
                <w:tcPr>
                  <w:tcW w:w="1300" w:type="dxa"/>
                  <w:tcBorders>
                    <w:top w:val="nil"/>
                    <w:left w:val="nil"/>
                    <w:bottom w:val="single" w:sz="4" w:space="0" w:color="auto"/>
                    <w:right w:val="single" w:sz="4" w:space="0" w:color="auto"/>
                  </w:tcBorders>
                  <w:shd w:val="clear" w:color="auto" w:fill="auto"/>
                  <w:vAlign w:val="center"/>
                </w:tcPr>
                <w:p w14:paraId="0254A2A7" w14:textId="0670028B" w:rsidR="005B1DA9" w:rsidRPr="00E85039" w:rsidRDefault="005B1DA9" w:rsidP="005B1DA9">
                  <w:pPr>
                    <w:widowControl/>
                    <w:autoSpaceDE/>
                    <w:autoSpaceDN/>
                    <w:jc w:val="center"/>
                    <w:rPr>
                      <w:rFonts w:asciiTheme="minorEastAsia" w:eastAsiaTheme="minorEastAsia" w:hAnsiTheme="minorEastAsia"/>
                      <w:lang w:eastAsia="zh-CN"/>
                    </w:rPr>
                  </w:pPr>
                </w:p>
              </w:tc>
              <w:tc>
                <w:tcPr>
                  <w:tcW w:w="1960" w:type="dxa"/>
                  <w:vMerge/>
                  <w:tcBorders>
                    <w:left w:val="nil"/>
                    <w:right w:val="single" w:sz="4" w:space="0" w:color="auto"/>
                  </w:tcBorders>
                  <w:shd w:val="clear" w:color="auto" w:fill="auto"/>
                  <w:vAlign w:val="center"/>
                </w:tcPr>
                <w:p w14:paraId="406A35DD" w14:textId="77777777" w:rsidR="005B1DA9" w:rsidRPr="00E85039" w:rsidRDefault="005B1DA9" w:rsidP="005B1DA9">
                  <w:pPr>
                    <w:jc w:val="center"/>
                    <w:rPr>
                      <w:rFonts w:asciiTheme="minorEastAsia" w:eastAsiaTheme="minorEastAsia" w:hAnsiTheme="minorEastAsia"/>
                      <w:lang w:eastAsia="zh-CN"/>
                    </w:rPr>
                  </w:pPr>
                </w:p>
              </w:tc>
            </w:tr>
            <w:tr w:rsidR="005B1DA9" w:rsidRPr="00E85039" w14:paraId="49DCDEC2" w14:textId="77777777" w:rsidTr="005B1DA9">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67D663F"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3</w:t>
                  </w:r>
                </w:p>
              </w:tc>
              <w:tc>
                <w:tcPr>
                  <w:tcW w:w="1559" w:type="dxa"/>
                  <w:tcBorders>
                    <w:top w:val="nil"/>
                    <w:left w:val="nil"/>
                    <w:bottom w:val="single" w:sz="4" w:space="0" w:color="auto"/>
                    <w:right w:val="single" w:sz="4" w:space="0" w:color="auto"/>
                  </w:tcBorders>
                  <w:shd w:val="clear" w:color="auto" w:fill="auto"/>
                  <w:vAlign w:val="center"/>
                </w:tcPr>
                <w:p w14:paraId="23C87041"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缢蛏</w:t>
                  </w:r>
                </w:p>
              </w:tc>
              <w:tc>
                <w:tcPr>
                  <w:tcW w:w="1560" w:type="dxa"/>
                  <w:tcBorders>
                    <w:top w:val="nil"/>
                    <w:left w:val="nil"/>
                    <w:bottom w:val="single" w:sz="4" w:space="0" w:color="auto"/>
                    <w:right w:val="single" w:sz="4" w:space="0" w:color="auto"/>
                  </w:tcBorders>
                  <w:shd w:val="clear" w:color="auto" w:fill="auto"/>
                  <w:vAlign w:val="center"/>
                </w:tcPr>
                <w:p w14:paraId="5B8740A2"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1</w:t>
                  </w:r>
                  <w:r w:rsidRPr="00E85039">
                    <w:rPr>
                      <w:rFonts w:asciiTheme="minorEastAsia" w:eastAsiaTheme="minorEastAsia" w:hAnsiTheme="minorEastAsia"/>
                      <w:spacing w:val="-2"/>
                    </w:rPr>
                    <w:t xml:space="preserve"> </w:t>
                  </w:r>
                  <w:r w:rsidRPr="00E85039">
                    <w:rPr>
                      <w:rFonts w:asciiTheme="minorEastAsia" w:eastAsiaTheme="minorEastAsia" w:hAnsiTheme="minorEastAsia" w:hint="eastAsia"/>
                      <w:spacing w:val="-2"/>
                    </w:rPr>
                    <w:t>cm或以上</w:t>
                  </w:r>
                </w:p>
              </w:tc>
              <w:tc>
                <w:tcPr>
                  <w:tcW w:w="1275" w:type="dxa"/>
                  <w:tcBorders>
                    <w:top w:val="nil"/>
                    <w:left w:val="nil"/>
                    <w:bottom w:val="single" w:sz="4" w:space="0" w:color="auto"/>
                    <w:right w:val="single" w:sz="4" w:space="0" w:color="auto"/>
                  </w:tcBorders>
                  <w:shd w:val="clear" w:color="auto" w:fill="auto"/>
                  <w:vAlign w:val="center"/>
                </w:tcPr>
                <w:p w14:paraId="6EC76A94"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50万元</w:t>
                  </w:r>
                </w:p>
              </w:tc>
              <w:tc>
                <w:tcPr>
                  <w:tcW w:w="1276" w:type="dxa"/>
                  <w:tcBorders>
                    <w:top w:val="nil"/>
                    <w:left w:val="nil"/>
                    <w:bottom w:val="single" w:sz="4" w:space="0" w:color="auto"/>
                    <w:right w:val="single" w:sz="4" w:space="0" w:color="auto"/>
                  </w:tcBorders>
                  <w:shd w:val="clear" w:color="auto" w:fill="auto"/>
                  <w:vAlign w:val="center"/>
                </w:tcPr>
                <w:p w14:paraId="7350A6E6" w14:textId="08F09F1C" w:rsidR="005B1DA9" w:rsidRPr="00E85039" w:rsidRDefault="005B1DA9" w:rsidP="005B1DA9">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元/万粒</w:t>
                  </w:r>
                </w:p>
              </w:tc>
              <w:tc>
                <w:tcPr>
                  <w:tcW w:w="1300" w:type="dxa"/>
                  <w:tcBorders>
                    <w:top w:val="nil"/>
                    <w:left w:val="nil"/>
                    <w:bottom w:val="single" w:sz="4" w:space="0" w:color="auto"/>
                    <w:right w:val="single" w:sz="4" w:space="0" w:color="auto"/>
                  </w:tcBorders>
                  <w:shd w:val="clear" w:color="auto" w:fill="auto"/>
                  <w:vAlign w:val="center"/>
                </w:tcPr>
                <w:p w14:paraId="781FBE90" w14:textId="121E335D" w:rsidR="005B1DA9" w:rsidRPr="00E85039" w:rsidRDefault="005B1DA9" w:rsidP="005B1DA9">
                  <w:pPr>
                    <w:widowControl/>
                    <w:autoSpaceDE/>
                    <w:autoSpaceDN/>
                    <w:jc w:val="center"/>
                    <w:rPr>
                      <w:rFonts w:asciiTheme="minorEastAsia" w:eastAsiaTheme="minorEastAsia" w:hAnsiTheme="minorEastAsia"/>
                      <w:lang w:eastAsia="zh-CN"/>
                    </w:rPr>
                  </w:pPr>
                </w:p>
              </w:tc>
              <w:tc>
                <w:tcPr>
                  <w:tcW w:w="1960" w:type="dxa"/>
                  <w:vMerge/>
                  <w:tcBorders>
                    <w:left w:val="nil"/>
                    <w:right w:val="single" w:sz="4" w:space="0" w:color="auto"/>
                  </w:tcBorders>
                  <w:shd w:val="clear" w:color="auto" w:fill="auto"/>
                  <w:vAlign w:val="center"/>
                </w:tcPr>
                <w:p w14:paraId="172036A4" w14:textId="77777777" w:rsidR="005B1DA9" w:rsidRPr="00E85039" w:rsidRDefault="005B1DA9" w:rsidP="005B1DA9">
                  <w:pPr>
                    <w:jc w:val="center"/>
                    <w:rPr>
                      <w:rFonts w:asciiTheme="minorEastAsia" w:eastAsiaTheme="minorEastAsia" w:hAnsiTheme="minorEastAsia"/>
                      <w:lang w:eastAsia="zh-CN"/>
                    </w:rPr>
                  </w:pPr>
                </w:p>
              </w:tc>
            </w:tr>
            <w:tr w:rsidR="005B1DA9" w:rsidRPr="00E85039" w14:paraId="513BCE78" w14:textId="77777777" w:rsidTr="005B1DA9">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95AA69F"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4</w:t>
                  </w:r>
                </w:p>
              </w:tc>
              <w:tc>
                <w:tcPr>
                  <w:tcW w:w="1559" w:type="dxa"/>
                  <w:tcBorders>
                    <w:top w:val="nil"/>
                    <w:left w:val="nil"/>
                    <w:bottom w:val="single" w:sz="4" w:space="0" w:color="auto"/>
                    <w:right w:val="single" w:sz="4" w:space="0" w:color="auto"/>
                  </w:tcBorders>
                  <w:shd w:val="clear" w:color="auto" w:fill="auto"/>
                  <w:vAlign w:val="center"/>
                </w:tcPr>
                <w:p w14:paraId="65B6FC0C"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菲律宾蛤仔</w:t>
                  </w:r>
                </w:p>
              </w:tc>
              <w:tc>
                <w:tcPr>
                  <w:tcW w:w="1560" w:type="dxa"/>
                  <w:tcBorders>
                    <w:top w:val="nil"/>
                    <w:left w:val="nil"/>
                    <w:bottom w:val="single" w:sz="4" w:space="0" w:color="auto"/>
                    <w:right w:val="single" w:sz="4" w:space="0" w:color="auto"/>
                  </w:tcBorders>
                  <w:shd w:val="clear" w:color="auto" w:fill="auto"/>
                  <w:vAlign w:val="center"/>
                </w:tcPr>
                <w:p w14:paraId="37F053D8"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0</w:t>
                  </w:r>
                  <w:r w:rsidRPr="00E85039">
                    <w:rPr>
                      <w:rFonts w:asciiTheme="minorEastAsia" w:eastAsiaTheme="minorEastAsia" w:hAnsiTheme="minorEastAsia"/>
                      <w:spacing w:val="-2"/>
                    </w:rPr>
                    <w:t>.</w:t>
                  </w:r>
                  <w:r w:rsidRPr="00E85039">
                    <w:rPr>
                      <w:rFonts w:asciiTheme="minorEastAsia" w:eastAsiaTheme="minorEastAsia" w:hAnsiTheme="minorEastAsia" w:hint="eastAsia"/>
                      <w:spacing w:val="-2"/>
                    </w:rPr>
                    <w:t>8cm或以上</w:t>
                  </w:r>
                </w:p>
              </w:tc>
              <w:tc>
                <w:tcPr>
                  <w:tcW w:w="1275" w:type="dxa"/>
                  <w:tcBorders>
                    <w:top w:val="nil"/>
                    <w:left w:val="nil"/>
                    <w:bottom w:val="single" w:sz="4" w:space="0" w:color="auto"/>
                    <w:right w:val="single" w:sz="4" w:space="0" w:color="auto"/>
                  </w:tcBorders>
                  <w:shd w:val="clear" w:color="auto" w:fill="auto"/>
                  <w:vAlign w:val="center"/>
                </w:tcPr>
                <w:p w14:paraId="19CD4622"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50万元</w:t>
                  </w:r>
                </w:p>
              </w:tc>
              <w:tc>
                <w:tcPr>
                  <w:tcW w:w="1276" w:type="dxa"/>
                  <w:tcBorders>
                    <w:top w:val="nil"/>
                    <w:left w:val="nil"/>
                    <w:bottom w:val="single" w:sz="4" w:space="0" w:color="auto"/>
                    <w:right w:val="single" w:sz="4" w:space="0" w:color="auto"/>
                  </w:tcBorders>
                  <w:shd w:val="clear" w:color="auto" w:fill="auto"/>
                  <w:vAlign w:val="center"/>
                </w:tcPr>
                <w:p w14:paraId="730856D2" w14:textId="731394C6" w:rsidR="005B1DA9" w:rsidRPr="00E85039" w:rsidRDefault="005B1DA9" w:rsidP="005B1DA9">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元/万粒</w:t>
                  </w:r>
                </w:p>
              </w:tc>
              <w:tc>
                <w:tcPr>
                  <w:tcW w:w="1300" w:type="dxa"/>
                  <w:tcBorders>
                    <w:top w:val="nil"/>
                    <w:left w:val="nil"/>
                    <w:bottom w:val="single" w:sz="4" w:space="0" w:color="auto"/>
                    <w:right w:val="single" w:sz="4" w:space="0" w:color="auto"/>
                  </w:tcBorders>
                  <w:shd w:val="clear" w:color="auto" w:fill="auto"/>
                  <w:vAlign w:val="center"/>
                </w:tcPr>
                <w:p w14:paraId="21F7B9A4" w14:textId="2BA53859" w:rsidR="005B1DA9" w:rsidRPr="00E85039" w:rsidRDefault="005B1DA9" w:rsidP="005B1DA9">
                  <w:pPr>
                    <w:widowControl/>
                    <w:autoSpaceDE/>
                    <w:autoSpaceDN/>
                    <w:jc w:val="center"/>
                    <w:rPr>
                      <w:rFonts w:asciiTheme="minorEastAsia" w:eastAsiaTheme="minorEastAsia" w:hAnsiTheme="minorEastAsia"/>
                      <w:lang w:eastAsia="zh-CN"/>
                    </w:rPr>
                  </w:pPr>
                </w:p>
              </w:tc>
              <w:tc>
                <w:tcPr>
                  <w:tcW w:w="1960" w:type="dxa"/>
                  <w:vMerge/>
                  <w:tcBorders>
                    <w:left w:val="nil"/>
                    <w:right w:val="single" w:sz="4" w:space="0" w:color="auto"/>
                  </w:tcBorders>
                  <w:shd w:val="clear" w:color="auto" w:fill="auto"/>
                  <w:vAlign w:val="center"/>
                </w:tcPr>
                <w:p w14:paraId="18A01B16" w14:textId="77777777" w:rsidR="005B1DA9" w:rsidRPr="00E85039" w:rsidRDefault="005B1DA9" w:rsidP="005B1DA9">
                  <w:pPr>
                    <w:jc w:val="center"/>
                    <w:rPr>
                      <w:rFonts w:asciiTheme="minorEastAsia" w:eastAsiaTheme="minorEastAsia" w:hAnsiTheme="minorEastAsia"/>
                      <w:lang w:eastAsia="zh-CN"/>
                    </w:rPr>
                  </w:pPr>
                </w:p>
              </w:tc>
            </w:tr>
            <w:tr w:rsidR="005B1DA9" w:rsidRPr="00E85039" w14:paraId="4726256D" w14:textId="77777777" w:rsidTr="005B1DA9">
              <w:trPr>
                <w:trHeight w:val="42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E6CA343"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lang w:eastAsia="zh-CN"/>
                    </w:rPr>
                    <w:t>5</w:t>
                  </w:r>
                </w:p>
              </w:tc>
              <w:tc>
                <w:tcPr>
                  <w:tcW w:w="1559" w:type="dxa"/>
                  <w:tcBorders>
                    <w:top w:val="nil"/>
                    <w:left w:val="nil"/>
                    <w:bottom w:val="single" w:sz="4" w:space="0" w:color="auto"/>
                    <w:right w:val="single" w:sz="4" w:space="0" w:color="auto"/>
                  </w:tcBorders>
                  <w:shd w:val="clear" w:color="auto" w:fill="auto"/>
                  <w:vAlign w:val="center"/>
                </w:tcPr>
                <w:p w14:paraId="28C04118"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扇贝</w:t>
                  </w:r>
                </w:p>
              </w:tc>
              <w:tc>
                <w:tcPr>
                  <w:tcW w:w="1560" w:type="dxa"/>
                  <w:tcBorders>
                    <w:top w:val="nil"/>
                    <w:left w:val="nil"/>
                    <w:bottom w:val="single" w:sz="4" w:space="0" w:color="auto"/>
                    <w:right w:val="single" w:sz="4" w:space="0" w:color="auto"/>
                  </w:tcBorders>
                  <w:shd w:val="clear" w:color="auto" w:fill="auto"/>
                  <w:vAlign w:val="center"/>
                </w:tcPr>
                <w:p w14:paraId="728E0404"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1</w:t>
                  </w:r>
                  <w:r w:rsidRPr="00E85039">
                    <w:rPr>
                      <w:rFonts w:asciiTheme="minorEastAsia" w:eastAsiaTheme="minorEastAsia" w:hAnsiTheme="minorEastAsia"/>
                      <w:spacing w:val="-2"/>
                    </w:rPr>
                    <w:t xml:space="preserve"> </w:t>
                  </w:r>
                  <w:r w:rsidRPr="00E85039">
                    <w:rPr>
                      <w:rFonts w:asciiTheme="minorEastAsia" w:eastAsiaTheme="minorEastAsia" w:hAnsiTheme="minorEastAsia" w:hint="eastAsia"/>
                      <w:spacing w:val="-2"/>
                    </w:rPr>
                    <w:t>cm或以上</w:t>
                  </w:r>
                </w:p>
              </w:tc>
              <w:tc>
                <w:tcPr>
                  <w:tcW w:w="1275" w:type="dxa"/>
                  <w:tcBorders>
                    <w:top w:val="nil"/>
                    <w:left w:val="nil"/>
                    <w:bottom w:val="single" w:sz="4" w:space="0" w:color="auto"/>
                    <w:right w:val="single" w:sz="4" w:space="0" w:color="auto"/>
                  </w:tcBorders>
                  <w:shd w:val="clear" w:color="auto" w:fill="auto"/>
                  <w:vAlign w:val="center"/>
                </w:tcPr>
                <w:p w14:paraId="4D3D0689" w14:textId="77777777" w:rsidR="005B1DA9" w:rsidRPr="00E85039" w:rsidRDefault="005B1DA9" w:rsidP="005B1DA9">
                  <w:pPr>
                    <w:widowControl/>
                    <w:autoSpaceDE/>
                    <w:autoSpaceDN/>
                    <w:jc w:val="center"/>
                    <w:rPr>
                      <w:rFonts w:asciiTheme="minorEastAsia" w:eastAsiaTheme="minorEastAsia" w:hAnsiTheme="minorEastAsia"/>
                      <w:lang w:eastAsia="zh-CN"/>
                    </w:rPr>
                  </w:pPr>
                  <w:r w:rsidRPr="00E85039">
                    <w:rPr>
                      <w:rFonts w:asciiTheme="minorEastAsia" w:eastAsiaTheme="minorEastAsia" w:hAnsiTheme="minorEastAsia" w:hint="eastAsia"/>
                      <w:spacing w:val="-2"/>
                    </w:rPr>
                    <w:t>42.4万元</w:t>
                  </w:r>
                </w:p>
              </w:tc>
              <w:tc>
                <w:tcPr>
                  <w:tcW w:w="1276" w:type="dxa"/>
                  <w:tcBorders>
                    <w:top w:val="nil"/>
                    <w:left w:val="nil"/>
                    <w:bottom w:val="single" w:sz="4" w:space="0" w:color="auto"/>
                    <w:right w:val="single" w:sz="4" w:space="0" w:color="auto"/>
                  </w:tcBorders>
                  <w:shd w:val="clear" w:color="auto" w:fill="auto"/>
                  <w:vAlign w:val="center"/>
                </w:tcPr>
                <w:p w14:paraId="3930A3FD" w14:textId="4AAA2BD5" w:rsidR="005B1DA9" w:rsidRPr="00E85039" w:rsidRDefault="005B1DA9" w:rsidP="005B1DA9">
                  <w:pPr>
                    <w:widowControl/>
                    <w:autoSpaceDE/>
                    <w:autoSpaceDN/>
                    <w:jc w:val="center"/>
                    <w:rPr>
                      <w:rFonts w:asciiTheme="minorEastAsia" w:eastAsiaTheme="minorEastAsia" w:hAnsiTheme="minorEastAsia"/>
                      <w:lang w:eastAsia="zh-CN"/>
                    </w:rPr>
                  </w:pPr>
                  <w:r>
                    <w:rPr>
                      <w:rFonts w:asciiTheme="minorEastAsia" w:eastAsiaTheme="minorEastAsia" w:hAnsiTheme="minorEastAsia" w:hint="eastAsia"/>
                      <w:spacing w:val="-2"/>
                      <w:lang w:eastAsia="zh-CN"/>
                    </w:rPr>
                    <w:t xml:space="preserve">（ </w:t>
                  </w:r>
                  <w:r>
                    <w:rPr>
                      <w:rFonts w:asciiTheme="minorEastAsia" w:eastAsiaTheme="minorEastAsia" w:hAnsiTheme="minorEastAsia"/>
                      <w:spacing w:val="-2"/>
                      <w:lang w:eastAsia="zh-CN"/>
                    </w:rPr>
                    <w:t xml:space="preserve">   </w:t>
                  </w:r>
                  <w:r>
                    <w:rPr>
                      <w:rFonts w:asciiTheme="minorEastAsia" w:eastAsiaTheme="minorEastAsia" w:hAnsiTheme="minorEastAsia" w:hint="eastAsia"/>
                      <w:spacing w:val="-2"/>
                      <w:lang w:eastAsia="zh-CN"/>
                    </w:rPr>
                    <w:t>）</w:t>
                  </w:r>
                  <w:r w:rsidRPr="00975A9C">
                    <w:rPr>
                      <w:rFonts w:asciiTheme="minorEastAsia" w:eastAsiaTheme="minorEastAsia" w:hAnsiTheme="minorEastAsia" w:hint="eastAsia"/>
                      <w:spacing w:val="-2"/>
                    </w:rPr>
                    <w:t>元/粒</w:t>
                  </w:r>
                </w:p>
              </w:tc>
              <w:tc>
                <w:tcPr>
                  <w:tcW w:w="1300" w:type="dxa"/>
                  <w:tcBorders>
                    <w:top w:val="nil"/>
                    <w:left w:val="nil"/>
                    <w:bottom w:val="single" w:sz="4" w:space="0" w:color="auto"/>
                    <w:right w:val="single" w:sz="4" w:space="0" w:color="auto"/>
                  </w:tcBorders>
                  <w:shd w:val="clear" w:color="auto" w:fill="auto"/>
                  <w:vAlign w:val="center"/>
                </w:tcPr>
                <w:p w14:paraId="1A10022B" w14:textId="7C6F85B2" w:rsidR="005B1DA9" w:rsidRPr="00E85039" w:rsidRDefault="005B1DA9" w:rsidP="005B1DA9">
                  <w:pPr>
                    <w:widowControl/>
                    <w:autoSpaceDE/>
                    <w:autoSpaceDN/>
                    <w:jc w:val="center"/>
                    <w:rPr>
                      <w:rFonts w:asciiTheme="minorEastAsia" w:eastAsiaTheme="minorEastAsia" w:hAnsiTheme="minorEastAsia"/>
                      <w:lang w:eastAsia="zh-CN"/>
                    </w:rPr>
                  </w:pPr>
                </w:p>
              </w:tc>
              <w:tc>
                <w:tcPr>
                  <w:tcW w:w="1960" w:type="dxa"/>
                  <w:vMerge/>
                  <w:tcBorders>
                    <w:left w:val="nil"/>
                    <w:bottom w:val="single" w:sz="4" w:space="0" w:color="auto"/>
                    <w:right w:val="single" w:sz="4" w:space="0" w:color="auto"/>
                  </w:tcBorders>
                  <w:shd w:val="clear" w:color="auto" w:fill="auto"/>
                  <w:vAlign w:val="center"/>
                </w:tcPr>
                <w:p w14:paraId="12FB20CD" w14:textId="77777777" w:rsidR="005B1DA9" w:rsidRPr="00E85039" w:rsidRDefault="005B1DA9" w:rsidP="005B1DA9">
                  <w:pPr>
                    <w:widowControl/>
                    <w:autoSpaceDE/>
                    <w:autoSpaceDN/>
                    <w:jc w:val="center"/>
                    <w:rPr>
                      <w:rFonts w:asciiTheme="minorEastAsia" w:eastAsiaTheme="minorEastAsia" w:hAnsiTheme="minorEastAsia"/>
                      <w:lang w:eastAsia="zh-CN"/>
                    </w:rPr>
                  </w:pPr>
                </w:p>
              </w:tc>
            </w:tr>
            <w:tr w:rsidR="00975A9C" w:rsidRPr="004A4499" w14:paraId="6857F87D" w14:textId="77777777" w:rsidTr="005B1DA9">
              <w:trPr>
                <w:trHeight w:val="420"/>
              </w:trPr>
              <w:tc>
                <w:tcPr>
                  <w:tcW w:w="9781"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1D768EFB" w14:textId="77777777" w:rsidR="00975A9C" w:rsidRPr="004A4499" w:rsidRDefault="00975A9C" w:rsidP="00975A9C">
                  <w:pPr>
                    <w:widowControl/>
                    <w:autoSpaceDE/>
                    <w:autoSpaceDN/>
                    <w:jc w:val="center"/>
                    <w:rPr>
                      <w:sz w:val="24"/>
                      <w:szCs w:val="24"/>
                      <w:lang w:eastAsia="zh-CN"/>
                    </w:rPr>
                  </w:pPr>
                  <w:r w:rsidRPr="004A4499">
                    <w:rPr>
                      <w:rFonts w:hint="eastAsia"/>
                      <w:sz w:val="24"/>
                      <w:szCs w:val="24"/>
                      <w:lang w:eastAsia="zh-CN"/>
                    </w:rPr>
                    <w:t>合计：【</w:t>
                  </w:r>
                  <w:r>
                    <w:rPr>
                      <w:sz w:val="24"/>
                      <w:szCs w:val="24"/>
                      <w:lang w:eastAsia="zh-CN"/>
                    </w:rPr>
                    <w:t>RMB 1,967,000.00</w:t>
                  </w:r>
                  <w:r w:rsidRPr="004A4499">
                    <w:rPr>
                      <w:rFonts w:hint="eastAsia"/>
                      <w:sz w:val="24"/>
                      <w:szCs w:val="24"/>
                      <w:lang w:eastAsia="zh-CN"/>
                    </w:rPr>
                    <w:t xml:space="preserve"> 】大写</w:t>
                  </w:r>
                  <w:r>
                    <w:rPr>
                      <w:rFonts w:hint="eastAsia"/>
                      <w:sz w:val="24"/>
                      <w:szCs w:val="24"/>
                      <w:lang w:eastAsia="zh-CN"/>
                    </w:rPr>
                    <w:t>：壹佰玖拾陆万柒仟元整</w:t>
                  </w:r>
                  <w:r w:rsidRPr="004A4499">
                    <w:rPr>
                      <w:rFonts w:hint="eastAsia"/>
                      <w:sz w:val="24"/>
                      <w:szCs w:val="24"/>
                      <w:lang w:eastAsia="zh-CN"/>
                    </w:rPr>
                    <w:t>（含</w:t>
                  </w:r>
                  <w:r>
                    <w:rPr>
                      <w:sz w:val="24"/>
                      <w:szCs w:val="24"/>
                      <w:lang w:eastAsia="zh-CN"/>
                    </w:rPr>
                    <w:t>0</w:t>
                  </w:r>
                  <w:r>
                    <w:rPr>
                      <w:rFonts w:hint="eastAsia"/>
                      <w:sz w:val="24"/>
                      <w:szCs w:val="24"/>
                      <w:lang w:eastAsia="zh-CN"/>
                    </w:rPr>
                    <w:t>%</w:t>
                  </w:r>
                  <w:r w:rsidRPr="004A4499">
                    <w:rPr>
                      <w:rFonts w:hint="eastAsia"/>
                      <w:sz w:val="24"/>
                      <w:szCs w:val="24"/>
                      <w:lang w:eastAsia="zh-CN"/>
                    </w:rPr>
                    <w:t>税）</w:t>
                  </w:r>
                </w:p>
              </w:tc>
            </w:tr>
          </w:tbl>
          <w:p w14:paraId="49E6DB9E" w14:textId="77777777" w:rsidR="000C57EB" w:rsidRPr="008001D5" w:rsidRDefault="000C57EB" w:rsidP="003355C7">
            <w:pPr>
              <w:spacing w:line="360" w:lineRule="auto"/>
              <w:ind w:firstLineChars="350" w:firstLine="980"/>
              <w:rPr>
                <w:rFonts w:ascii="Times New Roman" w:hAnsi="Times New Roman"/>
                <w:sz w:val="28"/>
                <w:szCs w:val="28"/>
                <w:lang w:eastAsia="zh-CN"/>
              </w:rPr>
            </w:pPr>
          </w:p>
          <w:p w14:paraId="35681A43" w14:textId="77777777" w:rsidR="008001D5" w:rsidRDefault="008001D5" w:rsidP="008001D5">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251325" w14:textId="77777777" w:rsidR="007A37C8" w:rsidRDefault="007A37C8">
      <w:r>
        <w:separator/>
      </w:r>
    </w:p>
  </w:endnote>
  <w:endnote w:type="continuationSeparator" w:id="0">
    <w:p w14:paraId="7FD67B21" w14:textId="77777777" w:rsidR="007A37C8" w:rsidRDefault="007A3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A2D8F" w:rsidRDefault="00FA2D8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E0AA7">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E0AA7">
              <w:rPr>
                <w:b/>
                <w:bCs/>
                <w:noProof/>
              </w:rPr>
              <w:t>36</w:t>
            </w:r>
            <w:r>
              <w:rPr>
                <w:b/>
                <w:bCs/>
                <w:sz w:val="24"/>
                <w:szCs w:val="24"/>
              </w:rPr>
              <w:fldChar w:fldCharType="end"/>
            </w:r>
          </w:p>
        </w:sdtContent>
      </w:sdt>
    </w:sdtContent>
  </w:sdt>
  <w:p w14:paraId="7552A791" w14:textId="77777777" w:rsidR="00FA2D8F" w:rsidRDefault="00FA2D8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A2D8F" w:rsidRDefault="00FA2D8F">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E0AA7">
              <w:rPr>
                <w:b/>
                <w:bCs/>
                <w:noProof/>
              </w:rPr>
              <w:t>8</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E0AA7">
              <w:rPr>
                <w:b/>
                <w:bCs/>
                <w:noProof/>
              </w:rPr>
              <w:t>36</w:t>
            </w:r>
            <w:r>
              <w:rPr>
                <w:b/>
                <w:bCs/>
                <w:sz w:val="24"/>
                <w:szCs w:val="24"/>
              </w:rPr>
              <w:fldChar w:fldCharType="end"/>
            </w:r>
          </w:p>
        </w:sdtContent>
      </w:sdt>
    </w:sdtContent>
  </w:sdt>
  <w:p w14:paraId="642D1A21" w14:textId="77777777" w:rsidR="00FA2D8F" w:rsidRDefault="00FA2D8F">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A2D8F" w:rsidRDefault="007A37C8">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A2D8F" w:rsidRDefault="00FA2D8F">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A2D8F" w:rsidRDefault="00FA2D8F">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4719DE" w14:textId="77777777" w:rsidR="007A37C8" w:rsidRDefault="007A37C8">
      <w:r>
        <w:separator/>
      </w:r>
    </w:p>
  </w:footnote>
  <w:footnote w:type="continuationSeparator" w:id="0">
    <w:p w14:paraId="11F5DE1E" w14:textId="77777777" w:rsidR="007A37C8" w:rsidRDefault="007A3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775FDB"/>
    <w:multiLevelType w:val="hybridMultilevel"/>
    <w:tmpl w:val="7E1ED274"/>
    <w:lvl w:ilvl="0" w:tplc="C5CCC3F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6">
    <w:nsid w:val="4B44014A"/>
    <w:multiLevelType w:val="singleLevel"/>
    <w:tmpl w:val="4B44014A"/>
    <w:lvl w:ilvl="0">
      <w:start w:val="9"/>
      <w:numFmt w:val="chineseCounting"/>
      <w:pStyle w:val="40"/>
      <w:suff w:val="nothing"/>
      <w:lvlText w:val="%1、"/>
      <w:lvlJc w:val="left"/>
      <w:rPr>
        <w:rFonts w:hint="eastAsia"/>
      </w:r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0">
    <w:nsid w:val="7BB82559"/>
    <w:multiLevelType w:val="hybridMultilevel"/>
    <w:tmpl w:val="38CAFAB6"/>
    <w:lvl w:ilvl="0" w:tplc="F3185E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7"/>
  </w:num>
  <w:num w:numId="3">
    <w:abstractNumId w:val="6"/>
  </w:num>
  <w:num w:numId="4">
    <w:abstractNumId w:val="3"/>
  </w:num>
  <w:num w:numId="5">
    <w:abstractNumId w:val="4"/>
  </w:num>
  <w:num w:numId="6">
    <w:abstractNumId w:val="5"/>
  </w:num>
  <w:num w:numId="7">
    <w:abstractNumId w:val="9"/>
  </w:num>
  <w:num w:numId="8">
    <w:abstractNumId w:val="8"/>
  </w:num>
  <w:num w:numId="9">
    <w:abstractNumId w:val="2"/>
  </w:num>
  <w:num w:numId="10">
    <w:abstractNumId w:val="10"/>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3C06"/>
    <w:rsid w:val="00146977"/>
    <w:rsid w:val="00147062"/>
    <w:rsid w:val="001507FD"/>
    <w:rsid w:val="00150CB0"/>
    <w:rsid w:val="00154D53"/>
    <w:rsid w:val="00154EB4"/>
    <w:rsid w:val="001660AB"/>
    <w:rsid w:val="00167A78"/>
    <w:rsid w:val="0017327B"/>
    <w:rsid w:val="00177E03"/>
    <w:rsid w:val="0018116F"/>
    <w:rsid w:val="00182B0E"/>
    <w:rsid w:val="00182F0E"/>
    <w:rsid w:val="001857CC"/>
    <w:rsid w:val="00185C58"/>
    <w:rsid w:val="001861E4"/>
    <w:rsid w:val="00192465"/>
    <w:rsid w:val="00193470"/>
    <w:rsid w:val="00193817"/>
    <w:rsid w:val="00195D79"/>
    <w:rsid w:val="001A6EE7"/>
    <w:rsid w:val="001B07AA"/>
    <w:rsid w:val="001B5CD4"/>
    <w:rsid w:val="001B664D"/>
    <w:rsid w:val="001B698B"/>
    <w:rsid w:val="001C0DB4"/>
    <w:rsid w:val="001C5843"/>
    <w:rsid w:val="001D13DE"/>
    <w:rsid w:val="001E3C0E"/>
    <w:rsid w:val="001F3956"/>
    <w:rsid w:val="001F3D0A"/>
    <w:rsid w:val="00200CED"/>
    <w:rsid w:val="0020141D"/>
    <w:rsid w:val="002076F0"/>
    <w:rsid w:val="0021418F"/>
    <w:rsid w:val="0021596E"/>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758"/>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41BB"/>
    <w:rsid w:val="003053B9"/>
    <w:rsid w:val="003102D1"/>
    <w:rsid w:val="003221F4"/>
    <w:rsid w:val="00322502"/>
    <w:rsid w:val="00322549"/>
    <w:rsid w:val="00331810"/>
    <w:rsid w:val="0033277A"/>
    <w:rsid w:val="00332BB0"/>
    <w:rsid w:val="003344D9"/>
    <w:rsid w:val="0033524C"/>
    <w:rsid w:val="003355C7"/>
    <w:rsid w:val="00342B24"/>
    <w:rsid w:val="003456D2"/>
    <w:rsid w:val="00347C37"/>
    <w:rsid w:val="00350BD1"/>
    <w:rsid w:val="003603CD"/>
    <w:rsid w:val="003635DF"/>
    <w:rsid w:val="00364321"/>
    <w:rsid w:val="00364EB1"/>
    <w:rsid w:val="0036506B"/>
    <w:rsid w:val="00365CCD"/>
    <w:rsid w:val="00373697"/>
    <w:rsid w:val="00376FF9"/>
    <w:rsid w:val="00383DFA"/>
    <w:rsid w:val="00385474"/>
    <w:rsid w:val="00387574"/>
    <w:rsid w:val="0039324B"/>
    <w:rsid w:val="003A2A10"/>
    <w:rsid w:val="003A2FF4"/>
    <w:rsid w:val="003A4BA8"/>
    <w:rsid w:val="003B3C4F"/>
    <w:rsid w:val="003B3F6B"/>
    <w:rsid w:val="003B6804"/>
    <w:rsid w:val="003B7CBD"/>
    <w:rsid w:val="003C1AF2"/>
    <w:rsid w:val="003E14EF"/>
    <w:rsid w:val="003E37C1"/>
    <w:rsid w:val="003F3600"/>
    <w:rsid w:val="003F5B96"/>
    <w:rsid w:val="003F614D"/>
    <w:rsid w:val="003F6A6B"/>
    <w:rsid w:val="004022EC"/>
    <w:rsid w:val="0040417A"/>
    <w:rsid w:val="00405092"/>
    <w:rsid w:val="00407E93"/>
    <w:rsid w:val="00410C69"/>
    <w:rsid w:val="00413501"/>
    <w:rsid w:val="00416045"/>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4F7"/>
    <w:rsid w:val="00547AD0"/>
    <w:rsid w:val="005518F3"/>
    <w:rsid w:val="0055303A"/>
    <w:rsid w:val="00553350"/>
    <w:rsid w:val="00555E59"/>
    <w:rsid w:val="00565CF8"/>
    <w:rsid w:val="0057705C"/>
    <w:rsid w:val="00581B11"/>
    <w:rsid w:val="0058671D"/>
    <w:rsid w:val="00593DEA"/>
    <w:rsid w:val="00595F8F"/>
    <w:rsid w:val="005A4D52"/>
    <w:rsid w:val="005B1DA9"/>
    <w:rsid w:val="005B4BA0"/>
    <w:rsid w:val="005B6211"/>
    <w:rsid w:val="005C6A76"/>
    <w:rsid w:val="005D2EDC"/>
    <w:rsid w:val="005D5BB2"/>
    <w:rsid w:val="005E2211"/>
    <w:rsid w:val="005E2CFD"/>
    <w:rsid w:val="005E2EB3"/>
    <w:rsid w:val="005E7AF2"/>
    <w:rsid w:val="005F122D"/>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595"/>
    <w:rsid w:val="00631F92"/>
    <w:rsid w:val="00632468"/>
    <w:rsid w:val="00632E52"/>
    <w:rsid w:val="00642E61"/>
    <w:rsid w:val="006458DE"/>
    <w:rsid w:val="0065429C"/>
    <w:rsid w:val="00654CD1"/>
    <w:rsid w:val="00662C51"/>
    <w:rsid w:val="006631EB"/>
    <w:rsid w:val="00664A57"/>
    <w:rsid w:val="00664E56"/>
    <w:rsid w:val="00684C00"/>
    <w:rsid w:val="0068543C"/>
    <w:rsid w:val="006940F9"/>
    <w:rsid w:val="006A232A"/>
    <w:rsid w:val="006A79DD"/>
    <w:rsid w:val="006A7D0D"/>
    <w:rsid w:val="006A7EA8"/>
    <w:rsid w:val="006B0C01"/>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473F8"/>
    <w:rsid w:val="00751B1E"/>
    <w:rsid w:val="00753C0F"/>
    <w:rsid w:val="007540CE"/>
    <w:rsid w:val="00755E15"/>
    <w:rsid w:val="007601EF"/>
    <w:rsid w:val="00760373"/>
    <w:rsid w:val="00762863"/>
    <w:rsid w:val="00786BE0"/>
    <w:rsid w:val="00794F72"/>
    <w:rsid w:val="00795740"/>
    <w:rsid w:val="007A37C8"/>
    <w:rsid w:val="007B7828"/>
    <w:rsid w:val="007C1F2B"/>
    <w:rsid w:val="007C2B12"/>
    <w:rsid w:val="007C6297"/>
    <w:rsid w:val="007C7F5F"/>
    <w:rsid w:val="007D17EF"/>
    <w:rsid w:val="007D2272"/>
    <w:rsid w:val="007D2D34"/>
    <w:rsid w:val="007D5A7E"/>
    <w:rsid w:val="007D5F37"/>
    <w:rsid w:val="007D6D04"/>
    <w:rsid w:val="007D7FCA"/>
    <w:rsid w:val="007E208C"/>
    <w:rsid w:val="007E4AF1"/>
    <w:rsid w:val="007E67FB"/>
    <w:rsid w:val="007E6CD1"/>
    <w:rsid w:val="007F06B2"/>
    <w:rsid w:val="007F3EB5"/>
    <w:rsid w:val="007F61D0"/>
    <w:rsid w:val="008001D5"/>
    <w:rsid w:val="00804A52"/>
    <w:rsid w:val="00804C93"/>
    <w:rsid w:val="00811DBA"/>
    <w:rsid w:val="00815E5F"/>
    <w:rsid w:val="008263B0"/>
    <w:rsid w:val="00826D77"/>
    <w:rsid w:val="008279D0"/>
    <w:rsid w:val="00831637"/>
    <w:rsid w:val="008367BA"/>
    <w:rsid w:val="0084007B"/>
    <w:rsid w:val="00840870"/>
    <w:rsid w:val="00841EE5"/>
    <w:rsid w:val="008433A6"/>
    <w:rsid w:val="0085290F"/>
    <w:rsid w:val="00855428"/>
    <w:rsid w:val="00856CF7"/>
    <w:rsid w:val="00856E19"/>
    <w:rsid w:val="008622DD"/>
    <w:rsid w:val="00862896"/>
    <w:rsid w:val="008725C6"/>
    <w:rsid w:val="00876586"/>
    <w:rsid w:val="00881942"/>
    <w:rsid w:val="00882968"/>
    <w:rsid w:val="00885D5E"/>
    <w:rsid w:val="00895AAC"/>
    <w:rsid w:val="008A20B3"/>
    <w:rsid w:val="008A28CB"/>
    <w:rsid w:val="008A5301"/>
    <w:rsid w:val="008B4179"/>
    <w:rsid w:val="008C03C3"/>
    <w:rsid w:val="008E1769"/>
    <w:rsid w:val="008E1F3F"/>
    <w:rsid w:val="008E2155"/>
    <w:rsid w:val="008E5198"/>
    <w:rsid w:val="008F3559"/>
    <w:rsid w:val="008F3EEF"/>
    <w:rsid w:val="009032FB"/>
    <w:rsid w:val="00917368"/>
    <w:rsid w:val="009235B3"/>
    <w:rsid w:val="00930487"/>
    <w:rsid w:val="009312CA"/>
    <w:rsid w:val="009353D9"/>
    <w:rsid w:val="00937414"/>
    <w:rsid w:val="00952F8D"/>
    <w:rsid w:val="00955A6F"/>
    <w:rsid w:val="00961D67"/>
    <w:rsid w:val="00964F96"/>
    <w:rsid w:val="009663D1"/>
    <w:rsid w:val="00967702"/>
    <w:rsid w:val="00971BD1"/>
    <w:rsid w:val="00972F26"/>
    <w:rsid w:val="00974883"/>
    <w:rsid w:val="00975A9C"/>
    <w:rsid w:val="00975EAC"/>
    <w:rsid w:val="009873FF"/>
    <w:rsid w:val="009928C9"/>
    <w:rsid w:val="00992DC8"/>
    <w:rsid w:val="00995F84"/>
    <w:rsid w:val="0099730F"/>
    <w:rsid w:val="009A5EA2"/>
    <w:rsid w:val="009A6FD0"/>
    <w:rsid w:val="009B054A"/>
    <w:rsid w:val="009B2DE5"/>
    <w:rsid w:val="009B34B8"/>
    <w:rsid w:val="009D16F2"/>
    <w:rsid w:val="009D49AE"/>
    <w:rsid w:val="009D501D"/>
    <w:rsid w:val="009D5DF8"/>
    <w:rsid w:val="009D7449"/>
    <w:rsid w:val="009E1058"/>
    <w:rsid w:val="009F0778"/>
    <w:rsid w:val="009F6299"/>
    <w:rsid w:val="00A149E5"/>
    <w:rsid w:val="00A153FC"/>
    <w:rsid w:val="00A2542D"/>
    <w:rsid w:val="00A278D7"/>
    <w:rsid w:val="00A33603"/>
    <w:rsid w:val="00A367C8"/>
    <w:rsid w:val="00A37693"/>
    <w:rsid w:val="00A45F18"/>
    <w:rsid w:val="00A57155"/>
    <w:rsid w:val="00A614C8"/>
    <w:rsid w:val="00A62247"/>
    <w:rsid w:val="00A6610B"/>
    <w:rsid w:val="00A70480"/>
    <w:rsid w:val="00A7270C"/>
    <w:rsid w:val="00A82B0B"/>
    <w:rsid w:val="00A878E0"/>
    <w:rsid w:val="00A87B9C"/>
    <w:rsid w:val="00A9577B"/>
    <w:rsid w:val="00A9762D"/>
    <w:rsid w:val="00A97BAC"/>
    <w:rsid w:val="00AB6E37"/>
    <w:rsid w:val="00AB77FF"/>
    <w:rsid w:val="00AC1291"/>
    <w:rsid w:val="00AC3CFE"/>
    <w:rsid w:val="00AC470D"/>
    <w:rsid w:val="00AC7F0D"/>
    <w:rsid w:val="00AD0858"/>
    <w:rsid w:val="00AD202A"/>
    <w:rsid w:val="00AD24EC"/>
    <w:rsid w:val="00AD258E"/>
    <w:rsid w:val="00AD4DAF"/>
    <w:rsid w:val="00AD66E2"/>
    <w:rsid w:val="00AE0AA7"/>
    <w:rsid w:val="00AE3155"/>
    <w:rsid w:val="00AE6445"/>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3ED8"/>
    <w:rsid w:val="00B7542E"/>
    <w:rsid w:val="00B81287"/>
    <w:rsid w:val="00B8397A"/>
    <w:rsid w:val="00B84124"/>
    <w:rsid w:val="00B841E6"/>
    <w:rsid w:val="00B908A4"/>
    <w:rsid w:val="00B912C6"/>
    <w:rsid w:val="00B92794"/>
    <w:rsid w:val="00B932EC"/>
    <w:rsid w:val="00B936AF"/>
    <w:rsid w:val="00B93AEA"/>
    <w:rsid w:val="00B97B69"/>
    <w:rsid w:val="00BA4E15"/>
    <w:rsid w:val="00BA582E"/>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077E3"/>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530C"/>
    <w:rsid w:val="00C71916"/>
    <w:rsid w:val="00C74880"/>
    <w:rsid w:val="00C76112"/>
    <w:rsid w:val="00C8060B"/>
    <w:rsid w:val="00C864FC"/>
    <w:rsid w:val="00C8727A"/>
    <w:rsid w:val="00C913CE"/>
    <w:rsid w:val="00C93BEF"/>
    <w:rsid w:val="00C95BBE"/>
    <w:rsid w:val="00CA54A9"/>
    <w:rsid w:val="00CB2E01"/>
    <w:rsid w:val="00CB3440"/>
    <w:rsid w:val="00CB5372"/>
    <w:rsid w:val="00CC6798"/>
    <w:rsid w:val="00CC7C4E"/>
    <w:rsid w:val="00CD371C"/>
    <w:rsid w:val="00CD3723"/>
    <w:rsid w:val="00CD623F"/>
    <w:rsid w:val="00CD7E0C"/>
    <w:rsid w:val="00CE2DB4"/>
    <w:rsid w:val="00CE411C"/>
    <w:rsid w:val="00CE591F"/>
    <w:rsid w:val="00CF173B"/>
    <w:rsid w:val="00CF40A1"/>
    <w:rsid w:val="00D033EB"/>
    <w:rsid w:val="00D10EC7"/>
    <w:rsid w:val="00D14D07"/>
    <w:rsid w:val="00D20FBB"/>
    <w:rsid w:val="00D23C13"/>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3D62"/>
    <w:rsid w:val="00D749CB"/>
    <w:rsid w:val="00D84B38"/>
    <w:rsid w:val="00D86664"/>
    <w:rsid w:val="00D87834"/>
    <w:rsid w:val="00D913F7"/>
    <w:rsid w:val="00D92871"/>
    <w:rsid w:val="00D947D8"/>
    <w:rsid w:val="00D957A8"/>
    <w:rsid w:val="00D96DE6"/>
    <w:rsid w:val="00D9778F"/>
    <w:rsid w:val="00DA5752"/>
    <w:rsid w:val="00DA7F1E"/>
    <w:rsid w:val="00DB3040"/>
    <w:rsid w:val="00DB7C80"/>
    <w:rsid w:val="00DD3B90"/>
    <w:rsid w:val="00DD56C2"/>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2D92"/>
    <w:rsid w:val="00E739AE"/>
    <w:rsid w:val="00E80BDD"/>
    <w:rsid w:val="00E84AEF"/>
    <w:rsid w:val="00E85039"/>
    <w:rsid w:val="00E85991"/>
    <w:rsid w:val="00E9077C"/>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4E45"/>
    <w:rsid w:val="00F5592F"/>
    <w:rsid w:val="00F6409E"/>
    <w:rsid w:val="00F67332"/>
    <w:rsid w:val="00F73211"/>
    <w:rsid w:val="00F77283"/>
    <w:rsid w:val="00F772C3"/>
    <w:rsid w:val="00F80338"/>
    <w:rsid w:val="00F81A93"/>
    <w:rsid w:val="00F84F93"/>
    <w:rsid w:val="00F8501D"/>
    <w:rsid w:val="00FA12B9"/>
    <w:rsid w:val="00FA2D8F"/>
    <w:rsid w:val="00FB0C70"/>
    <w:rsid w:val="00FB7A38"/>
    <w:rsid w:val="00FC54CC"/>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9380DF-EB4A-4D71-BB3F-79D9FB889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6036</TotalTime>
  <Pages>36</Pages>
  <Words>2219</Words>
  <Characters>12654</Characters>
  <Application>Microsoft Office Word</Application>
  <DocSecurity>0</DocSecurity>
  <Lines>105</Lines>
  <Paragraphs>29</Paragraphs>
  <ScaleCrop>false</ScaleCrop>
  <Company>福化环保</Company>
  <LinksUpToDate>false</LinksUpToDate>
  <CharactersWithSpaces>14844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432</cp:revision>
  <dcterms:created xsi:type="dcterms:W3CDTF">2019-03-28T11:18:00Z</dcterms:created>
  <dcterms:modified xsi:type="dcterms:W3CDTF">2021-03-17T05:58:00Z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