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C3" w:rsidRPr="00BB6AC3" w:rsidRDefault="0034487F" w:rsidP="00BB6AC3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  <w:r w:rsidR="00BB6AC3" w:rsidRPr="00BB6AC3">
        <w:rPr>
          <w:rFonts w:asciiTheme="minorEastAsia" w:eastAsiaTheme="minorEastAsia" w:hAnsiTheme="minorEastAsia" w:cs="Helvetica" w:hint="eastAsia"/>
          <w:b/>
          <w:sz w:val="32"/>
          <w:szCs w:val="32"/>
        </w:rPr>
        <w:t>厦门港古雷港区古雷作业区南8#泊位港口设施保安评估和保安计划编制</w:t>
      </w:r>
    </w:p>
    <w:p w:rsidR="0034487F" w:rsidRPr="00970927" w:rsidRDefault="0034487F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流标公示</w:t>
      </w:r>
    </w:p>
    <w:p w:rsidR="0034487F" w:rsidRPr="00D05D2C" w:rsidRDefault="0034487F" w:rsidP="0034487F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</w:p>
    <w:p w:rsidR="0034487F" w:rsidRPr="00FE484E" w:rsidRDefault="00C70BD5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公示内容</w:t>
      </w:r>
    </w:p>
    <w:p w:rsidR="0034487F" w:rsidRPr="00BB6AC3" w:rsidRDefault="00BB6AC3" w:rsidP="00BB6AC3">
      <w:pPr>
        <w:spacing w:line="360" w:lineRule="auto"/>
        <w:ind w:firstLineChars="300" w:firstLine="630"/>
        <w:rPr>
          <w:rFonts w:ascii="宋体" w:hAnsi="宋体" w:cs="宋体"/>
          <w:bCs/>
          <w:color w:val="000000" w:themeColor="text1"/>
          <w:szCs w:val="21"/>
        </w:rPr>
      </w:pPr>
      <w:r w:rsidRPr="00A323F6">
        <w:rPr>
          <w:rFonts w:ascii="宋体" w:hAnsi="宋体" w:cs="宋体" w:hint="eastAsia"/>
          <w:bCs/>
          <w:color w:val="000000" w:themeColor="text1"/>
          <w:szCs w:val="21"/>
        </w:rPr>
        <w:t>福建福海创石油化工有限公司厦门港古雷港区古雷作业区南8#泊位</w:t>
      </w:r>
      <w:bookmarkStart w:id="0" w:name="_GoBack"/>
      <w:bookmarkEnd w:id="0"/>
      <w:r w:rsidRPr="00A323F6">
        <w:rPr>
          <w:rFonts w:ascii="宋体" w:hAnsi="宋体" w:cs="宋体" w:hint="eastAsia"/>
          <w:bCs/>
          <w:color w:val="000000" w:themeColor="text1"/>
          <w:szCs w:val="21"/>
        </w:rPr>
        <w:t>港口设施保安评估和保安计划编制</w:t>
      </w:r>
      <w:r w:rsidR="00E97572" w:rsidRPr="00A323F6">
        <w:rPr>
          <w:rFonts w:ascii="宋体" w:hAnsi="宋体" w:cs="宋体" w:hint="eastAsia"/>
          <w:bCs/>
          <w:color w:val="000000" w:themeColor="text1"/>
          <w:szCs w:val="21"/>
        </w:rPr>
        <w:t>（项目编号：</w:t>
      </w:r>
      <w:r w:rsidRPr="00A323F6">
        <w:rPr>
          <w:rFonts w:ascii="宋体" w:hAnsi="宋体" w:cs="宋体"/>
          <w:bCs/>
          <w:color w:val="000000" w:themeColor="text1"/>
          <w:szCs w:val="21"/>
        </w:rPr>
        <w:t xml:space="preserve">FHC-PTCG20210113001 </w:t>
      </w:r>
      <w:r w:rsidR="00E97572" w:rsidRPr="00A323F6">
        <w:rPr>
          <w:rFonts w:ascii="宋体" w:hAnsi="宋体" w:cs="宋体" w:hint="eastAsia"/>
          <w:bCs/>
          <w:color w:val="000000" w:themeColor="text1"/>
          <w:szCs w:val="21"/>
        </w:rPr>
        <w:t>）</w:t>
      </w:r>
      <w:r w:rsidR="00E97572" w:rsidRPr="00BB6AC3">
        <w:rPr>
          <w:rFonts w:ascii="宋体" w:hAnsi="宋体" w:cs="宋体" w:hint="eastAsia"/>
          <w:bCs/>
          <w:color w:val="000000" w:themeColor="text1"/>
          <w:szCs w:val="21"/>
        </w:rPr>
        <w:t>因</w:t>
      </w:r>
      <w:r w:rsidR="0034487F" w:rsidRPr="00BB6AC3">
        <w:rPr>
          <w:rFonts w:ascii="宋体" w:hAnsi="宋体" w:cs="宋体" w:hint="eastAsia"/>
          <w:bCs/>
          <w:color w:val="000000" w:themeColor="text1"/>
          <w:szCs w:val="21"/>
        </w:rPr>
        <w:t>参选人不足三家</w:t>
      </w:r>
      <w:r w:rsidR="00C70BD5" w:rsidRPr="00BB6AC3">
        <w:rPr>
          <w:rFonts w:ascii="宋体" w:hAnsi="宋体" w:cs="宋体" w:hint="eastAsia"/>
          <w:bCs/>
          <w:color w:val="000000" w:themeColor="text1"/>
          <w:szCs w:val="21"/>
        </w:rPr>
        <w:t>流标。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</w:t>
      </w:r>
      <w:r w:rsidRPr="00FE484E">
        <w:rPr>
          <w:rFonts w:ascii="宋体" w:hAnsi="宋体" w:cs="宋体" w:hint="eastAsia"/>
          <w:bCs/>
          <w:szCs w:val="21"/>
        </w:rPr>
        <w:t>20</w:t>
      </w:r>
      <w:r w:rsidR="00BB6AC3">
        <w:rPr>
          <w:rFonts w:ascii="宋体" w:hAnsi="宋体" w:cs="宋体"/>
          <w:bCs/>
          <w:szCs w:val="21"/>
        </w:rPr>
        <w:t>21</w:t>
      </w:r>
      <w:r w:rsidRPr="00FE484E">
        <w:rPr>
          <w:rFonts w:ascii="宋体" w:hAnsi="宋体" w:cs="宋体" w:hint="eastAsia"/>
          <w:bCs/>
          <w:szCs w:val="21"/>
        </w:rPr>
        <w:t>年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B6AC3">
        <w:rPr>
          <w:rFonts w:ascii="宋体" w:hAnsi="宋体" w:cs="宋体"/>
          <w:bCs/>
          <w:szCs w:val="21"/>
          <w:u w:val="single"/>
        </w:rPr>
        <w:t>2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</w:t>
      </w:r>
      <w:r w:rsidR="00BB6AC3">
        <w:rPr>
          <w:rFonts w:ascii="宋体" w:hAnsi="宋体" w:cs="宋体"/>
          <w:bCs/>
          <w:szCs w:val="21"/>
          <w:u w:val="single"/>
        </w:rPr>
        <w:t>18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日至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="00BB6AC3">
        <w:rPr>
          <w:rFonts w:ascii="宋体" w:hAnsi="宋体" w:cs="宋体"/>
          <w:bCs/>
          <w:szCs w:val="21"/>
          <w:u w:val="single"/>
        </w:rPr>
        <w:t>2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</w:t>
      </w:r>
      <w:r w:rsidR="00BB6AC3">
        <w:rPr>
          <w:rFonts w:ascii="宋体" w:hAnsi="宋体" w:cs="宋体"/>
          <w:bCs/>
          <w:szCs w:val="21"/>
          <w:u w:val="single"/>
        </w:rPr>
        <w:t>20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</w:t>
      </w:r>
      <w:r w:rsidRPr="00FE484E">
        <w:rPr>
          <w:rFonts w:ascii="宋体" w:hAnsi="宋体" w:cs="宋体" w:hint="eastAsia"/>
          <w:bCs/>
          <w:szCs w:val="21"/>
        </w:rPr>
        <w:t>日(共</w:t>
      </w:r>
      <w:r w:rsidR="00BB6AC3">
        <w:rPr>
          <w:rFonts w:ascii="宋体" w:hAnsi="宋体" w:cs="宋体"/>
          <w:bCs/>
          <w:szCs w:val="21"/>
        </w:rPr>
        <w:t>3</w:t>
      </w:r>
      <w:r w:rsidRPr="00FE484E">
        <w:rPr>
          <w:rFonts w:ascii="宋体" w:hAnsi="宋体" w:cs="宋体" w:hint="eastAsia"/>
          <w:bCs/>
          <w:szCs w:val="21"/>
        </w:rPr>
        <w:t>天)。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Pr="00BB6AC3" w:rsidRDefault="001A7A9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color w:val="000000" w:themeColor="text1"/>
          <w:sz w:val="21"/>
          <w:szCs w:val="21"/>
        </w:rPr>
      </w:pPr>
      <w:r w:rsidRPr="00BB6AC3">
        <w:rPr>
          <w:rFonts w:hint="eastAsia"/>
          <w:bCs/>
          <w:color w:val="000000" w:themeColor="text1"/>
          <w:szCs w:val="21"/>
        </w:rPr>
        <w:t>商务联系人：</w:t>
      </w:r>
      <w:r w:rsidR="00BB6AC3" w:rsidRPr="00BB6AC3">
        <w:rPr>
          <w:rFonts w:hint="eastAsia"/>
          <w:bCs/>
          <w:color w:val="000000" w:themeColor="text1"/>
          <w:szCs w:val="21"/>
        </w:rPr>
        <w:t>张华娟</w:t>
      </w:r>
      <w:r w:rsidRPr="00BB6AC3">
        <w:rPr>
          <w:rFonts w:hint="eastAsia"/>
          <w:bCs/>
          <w:color w:val="000000" w:themeColor="text1"/>
          <w:szCs w:val="21"/>
        </w:rPr>
        <w:t xml:space="preserve">  电话：</w:t>
      </w:r>
      <w:r w:rsidR="00BB6AC3" w:rsidRPr="00BB6AC3">
        <w:rPr>
          <w:bCs/>
          <w:color w:val="000000" w:themeColor="text1"/>
          <w:szCs w:val="21"/>
        </w:rPr>
        <w:t>0596-6311821</w:t>
      </w:r>
      <w:r w:rsidRPr="00BB6AC3">
        <w:rPr>
          <w:rFonts w:hint="eastAsia"/>
          <w:bCs/>
          <w:color w:val="000000" w:themeColor="text1"/>
          <w:szCs w:val="21"/>
        </w:rPr>
        <w:t xml:space="preserve"> 邮箱：</w:t>
      </w:r>
      <w:r w:rsidR="00BB6AC3" w:rsidRPr="00BB6AC3">
        <w:rPr>
          <w:rFonts w:hint="eastAsia"/>
          <w:bCs/>
          <w:color w:val="000000" w:themeColor="text1"/>
          <w:szCs w:val="21"/>
        </w:rPr>
        <w:t>hjzhang@</w:t>
      </w:r>
      <w:r w:rsidR="00BB6AC3" w:rsidRPr="00BB6AC3">
        <w:rPr>
          <w:bCs/>
          <w:color w:val="000000" w:themeColor="text1"/>
          <w:szCs w:val="21"/>
        </w:rPr>
        <w:t>fhcpec.com.cn</w:t>
      </w:r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纪检监察室电话：0596-6311774  邮箱：</w:t>
      </w:r>
      <w:hyperlink r:id="rId5" w:history="1">
        <w:r w:rsidR="00FE484E" w:rsidRPr="007A3A36">
          <w:rPr>
            <w:rStyle w:val="aa"/>
            <w:rFonts w:asciiTheme="minorEastAsia" w:eastAsiaTheme="minorEastAsia" w:hAnsiTheme="minorEastAsia" w:cs="Helvetica"/>
            <w:sz w:val="21"/>
            <w:szCs w:val="21"/>
          </w:rPr>
          <w:t>qlin@fhcpec.com.cn</w:t>
        </w:r>
      </w:hyperlink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34487F" w:rsidRPr="007F55A5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sectPr w:rsidR="0034487F" w:rsidRPr="007F55A5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75A2B"/>
    <w:rsid w:val="001373B4"/>
    <w:rsid w:val="00170ADF"/>
    <w:rsid w:val="00191A6C"/>
    <w:rsid w:val="001A7A9F"/>
    <w:rsid w:val="0034487F"/>
    <w:rsid w:val="003824E4"/>
    <w:rsid w:val="003A4AE6"/>
    <w:rsid w:val="00417002"/>
    <w:rsid w:val="0046720F"/>
    <w:rsid w:val="00487C4B"/>
    <w:rsid w:val="004B2012"/>
    <w:rsid w:val="005465C4"/>
    <w:rsid w:val="00630E22"/>
    <w:rsid w:val="00674B2B"/>
    <w:rsid w:val="006A215E"/>
    <w:rsid w:val="006B0D05"/>
    <w:rsid w:val="007866E6"/>
    <w:rsid w:val="007B79A2"/>
    <w:rsid w:val="007F55A5"/>
    <w:rsid w:val="007F75A8"/>
    <w:rsid w:val="00834D6D"/>
    <w:rsid w:val="00917C04"/>
    <w:rsid w:val="00917DD3"/>
    <w:rsid w:val="00924CC1"/>
    <w:rsid w:val="00970927"/>
    <w:rsid w:val="0099390A"/>
    <w:rsid w:val="009B2A9F"/>
    <w:rsid w:val="00A07C2D"/>
    <w:rsid w:val="00A11B22"/>
    <w:rsid w:val="00A323F6"/>
    <w:rsid w:val="00BB6AC3"/>
    <w:rsid w:val="00C2322E"/>
    <w:rsid w:val="00C70BD5"/>
    <w:rsid w:val="00CA6F78"/>
    <w:rsid w:val="00D05D2C"/>
    <w:rsid w:val="00E00168"/>
    <w:rsid w:val="00E91D2B"/>
    <w:rsid w:val="00E97572"/>
    <w:rsid w:val="00EA1F6F"/>
    <w:rsid w:val="00FB3F05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BE29EF3-1C35-4F78-8134-F1F610E5A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lin@fhcpec.com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53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hjzhang</cp:lastModifiedBy>
  <cp:revision>28</cp:revision>
  <dcterms:created xsi:type="dcterms:W3CDTF">2019-05-15T01:56:00Z</dcterms:created>
  <dcterms:modified xsi:type="dcterms:W3CDTF">2021-02-18T00:50:00Z</dcterms:modified>
</cp:coreProperties>
</file>