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D00C13"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储运团队取样器</w:t>
      </w:r>
      <w:r w:rsidR="00DE51BA"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D00C13">
        <w:rPr>
          <w:rFonts w:hint="eastAsia"/>
          <w:sz w:val="28"/>
          <w:szCs w:val="28"/>
          <w:u w:val="single"/>
        </w:rPr>
        <w:t>1219002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D00C13">
        <w:rPr>
          <w:rFonts w:ascii="微软雅黑" w:eastAsia="微软雅黑" w:hint="eastAsia"/>
          <w:b/>
          <w:w w:val="95"/>
          <w:sz w:val="32"/>
          <w:lang w:eastAsia="zh-CN"/>
        </w:rPr>
        <w:t>十二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D00C13">
        <w:rPr>
          <w:rFonts w:asciiTheme="majorEastAsia" w:eastAsiaTheme="majorEastAsia" w:hAnsiTheme="majorEastAsia" w:hint="eastAsia"/>
          <w:u w:val="single"/>
          <w:lang w:eastAsia="zh-CN"/>
        </w:rPr>
        <w:t>储运团队取样器</w:t>
      </w:r>
      <w:r w:rsidR="00E7275E" w:rsidRPr="00E7275E">
        <w:rPr>
          <w:rFonts w:asciiTheme="majorEastAsia" w:eastAsiaTheme="majorEastAsia" w:hAnsiTheme="majorEastAsia" w:hint="eastAsia"/>
          <w:u w:val="single"/>
          <w:lang w:eastAsia="zh-CN"/>
        </w:rPr>
        <w:t>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w:t>
      </w:r>
      <w:r w:rsidR="00D00C13">
        <w:rPr>
          <w:rFonts w:asciiTheme="majorEastAsia" w:eastAsiaTheme="majorEastAsia" w:hAnsiTheme="majorEastAsia" w:hint="eastAsia"/>
          <w:u w:val="single"/>
          <w:lang w:eastAsia="zh-CN"/>
        </w:rPr>
        <w:t>1219002</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D00C13">
        <w:rPr>
          <w:rFonts w:asciiTheme="majorEastAsia" w:eastAsiaTheme="majorEastAsia" w:hAnsiTheme="majorEastAsia" w:hint="eastAsia"/>
          <w:bCs/>
          <w:sz w:val="24"/>
          <w:szCs w:val="24"/>
          <w:u w:val="single"/>
          <w:lang w:eastAsia="zh-CN"/>
        </w:rPr>
        <w:t>取样器</w:t>
      </w:r>
      <w:r>
        <w:rPr>
          <w:rFonts w:asciiTheme="majorEastAsia" w:eastAsiaTheme="majorEastAsia" w:hAnsiTheme="majorEastAsia" w:hint="eastAsia"/>
          <w:bCs/>
          <w:sz w:val="24"/>
          <w:szCs w:val="24"/>
          <w:u w:val="single"/>
          <w:lang w:eastAsia="zh-CN"/>
        </w:rPr>
        <w:t xml:space="preserve">采购 </w:t>
      </w:r>
    </w:p>
    <w:p w:rsidR="00FE3FD9" w:rsidRDefault="00FE3FD9" w:rsidP="00C85A34">
      <w:pPr>
        <w:pStyle w:val="2"/>
        <w:spacing w:line="360" w:lineRule="auto"/>
        <w:ind w:left="0" w:firstLineChars="200" w:firstLine="480"/>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D00C13">
        <w:rPr>
          <w:rFonts w:asciiTheme="majorEastAsia" w:eastAsiaTheme="majorEastAsia" w:hAnsiTheme="majorEastAsia" w:hint="eastAsia"/>
          <w:b w:val="0"/>
          <w:lang w:eastAsia="zh-CN"/>
        </w:rPr>
        <w:t>技改项目</w:t>
      </w:r>
      <w:r w:rsidR="000E3DF0" w:rsidRPr="000E3DF0">
        <w:rPr>
          <w:rFonts w:asciiTheme="majorEastAsia" w:eastAsiaTheme="majorEastAsia" w:hAnsiTheme="majorEastAsia" w:hint="eastAsia"/>
          <w:b w:val="0"/>
          <w:lang w:eastAsia="zh-CN"/>
        </w:rPr>
        <w:t>采购</w:t>
      </w:r>
      <w:r w:rsidRPr="00FE3FD9">
        <w:rPr>
          <w:rFonts w:hint="eastAsia"/>
          <w:b w:val="0"/>
          <w:shd w:val="clear" w:color="auto" w:fill="FFFFFF"/>
          <w:lang w:eastAsia="zh-CN"/>
        </w:rPr>
        <w:t>。</w:t>
      </w:r>
    </w:p>
    <w:p w:rsidR="00CE3409" w:rsidRPr="00CE3409" w:rsidRDefault="00CE3409" w:rsidP="00C85A34">
      <w:pPr>
        <w:spacing w:line="360" w:lineRule="auto"/>
        <w:ind w:firstLineChars="200" w:firstLine="480"/>
        <w:rPr>
          <w:sz w:val="24"/>
          <w:szCs w:val="24"/>
          <w:lang w:eastAsia="zh-CN"/>
        </w:rPr>
      </w:pPr>
      <w:r w:rsidRPr="00CE3409">
        <w:rPr>
          <w:rFonts w:hint="eastAsia"/>
          <w:sz w:val="24"/>
          <w:szCs w:val="24"/>
          <w:lang w:eastAsia="zh-CN"/>
        </w:rPr>
        <w:t>3. 项目控制价格：</w:t>
      </w:r>
      <w:r w:rsidR="00D00C13">
        <w:rPr>
          <w:rFonts w:hint="eastAsia"/>
          <w:sz w:val="24"/>
          <w:szCs w:val="24"/>
          <w:lang w:eastAsia="zh-CN"/>
        </w:rPr>
        <w:t>3</w:t>
      </w:r>
      <w:r w:rsidR="00C63486">
        <w:rPr>
          <w:rFonts w:hint="eastAsia"/>
          <w:sz w:val="24"/>
          <w:szCs w:val="24"/>
          <w:lang w:eastAsia="zh-CN"/>
        </w:rPr>
        <w:t>0000</w:t>
      </w:r>
      <w:r w:rsidRPr="00CE3409">
        <w:rPr>
          <w:rFonts w:hint="eastAsia"/>
          <w:sz w:val="24"/>
          <w:szCs w:val="24"/>
          <w:lang w:eastAsia="zh-CN"/>
        </w:rPr>
        <w:t>.00元</w:t>
      </w:r>
    </w:p>
    <w:p w:rsidR="00967702" w:rsidRPr="00C85A34" w:rsidRDefault="00FE3FD9" w:rsidP="00C85A34">
      <w:pPr>
        <w:pStyle w:val="2"/>
        <w:spacing w:line="360" w:lineRule="auto"/>
        <w:ind w:left="0" w:firstLineChars="196" w:firstLine="472"/>
        <w:rPr>
          <w:lang w:eastAsia="zh-CN"/>
        </w:rPr>
      </w:pPr>
      <w:r w:rsidRPr="00C85A34">
        <w:rPr>
          <w:rFonts w:hint="eastAsia"/>
          <w:lang w:eastAsia="zh-CN"/>
        </w:rPr>
        <w:t>二、</w:t>
      </w:r>
      <w:r w:rsidR="00DD56C2" w:rsidRPr="00C85A34">
        <w:rPr>
          <w:lang w:eastAsia="zh-CN"/>
        </w:rPr>
        <w:t>参选人资格要求：</w:t>
      </w:r>
    </w:p>
    <w:p w:rsidR="00E147B1" w:rsidRPr="00C85A34" w:rsidRDefault="00E147B1"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E147B1" w:rsidRPr="00C85A34" w:rsidRDefault="00C85A34"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D00C13">
        <w:rPr>
          <w:rFonts w:asciiTheme="majorEastAsia" w:eastAsiaTheme="majorEastAsia" w:hAnsiTheme="majorEastAsia" w:hint="eastAsia"/>
          <w:sz w:val="24"/>
          <w:szCs w:val="24"/>
          <w:lang w:eastAsia="zh-CN"/>
        </w:rPr>
        <w:t xml:space="preserve"> </w:t>
      </w:r>
      <w:r w:rsidR="00E147B1" w:rsidRPr="00C85A34">
        <w:rPr>
          <w:rFonts w:asciiTheme="majorEastAsia" w:eastAsiaTheme="majorEastAsia" w:hAnsiTheme="majorEastAsia"/>
          <w:sz w:val="24"/>
          <w:szCs w:val="24"/>
          <w:lang w:eastAsia="zh-CN"/>
        </w:rPr>
        <w:t>没有失信黑名单记录（以最高院失信被执行人系统发布信息为准）；</w:t>
      </w:r>
    </w:p>
    <w:p w:rsidR="00B065F7" w:rsidRPr="00C85A34" w:rsidRDefault="00C85A34" w:rsidP="00C85A3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D00C13">
        <w:rPr>
          <w:rFonts w:asciiTheme="majorEastAsia" w:eastAsiaTheme="majorEastAsia" w:hAnsiTheme="majorEastAsia" w:hint="eastAsia"/>
          <w:sz w:val="24"/>
          <w:szCs w:val="24"/>
          <w:lang w:eastAsia="zh-CN"/>
        </w:rPr>
        <w:t xml:space="preserve"> </w:t>
      </w:r>
      <w:r w:rsidR="00E147B1" w:rsidRPr="00C85A34">
        <w:rPr>
          <w:rFonts w:asciiTheme="majorEastAsia" w:eastAsiaTheme="majorEastAsia" w:hAnsiTheme="majorEastAsia"/>
          <w:sz w:val="24"/>
          <w:szCs w:val="24"/>
          <w:lang w:eastAsia="zh-CN"/>
        </w:rPr>
        <w:t>与</w:t>
      </w:r>
      <w:r w:rsidR="00E147B1" w:rsidRPr="00C85A34">
        <w:rPr>
          <w:rFonts w:asciiTheme="majorEastAsia" w:eastAsiaTheme="majorEastAsia" w:hAnsiTheme="majorEastAsia" w:hint="eastAsia"/>
          <w:sz w:val="24"/>
          <w:szCs w:val="24"/>
          <w:lang w:eastAsia="zh-CN"/>
        </w:rPr>
        <w:t>比选人</w:t>
      </w:r>
      <w:r w:rsidR="00E147B1" w:rsidRPr="00C85A34">
        <w:rPr>
          <w:rFonts w:asciiTheme="majorEastAsia" w:eastAsiaTheme="majorEastAsia" w:hAnsiTheme="majorEastAsia"/>
          <w:sz w:val="24"/>
          <w:szCs w:val="24"/>
          <w:lang w:eastAsia="zh-CN"/>
        </w:rPr>
        <w:t>无诉讼纠纷</w:t>
      </w:r>
      <w:r w:rsidR="00E147B1" w:rsidRPr="00C85A34">
        <w:rPr>
          <w:rFonts w:asciiTheme="majorEastAsia" w:eastAsiaTheme="majorEastAsia" w:hAnsiTheme="majorEastAsia" w:hint="eastAsia"/>
          <w:sz w:val="24"/>
          <w:szCs w:val="24"/>
          <w:lang w:eastAsia="zh-CN"/>
        </w:rPr>
        <w:t>。</w:t>
      </w:r>
    </w:p>
    <w:p w:rsidR="00C85A34" w:rsidRPr="00C85A34" w:rsidRDefault="00C85A34" w:rsidP="00C85A34">
      <w:pPr>
        <w:pStyle w:val="1"/>
        <w:spacing w:line="360" w:lineRule="auto"/>
        <w:ind w:firstLineChars="200" w:firstLine="480"/>
        <w:rPr>
          <w:sz w:val="24"/>
          <w:szCs w:val="24"/>
        </w:rPr>
      </w:pPr>
      <w:r w:rsidRPr="00C85A34">
        <w:rPr>
          <w:rFonts w:hint="eastAsia"/>
          <w:sz w:val="24"/>
          <w:szCs w:val="24"/>
        </w:rPr>
        <w:t xml:space="preserve">4. </w:t>
      </w:r>
      <w:r w:rsidRPr="00C85A34">
        <w:rPr>
          <w:rFonts w:asciiTheme="majorEastAsia" w:eastAsiaTheme="majorEastAsia" w:hAnsiTheme="majorEastAsia" w:hint="eastAsia"/>
          <w:sz w:val="24"/>
          <w:szCs w:val="24"/>
        </w:rPr>
        <w:t>本项目不接受联合体投标</w:t>
      </w:r>
      <w:r w:rsidRPr="00C85A34">
        <w:rPr>
          <w:rFonts w:hint="eastAsia"/>
          <w:sz w:val="24"/>
          <w:szCs w:val="24"/>
        </w:rPr>
        <w:t>。</w:t>
      </w:r>
    </w:p>
    <w:p w:rsidR="00F81D04" w:rsidRPr="00C85A34" w:rsidRDefault="00F81D04" w:rsidP="00C85A34">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F81D04"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D00C13">
        <w:rPr>
          <w:rFonts w:asciiTheme="majorEastAsia" w:eastAsiaTheme="majorEastAsia" w:hAnsiTheme="majorEastAsia" w:hint="eastAsia"/>
          <w:sz w:val="24"/>
          <w:szCs w:val="24"/>
          <w:lang w:eastAsia="zh-CN"/>
        </w:rPr>
        <w:t>12</w:t>
      </w:r>
      <w:r w:rsidRPr="00C85A34">
        <w:rPr>
          <w:rFonts w:asciiTheme="majorEastAsia" w:eastAsiaTheme="majorEastAsia" w:hAnsiTheme="majorEastAsia" w:hint="eastAsia"/>
          <w:sz w:val="24"/>
          <w:szCs w:val="24"/>
          <w:lang w:eastAsia="zh-CN"/>
        </w:rPr>
        <w:t>月  日至</w:t>
      </w:r>
      <w:r w:rsidR="00052373">
        <w:rPr>
          <w:rFonts w:asciiTheme="majorEastAsia" w:eastAsiaTheme="majorEastAsia" w:hAnsiTheme="majorEastAsia" w:hint="eastAsia"/>
          <w:sz w:val="24"/>
          <w:szCs w:val="24"/>
          <w:lang w:eastAsia="zh-CN"/>
        </w:rPr>
        <w:t>2022年1月</w:t>
      </w:r>
      <w:r w:rsidRPr="00C85A34">
        <w:rPr>
          <w:rFonts w:asciiTheme="majorEastAsia" w:eastAsiaTheme="majorEastAsia" w:hAnsiTheme="majorEastAsia" w:hint="eastAsia"/>
          <w:sz w:val="24"/>
          <w:szCs w:val="24"/>
          <w:lang w:eastAsia="zh-CN"/>
        </w:rPr>
        <w:t xml:space="preserve">  日（共</w:t>
      </w:r>
      <w:r w:rsidR="00E147B1" w:rsidRPr="00C85A3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天）</w:t>
      </w:r>
    </w:p>
    <w:p w:rsidR="006E61B5"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C85A34" w:rsidRPr="00C85A34" w:rsidRDefault="00C85A34" w:rsidP="00C85A34">
      <w:pPr>
        <w:pStyle w:val="1"/>
        <w:spacing w:line="360" w:lineRule="auto"/>
        <w:ind w:firstLineChars="200" w:firstLine="480"/>
        <w:rPr>
          <w:sz w:val="24"/>
          <w:szCs w:val="24"/>
        </w:rPr>
      </w:pPr>
      <w:r w:rsidRPr="00C85A34">
        <w:rPr>
          <w:rFonts w:hint="eastAsia"/>
          <w:sz w:val="24"/>
          <w:szCs w:val="24"/>
        </w:rPr>
        <w:t xml:space="preserve">3. </w:t>
      </w:r>
      <w:r w:rsidRPr="00C85A34">
        <w:rPr>
          <w:rFonts w:asciiTheme="majorEastAsia" w:eastAsiaTheme="majorEastAsia" w:hAnsiTheme="majorEastAsia" w:hint="eastAsia"/>
          <w:bCs/>
          <w:sz w:val="24"/>
          <w:szCs w:val="24"/>
        </w:rPr>
        <w:t>需进行技术交流</w:t>
      </w:r>
      <w:r w:rsidR="00D00C13">
        <w:rPr>
          <w:rFonts w:asciiTheme="majorEastAsia" w:eastAsiaTheme="majorEastAsia" w:hAnsiTheme="majorEastAsia" w:hint="eastAsia"/>
          <w:bCs/>
          <w:sz w:val="24"/>
          <w:szCs w:val="24"/>
        </w:rPr>
        <w:t>，</w:t>
      </w:r>
      <w:r w:rsidRPr="00C85A34">
        <w:rPr>
          <w:rFonts w:asciiTheme="majorEastAsia" w:eastAsiaTheme="majorEastAsia" w:hAnsiTheme="majorEastAsia" w:hint="eastAsia"/>
          <w:bCs/>
          <w:sz w:val="24"/>
          <w:szCs w:val="24"/>
        </w:rPr>
        <w:t>并签订技术协议书</w:t>
      </w:r>
      <w:r w:rsidR="00D00C13">
        <w:rPr>
          <w:rFonts w:asciiTheme="majorEastAsia" w:eastAsiaTheme="majorEastAsia" w:hAnsiTheme="majorEastAsia" w:hint="eastAsia"/>
          <w:bCs/>
          <w:sz w:val="24"/>
          <w:szCs w:val="24"/>
        </w:rPr>
        <w:t>后报价</w:t>
      </w:r>
      <w:r w:rsidRPr="00C85A34">
        <w:rPr>
          <w:rFonts w:asciiTheme="majorEastAsia" w:eastAsiaTheme="majorEastAsia" w:hAnsiTheme="majorEastAsia" w:hint="eastAsia"/>
          <w:bCs/>
          <w:sz w:val="24"/>
          <w:szCs w:val="24"/>
        </w:rPr>
        <w:t>。</w:t>
      </w:r>
    </w:p>
    <w:p w:rsidR="00F81D04" w:rsidRPr="00C85A34" w:rsidRDefault="00395E35" w:rsidP="00C85A34">
      <w:pPr>
        <w:pStyle w:val="10"/>
        <w:spacing w:line="360" w:lineRule="auto"/>
        <w:ind w:left="0"/>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00F81D04" w:rsidRPr="00C85A34">
        <w:rPr>
          <w:rFonts w:asciiTheme="majorEastAsia" w:eastAsiaTheme="majorEastAsia" w:hAnsiTheme="majorEastAsia" w:hint="eastAsia"/>
          <w:sz w:val="24"/>
          <w:szCs w:val="24"/>
          <w:lang w:eastAsia="zh-CN"/>
        </w:rPr>
        <w:t>参选文件递交要求</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C85A34">
      <w:pPr>
        <w:pStyle w:val="af1"/>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sidR="00D00C13">
        <w:rPr>
          <w:rFonts w:hint="eastAsia"/>
          <w:sz w:val="24"/>
          <w:szCs w:val="24"/>
          <w:lang w:eastAsia="zh-CN"/>
        </w:rPr>
        <w:t>12</w:t>
      </w:r>
      <w:r w:rsidRPr="008E38EB">
        <w:rPr>
          <w:rFonts w:hint="eastAsia"/>
          <w:sz w:val="24"/>
          <w:szCs w:val="24"/>
          <w:lang w:eastAsia="zh-CN"/>
        </w:rPr>
        <w:t>.</w:t>
      </w:r>
      <w:r w:rsidR="006016B7">
        <w:rPr>
          <w:rFonts w:hint="eastAsia"/>
          <w:sz w:val="24"/>
          <w:szCs w:val="24"/>
          <w:lang w:eastAsia="zh-CN"/>
        </w:rPr>
        <w:t>2</w:t>
      </w:r>
      <w:r w:rsidR="00D00C13">
        <w:rPr>
          <w:rFonts w:hint="eastAsia"/>
          <w:sz w:val="24"/>
          <w:szCs w:val="24"/>
          <w:lang w:eastAsia="zh-CN"/>
        </w:rPr>
        <w:t>2</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95181C">
        <w:rPr>
          <w:rFonts w:asciiTheme="majorEastAsia" w:eastAsiaTheme="majorEastAsia" w:hAnsiTheme="majorEastAsia" w:hint="eastAsia"/>
          <w:bCs/>
          <w:u w:val="single"/>
          <w:lang w:eastAsia="zh-CN"/>
        </w:rPr>
        <w:t>取样器</w:t>
      </w:r>
      <w:r w:rsidR="00C85A34">
        <w:rPr>
          <w:rFonts w:asciiTheme="majorEastAsia" w:eastAsiaTheme="majorEastAsia" w:hAnsiTheme="majorEastAsia" w:hint="eastAsia"/>
          <w:bCs/>
          <w:u w:val="single"/>
          <w:lang w:eastAsia="zh-CN"/>
        </w:rPr>
        <w:t>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C22115">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95181C">
        <w:rPr>
          <w:rFonts w:asciiTheme="majorEastAsia" w:eastAsiaTheme="majorEastAsia" w:hAnsiTheme="majorEastAsia" w:hint="eastAsia"/>
          <w:snapToGrid w:val="0"/>
          <w:spacing w:val="8"/>
          <w:sz w:val="24"/>
          <w:szCs w:val="24"/>
          <w:u w:val="single"/>
          <w:lang w:eastAsia="zh-CN"/>
        </w:rPr>
        <w:t>技改项目设备</w:t>
      </w:r>
      <w:r w:rsidR="00F2758F">
        <w:rPr>
          <w:rFonts w:asciiTheme="majorEastAsia" w:eastAsiaTheme="majorEastAsia" w:hAnsiTheme="majorEastAsia" w:hint="eastAsia"/>
          <w:snapToGrid w:val="0"/>
          <w:spacing w:val="8"/>
          <w:sz w:val="24"/>
          <w:szCs w:val="24"/>
          <w:u w:val="single"/>
          <w:lang w:eastAsia="zh-CN"/>
        </w:rPr>
        <w:t>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C22115">
        <w:rPr>
          <w:rFonts w:asciiTheme="majorEastAsia" w:eastAsiaTheme="majorEastAsia" w:hAnsiTheme="majorEastAsia" w:hint="eastAsia"/>
          <w:sz w:val="24"/>
          <w:szCs w:val="24"/>
          <w:u w:val="single"/>
          <w:lang w:eastAsia="zh-CN"/>
        </w:rPr>
        <w:t>采购</w:t>
      </w:r>
      <w:r w:rsidR="0095181C">
        <w:rPr>
          <w:rFonts w:asciiTheme="majorEastAsia" w:eastAsiaTheme="majorEastAsia" w:hAnsiTheme="majorEastAsia" w:hint="eastAsia"/>
          <w:sz w:val="24"/>
          <w:szCs w:val="24"/>
          <w:u w:val="single"/>
          <w:lang w:eastAsia="zh-CN"/>
        </w:rPr>
        <w:t>取样器二</w:t>
      </w:r>
      <w:r w:rsidR="00C22115">
        <w:rPr>
          <w:rFonts w:asciiTheme="majorEastAsia" w:eastAsiaTheme="majorEastAsia" w:hAnsiTheme="majorEastAsia" w:hint="eastAsia"/>
          <w:sz w:val="24"/>
          <w:szCs w:val="24"/>
          <w:u w:val="single"/>
          <w:lang w:eastAsia="zh-CN"/>
        </w:rPr>
        <w:t>台，</w:t>
      </w:r>
      <w:r w:rsidRPr="009238C4">
        <w:rPr>
          <w:rFonts w:asciiTheme="majorEastAsia" w:eastAsiaTheme="majorEastAsia" w:hAnsiTheme="majorEastAsia" w:hint="eastAsia"/>
          <w:snapToGrid w:val="0"/>
          <w:spacing w:val="8"/>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95181C">
        <w:rPr>
          <w:rFonts w:asciiTheme="majorEastAsia" w:eastAsiaTheme="majorEastAsia" w:hAnsiTheme="majorEastAsia" w:hint="eastAsia"/>
          <w:snapToGrid w:val="0"/>
          <w:spacing w:val="8"/>
          <w:sz w:val="24"/>
          <w:szCs w:val="24"/>
          <w:u w:val="single"/>
          <w:lang w:eastAsia="zh-CN"/>
        </w:rPr>
        <w:t>及取样器数据表</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lastRenderedPageBreak/>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C22115" w:rsidRPr="00C85A34" w:rsidRDefault="00C22115" w:rsidP="00C22115">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C22115" w:rsidRPr="00C85A34" w:rsidRDefault="00C22115" w:rsidP="00C22115">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C85A34">
        <w:rPr>
          <w:rFonts w:asciiTheme="majorEastAsia" w:eastAsiaTheme="majorEastAsia" w:hAnsiTheme="majorEastAsia"/>
          <w:sz w:val="24"/>
          <w:szCs w:val="24"/>
          <w:lang w:eastAsia="zh-CN"/>
        </w:rPr>
        <w:t>没有失信黑名单记录（以最高院失信被执行人系统发布信息为准）；</w:t>
      </w:r>
    </w:p>
    <w:p w:rsidR="00C22115" w:rsidRPr="00C85A34" w:rsidRDefault="00C22115" w:rsidP="00C22115">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r w:rsidRPr="00C85A34">
        <w:rPr>
          <w:rFonts w:asciiTheme="majorEastAsia" w:eastAsiaTheme="majorEastAsia" w:hAnsiTheme="majorEastAsia" w:hint="eastAsia"/>
          <w:sz w:val="24"/>
          <w:szCs w:val="24"/>
          <w:lang w:eastAsia="zh-CN"/>
        </w:rPr>
        <w:t>。</w:t>
      </w:r>
    </w:p>
    <w:p w:rsidR="0083261C" w:rsidRPr="009238C4" w:rsidRDefault="00C22115" w:rsidP="00C22115">
      <w:pPr>
        <w:spacing w:line="360" w:lineRule="auto"/>
        <w:ind w:rightChars="87" w:right="191" w:firstLineChars="227" w:firstLine="545"/>
        <w:rPr>
          <w:rFonts w:asciiTheme="majorEastAsia" w:eastAsiaTheme="majorEastAsia" w:hAnsiTheme="majorEastAsia"/>
          <w:b/>
          <w:w w:val="95"/>
          <w:sz w:val="24"/>
          <w:szCs w:val="24"/>
          <w:lang w:eastAsia="zh-CN"/>
        </w:rPr>
      </w:pPr>
      <w:r w:rsidRPr="00C85A34">
        <w:rPr>
          <w:rFonts w:hint="eastAsia"/>
          <w:sz w:val="24"/>
          <w:szCs w:val="24"/>
          <w:lang w:eastAsia="zh-CN"/>
        </w:rPr>
        <w:t xml:space="preserve">4.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C22115">
        <w:rPr>
          <w:rFonts w:asciiTheme="majorEastAsia" w:eastAsiaTheme="majorEastAsia" w:hAnsiTheme="majorEastAsia" w:cs="Arial" w:hint="eastAsia"/>
          <w:color w:val="333333"/>
          <w:sz w:val="24"/>
          <w:szCs w:val="24"/>
          <w:lang w:eastAsia="zh-CN"/>
        </w:rPr>
        <w:t>1</w:t>
      </w:r>
      <w:r w:rsidR="00B03026">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C22115">
        <w:rPr>
          <w:rFonts w:asciiTheme="majorEastAsia" w:eastAsiaTheme="majorEastAsia" w:hAnsiTheme="majorEastAsia" w:cs="Arial" w:hint="eastAsia"/>
          <w:color w:val="333333"/>
          <w:sz w:val="24"/>
          <w:szCs w:val="24"/>
          <w:lang w:eastAsia="zh-CN"/>
        </w:rPr>
        <w:t>1</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B03026">
        <w:rPr>
          <w:rFonts w:asciiTheme="majorEastAsia" w:eastAsiaTheme="majorEastAsia" w:hAnsiTheme="majorEastAsia" w:hint="eastAsia"/>
          <w:b/>
          <w:sz w:val="24"/>
          <w:szCs w:val="24"/>
          <w:lang w:eastAsia="zh-CN"/>
        </w:rPr>
        <w:t>取样器</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00B03026">
        <w:rPr>
          <w:rFonts w:asciiTheme="majorEastAsia" w:eastAsiaTheme="majorEastAsia" w:hAnsiTheme="majorEastAsia" w:hint="eastAsia"/>
          <w:lang w:eastAsia="zh-CN"/>
        </w:rPr>
        <w:t xml:space="preserve"> </w:t>
      </w:r>
      <w:r w:rsidRPr="009238C4">
        <w:rPr>
          <w:rFonts w:asciiTheme="majorEastAsia" w:eastAsiaTheme="majorEastAsia" w:hAnsiTheme="majorEastAsia" w:hint="eastAsia"/>
          <w:spacing w:val="8"/>
          <w:lang w:eastAsia="zh-CN"/>
        </w:rPr>
        <w:t>本项目比选结束后，参选人其所递交的参选保证金将于本项目合同签订后退回至参选人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7.</w:t>
      </w:r>
      <w:r w:rsidR="00B03026">
        <w:rPr>
          <w:rFonts w:asciiTheme="majorEastAsia" w:eastAsiaTheme="majorEastAsia" w:hAnsiTheme="majorEastAsia" w:hint="eastAsia"/>
          <w:lang w:eastAsia="zh-CN"/>
        </w:rPr>
        <w:t xml:space="preserve"> </w:t>
      </w:r>
      <w:r w:rsidRPr="009238C4">
        <w:rPr>
          <w:rFonts w:asciiTheme="majorEastAsia" w:eastAsiaTheme="majorEastAsia" w:hAnsiTheme="majorEastAsia" w:hint="eastAsia"/>
          <w:lang w:eastAsia="zh-CN"/>
        </w:rPr>
        <w:t>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03026">
        <w:rPr>
          <w:rFonts w:asciiTheme="majorEastAsia" w:eastAsiaTheme="majorEastAsia" w:hAnsiTheme="majorEastAsia" w:hint="eastAsia"/>
          <w:spacing w:val="-4"/>
          <w:lang w:eastAsia="zh-CN"/>
        </w:rPr>
        <w:t>仲海星</w:t>
      </w:r>
      <w:r w:rsidRPr="009238C4">
        <w:rPr>
          <w:rFonts w:asciiTheme="majorEastAsia" w:eastAsiaTheme="majorEastAsia" w:hAnsiTheme="majorEastAsia" w:hint="eastAsia"/>
          <w:spacing w:val="-4"/>
          <w:lang w:eastAsia="zh-CN"/>
        </w:rPr>
        <w:t xml:space="preserve">     电话：</w:t>
      </w:r>
      <w:r w:rsidR="00B03026">
        <w:rPr>
          <w:rFonts w:asciiTheme="majorEastAsia" w:eastAsiaTheme="majorEastAsia" w:hAnsiTheme="majorEastAsia" w:hint="eastAsia"/>
          <w:spacing w:val="-4"/>
          <w:lang w:eastAsia="zh-CN"/>
        </w:rPr>
        <w:t>15260672120</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w:t>
      </w:r>
      <w:r w:rsidRPr="009238C4">
        <w:rPr>
          <w:rFonts w:asciiTheme="majorEastAsia" w:eastAsiaTheme="majorEastAsia" w:hAnsiTheme="majorEastAsia" w:cs="宋体" w:hint="eastAsia"/>
          <w:bCs/>
          <w:color w:val="000000"/>
          <w:sz w:val="24"/>
          <w:szCs w:val="24"/>
          <w:lang w:eastAsia="zh-CN"/>
        </w:rPr>
        <w:lastRenderedPageBreak/>
        <w:t>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650CC6">
        <w:rPr>
          <w:rFonts w:asciiTheme="majorEastAsia" w:eastAsiaTheme="majorEastAsia" w:hAnsiTheme="majorEastAsia" w:hint="eastAsia"/>
          <w:b/>
          <w:bCs/>
          <w:sz w:val="24"/>
          <w:szCs w:val="24"/>
          <w:lang w:eastAsia="zh-CN"/>
        </w:rPr>
        <w:t>3</w:t>
      </w:r>
      <w:r w:rsidR="001302A6">
        <w:rPr>
          <w:rFonts w:asciiTheme="majorEastAsia" w:eastAsiaTheme="majorEastAsia" w:hAnsiTheme="majorEastAsia" w:hint="eastAsia"/>
          <w:b/>
          <w:bCs/>
          <w:sz w:val="24"/>
          <w:szCs w:val="24"/>
          <w:lang w:eastAsia="zh-CN"/>
        </w:rPr>
        <w:t>0000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C22115">
      <w:pPr>
        <w:pStyle w:val="10"/>
        <w:tabs>
          <w:tab w:val="left" w:pos="4627"/>
        </w:tabs>
        <w:spacing w:line="360" w:lineRule="auto"/>
        <w:ind w:left="0"/>
        <w:jc w:val="center"/>
        <w:rPr>
          <w:lang w:eastAsia="zh-CN"/>
        </w:rPr>
      </w:pPr>
      <w:r>
        <w:rPr>
          <w:lang w:eastAsia="zh-CN"/>
        </w:rPr>
        <w:t>第三章</w:t>
      </w:r>
      <w:r w:rsidR="00C22115">
        <w:rPr>
          <w:rFonts w:hint="eastAsia"/>
          <w:lang w:eastAsia="zh-CN"/>
        </w:rPr>
        <w:t xml:space="preserve">   </w:t>
      </w:r>
      <w:r>
        <w:rPr>
          <w:spacing w:val="-1"/>
          <w:w w:val="95"/>
          <w:lang w:eastAsia="zh-CN"/>
        </w:rPr>
        <w:t>参选文</w:t>
      </w:r>
      <w:r>
        <w:rPr>
          <w:w w:val="95"/>
          <w:lang w:eastAsia="zh-CN"/>
        </w:rPr>
        <w:t>件的编制</w:t>
      </w:r>
    </w:p>
    <w:p w:rsidR="00F904F4" w:rsidRPr="009238C4" w:rsidRDefault="00F904F4" w:rsidP="00F473F6">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473F6">
      <w:pPr>
        <w:pStyle w:val="a7"/>
        <w:numPr>
          <w:ilvl w:val="0"/>
          <w:numId w:val="8"/>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6）</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473F6">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w:t>
      </w:r>
      <w:r w:rsidR="00650CC6">
        <w:rPr>
          <w:rFonts w:hint="eastAsia"/>
          <w:lang w:eastAsia="zh-CN"/>
        </w:rPr>
        <w:t xml:space="preserve">  </w:t>
      </w:r>
      <w:r w:rsidRPr="009238C4">
        <w:rPr>
          <w:rFonts w:hint="eastAsia"/>
          <w:lang w:eastAsia="zh-CN"/>
        </w:rPr>
        <w:t>月</w:t>
      </w:r>
      <w:r w:rsidR="00650CC6">
        <w:rPr>
          <w:rFonts w:hint="eastAsia"/>
          <w:lang w:eastAsia="zh-CN"/>
        </w:rPr>
        <w:t xml:space="preserve">  </w:t>
      </w:r>
      <w:r w:rsidRPr="009238C4">
        <w:rPr>
          <w:rFonts w:hint="eastAsia"/>
          <w:lang w:eastAsia="zh-CN"/>
        </w:rPr>
        <w:t>日时之前（指参选规定的开标日期及时间）不准启封”的字样。</w:t>
      </w:r>
    </w:p>
    <w:p w:rsidR="00F904F4" w:rsidRPr="009238C4" w:rsidRDefault="00F904F4" w:rsidP="00F473F6">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w:t>
      </w:r>
      <w:r w:rsidRPr="009238C4">
        <w:rPr>
          <w:rFonts w:hint="eastAsia"/>
          <w:bCs/>
          <w:sz w:val="24"/>
          <w:szCs w:val="24"/>
          <w:lang w:eastAsia="zh-CN"/>
        </w:rPr>
        <w:lastRenderedPageBreak/>
        <w:t>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w:t>
      </w:r>
      <w:r w:rsidRPr="00BD7C27">
        <w:rPr>
          <w:lang w:eastAsia="zh-CN"/>
        </w:rPr>
        <w:lastRenderedPageBreak/>
        <w:t>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F04AAD">
        <w:rPr>
          <w:rFonts w:hint="eastAsia"/>
          <w:b/>
          <w:lang w:eastAsia="zh-CN"/>
        </w:rPr>
        <w:t>3</w:t>
      </w:r>
      <w:r w:rsidR="001302A6">
        <w:rPr>
          <w:rFonts w:hint="eastAsia"/>
          <w:b/>
          <w:lang w:eastAsia="zh-CN"/>
        </w:rPr>
        <w:t>0000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F04AAD" w:rsidRDefault="00F04AAD" w:rsidP="009A7621">
      <w:pPr>
        <w:pStyle w:val="10"/>
        <w:tabs>
          <w:tab w:val="left" w:pos="1632"/>
        </w:tabs>
        <w:spacing w:line="360" w:lineRule="auto"/>
        <w:ind w:left="0"/>
        <w:jc w:val="center"/>
        <w:rPr>
          <w:lang w:eastAsia="zh-CN"/>
        </w:rPr>
      </w:pPr>
    </w:p>
    <w:p w:rsidR="00F04AAD" w:rsidRDefault="00F04AAD" w:rsidP="009A7621">
      <w:pPr>
        <w:pStyle w:val="10"/>
        <w:tabs>
          <w:tab w:val="left" w:pos="1632"/>
        </w:tabs>
        <w:spacing w:line="360" w:lineRule="auto"/>
        <w:ind w:left="0"/>
        <w:jc w:val="center"/>
        <w:rPr>
          <w:lang w:eastAsia="zh-CN"/>
        </w:rPr>
      </w:pPr>
    </w:p>
    <w:p w:rsidR="0048745A" w:rsidRDefault="0048745A" w:rsidP="009A7621">
      <w:pPr>
        <w:pStyle w:val="10"/>
        <w:tabs>
          <w:tab w:val="left" w:pos="1632"/>
        </w:tabs>
        <w:spacing w:line="360" w:lineRule="auto"/>
        <w:ind w:left="0"/>
        <w:jc w:val="center"/>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48745A" w:rsidRDefault="0048745A" w:rsidP="009A76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9A76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9A76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14265B" w:rsidRDefault="0014265B" w:rsidP="0048745A">
      <w:pPr>
        <w:pStyle w:val="10"/>
        <w:tabs>
          <w:tab w:val="left" w:pos="4344"/>
        </w:tabs>
        <w:spacing w:line="355" w:lineRule="exact"/>
        <w:ind w:left="3082"/>
        <w:rPr>
          <w:lang w:eastAsia="zh-CN"/>
        </w:rPr>
      </w:pPr>
    </w:p>
    <w:p w:rsidR="0014265B" w:rsidRDefault="0014265B" w:rsidP="0014265B">
      <w:pPr>
        <w:rPr>
          <w:lang w:eastAsia="zh-CN"/>
        </w:rPr>
      </w:pPr>
    </w:p>
    <w:p w:rsidR="009A7621" w:rsidRDefault="009A7621" w:rsidP="0048745A">
      <w:pPr>
        <w:pStyle w:val="10"/>
        <w:tabs>
          <w:tab w:val="left" w:pos="4344"/>
        </w:tabs>
        <w:spacing w:line="355" w:lineRule="exact"/>
        <w:ind w:left="3082"/>
        <w:rPr>
          <w:rFonts w:hAnsi="Calibri" w:cs="Times New Roman"/>
          <w:b w:val="0"/>
          <w:bCs w:val="0"/>
          <w:sz w:val="34"/>
          <w:szCs w:val="22"/>
          <w:lang w:eastAsia="zh-CN"/>
        </w:rPr>
      </w:pPr>
    </w:p>
    <w:p w:rsidR="0048745A" w:rsidRDefault="0048745A" w:rsidP="009A7621">
      <w:pPr>
        <w:pStyle w:val="10"/>
        <w:tabs>
          <w:tab w:val="left" w:pos="4344"/>
        </w:tabs>
        <w:spacing w:line="360" w:lineRule="auto"/>
        <w:ind w:left="0"/>
        <w:jc w:val="center"/>
        <w:rPr>
          <w:lang w:eastAsia="zh-CN"/>
        </w:rPr>
      </w:pPr>
      <w:r>
        <w:rPr>
          <w:lang w:eastAsia="zh-CN"/>
        </w:rPr>
        <w:lastRenderedPageBreak/>
        <w:t>第六章</w:t>
      </w:r>
      <w:r w:rsidR="009A7621">
        <w:rPr>
          <w:rFonts w:hint="eastAsia"/>
          <w:lang w:eastAsia="zh-CN"/>
        </w:rPr>
        <w:t xml:space="preserve">    </w:t>
      </w:r>
      <w:r>
        <w:rPr>
          <w:spacing w:val="-1"/>
          <w:w w:val="95"/>
          <w:lang w:eastAsia="zh-CN"/>
        </w:rPr>
        <w:t>中选后相关</w:t>
      </w:r>
      <w:r>
        <w:rPr>
          <w:w w:val="95"/>
          <w:lang w:eastAsia="zh-CN"/>
        </w:rPr>
        <w:t>履约要求</w:t>
      </w:r>
    </w:p>
    <w:p w:rsidR="0048745A" w:rsidRDefault="0048745A" w:rsidP="009A7621">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9A7621">
      <w:pPr>
        <w:pStyle w:val="a3"/>
        <w:spacing w:line="360" w:lineRule="auto"/>
        <w:ind w:firstLineChars="200" w:firstLine="480"/>
        <w:jc w:val="both"/>
        <w:rPr>
          <w:lang w:eastAsia="zh-CN"/>
        </w:rPr>
      </w:pPr>
      <w:r>
        <w:rPr>
          <w:lang w:eastAsia="zh-CN"/>
        </w:rPr>
        <w:t>2.</w:t>
      </w:r>
      <w:r>
        <w:rPr>
          <w:spacing w:val="-2"/>
          <w:lang w:eastAsia="zh-CN"/>
        </w:rPr>
        <w:t>中选单位必须严格执行</w:t>
      </w:r>
      <w:r w:rsidR="00F04AAD">
        <w:rPr>
          <w:rFonts w:asciiTheme="majorEastAsia" w:eastAsiaTheme="majorEastAsia" w:hAnsiTheme="majorEastAsia" w:hint="eastAsia"/>
          <w:kern w:val="59"/>
          <w:u w:val="single"/>
          <w:lang w:eastAsia="zh-CN"/>
        </w:rPr>
        <w:t>取样器</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9A7621">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9A7621">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500194" w:rsidRDefault="00C56E43" w:rsidP="00500194">
      <w:pPr>
        <w:spacing w:line="440" w:lineRule="exact"/>
        <w:jc w:val="center"/>
        <w:rPr>
          <w:b/>
          <w:sz w:val="32"/>
          <w:szCs w:val="32"/>
          <w:lang w:eastAsia="zh-CN"/>
        </w:rPr>
      </w:pPr>
      <w:bookmarkStart w:id="10" w:name="_Toc251742852"/>
      <w:r w:rsidRPr="00500194">
        <w:rPr>
          <w:rFonts w:hint="eastAsia"/>
          <w:b/>
          <w:sz w:val="32"/>
          <w:szCs w:val="32"/>
          <w:lang w:eastAsia="zh-CN"/>
        </w:rPr>
        <w:t>腾龙芳烃（漳州）有限公司</w:t>
      </w:r>
    </w:p>
    <w:p w:rsidR="00C56E43" w:rsidRPr="00500194" w:rsidRDefault="00F04AAD" w:rsidP="00500194">
      <w:pPr>
        <w:pStyle w:val="1"/>
        <w:spacing w:line="440" w:lineRule="exact"/>
        <w:jc w:val="center"/>
        <w:rPr>
          <w:b/>
          <w:sz w:val="32"/>
          <w:szCs w:val="32"/>
        </w:rPr>
      </w:pPr>
      <w:r>
        <w:rPr>
          <w:rFonts w:hAnsi="宋体" w:cs="宋体" w:hint="eastAsia"/>
          <w:b/>
          <w:sz w:val="32"/>
          <w:szCs w:val="32"/>
        </w:rPr>
        <w:t>取样器</w:t>
      </w:r>
      <w:r w:rsidR="00170AA6" w:rsidRPr="00500194">
        <w:rPr>
          <w:rFonts w:hAnsi="宋体" w:cs="宋体" w:hint="eastAsia"/>
          <w:b/>
          <w:sz w:val="32"/>
          <w:szCs w:val="32"/>
        </w:rPr>
        <w:t>采购</w:t>
      </w:r>
      <w:r w:rsidR="00C56E43" w:rsidRPr="00500194">
        <w:rPr>
          <w:rFonts w:hint="eastAsia"/>
          <w:b/>
          <w:sz w:val="32"/>
          <w:szCs w:val="32"/>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464" w:type="dxa"/>
        <w:tblLook w:val="04A0"/>
      </w:tblPr>
      <w:tblGrid>
        <w:gridCol w:w="426"/>
        <w:gridCol w:w="1100"/>
        <w:gridCol w:w="2977"/>
        <w:gridCol w:w="850"/>
        <w:gridCol w:w="1276"/>
        <w:gridCol w:w="1276"/>
        <w:gridCol w:w="1559"/>
      </w:tblGrid>
      <w:tr w:rsidR="00DE7BD5" w:rsidRPr="00D82796" w:rsidTr="00FB0950">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DE7BD5" w:rsidRPr="00D82796" w:rsidRDefault="00DE7BD5" w:rsidP="0050019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DE7BD5" w:rsidRPr="00D82796" w:rsidRDefault="00DE7BD5" w:rsidP="0050019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559"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500194" w:rsidRPr="00D82796" w:rsidTr="00FB0950">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457C17" w:rsidRPr="00457C17" w:rsidRDefault="00FB0950" w:rsidP="00FB0950">
            <w:pPr>
              <w:pStyle w:val="1"/>
              <w:jc w:val="center"/>
              <w:rPr>
                <w:sz w:val="21"/>
                <w:szCs w:val="21"/>
              </w:rPr>
            </w:pPr>
            <w:r>
              <w:rPr>
                <w:rFonts w:hint="eastAsia"/>
                <w:sz w:val="21"/>
                <w:szCs w:val="21"/>
              </w:rPr>
              <w:t>取样器</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FB0950" w:rsidP="00FB0950">
            <w:pPr>
              <w:widowControl/>
              <w:autoSpaceDE/>
              <w:autoSpaceDN/>
              <w:rPr>
                <w:rFonts w:asciiTheme="majorEastAsia" w:eastAsiaTheme="majorEastAsia" w:hAnsiTheme="majorEastAsia"/>
                <w:sz w:val="21"/>
                <w:szCs w:val="21"/>
                <w:lang w:eastAsia="zh-CN"/>
              </w:rPr>
            </w:pPr>
            <w:r w:rsidRPr="00FB0950">
              <w:rPr>
                <w:rFonts w:asciiTheme="majorEastAsia" w:eastAsiaTheme="majorEastAsia" w:hAnsiTheme="majorEastAsia"/>
                <w:sz w:val="21"/>
                <w:szCs w:val="21"/>
                <w:lang w:eastAsia="zh-CN"/>
              </w:rPr>
              <w:t>DN20 PN20 RF SH/T3406-2013 操作压力0.35MPa，操作温度 40℃，侧线回流取样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500194" w:rsidRDefault="00500194" w:rsidP="00500194">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p>
        </w:tc>
      </w:tr>
      <w:tr w:rsidR="00FB0950" w:rsidRPr="00D82796" w:rsidTr="00FB0950">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FB0950" w:rsidRPr="00D82796" w:rsidRDefault="00FB0950" w:rsidP="00FB0950">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100" w:type="dxa"/>
            <w:tcBorders>
              <w:top w:val="single" w:sz="4" w:space="0" w:color="auto"/>
              <w:left w:val="nil"/>
              <w:right w:val="single" w:sz="4" w:space="0" w:color="auto"/>
            </w:tcBorders>
            <w:shd w:val="clear" w:color="auto" w:fill="auto"/>
            <w:noWrap/>
            <w:vAlign w:val="center"/>
            <w:hideMark/>
          </w:tcPr>
          <w:p w:rsidR="00FB0950" w:rsidRPr="00457C17" w:rsidRDefault="00FB0950" w:rsidP="00FB0950">
            <w:pPr>
              <w:pStyle w:val="1"/>
              <w:jc w:val="center"/>
              <w:rPr>
                <w:sz w:val="21"/>
                <w:szCs w:val="21"/>
              </w:rPr>
            </w:pPr>
            <w:r>
              <w:rPr>
                <w:rFonts w:hint="eastAsia"/>
                <w:sz w:val="21"/>
                <w:szCs w:val="21"/>
              </w:rPr>
              <w:t>取样器</w:t>
            </w:r>
          </w:p>
        </w:tc>
        <w:tc>
          <w:tcPr>
            <w:tcW w:w="2977" w:type="dxa"/>
            <w:tcBorders>
              <w:top w:val="single" w:sz="4" w:space="0" w:color="auto"/>
              <w:left w:val="nil"/>
              <w:right w:val="single" w:sz="4" w:space="0" w:color="auto"/>
            </w:tcBorders>
            <w:shd w:val="clear" w:color="auto" w:fill="auto"/>
            <w:noWrap/>
            <w:vAlign w:val="center"/>
            <w:hideMark/>
          </w:tcPr>
          <w:p w:rsidR="00FB0950" w:rsidRPr="00D82796" w:rsidRDefault="00FB0950" w:rsidP="00FB0950">
            <w:pPr>
              <w:widowControl/>
              <w:autoSpaceDE/>
              <w:autoSpaceDN/>
              <w:rPr>
                <w:rFonts w:asciiTheme="majorEastAsia" w:eastAsiaTheme="majorEastAsia" w:hAnsiTheme="majorEastAsia"/>
                <w:sz w:val="21"/>
                <w:szCs w:val="21"/>
                <w:lang w:eastAsia="zh-CN"/>
              </w:rPr>
            </w:pPr>
            <w:r w:rsidRPr="00FB0950">
              <w:rPr>
                <w:rFonts w:asciiTheme="majorEastAsia" w:eastAsiaTheme="majorEastAsia" w:hAnsiTheme="majorEastAsia"/>
                <w:sz w:val="21"/>
                <w:szCs w:val="21"/>
                <w:lang w:eastAsia="zh-CN"/>
              </w:rPr>
              <w:t>DN20 PN50 LM SH/T3406-2013 操作压力3.0MPa，操作温度 15~40℃，侧线回流取样</w:t>
            </w:r>
          </w:p>
        </w:tc>
        <w:tc>
          <w:tcPr>
            <w:tcW w:w="850" w:type="dxa"/>
            <w:tcBorders>
              <w:top w:val="single" w:sz="4" w:space="0" w:color="auto"/>
              <w:left w:val="nil"/>
              <w:right w:val="single" w:sz="4" w:space="0" w:color="auto"/>
            </w:tcBorders>
            <w:shd w:val="clear" w:color="auto" w:fill="auto"/>
            <w:noWrap/>
            <w:vAlign w:val="center"/>
            <w:hideMark/>
          </w:tcPr>
          <w:p w:rsidR="00FB0950" w:rsidRPr="00D82796" w:rsidRDefault="00FB0950" w:rsidP="00FB0950">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1276" w:type="dxa"/>
            <w:tcBorders>
              <w:top w:val="single" w:sz="4" w:space="0" w:color="auto"/>
              <w:left w:val="nil"/>
              <w:right w:val="single" w:sz="4" w:space="0" w:color="auto"/>
            </w:tcBorders>
            <w:shd w:val="clear" w:color="auto" w:fill="auto"/>
            <w:noWrap/>
            <w:vAlign w:val="center"/>
            <w:hideMark/>
          </w:tcPr>
          <w:p w:rsidR="00FB0950" w:rsidRPr="00D82796" w:rsidRDefault="00FB0950" w:rsidP="00FB0950">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FB0950" w:rsidRPr="00D82796" w:rsidRDefault="00FB0950" w:rsidP="00FB0950">
            <w:pPr>
              <w:widowControl/>
              <w:autoSpaceDE/>
              <w:autoSpaceDN/>
              <w:jc w:val="center"/>
              <w:rPr>
                <w:rFonts w:asciiTheme="majorEastAsia" w:eastAsiaTheme="majorEastAsia" w:hAnsiTheme="majorEastAsia"/>
                <w:sz w:val="21"/>
                <w:szCs w:val="21"/>
                <w:lang w:eastAsia="zh-CN"/>
              </w:rPr>
            </w:pPr>
          </w:p>
        </w:tc>
        <w:tc>
          <w:tcPr>
            <w:tcW w:w="1559" w:type="dxa"/>
            <w:tcBorders>
              <w:top w:val="single" w:sz="4" w:space="0" w:color="auto"/>
              <w:left w:val="nil"/>
              <w:right w:val="single" w:sz="4" w:space="0" w:color="auto"/>
            </w:tcBorders>
            <w:shd w:val="clear" w:color="auto" w:fill="auto"/>
            <w:vAlign w:val="center"/>
          </w:tcPr>
          <w:p w:rsidR="00FB0950" w:rsidRDefault="00FB0950" w:rsidP="00FB0950">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FB0950" w:rsidRPr="00D82796" w:rsidRDefault="00FB0950" w:rsidP="00FB0950">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p>
        </w:tc>
      </w:tr>
      <w:tr w:rsidR="00FB0950" w:rsidRPr="00D82796" w:rsidTr="00FB0950">
        <w:trPr>
          <w:trHeight w:val="720"/>
        </w:trPr>
        <w:tc>
          <w:tcPr>
            <w:tcW w:w="662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0950" w:rsidRPr="00D82796" w:rsidRDefault="00FB0950" w:rsidP="00FB0950">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0950" w:rsidRPr="00D82796" w:rsidRDefault="00FB0950" w:rsidP="00FB0950">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00872510">
        <w:rPr>
          <w:rFonts w:asciiTheme="majorEastAsia" w:eastAsiaTheme="majorEastAsia" w:hAnsiTheme="majorEastAsia" w:hint="eastAsia"/>
          <w:sz w:val="24"/>
          <w:u w:val="single"/>
          <w:lang w:eastAsia="zh-CN"/>
        </w:rPr>
        <w:t>合同生效后</w:t>
      </w:r>
      <w:r w:rsidR="00FB0950">
        <w:rPr>
          <w:rFonts w:asciiTheme="majorEastAsia" w:eastAsiaTheme="majorEastAsia" w:hAnsiTheme="majorEastAsia" w:hint="eastAsia"/>
          <w:sz w:val="24"/>
          <w:u w:val="single"/>
          <w:lang w:eastAsia="zh-CN"/>
        </w:rPr>
        <w:t>15天</w:t>
      </w:r>
      <w:r w:rsidR="00872510">
        <w:rPr>
          <w:rFonts w:asciiTheme="majorEastAsia" w:eastAsiaTheme="majorEastAsia" w:hAnsiTheme="majorEastAsia" w:hint="eastAsia"/>
          <w:sz w:val="24"/>
          <w:u w:val="single"/>
          <w:lang w:eastAsia="zh-CN"/>
        </w:rPr>
        <w:t>内货到现场</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47550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w:t>
      </w:r>
      <w:r>
        <w:rPr>
          <w:rFonts w:hint="eastAsia"/>
          <w:sz w:val="24"/>
          <w:szCs w:val="24"/>
          <w:lang w:eastAsia="zh-CN"/>
        </w:rPr>
        <w:lastRenderedPageBreak/>
        <w:t>题，甲方20个工作日内无息返还。</w:t>
      </w:r>
    </w:p>
    <w:p w:rsidR="00843616" w:rsidRDefault="00843616"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3.4</w:t>
      </w:r>
      <w:r w:rsidR="006B3697">
        <w:rPr>
          <w:rFonts w:hint="eastAsia"/>
          <w:sz w:val="24"/>
          <w:szCs w:val="24"/>
          <w:lang w:eastAsia="zh-CN"/>
        </w:rPr>
        <w:t>合同签订生效后5天内，乙方提交履约保证金壹仟元整，保证金缴纳后，由收款方财务部门出具收款收据。保证金将于合同周期内完成后15个工作日内，甲方无息退还履约保证金壹仟元整（因服务质量问题及无故拒绝委托等，根据合同约定</w:t>
      </w:r>
      <w:r w:rsidR="006B3697" w:rsidRPr="00265546">
        <w:rPr>
          <w:rFonts w:hint="eastAsia"/>
          <w:sz w:val="24"/>
          <w:szCs w:val="24"/>
          <w:lang w:eastAsia="zh-CN"/>
        </w:rPr>
        <w:t>按比例扣除履约保证金）。</w:t>
      </w:r>
    </w:p>
    <w:p w:rsidR="00C56E43"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47550A">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w:t>
      </w:r>
      <w:r w:rsidR="00A65AB5">
        <w:rPr>
          <w:rFonts w:asciiTheme="majorEastAsia" w:eastAsiaTheme="majorEastAsia" w:hAnsiTheme="majorEastAsia" w:hint="eastAsia"/>
          <w:sz w:val="24"/>
          <w:lang w:eastAsia="zh-CN"/>
        </w:rPr>
        <w:t>技术协议要求</w:t>
      </w:r>
      <w:r w:rsidRPr="00C82168">
        <w:rPr>
          <w:rFonts w:asciiTheme="majorEastAsia" w:eastAsiaTheme="majorEastAsia" w:hAnsiTheme="majorEastAsia" w:hint="eastAsia"/>
          <w:sz w:val="24"/>
          <w:lang w:eastAsia="zh-CN"/>
        </w:rPr>
        <w:t>，如产品不符合本合同中约定的要求，甲方有权拒绝接受。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47550A">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E2296C"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E10A4A"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Pr>
          <w:rFonts w:asciiTheme="majorEastAsia" w:eastAsiaTheme="majorEastAsia" w:hAnsiTheme="majorEastAsia" w:hint="eastAsia"/>
          <w:sz w:val="24"/>
          <w:u w:val="single"/>
          <w:lang w:eastAsia="zh-CN"/>
        </w:rPr>
        <w:t xml:space="preserve">   </w:t>
      </w:r>
    </w:p>
    <w:p w:rsidR="00C56E43" w:rsidRPr="00C82168" w:rsidRDefault="00E2296C"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E2296C"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E2296C"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843616">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到</w:t>
      </w:r>
      <w:r w:rsidR="00843616" w:rsidRPr="00C82168">
        <w:rPr>
          <w:rFonts w:asciiTheme="majorEastAsia" w:eastAsiaTheme="majorEastAsia" w:hAnsiTheme="majorEastAsia" w:hint="eastAsia"/>
          <w:sz w:val="24"/>
          <w:lang w:eastAsia="zh-CN"/>
        </w:rPr>
        <w:t>货</w:t>
      </w:r>
      <w:r w:rsidRPr="00C82168">
        <w:rPr>
          <w:rFonts w:asciiTheme="majorEastAsia" w:eastAsiaTheme="majorEastAsia" w:hAnsiTheme="majorEastAsia" w:hint="eastAsia"/>
          <w:sz w:val="24"/>
          <w:lang w:eastAsia="zh-CN"/>
        </w:rPr>
        <w:t>验收包括：</w:t>
      </w:r>
      <w:r w:rsidR="00457C17">
        <w:rPr>
          <w:rFonts w:asciiTheme="majorEastAsia" w:eastAsiaTheme="majorEastAsia" w:hAnsiTheme="majorEastAsia" w:hint="eastAsia"/>
          <w:sz w:val="24"/>
          <w:lang w:eastAsia="zh-CN"/>
        </w:rPr>
        <w:t>按照</w:t>
      </w:r>
      <w:r w:rsidR="00173E55">
        <w:rPr>
          <w:rFonts w:asciiTheme="majorEastAsia" w:eastAsiaTheme="majorEastAsia" w:hAnsiTheme="majorEastAsia" w:hint="eastAsia"/>
          <w:sz w:val="24"/>
          <w:lang w:eastAsia="zh-CN"/>
        </w:rPr>
        <w:t>“技术协议”</w:t>
      </w:r>
      <w:r w:rsidR="00457C17">
        <w:rPr>
          <w:rFonts w:asciiTheme="majorEastAsia" w:eastAsiaTheme="majorEastAsia" w:hAnsiTheme="majorEastAsia" w:hint="eastAsia"/>
          <w:sz w:val="24"/>
          <w:lang w:eastAsia="zh-CN"/>
        </w:rPr>
        <w:t>要求，检查设备</w:t>
      </w:r>
      <w:r w:rsidRPr="00C82168">
        <w:rPr>
          <w:rFonts w:asciiTheme="majorEastAsia" w:eastAsiaTheme="majorEastAsia" w:hAnsiTheme="majorEastAsia" w:hint="eastAsia"/>
          <w:sz w:val="24"/>
          <w:lang w:eastAsia="zh-CN"/>
        </w:rPr>
        <w:t>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43616" w:rsidRPr="00843616" w:rsidRDefault="00843616" w:rsidP="0047550A">
      <w:pPr>
        <w:pStyle w:val="1"/>
        <w:spacing w:line="360" w:lineRule="auto"/>
        <w:ind w:firstLineChars="100" w:firstLine="240"/>
        <w:rPr>
          <w:sz w:val="24"/>
          <w:szCs w:val="24"/>
        </w:rPr>
      </w:pPr>
      <w:r w:rsidRPr="00843616">
        <w:rPr>
          <w:rFonts w:hint="eastAsia"/>
          <w:sz w:val="24"/>
          <w:szCs w:val="24"/>
        </w:rPr>
        <w:t>8.5</w:t>
      </w:r>
      <w:r w:rsidR="0047550A">
        <w:rPr>
          <w:rFonts w:hint="eastAsia"/>
          <w:sz w:val="24"/>
          <w:szCs w:val="24"/>
        </w:rPr>
        <w:t>甲方已就本合同项下涉及乙方重大利害关系的条款向乙方作出详细说明，乙方充分理解上述条款含义，并自愿签订本合同。</w:t>
      </w:r>
    </w:p>
    <w:p w:rsidR="00C56E43" w:rsidRPr="00C82168" w:rsidRDefault="00C56E43" w:rsidP="0047550A">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w:t>
      </w:r>
      <w:r w:rsidRPr="00C82168">
        <w:rPr>
          <w:rFonts w:asciiTheme="majorEastAsia" w:eastAsiaTheme="majorEastAsia" w:hAnsiTheme="majorEastAsia" w:hint="eastAsia"/>
          <w:sz w:val="24"/>
          <w:lang w:eastAsia="zh-CN"/>
        </w:rPr>
        <w:lastRenderedPageBreak/>
        <w:t>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13、附件：技术</w:t>
      </w:r>
      <w:r w:rsidR="00E10A4A">
        <w:rPr>
          <w:rFonts w:hint="eastAsia"/>
          <w:sz w:val="24"/>
          <w:szCs w:val="24"/>
        </w:rPr>
        <w:t>协议</w:t>
      </w:r>
    </w:p>
    <w:p w:rsidR="00C66855" w:rsidRDefault="00C66855" w:rsidP="00C56E43">
      <w:pPr>
        <w:pStyle w:val="1"/>
        <w:spacing w:line="360" w:lineRule="auto"/>
        <w:rPr>
          <w:sz w:val="24"/>
          <w:szCs w:val="24"/>
        </w:rPr>
      </w:pPr>
    </w:p>
    <w:p w:rsidR="0047550A" w:rsidRPr="00AA5C7E" w:rsidRDefault="0047550A" w:rsidP="0047550A">
      <w:pPr>
        <w:spacing w:line="360" w:lineRule="auto"/>
        <w:rPr>
          <w:rFonts w:cs="Arial"/>
          <w:b/>
          <w:sz w:val="24"/>
          <w:lang w:eastAsia="zh-CN"/>
        </w:rPr>
      </w:pPr>
      <w:r w:rsidRPr="00AA5C7E">
        <w:rPr>
          <w:rFonts w:cs="Arial" w:hint="eastAsia"/>
          <w:b/>
          <w:sz w:val="24"/>
          <w:lang w:eastAsia="zh-CN"/>
        </w:rPr>
        <w:t>（本页为签署栏，无正文）</w:t>
      </w:r>
    </w:p>
    <w:p w:rsidR="00C66855" w:rsidRPr="0047550A" w:rsidRDefault="00C66855" w:rsidP="00C56E43">
      <w:pPr>
        <w:pStyle w:val="1"/>
        <w:spacing w:line="360" w:lineRule="auto"/>
        <w:rPr>
          <w:sz w:val="24"/>
          <w:szCs w:val="24"/>
        </w:rPr>
      </w:pP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C56E43" w:rsidP="00E147B1">
            <w:pPr>
              <w:spacing w:line="360" w:lineRule="auto"/>
              <w:ind w:firstLineChars="300" w:firstLine="723"/>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腾龙芳烃（漳州）有限公司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C56E43" w:rsidRDefault="00E1097F" w:rsidP="00B225BB">
      <w:pPr>
        <w:pStyle w:val="1"/>
        <w:rPr>
          <w:b/>
          <w:sz w:val="28"/>
          <w:szCs w:val="28"/>
        </w:rPr>
      </w:pPr>
      <w:r>
        <w:rPr>
          <w:rFonts w:hint="eastAsia"/>
          <w:b/>
          <w:sz w:val="28"/>
          <w:szCs w:val="28"/>
        </w:rPr>
        <w:lastRenderedPageBreak/>
        <w:t>附件：</w:t>
      </w:r>
    </w:p>
    <w:p w:rsidR="00B21CD1" w:rsidRDefault="00B21CD1" w:rsidP="00B21CD1">
      <w:pPr>
        <w:adjustRightInd w:val="0"/>
        <w:jc w:val="center"/>
        <w:rPr>
          <w:rFonts w:ascii="黑体" w:eastAsia="黑体"/>
          <w:b/>
          <w:bCs/>
          <w:color w:val="000000"/>
          <w:sz w:val="36"/>
          <w:szCs w:val="36"/>
          <w:lang w:eastAsia="zh-CN"/>
        </w:rPr>
      </w:pPr>
      <w:r>
        <w:rPr>
          <w:rFonts w:ascii="黑体" w:eastAsia="黑体" w:hint="eastAsia"/>
          <w:b/>
          <w:bCs/>
          <w:color w:val="000000"/>
          <w:sz w:val="36"/>
          <w:szCs w:val="36"/>
          <w:lang w:eastAsia="zh-CN"/>
        </w:rPr>
        <w:t>福海创石油化工有限公司</w:t>
      </w:r>
    </w:p>
    <w:p w:rsidR="00B21CD1" w:rsidRDefault="00B21CD1" w:rsidP="00052373">
      <w:pPr>
        <w:adjustRightInd w:val="0"/>
        <w:snapToGrid w:val="0"/>
        <w:spacing w:beforeLines="50" w:line="360" w:lineRule="auto"/>
        <w:jc w:val="center"/>
        <w:rPr>
          <w:rFonts w:ascii="黑体" w:eastAsia="黑体"/>
          <w:b/>
          <w:bCs/>
          <w:color w:val="000000"/>
          <w:sz w:val="36"/>
          <w:szCs w:val="36"/>
          <w:lang w:eastAsia="zh-CN"/>
        </w:rPr>
      </w:pPr>
    </w:p>
    <w:p w:rsidR="00B21CD1" w:rsidRDefault="00361C1F" w:rsidP="00052373">
      <w:pPr>
        <w:adjustRightInd w:val="0"/>
        <w:snapToGrid w:val="0"/>
        <w:spacing w:beforeLines="50" w:line="360" w:lineRule="auto"/>
        <w:jc w:val="center"/>
        <w:rPr>
          <w:rFonts w:ascii="黑体" w:eastAsia="黑体"/>
          <w:b/>
          <w:bCs/>
          <w:color w:val="000000"/>
          <w:sz w:val="36"/>
          <w:szCs w:val="36"/>
          <w:lang w:eastAsia="zh-CN"/>
        </w:rPr>
      </w:pPr>
      <w:r>
        <w:rPr>
          <w:rFonts w:ascii="黑体" w:eastAsia="黑体" w:hint="eastAsia"/>
          <w:b/>
          <w:bCs/>
          <w:color w:val="000000"/>
          <w:sz w:val="36"/>
          <w:szCs w:val="36"/>
          <w:lang w:eastAsia="zh-CN"/>
        </w:rPr>
        <w:t>取样器</w:t>
      </w:r>
      <w:r w:rsidR="00B21CD1">
        <w:rPr>
          <w:rFonts w:ascii="黑体" w:eastAsia="黑体" w:hint="eastAsia"/>
          <w:b/>
          <w:bCs/>
          <w:color w:val="000000"/>
          <w:sz w:val="36"/>
          <w:szCs w:val="36"/>
          <w:lang w:eastAsia="zh-CN"/>
        </w:rPr>
        <w:t>设备</w:t>
      </w:r>
      <w:r>
        <w:rPr>
          <w:rFonts w:ascii="黑体" w:eastAsia="黑体" w:hint="eastAsia"/>
          <w:b/>
          <w:bCs/>
          <w:color w:val="000000"/>
          <w:sz w:val="36"/>
          <w:szCs w:val="36"/>
          <w:lang w:eastAsia="zh-CN"/>
        </w:rPr>
        <w:t>采购</w:t>
      </w:r>
    </w:p>
    <w:p w:rsidR="00B21CD1" w:rsidRPr="00887CDF" w:rsidRDefault="00B21CD1" w:rsidP="00B21CD1">
      <w:pPr>
        <w:adjustRightInd w:val="0"/>
        <w:snapToGrid w:val="0"/>
        <w:spacing w:line="360" w:lineRule="auto"/>
        <w:jc w:val="center"/>
        <w:rPr>
          <w:rFonts w:asciiTheme="minorEastAsia" w:eastAsiaTheme="minorEastAsia" w:hAnsiTheme="minorEastAsia"/>
          <w:b/>
          <w:color w:val="000000"/>
          <w:sz w:val="36"/>
          <w:szCs w:val="36"/>
          <w:lang w:eastAsia="zh-CN"/>
        </w:rPr>
      </w:pPr>
    </w:p>
    <w:p w:rsidR="00B21CD1" w:rsidRDefault="00B21CD1" w:rsidP="00B21CD1">
      <w:pPr>
        <w:adjustRightInd w:val="0"/>
        <w:snapToGrid w:val="0"/>
        <w:spacing w:line="360" w:lineRule="auto"/>
        <w:jc w:val="center"/>
        <w:rPr>
          <w:rFonts w:ascii="黑体" w:eastAsia="黑体"/>
          <w:color w:val="000000"/>
          <w:sz w:val="72"/>
          <w:szCs w:val="30"/>
          <w:lang w:eastAsia="zh-CN"/>
        </w:rPr>
      </w:pPr>
      <w:r>
        <w:rPr>
          <w:rFonts w:ascii="黑体" w:eastAsia="黑体" w:hint="eastAsia"/>
          <w:color w:val="000000"/>
          <w:sz w:val="72"/>
          <w:szCs w:val="30"/>
          <w:lang w:eastAsia="zh-CN"/>
        </w:rPr>
        <w:t>技术协议</w:t>
      </w:r>
    </w:p>
    <w:p w:rsidR="00B21CD1" w:rsidRDefault="00B21CD1" w:rsidP="00B21CD1">
      <w:pPr>
        <w:adjustRightInd w:val="0"/>
        <w:snapToGrid w:val="0"/>
        <w:spacing w:line="360" w:lineRule="auto"/>
        <w:jc w:val="center"/>
        <w:rPr>
          <w:color w:val="000000"/>
          <w:sz w:val="30"/>
          <w:lang w:eastAsia="zh-CN"/>
        </w:rPr>
      </w:pPr>
    </w:p>
    <w:p w:rsidR="00B21CD1" w:rsidRDefault="00B21CD1" w:rsidP="00B21CD1">
      <w:pPr>
        <w:adjustRightInd w:val="0"/>
        <w:snapToGrid w:val="0"/>
        <w:spacing w:line="360" w:lineRule="auto"/>
        <w:jc w:val="center"/>
        <w:rPr>
          <w:color w:val="000000"/>
          <w:sz w:val="30"/>
          <w:lang w:eastAsia="zh-CN"/>
        </w:rPr>
      </w:pPr>
    </w:p>
    <w:p w:rsidR="00B21CD1" w:rsidRDefault="00B21CD1" w:rsidP="00B21CD1">
      <w:pPr>
        <w:tabs>
          <w:tab w:val="left" w:pos="4536"/>
        </w:tabs>
        <w:adjustRightInd w:val="0"/>
        <w:snapToGrid w:val="0"/>
        <w:spacing w:line="720" w:lineRule="auto"/>
        <w:ind w:firstLineChars="150" w:firstLine="420"/>
        <w:rPr>
          <w:rFonts w:ascii="黑体" w:eastAsia="黑体"/>
          <w:color w:val="000000"/>
          <w:sz w:val="28"/>
          <w:szCs w:val="28"/>
          <w:lang w:eastAsia="zh-CN"/>
        </w:rPr>
      </w:pPr>
    </w:p>
    <w:p w:rsidR="00B21CD1" w:rsidRDefault="00B21CD1" w:rsidP="00B21CD1">
      <w:pPr>
        <w:tabs>
          <w:tab w:val="left" w:pos="4536"/>
        </w:tabs>
        <w:adjustRightInd w:val="0"/>
        <w:snapToGrid w:val="0"/>
        <w:spacing w:line="720" w:lineRule="auto"/>
        <w:ind w:firstLineChars="150" w:firstLine="420"/>
        <w:rPr>
          <w:rFonts w:ascii="黑体" w:eastAsia="黑体"/>
          <w:color w:val="000000"/>
          <w:sz w:val="28"/>
          <w:szCs w:val="28"/>
          <w:lang w:eastAsia="zh-CN"/>
        </w:rPr>
      </w:pPr>
      <w:r>
        <w:rPr>
          <w:rFonts w:ascii="黑体" w:eastAsia="黑体" w:hint="eastAsia"/>
          <w:color w:val="000000"/>
          <w:sz w:val="28"/>
          <w:szCs w:val="28"/>
          <w:lang w:eastAsia="zh-CN"/>
        </w:rPr>
        <w:t xml:space="preserve">买　方： </w:t>
      </w:r>
      <w:r w:rsidR="00361C1F">
        <w:rPr>
          <w:rFonts w:ascii="黑体" w:eastAsia="黑体" w:hint="eastAsia"/>
          <w:color w:val="000000"/>
          <w:sz w:val="28"/>
          <w:szCs w:val="28"/>
          <w:lang w:eastAsia="zh-CN"/>
        </w:rPr>
        <w:t>腾龙芳烃（漳州）</w:t>
      </w:r>
      <w:r>
        <w:rPr>
          <w:rFonts w:ascii="黑体" w:eastAsia="黑体" w:hint="eastAsia"/>
          <w:color w:val="000000"/>
          <w:sz w:val="28"/>
          <w:szCs w:val="28"/>
          <w:lang w:eastAsia="zh-CN"/>
        </w:rPr>
        <w:t xml:space="preserve">有限公司          </w:t>
      </w:r>
    </w:p>
    <w:p w:rsidR="00B21CD1" w:rsidRDefault="00B21CD1" w:rsidP="00B21CD1">
      <w:pPr>
        <w:tabs>
          <w:tab w:val="left" w:pos="4536"/>
        </w:tabs>
        <w:adjustRightInd w:val="0"/>
        <w:snapToGrid w:val="0"/>
        <w:spacing w:line="720" w:lineRule="auto"/>
        <w:ind w:firstLineChars="150" w:firstLine="420"/>
        <w:rPr>
          <w:rFonts w:ascii="黑体" w:eastAsia="黑体"/>
          <w:color w:val="000000"/>
          <w:sz w:val="28"/>
          <w:szCs w:val="28"/>
          <w:lang w:eastAsia="zh-CN"/>
        </w:rPr>
      </w:pPr>
      <w:r>
        <w:rPr>
          <w:rFonts w:ascii="黑体" w:eastAsia="黑体" w:hint="eastAsia"/>
          <w:color w:val="000000"/>
          <w:sz w:val="28"/>
          <w:szCs w:val="28"/>
          <w:lang w:eastAsia="zh-CN"/>
        </w:rPr>
        <w:t xml:space="preserve">卖　方：       </w:t>
      </w:r>
    </w:p>
    <w:p w:rsidR="00B21CD1" w:rsidRDefault="00B21CD1" w:rsidP="00B21CD1">
      <w:pPr>
        <w:jc w:val="center"/>
        <w:rPr>
          <w:color w:val="000000"/>
          <w:sz w:val="28"/>
          <w:szCs w:val="28"/>
          <w:lang w:eastAsia="zh-CN"/>
        </w:rPr>
      </w:pPr>
    </w:p>
    <w:p w:rsidR="00B21CD1" w:rsidRDefault="00B21CD1" w:rsidP="00B21CD1">
      <w:pPr>
        <w:ind w:firstLineChars="1100" w:firstLine="3080"/>
        <w:rPr>
          <w:color w:val="000000"/>
          <w:sz w:val="28"/>
          <w:szCs w:val="28"/>
          <w:lang w:eastAsia="zh-CN"/>
        </w:rPr>
      </w:pPr>
      <w:r>
        <w:rPr>
          <w:rFonts w:hint="eastAsia"/>
          <w:color w:val="000000"/>
          <w:sz w:val="28"/>
          <w:szCs w:val="28"/>
          <w:lang w:eastAsia="zh-CN"/>
        </w:rPr>
        <w:t>2021年</w:t>
      </w:r>
      <w:r w:rsidR="00361C1F">
        <w:rPr>
          <w:rFonts w:hint="eastAsia"/>
          <w:color w:val="000000"/>
          <w:sz w:val="28"/>
          <w:szCs w:val="28"/>
          <w:lang w:eastAsia="zh-CN"/>
        </w:rPr>
        <w:t>12</w:t>
      </w:r>
      <w:r>
        <w:rPr>
          <w:rFonts w:hint="eastAsia"/>
          <w:color w:val="000000"/>
          <w:sz w:val="28"/>
          <w:szCs w:val="28"/>
          <w:lang w:eastAsia="zh-CN"/>
        </w:rPr>
        <w:t>月  日</w:t>
      </w:r>
    </w:p>
    <w:p w:rsidR="00B21CD1" w:rsidRDefault="00B21CD1" w:rsidP="00B21CD1">
      <w:pPr>
        <w:jc w:val="center"/>
        <w:rPr>
          <w:b/>
          <w:color w:val="000000"/>
          <w:sz w:val="44"/>
          <w:lang w:eastAsia="zh-CN"/>
        </w:rPr>
      </w:pPr>
    </w:p>
    <w:p w:rsidR="00E1097F" w:rsidRDefault="00B21CD1" w:rsidP="00361C1F">
      <w:pPr>
        <w:jc w:val="center"/>
        <w:rPr>
          <w:rFonts w:ascii="华文宋体" w:eastAsia="华文宋体" w:hAnsi="华文宋体"/>
          <w:b/>
          <w:position w:val="30"/>
          <w:sz w:val="28"/>
          <w:szCs w:val="28"/>
          <w:lang w:eastAsia="zh-CN"/>
        </w:rPr>
      </w:pPr>
      <w:r>
        <w:rPr>
          <w:b/>
          <w:color w:val="000000"/>
          <w:sz w:val="44"/>
          <w:lang w:eastAsia="zh-CN"/>
        </w:rPr>
        <w:br w:type="page"/>
      </w: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E06F5C" w:rsidRDefault="00E06F5C" w:rsidP="00B225BB">
      <w:pPr>
        <w:pStyle w:val="1"/>
        <w:rPr>
          <w:b/>
          <w:bCs/>
          <w:sz w:val="36"/>
          <w:szCs w:val="36"/>
        </w:rPr>
      </w:pPr>
    </w:p>
    <w:p w:rsidR="00E06F5C" w:rsidRDefault="00E06F5C"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C66855" w:rsidRDefault="00C66855"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61C1F">
        <w:rPr>
          <w:rFonts w:asciiTheme="minorEastAsia" w:eastAsiaTheme="minorEastAsia" w:hAnsiTheme="minorEastAsia" w:hint="eastAsia"/>
          <w:sz w:val="24"/>
          <w:szCs w:val="24"/>
          <w:u w:val="single"/>
          <w:lang w:eastAsia="zh-CN"/>
        </w:rPr>
        <w:t>取样器</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361C1F">
        <w:rPr>
          <w:rFonts w:asciiTheme="minorEastAsia" w:eastAsiaTheme="minorEastAsia" w:hAnsiTheme="minorEastAsia" w:hint="eastAsia"/>
          <w:sz w:val="24"/>
          <w:szCs w:val="24"/>
          <w:u w:val="single"/>
          <w:lang w:eastAsia="zh-CN"/>
        </w:rPr>
        <w:t>取样器</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61C1F">
        <w:rPr>
          <w:rFonts w:asciiTheme="minorEastAsia" w:eastAsiaTheme="minorEastAsia" w:hAnsiTheme="minorEastAsia" w:hint="eastAsia"/>
          <w:sz w:val="24"/>
          <w:szCs w:val="24"/>
          <w:u w:val="single"/>
          <w:lang w:eastAsia="zh-CN"/>
        </w:rPr>
        <w:t>取样器</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DE7155" w:rsidRPr="00DE7155" w:rsidRDefault="00B225BB" w:rsidP="00DE7155">
      <w:pPr>
        <w:spacing w:line="360" w:lineRule="auto"/>
        <w:ind w:firstLineChars="200" w:firstLine="480"/>
        <w:rPr>
          <w:sz w:val="24"/>
          <w:szCs w:val="24"/>
          <w:lang w:eastAsia="zh-CN"/>
        </w:rPr>
      </w:pPr>
      <w:r w:rsidRPr="00FD2D2E">
        <w:rPr>
          <w:rFonts w:hint="eastAsia"/>
          <w:sz w:val="24"/>
          <w:szCs w:val="24"/>
          <w:lang w:eastAsia="zh-CN"/>
        </w:rPr>
        <w:t>附表：</w:t>
      </w:r>
    </w:p>
    <w:tbl>
      <w:tblPr>
        <w:tblpPr w:leftFromText="180" w:rightFromText="180" w:vertAnchor="text" w:horzAnchor="margin" w:tblpXSpec="center" w:tblpY="377"/>
        <w:tblW w:w="9464" w:type="dxa"/>
        <w:tblLook w:val="04A0"/>
      </w:tblPr>
      <w:tblGrid>
        <w:gridCol w:w="426"/>
        <w:gridCol w:w="1100"/>
        <w:gridCol w:w="2977"/>
        <w:gridCol w:w="850"/>
        <w:gridCol w:w="1276"/>
        <w:gridCol w:w="1276"/>
        <w:gridCol w:w="1559"/>
      </w:tblGrid>
      <w:tr w:rsidR="00DE7155" w:rsidRPr="00D82796" w:rsidTr="00F21DD4">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DE7155" w:rsidRPr="00D82796" w:rsidRDefault="00DE7155" w:rsidP="00F21DD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DE7155" w:rsidRPr="00D82796" w:rsidRDefault="00DE7155" w:rsidP="00F21DD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559" w:type="dxa"/>
            <w:tcBorders>
              <w:top w:val="single" w:sz="4" w:space="0" w:color="auto"/>
              <w:left w:val="nil"/>
              <w:bottom w:val="single" w:sz="4" w:space="0" w:color="auto"/>
              <w:right w:val="single" w:sz="4" w:space="0" w:color="auto"/>
            </w:tcBorders>
            <w:shd w:val="clear" w:color="auto" w:fill="auto"/>
            <w:vAlign w:val="center"/>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DE7155" w:rsidRPr="00D82796" w:rsidTr="00F21DD4">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DE7155" w:rsidRPr="00457C17" w:rsidRDefault="00DE7155" w:rsidP="00F21DD4">
            <w:pPr>
              <w:pStyle w:val="1"/>
              <w:jc w:val="center"/>
              <w:rPr>
                <w:sz w:val="21"/>
                <w:szCs w:val="21"/>
              </w:rPr>
            </w:pPr>
            <w:r>
              <w:rPr>
                <w:rFonts w:hint="eastAsia"/>
                <w:sz w:val="21"/>
                <w:szCs w:val="21"/>
              </w:rPr>
              <w:t>取样器</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rPr>
                <w:rFonts w:asciiTheme="majorEastAsia" w:eastAsiaTheme="majorEastAsia" w:hAnsiTheme="majorEastAsia"/>
                <w:sz w:val="21"/>
                <w:szCs w:val="21"/>
                <w:lang w:eastAsia="zh-CN"/>
              </w:rPr>
            </w:pPr>
            <w:r w:rsidRPr="00FB0950">
              <w:rPr>
                <w:rFonts w:asciiTheme="majorEastAsia" w:eastAsiaTheme="majorEastAsia" w:hAnsiTheme="majorEastAsia"/>
                <w:sz w:val="21"/>
                <w:szCs w:val="21"/>
                <w:lang w:eastAsia="zh-CN"/>
              </w:rPr>
              <w:t>DN20 PN20 RF SH/T3406-2013 操作压力0.35MPa，操作温度 40℃，侧线回流取样</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DE7155" w:rsidRDefault="00DE7155" w:rsidP="00F21DD4">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及数据表</w:t>
            </w:r>
          </w:p>
        </w:tc>
      </w:tr>
      <w:tr w:rsidR="00DE7155" w:rsidRPr="00D82796" w:rsidTr="00F21DD4">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100" w:type="dxa"/>
            <w:tcBorders>
              <w:top w:val="single" w:sz="4" w:space="0" w:color="auto"/>
              <w:left w:val="nil"/>
              <w:right w:val="single" w:sz="4" w:space="0" w:color="auto"/>
            </w:tcBorders>
            <w:shd w:val="clear" w:color="auto" w:fill="auto"/>
            <w:noWrap/>
            <w:vAlign w:val="center"/>
            <w:hideMark/>
          </w:tcPr>
          <w:p w:rsidR="00DE7155" w:rsidRPr="00457C17" w:rsidRDefault="00DE7155" w:rsidP="00F21DD4">
            <w:pPr>
              <w:pStyle w:val="1"/>
              <w:jc w:val="center"/>
              <w:rPr>
                <w:sz w:val="21"/>
                <w:szCs w:val="21"/>
              </w:rPr>
            </w:pPr>
            <w:r>
              <w:rPr>
                <w:rFonts w:hint="eastAsia"/>
                <w:sz w:val="21"/>
                <w:szCs w:val="21"/>
              </w:rPr>
              <w:t>取样器</w:t>
            </w:r>
          </w:p>
        </w:tc>
        <w:tc>
          <w:tcPr>
            <w:tcW w:w="2977" w:type="dxa"/>
            <w:tcBorders>
              <w:top w:val="single" w:sz="4" w:space="0" w:color="auto"/>
              <w:left w:val="nil"/>
              <w:right w:val="single" w:sz="4" w:space="0" w:color="auto"/>
            </w:tcBorders>
            <w:shd w:val="clear" w:color="auto" w:fill="auto"/>
            <w:noWrap/>
            <w:vAlign w:val="center"/>
            <w:hideMark/>
          </w:tcPr>
          <w:p w:rsidR="00DE7155" w:rsidRPr="00D82796" w:rsidRDefault="00DE7155" w:rsidP="00F21DD4">
            <w:pPr>
              <w:widowControl/>
              <w:autoSpaceDE/>
              <w:autoSpaceDN/>
              <w:rPr>
                <w:rFonts w:asciiTheme="majorEastAsia" w:eastAsiaTheme="majorEastAsia" w:hAnsiTheme="majorEastAsia"/>
                <w:sz w:val="21"/>
                <w:szCs w:val="21"/>
                <w:lang w:eastAsia="zh-CN"/>
              </w:rPr>
            </w:pPr>
            <w:r w:rsidRPr="00FB0950">
              <w:rPr>
                <w:rFonts w:asciiTheme="majorEastAsia" w:eastAsiaTheme="majorEastAsia" w:hAnsiTheme="majorEastAsia"/>
                <w:sz w:val="21"/>
                <w:szCs w:val="21"/>
                <w:lang w:eastAsia="zh-CN"/>
              </w:rPr>
              <w:t>DN20 PN50 LM SH/T3406-2013 操作压力3.0MPa，操作温度 15~40℃，侧线回流取样</w:t>
            </w:r>
          </w:p>
        </w:tc>
        <w:tc>
          <w:tcPr>
            <w:tcW w:w="850" w:type="dxa"/>
            <w:tcBorders>
              <w:top w:val="single" w:sz="4" w:space="0" w:color="auto"/>
              <w:left w:val="nil"/>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1276" w:type="dxa"/>
            <w:tcBorders>
              <w:top w:val="single" w:sz="4" w:space="0" w:color="auto"/>
              <w:left w:val="nil"/>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p>
        </w:tc>
        <w:tc>
          <w:tcPr>
            <w:tcW w:w="1559" w:type="dxa"/>
            <w:tcBorders>
              <w:top w:val="single" w:sz="4" w:space="0" w:color="auto"/>
              <w:left w:val="nil"/>
              <w:right w:val="single" w:sz="4" w:space="0" w:color="auto"/>
            </w:tcBorders>
            <w:shd w:val="clear" w:color="auto" w:fill="auto"/>
            <w:vAlign w:val="center"/>
          </w:tcPr>
          <w:p w:rsidR="00DE7155" w:rsidRDefault="00DE7155" w:rsidP="00F21DD4">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及数据表</w:t>
            </w:r>
          </w:p>
        </w:tc>
      </w:tr>
      <w:tr w:rsidR="00DE7155" w:rsidRPr="00D82796" w:rsidTr="00F21DD4">
        <w:trPr>
          <w:trHeight w:val="720"/>
        </w:trPr>
        <w:tc>
          <w:tcPr>
            <w:tcW w:w="662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E7155" w:rsidRPr="00D82796" w:rsidRDefault="00DE7155" w:rsidP="00F21DD4">
            <w:pPr>
              <w:widowControl/>
              <w:autoSpaceDE/>
              <w:autoSpaceDN/>
              <w:ind w:right="420"/>
              <w:rPr>
                <w:rFonts w:asciiTheme="majorEastAsia" w:eastAsiaTheme="majorEastAsia" w:hAnsiTheme="majorEastAsia"/>
                <w:b/>
                <w:bCs/>
                <w:sz w:val="21"/>
                <w:szCs w:val="21"/>
                <w:lang w:eastAsia="zh-CN"/>
              </w:rPr>
            </w:pPr>
          </w:p>
        </w:tc>
      </w:tr>
    </w:tbl>
    <w:p w:rsidR="00397FE4" w:rsidRPr="008D72DF" w:rsidRDefault="00397FE4" w:rsidP="00DE7155">
      <w:pPr>
        <w:pStyle w:val="1"/>
        <w:rPr>
          <w:rFonts w:ascii="Times New Roman"/>
          <w:bCs/>
          <w:sz w:val="24"/>
          <w:szCs w:val="24"/>
        </w:rPr>
      </w:pPr>
    </w:p>
    <w:sectPr w:rsidR="00397FE4" w:rsidRPr="008D72DF"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2F2" w:rsidRDefault="004D72F2">
      <w:r>
        <w:separator/>
      </w:r>
    </w:p>
  </w:endnote>
  <w:endnote w:type="continuationSeparator" w:id="0">
    <w:p w:rsidR="004D72F2" w:rsidRDefault="004D72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CC6" w:rsidRDefault="00E2296C">
    <w:pPr>
      <w:pStyle w:val="a3"/>
      <w:spacing w:line="14" w:lineRule="auto"/>
      <w:rPr>
        <w:sz w:val="20"/>
      </w:rPr>
    </w:pPr>
    <w:r w:rsidRPr="00E2296C">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650CC6" w:rsidRDefault="00650CC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650CC6" w:rsidRDefault="00E2296C">
        <w:pPr>
          <w:pStyle w:val="a5"/>
          <w:jc w:val="center"/>
        </w:pPr>
        <w:fldSimple w:instr=" PAGE   \* MERGEFORMAT ">
          <w:r w:rsidR="00052373" w:rsidRPr="00052373">
            <w:rPr>
              <w:noProof/>
              <w:lang w:val="zh-CN"/>
            </w:rPr>
            <w:t>22</w:t>
          </w:r>
        </w:fldSimple>
      </w:p>
    </w:sdtContent>
  </w:sdt>
  <w:p w:rsidR="00650CC6" w:rsidRDefault="00650CC6">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2F2" w:rsidRDefault="004D72F2">
      <w:r>
        <w:separator/>
      </w:r>
    </w:p>
  </w:footnote>
  <w:footnote w:type="continuationSeparator" w:id="0">
    <w:p w:rsidR="004D72F2" w:rsidRDefault="004D72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DA0E9C"/>
    <w:multiLevelType w:val="multilevel"/>
    <w:tmpl w:val="32DA0E9C"/>
    <w:lvl w:ilvl="0">
      <w:start w:val="8"/>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2"/>
  </w:num>
  <w:num w:numId="4">
    <w:abstractNumId w:val="1"/>
  </w:num>
  <w:num w:numId="5">
    <w:abstractNumId w:val="8"/>
  </w:num>
  <w:num w:numId="6">
    <w:abstractNumId w:val="3"/>
  </w:num>
  <w:num w:numId="7">
    <w:abstractNumId w:val="11"/>
  </w:num>
  <w:num w:numId="8">
    <w:abstractNumId w:val="2"/>
  </w:num>
  <w:num w:numId="9">
    <w:abstractNumId w:val="13"/>
  </w:num>
  <w:num w:numId="10">
    <w:abstractNumId w:val="4"/>
  </w:num>
  <w:num w:numId="11">
    <w:abstractNumId w:val="15"/>
  </w:num>
  <w:num w:numId="12">
    <w:abstractNumId w:val="10"/>
  </w:num>
  <w:num w:numId="13">
    <w:abstractNumId w:val="14"/>
  </w:num>
  <w:num w:numId="14">
    <w:abstractNumId w:val="5"/>
  </w:num>
  <w:num w:numId="15">
    <w:abstractNumId w:val="0"/>
  </w:num>
  <w:num w:numId="16">
    <w:abstractNumId w:val="16"/>
  </w:num>
  <w:num w:numId="17">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680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D0BAC"/>
    <w:rsid w:val="004D16FD"/>
    <w:rsid w:val="004D72F2"/>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62F"/>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2" w:uiPriority="99" w:qFormat="1"/>
    <w:lsdException w:name="Title" w:uiPriority="99" w:qFormat="1"/>
    <w:lsdException w:name="Default Paragraph Font" w:semiHidden="1" w:uiPriority="1" w:unhideWhenUsed="1" w:qFormat="1"/>
    <w:lsdException w:name="Body Text" w:uiPriority="1" w:qFormat="1"/>
    <w:lsdException w:name="Subtitle" w:uiPriority="99" w:qFormat="1"/>
    <w:lsdException w:name="Date" w:uiPriority="99" w:qFormat="1"/>
    <w:lsdException w:name="Hyperlink" w:uiPriority="99" w:qFormat="1"/>
    <w:lsdException w:name="FollowedHyperlink" w:uiPriority="99" w:qFormat="1"/>
    <w:lsdException w:name="Strong" w:uiPriority="99" w:qFormat="1"/>
    <w:lsdException w:name="Emphasis" w:uiPriority="20"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21CD1"/>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uiPriority w:val="9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uiPriority w:val="99"/>
    <w:qFormat/>
    <w:rsid w:val="00F7405E"/>
    <w:rPr>
      <w:sz w:val="18"/>
      <w:szCs w:val="18"/>
    </w:rPr>
  </w:style>
  <w:style w:type="character" w:customStyle="1" w:styleId="Char4">
    <w:name w:val="批注框文本 Char"/>
    <w:basedOn w:val="a0"/>
    <w:link w:val="ac"/>
    <w:uiPriority w:val="99"/>
    <w:qFormat/>
    <w:rsid w:val="00F7405E"/>
    <w:rPr>
      <w:rFonts w:ascii="宋体" w:hAnsi="宋体" w:cs="宋体"/>
      <w:sz w:val="18"/>
      <w:szCs w:val="18"/>
      <w:lang w:eastAsia="en-US"/>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qFormat/>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uiPriority w:val="99"/>
    <w:qFormat/>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99"/>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sid w:val="00B21CD1"/>
    <w:rPr>
      <w:rFonts w:ascii="Arial" w:eastAsia="黑体" w:hAnsi="Arial"/>
      <w:b/>
      <w:bCs/>
      <w:kern w:val="2"/>
      <w:sz w:val="28"/>
      <w:szCs w:val="28"/>
    </w:rPr>
  </w:style>
  <w:style w:type="paragraph" w:styleId="af5">
    <w:name w:val="Document Map"/>
    <w:basedOn w:val="a"/>
    <w:link w:val="Char8"/>
    <w:uiPriority w:val="99"/>
    <w:unhideWhenUsed/>
    <w:qFormat/>
    <w:rsid w:val="00B21CD1"/>
    <w:pPr>
      <w:autoSpaceDE/>
      <w:autoSpaceDN/>
      <w:spacing w:after="160" w:line="259" w:lineRule="auto"/>
      <w:jc w:val="both"/>
    </w:pPr>
    <w:rPr>
      <w:rFonts w:hAnsi="Times New Roman" w:cs="Times New Roman"/>
      <w:kern w:val="2"/>
      <w:sz w:val="18"/>
      <w:szCs w:val="18"/>
      <w:lang w:eastAsia="zh-CN"/>
    </w:rPr>
  </w:style>
  <w:style w:type="character" w:customStyle="1" w:styleId="Char8">
    <w:name w:val="文档结构图 Char"/>
    <w:basedOn w:val="a0"/>
    <w:link w:val="af5"/>
    <w:uiPriority w:val="99"/>
    <w:qFormat/>
    <w:rsid w:val="00B21CD1"/>
    <w:rPr>
      <w:rFonts w:ascii="宋体"/>
      <w:kern w:val="2"/>
      <w:sz w:val="18"/>
      <w:szCs w:val="18"/>
    </w:rPr>
  </w:style>
  <w:style w:type="paragraph" w:styleId="24">
    <w:name w:val="List 2"/>
    <w:basedOn w:val="a"/>
    <w:uiPriority w:val="99"/>
    <w:qFormat/>
    <w:rsid w:val="00B21CD1"/>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f6">
    <w:name w:val="Subtitle"/>
    <w:basedOn w:val="a"/>
    <w:next w:val="a"/>
    <w:link w:val="Char9"/>
    <w:uiPriority w:val="99"/>
    <w:qFormat/>
    <w:rsid w:val="00B21CD1"/>
    <w:pPr>
      <w:autoSpaceDE/>
      <w:autoSpaceDN/>
      <w:spacing w:before="240" w:after="60" w:line="312" w:lineRule="auto"/>
      <w:jc w:val="center"/>
      <w:outlineLvl w:val="1"/>
    </w:pPr>
    <w:rPr>
      <w:rFonts w:ascii="Cambria" w:hAnsi="Cambria" w:cs="Times New Roman"/>
      <w:b/>
      <w:bCs/>
      <w:kern w:val="28"/>
      <w:sz w:val="32"/>
      <w:szCs w:val="32"/>
      <w:lang w:eastAsia="zh-CN"/>
    </w:rPr>
  </w:style>
  <w:style w:type="character" w:customStyle="1" w:styleId="Char9">
    <w:name w:val="副标题 Char"/>
    <w:basedOn w:val="a0"/>
    <w:link w:val="af6"/>
    <w:uiPriority w:val="99"/>
    <w:qFormat/>
    <w:rsid w:val="00B21CD1"/>
    <w:rPr>
      <w:rFonts w:ascii="Cambria" w:hAnsi="Cambria"/>
      <w:b/>
      <w:bCs/>
      <w:kern w:val="28"/>
      <w:sz w:val="32"/>
      <w:szCs w:val="32"/>
    </w:rPr>
  </w:style>
  <w:style w:type="paragraph" w:styleId="af7">
    <w:name w:val="Title"/>
    <w:basedOn w:val="a"/>
    <w:next w:val="a"/>
    <w:link w:val="Chara"/>
    <w:uiPriority w:val="99"/>
    <w:qFormat/>
    <w:rsid w:val="00B21CD1"/>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customStyle="1" w:styleId="Chara">
    <w:name w:val="标题 Char"/>
    <w:basedOn w:val="a0"/>
    <w:link w:val="af7"/>
    <w:uiPriority w:val="99"/>
    <w:qFormat/>
    <w:rsid w:val="00B21CD1"/>
    <w:rPr>
      <w:rFonts w:ascii="Cambria" w:hAnsi="Cambria"/>
      <w:b/>
      <w:bCs/>
      <w:kern w:val="2"/>
      <w:sz w:val="32"/>
      <w:szCs w:val="32"/>
    </w:rPr>
  </w:style>
  <w:style w:type="character" w:styleId="af8">
    <w:name w:val="page number"/>
    <w:basedOn w:val="a0"/>
    <w:uiPriority w:val="99"/>
    <w:qFormat/>
    <w:rsid w:val="00B21CD1"/>
    <w:rPr>
      <w:rFonts w:cs="Times New Roman"/>
    </w:rPr>
  </w:style>
  <w:style w:type="character" w:styleId="af9">
    <w:name w:val="FollowedHyperlink"/>
    <w:basedOn w:val="a0"/>
    <w:uiPriority w:val="99"/>
    <w:qFormat/>
    <w:rsid w:val="00B21CD1"/>
    <w:rPr>
      <w:rFonts w:cs="Times New Roman"/>
      <w:color w:val="800080"/>
      <w:u w:val="single"/>
    </w:rPr>
  </w:style>
  <w:style w:type="character" w:styleId="afa">
    <w:name w:val="Emphasis"/>
    <w:basedOn w:val="a0"/>
    <w:uiPriority w:val="20"/>
    <w:qFormat/>
    <w:rsid w:val="00B21CD1"/>
    <w:rPr>
      <w:i/>
      <w:iCs/>
    </w:rPr>
  </w:style>
  <w:style w:type="paragraph" w:customStyle="1" w:styleId="Charb">
    <w:name w:val="Char"/>
    <w:basedOn w:val="a"/>
    <w:uiPriority w:val="99"/>
    <w:qFormat/>
    <w:rsid w:val="00B21CD1"/>
    <w:pPr>
      <w:widowControl/>
      <w:autoSpaceDE/>
      <w:autoSpaceDN/>
      <w:spacing w:after="160" w:line="240" w:lineRule="exact"/>
    </w:pPr>
    <w:rPr>
      <w:rFonts w:ascii="Verdana" w:hAnsi="Verdana" w:cs="Times New Roman"/>
      <w:sz w:val="20"/>
      <w:szCs w:val="20"/>
    </w:rPr>
  </w:style>
  <w:style w:type="character" w:customStyle="1" w:styleId="Char2">
    <w:name w:val="页眉 Char"/>
    <w:basedOn w:val="a0"/>
    <w:link w:val="a6"/>
    <w:uiPriority w:val="99"/>
    <w:qFormat/>
    <w:locked/>
    <w:rsid w:val="00B21CD1"/>
    <w:rPr>
      <w:rFonts w:ascii="宋体" w:hAnsi="宋体" w:cs="宋体"/>
      <w:sz w:val="18"/>
      <w:szCs w:val="22"/>
      <w:lang w:eastAsia="en-US"/>
    </w:rPr>
  </w:style>
  <w:style w:type="paragraph" w:customStyle="1" w:styleId="Char10">
    <w:name w:val="Char1"/>
    <w:basedOn w:val="a"/>
    <w:uiPriority w:val="99"/>
    <w:qFormat/>
    <w:rsid w:val="00B21CD1"/>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rsid w:val="00B21CD1"/>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rsid w:val="00B21CD1"/>
    <w:pPr>
      <w:autoSpaceDE/>
      <w:autoSpaceDN/>
      <w:spacing w:after="160" w:line="360" w:lineRule="auto"/>
      <w:jc w:val="both"/>
    </w:pPr>
    <w:rPr>
      <w:rFonts w:ascii="Times New Roman" w:hAnsi="Times New Roman" w:cs="Times New Roman"/>
      <w:kern w:val="2"/>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C3453-5414-452B-BA7B-D8A77C89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1839</Words>
  <Characters>10488</Characters>
  <Application>Microsoft Office Word</Application>
  <DocSecurity>0</DocSecurity>
  <Lines>87</Lines>
  <Paragraphs>24</Paragraphs>
  <ScaleCrop>false</ScaleCrop>
  <Company>福化环保</Company>
  <LinksUpToDate>false</LinksUpToDate>
  <CharactersWithSpaces>12303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12</cp:revision>
  <dcterms:created xsi:type="dcterms:W3CDTF">2021-12-22T01:31:00Z</dcterms:created>
  <dcterms:modified xsi:type="dcterms:W3CDTF">2021-12-28T04:29:00Z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