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2A386F">
        <w:rPr>
          <w:rFonts w:ascii="黑体" w:eastAsia="黑体" w:hAnsi="黑体" w:hint="eastAsia"/>
          <w:sz w:val="36"/>
          <w:szCs w:val="36"/>
          <w:u w:val="single"/>
          <w:lang w:eastAsia="zh-CN"/>
        </w:rPr>
        <w:t>消防车及吸污车</w:t>
      </w:r>
      <w:r w:rsidR="00B57CBA" w:rsidRPr="00B57CBA">
        <w:rPr>
          <w:rFonts w:ascii="黑体" w:eastAsia="黑体" w:hAnsi="黑体" w:hint="eastAsia"/>
          <w:sz w:val="36"/>
          <w:szCs w:val="36"/>
          <w:u w:val="single"/>
          <w:lang w:eastAsia="zh-CN"/>
        </w:rPr>
        <w:t>维</w:t>
      </w:r>
      <w:r w:rsidR="002A386F">
        <w:rPr>
          <w:rFonts w:ascii="黑体" w:eastAsia="黑体" w:hAnsi="黑体" w:hint="eastAsia"/>
          <w:sz w:val="36"/>
          <w:szCs w:val="36"/>
          <w:u w:val="single"/>
          <w:lang w:eastAsia="zh-CN"/>
        </w:rPr>
        <w:t>修</w:t>
      </w:r>
      <w:r w:rsidR="00B57CBA" w:rsidRPr="00B57CBA">
        <w:rPr>
          <w:rFonts w:ascii="黑体" w:eastAsia="黑体" w:hAnsi="黑体" w:hint="eastAsia"/>
          <w:sz w:val="36"/>
          <w:szCs w:val="36"/>
          <w:u w:val="single"/>
          <w:lang w:eastAsia="zh-CN"/>
        </w:rPr>
        <w:t>保养年约</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Pr="002A386F"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2A386F">
        <w:rPr>
          <w:rFonts w:hint="eastAsia"/>
          <w:sz w:val="28"/>
          <w:szCs w:val="28"/>
          <w:u w:val="single"/>
        </w:rPr>
        <w:t>2</w:t>
      </w:r>
      <w:r w:rsidR="0043194A">
        <w:rPr>
          <w:rFonts w:hint="eastAsia"/>
          <w:sz w:val="28"/>
          <w:szCs w:val="28"/>
          <w:u w:val="single"/>
        </w:rPr>
        <w:t>10924</w:t>
      </w:r>
      <w:r w:rsidR="002A386F">
        <w:rPr>
          <w:rFonts w:hint="eastAsia"/>
          <w:sz w:val="28"/>
          <w:szCs w:val="28"/>
          <w:u w:val="single"/>
        </w:rPr>
        <w:t>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2A386F">
        <w:rPr>
          <w:rFonts w:ascii="微软雅黑" w:eastAsia="微软雅黑" w:hint="eastAsia"/>
          <w:b/>
          <w:w w:val="95"/>
          <w:sz w:val="32"/>
          <w:lang w:eastAsia="zh-CN"/>
        </w:rPr>
        <w:t>二</w:t>
      </w:r>
      <w:r w:rsidR="0043194A">
        <w:rPr>
          <w:rFonts w:ascii="微软雅黑" w:eastAsia="微软雅黑" w:hint="eastAsia"/>
          <w:b/>
          <w:w w:val="95"/>
          <w:sz w:val="32"/>
          <w:lang w:eastAsia="zh-CN"/>
        </w:rPr>
        <w:t>一</w:t>
      </w:r>
      <w:r>
        <w:rPr>
          <w:rFonts w:ascii="微软雅黑" w:eastAsia="微软雅黑" w:hint="eastAsia"/>
          <w:b/>
          <w:w w:val="95"/>
          <w:sz w:val="32"/>
          <w:lang w:eastAsia="zh-CN"/>
        </w:rPr>
        <w:t>年</w:t>
      </w:r>
      <w:r w:rsidR="0043194A">
        <w:rPr>
          <w:rFonts w:ascii="微软雅黑" w:eastAsia="微软雅黑" w:hint="eastAsia"/>
          <w:b/>
          <w:w w:val="95"/>
          <w:sz w:val="32"/>
          <w:lang w:eastAsia="zh-CN"/>
        </w:rPr>
        <w:t>十</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827E4C" w:rsidRPr="00831E2E" w:rsidRDefault="00827E4C" w:rsidP="00827E4C">
      <w:pPr>
        <w:spacing w:line="360" w:lineRule="auto"/>
        <w:ind w:leftChars="451" w:left="992"/>
        <w:rPr>
          <w:sz w:val="28"/>
          <w:szCs w:val="28"/>
          <w:lang w:eastAsia="zh-CN"/>
        </w:rPr>
      </w:pPr>
      <w:r w:rsidRPr="00831E2E">
        <w:rPr>
          <w:rFonts w:hint="eastAsia"/>
          <w:sz w:val="28"/>
          <w:szCs w:val="28"/>
          <w:lang w:eastAsia="zh-CN"/>
        </w:rPr>
        <w:t>附件1：参选单位企业概况</w:t>
      </w:r>
    </w:p>
    <w:p w:rsidR="00827E4C" w:rsidRPr="00831E2E" w:rsidRDefault="00827E4C" w:rsidP="00827E4C">
      <w:pPr>
        <w:spacing w:line="360" w:lineRule="auto"/>
        <w:ind w:leftChars="451" w:left="992"/>
        <w:rPr>
          <w:color w:val="000000"/>
          <w:sz w:val="28"/>
          <w:szCs w:val="28"/>
          <w:lang w:eastAsia="zh-CN"/>
        </w:rPr>
      </w:pPr>
      <w:r w:rsidRPr="00831E2E">
        <w:rPr>
          <w:rFonts w:hint="eastAsia"/>
          <w:color w:val="000000"/>
          <w:sz w:val="28"/>
          <w:szCs w:val="28"/>
          <w:lang w:eastAsia="zh-CN"/>
        </w:rPr>
        <w:t>附件2：参选书</w:t>
      </w:r>
    </w:p>
    <w:p w:rsidR="00827E4C" w:rsidRPr="00831E2E" w:rsidRDefault="00827E4C" w:rsidP="00827E4C">
      <w:pPr>
        <w:spacing w:line="360" w:lineRule="auto"/>
        <w:ind w:leftChars="451" w:left="992"/>
        <w:rPr>
          <w:sz w:val="28"/>
          <w:szCs w:val="28"/>
          <w:lang w:eastAsia="zh-CN"/>
        </w:rPr>
      </w:pPr>
      <w:r w:rsidRPr="00831E2E">
        <w:rPr>
          <w:rFonts w:hint="eastAsia"/>
          <w:color w:val="000000"/>
          <w:sz w:val="28"/>
          <w:szCs w:val="28"/>
          <w:lang w:eastAsia="zh-CN"/>
        </w:rPr>
        <w:t>附件3：法定代表人授权委托书</w:t>
      </w:r>
    </w:p>
    <w:p w:rsidR="00827E4C" w:rsidRPr="00831E2E" w:rsidRDefault="00827E4C" w:rsidP="00827E4C">
      <w:pPr>
        <w:spacing w:line="360" w:lineRule="auto"/>
        <w:ind w:leftChars="451" w:left="992"/>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27E4C" w:rsidRPr="00827E4C" w:rsidRDefault="00827E4C" w:rsidP="00827E4C">
      <w:pPr>
        <w:spacing w:line="360" w:lineRule="auto"/>
        <w:ind w:leftChars="451" w:left="992"/>
        <w:rPr>
          <w:lang w:eastAsia="zh-CN"/>
        </w:rPr>
      </w:pPr>
      <w:r w:rsidRPr="00831E2E">
        <w:rPr>
          <w:rFonts w:hint="eastAsia"/>
          <w:color w:val="000000"/>
          <w:sz w:val="28"/>
          <w:szCs w:val="28"/>
          <w:lang w:eastAsia="zh-CN"/>
        </w:rPr>
        <w:t>附件5：报价单</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rsidP="0016098E">
      <w:pPr>
        <w:tabs>
          <w:tab w:val="left" w:pos="1272"/>
        </w:tabs>
        <w:spacing w:line="360" w:lineRule="auto"/>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16098E" w:rsidRDefault="0016098E" w:rsidP="0016098E">
      <w:pPr>
        <w:pStyle w:val="a3"/>
        <w:spacing w:line="360" w:lineRule="auto"/>
        <w:ind w:firstLine="510"/>
        <w:jc w:val="both"/>
        <w:rPr>
          <w:lang w:eastAsia="zh-CN"/>
        </w:rPr>
      </w:pPr>
      <w:r w:rsidRPr="00EE1F47">
        <w:rPr>
          <w:rFonts w:asciiTheme="majorEastAsia" w:eastAsiaTheme="majorEastAsia" w:hAnsiTheme="majorEastAsia" w:hint="eastAsia"/>
          <w:lang w:eastAsia="zh-CN"/>
        </w:rPr>
        <w:t>福建福海创石油化工</w:t>
      </w:r>
      <w:r w:rsidRPr="00EE1F47">
        <w:rPr>
          <w:rFonts w:asciiTheme="majorEastAsia" w:eastAsiaTheme="majorEastAsia" w:hAnsiTheme="majorEastAsia"/>
          <w:lang w:eastAsia="zh-CN"/>
        </w:rPr>
        <w:t>有限公司拟对本公司</w:t>
      </w:r>
      <w:r w:rsidRPr="00021291">
        <w:rPr>
          <w:rFonts w:asciiTheme="majorEastAsia" w:eastAsiaTheme="majorEastAsia" w:hAnsiTheme="majorEastAsia" w:hint="eastAsia"/>
          <w:u w:val="single"/>
          <w:lang w:eastAsia="zh-CN"/>
        </w:rPr>
        <w:t>消防车及吸污车维修保养年约</w:t>
      </w:r>
      <w:r w:rsidRPr="00EE1F47">
        <w:rPr>
          <w:rFonts w:asciiTheme="majorEastAsia" w:eastAsiaTheme="majorEastAsia" w:hAnsiTheme="majorEastAsia" w:hint="eastAsia"/>
          <w:u w:val="single"/>
          <w:lang w:eastAsia="zh-CN"/>
        </w:rPr>
        <w:t>项目（项目编号：FHC-PTCG2021</w:t>
      </w:r>
      <w:r>
        <w:rPr>
          <w:rFonts w:asciiTheme="majorEastAsia" w:eastAsiaTheme="majorEastAsia" w:hAnsiTheme="majorEastAsia" w:hint="eastAsia"/>
          <w:u w:val="single"/>
          <w:lang w:eastAsia="zh-CN"/>
        </w:rPr>
        <w:t>0924001</w:t>
      </w:r>
      <w:r w:rsidRPr="00EE1F47">
        <w:rPr>
          <w:rFonts w:asciiTheme="majorEastAsia" w:eastAsiaTheme="majorEastAsia" w:hAnsiTheme="majorEastAsia" w:hint="eastAsia"/>
          <w:u w:val="single"/>
          <w:lang w:eastAsia="zh-CN"/>
        </w:rPr>
        <w:t>）</w:t>
      </w:r>
      <w:r w:rsidRPr="00EE1F47">
        <w:rPr>
          <w:rFonts w:asciiTheme="majorEastAsia" w:eastAsiaTheme="majorEastAsia" w:hAnsiTheme="majorEastAsia"/>
          <w:lang w:eastAsia="zh-CN"/>
        </w:rPr>
        <w:t>进行</w:t>
      </w:r>
      <w:r w:rsidRPr="00EE1F47">
        <w:rPr>
          <w:rFonts w:asciiTheme="majorEastAsia" w:eastAsiaTheme="majorEastAsia" w:hAnsiTheme="majorEastAsia" w:hint="eastAsia"/>
          <w:lang w:eastAsia="zh-CN"/>
        </w:rPr>
        <w:t>国内</w:t>
      </w:r>
      <w:r w:rsidRPr="00EE1F47">
        <w:rPr>
          <w:rFonts w:asciiTheme="majorEastAsia" w:eastAsiaTheme="majorEastAsia" w:hAnsiTheme="majorEastAsia"/>
          <w:lang w:eastAsia="zh-CN"/>
        </w:rPr>
        <w:t>公开比选。为了“公开、公平、公正、透明”，引导参选人进行正确参选，特制定本规定文件</w:t>
      </w:r>
      <w:r w:rsidRPr="00EE1F47">
        <w:rPr>
          <w:rFonts w:asciiTheme="majorEastAsia" w:eastAsiaTheme="majorEastAsia" w:hAnsiTheme="majorEastAsia" w:hint="eastAsia"/>
          <w:lang w:eastAsia="zh-CN"/>
        </w:rPr>
        <w:t>，欢迎国内符合条件的供应商积极参选</w:t>
      </w:r>
      <w:r w:rsidRPr="00EE1F47">
        <w:rPr>
          <w:rFonts w:asciiTheme="majorEastAsia" w:eastAsiaTheme="majorEastAsia" w:hAnsiTheme="majorEastAsia"/>
          <w:lang w:eastAsia="zh-CN"/>
        </w:rPr>
        <w:t>。</w:t>
      </w:r>
    </w:p>
    <w:p w:rsidR="00851BDC" w:rsidRPr="004F0236" w:rsidRDefault="00851BDC" w:rsidP="0016098E">
      <w:pPr>
        <w:spacing w:line="360" w:lineRule="auto"/>
        <w:ind w:firstLineChars="196" w:firstLine="472"/>
        <w:rPr>
          <w:b/>
          <w:bCs/>
          <w:sz w:val="24"/>
          <w:szCs w:val="24"/>
          <w:lang w:eastAsia="zh-CN"/>
        </w:rPr>
      </w:pPr>
      <w:r>
        <w:rPr>
          <w:rFonts w:hint="eastAsia"/>
          <w:b/>
          <w:bCs/>
          <w:sz w:val="24"/>
          <w:szCs w:val="24"/>
          <w:lang w:eastAsia="zh-CN"/>
        </w:rPr>
        <w:t>一、</w:t>
      </w:r>
      <w:r w:rsidRPr="004F0236">
        <w:rPr>
          <w:rFonts w:hint="eastAsia"/>
          <w:b/>
          <w:bCs/>
          <w:sz w:val="24"/>
          <w:szCs w:val="24"/>
          <w:lang w:eastAsia="zh-CN"/>
        </w:rPr>
        <w:t>主要内容：</w:t>
      </w:r>
    </w:p>
    <w:p w:rsidR="00851BDC" w:rsidRPr="004F0236" w:rsidRDefault="00851BDC" w:rsidP="0016098E">
      <w:pPr>
        <w:spacing w:line="360" w:lineRule="auto"/>
        <w:ind w:leftChars="193" w:left="425"/>
        <w:rPr>
          <w:rFonts w:asciiTheme="majorEastAsia" w:eastAsiaTheme="majorEastAsia" w:hAnsiTheme="majorEastAsia"/>
          <w:color w:val="000000" w:themeColor="text1"/>
          <w:sz w:val="24"/>
          <w:szCs w:val="24"/>
          <w:lang w:eastAsia="zh-CN"/>
        </w:rPr>
      </w:pPr>
      <w:r w:rsidRPr="004F0236">
        <w:rPr>
          <w:rFonts w:asciiTheme="majorEastAsia" w:eastAsiaTheme="majorEastAsia" w:hAnsiTheme="majorEastAsia" w:hint="eastAsia"/>
          <w:bCs/>
          <w:sz w:val="24"/>
          <w:szCs w:val="24"/>
          <w:lang w:eastAsia="zh-CN"/>
        </w:rPr>
        <w:t>1.</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名</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称：</w:t>
      </w:r>
      <w:r w:rsidRPr="00021291">
        <w:rPr>
          <w:rFonts w:asciiTheme="majorEastAsia" w:eastAsiaTheme="majorEastAsia" w:hAnsiTheme="majorEastAsia" w:hint="eastAsia"/>
          <w:sz w:val="24"/>
          <w:szCs w:val="24"/>
          <w:lang w:eastAsia="zh-CN"/>
        </w:rPr>
        <w:t>消防车及吸污车维修保养年约</w:t>
      </w:r>
      <w:r w:rsidRPr="00021291">
        <w:rPr>
          <w:rFonts w:hint="eastAsia"/>
          <w:bCs/>
          <w:sz w:val="24"/>
          <w:szCs w:val="24"/>
          <w:lang w:eastAsia="zh-CN"/>
        </w:rPr>
        <w:t>项目</w:t>
      </w:r>
    </w:p>
    <w:p w:rsidR="00851BDC" w:rsidRPr="004F0236" w:rsidRDefault="00851BDC" w:rsidP="0016098E">
      <w:pPr>
        <w:spacing w:line="360" w:lineRule="auto"/>
        <w:ind w:leftChars="193" w:left="425"/>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 xml:space="preserve"> 执行方式</w:t>
      </w:r>
      <w:r w:rsidRPr="004F0236">
        <w:rPr>
          <w:rFonts w:asciiTheme="majorEastAsia" w:eastAsiaTheme="majorEastAsia" w:hAnsiTheme="majorEastAsia" w:hint="eastAsia"/>
          <w:bCs/>
          <w:sz w:val="24"/>
          <w:szCs w:val="24"/>
          <w:lang w:eastAsia="zh-CN"/>
        </w:rPr>
        <w:t>：</w:t>
      </w:r>
      <w:r>
        <w:rPr>
          <w:rFonts w:asciiTheme="majorEastAsia" w:eastAsiaTheme="majorEastAsia" w:hAnsiTheme="majorEastAsia" w:hint="eastAsia"/>
          <w:bCs/>
          <w:sz w:val="24"/>
          <w:szCs w:val="24"/>
          <w:lang w:eastAsia="zh-CN"/>
        </w:rPr>
        <w:t>暂定总价，</w:t>
      </w:r>
      <w:r>
        <w:rPr>
          <w:rFonts w:hint="eastAsia"/>
          <w:bCs/>
          <w:snapToGrid w:val="0"/>
          <w:spacing w:val="8"/>
          <w:sz w:val="24"/>
          <w:szCs w:val="24"/>
          <w:lang w:eastAsia="zh-CN"/>
        </w:rPr>
        <w:t>固定单价，</w:t>
      </w:r>
      <w:r w:rsidRPr="00E63376">
        <w:rPr>
          <w:rFonts w:hint="eastAsia"/>
          <w:bCs/>
          <w:snapToGrid w:val="0"/>
          <w:spacing w:val="8"/>
          <w:sz w:val="24"/>
          <w:szCs w:val="24"/>
          <w:lang w:eastAsia="zh-CN"/>
        </w:rPr>
        <w:t>按实结算的</w:t>
      </w:r>
      <w:r w:rsidRPr="00E63376">
        <w:rPr>
          <w:rFonts w:hint="eastAsia"/>
          <w:sz w:val="24"/>
          <w:szCs w:val="24"/>
          <w:lang w:eastAsia="zh-CN"/>
        </w:rPr>
        <w:t>方式</w:t>
      </w:r>
    </w:p>
    <w:p w:rsidR="00851BDC" w:rsidRPr="004F0236" w:rsidRDefault="00851BDC" w:rsidP="0016098E">
      <w:pPr>
        <w:spacing w:line="360" w:lineRule="auto"/>
        <w:ind w:leftChars="193" w:left="425"/>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3.</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数</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量：</w:t>
      </w:r>
      <w:r w:rsidR="00A90FB6">
        <w:rPr>
          <w:rFonts w:asciiTheme="majorEastAsia" w:eastAsiaTheme="majorEastAsia" w:hAnsiTheme="majorEastAsia" w:hint="eastAsia"/>
          <w:bCs/>
          <w:sz w:val="24"/>
          <w:szCs w:val="24"/>
          <w:lang w:eastAsia="zh-CN"/>
        </w:rPr>
        <w:t>8</w:t>
      </w:r>
      <w:r w:rsidR="00095571">
        <w:rPr>
          <w:rFonts w:asciiTheme="majorEastAsia" w:eastAsiaTheme="majorEastAsia" w:hAnsiTheme="majorEastAsia" w:hint="eastAsia"/>
          <w:bCs/>
          <w:sz w:val="24"/>
          <w:szCs w:val="24"/>
          <w:lang w:eastAsia="zh-CN"/>
        </w:rPr>
        <w:t>台（辆）</w:t>
      </w:r>
    </w:p>
    <w:p w:rsidR="00851BDC" w:rsidRPr="004F0236" w:rsidRDefault="00851BDC" w:rsidP="0016098E">
      <w:pPr>
        <w:spacing w:line="360" w:lineRule="auto"/>
        <w:ind w:leftChars="193" w:left="425"/>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4.</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主要招标及技术</w:t>
      </w:r>
      <w:r>
        <w:rPr>
          <w:rFonts w:asciiTheme="majorEastAsia" w:eastAsiaTheme="majorEastAsia" w:hAnsiTheme="majorEastAsia" w:hint="eastAsia"/>
          <w:bCs/>
          <w:sz w:val="24"/>
          <w:szCs w:val="24"/>
          <w:lang w:eastAsia="zh-CN"/>
        </w:rPr>
        <w:t>要求</w:t>
      </w:r>
      <w:r w:rsidRPr="004F0236">
        <w:rPr>
          <w:rFonts w:asciiTheme="majorEastAsia" w:eastAsiaTheme="majorEastAsia" w:hAnsiTheme="majorEastAsia" w:hint="eastAsia"/>
          <w:bCs/>
          <w:sz w:val="24"/>
          <w:szCs w:val="24"/>
          <w:lang w:eastAsia="zh-CN"/>
        </w:rPr>
        <w:t>：见附件“比选文件”</w:t>
      </w:r>
    </w:p>
    <w:p w:rsidR="00851BDC" w:rsidRPr="004F0236" w:rsidRDefault="00851BDC" w:rsidP="0016098E">
      <w:pPr>
        <w:spacing w:line="360" w:lineRule="auto"/>
        <w:ind w:leftChars="193" w:left="425"/>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5.</w:t>
      </w:r>
      <w:r>
        <w:rPr>
          <w:rFonts w:asciiTheme="majorEastAsia" w:eastAsiaTheme="majorEastAsia" w:hAnsiTheme="majorEastAsia" w:hint="eastAsia"/>
          <w:bCs/>
          <w:sz w:val="24"/>
          <w:szCs w:val="24"/>
          <w:lang w:eastAsia="zh-CN"/>
        </w:rPr>
        <w:t xml:space="preserve"> 服务时间</w:t>
      </w:r>
      <w:r w:rsidRPr="004F0236">
        <w:rPr>
          <w:rFonts w:asciiTheme="majorEastAsia" w:eastAsiaTheme="majorEastAsia" w:hAnsiTheme="majorEastAsia" w:hint="eastAsia"/>
          <w:bCs/>
          <w:sz w:val="24"/>
          <w:szCs w:val="24"/>
          <w:lang w:eastAsia="zh-CN"/>
        </w:rPr>
        <w:t>：</w:t>
      </w:r>
      <w:r w:rsidR="00A90FB6">
        <w:rPr>
          <w:rFonts w:asciiTheme="majorEastAsia" w:eastAsiaTheme="majorEastAsia" w:hAnsiTheme="majorEastAsia" w:hint="eastAsia"/>
          <w:sz w:val="24"/>
          <w:szCs w:val="24"/>
          <w:lang w:eastAsia="zh-CN"/>
        </w:rPr>
        <w:t>24</w:t>
      </w:r>
      <w:r>
        <w:rPr>
          <w:rFonts w:asciiTheme="majorEastAsia" w:eastAsiaTheme="majorEastAsia" w:hAnsiTheme="majorEastAsia" w:hint="eastAsia"/>
          <w:sz w:val="24"/>
          <w:szCs w:val="24"/>
          <w:lang w:eastAsia="zh-CN"/>
        </w:rPr>
        <w:t>个月（年约）</w:t>
      </w:r>
    </w:p>
    <w:p w:rsidR="00851BDC" w:rsidRPr="004F0236" w:rsidRDefault="00851BDC" w:rsidP="0016098E">
      <w:pPr>
        <w:spacing w:line="360" w:lineRule="auto"/>
        <w:ind w:leftChars="193" w:left="425"/>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6.</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地</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点：福建省漳州市古雷开发区腾龙路</w:t>
      </w:r>
      <w:r>
        <w:rPr>
          <w:rFonts w:asciiTheme="majorEastAsia" w:eastAsiaTheme="majorEastAsia" w:hAnsiTheme="majorEastAsia" w:hint="eastAsia"/>
          <w:bCs/>
          <w:sz w:val="24"/>
          <w:szCs w:val="24"/>
          <w:lang w:eastAsia="zh-CN"/>
        </w:rPr>
        <w:t>86</w:t>
      </w:r>
      <w:r w:rsidRPr="004F0236">
        <w:rPr>
          <w:rFonts w:asciiTheme="majorEastAsia" w:eastAsiaTheme="majorEastAsia" w:hAnsiTheme="majorEastAsia" w:hint="eastAsia"/>
          <w:bCs/>
          <w:sz w:val="24"/>
          <w:szCs w:val="24"/>
          <w:lang w:eastAsia="zh-CN"/>
        </w:rPr>
        <w:t>号</w:t>
      </w:r>
    </w:p>
    <w:p w:rsidR="00851BDC" w:rsidRDefault="00851BDC" w:rsidP="0016098E">
      <w:pPr>
        <w:pStyle w:val="2"/>
        <w:spacing w:line="360" w:lineRule="auto"/>
        <w:ind w:left="0" w:firstLineChars="198" w:firstLine="477"/>
        <w:rPr>
          <w:lang w:eastAsia="zh-CN"/>
        </w:rPr>
      </w:pPr>
      <w:bookmarkStart w:id="0" w:name="_GoBack"/>
      <w:bookmarkEnd w:id="0"/>
      <w:r>
        <w:rPr>
          <w:rFonts w:hint="eastAsia"/>
          <w:lang w:eastAsia="zh-CN"/>
        </w:rPr>
        <w:t>二</w:t>
      </w:r>
      <w:r>
        <w:rPr>
          <w:lang w:eastAsia="zh-CN"/>
        </w:rPr>
        <w:t>、参选人资格要求：</w:t>
      </w:r>
    </w:p>
    <w:p w:rsidR="00851BDC" w:rsidRPr="00B065F7" w:rsidRDefault="00851BDC" w:rsidP="00851BDC">
      <w:pPr>
        <w:spacing w:line="360" w:lineRule="auto"/>
        <w:ind w:firstLineChars="200" w:firstLine="480"/>
        <w:rPr>
          <w:sz w:val="24"/>
          <w:szCs w:val="24"/>
          <w:lang w:eastAsia="zh-CN"/>
        </w:rPr>
      </w:pPr>
      <w:r w:rsidRPr="00B065F7">
        <w:rPr>
          <w:rFonts w:hint="eastAsia"/>
          <w:sz w:val="24"/>
          <w:szCs w:val="24"/>
          <w:lang w:eastAsia="zh-CN"/>
        </w:rPr>
        <w:t>1.</w:t>
      </w:r>
      <w:r>
        <w:rPr>
          <w:rFonts w:hint="eastAsia"/>
          <w:sz w:val="24"/>
          <w:szCs w:val="24"/>
          <w:lang w:eastAsia="zh-CN"/>
        </w:rPr>
        <w:t xml:space="preserve"> </w:t>
      </w:r>
      <w:r w:rsidRPr="00B065F7">
        <w:rPr>
          <w:rFonts w:hint="eastAsia"/>
          <w:sz w:val="24"/>
          <w:szCs w:val="24"/>
          <w:lang w:eastAsia="zh-CN"/>
        </w:rPr>
        <w:t>具备独立</w:t>
      </w:r>
      <w:r>
        <w:rPr>
          <w:rFonts w:hint="eastAsia"/>
          <w:sz w:val="24"/>
          <w:szCs w:val="24"/>
          <w:lang w:eastAsia="zh-CN"/>
        </w:rPr>
        <w:t>的企业法人资格</w:t>
      </w:r>
      <w:r w:rsidRPr="00B065F7">
        <w:rPr>
          <w:rFonts w:hint="eastAsia"/>
          <w:sz w:val="24"/>
          <w:szCs w:val="24"/>
          <w:lang w:eastAsia="zh-CN"/>
        </w:rPr>
        <w:t>、具备有效的企业法人营业执照</w:t>
      </w:r>
      <w:r>
        <w:rPr>
          <w:rFonts w:hint="eastAsia"/>
          <w:sz w:val="24"/>
          <w:szCs w:val="24"/>
          <w:lang w:eastAsia="zh-CN"/>
        </w:rPr>
        <w:t>，在人员、设备、资金等方面具有承担本项目的能力；</w:t>
      </w:r>
    </w:p>
    <w:p w:rsidR="00851BDC" w:rsidRDefault="00851BDC" w:rsidP="00851BDC">
      <w:pPr>
        <w:autoSpaceDE/>
        <w:autoSpaceDN/>
        <w:spacing w:line="360" w:lineRule="auto"/>
        <w:ind w:left="1" w:firstLineChars="200" w:firstLine="480"/>
        <w:jc w:val="both"/>
        <w:rPr>
          <w:sz w:val="24"/>
          <w:lang w:eastAsia="zh-CN"/>
        </w:rPr>
      </w:pPr>
      <w:r w:rsidRPr="00B065F7">
        <w:rPr>
          <w:rFonts w:hint="eastAsia"/>
          <w:sz w:val="24"/>
          <w:szCs w:val="24"/>
          <w:lang w:eastAsia="zh-CN"/>
        </w:rPr>
        <w:t>2.</w:t>
      </w:r>
      <w:r w:rsidRPr="00B065F7">
        <w:rPr>
          <w:sz w:val="24"/>
          <w:szCs w:val="24"/>
          <w:lang w:eastAsia="zh-CN"/>
        </w:rPr>
        <w:t xml:space="preserve"> </w:t>
      </w:r>
      <w:r>
        <w:rPr>
          <w:rFonts w:hint="eastAsia"/>
          <w:sz w:val="24"/>
          <w:lang w:eastAsia="zh-CN"/>
        </w:rPr>
        <w:t>应具备有二类以上维修企业，消防车维修经验资质或授权，从事维保服务的人员具有特种设备维修经验的技术员不少于3名；</w:t>
      </w:r>
    </w:p>
    <w:p w:rsidR="00851BDC" w:rsidRDefault="00851BDC" w:rsidP="00851BDC">
      <w:pPr>
        <w:autoSpaceDE/>
        <w:autoSpaceDN/>
        <w:spacing w:line="360" w:lineRule="auto"/>
        <w:ind w:firstLineChars="200" w:firstLine="480"/>
        <w:jc w:val="both"/>
        <w:rPr>
          <w:sz w:val="24"/>
          <w:szCs w:val="24"/>
          <w:lang w:eastAsia="zh-CN"/>
        </w:rPr>
      </w:pPr>
      <w:r>
        <w:rPr>
          <w:rFonts w:hint="eastAsia"/>
          <w:sz w:val="24"/>
          <w:szCs w:val="24"/>
          <w:lang w:eastAsia="zh-CN"/>
        </w:rPr>
        <w:t xml:space="preserve">3. </w:t>
      </w:r>
      <w:r>
        <w:rPr>
          <w:rFonts w:hint="eastAsia"/>
          <w:sz w:val="24"/>
          <w:lang w:eastAsia="zh-CN"/>
        </w:rPr>
        <w:t>应配备消防专业的维修设备工具</w:t>
      </w:r>
      <w:r w:rsidR="00543B08">
        <w:rPr>
          <w:rFonts w:hint="eastAsia"/>
          <w:sz w:val="24"/>
          <w:lang w:eastAsia="zh-CN"/>
        </w:rPr>
        <w:t>；</w:t>
      </w:r>
    </w:p>
    <w:p w:rsidR="00851BDC" w:rsidRDefault="00851BDC" w:rsidP="00851BDC">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Pr="00725D91">
        <w:rPr>
          <w:rFonts w:asciiTheme="majorEastAsia" w:eastAsiaTheme="majorEastAsia" w:hAnsiTheme="majorEastAsia"/>
          <w:sz w:val="24"/>
          <w:szCs w:val="24"/>
          <w:lang w:eastAsia="zh-CN"/>
        </w:rPr>
        <w:t xml:space="preserve"> </w:t>
      </w:r>
      <w:r w:rsidRPr="00025CD9">
        <w:rPr>
          <w:rFonts w:asciiTheme="majorEastAsia" w:eastAsiaTheme="majorEastAsia" w:hAnsiTheme="majorEastAsia"/>
          <w:sz w:val="24"/>
          <w:szCs w:val="24"/>
          <w:lang w:eastAsia="zh-CN"/>
        </w:rPr>
        <w:t>没有失信黑名单记录（以最高院失信被执行人系统发布信息为准）；</w:t>
      </w:r>
      <w:r>
        <w:rPr>
          <w:rFonts w:asciiTheme="majorEastAsia" w:eastAsiaTheme="majorEastAsia" w:hAnsiTheme="majorEastAsia" w:hint="eastAsia"/>
          <w:sz w:val="24"/>
          <w:szCs w:val="24"/>
          <w:lang w:eastAsia="zh-CN"/>
        </w:rPr>
        <w:t xml:space="preserve"> </w:t>
      </w:r>
    </w:p>
    <w:p w:rsidR="00851BDC" w:rsidRDefault="00851BDC" w:rsidP="00851BDC">
      <w:pPr>
        <w:pStyle w:val="1"/>
        <w:spacing w:line="360" w:lineRule="auto"/>
        <w:ind w:firstLine="465"/>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5. </w:t>
      </w:r>
      <w:r w:rsidRPr="00025CD9">
        <w:rPr>
          <w:rFonts w:asciiTheme="majorEastAsia" w:eastAsiaTheme="majorEastAsia" w:hAnsiTheme="majorEastAsia"/>
          <w:sz w:val="24"/>
          <w:szCs w:val="24"/>
        </w:rPr>
        <w:t>与</w:t>
      </w:r>
      <w:r>
        <w:rPr>
          <w:rFonts w:asciiTheme="majorEastAsia" w:eastAsiaTheme="majorEastAsia" w:hAnsiTheme="majorEastAsia" w:hint="eastAsia"/>
          <w:sz w:val="24"/>
          <w:szCs w:val="24"/>
        </w:rPr>
        <w:t>比选人</w:t>
      </w:r>
      <w:r w:rsidRPr="00025CD9">
        <w:rPr>
          <w:rFonts w:asciiTheme="majorEastAsia" w:eastAsiaTheme="majorEastAsia" w:hAnsiTheme="majorEastAsia"/>
          <w:sz w:val="24"/>
          <w:szCs w:val="24"/>
        </w:rPr>
        <w:t>无诉讼纠纷</w:t>
      </w:r>
      <w:r>
        <w:rPr>
          <w:rFonts w:asciiTheme="majorEastAsia" w:eastAsiaTheme="majorEastAsia" w:hAnsiTheme="majorEastAsia" w:hint="eastAsia"/>
          <w:sz w:val="24"/>
          <w:szCs w:val="24"/>
        </w:rPr>
        <w:t>。</w:t>
      </w:r>
    </w:p>
    <w:p w:rsidR="0016098E" w:rsidRPr="00EE1F47" w:rsidRDefault="0016098E" w:rsidP="0016098E">
      <w:pPr>
        <w:pStyle w:val="a7"/>
        <w:autoSpaceDE/>
        <w:autoSpaceDN/>
        <w:spacing w:before="0" w:line="360" w:lineRule="auto"/>
        <w:ind w:left="0" w:firstLineChars="147" w:firstLine="354"/>
        <w:rPr>
          <w:rFonts w:asciiTheme="majorEastAsia" w:eastAsiaTheme="majorEastAsia" w:hAnsiTheme="majorEastAsia"/>
          <w:b/>
          <w:bCs/>
          <w:sz w:val="24"/>
          <w:szCs w:val="24"/>
          <w:lang w:eastAsia="zh-CN"/>
        </w:rPr>
      </w:pPr>
      <w:r w:rsidRPr="00EE1F47">
        <w:rPr>
          <w:rFonts w:asciiTheme="majorEastAsia" w:eastAsiaTheme="majorEastAsia" w:hAnsiTheme="majorEastAsia" w:hint="eastAsia"/>
          <w:b/>
          <w:bCs/>
          <w:sz w:val="24"/>
          <w:szCs w:val="24"/>
          <w:lang w:eastAsia="zh-CN"/>
        </w:rPr>
        <w:t>三、报名要求</w:t>
      </w:r>
    </w:p>
    <w:p w:rsidR="0016098E" w:rsidRPr="00EE1F47" w:rsidRDefault="0016098E" w:rsidP="0016098E">
      <w:pPr>
        <w:autoSpaceDE/>
        <w:autoSpaceDN/>
        <w:spacing w:line="360" w:lineRule="auto"/>
        <w:ind w:firstLineChars="200" w:firstLine="48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报名时间：</w:t>
      </w:r>
      <w:r w:rsidRPr="00EE1F47">
        <w:rPr>
          <w:rFonts w:asciiTheme="majorEastAsia" w:eastAsiaTheme="majorEastAsia" w:hAnsiTheme="majorEastAsia" w:hint="eastAsia"/>
          <w:sz w:val="24"/>
          <w:szCs w:val="24"/>
          <w:lang w:eastAsia="zh-CN"/>
        </w:rPr>
        <w:t>2021年</w:t>
      </w:r>
      <w:r>
        <w:rPr>
          <w:rFonts w:asciiTheme="majorEastAsia" w:eastAsiaTheme="majorEastAsia" w:hAnsiTheme="majorEastAsia" w:hint="eastAsia"/>
          <w:sz w:val="24"/>
          <w:szCs w:val="24"/>
          <w:lang w:eastAsia="zh-CN"/>
        </w:rPr>
        <w:t>1</w:t>
      </w:r>
      <w:r w:rsidR="00A127C6">
        <w:rPr>
          <w:rFonts w:asciiTheme="majorEastAsia" w:eastAsiaTheme="majorEastAsia" w:hAnsiTheme="majorEastAsia" w:hint="eastAsia"/>
          <w:sz w:val="24"/>
          <w:szCs w:val="24"/>
          <w:lang w:eastAsia="zh-CN"/>
        </w:rPr>
        <w:t>1</w:t>
      </w:r>
      <w:r w:rsidRPr="00EE1F47">
        <w:rPr>
          <w:rFonts w:asciiTheme="majorEastAsia" w:eastAsiaTheme="majorEastAsia" w:hAnsiTheme="majorEastAsia" w:hint="eastAsia"/>
          <w:sz w:val="24"/>
          <w:szCs w:val="24"/>
          <w:lang w:eastAsia="zh-CN"/>
        </w:rPr>
        <w:t>月  日至  日（共10天）</w:t>
      </w:r>
    </w:p>
    <w:p w:rsidR="0016098E" w:rsidRPr="00EE1F47" w:rsidRDefault="0016098E" w:rsidP="0016098E">
      <w:pPr>
        <w:autoSpaceDE/>
        <w:autoSpaceDN/>
        <w:spacing w:line="360" w:lineRule="auto"/>
        <w:ind w:firstLineChars="200" w:firstLine="48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10" w:history="1">
        <w:r w:rsidRPr="00EE1F47">
          <w:rPr>
            <w:rStyle w:val="ab"/>
            <w:rFonts w:asciiTheme="majorEastAsia" w:eastAsiaTheme="majorEastAsia" w:hAnsiTheme="majorEastAsia" w:hint="eastAsia"/>
            <w:sz w:val="24"/>
            <w:lang w:eastAsia="zh-CN"/>
          </w:rPr>
          <w:t>hzji@fhcpec.com.cn</w:t>
        </w:r>
      </w:hyperlink>
      <w:r w:rsidRPr="00EE1F47">
        <w:rPr>
          <w:rFonts w:asciiTheme="majorEastAsia" w:eastAsiaTheme="majorEastAsia" w:hAnsiTheme="majorEastAsia" w:hint="eastAsia"/>
          <w:bCs/>
          <w:sz w:val="24"/>
          <w:szCs w:val="24"/>
          <w:lang w:eastAsia="zh-CN"/>
        </w:rPr>
        <w:t>。未报名的参选人不能参加本项目比选。</w:t>
      </w:r>
    </w:p>
    <w:p w:rsidR="0016098E" w:rsidRPr="00EE1F47" w:rsidRDefault="0016098E" w:rsidP="0016098E">
      <w:pPr>
        <w:pStyle w:val="10"/>
        <w:spacing w:line="360" w:lineRule="auto"/>
        <w:ind w:left="0" w:firstLineChars="200" w:firstLine="459"/>
        <w:rPr>
          <w:rFonts w:asciiTheme="majorEastAsia" w:eastAsiaTheme="majorEastAsia" w:hAnsiTheme="majorEastAsia"/>
          <w:b w:val="0"/>
          <w:bCs w:val="0"/>
          <w:sz w:val="24"/>
          <w:szCs w:val="24"/>
          <w:lang w:eastAsia="zh-CN"/>
        </w:rPr>
      </w:pPr>
      <w:r w:rsidRPr="00EE1F47">
        <w:rPr>
          <w:rFonts w:asciiTheme="majorEastAsia" w:eastAsiaTheme="majorEastAsia" w:hAnsiTheme="majorEastAsia" w:hint="eastAsia"/>
          <w:w w:val="95"/>
          <w:sz w:val="24"/>
          <w:szCs w:val="24"/>
          <w:lang w:eastAsia="zh-CN"/>
        </w:rPr>
        <w:t>四、</w:t>
      </w:r>
      <w:r w:rsidRPr="00EE1F47">
        <w:rPr>
          <w:rFonts w:asciiTheme="majorEastAsia" w:eastAsiaTheme="majorEastAsia" w:hAnsiTheme="majorEastAsia" w:hint="eastAsia"/>
          <w:sz w:val="24"/>
          <w:szCs w:val="24"/>
          <w:lang w:eastAsia="zh-CN"/>
        </w:rPr>
        <w:t>参选文件递交要求</w:t>
      </w:r>
    </w:p>
    <w:p w:rsidR="0016098E" w:rsidRPr="00EE1F47" w:rsidRDefault="0016098E" w:rsidP="0016098E">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1. 参选文件递交地点：福建省漳州市漳浦县杜浔镇杜昌路9号</w:t>
      </w:r>
    </w:p>
    <w:p w:rsidR="0016098E" w:rsidRPr="00EE1F47" w:rsidRDefault="0016098E" w:rsidP="0016098E">
      <w:pPr>
        <w:autoSpaceDE/>
        <w:autoSpaceDN/>
        <w:spacing w:line="360" w:lineRule="auto"/>
        <w:ind w:firstLineChars="350" w:firstLine="840"/>
        <w:jc w:val="both"/>
        <w:rPr>
          <w:rFonts w:asciiTheme="majorEastAsia" w:eastAsiaTheme="majorEastAsia" w:hAnsiTheme="majorEastAsia"/>
          <w:bCs/>
          <w:sz w:val="24"/>
          <w:szCs w:val="24"/>
          <w:lang w:eastAsia="zh-CN"/>
        </w:rPr>
      </w:pPr>
      <w:r w:rsidRPr="00EE1F47">
        <w:rPr>
          <w:rFonts w:asciiTheme="majorEastAsia" w:eastAsiaTheme="majorEastAsia" w:hAnsiTheme="majorEastAsia" w:hint="eastAsia"/>
          <w:bCs/>
          <w:sz w:val="24"/>
          <w:szCs w:val="24"/>
          <w:lang w:eastAsia="zh-CN"/>
        </w:rPr>
        <w:t>2. 递交截止时间：报名截止时间延后2个工作日</w:t>
      </w:r>
    </w:p>
    <w:p w:rsidR="0016098E" w:rsidRPr="0016098E" w:rsidRDefault="0016098E" w:rsidP="0016098E">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16098E">
        <w:rPr>
          <w:rFonts w:asciiTheme="majorEastAsia" w:eastAsiaTheme="majorEastAsia" w:hAnsiTheme="majorEastAsia" w:hint="eastAsia"/>
          <w:b/>
          <w:bCs/>
          <w:sz w:val="24"/>
          <w:szCs w:val="24"/>
          <w:lang w:eastAsia="zh-CN"/>
        </w:rPr>
        <w:t>五、联系方式</w:t>
      </w:r>
    </w:p>
    <w:p w:rsidR="0016098E" w:rsidRPr="0016098E" w:rsidRDefault="0016098E" w:rsidP="0016098E">
      <w:pPr>
        <w:pStyle w:val="af3"/>
        <w:snapToGrid w:val="0"/>
        <w:spacing w:line="360" w:lineRule="auto"/>
        <w:ind w:left="412" w:firstLineChars="200" w:firstLine="480"/>
        <w:rPr>
          <w:rFonts w:asciiTheme="majorEastAsia" w:eastAsiaTheme="majorEastAsia" w:hAnsiTheme="majorEastAsia" w:cs="宋体"/>
          <w:bCs/>
          <w:sz w:val="24"/>
          <w:szCs w:val="24"/>
        </w:rPr>
      </w:pPr>
      <w:r w:rsidRPr="0016098E">
        <w:rPr>
          <w:rFonts w:asciiTheme="majorEastAsia" w:eastAsiaTheme="majorEastAsia" w:hAnsiTheme="majorEastAsia" w:cs="宋体" w:hint="eastAsia"/>
          <w:bCs/>
          <w:sz w:val="24"/>
          <w:szCs w:val="24"/>
        </w:rPr>
        <w:t>商务联系人：纪先生  电话：0596-6311823  邮箱：hzji@fhcpec.com.cn</w:t>
      </w:r>
    </w:p>
    <w:p w:rsidR="0016098E" w:rsidRPr="0016098E" w:rsidRDefault="0016098E" w:rsidP="0016098E">
      <w:pPr>
        <w:pStyle w:val="af3"/>
        <w:snapToGrid w:val="0"/>
        <w:spacing w:line="360" w:lineRule="auto"/>
        <w:ind w:left="412" w:firstLineChars="200" w:firstLine="480"/>
        <w:rPr>
          <w:rFonts w:asciiTheme="majorEastAsia" w:eastAsiaTheme="majorEastAsia" w:hAnsiTheme="majorEastAsia" w:cs="宋体"/>
          <w:bCs/>
          <w:sz w:val="24"/>
          <w:szCs w:val="24"/>
        </w:rPr>
      </w:pPr>
      <w:r w:rsidRPr="0016098E">
        <w:rPr>
          <w:rFonts w:asciiTheme="majorEastAsia" w:eastAsiaTheme="majorEastAsia" w:hAnsiTheme="majorEastAsia" w:cs="宋体" w:hint="eastAsia"/>
          <w:bCs/>
          <w:sz w:val="24"/>
          <w:szCs w:val="24"/>
        </w:rPr>
        <w:t xml:space="preserve">纪检监察室电话：0596-6311774  </w:t>
      </w:r>
    </w:p>
    <w:p w:rsidR="0016098E" w:rsidRPr="0016098E" w:rsidRDefault="0016098E" w:rsidP="0016098E">
      <w:pPr>
        <w:pStyle w:val="af3"/>
        <w:snapToGrid w:val="0"/>
        <w:spacing w:line="360" w:lineRule="auto"/>
        <w:ind w:left="412" w:firstLineChars="200" w:firstLine="480"/>
        <w:rPr>
          <w:rFonts w:asciiTheme="majorEastAsia" w:eastAsiaTheme="majorEastAsia" w:hAnsiTheme="majorEastAsia" w:cs="宋体"/>
          <w:b/>
          <w:bCs/>
          <w:sz w:val="24"/>
          <w:szCs w:val="24"/>
        </w:rPr>
      </w:pPr>
      <w:r w:rsidRPr="0016098E">
        <w:rPr>
          <w:rFonts w:asciiTheme="majorEastAsia" w:eastAsiaTheme="majorEastAsia" w:hAnsiTheme="majorEastAsia" w:cs="宋体" w:hint="eastAsia"/>
          <w:bCs/>
          <w:sz w:val="24"/>
          <w:szCs w:val="24"/>
        </w:rPr>
        <w:t>联系地址：漳州市漳浦县杜浔镇杜昌路9号</w:t>
      </w:r>
    </w:p>
    <w:p w:rsidR="0016098E" w:rsidRPr="0016098E" w:rsidRDefault="0016098E" w:rsidP="0016098E">
      <w:pPr>
        <w:tabs>
          <w:tab w:val="left" w:pos="1272"/>
        </w:tabs>
        <w:spacing w:line="360" w:lineRule="auto"/>
        <w:ind w:left="9"/>
        <w:jc w:val="center"/>
        <w:rPr>
          <w:rFonts w:asciiTheme="majorEastAsia" w:eastAsiaTheme="majorEastAsia" w:hAnsiTheme="majorEastAsia"/>
          <w:sz w:val="24"/>
          <w:szCs w:val="24"/>
          <w:lang w:eastAsia="zh-CN"/>
        </w:rPr>
      </w:pPr>
      <w:r w:rsidRPr="0016098E">
        <w:rPr>
          <w:rFonts w:asciiTheme="majorEastAsia" w:eastAsiaTheme="majorEastAsia" w:hAnsiTheme="majorEastAsia" w:hint="eastAsia"/>
          <w:sz w:val="24"/>
          <w:szCs w:val="24"/>
          <w:lang w:eastAsia="zh-CN"/>
        </w:rPr>
        <w:t>福建福海创石油化工有限公司</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rsidP="00F944A9">
      <w:pPr>
        <w:pStyle w:val="10"/>
        <w:tabs>
          <w:tab w:val="left" w:pos="1262"/>
        </w:tabs>
        <w:spacing w:line="360" w:lineRule="auto"/>
        <w:ind w:left="0"/>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F944A9" w:rsidRDefault="00DD56C2" w:rsidP="00F944A9">
      <w:pPr>
        <w:spacing w:line="360" w:lineRule="auto"/>
        <w:ind w:firstLineChars="200" w:firstLine="459"/>
        <w:rPr>
          <w:rFonts w:asciiTheme="majorEastAsia" w:eastAsiaTheme="majorEastAsia" w:hAnsiTheme="majorEastAsia"/>
          <w:b/>
          <w:sz w:val="24"/>
          <w:szCs w:val="24"/>
          <w:lang w:eastAsia="zh-CN"/>
        </w:rPr>
      </w:pPr>
      <w:r w:rsidRPr="00F944A9">
        <w:rPr>
          <w:rFonts w:asciiTheme="majorEastAsia" w:eastAsiaTheme="majorEastAsia" w:hAnsiTheme="majorEastAsia"/>
          <w:b/>
          <w:w w:val="95"/>
          <w:sz w:val="24"/>
          <w:szCs w:val="24"/>
          <w:lang w:eastAsia="zh-CN"/>
        </w:rPr>
        <w:t>一、比选内容</w:t>
      </w:r>
    </w:p>
    <w:p w:rsidR="00967702" w:rsidRPr="00F944A9" w:rsidRDefault="00DD56C2" w:rsidP="00F944A9">
      <w:pPr>
        <w:pStyle w:val="a3"/>
        <w:spacing w:line="360" w:lineRule="auto"/>
        <w:ind w:firstLineChars="200" w:firstLine="480"/>
        <w:rPr>
          <w:rFonts w:asciiTheme="majorEastAsia" w:eastAsiaTheme="majorEastAsia" w:hAnsiTheme="majorEastAsia"/>
          <w:lang w:eastAsia="zh-CN"/>
        </w:rPr>
      </w:pPr>
      <w:r w:rsidRPr="00F944A9">
        <w:rPr>
          <w:rFonts w:asciiTheme="majorEastAsia" w:eastAsiaTheme="majorEastAsia" w:hAnsiTheme="majorEastAsia"/>
          <w:lang w:eastAsia="zh-CN"/>
        </w:rPr>
        <w:t>(一)</w:t>
      </w:r>
      <w:r w:rsidR="00973032" w:rsidRPr="00F944A9">
        <w:rPr>
          <w:rFonts w:asciiTheme="majorEastAsia" w:eastAsiaTheme="majorEastAsia" w:hAnsiTheme="majorEastAsia" w:hint="eastAsia"/>
          <w:lang w:eastAsia="zh-CN"/>
        </w:rPr>
        <w:t>项目</w:t>
      </w:r>
      <w:r w:rsidRPr="00F944A9">
        <w:rPr>
          <w:rFonts w:asciiTheme="majorEastAsia" w:eastAsiaTheme="majorEastAsia" w:hAnsiTheme="majorEastAsia"/>
          <w:lang w:eastAsia="zh-CN"/>
        </w:rPr>
        <w:t>名称：</w:t>
      </w:r>
      <w:r w:rsidR="00322549" w:rsidRPr="00F944A9">
        <w:rPr>
          <w:rFonts w:asciiTheme="majorEastAsia" w:eastAsiaTheme="majorEastAsia" w:hAnsiTheme="majorEastAsia" w:hint="eastAsia"/>
          <w:u w:val="single"/>
          <w:lang w:eastAsia="zh-CN"/>
        </w:rPr>
        <w:t xml:space="preserve">  </w:t>
      </w:r>
      <w:r w:rsidR="00F46782" w:rsidRPr="00F944A9">
        <w:rPr>
          <w:rFonts w:asciiTheme="majorEastAsia" w:eastAsiaTheme="majorEastAsia" w:hAnsiTheme="majorEastAsia" w:hint="eastAsia"/>
          <w:u w:val="single"/>
          <w:lang w:eastAsia="zh-CN"/>
        </w:rPr>
        <w:t>消防车及吸污车维修保养年约项目</w:t>
      </w:r>
      <w:r w:rsidR="00322549" w:rsidRPr="00F944A9">
        <w:rPr>
          <w:rFonts w:asciiTheme="majorEastAsia" w:eastAsiaTheme="majorEastAsia" w:hAnsiTheme="majorEastAsia" w:hint="eastAsia"/>
          <w:u w:val="single"/>
          <w:lang w:eastAsia="zh-CN"/>
        </w:rPr>
        <w:t xml:space="preserve">  </w:t>
      </w:r>
    </w:p>
    <w:p w:rsidR="00967702" w:rsidRPr="00F944A9" w:rsidRDefault="00DD56C2" w:rsidP="00F944A9">
      <w:pPr>
        <w:pStyle w:val="a3"/>
        <w:spacing w:line="360" w:lineRule="auto"/>
        <w:ind w:firstLineChars="200" w:firstLine="480"/>
        <w:rPr>
          <w:rFonts w:asciiTheme="majorEastAsia" w:eastAsiaTheme="majorEastAsia" w:hAnsiTheme="majorEastAsia"/>
          <w:lang w:eastAsia="zh-CN"/>
        </w:rPr>
      </w:pPr>
      <w:r w:rsidRPr="00F944A9">
        <w:rPr>
          <w:rFonts w:asciiTheme="majorEastAsia" w:eastAsiaTheme="majorEastAsia" w:hAnsiTheme="majorEastAsia"/>
          <w:lang w:eastAsia="zh-CN"/>
        </w:rPr>
        <w:t>(二)</w:t>
      </w:r>
      <w:r w:rsidR="00973032" w:rsidRPr="00F944A9">
        <w:rPr>
          <w:rFonts w:asciiTheme="majorEastAsia" w:eastAsiaTheme="majorEastAsia" w:hAnsiTheme="majorEastAsia" w:hint="eastAsia"/>
          <w:lang w:eastAsia="zh-CN"/>
        </w:rPr>
        <w:t>项目</w:t>
      </w:r>
      <w:r w:rsidRPr="00F944A9">
        <w:rPr>
          <w:rFonts w:asciiTheme="majorEastAsia" w:eastAsiaTheme="majorEastAsia" w:hAnsiTheme="majorEastAsia"/>
          <w:lang w:eastAsia="zh-CN"/>
        </w:rPr>
        <w:t>地点：</w:t>
      </w:r>
      <w:r w:rsidR="00E44AC8" w:rsidRPr="00F944A9">
        <w:rPr>
          <w:rFonts w:asciiTheme="majorEastAsia" w:eastAsiaTheme="majorEastAsia" w:hAnsiTheme="majorEastAsia" w:hint="eastAsia"/>
          <w:lang w:eastAsia="zh-CN"/>
        </w:rPr>
        <w:t>漳州市漳浦县古雷开发区腾龙路</w:t>
      </w:r>
      <w:r w:rsidR="00614725" w:rsidRPr="00F944A9">
        <w:rPr>
          <w:rFonts w:asciiTheme="majorEastAsia" w:eastAsiaTheme="majorEastAsia" w:hAnsiTheme="majorEastAsia" w:hint="eastAsia"/>
          <w:lang w:eastAsia="zh-CN"/>
        </w:rPr>
        <w:t>8</w:t>
      </w:r>
      <w:r w:rsidR="000F1F09" w:rsidRPr="00F944A9">
        <w:rPr>
          <w:rFonts w:asciiTheme="majorEastAsia" w:eastAsiaTheme="majorEastAsia" w:hAnsiTheme="majorEastAsia" w:hint="eastAsia"/>
          <w:lang w:eastAsia="zh-CN"/>
        </w:rPr>
        <w:t>6</w:t>
      </w:r>
      <w:r w:rsidR="00E44AC8" w:rsidRPr="00F944A9">
        <w:rPr>
          <w:rFonts w:asciiTheme="majorEastAsia" w:eastAsiaTheme="majorEastAsia" w:hAnsiTheme="majorEastAsia" w:hint="eastAsia"/>
          <w:lang w:eastAsia="zh-CN"/>
        </w:rPr>
        <w:t>号</w:t>
      </w:r>
    </w:p>
    <w:p w:rsidR="00967702" w:rsidRPr="00F944A9" w:rsidRDefault="00DD56C2" w:rsidP="00F944A9">
      <w:pPr>
        <w:pStyle w:val="a3"/>
        <w:spacing w:line="360" w:lineRule="auto"/>
        <w:ind w:firstLineChars="200" w:firstLine="480"/>
        <w:rPr>
          <w:rFonts w:asciiTheme="majorEastAsia" w:eastAsiaTheme="majorEastAsia" w:hAnsiTheme="majorEastAsia"/>
          <w:lang w:eastAsia="zh-CN"/>
        </w:rPr>
      </w:pPr>
      <w:r w:rsidRPr="00F944A9">
        <w:rPr>
          <w:rFonts w:asciiTheme="majorEastAsia" w:eastAsiaTheme="majorEastAsia" w:hAnsiTheme="majorEastAsia"/>
          <w:lang w:eastAsia="zh-CN"/>
        </w:rPr>
        <w:t>(三)</w:t>
      </w:r>
      <w:r w:rsidRPr="00F944A9">
        <w:rPr>
          <w:rFonts w:asciiTheme="majorEastAsia" w:eastAsiaTheme="majorEastAsia" w:hAnsiTheme="majorEastAsia" w:hint="eastAsia"/>
          <w:lang w:eastAsia="zh-CN"/>
        </w:rPr>
        <w:t>承包方式：本合同</w:t>
      </w:r>
      <w:r w:rsidR="00E44AC8" w:rsidRPr="00F944A9">
        <w:rPr>
          <w:rFonts w:asciiTheme="majorEastAsia" w:eastAsiaTheme="majorEastAsia" w:hAnsiTheme="majorEastAsia" w:hint="eastAsia"/>
          <w:lang w:eastAsia="zh-CN"/>
        </w:rPr>
        <w:t>参选人</w:t>
      </w:r>
      <w:r w:rsidR="00A22B2E" w:rsidRPr="00F944A9">
        <w:rPr>
          <w:rFonts w:asciiTheme="majorEastAsia" w:eastAsiaTheme="majorEastAsia" w:hAnsiTheme="majorEastAsia" w:hint="eastAsia"/>
          <w:lang w:eastAsia="zh-CN"/>
        </w:rPr>
        <w:t>在</w:t>
      </w:r>
      <w:r w:rsidRPr="00F944A9">
        <w:rPr>
          <w:rFonts w:asciiTheme="majorEastAsia" w:eastAsiaTheme="majorEastAsia" w:hAnsiTheme="majorEastAsia" w:hint="eastAsia"/>
          <w:lang w:eastAsia="zh-CN"/>
        </w:rPr>
        <w:t>承包范围内</w:t>
      </w:r>
      <w:r w:rsidR="00A22B2E" w:rsidRPr="00F944A9">
        <w:rPr>
          <w:rFonts w:asciiTheme="majorEastAsia" w:eastAsiaTheme="majorEastAsia" w:hAnsiTheme="majorEastAsia" w:hint="eastAsia"/>
          <w:lang w:eastAsia="zh-CN"/>
        </w:rPr>
        <w:t>，</w:t>
      </w:r>
      <w:r w:rsidR="00A22B2E" w:rsidRPr="00F944A9">
        <w:rPr>
          <w:rFonts w:asciiTheme="majorEastAsia" w:eastAsiaTheme="majorEastAsia" w:hAnsiTheme="majorEastAsia" w:hint="eastAsia"/>
          <w:bCs/>
          <w:snapToGrid w:val="0"/>
          <w:spacing w:val="8"/>
          <w:lang w:eastAsia="zh-CN"/>
        </w:rPr>
        <w:t>采用</w:t>
      </w:r>
      <w:r w:rsidR="00CF22A0" w:rsidRPr="00F944A9">
        <w:rPr>
          <w:rFonts w:asciiTheme="majorEastAsia" w:eastAsiaTheme="majorEastAsia" w:hAnsiTheme="majorEastAsia" w:hint="eastAsia"/>
          <w:bCs/>
          <w:snapToGrid w:val="0"/>
          <w:spacing w:val="8"/>
          <w:lang w:eastAsia="zh-CN"/>
        </w:rPr>
        <w:t>固定单价</w:t>
      </w:r>
      <w:r w:rsidR="00F46782" w:rsidRPr="00F944A9">
        <w:rPr>
          <w:rFonts w:asciiTheme="majorEastAsia" w:eastAsiaTheme="majorEastAsia" w:hAnsiTheme="majorEastAsia" w:hint="eastAsia"/>
          <w:bCs/>
          <w:snapToGrid w:val="0"/>
          <w:spacing w:val="8"/>
          <w:lang w:eastAsia="zh-CN"/>
        </w:rPr>
        <w:t>，据实结算</w:t>
      </w:r>
      <w:r w:rsidRPr="00F944A9">
        <w:rPr>
          <w:rFonts w:asciiTheme="majorEastAsia" w:eastAsiaTheme="majorEastAsia" w:hAnsiTheme="majorEastAsia" w:hint="eastAsia"/>
          <w:lang w:eastAsia="zh-CN"/>
        </w:rPr>
        <w:t>方式。</w:t>
      </w:r>
    </w:p>
    <w:p w:rsidR="00967702" w:rsidRPr="00F944A9" w:rsidRDefault="00DD56C2" w:rsidP="00F944A9">
      <w:pPr>
        <w:pStyle w:val="a3"/>
        <w:spacing w:line="360" w:lineRule="auto"/>
        <w:ind w:firstLineChars="200" w:firstLine="480"/>
        <w:rPr>
          <w:rFonts w:asciiTheme="majorEastAsia" w:eastAsiaTheme="majorEastAsia" w:hAnsiTheme="majorEastAsia"/>
          <w:lang w:eastAsia="zh-CN"/>
        </w:rPr>
      </w:pPr>
      <w:r w:rsidRPr="00F944A9">
        <w:rPr>
          <w:rFonts w:asciiTheme="majorEastAsia" w:eastAsiaTheme="majorEastAsia" w:hAnsiTheme="majorEastAsia"/>
          <w:lang w:eastAsia="zh-CN"/>
        </w:rPr>
        <w:t>(</w:t>
      </w:r>
      <w:r w:rsidRPr="00F944A9">
        <w:rPr>
          <w:rFonts w:asciiTheme="majorEastAsia" w:eastAsiaTheme="majorEastAsia" w:hAnsiTheme="majorEastAsia" w:hint="eastAsia"/>
          <w:lang w:eastAsia="zh-CN"/>
        </w:rPr>
        <w:t>四</w:t>
      </w:r>
      <w:r w:rsidRPr="00F944A9">
        <w:rPr>
          <w:rFonts w:asciiTheme="majorEastAsia" w:eastAsiaTheme="majorEastAsia" w:hAnsiTheme="majorEastAsia"/>
          <w:lang w:eastAsia="zh-CN"/>
        </w:rPr>
        <w:t>)比选范围：</w:t>
      </w:r>
    </w:p>
    <w:p w:rsidR="00967702" w:rsidRPr="00F944A9" w:rsidRDefault="00DD56C2" w:rsidP="00F944A9">
      <w:pPr>
        <w:spacing w:line="360" w:lineRule="auto"/>
        <w:ind w:firstLineChars="200" w:firstLine="480"/>
        <w:rPr>
          <w:rFonts w:asciiTheme="majorEastAsia" w:eastAsiaTheme="majorEastAsia" w:hAnsiTheme="majorEastAsia"/>
          <w:sz w:val="24"/>
          <w:szCs w:val="24"/>
          <w:lang w:eastAsia="zh-CN"/>
        </w:rPr>
      </w:pPr>
      <w:r w:rsidRPr="00F944A9">
        <w:rPr>
          <w:rFonts w:asciiTheme="majorEastAsia" w:eastAsiaTheme="majorEastAsia" w:hAnsiTheme="majorEastAsia" w:hint="eastAsia"/>
          <w:sz w:val="24"/>
          <w:szCs w:val="24"/>
          <w:lang w:eastAsia="zh-CN"/>
        </w:rPr>
        <w:t>1.</w:t>
      </w:r>
      <w:r w:rsidR="00973032" w:rsidRPr="00F944A9">
        <w:rPr>
          <w:rFonts w:asciiTheme="majorEastAsia" w:eastAsiaTheme="majorEastAsia" w:hAnsiTheme="majorEastAsia" w:hint="eastAsia"/>
          <w:sz w:val="24"/>
          <w:szCs w:val="24"/>
          <w:lang w:eastAsia="zh-CN"/>
        </w:rPr>
        <w:t>项目</w:t>
      </w:r>
      <w:r w:rsidRPr="00F944A9">
        <w:rPr>
          <w:rFonts w:asciiTheme="majorEastAsia" w:eastAsiaTheme="majorEastAsia" w:hAnsiTheme="majorEastAsia" w:hint="eastAsia"/>
          <w:sz w:val="24"/>
          <w:szCs w:val="24"/>
          <w:lang w:eastAsia="zh-CN"/>
        </w:rPr>
        <w:t>概况：</w:t>
      </w:r>
      <w:r w:rsidR="0040417A" w:rsidRPr="00F944A9">
        <w:rPr>
          <w:rFonts w:asciiTheme="majorEastAsia" w:eastAsiaTheme="majorEastAsia" w:hAnsiTheme="majorEastAsia" w:hint="eastAsia"/>
          <w:snapToGrid w:val="0"/>
          <w:spacing w:val="8"/>
          <w:sz w:val="24"/>
          <w:szCs w:val="24"/>
          <w:u w:val="single"/>
          <w:lang w:eastAsia="zh-CN"/>
        </w:rPr>
        <w:t xml:space="preserve">  </w:t>
      </w:r>
      <w:r w:rsidR="00973032" w:rsidRPr="00F944A9">
        <w:rPr>
          <w:rFonts w:asciiTheme="majorEastAsia" w:eastAsiaTheme="majorEastAsia" w:hAnsiTheme="majorEastAsia" w:hint="eastAsia"/>
          <w:snapToGrid w:val="0"/>
          <w:spacing w:val="8"/>
          <w:sz w:val="24"/>
          <w:szCs w:val="24"/>
          <w:u w:val="single"/>
          <w:lang w:eastAsia="zh-CN"/>
        </w:rPr>
        <w:t>见附件</w:t>
      </w:r>
      <w:r w:rsidR="00DE1405" w:rsidRPr="00F944A9">
        <w:rPr>
          <w:rFonts w:asciiTheme="majorEastAsia" w:eastAsiaTheme="majorEastAsia" w:hAnsiTheme="majorEastAsia" w:hint="eastAsia"/>
          <w:snapToGrid w:val="0"/>
          <w:spacing w:val="8"/>
          <w:sz w:val="24"/>
          <w:szCs w:val="24"/>
          <w:u w:val="single"/>
          <w:lang w:eastAsia="zh-CN"/>
        </w:rPr>
        <w:t>1</w:t>
      </w:r>
      <w:r w:rsidR="00973032" w:rsidRPr="00F944A9">
        <w:rPr>
          <w:rFonts w:asciiTheme="majorEastAsia" w:eastAsiaTheme="majorEastAsia" w:hAnsiTheme="majorEastAsia" w:hint="eastAsia"/>
          <w:snapToGrid w:val="0"/>
          <w:spacing w:val="8"/>
          <w:sz w:val="24"/>
          <w:szCs w:val="24"/>
          <w:u w:val="single"/>
          <w:lang w:eastAsia="zh-CN"/>
        </w:rPr>
        <w:t>“</w:t>
      </w:r>
      <w:r w:rsidR="00CF22A0" w:rsidRPr="00F944A9">
        <w:rPr>
          <w:rFonts w:asciiTheme="majorEastAsia" w:eastAsiaTheme="majorEastAsia" w:hAnsiTheme="majorEastAsia" w:hint="eastAsia"/>
          <w:snapToGrid w:val="0"/>
          <w:spacing w:val="8"/>
          <w:sz w:val="24"/>
          <w:szCs w:val="24"/>
          <w:u w:val="single"/>
          <w:lang w:eastAsia="zh-CN"/>
        </w:rPr>
        <w:t>发包</w:t>
      </w:r>
      <w:r w:rsidR="00F46782" w:rsidRPr="00F944A9">
        <w:rPr>
          <w:rFonts w:asciiTheme="majorEastAsia" w:eastAsiaTheme="majorEastAsia" w:hAnsiTheme="majorEastAsia" w:hint="eastAsia"/>
          <w:snapToGrid w:val="0"/>
          <w:spacing w:val="8"/>
          <w:sz w:val="24"/>
          <w:szCs w:val="24"/>
          <w:u w:val="single"/>
          <w:lang w:eastAsia="zh-CN"/>
        </w:rPr>
        <w:t>文件</w:t>
      </w:r>
      <w:r w:rsidR="00973032" w:rsidRPr="00F944A9">
        <w:rPr>
          <w:rFonts w:asciiTheme="majorEastAsia" w:eastAsiaTheme="majorEastAsia" w:hAnsiTheme="majorEastAsia" w:hint="eastAsia"/>
          <w:snapToGrid w:val="0"/>
          <w:spacing w:val="8"/>
          <w:sz w:val="24"/>
          <w:szCs w:val="24"/>
          <w:u w:val="single"/>
          <w:lang w:eastAsia="zh-CN"/>
        </w:rPr>
        <w:t>”</w:t>
      </w:r>
      <w:r w:rsidR="0040417A" w:rsidRPr="00F944A9">
        <w:rPr>
          <w:rFonts w:asciiTheme="majorEastAsia" w:eastAsiaTheme="majorEastAsia" w:hAnsiTheme="majorEastAsia" w:hint="eastAsia"/>
          <w:snapToGrid w:val="0"/>
          <w:spacing w:val="8"/>
          <w:sz w:val="24"/>
          <w:szCs w:val="24"/>
          <w:u w:val="single"/>
          <w:lang w:eastAsia="zh-CN"/>
        </w:rPr>
        <w:t xml:space="preserve"> </w:t>
      </w:r>
    </w:p>
    <w:p w:rsidR="00967702" w:rsidRPr="00F944A9" w:rsidRDefault="00DD56C2" w:rsidP="00F944A9">
      <w:pPr>
        <w:spacing w:line="360" w:lineRule="auto"/>
        <w:ind w:firstLineChars="200" w:firstLine="480"/>
        <w:rPr>
          <w:rFonts w:asciiTheme="majorEastAsia" w:eastAsiaTheme="majorEastAsia" w:hAnsiTheme="majorEastAsia"/>
          <w:sz w:val="24"/>
          <w:szCs w:val="24"/>
          <w:lang w:eastAsia="zh-CN"/>
        </w:rPr>
      </w:pPr>
      <w:r w:rsidRPr="00F944A9">
        <w:rPr>
          <w:rFonts w:asciiTheme="majorEastAsia" w:eastAsiaTheme="majorEastAsia" w:hAnsiTheme="majorEastAsia" w:hint="eastAsia"/>
          <w:sz w:val="24"/>
          <w:szCs w:val="24"/>
          <w:lang w:eastAsia="zh-CN"/>
        </w:rPr>
        <w:t>2.</w:t>
      </w:r>
      <w:r w:rsidR="00973032" w:rsidRPr="00F944A9">
        <w:rPr>
          <w:rFonts w:asciiTheme="majorEastAsia" w:eastAsiaTheme="majorEastAsia" w:hAnsiTheme="majorEastAsia" w:hint="eastAsia"/>
          <w:sz w:val="24"/>
          <w:szCs w:val="24"/>
          <w:lang w:eastAsia="zh-CN"/>
        </w:rPr>
        <w:t>项目</w:t>
      </w:r>
      <w:r w:rsidRPr="00F944A9">
        <w:rPr>
          <w:rFonts w:asciiTheme="majorEastAsia" w:eastAsiaTheme="majorEastAsia" w:hAnsiTheme="majorEastAsia" w:hint="eastAsia"/>
          <w:sz w:val="24"/>
          <w:szCs w:val="24"/>
          <w:lang w:eastAsia="zh-CN"/>
        </w:rPr>
        <w:t>范围及内容：</w:t>
      </w:r>
      <w:r w:rsidR="00B44FC3" w:rsidRPr="00F944A9">
        <w:rPr>
          <w:rFonts w:asciiTheme="majorEastAsia" w:eastAsiaTheme="majorEastAsia" w:hAnsiTheme="majorEastAsia" w:hint="eastAsia"/>
          <w:sz w:val="24"/>
          <w:szCs w:val="24"/>
          <w:u w:val="single"/>
          <w:lang w:eastAsia="zh-CN"/>
        </w:rPr>
        <w:t xml:space="preserve">  </w:t>
      </w:r>
      <w:r w:rsidR="00973032" w:rsidRPr="00F944A9">
        <w:rPr>
          <w:rFonts w:asciiTheme="majorEastAsia" w:eastAsiaTheme="majorEastAsia" w:hAnsiTheme="majorEastAsia" w:hint="eastAsia"/>
          <w:snapToGrid w:val="0"/>
          <w:spacing w:val="8"/>
          <w:sz w:val="24"/>
          <w:szCs w:val="24"/>
          <w:u w:val="single"/>
          <w:lang w:eastAsia="zh-CN"/>
        </w:rPr>
        <w:t>见附件</w:t>
      </w:r>
      <w:r w:rsidR="00DE1405" w:rsidRPr="00F944A9">
        <w:rPr>
          <w:rFonts w:asciiTheme="majorEastAsia" w:eastAsiaTheme="majorEastAsia" w:hAnsiTheme="majorEastAsia" w:hint="eastAsia"/>
          <w:snapToGrid w:val="0"/>
          <w:spacing w:val="8"/>
          <w:sz w:val="24"/>
          <w:szCs w:val="24"/>
          <w:u w:val="single"/>
          <w:lang w:eastAsia="zh-CN"/>
        </w:rPr>
        <w:t>1</w:t>
      </w:r>
      <w:r w:rsidR="00973032" w:rsidRPr="00F944A9">
        <w:rPr>
          <w:rFonts w:asciiTheme="majorEastAsia" w:eastAsiaTheme="majorEastAsia" w:hAnsiTheme="majorEastAsia" w:hint="eastAsia"/>
          <w:snapToGrid w:val="0"/>
          <w:spacing w:val="8"/>
          <w:sz w:val="24"/>
          <w:szCs w:val="24"/>
          <w:u w:val="single"/>
          <w:lang w:eastAsia="zh-CN"/>
        </w:rPr>
        <w:t>“</w:t>
      </w:r>
      <w:r w:rsidR="00CF22A0" w:rsidRPr="00F944A9">
        <w:rPr>
          <w:rFonts w:asciiTheme="majorEastAsia" w:eastAsiaTheme="majorEastAsia" w:hAnsiTheme="majorEastAsia" w:hint="eastAsia"/>
          <w:snapToGrid w:val="0"/>
          <w:spacing w:val="8"/>
          <w:sz w:val="24"/>
          <w:szCs w:val="24"/>
          <w:u w:val="single"/>
          <w:lang w:eastAsia="zh-CN"/>
        </w:rPr>
        <w:t>发包</w:t>
      </w:r>
      <w:r w:rsidR="00F46782" w:rsidRPr="00F944A9">
        <w:rPr>
          <w:rFonts w:asciiTheme="majorEastAsia" w:eastAsiaTheme="majorEastAsia" w:hAnsiTheme="majorEastAsia" w:hint="eastAsia"/>
          <w:snapToGrid w:val="0"/>
          <w:spacing w:val="8"/>
          <w:sz w:val="24"/>
          <w:szCs w:val="24"/>
          <w:u w:val="single"/>
          <w:lang w:eastAsia="zh-CN"/>
        </w:rPr>
        <w:t>文件</w:t>
      </w:r>
      <w:r w:rsidR="00973032" w:rsidRPr="00F944A9">
        <w:rPr>
          <w:rFonts w:asciiTheme="majorEastAsia" w:eastAsiaTheme="majorEastAsia" w:hAnsiTheme="majorEastAsia" w:hint="eastAsia"/>
          <w:snapToGrid w:val="0"/>
          <w:spacing w:val="8"/>
          <w:sz w:val="24"/>
          <w:szCs w:val="24"/>
          <w:u w:val="single"/>
          <w:lang w:eastAsia="zh-CN"/>
        </w:rPr>
        <w:t>”</w:t>
      </w:r>
      <w:r w:rsidR="00B44FC3" w:rsidRPr="00F944A9">
        <w:rPr>
          <w:rFonts w:asciiTheme="majorEastAsia" w:eastAsiaTheme="majorEastAsia" w:hAnsiTheme="majorEastAsia" w:hint="eastAsia"/>
          <w:sz w:val="24"/>
          <w:szCs w:val="24"/>
          <w:u w:val="single"/>
          <w:lang w:eastAsia="zh-CN"/>
        </w:rPr>
        <w:t xml:space="preserve"> </w:t>
      </w:r>
    </w:p>
    <w:p w:rsidR="00967702" w:rsidRPr="00F944A9" w:rsidRDefault="00DD56C2" w:rsidP="00F944A9">
      <w:pPr>
        <w:spacing w:line="360" w:lineRule="auto"/>
        <w:ind w:firstLineChars="200" w:firstLine="480"/>
        <w:rPr>
          <w:rFonts w:asciiTheme="majorEastAsia" w:eastAsiaTheme="majorEastAsia" w:hAnsiTheme="majorEastAsia"/>
          <w:sz w:val="24"/>
          <w:szCs w:val="24"/>
          <w:lang w:eastAsia="zh-CN"/>
        </w:rPr>
      </w:pPr>
      <w:r w:rsidRPr="00F944A9">
        <w:rPr>
          <w:rFonts w:asciiTheme="majorEastAsia" w:eastAsiaTheme="majorEastAsia" w:hAnsiTheme="majorEastAsia" w:hint="eastAsia"/>
          <w:sz w:val="24"/>
          <w:szCs w:val="24"/>
          <w:lang w:eastAsia="zh-CN"/>
        </w:rPr>
        <w:t>3.</w:t>
      </w:r>
      <w:r w:rsidR="00CE1050" w:rsidRPr="00F944A9">
        <w:rPr>
          <w:rFonts w:asciiTheme="majorEastAsia" w:eastAsiaTheme="majorEastAsia" w:hAnsiTheme="majorEastAsia" w:hint="eastAsia"/>
          <w:sz w:val="24"/>
          <w:szCs w:val="24"/>
          <w:lang w:eastAsia="zh-CN"/>
        </w:rPr>
        <w:t>相关要求</w:t>
      </w:r>
      <w:r w:rsidRPr="00F944A9">
        <w:rPr>
          <w:rFonts w:asciiTheme="majorEastAsia" w:eastAsiaTheme="majorEastAsia" w:hAnsiTheme="majorEastAsia" w:hint="eastAsia"/>
          <w:sz w:val="24"/>
          <w:szCs w:val="24"/>
          <w:lang w:eastAsia="zh-CN"/>
        </w:rPr>
        <w:t>标准、规范及规定：本</w:t>
      </w:r>
      <w:r w:rsidR="00F56134" w:rsidRPr="00F944A9">
        <w:rPr>
          <w:rFonts w:asciiTheme="majorEastAsia" w:eastAsiaTheme="majorEastAsia" w:hAnsiTheme="majorEastAsia" w:hint="eastAsia"/>
          <w:sz w:val="24"/>
          <w:szCs w:val="24"/>
          <w:lang w:eastAsia="zh-CN"/>
        </w:rPr>
        <w:t>项目</w:t>
      </w:r>
      <w:r w:rsidRPr="00F944A9">
        <w:rPr>
          <w:rFonts w:asciiTheme="majorEastAsia" w:eastAsiaTheme="majorEastAsia" w:hAnsiTheme="majorEastAsia" w:hint="eastAsia"/>
          <w:sz w:val="24"/>
          <w:szCs w:val="24"/>
          <w:lang w:eastAsia="zh-CN"/>
        </w:rPr>
        <w:t>采用的技术规范标准按现行</w:t>
      </w:r>
      <w:r w:rsidR="00372FA5" w:rsidRPr="00F944A9">
        <w:rPr>
          <w:rFonts w:asciiTheme="majorEastAsia" w:eastAsiaTheme="majorEastAsia" w:hAnsiTheme="majorEastAsia" w:hint="eastAsia"/>
          <w:sz w:val="24"/>
          <w:szCs w:val="24"/>
          <w:lang w:eastAsia="zh-CN"/>
        </w:rPr>
        <w:t>国家标准（GB）</w:t>
      </w:r>
      <w:r w:rsidR="00CF22A0" w:rsidRPr="00F944A9">
        <w:rPr>
          <w:rFonts w:asciiTheme="majorEastAsia" w:eastAsiaTheme="majorEastAsia" w:hAnsiTheme="majorEastAsia" w:hint="eastAsia"/>
          <w:sz w:val="24"/>
          <w:szCs w:val="24"/>
          <w:lang w:eastAsia="zh-CN"/>
        </w:rPr>
        <w:t>要求的规范、标准、规程等执行，具体见附件</w:t>
      </w:r>
      <w:r w:rsidR="00DE1405" w:rsidRPr="00F944A9">
        <w:rPr>
          <w:rFonts w:asciiTheme="majorEastAsia" w:eastAsiaTheme="majorEastAsia" w:hAnsiTheme="majorEastAsia" w:hint="eastAsia"/>
          <w:sz w:val="24"/>
          <w:szCs w:val="24"/>
          <w:lang w:eastAsia="zh-CN"/>
        </w:rPr>
        <w:t>1</w:t>
      </w:r>
      <w:r w:rsidR="00CF22A0" w:rsidRPr="00F944A9">
        <w:rPr>
          <w:rFonts w:asciiTheme="majorEastAsia" w:eastAsiaTheme="majorEastAsia" w:hAnsiTheme="majorEastAsia" w:hint="eastAsia"/>
          <w:sz w:val="24"/>
          <w:szCs w:val="24"/>
          <w:lang w:eastAsia="zh-CN"/>
        </w:rPr>
        <w:t>“发包</w:t>
      </w:r>
      <w:r w:rsidR="00F46782" w:rsidRPr="00F944A9">
        <w:rPr>
          <w:rFonts w:asciiTheme="majorEastAsia" w:eastAsiaTheme="majorEastAsia" w:hAnsiTheme="majorEastAsia" w:hint="eastAsia"/>
          <w:sz w:val="24"/>
          <w:szCs w:val="24"/>
          <w:lang w:eastAsia="zh-CN"/>
        </w:rPr>
        <w:t>文件</w:t>
      </w:r>
      <w:r w:rsidR="00CF22A0" w:rsidRPr="00F944A9">
        <w:rPr>
          <w:rFonts w:asciiTheme="majorEastAsia" w:eastAsiaTheme="majorEastAsia" w:hAnsiTheme="majorEastAsia" w:hint="eastAsia"/>
          <w:sz w:val="24"/>
          <w:szCs w:val="24"/>
          <w:lang w:eastAsia="zh-CN"/>
        </w:rPr>
        <w:t>”。</w:t>
      </w:r>
    </w:p>
    <w:p w:rsidR="00967702" w:rsidRPr="00F944A9" w:rsidRDefault="00DD56C2" w:rsidP="00F944A9">
      <w:pPr>
        <w:spacing w:line="360" w:lineRule="auto"/>
        <w:ind w:firstLineChars="200" w:firstLine="480"/>
        <w:rPr>
          <w:rFonts w:asciiTheme="majorEastAsia" w:eastAsiaTheme="majorEastAsia" w:hAnsiTheme="majorEastAsia"/>
          <w:sz w:val="24"/>
          <w:szCs w:val="24"/>
          <w:lang w:eastAsia="zh-CN"/>
        </w:rPr>
      </w:pPr>
      <w:r w:rsidRPr="00F944A9">
        <w:rPr>
          <w:rFonts w:asciiTheme="majorEastAsia" w:eastAsiaTheme="majorEastAsia" w:hAnsiTheme="majorEastAsia" w:hint="eastAsia"/>
          <w:sz w:val="24"/>
          <w:szCs w:val="24"/>
          <w:lang w:eastAsia="zh-CN"/>
        </w:rPr>
        <w:t>(五)</w:t>
      </w:r>
      <w:r w:rsidR="00372FA5" w:rsidRPr="00F944A9">
        <w:rPr>
          <w:rFonts w:asciiTheme="majorEastAsia" w:eastAsiaTheme="majorEastAsia" w:hAnsiTheme="majorEastAsia" w:hint="eastAsia"/>
          <w:sz w:val="24"/>
          <w:szCs w:val="24"/>
          <w:lang w:eastAsia="zh-CN"/>
        </w:rPr>
        <w:t>产品</w:t>
      </w:r>
      <w:r w:rsidR="00C3555D" w:rsidRPr="00F944A9">
        <w:rPr>
          <w:rFonts w:asciiTheme="majorEastAsia" w:eastAsiaTheme="majorEastAsia" w:hAnsiTheme="majorEastAsia" w:hint="eastAsia"/>
          <w:sz w:val="24"/>
          <w:szCs w:val="24"/>
          <w:lang w:eastAsia="zh-CN"/>
        </w:rPr>
        <w:t>质量：符合</w:t>
      </w:r>
      <w:r w:rsidRPr="00F944A9">
        <w:rPr>
          <w:rFonts w:asciiTheme="majorEastAsia" w:eastAsiaTheme="majorEastAsia" w:hAnsiTheme="majorEastAsia" w:hint="eastAsia"/>
          <w:sz w:val="24"/>
          <w:szCs w:val="24"/>
          <w:lang w:eastAsia="zh-CN"/>
        </w:rPr>
        <w:t>国家现行</w:t>
      </w:r>
      <w:r w:rsidR="00C3555D" w:rsidRPr="00F944A9">
        <w:rPr>
          <w:rFonts w:asciiTheme="majorEastAsia" w:eastAsiaTheme="majorEastAsia" w:hAnsiTheme="majorEastAsia" w:hint="eastAsia"/>
          <w:sz w:val="24"/>
          <w:szCs w:val="24"/>
          <w:lang w:eastAsia="zh-CN"/>
        </w:rPr>
        <w:t>行业</w:t>
      </w:r>
      <w:r w:rsidRPr="00F944A9">
        <w:rPr>
          <w:rFonts w:asciiTheme="majorEastAsia" w:eastAsiaTheme="majorEastAsia" w:hAnsiTheme="majorEastAsia" w:hint="eastAsia"/>
          <w:sz w:val="24"/>
          <w:szCs w:val="24"/>
          <w:lang w:eastAsia="zh-CN"/>
        </w:rPr>
        <w:t>有关标准、规范的合格标准。</w:t>
      </w:r>
    </w:p>
    <w:p w:rsidR="00967702" w:rsidRPr="00F944A9" w:rsidRDefault="00DD56C2" w:rsidP="00F944A9">
      <w:pPr>
        <w:pStyle w:val="a3"/>
        <w:spacing w:line="360" w:lineRule="auto"/>
        <w:ind w:firstLineChars="200" w:firstLine="480"/>
        <w:rPr>
          <w:rFonts w:asciiTheme="majorEastAsia" w:eastAsiaTheme="majorEastAsia" w:hAnsiTheme="majorEastAsia"/>
          <w:lang w:eastAsia="zh-CN"/>
        </w:rPr>
      </w:pPr>
      <w:r w:rsidRPr="00F944A9">
        <w:rPr>
          <w:rFonts w:asciiTheme="majorEastAsia" w:eastAsiaTheme="majorEastAsia" w:hAnsiTheme="majorEastAsia"/>
          <w:lang w:eastAsia="zh-CN"/>
        </w:rPr>
        <w:t>(</w:t>
      </w:r>
      <w:r w:rsidRPr="00F944A9">
        <w:rPr>
          <w:rFonts w:asciiTheme="majorEastAsia" w:eastAsiaTheme="majorEastAsia" w:hAnsiTheme="majorEastAsia" w:hint="eastAsia"/>
          <w:lang w:eastAsia="zh-CN"/>
        </w:rPr>
        <w:t>六</w:t>
      </w:r>
      <w:r w:rsidRPr="00F944A9">
        <w:rPr>
          <w:rFonts w:asciiTheme="majorEastAsia" w:eastAsiaTheme="majorEastAsia" w:hAnsiTheme="majorEastAsia"/>
          <w:lang w:eastAsia="zh-CN"/>
        </w:rPr>
        <w:t>)</w:t>
      </w:r>
      <w:r w:rsidR="00E44AC8" w:rsidRPr="00F944A9">
        <w:rPr>
          <w:rFonts w:asciiTheme="majorEastAsia" w:eastAsiaTheme="majorEastAsia" w:hAnsiTheme="majorEastAsia" w:hint="eastAsia"/>
          <w:lang w:eastAsia="zh-CN"/>
        </w:rPr>
        <w:t xml:space="preserve"> </w:t>
      </w:r>
      <w:r w:rsidR="00CF22A0" w:rsidRPr="00F944A9">
        <w:rPr>
          <w:rFonts w:asciiTheme="majorEastAsia" w:eastAsiaTheme="majorEastAsia" w:hAnsiTheme="majorEastAsia" w:hint="eastAsia"/>
          <w:lang w:eastAsia="zh-CN"/>
        </w:rPr>
        <w:t>服务期限</w:t>
      </w:r>
      <w:r w:rsidRPr="00F944A9">
        <w:rPr>
          <w:rFonts w:asciiTheme="majorEastAsia" w:eastAsiaTheme="majorEastAsia" w:hAnsiTheme="majorEastAsia"/>
          <w:lang w:eastAsia="zh-CN"/>
        </w:rPr>
        <w:t>：</w:t>
      </w:r>
      <w:r w:rsidR="00F944A9" w:rsidRPr="00F944A9">
        <w:rPr>
          <w:rFonts w:asciiTheme="majorEastAsia" w:eastAsiaTheme="majorEastAsia" w:hAnsiTheme="majorEastAsia" w:hint="eastAsia"/>
          <w:lang w:eastAsia="zh-CN"/>
        </w:rPr>
        <w:t>24</w:t>
      </w:r>
      <w:r w:rsidR="00D660BD" w:rsidRPr="00F944A9">
        <w:rPr>
          <w:rFonts w:asciiTheme="majorEastAsia" w:eastAsiaTheme="majorEastAsia" w:hAnsiTheme="majorEastAsia" w:hint="eastAsia"/>
          <w:lang w:eastAsia="zh-CN"/>
        </w:rPr>
        <w:t>个月</w:t>
      </w:r>
    </w:p>
    <w:p w:rsidR="00F944A9" w:rsidRPr="00084313" w:rsidRDefault="00F944A9" w:rsidP="00F944A9">
      <w:pPr>
        <w:pStyle w:val="10"/>
        <w:spacing w:line="360" w:lineRule="auto"/>
        <w:ind w:left="0" w:firstLineChars="200" w:firstLine="459"/>
        <w:rPr>
          <w:rFonts w:asciiTheme="majorEastAsia" w:eastAsiaTheme="majorEastAsia" w:hAnsiTheme="majorEastAsia"/>
          <w:sz w:val="24"/>
          <w:szCs w:val="24"/>
          <w:lang w:eastAsia="zh-CN"/>
        </w:rPr>
      </w:pPr>
      <w:r w:rsidRPr="00084313">
        <w:rPr>
          <w:rFonts w:asciiTheme="majorEastAsia" w:eastAsiaTheme="majorEastAsia" w:hAnsiTheme="majorEastAsia"/>
          <w:w w:val="95"/>
          <w:sz w:val="24"/>
          <w:szCs w:val="24"/>
          <w:lang w:eastAsia="zh-CN"/>
        </w:rPr>
        <w:t>二、定义和解释</w:t>
      </w:r>
    </w:p>
    <w:p w:rsidR="00F944A9" w:rsidRPr="00084313" w:rsidRDefault="00F944A9" w:rsidP="00F944A9">
      <w:pPr>
        <w:pStyle w:val="a3"/>
        <w:spacing w:line="360" w:lineRule="auto"/>
        <w:ind w:firstLineChars="200" w:firstLine="480"/>
        <w:rPr>
          <w:rFonts w:asciiTheme="majorEastAsia" w:eastAsiaTheme="majorEastAsia" w:hAnsiTheme="majorEastAsia"/>
          <w:lang w:eastAsia="zh-CN"/>
        </w:rPr>
      </w:pPr>
      <w:r w:rsidRPr="00084313">
        <w:rPr>
          <w:rFonts w:asciiTheme="majorEastAsia" w:eastAsiaTheme="majorEastAsia" w:hAnsiTheme="majorEastAsia"/>
          <w:lang w:eastAsia="zh-CN"/>
        </w:rPr>
        <w:t>1.“比选人”系腾龙芳烃（漳州）有限公司，即业主方。</w:t>
      </w:r>
    </w:p>
    <w:p w:rsidR="00F944A9" w:rsidRPr="00084313" w:rsidRDefault="00F944A9" w:rsidP="00F944A9">
      <w:pPr>
        <w:pStyle w:val="a3"/>
        <w:spacing w:line="360" w:lineRule="auto"/>
        <w:ind w:firstLine="480"/>
        <w:rPr>
          <w:rFonts w:asciiTheme="majorEastAsia" w:eastAsiaTheme="majorEastAsia" w:hAnsiTheme="majorEastAsia"/>
          <w:lang w:eastAsia="zh-CN"/>
        </w:rPr>
      </w:pPr>
      <w:r w:rsidRPr="00084313">
        <w:rPr>
          <w:rFonts w:asciiTheme="majorEastAsia" w:eastAsiaTheme="majorEastAsia" w:hAnsiTheme="majorEastAsia"/>
          <w:spacing w:val="-11"/>
          <w:lang w:eastAsia="zh-CN"/>
        </w:rPr>
        <w:t>2</w:t>
      </w:r>
      <w:r w:rsidRPr="00084313">
        <w:rPr>
          <w:rFonts w:asciiTheme="majorEastAsia" w:eastAsiaTheme="majorEastAsia" w:hAnsiTheme="majorEastAsia"/>
          <w:spacing w:val="-10"/>
          <w:lang w:eastAsia="zh-CN"/>
        </w:rPr>
        <w:t>.“参选人”系指向比选人报名并接受邀请，领取比选文件，且已经提交或准备提交本次参选文件的法人。</w:t>
      </w:r>
    </w:p>
    <w:p w:rsidR="00F944A9" w:rsidRPr="00084313" w:rsidRDefault="00F944A9" w:rsidP="00F944A9">
      <w:pPr>
        <w:pStyle w:val="a3"/>
        <w:spacing w:line="360" w:lineRule="auto"/>
        <w:ind w:firstLine="480"/>
        <w:rPr>
          <w:rFonts w:asciiTheme="majorEastAsia" w:eastAsiaTheme="majorEastAsia" w:hAnsiTheme="majorEastAsia"/>
          <w:lang w:eastAsia="zh-CN"/>
        </w:rPr>
      </w:pPr>
      <w:r w:rsidRPr="00084313">
        <w:rPr>
          <w:rFonts w:asciiTheme="majorEastAsia" w:eastAsiaTheme="majorEastAsia" w:hAnsiTheme="majorEastAsia"/>
          <w:spacing w:val="-14"/>
          <w:lang w:eastAsia="zh-CN"/>
        </w:rPr>
        <w:t>3</w:t>
      </w:r>
      <w:r w:rsidRPr="00084313">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p>
    <w:p w:rsidR="00F944A9" w:rsidRPr="00084313" w:rsidRDefault="00F944A9" w:rsidP="00F944A9">
      <w:pPr>
        <w:pStyle w:val="10"/>
        <w:spacing w:line="360" w:lineRule="auto"/>
        <w:ind w:left="0" w:firstLineChars="200" w:firstLine="459"/>
        <w:rPr>
          <w:rFonts w:asciiTheme="majorEastAsia" w:eastAsiaTheme="majorEastAsia" w:hAnsiTheme="majorEastAsia"/>
          <w:sz w:val="24"/>
          <w:szCs w:val="24"/>
          <w:lang w:eastAsia="zh-CN"/>
        </w:rPr>
      </w:pPr>
      <w:r w:rsidRPr="00084313">
        <w:rPr>
          <w:rFonts w:asciiTheme="majorEastAsia" w:eastAsiaTheme="majorEastAsia" w:hAnsiTheme="majorEastAsia"/>
          <w:w w:val="95"/>
          <w:sz w:val="24"/>
          <w:szCs w:val="24"/>
          <w:lang w:eastAsia="zh-CN"/>
        </w:rPr>
        <w:t>三、比选文件组成</w:t>
      </w:r>
    </w:p>
    <w:p w:rsidR="00F944A9" w:rsidRPr="00084313" w:rsidRDefault="00F944A9" w:rsidP="00F944A9">
      <w:pPr>
        <w:pStyle w:val="a3"/>
        <w:spacing w:line="360" w:lineRule="auto"/>
        <w:ind w:firstLine="480"/>
        <w:rPr>
          <w:rFonts w:asciiTheme="majorEastAsia" w:eastAsiaTheme="majorEastAsia" w:hAnsiTheme="majorEastAsia"/>
          <w:spacing w:val="-9"/>
          <w:lang w:eastAsia="zh-CN"/>
        </w:rPr>
      </w:pPr>
      <w:r w:rsidRPr="00084313">
        <w:rPr>
          <w:rFonts w:asciiTheme="majorEastAsia" w:eastAsiaTheme="majorEastAsia" w:hAnsiTheme="majorEastAsia"/>
          <w:spacing w:val="-9"/>
          <w:lang w:eastAsia="zh-CN"/>
        </w:rPr>
        <w:t>1.比选文件包括下列内容：</w:t>
      </w:r>
    </w:p>
    <w:p w:rsidR="00F944A9" w:rsidRPr="00084313" w:rsidRDefault="00F944A9" w:rsidP="00F944A9">
      <w:pPr>
        <w:pStyle w:val="a3"/>
        <w:spacing w:line="360" w:lineRule="auto"/>
        <w:ind w:firstLine="480"/>
        <w:rPr>
          <w:rFonts w:asciiTheme="majorEastAsia" w:eastAsiaTheme="majorEastAsia" w:hAnsiTheme="majorEastAsia"/>
          <w:spacing w:val="-9"/>
          <w:lang w:eastAsia="zh-CN"/>
        </w:rPr>
      </w:pPr>
      <w:r w:rsidRPr="00084313">
        <w:rPr>
          <w:rFonts w:asciiTheme="majorEastAsia" w:eastAsiaTheme="majorEastAsia" w:hAnsiTheme="majorEastAsia"/>
          <w:spacing w:val="-9"/>
          <w:lang w:eastAsia="zh-CN"/>
        </w:rPr>
        <w:t>比选公告、比选须知、项目内容、合同书格式、报价单、承诺函等。</w:t>
      </w:r>
    </w:p>
    <w:p w:rsidR="00F944A9" w:rsidRPr="00084313" w:rsidRDefault="00F944A9" w:rsidP="00F944A9">
      <w:pPr>
        <w:pStyle w:val="a3"/>
        <w:spacing w:line="360" w:lineRule="auto"/>
        <w:ind w:firstLine="482"/>
        <w:rPr>
          <w:rFonts w:asciiTheme="majorEastAsia" w:eastAsiaTheme="majorEastAsia" w:hAnsiTheme="majorEastAsia"/>
          <w:spacing w:val="-9"/>
          <w:lang w:eastAsia="zh-CN"/>
        </w:rPr>
      </w:pPr>
      <w:r w:rsidRPr="00084313">
        <w:rPr>
          <w:rFonts w:asciiTheme="majorEastAsia" w:eastAsiaTheme="majorEastAsia" w:hAnsiTheme="majorEastAsia"/>
          <w:spacing w:val="-9"/>
          <w:lang w:eastAsia="zh-CN"/>
        </w:rPr>
        <w:t>2.比选文件除 1 中内容外，比选人在比选期间发出的书面文件和其他修改或补充函件，均是比选文件不可分割的组成部分。</w:t>
      </w:r>
    </w:p>
    <w:p w:rsidR="00F944A9" w:rsidRPr="00084313" w:rsidRDefault="00F944A9" w:rsidP="00F944A9">
      <w:pPr>
        <w:pStyle w:val="a3"/>
        <w:spacing w:line="360" w:lineRule="auto"/>
        <w:ind w:firstLine="482"/>
        <w:rPr>
          <w:rFonts w:asciiTheme="majorEastAsia" w:eastAsiaTheme="majorEastAsia" w:hAnsiTheme="majorEastAsia"/>
          <w:spacing w:val="-9"/>
          <w:lang w:eastAsia="zh-CN"/>
        </w:rPr>
      </w:pPr>
      <w:r w:rsidRPr="00084313">
        <w:rPr>
          <w:rFonts w:asciiTheme="majorEastAsia" w:eastAsiaTheme="majorEastAsia" w:hAnsiTheme="majorEastAsia"/>
          <w:spacing w:val="-9"/>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F944A9" w:rsidRPr="00084313" w:rsidRDefault="00F944A9" w:rsidP="00F944A9">
      <w:pPr>
        <w:pStyle w:val="10"/>
        <w:spacing w:line="360" w:lineRule="auto"/>
        <w:ind w:left="0" w:firstLineChars="200" w:firstLine="459"/>
        <w:rPr>
          <w:rFonts w:asciiTheme="majorEastAsia" w:eastAsiaTheme="majorEastAsia" w:hAnsiTheme="majorEastAsia"/>
          <w:sz w:val="24"/>
          <w:szCs w:val="24"/>
          <w:lang w:eastAsia="zh-CN"/>
        </w:rPr>
      </w:pPr>
      <w:r w:rsidRPr="00084313">
        <w:rPr>
          <w:rFonts w:asciiTheme="majorEastAsia" w:eastAsiaTheme="majorEastAsia" w:hAnsiTheme="majorEastAsia"/>
          <w:w w:val="95"/>
          <w:sz w:val="24"/>
          <w:szCs w:val="24"/>
          <w:lang w:eastAsia="zh-CN"/>
        </w:rPr>
        <w:t>四、比选文件的澄清</w:t>
      </w:r>
    </w:p>
    <w:p w:rsidR="00F944A9" w:rsidRPr="00084313" w:rsidRDefault="00F944A9" w:rsidP="00F944A9">
      <w:pPr>
        <w:pStyle w:val="a3"/>
        <w:spacing w:line="360" w:lineRule="auto"/>
        <w:ind w:firstLine="480"/>
        <w:rPr>
          <w:rFonts w:asciiTheme="majorEastAsia" w:eastAsiaTheme="majorEastAsia" w:hAnsiTheme="majorEastAsia"/>
          <w:lang w:eastAsia="zh-CN"/>
        </w:rPr>
      </w:pPr>
      <w:r w:rsidRPr="00084313">
        <w:rPr>
          <w:rFonts w:asciiTheme="majorEastAsia" w:eastAsiaTheme="majorEastAsia" w:hAnsiTheme="majorEastAsia"/>
          <w:spacing w:val="-9"/>
          <w:lang w:eastAsia="zh-CN"/>
        </w:rPr>
        <w:t>参选人获取比选文件后，应仔细检查比选文件的所有内容，如有残缺等问题应在获得</w:t>
      </w:r>
      <w:r w:rsidRPr="00084313">
        <w:rPr>
          <w:rFonts w:asciiTheme="majorEastAsia" w:eastAsiaTheme="majorEastAsia" w:hAnsiTheme="majorEastAsia"/>
          <w:spacing w:val="-20"/>
          <w:lang w:eastAsia="zh-CN"/>
        </w:rPr>
        <w:t xml:space="preserve">比选文件 </w:t>
      </w:r>
      <w:r w:rsidRPr="00084313">
        <w:rPr>
          <w:rFonts w:asciiTheme="majorEastAsia" w:eastAsiaTheme="majorEastAsia" w:hAnsiTheme="majorEastAsia"/>
          <w:lang w:eastAsia="zh-CN"/>
        </w:rPr>
        <w:t>3</w:t>
      </w:r>
      <w:r w:rsidRPr="00084313">
        <w:rPr>
          <w:rFonts w:asciiTheme="majorEastAsia" w:eastAsiaTheme="majorEastAsia" w:hAnsiTheme="majorEastAsia"/>
          <w:spacing w:val="-13"/>
          <w:lang w:eastAsia="zh-CN"/>
        </w:rPr>
        <w:t xml:space="preserve"> 日内向比选人提出。参选人若对比选文件有任何疑问，应在参选截止时间前 </w:t>
      </w:r>
      <w:r w:rsidRPr="00084313">
        <w:rPr>
          <w:rFonts w:asciiTheme="majorEastAsia" w:eastAsiaTheme="majorEastAsia" w:hAnsiTheme="majorEastAsia"/>
          <w:lang w:eastAsia="zh-CN"/>
        </w:rPr>
        <w:t xml:space="preserve">5 </w:t>
      </w:r>
      <w:r w:rsidRPr="00084313">
        <w:rPr>
          <w:rFonts w:asciiTheme="majorEastAsia" w:eastAsiaTheme="majorEastAsia" w:hAnsiTheme="majorEastAsia"/>
          <w:spacing w:val="-10"/>
          <w:lang w:eastAsia="zh-CN"/>
        </w:rPr>
        <w:t>日，按参选须知载明的地址以书面形式</w:t>
      </w:r>
      <w:r w:rsidRPr="00084313">
        <w:rPr>
          <w:rFonts w:asciiTheme="majorEastAsia" w:eastAsiaTheme="majorEastAsia" w:hAnsiTheme="majorEastAsia"/>
          <w:spacing w:val="-3"/>
          <w:lang w:eastAsia="zh-CN"/>
        </w:rPr>
        <w:t>（</w:t>
      </w:r>
      <w:r w:rsidRPr="00084313">
        <w:rPr>
          <w:rFonts w:asciiTheme="majorEastAsia" w:eastAsiaTheme="majorEastAsia" w:hAnsiTheme="majorEastAsia"/>
          <w:spacing w:val="-10"/>
          <w:lang w:eastAsia="zh-CN"/>
        </w:rPr>
        <w:t>包括书面、传真、电子邮件下同</w:t>
      </w:r>
      <w:r w:rsidRPr="00084313">
        <w:rPr>
          <w:rFonts w:asciiTheme="majorEastAsia" w:eastAsiaTheme="majorEastAsia" w:hAnsiTheme="majorEastAsia"/>
          <w:spacing w:val="-49"/>
          <w:lang w:eastAsia="zh-CN"/>
        </w:rPr>
        <w:t>）</w:t>
      </w:r>
      <w:r w:rsidRPr="00084313">
        <w:rPr>
          <w:rFonts w:asciiTheme="majorEastAsia" w:eastAsiaTheme="majorEastAsia" w:hAnsiTheme="majorEastAsia"/>
          <w:lang w:eastAsia="zh-CN"/>
        </w:rPr>
        <w:t>通知到比选人。</w:t>
      </w:r>
      <w:r w:rsidRPr="00084313">
        <w:rPr>
          <w:rFonts w:asciiTheme="majorEastAsia" w:eastAsiaTheme="majorEastAsia" w:hAnsiTheme="majorEastAsia"/>
          <w:spacing w:val="-4"/>
          <w:lang w:eastAsia="zh-CN"/>
        </w:rPr>
        <w:t>比选人将视</w:t>
      </w:r>
      <w:r w:rsidRPr="00084313">
        <w:rPr>
          <w:rFonts w:asciiTheme="majorEastAsia" w:eastAsiaTheme="majorEastAsia" w:hAnsiTheme="majorEastAsia"/>
          <w:spacing w:val="-4"/>
          <w:lang w:eastAsia="zh-CN"/>
        </w:rPr>
        <w:lastRenderedPageBreak/>
        <w:t>情况确定采用适当方式予以澄清或以书面形式予以答复，澄清文件作为比选文件的组成部分，具有约束作用。</w:t>
      </w:r>
    </w:p>
    <w:p w:rsidR="00F944A9" w:rsidRPr="00084313" w:rsidRDefault="00F944A9" w:rsidP="00F944A9">
      <w:pPr>
        <w:pStyle w:val="10"/>
        <w:spacing w:line="360" w:lineRule="auto"/>
        <w:ind w:left="0" w:firstLineChars="200" w:firstLine="459"/>
        <w:rPr>
          <w:rFonts w:asciiTheme="majorEastAsia" w:eastAsiaTheme="majorEastAsia" w:hAnsiTheme="majorEastAsia"/>
          <w:sz w:val="24"/>
          <w:szCs w:val="24"/>
          <w:lang w:eastAsia="zh-CN"/>
        </w:rPr>
      </w:pPr>
      <w:r w:rsidRPr="00084313">
        <w:rPr>
          <w:rFonts w:asciiTheme="majorEastAsia" w:eastAsiaTheme="majorEastAsia" w:hAnsiTheme="majorEastAsia"/>
          <w:w w:val="95"/>
          <w:sz w:val="24"/>
          <w:szCs w:val="24"/>
          <w:lang w:eastAsia="zh-CN"/>
        </w:rPr>
        <w:t>五、比选文件的修改、补充</w:t>
      </w:r>
    </w:p>
    <w:p w:rsidR="00F944A9" w:rsidRPr="00084313" w:rsidRDefault="00F944A9" w:rsidP="00F944A9">
      <w:pPr>
        <w:pStyle w:val="a3"/>
        <w:spacing w:line="360" w:lineRule="auto"/>
        <w:ind w:firstLine="480"/>
        <w:jc w:val="both"/>
        <w:rPr>
          <w:rFonts w:asciiTheme="majorEastAsia" w:eastAsiaTheme="majorEastAsia" w:hAnsiTheme="majorEastAsia"/>
          <w:lang w:eastAsia="zh-CN"/>
        </w:rPr>
      </w:pPr>
      <w:r w:rsidRPr="00084313">
        <w:rPr>
          <w:rFonts w:asciiTheme="majorEastAsia" w:eastAsiaTheme="majorEastAsia" w:hAnsiTheme="majorEastAsia"/>
          <w:lang w:eastAsia="zh-CN"/>
        </w:rPr>
        <w:t>1.在参选截止日期前，比选人可主动地或依据参选人要求澄清的问题而修改比选文</w:t>
      </w:r>
      <w:r w:rsidRPr="00084313">
        <w:rPr>
          <w:rFonts w:asciiTheme="majorEastAsia" w:eastAsiaTheme="majorEastAsia" w:hAnsiTheme="majorEastAsia"/>
          <w:spacing w:val="-10"/>
          <w:lang w:eastAsia="zh-CN"/>
        </w:rPr>
        <w:t>件，并以书面形式通知所有报名参加比选项目的每一参选人，对方在收到该通知后应立即</w:t>
      </w:r>
      <w:r w:rsidRPr="00084313">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F944A9" w:rsidRPr="00084313" w:rsidRDefault="00F944A9" w:rsidP="00F944A9">
      <w:pPr>
        <w:pStyle w:val="a3"/>
        <w:spacing w:line="360" w:lineRule="auto"/>
        <w:ind w:firstLine="480"/>
        <w:rPr>
          <w:rFonts w:asciiTheme="majorEastAsia" w:eastAsiaTheme="majorEastAsia" w:hAnsiTheme="majorEastAsia"/>
          <w:lang w:eastAsia="zh-CN"/>
        </w:rPr>
      </w:pPr>
      <w:r w:rsidRPr="00084313">
        <w:rPr>
          <w:rFonts w:asciiTheme="majorEastAsia" w:eastAsiaTheme="majorEastAsia" w:hAnsiTheme="majorEastAsia"/>
          <w:lang w:eastAsia="zh-CN"/>
        </w:rPr>
        <w:t>2.</w:t>
      </w:r>
      <w:r w:rsidRPr="00084313">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543B08" w:rsidRDefault="00F944A9" w:rsidP="00543B08">
      <w:pPr>
        <w:pStyle w:val="a3"/>
        <w:spacing w:line="360" w:lineRule="auto"/>
        <w:ind w:firstLineChars="200" w:firstLine="480"/>
        <w:rPr>
          <w:lang w:eastAsia="zh-CN"/>
        </w:rPr>
      </w:pPr>
      <w:r w:rsidRPr="00543B08">
        <w:rPr>
          <w:rFonts w:asciiTheme="majorEastAsia" w:eastAsiaTheme="majorEastAsia" w:hAnsiTheme="majorEastAsia"/>
          <w:lang w:eastAsia="zh-CN"/>
        </w:rPr>
        <w:t>3.比选文件的修改书将构成比选文件的一部分，对参选人具有约束作用。</w:t>
      </w:r>
    </w:p>
    <w:p w:rsidR="00967702" w:rsidRPr="00543B08" w:rsidRDefault="00DD56C2" w:rsidP="00543B08">
      <w:pPr>
        <w:pStyle w:val="10"/>
        <w:spacing w:line="360" w:lineRule="auto"/>
        <w:ind w:left="0" w:firstLineChars="200" w:firstLine="459"/>
        <w:rPr>
          <w:sz w:val="24"/>
          <w:szCs w:val="24"/>
          <w:lang w:eastAsia="zh-CN"/>
        </w:rPr>
      </w:pPr>
      <w:r w:rsidRPr="00543B08">
        <w:rPr>
          <w:w w:val="95"/>
          <w:sz w:val="24"/>
          <w:szCs w:val="24"/>
          <w:lang w:eastAsia="zh-CN"/>
        </w:rPr>
        <w:t>六、参选人资格</w:t>
      </w:r>
    </w:p>
    <w:p w:rsidR="00543B08" w:rsidRPr="00543B08" w:rsidRDefault="00543B08" w:rsidP="00543B08">
      <w:pPr>
        <w:spacing w:line="360" w:lineRule="auto"/>
        <w:ind w:firstLineChars="200" w:firstLine="480"/>
        <w:rPr>
          <w:sz w:val="24"/>
          <w:szCs w:val="24"/>
          <w:lang w:eastAsia="zh-CN"/>
        </w:rPr>
      </w:pPr>
      <w:r w:rsidRPr="00543B08">
        <w:rPr>
          <w:rFonts w:hint="eastAsia"/>
          <w:sz w:val="24"/>
          <w:szCs w:val="24"/>
          <w:lang w:eastAsia="zh-CN"/>
        </w:rPr>
        <w:t>1. 具备独立的企业法人资格、具备有效的企业法人营业执照，在人员、设备、资金等方面具有承担本项目的能力；</w:t>
      </w:r>
    </w:p>
    <w:p w:rsidR="00543B08" w:rsidRPr="00543B08" w:rsidRDefault="00543B08" w:rsidP="00543B08">
      <w:pPr>
        <w:autoSpaceDE/>
        <w:autoSpaceDN/>
        <w:spacing w:line="360" w:lineRule="auto"/>
        <w:ind w:firstLineChars="200" w:firstLine="480"/>
        <w:jc w:val="both"/>
        <w:rPr>
          <w:sz w:val="24"/>
          <w:szCs w:val="24"/>
          <w:lang w:eastAsia="zh-CN"/>
        </w:rPr>
      </w:pPr>
      <w:r w:rsidRPr="00543B08">
        <w:rPr>
          <w:rFonts w:hint="eastAsia"/>
          <w:sz w:val="24"/>
          <w:szCs w:val="24"/>
          <w:lang w:eastAsia="zh-CN"/>
        </w:rPr>
        <w:t>2.</w:t>
      </w:r>
      <w:r w:rsidRPr="00543B08">
        <w:rPr>
          <w:sz w:val="24"/>
          <w:szCs w:val="24"/>
          <w:lang w:eastAsia="zh-CN"/>
        </w:rPr>
        <w:t xml:space="preserve"> </w:t>
      </w:r>
      <w:r w:rsidRPr="00543B08">
        <w:rPr>
          <w:rFonts w:hint="eastAsia"/>
          <w:sz w:val="24"/>
          <w:szCs w:val="24"/>
          <w:lang w:eastAsia="zh-CN"/>
        </w:rPr>
        <w:t>应具备有二类以上维修企业，消防车维修经验资质或授权，从事维保服务的人员具有特种设备维修经验的技术员不少于3名；</w:t>
      </w:r>
    </w:p>
    <w:p w:rsidR="00543B08" w:rsidRPr="00543B08" w:rsidRDefault="00543B08" w:rsidP="00543B08">
      <w:pPr>
        <w:autoSpaceDE/>
        <w:autoSpaceDN/>
        <w:spacing w:line="360" w:lineRule="auto"/>
        <w:ind w:firstLineChars="200" w:firstLine="480"/>
        <w:jc w:val="both"/>
        <w:rPr>
          <w:sz w:val="24"/>
          <w:szCs w:val="24"/>
          <w:lang w:eastAsia="zh-CN"/>
        </w:rPr>
      </w:pPr>
      <w:r w:rsidRPr="00543B08">
        <w:rPr>
          <w:rFonts w:hint="eastAsia"/>
          <w:sz w:val="24"/>
          <w:szCs w:val="24"/>
          <w:lang w:eastAsia="zh-CN"/>
        </w:rPr>
        <w:t>3. 应配备消防专业的维修设备工具；</w:t>
      </w:r>
    </w:p>
    <w:p w:rsidR="00543B08" w:rsidRPr="00543B08" w:rsidRDefault="00543B08" w:rsidP="00543B08">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543B08">
        <w:rPr>
          <w:rFonts w:asciiTheme="majorEastAsia" w:eastAsiaTheme="majorEastAsia" w:hAnsiTheme="majorEastAsia" w:hint="eastAsia"/>
          <w:sz w:val="24"/>
          <w:szCs w:val="24"/>
          <w:lang w:eastAsia="zh-CN"/>
        </w:rPr>
        <w:t>4.</w:t>
      </w:r>
      <w:r w:rsidRPr="00543B08">
        <w:rPr>
          <w:rFonts w:asciiTheme="majorEastAsia" w:eastAsiaTheme="majorEastAsia" w:hAnsiTheme="majorEastAsia"/>
          <w:sz w:val="24"/>
          <w:szCs w:val="24"/>
          <w:lang w:eastAsia="zh-CN"/>
        </w:rPr>
        <w:t xml:space="preserve"> 没有失信黑名单记录（以最高院失信被执行人系统发布信息为准）；</w:t>
      </w:r>
      <w:r w:rsidRPr="00543B08">
        <w:rPr>
          <w:rFonts w:asciiTheme="majorEastAsia" w:eastAsiaTheme="majorEastAsia" w:hAnsiTheme="majorEastAsia" w:hint="eastAsia"/>
          <w:sz w:val="24"/>
          <w:szCs w:val="24"/>
          <w:lang w:eastAsia="zh-CN"/>
        </w:rPr>
        <w:t xml:space="preserve"> </w:t>
      </w:r>
    </w:p>
    <w:p w:rsidR="004051BC" w:rsidRPr="00543B08" w:rsidRDefault="00543B08" w:rsidP="00543B08">
      <w:pPr>
        <w:pStyle w:val="1"/>
        <w:spacing w:line="360" w:lineRule="auto"/>
        <w:ind w:firstLineChars="200" w:firstLine="480"/>
        <w:rPr>
          <w:sz w:val="24"/>
          <w:szCs w:val="24"/>
        </w:rPr>
      </w:pPr>
      <w:r w:rsidRPr="00543B08">
        <w:rPr>
          <w:rFonts w:asciiTheme="majorEastAsia" w:eastAsiaTheme="majorEastAsia" w:hAnsiTheme="majorEastAsia" w:hint="eastAsia"/>
          <w:sz w:val="24"/>
          <w:szCs w:val="24"/>
        </w:rPr>
        <w:t xml:space="preserve">5. </w:t>
      </w:r>
      <w:r w:rsidRPr="00543B08">
        <w:rPr>
          <w:rFonts w:asciiTheme="majorEastAsia" w:eastAsiaTheme="majorEastAsia" w:hAnsiTheme="majorEastAsia"/>
          <w:sz w:val="24"/>
          <w:szCs w:val="24"/>
        </w:rPr>
        <w:t>与</w:t>
      </w:r>
      <w:r w:rsidRPr="00543B08">
        <w:rPr>
          <w:rFonts w:asciiTheme="majorEastAsia" w:eastAsiaTheme="majorEastAsia" w:hAnsiTheme="majorEastAsia" w:hint="eastAsia"/>
          <w:sz w:val="24"/>
          <w:szCs w:val="24"/>
        </w:rPr>
        <w:t>比选人</w:t>
      </w:r>
      <w:r w:rsidRPr="00543B08">
        <w:rPr>
          <w:rFonts w:asciiTheme="majorEastAsia" w:eastAsiaTheme="majorEastAsia" w:hAnsiTheme="majorEastAsia"/>
          <w:sz w:val="24"/>
          <w:szCs w:val="24"/>
        </w:rPr>
        <w:t>无诉讼纠纷</w:t>
      </w:r>
      <w:r w:rsidRPr="00543B08">
        <w:rPr>
          <w:rFonts w:asciiTheme="majorEastAsia" w:eastAsiaTheme="majorEastAsia" w:hAnsiTheme="majorEastAsia" w:hint="eastAsia"/>
          <w:sz w:val="24"/>
          <w:szCs w:val="24"/>
        </w:rPr>
        <w:t>。</w:t>
      </w:r>
    </w:p>
    <w:p w:rsidR="00967702" w:rsidRPr="00543B08" w:rsidRDefault="00DD56C2" w:rsidP="00543B08">
      <w:pPr>
        <w:pStyle w:val="10"/>
        <w:spacing w:line="360" w:lineRule="auto"/>
        <w:ind w:left="0" w:firstLineChars="200" w:firstLine="459"/>
        <w:rPr>
          <w:sz w:val="24"/>
          <w:szCs w:val="24"/>
          <w:lang w:eastAsia="zh-CN"/>
        </w:rPr>
      </w:pPr>
      <w:r w:rsidRPr="00543B08">
        <w:rPr>
          <w:w w:val="95"/>
          <w:sz w:val="24"/>
          <w:szCs w:val="24"/>
          <w:lang w:eastAsia="zh-CN"/>
        </w:rPr>
        <w:t>七、参选保证金</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1、本项目参选保证金的金额为：人民币</w:t>
      </w:r>
      <w:r w:rsidR="00543B08">
        <w:rPr>
          <w:rFonts w:asciiTheme="majorEastAsia" w:eastAsiaTheme="majorEastAsia" w:hAnsiTheme="majorEastAsia" w:hint="eastAsia"/>
          <w:bCs/>
          <w:sz w:val="24"/>
          <w:szCs w:val="24"/>
          <w:lang w:eastAsia="zh-CN"/>
        </w:rPr>
        <w:t>壹万捌</w:t>
      </w:r>
      <w:r w:rsidRPr="00827E4C">
        <w:rPr>
          <w:rFonts w:asciiTheme="majorEastAsia" w:eastAsiaTheme="majorEastAsia" w:hAnsiTheme="majorEastAsia" w:hint="eastAsia"/>
          <w:bCs/>
          <w:sz w:val="24"/>
          <w:szCs w:val="24"/>
          <w:lang w:eastAsia="zh-CN"/>
        </w:rPr>
        <w:t>仟元整（</w:t>
      </w:r>
      <w:r w:rsidR="00543B08">
        <w:rPr>
          <w:rFonts w:asciiTheme="majorEastAsia" w:eastAsiaTheme="majorEastAsia" w:hAnsiTheme="majorEastAsia" w:hint="eastAsia"/>
          <w:bCs/>
          <w:sz w:val="24"/>
          <w:szCs w:val="24"/>
          <w:lang w:eastAsia="zh-CN"/>
        </w:rPr>
        <w:t>18</w:t>
      </w:r>
      <w:r w:rsidRPr="00827E4C">
        <w:rPr>
          <w:rFonts w:asciiTheme="majorEastAsia" w:eastAsiaTheme="majorEastAsia" w:hAnsiTheme="majorEastAsia" w:hint="eastAsia"/>
          <w:bCs/>
          <w:sz w:val="24"/>
          <w:szCs w:val="24"/>
          <w:lang w:eastAsia="zh-CN"/>
        </w:rPr>
        <w:t>000.00元）；</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2、参选保证金提交时间：应在登记报名参选之前汇达参选保证金指定账户；</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3、参选保证金提交的方式：应从参选人基本账户以电汇或银行转账方式提交，并应在电汇或银行转账单上注明为本项目的参选保证金；</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4、参选保证金指定账户：</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开户名称：福建福海创石油化工有限公司 </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开户银行：中国银行股份有限公司漳州古雷经济开发区支行</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帐   号：406574816628</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注明用途：</w:t>
      </w:r>
      <w:r w:rsidRPr="00827E4C">
        <w:rPr>
          <w:rFonts w:hint="eastAsia"/>
          <w:b/>
          <w:sz w:val="24"/>
          <w:szCs w:val="24"/>
          <w:lang w:eastAsia="zh-CN"/>
        </w:rPr>
        <w:t>消防车及吸污车维修保养年约</w:t>
      </w:r>
      <w:r w:rsidRPr="00827E4C">
        <w:rPr>
          <w:rFonts w:asciiTheme="majorEastAsia" w:eastAsiaTheme="majorEastAsia" w:hAnsiTheme="majorEastAsia" w:hint="eastAsia"/>
          <w:b/>
          <w:sz w:val="24"/>
          <w:szCs w:val="24"/>
          <w:lang w:eastAsia="zh-CN"/>
        </w:rPr>
        <w:t>项目</w:t>
      </w:r>
      <w:r w:rsidRPr="00827E4C">
        <w:rPr>
          <w:rFonts w:asciiTheme="majorEastAsia" w:eastAsiaTheme="majorEastAsia" w:hAnsiTheme="majorEastAsia" w:cs="Arial" w:hint="eastAsia"/>
          <w:b/>
          <w:color w:val="333333"/>
          <w:sz w:val="24"/>
          <w:szCs w:val="24"/>
          <w:lang w:eastAsia="zh-CN"/>
        </w:rPr>
        <w:t>参选保证金</w:t>
      </w:r>
    </w:p>
    <w:p w:rsidR="00827E4C" w:rsidRPr="00827E4C" w:rsidRDefault="00827E4C" w:rsidP="00827E4C">
      <w:pPr>
        <w:spacing w:line="360" w:lineRule="auto"/>
        <w:ind w:firstLineChars="200" w:firstLine="480"/>
        <w:rPr>
          <w:rFonts w:asciiTheme="majorEastAsia" w:eastAsiaTheme="majorEastAsia" w:hAnsiTheme="majorEastAsia"/>
          <w:bCs/>
          <w:sz w:val="24"/>
          <w:szCs w:val="24"/>
          <w:lang w:eastAsia="zh-CN"/>
        </w:rPr>
      </w:pPr>
      <w:r w:rsidRPr="00827E4C">
        <w:rPr>
          <w:rFonts w:asciiTheme="majorEastAsia" w:eastAsiaTheme="majorEastAsia" w:hAnsiTheme="majorEastAsia" w:hint="eastAsia"/>
          <w:bCs/>
          <w:sz w:val="24"/>
          <w:szCs w:val="24"/>
          <w:lang w:eastAsia="zh-CN"/>
        </w:rPr>
        <w:t>参选保证金有效期：90日历天。</w:t>
      </w:r>
    </w:p>
    <w:p w:rsidR="00543B08" w:rsidRPr="0041136B" w:rsidRDefault="00543B08" w:rsidP="00543B08">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41136B">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543B08" w:rsidRPr="0041136B" w:rsidRDefault="00543B08" w:rsidP="00543B08">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lastRenderedPageBreak/>
        <w:t>5.对于未能按要求提交保证金的参选文件，比选单位可以视为不符合上面比选要求而予以拒绝；</w:t>
      </w:r>
    </w:p>
    <w:p w:rsidR="00543B08" w:rsidRPr="0041136B" w:rsidRDefault="00543B08" w:rsidP="00543B08">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6.</w:t>
      </w:r>
      <w:r w:rsidRPr="0041136B">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sidRPr="0041136B">
        <w:rPr>
          <w:rFonts w:asciiTheme="majorEastAsia" w:eastAsiaTheme="majorEastAsia" w:hAnsiTheme="majorEastAsia" w:hint="eastAsia"/>
          <w:lang w:eastAsia="zh-CN"/>
        </w:rPr>
        <w:t>基本账户</w:t>
      </w:r>
      <w:r w:rsidRPr="0041136B">
        <w:rPr>
          <w:rFonts w:asciiTheme="majorEastAsia" w:eastAsiaTheme="majorEastAsia" w:hAnsiTheme="majorEastAsia" w:hint="eastAsia"/>
          <w:spacing w:val="8"/>
          <w:lang w:eastAsia="zh-CN"/>
        </w:rPr>
        <w:t>（无息）</w:t>
      </w:r>
      <w:r w:rsidRPr="0041136B">
        <w:rPr>
          <w:rFonts w:asciiTheme="majorEastAsia" w:eastAsiaTheme="majorEastAsia" w:hAnsiTheme="majorEastAsia" w:hint="eastAsia"/>
          <w:lang w:eastAsia="zh-CN"/>
        </w:rPr>
        <w:t>；</w:t>
      </w:r>
    </w:p>
    <w:p w:rsidR="00543B08" w:rsidRPr="0041136B" w:rsidRDefault="00543B08" w:rsidP="00543B08">
      <w:pPr>
        <w:pStyle w:val="a3"/>
        <w:spacing w:line="360" w:lineRule="auto"/>
        <w:ind w:right="121" w:firstLineChars="200" w:firstLine="480"/>
        <w:jc w:val="both"/>
        <w:rPr>
          <w:rFonts w:asciiTheme="majorEastAsia" w:eastAsiaTheme="majorEastAsia" w:hAnsiTheme="majorEastAsia"/>
          <w:color w:val="000000" w:themeColor="text1"/>
          <w:lang w:eastAsia="zh-CN"/>
        </w:rPr>
      </w:pPr>
      <w:r w:rsidRPr="0041136B">
        <w:rPr>
          <w:rFonts w:asciiTheme="majorEastAsia" w:eastAsiaTheme="majorEastAsia" w:hAnsiTheme="majorEastAsia" w:hint="eastAsia"/>
          <w:lang w:eastAsia="zh-CN"/>
        </w:rPr>
        <w:t>7.中选者的参选保证金（无息），将在合同签订后自动转为履约保证金，将于合同周期完成后1</w:t>
      </w:r>
      <w:r w:rsidRPr="0041136B">
        <w:rPr>
          <w:rFonts w:asciiTheme="majorEastAsia" w:eastAsiaTheme="majorEastAsia" w:hAnsiTheme="majorEastAsia"/>
          <w:lang w:eastAsia="zh-CN"/>
        </w:rPr>
        <w:t>5</w:t>
      </w:r>
      <w:r w:rsidRPr="0041136B">
        <w:rPr>
          <w:rFonts w:asciiTheme="majorEastAsia" w:eastAsiaTheme="majorEastAsia" w:hAnsiTheme="majorEastAsia" w:hint="eastAsia"/>
          <w:lang w:eastAsia="zh-CN"/>
        </w:rPr>
        <w:t>个工作日内，甲方无息退还履约保证金；</w:t>
      </w:r>
    </w:p>
    <w:p w:rsidR="00543B08" w:rsidRPr="0041136B" w:rsidRDefault="00543B08" w:rsidP="00543B08">
      <w:pPr>
        <w:pStyle w:val="a3"/>
        <w:spacing w:line="360" w:lineRule="auto"/>
        <w:ind w:right="121" w:firstLineChars="200" w:firstLine="480"/>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8.如有下列情况发生，将被没收参选保证金：</w:t>
      </w:r>
    </w:p>
    <w:p w:rsidR="00543B08" w:rsidRPr="0041136B" w:rsidRDefault="00543B08" w:rsidP="00543B08">
      <w:pPr>
        <w:pStyle w:val="a3"/>
        <w:spacing w:line="360" w:lineRule="auto"/>
        <w:ind w:right="121"/>
        <w:jc w:val="both"/>
        <w:rPr>
          <w:rFonts w:asciiTheme="majorEastAsia" w:eastAsiaTheme="majorEastAsia" w:hAnsiTheme="majorEastAsia"/>
          <w:lang w:eastAsia="zh-CN"/>
        </w:rPr>
      </w:pPr>
      <w:r w:rsidRPr="0041136B">
        <w:rPr>
          <w:rFonts w:asciiTheme="majorEastAsia" w:eastAsiaTheme="majorEastAsia" w:hAnsiTheme="majorEastAsia" w:hint="eastAsia"/>
          <w:lang w:eastAsia="zh-CN"/>
        </w:rPr>
        <w:t xml:space="preserve">   （1）参选单位在参选有效期内撤回参选文件；</w:t>
      </w:r>
    </w:p>
    <w:p w:rsidR="00967702" w:rsidRPr="00827E4C" w:rsidRDefault="00543B08" w:rsidP="00543B08">
      <w:pPr>
        <w:pStyle w:val="10"/>
        <w:spacing w:line="360" w:lineRule="auto"/>
        <w:ind w:left="0" w:firstLineChars="150" w:firstLine="360"/>
        <w:rPr>
          <w:sz w:val="24"/>
          <w:szCs w:val="24"/>
          <w:lang w:eastAsia="zh-CN"/>
        </w:rPr>
      </w:pPr>
      <w:r w:rsidRPr="0041136B">
        <w:rPr>
          <w:rFonts w:asciiTheme="majorEastAsia" w:eastAsiaTheme="majorEastAsia" w:hAnsiTheme="majorEastAsia" w:hint="eastAsia"/>
          <w:b w:val="0"/>
          <w:sz w:val="24"/>
          <w:szCs w:val="24"/>
          <w:lang w:eastAsia="zh-CN"/>
        </w:rPr>
        <w:t>（2）参选单位未能按接到中标通知书后规定的时间内签定合同。</w:t>
      </w:r>
    </w:p>
    <w:p w:rsidR="00A85A0C" w:rsidRPr="009238C4" w:rsidRDefault="00A85A0C" w:rsidP="00A85A0C">
      <w:pPr>
        <w:pStyle w:val="10"/>
        <w:spacing w:line="360" w:lineRule="auto"/>
        <w:ind w:left="0" w:firstLineChars="150" w:firstLine="345"/>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A85A0C" w:rsidRPr="009238C4" w:rsidRDefault="00A85A0C" w:rsidP="00A85A0C">
      <w:pPr>
        <w:pStyle w:val="2"/>
        <w:tabs>
          <w:tab w:val="left" w:pos="6879"/>
        </w:tabs>
        <w:spacing w:line="360" w:lineRule="auto"/>
        <w:ind w:left="0" w:right="106"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A85A0C" w:rsidRPr="009238C4" w:rsidRDefault="00A85A0C" w:rsidP="00A85A0C">
      <w:pPr>
        <w:pStyle w:val="2"/>
        <w:tabs>
          <w:tab w:val="left" w:pos="6879"/>
        </w:tabs>
        <w:spacing w:line="360" w:lineRule="auto"/>
        <w:ind w:left="0" w:right="106"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漳州市漳浦县杜浔镇杜昌路9号</w:t>
      </w:r>
    </w:p>
    <w:p w:rsidR="00A85A0C" w:rsidRPr="009238C4" w:rsidRDefault="00A85A0C" w:rsidP="00A85A0C">
      <w:pPr>
        <w:pStyle w:val="2"/>
        <w:tabs>
          <w:tab w:val="left" w:pos="6879"/>
        </w:tabs>
        <w:spacing w:line="360" w:lineRule="auto"/>
        <w:ind w:leftChars="54" w:left="119" w:right="106"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A85A0C" w:rsidRPr="009238C4" w:rsidRDefault="00A85A0C" w:rsidP="00A85A0C">
      <w:pPr>
        <w:pStyle w:val="2"/>
        <w:tabs>
          <w:tab w:val="left" w:pos="6879"/>
        </w:tabs>
        <w:spacing w:line="360" w:lineRule="auto"/>
        <w:ind w:leftChars="54" w:left="119" w:right="106"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Pr>
          <w:rFonts w:asciiTheme="majorEastAsia" w:eastAsiaTheme="majorEastAsia" w:hAnsiTheme="majorEastAsia" w:hint="eastAsia"/>
          <w:spacing w:val="-4"/>
          <w:lang w:eastAsia="zh-CN"/>
        </w:rPr>
        <w:t>邵云中</w:t>
      </w:r>
      <w:r w:rsidRPr="009238C4">
        <w:rPr>
          <w:rFonts w:asciiTheme="majorEastAsia" w:eastAsiaTheme="majorEastAsia" w:hAnsiTheme="majorEastAsia" w:hint="eastAsia"/>
          <w:spacing w:val="-4"/>
          <w:lang w:eastAsia="zh-CN"/>
        </w:rPr>
        <w:t xml:space="preserve">     电话：</w:t>
      </w:r>
      <w:r w:rsidRPr="00084313">
        <w:rPr>
          <w:rFonts w:asciiTheme="majorEastAsia" w:eastAsiaTheme="majorEastAsia" w:hAnsiTheme="majorEastAsia" w:hint="eastAsia"/>
          <w:lang w:eastAsia="zh-CN"/>
        </w:rPr>
        <w:t>0596-6311377</w:t>
      </w:r>
    </w:p>
    <w:p w:rsidR="00A85A0C" w:rsidRPr="009238C4" w:rsidRDefault="00A85A0C" w:rsidP="00A85A0C">
      <w:pPr>
        <w:spacing w:line="360" w:lineRule="auto"/>
        <w:ind w:firstLineChars="392" w:firstLine="944"/>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A85A0C" w:rsidRPr="009238C4" w:rsidRDefault="00A85A0C" w:rsidP="00A85A0C">
      <w:pPr>
        <w:pStyle w:val="a3"/>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A85A0C" w:rsidRPr="009238C4" w:rsidRDefault="00A85A0C" w:rsidP="00A85A0C">
      <w:pPr>
        <w:pStyle w:val="a3"/>
        <w:spacing w:line="360" w:lineRule="auto"/>
        <w:ind w:right="106"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选人由于对比选文件的任何推论和误解以及比选对有关问题的口头解释所造成的后果，均由参选人负责。</w:t>
      </w:r>
    </w:p>
    <w:p w:rsidR="00A85A0C" w:rsidRPr="009238C4" w:rsidRDefault="00A85A0C" w:rsidP="00A85A0C">
      <w:pPr>
        <w:pStyle w:val="10"/>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A85A0C" w:rsidRPr="009238C4" w:rsidRDefault="00A85A0C" w:rsidP="00A85A0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A85A0C" w:rsidRPr="009238C4" w:rsidRDefault="00A85A0C" w:rsidP="00A85A0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A85A0C" w:rsidRPr="009238C4" w:rsidRDefault="00A85A0C" w:rsidP="00A85A0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A85A0C" w:rsidRPr="009238C4" w:rsidRDefault="00A85A0C" w:rsidP="00A85A0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A85A0C" w:rsidRPr="009238C4" w:rsidRDefault="00A85A0C" w:rsidP="00A85A0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A85A0C" w:rsidRPr="009238C4" w:rsidRDefault="00A85A0C" w:rsidP="00A85A0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A85A0C" w:rsidRPr="009238C4" w:rsidRDefault="00A85A0C" w:rsidP="00A85A0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A85A0C" w:rsidRPr="009238C4" w:rsidRDefault="00A85A0C" w:rsidP="00A85A0C">
      <w:pPr>
        <w:pStyle w:val="a4"/>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w:t>
      </w:r>
      <w:r w:rsidRPr="009238C4">
        <w:rPr>
          <w:rFonts w:asciiTheme="majorEastAsia" w:eastAsiaTheme="majorEastAsia" w:hAnsiTheme="majorEastAsia" w:cs="宋体" w:hint="eastAsia"/>
          <w:bCs/>
          <w:color w:val="000000"/>
          <w:sz w:val="24"/>
          <w:szCs w:val="24"/>
          <w:lang w:eastAsia="zh-CN"/>
        </w:rPr>
        <w:lastRenderedPageBreak/>
        <w:t>自然人提出的，异议必须由异议人本人签字，并附有效身份证明复印件以及与本比选项目有利害关系的证明材料。</w:t>
      </w:r>
    </w:p>
    <w:p w:rsidR="00A85A0C" w:rsidRPr="009238C4" w:rsidRDefault="00A85A0C" w:rsidP="00A85A0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A85A0C" w:rsidRPr="009238C4" w:rsidRDefault="00A85A0C" w:rsidP="00A85A0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A85A0C" w:rsidRPr="009238C4" w:rsidRDefault="00A85A0C" w:rsidP="00A85A0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A85A0C" w:rsidRPr="009238C4" w:rsidRDefault="00A85A0C" w:rsidP="00A85A0C">
      <w:pPr>
        <w:pStyle w:val="a4"/>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A85A0C" w:rsidRPr="009238C4" w:rsidRDefault="00A85A0C" w:rsidP="00A85A0C">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A85A0C" w:rsidRPr="009238C4" w:rsidRDefault="00A85A0C" w:rsidP="00A85A0C">
      <w:pPr>
        <w:pStyle w:val="10"/>
        <w:spacing w:line="360" w:lineRule="auto"/>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报价要求</w:t>
      </w:r>
    </w:p>
    <w:p w:rsidR="00A85A0C" w:rsidRPr="00A127C6" w:rsidRDefault="00A85A0C" w:rsidP="00A127C6">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本比选项目</w:t>
      </w:r>
      <w:r w:rsidRPr="009238C4">
        <w:rPr>
          <w:rFonts w:asciiTheme="majorEastAsia" w:eastAsiaTheme="majorEastAsia" w:hAnsiTheme="majorEastAsia" w:hint="eastAsia"/>
          <w:bCs/>
          <w:snapToGrid w:val="0"/>
          <w:spacing w:val="8"/>
          <w:lang w:eastAsia="zh-CN"/>
        </w:rPr>
        <w:t>采用</w:t>
      </w:r>
      <w:r w:rsidRPr="00F944A9">
        <w:rPr>
          <w:rFonts w:asciiTheme="majorEastAsia" w:eastAsiaTheme="majorEastAsia" w:hAnsiTheme="majorEastAsia" w:hint="eastAsia"/>
          <w:bCs/>
          <w:snapToGrid w:val="0"/>
          <w:spacing w:val="8"/>
          <w:sz w:val="24"/>
          <w:szCs w:val="24"/>
          <w:lang w:eastAsia="zh-CN"/>
        </w:rPr>
        <w:t>采用固定单价，据实结算</w:t>
      </w:r>
      <w:r w:rsidRPr="00F944A9">
        <w:rPr>
          <w:rFonts w:asciiTheme="majorEastAsia" w:eastAsiaTheme="majorEastAsia" w:hAnsiTheme="majorEastAsia" w:hint="eastAsia"/>
          <w:sz w:val="24"/>
          <w:szCs w:val="24"/>
          <w:lang w:eastAsia="zh-CN"/>
        </w:rPr>
        <w:t>方式</w:t>
      </w:r>
      <w:r w:rsidRPr="009238C4">
        <w:rPr>
          <w:rFonts w:asciiTheme="majorEastAsia" w:eastAsiaTheme="majorEastAsia" w:hAnsiTheme="majorEastAsia" w:hint="eastAsia"/>
          <w:bCs/>
          <w:sz w:val="24"/>
          <w:szCs w:val="24"/>
          <w:lang w:eastAsia="zh-CN"/>
        </w:rPr>
        <w:t>执行。</w:t>
      </w:r>
    </w:p>
    <w:p w:rsidR="00A85A0C" w:rsidRPr="009238C4" w:rsidRDefault="00A85A0C" w:rsidP="00A85A0C">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rsidR="00645F1C" w:rsidRDefault="00A85A0C" w:rsidP="00A85A0C">
      <w:pPr>
        <w:pStyle w:val="1"/>
        <w:spacing w:line="360" w:lineRule="auto"/>
      </w:pPr>
      <w:r w:rsidRPr="009238C4">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967702" w:rsidRDefault="00DD56C2" w:rsidP="0054012A">
      <w:pPr>
        <w:pStyle w:val="10"/>
        <w:tabs>
          <w:tab w:val="left" w:pos="4627"/>
        </w:tabs>
        <w:spacing w:line="360" w:lineRule="auto"/>
        <w:ind w:left="3362"/>
        <w:rPr>
          <w:lang w:eastAsia="zh-CN"/>
        </w:rPr>
      </w:pPr>
      <w:r>
        <w:rPr>
          <w:lang w:eastAsia="zh-CN"/>
        </w:rPr>
        <w:t>第三章</w:t>
      </w:r>
      <w:r>
        <w:rPr>
          <w:lang w:eastAsia="zh-CN"/>
        </w:rPr>
        <w:tab/>
      </w:r>
      <w:r>
        <w:rPr>
          <w:spacing w:val="-1"/>
          <w:w w:val="95"/>
          <w:lang w:eastAsia="zh-CN"/>
        </w:rPr>
        <w:t>参选文</w:t>
      </w:r>
      <w:r>
        <w:rPr>
          <w:w w:val="95"/>
          <w:lang w:eastAsia="zh-CN"/>
        </w:rPr>
        <w:t>件的编制</w:t>
      </w:r>
    </w:p>
    <w:p w:rsidR="00A85A0C" w:rsidRPr="009238C4" w:rsidRDefault="00A85A0C" w:rsidP="00A85A0C">
      <w:pPr>
        <w:pStyle w:val="a3"/>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A85A0C" w:rsidRPr="00F01E26" w:rsidRDefault="00A85A0C" w:rsidP="00A85A0C">
      <w:pPr>
        <w:spacing w:line="360" w:lineRule="auto"/>
        <w:ind w:firstLineChars="200" w:firstLine="459"/>
        <w:rPr>
          <w:b/>
          <w:w w:val="95"/>
          <w:sz w:val="24"/>
          <w:szCs w:val="24"/>
          <w:lang w:eastAsia="zh-CN"/>
        </w:rPr>
      </w:pPr>
      <w:r>
        <w:rPr>
          <w:rFonts w:hint="eastAsia"/>
          <w:b/>
          <w:w w:val="95"/>
          <w:sz w:val="24"/>
          <w:szCs w:val="24"/>
          <w:lang w:eastAsia="zh-CN"/>
        </w:rPr>
        <w:t>一、</w:t>
      </w:r>
      <w:r w:rsidRPr="00F01E26">
        <w:rPr>
          <w:b/>
          <w:w w:val="95"/>
          <w:sz w:val="24"/>
          <w:szCs w:val="24"/>
          <w:lang w:eastAsia="zh-CN"/>
        </w:rPr>
        <w:t>参选文件的组成</w:t>
      </w:r>
      <w:r w:rsidRPr="00F01E26">
        <w:rPr>
          <w:rFonts w:hint="eastAsia"/>
          <w:b/>
          <w:w w:val="95"/>
          <w:sz w:val="24"/>
          <w:szCs w:val="24"/>
          <w:lang w:eastAsia="zh-CN"/>
        </w:rPr>
        <w:t>：（</w:t>
      </w:r>
      <w:r w:rsidRPr="00F01E26">
        <w:rPr>
          <w:rFonts w:asciiTheme="minorEastAsia" w:eastAsiaTheme="minorEastAsia" w:hAnsiTheme="minorEastAsia" w:cstheme="minorEastAsia" w:hint="eastAsia"/>
          <w:kern w:val="59"/>
          <w:sz w:val="24"/>
          <w:szCs w:val="24"/>
          <w:lang w:eastAsia="zh-CN"/>
        </w:rPr>
        <w:t>包括但不限于</w:t>
      </w:r>
      <w:r w:rsidRPr="00F01E26">
        <w:rPr>
          <w:rFonts w:hint="eastAsia"/>
          <w:b/>
          <w:w w:val="95"/>
          <w:sz w:val="24"/>
          <w:szCs w:val="24"/>
          <w:lang w:eastAsia="zh-CN"/>
        </w:rPr>
        <w:t>）</w:t>
      </w:r>
    </w:p>
    <w:p w:rsidR="00A85A0C" w:rsidRPr="009238C4" w:rsidRDefault="00A85A0C" w:rsidP="00A85A0C">
      <w:pPr>
        <w:pStyle w:val="a7"/>
        <w:adjustRightInd w:val="0"/>
        <w:snapToGrid w:val="0"/>
        <w:spacing w:before="0" w:line="360" w:lineRule="auto"/>
        <w:ind w:leftChars="193" w:left="425"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1）</w:t>
      </w:r>
      <w:r w:rsidRPr="009238C4">
        <w:rPr>
          <w:rFonts w:asciiTheme="majorEastAsia" w:eastAsiaTheme="majorEastAsia" w:hAnsiTheme="majorEastAsia" w:hint="eastAsia"/>
          <w:kern w:val="59"/>
          <w:sz w:val="24"/>
          <w:szCs w:val="24"/>
          <w:lang w:eastAsia="zh-CN"/>
        </w:rPr>
        <w:t>参选</w:t>
      </w:r>
      <w:r w:rsidRPr="009238C4">
        <w:rPr>
          <w:rFonts w:asciiTheme="majorEastAsia" w:eastAsiaTheme="majorEastAsia" w:hAnsiTheme="majorEastAsia"/>
          <w:kern w:val="59"/>
          <w:sz w:val="24"/>
          <w:szCs w:val="24"/>
          <w:lang w:eastAsia="zh-CN"/>
        </w:rPr>
        <w:t>书及附录；</w:t>
      </w:r>
    </w:p>
    <w:p w:rsidR="00A85A0C" w:rsidRPr="009238C4" w:rsidRDefault="00A85A0C" w:rsidP="00A85A0C">
      <w:pPr>
        <w:pStyle w:val="a7"/>
        <w:adjustRightInd w:val="0"/>
        <w:snapToGrid w:val="0"/>
        <w:spacing w:before="0" w:line="360" w:lineRule="auto"/>
        <w:ind w:leftChars="193" w:left="425"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2）</w:t>
      </w:r>
      <w:r w:rsidRPr="009238C4">
        <w:rPr>
          <w:rFonts w:asciiTheme="majorEastAsia" w:eastAsiaTheme="majorEastAsia" w:hAnsiTheme="majorEastAsia" w:hint="eastAsia"/>
          <w:kern w:val="59"/>
          <w:sz w:val="24"/>
          <w:szCs w:val="24"/>
          <w:lang w:eastAsia="zh-CN"/>
        </w:rPr>
        <w:t>参选承诺</w:t>
      </w:r>
      <w:r w:rsidRPr="009238C4">
        <w:rPr>
          <w:rFonts w:asciiTheme="majorEastAsia" w:eastAsiaTheme="majorEastAsia" w:hAnsiTheme="majorEastAsia"/>
          <w:kern w:val="59"/>
          <w:sz w:val="24"/>
          <w:szCs w:val="24"/>
          <w:lang w:eastAsia="zh-CN"/>
        </w:rPr>
        <w:t>书；</w:t>
      </w:r>
    </w:p>
    <w:p w:rsidR="00A85A0C" w:rsidRPr="009238C4" w:rsidRDefault="00A85A0C" w:rsidP="00A85A0C">
      <w:pPr>
        <w:pStyle w:val="a7"/>
        <w:adjustRightInd w:val="0"/>
        <w:snapToGrid w:val="0"/>
        <w:spacing w:before="0" w:line="360" w:lineRule="auto"/>
        <w:ind w:leftChars="193" w:left="425"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3）法定代表人</w:t>
      </w:r>
      <w:r w:rsidRPr="009238C4">
        <w:rPr>
          <w:rFonts w:asciiTheme="majorEastAsia" w:eastAsiaTheme="majorEastAsia" w:hAnsiTheme="majorEastAsia" w:hint="eastAsia"/>
          <w:kern w:val="59"/>
          <w:sz w:val="24"/>
          <w:szCs w:val="24"/>
          <w:lang w:eastAsia="zh-CN"/>
        </w:rPr>
        <w:t>及企业</w:t>
      </w:r>
      <w:r w:rsidRPr="009238C4">
        <w:rPr>
          <w:rFonts w:asciiTheme="majorEastAsia" w:eastAsiaTheme="majorEastAsia" w:hAnsiTheme="majorEastAsia"/>
          <w:kern w:val="59"/>
          <w:sz w:val="24"/>
          <w:szCs w:val="24"/>
          <w:lang w:eastAsia="zh-CN"/>
        </w:rPr>
        <w:t>资格证明书；</w:t>
      </w:r>
    </w:p>
    <w:p w:rsidR="00A85A0C" w:rsidRPr="009238C4" w:rsidRDefault="00A85A0C" w:rsidP="00A85A0C">
      <w:pPr>
        <w:pStyle w:val="a7"/>
        <w:adjustRightInd w:val="0"/>
        <w:snapToGrid w:val="0"/>
        <w:spacing w:before="0" w:line="360" w:lineRule="auto"/>
        <w:ind w:leftChars="193" w:left="425"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4）授权委托书；</w:t>
      </w:r>
    </w:p>
    <w:p w:rsidR="00A85A0C" w:rsidRPr="009238C4" w:rsidRDefault="00A85A0C" w:rsidP="00A85A0C">
      <w:pPr>
        <w:pStyle w:val="a7"/>
        <w:adjustRightInd w:val="0"/>
        <w:snapToGrid w:val="0"/>
        <w:spacing w:before="0" w:line="360" w:lineRule="auto"/>
        <w:ind w:leftChars="193" w:left="425"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5）企业简况；</w:t>
      </w:r>
    </w:p>
    <w:p w:rsidR="00A85A0C" w:rsidRPr="009238C4" w:rsidRDefault="00A85A0C" w:rsidP="00A85A0C">
      <w:pPr>
        <w:pStyle w:val="a7"/>
        <w:adjustRightInd w:val="0"/>
        <w:snapToGrid w:val="0"/>
        <w:spacing w:before="0" w:line="360" w:lineRule="auto"/>
        <w:ind w:leftChars="193" w:left="425" w:firstLine="0"/>
        <w:rPr>
          <w:rFonts w:asciiTheme="majorEastAsia" w:eastAsiaTheme="majorEastAsia" w:hAnsiTheme="majorEastAsia"/>
          <w:kern w:val="59"/>
          <w:sz w:val="24"/>
          <w:szCs w:val="24"/>
          <w:lang w:eastAsia="zh-CN"/>
        </w:rPr>
      </w:pPr>
      <w:r w:rsidRPr="009238C4">
        <w:rPr>
          <w:rFonts w:asciiTheme="majorEastAsia" w:eastAsiaTheme="majorEastAsia" w:hAnsiTheme="majorEastAsia"/>
          <w:kern w:val="59"/>
          <w:sz w:val="24"/>
          <w:szCs w:val="24"/>
          <w:lang w:eastAsia="zh-CN"/>
        </w:rPr>
        <w:t>6）按本须知规定提供的其它资料</w:t>
      </w:r>
      <w:r>
        <w:rPr>
          <w:rFonts w:asciiTheme="majorEastAsia" w:eastAsiaTheme="majorEastAsia" w:hAnsiTheme="majorEastAsia" w:hint="eastAsia"/>
          <w:kern w:val="59"/>
          <w:sz w:val="24"/>
          <w:szCs w:val="24"/>
          <w:lang w:eastAsia="zh-CN"/>
        </w:rPr>
        <w:t>。</w:t>
      </w:r>
    </w:p>
    <w:p w:rsidR="00A85A0C" w:rsidRPr="009238C4" w:rsidRDefault="00A85A0C" w:rsidP="00A85A0C">
      <w:pPr>
        <w:pStyle w:val="a3"/>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A85A0C" w:rsidRPr="009238C4" w:rsidRDefault="00A85A0C" w:rsidP="00A85A0C">
      <w:pPr>
        <w:pStyle w:val="a3"/>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A85A0C" w:rsidRPr="009238C4" w:rsidRDefault="00A85A0C" w:rsidP="00A85A0C">
      <w:pPr>
        <w:pStyle w:val="10"/>
        <w:spacing w:line="360" w:lineRule="auto"/>
        <w:ind w:left="0" w:firstLineChars="200" w:firstLine="459"/>
        <w:rPr>
          <w:sz w:val="24"/>
          <w:szCs w:val="24"/>
          <w:lang w:eastAsia="zh-CN"/>
        </w:rPr>
      </w:pPr>
      <w:r w:rsidRPr="009238C4">
        <w:rPr>
          <w:w w:val="95"/>
          <w:sz w:val="24"/>
          <w:szCs w:val="24"/>
          <w:lang w:eastAsia="zh-CN"/>
        </w:rPr>
        <w:lastRenderedPageBreak/>
        <w:t>二、参选书格式内容</w:t>
      </w:r>
    </w:p>
    <w:p w:rsidR="00A85A0C" w:rsidRPr="009238C4" w:rsidRDefault="00A85A0C" w:rsidP="002B40B3">
      <w:pPr>
        <w:pStyle w:val="a3"/>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A85A0C" w:rsidRPr="009238C4" w:rsidRDefault="00A85A0C" w:rsidP="002B40B3">
      <w:pPr>
        <w:pStyle w:val="a3"/>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A85A0C" w:rsidRPr="009238C4" w:rsidRDefault="00A85A0C" w:rsidP="002B40B3">
      <w:pPr>
        <w:pStyle w:val="10"/>
        <w:spacing w:line="360" w:lineRule="auto"/>
        <w:ind w:left="0" w:firstLineChars="200" w:firstLine="459"/>
        <w:rPr>
          <w:sz w:val="24"/>
          <w:szCs w:val="24"/>
          <w:lang w:eastAsia="zh-CN"/>
        </w:rPr>
      </w:pPr>
      <w:r w:rsidRPr="009238C4">
        <w:rPr>
          <w:w w:val="95"/>
          <w:sz w:val="24"/>
          <w:szCs w:val="24"/>
          <w:lang w:eastAsia="zh-CN"/>
        </w:rPr>
        <w:t>三、参选报价</w:t>
      </w:r>
    </w:p>
    <w:p w:rsidR="00A85A0C" w:rsidRPr="009238C4" w:rsidRDefault="00A85A0C" w:rsidP="002B40B3">
      <w:pPr>
        <w:pStyle w:val="a3"/>
        <w:spacing w:line="360" w:lineRule="auto"/>
        <w:ind w:firstLine="476"/>
        <w:rPr>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A85A0C" w:rsidRPr="009238C4" w:rsidRDefault="00A85A0C" w:rsidP="002B40B3">
      <w:pPr>
        <w:pStyle w:val="10"/>
        <w:spacing w:line="360" w:lineRule="auto"/>
        <w:ind w:left="0" w:firstLineChars="200" w:firstLine="459"/>
        <w:rPr>
          <w:sz w:val="24"/>
          <w:szCs w:val="24"/>
          <w:lang w:eastAsia="zh-CN"/>
        </w:rPr>
      </w:pPr>
      <w:r w:rsidRPr="009238C4">
        <w:rPr>
          <w:w w:val="95"/>
          <w:sz w:val="24"/>
          <w:szCs w:val="24"/>
          <w:lang w:eastAsia="zh-CN"/>
        </w:rPr>
        <w:t>四、特别说明</w:t>
      </w:r>
    </w:p>
    <w:p w:rsidR="00A85A0C" w:rsidRPr="009238C4" w:rsidRDefault="00A85A0C" w:rsidP="002B40B3">
      <w:pPr>
        <w:pStyle w:val="a3"/>
        <w:spacing w:line="360" w:lineRule="auto"/>
        <w:ind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A85A0C" w:rsidRPr="009238C4" w:rsidRDefault="00A85A0C" w:rsidP="002B40B3">
      <w:pPr>
        <w:pStyle w:val="a3"/>
        <w:spacing w:line="360" w:lineRule="auto"/>
        <w:ind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Pr="009238C4">
        <w:rPr>
          <w:spacing w:val="-9"/>
          <w:lang w:eastAsia="zh-CN"/>
        </w:rPr>
        <w:t>收到比选文件后，如有疑问需要澄清，请以书面形式在规定时间内报比选人汇总。</w:t>
      </w:r>
    </w:p>
    <w:p w:rsidR="00A85A0C" w:rsidRPr="009238C4" w:rsidRDefault="00A85A0C" w:rsidP="002B40B3">
      <w:pPr>
        <w:pStyle w:val="a3"/>
        <w:spacing w:line="360" w:lineRule="auto"/>
        <w:ind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选人由于对比选文件的任何推论和误解以及比选对有关问题的口头解释所造成的后果，均由参选人负责。</w:t>
      </w:r>
    </w:p>
    <w:p w:rsidR="00A85A0C" w:rsidRPr="00F01E26" w:rsidRDefault="00A85A0C" w:rsidP="002B40B3">
      <w:pPr>
        <w:pStyle w:val="af5"/>
        <w:spacing w:after="0" w:line="360" w:lineRule="auto"/>
        <w:ind w:leftChars="0" w:left="0" w:firstLineChars="245" w:firstLine="566"/>
        <w:rPr>
          <w:b/>
          <w:bCs/>
          <w:i/>
          <w:sz w:val="24"/>
          <w:szCs w:val="24"/>
          <w:u w:val="double"/>
          <w:lang w:eastAsia="zh-CN"/>
        </w:rPr>
      </w:pPr>
      <w:r w:rsidRPr="00F01E26">
        <w:rPr>
          <w:rFonts w:hint="eastAsia"/>
          <w:spacing w:val="-9"/>
          <w:sz w:val="24"/>
          <w:szCs w:val="24"/>
          <w:lang w:eastAsia="zh-CN"/>
        </w:rPr>
        <w:t>4.</w:t>
      </w:r>
      <w:r w:rsidRPr="00F01E26">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A85A0C" w:rsidRPr="002B40B3" w:rsidRDefault="00A85A0C" w:rsidP="002B40B3">
      <w:pPr>
        <w:pStyle w:val="a3"/>
        <w:spacing w:line="360" w:lineRule="auto"/>
        <w:ind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w:t>
      </w:r>
      <w:r w:rsidRPr="002B40B3">
        <w:rPr>
          <w:rFonts w:hint="eastAsia"/>
          <w:bCs/>
          <w:lang w:eastAsia="zh-CN"/>
        </w:rPr>
        <w:t>其中标资格。若在中标后或执行合同过程中发现有为谋取中标而提供虚假资料和承诺欺骗比选人的行为，比选人将取消其中标资格，给比选人造成损失的，还必须进行赔偿并负相关责任。</w:t>
      </w:r>
    </w:p>
    <w:p w:rsidR="00A85A0C" w:rsidRPr="002B40B3" w:rsidRDefault="00A85A0C" w:rsidP="002B40B3">
      <w:pPr>
        <w:pStyle w:val="a3"/>
        <w:spacing w:line="360" w:lineRule="auto"/>
        <w:ind w:firstLine="482"/>
        <w:jc w:val="both"/>
        <w:rPr>
          <w:lang w:eastAsia="zh-CN"/>
        </w:rPr>
      </w:pPr>
      <w:r w:rsidRPr="002B40B3">
        <w:rPr>
          <w:rFonts w:hint="eastAsia"/>
          <w:lang w:eastAsia="zh-CN"/>
        </w:rPr>
        <w:t>6. 参选文件对比选文件未提出异议的条款，均被视为参选人已接受和同意。参选文件</w:t>
      </w:r>
      <w:r w:rsidRPr="002B40B3">
        <w:rPr>
          <w:rFonts w:hint="eastAsia"/>
          <w:lang w:eastAsia="zh-CN"/>
        </w:rPr>
        <w:lastRenderedPageBreak/>
        <w:t>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A85A0C" w:rsidRPr="002B40B3" w:rsidRDefault="00A85A0C" w:rsidP="002B40B3">
      <w:pPr>
        <w:pStyle w:val="a3"/>
        <w:spacing w:line="360" w:lineRule="auto"/>
        <w:ind w:firstLine="482"/>
        <w:jc w:val="both"/>
        <w:rPr>
          <w:lang w:eastAsia="zh-CN"/>
        </w:rPr>
      </w:pPr>
      <w:r w:rsidRPr="002B40B3">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A85A0C" w:rsidRPr="002B40B3" w:rsidRDefault="00A85A0C" w:rsidP="002B40B3">
      <w:pPr>
        <w:spacing w:line="360" w:lineRule="auto"/>
        <w:ind w:firstLineChars="200" w:firstLine="480"/>
        <w:rPr>
          <w:rFonts w:cs="黑体"/>
          <w:b/>
          <w:sz w:val="24"/>
          <w:szCs w:val="24"/>
          <w:lang w:eastAsia="zh-CN"/>
        </w:rPr>
      </w:pPr>
      <w:r w:rsidRPr="002B40B3">
        <w:rPr>
          <w:rFonts w:hint="eastAsia"/>
          <w:sz w:val="24"/>
          <w:szCs w:val="24"/>
          <w:lang w:eastAsia="zh-CN"/>
        </w:rPr>
        <w:t>7.1 参选人应在参选文件所附的参选报价表上写明参选</w:t>
      </w:r>
      <w:r w:rsidRPr="002B40B3">
        <w:rPr>
          <w:rFonts w:hint="eastAsia"/>
          <w:b/>
          <w:sz w:val="24"/>
          <w:szCs w:val="24"/>
          <w:lang w:eastAsia="zh-CN"/>
        </w:rPr>
        <w:t>的总价</w:t>
      </w:r>
      <w:r w:rsidRPr="002B40B3">
        <w:rPr>
          <w:rFonts w:hint="eastAsia"/>
          <w:sz w:val="24"/>
          <w:szCs w:val="24"/>
          <w:lang w:eastAsia="zh-CN"/>
        </w:rPr>
        <w:t>。</w:t>
      </w:r>
    </w:p>
    <w:p w:rsidR="00A85A0C" w:rsidRPr="002B40B3" w:rsidRDefault="00A85A0C" w:rsidP="002B40B3">
      <w:pPr>
        <w:spacing w:line="360" w:lineRule="auto"/>
        <w:ind w:firstLineChars="200" w:firstLine="480"/>
        <w:rPr>
          <w:sz w:val="24"/>
          <w:szCs w:val="24"/>
          <w:lang w:eastAsia="zh-CN"/>
        </w:rPr>
      </w:pPr>
      <w:r w:rsidRPr="002B40B3">
        <w:rPr>
          <w:rFonts w:hint="eastAsia"/>
          <w:sz w:val="24"/>
          <w:szCs w:val="24"/>
          <w:lang w:eastAsia="zh-CN"/>
        </w:rPr>
        <w:t>7.2 参选报价将按照参选文件第</w:t>
      </w:r>
      <w:r w:rsidRPr="002B40B3">
        <w:rPr>
          <w:rFonts w:hint="eastAsia"/>
          <w:b/>
          <w:sz w:val="24"/>
          <w:szCs w:val="24"/>
          <w:lang w:eastAsia="zh-CN"/>
        </w:rPr>
        <w:t>4</w:t>
      </w:r>
      <w:r w:rsidRPr="002B40B3">
        <w:rPr>
          <w:rFonts w:hint="eastAsia"/>
          <w:sz w:val="24"/>
          <w:szCs w:val="24"/>
          <w:lang w:eastAsia="zh-CN"/>
        </w:rPr>
        <w:t>章“评选规则”的规定进行。</w:t>
      </w:r>
    </w:p>
    <w:p w:rsidR="00A85A0C" w:rsidRPr="002B40B3" w:rsidRDefault="00A85A0C" w:rsidP="002B40B3">
      <w:pPr>
        <w:spacing w:line="360" w:lineRule="auto"/>
        <w:ind w:firstLineChars="200" w:firstLine="480"/>
        <w:rPr>
          <w:rFonts w:cs="黑体"/>
          <w:b/>
          <w:sz w:val="24"/>
          <w:szCs w:val="24"/>
          <w:lang w:eastAsia="zh-CN"/>
        </w:rPr>
      </w:pPr>
      <w:r w:rsidRPr="002B40B3">
        <w:rPr>
          <w:rFonts w:hint="eastAsia"/>
          <w:sz w:val="24"/>
          <w:szCs w:val="24"/>
          <w:lang w:eastAsia="zh-CN"/>
        </w:rPr>
        <w:t>7.3 除非另有规定或许可，国内参选人应用人民币报价。</w:t>
      </w:r>
    </w:p>
    <w:p w:rsidR="00A85A0C" w:rsidRPr="002B40B3" w:rsidRDefault="00A85A0C" w:rsidP="002B40B3">
      <w:pPr>
        <w:spacing w:line="360" w:lineRule="auto"/>
        <w:ind w:firstLineChars="200" w:firstLine="480"/>
        <w:rPr>
          <w:rFonts w:cs="黑体"/>
          <w:sz w:val="24"/>
          <w:szCs w:val="24"/>
          <w:lang w:eastAsia="zh-CN"/>
        </w:rPr>
      </w:pPr>
      <w:r w:rsidRPr="002B40B3">
        <w:rPr>
          <w:rFonts w:hint="eastAsia"/>
          <w:sz w:val="24"/>
          <w:szCs w:val="24"/>
          <w:lang w:eastAsia="zh-CN"/>
        </w:rPr>
        <w:t>7.4</w:t>
      </w:r>
      <w:r w:rsidRPr="002B40B3">
        <w:rPr>
          <w:rFonts w:hint="eastAsia"/>
          <w:b/>
          <w:sz w:val="24"/>
          <w:szCs w:val="24"/>
          <w:lang w:eastAsia="zh-CN"/>
        </w:rPr>
        <w:t xml:space="preserve"> </w:t>
      </w:r>
      <w:r w:rsidRPr="002B40B3">
        <w:rPr>
          <w:rFonts w:hint="eastAsia"/>
          <w:sz w:val="24"/>
          <w:szCs w:val="24"/>
          <w:lang w:eastAsia="zh-CN"/>
        </w:rPr>
        <w:t>参选人对每项内容只允许有一个报价，比选人不接受有任何选择的报价。</w:t>
      </w:r>
    </w:p>
    <w:p w:rsidR="00A85A0C" w:rsidRPr="002B40B3" w:rsidRDefault="00A85A0C" w:rsidP="002B40B3">
      <w:pPr>
        <w:pStyle w:val="a3"/>
        <w:spacing w:line="360" w:lineRule="auto"/>
        <w:ind w:firstLine="480"/>
        <w:jc w:val="both"/>
        <w:rPr>
          <w:lang w:eastAsia="zh-CN"/>
        </w:rPr>
      </w:pPr>
      <w:r w:rsidRPr="002B40B3">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A85A0C" w:rsidRPr="002B40B3" w:rsidRDefault="00A85A0C" w:rsidP="002B40B3">
      <w:pPr>
        <w:pStyle w:val="a3"/>
        <w:spacing w:line="360" w:lineRule="auto"/>
        <w:ind w:firstLine="480"/>
        <w:jc w:val="both"/>
        <w:rPr>
          <w:lang w:eastAsia="zh-CN"/>
        </w:rPr>
      </w:pPr>
      <w:r w:rsidRPr="002B40B3">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2B40B3" w:rsidRDefault="00A85A0C" w:rsidP="002B40B3">
      <w:pPr>
        <w:spacing w:line="360" w:lineRule="auto"/>
        <w:ind w:firstLineChars="200" w:firstLine="480"/>
        <w:rPr>
          <w:sz w:val="24"/>
          <w:szCs w:val="24"/>
          <w:lang w:eastAsia="zh-CN"/>
        </w:rPr>
      </w:pPr>
      <w:r w:rsidRPr="002B40B3">
        <w:rPr>
          <w:rFonts w:hint="eastAsia"/>
          <w:sz w:val="24"/>
          <w:szCs w:val="24"/>
          <w:lang w:eastAsia="zh-CN"/>
        </w:rPr>
        <w:t>9.</w:t>
      </w:r>
      <w:r w:rsidRPr="002B40B3">
        <w:rPr>
          <w:sz w:val="24"/>
          <w:szCs w:val="24"/>
          <w:lang w:eastAsia="zh-CN"/>
        </w:rPr>
        <w:t xml:space="preserve"> </w:t>
      </w:r>
      <w:r w:rsidRPr="002B40B3">
        <w:rPr>
          <w:rFonts w:hint="eastAsia"/>
          <w:sz w:val="24"/>
          <w:szCs w:val="24"/>
          <w:lang w:eastAsia="zh-CN"/>
        </w:rPr>
        <w:t>参选文件正本应按要求由经正式授权的参选人代表签字并加盖参选人公章。副本可以用复印件。</w:t>
      </w:r>
    </w:p>
    <w:p w:rsidR="00967702" w:rsidRPr="002B40B3" w:rsidRDefault="00DD56C2" w:rsidP="002B40B3">
      <w:pPr>
        <w:spacing w:line="360" w:lineRule="auto"/>
        <w:ind w:firstLineChars="200" w:firstLine="562"/>
        <w:jc w:val="center"/>
        <w:rPr>
          <w:b/>
          <w:sz w:val="28"/>
          <w:szCs w:val="28"/>
          <w:lang w:eastAsia="zh-CN"/>
        </w:rPr>
      </w:pPr>
      <w:r w:rsidRPr="002B40B3">
        <w:rPr>
          <w:b/>
          <w:sz w:val="28"/>
          <w:szCs w:val="28"/>
          <w:lang w:eastAsia="zh-CN"/>
        </w:rPr>
        <w:t>第四章</w:t>
      </w:r>
      <w:r w:rsidRPr="002B40B3">
        <w:rPr>
          <w:b/>
          <w:sz w:val="28"/>
          <w:szCs w:val="28"/>
          <w:lang w:eastAsia="zh-CN"/>
        </w:rPr>
        <w:tab/>
      </w:r>
      <w:r w:rsidR="00987098">
        <w:rPr>
          <w:rFonts w:hint="eastAsia"/>
          <w:b/>
          <w:sz w:val="28"/>
          <w:szCs w:val="28"/>
          <w:lang w:eastAsia="zh-CN"/>
        </w:rPr>
        <w:t xml:space="preserve">   </w:t>
      </w:r>
      <w:r w:rsidRPr="002B40B3">
        <w:rPr>
          <w:b/>
          <w:spacing w:val="-1"/>
          <w:w w:val="95"/>
          <w:sz w:val="28"/>
          <w:szCs w:val="28"/>
          <w:lang w:eastAsia="zh-CN"/>
        </w:rPr>
        <w:t>评比规</w:t>
      </w:r>
      <w:r w:rsidRPr="002B40B3">
        <w:rPr>
          <w:b/>
          <w:w w:val="95"/>
          <w:sz w:val="28"/>
          <w:szCs w:val="28"/>
          <w:lang w:eastAsia="zh-CN"/>
        </w:rPr>
        <w:t>则</w:t>
      </w:r>
    </w:p>
    <w:p w:rsidR="002B40B3" w:rsidRPr="004E0D61" w:rsidRDefault="002B40B3" w:rsidP="002B40B3">
      <w:pPr>
        <w:pStyle w:val="10"/>
        <w:spacing w:line="360" w:lineRule="auto"/>
        <w:rPr>
          <w:sz w:val="24"/>
          <w:szCs w:val="24"/>
          <w:lang w:eastAsia="zh-CN"/>
        </w:rPr>
      </w:pPr>
      <w:r w:rsidRPr="004E0D61">
        <w:rPr>
          <w:rFonts w:hint="eastAsia"/>
          <w:w w:val="95"/>
          <w:sz w:val="24"/>
          <w:szCs w:val="24"/>
          <w:lang w:eastAsia="zh-CN"/>
        </w:rPr>
        <w:t>一、</w:t>
      </w:r>
      <w:r w:rsidRPr="004E0D61">
        <w:rPr>
          <w:w w:val="95"/>
          <w:sz w:val="24"/>
          <w:szCs w:val="24"/>
          <w:lang w:eastAsia="zh-CN"/>
        </w:rPr>
        <w:t>评选</w:t>
      </w:r>
    </w:p>
    <w:p w:rsidR="002B40B3" w:rsidRPr="004E0D61" w:rsidRDefault="002B40B3" w:rsidP="002B40B3">
      <w:pPr>
        <w:pStyle w:val="a3"/>
        <w:spacing w:line="360" w:lineRule="auto"/>
        <w:ind w:firstLineChars="200" w:firstLine="480"/>
        <w:rPr>
          <w:lang w:eastAsia="zh-CN"/>
        </w:rPr>
      </w:pPr>
      <w:r w:rsidRPr="004E0D61">
        <w:rPr>
          <w:lang w:eastAsia="zh-CN"/>
        </w:rPr>
        <w:t>1.</w:t>
      </w:r>
      <w:r w:rsidRPr="004E0D61">
        <w:rPr>
          <w:spacing w:val="-5"/>
          <w:lang w:eastAsia="zh-CN"/>
        </w:rPr>
        <w:t>比选人将在参选文件截止日期后组织比选会，参选人选定工作在比选人有关部门监督下，由比选人依法组建的评选</w:t>
      </w:r>
      <w:r w:rsidRPr="004E0D61">
        <w:rPr>
          <w:rFonts w:hint="eastAsia"/>
          <w:spacing w:val="-5"/>
          <w:lang w:eastAsia="zh-CN"/>
        </w:rPr>
        <w:t>小组</w:t>
      </w:r>
      <w:r w:rsidRPr="004E0D61">
        <w:rPr>
          <w:spacing w:val="-5"/>
          <w:lang w:eastAsia="zh-CN"/>
        </w:rPr>
        <w:t>负责。</w:t>
      </w:r>
    </w:p>
    <w:p w:rsidR="002B40B3" w:rsidRPr="004E0D61" w:rsidRDefault="002B40B3" w:rsidP="002B40B3">
      <w:pPr>
        <w:pStyle w:val="a3"/>
        <w:spacing w:line="360" w:lineRule="auto"/>
        <w:ind w:firstLineChars="200" w:firstLine="480"/>
        <w:rPr>
          <w:lang w:eastAsia="zh-CN"/>
        </w:rPr>
      </w:pPr>
      <w:r w:rsidRPr="004E0D61">
        <w:rPr>
          <w:lang w:eastAsia="zh-CN"/>
        </w:rPr>
        <w:t>2.在开选时有启封和没</w:t>
      </w:r>
      <w:r w:rsidRPr="004E0D61">
        <w:rPr>
          <w:rFonts w:hint="eastAsia"/>
          <w:lang w:eastAsia="zh-CN"/>
        </w:rPr>
        <w:t>公章</w:t>
      </w:r>
      <w:r w:rsidRPr="004E0D61">
        <w:rPr>
          <w:lang w:eastAsia="zh-CN"/>
        </w:rPr>
        <w:t>的参选文件，在评选时将不予考虑。</w:t>
      </w:r>
    </w:p>
    <w:p w:rsidR="002B40B3" w:rsidRPr="004E0D61" w:rsidRDefault="002B40B3" w:rsidP="002B40B3">
      <w:pPr>
        <w:pStyle w:val="a3"/>
        <w:spacing w:line="360" w:lineRule="auto"/>
        <w:ind w:firstLineChars="200" w:firstLine="480"/>
        <w:rPr>
          <w:lang w:eastAsia="zh-CN"/>
        </w:rPr>
      </w:pPr>
      <w:r w:rsidRPr="004E0D61">
        <w:rPr>
          <w:lang w:eastAsia="zh-CN"/>
        </w:rPr>
        <w:t>3.比选人将做开选记录</w:t>
      </w:r>
    </w:p>
    <w:p w:rsidR="002B40B3" w:rsidRPr="004E0D61" w:rsidRDefault="002B40B3" w:rsidP="002B40B3">
      <w:pPr>
        <w:spacing w:line="360" w:lineRule="auto"/>
        <w:ind w:firstLineChars="200" w:firstLine="459"/>
        <w:rPr>
          <w:b/>
          <w:w w:val="95"/>
          <w:sz w:val="24"/>
          <w:szCs w:val="24"/>
          <w:lang w:eastAsia="zh-CN"/>
        </w:rPr>
      </w:pPr>
      <w:r w:rsidRPr="004E0D61">
        <w:rPr>
          <w:rFonts w:hint="eastAsia"/>
          <w:b/>
          <w:w w:val="95"/>
          <w:sz w:val="24"/>
          <w:szCs w:val="24"/>
          <w:lang w:eastAsia="zh-CN"/>
        </w:rPr>
        <w:t>二</w:t>
      </w:r>
      <w:r w:rsidRPr="004E0D61">
        <w:rPr>
          <w:b/>
          <w:w w:val="95"/>
          <w:sz w:val="24"/>
          <w:szCs w:val="24"/>
          <w:lang w:eastAsia="zh-CN"/>
        </w:rPr>
        <w:t>、规则：</w:t>
      </w:r>
    </w:p>
    <w:p w:rsidR="002B40B3" w:rsidRPr="004E0D61" w:rsidRDefault="002B40B3" w:rsidP="002B40B3">
      <w:pPr>
        <w:spacing w:line="360" w:lineRule="auto"/>
        <w:ind w:firstLineChars="200" w:firstLine="480"/>
        <w:rPr>
          <w:sz w:val="24"/>
          <w:szCs w:val="24"/>
          <w:lang w:eastAsia="zh-CN"/>
        </w:rPr>
      </w:pPr>
      <w:r w:rsidRPr="004E0D61">
        <w:rPr>
          <w:rFonts w:hint="eastAsia"/>
          <w:sz w:val="24"/>
          <w:szCs w:val="24"/>
          <w:lang w:eastAsia="zh-CN"/>
        </w:rPr>
        <w:t>1．评标前准备工作</w:t>
      </w:r>
    </w:p>
    <w:p w:rsidR="002B40B3" w:rsidRPr="004E0D61" w:rsidRDefault="002B40B3" w:rsidP="002B40B3">
      <w:pPr>
        <w:pStyle w:val="1"/>
        <w:spacing w:line="360" w:lineRule="auto"/>
        <w:ind w:firstLineChars="200" w:firstLine="480"/>
        <w:rPr>
          <w:sz w:val="24"/>
          <w:szCs w:val="24"/>
        </w:rPr>
      </w:pPr>
      <w:r w:rsidRPr="004E0D61">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2B40B3" w:rsidRPr="004E0D61" w:rsidRDefault="002B40B3" w:rsidP="002B40B3">
      <w:pPr>
        <w:snapToGrid w:val="0"/>
        <w:spacing w:line="360" w:lineRule="auto"/>
        <w:ind w:firstLineChars="200" w:firstLine="480"/>
        <w:rPr>
          <w:spacing w:val="-2"/>
          <w:sz w:val="24"/>
          <w:szCs w:val="24"/>
          <w:lang w:eastAsia="zh-CN"/>
        </w:rPr>
      </w:pPr>
      <w:r w:rsidRPr="004E0D61">
        <w:rPr>
          <w:rFonts w:hint="eastAsia"/>
          <w:sz w:val="24"/>
          <w:szCs w:val="24"/>
          <w:lang w:eastAsia="zh-CN"/>
        </w:rPr>
        <w:t>2．</w:t>
      </w:r>
      <w:r w:rsidRPr="004E0D61">
        <w:rPr>
          <w:rFonts w:hint="eastAsia"/>
          <w:spacing w:val="-2"/>
          <w:sz w:val="24"/>
          <w:szCs w:val="24"/>
          <w:lang w:eastAsia="zh-CN"/>
        </w:rPr>
        <w:t>本项目评标采用综合评分方式，评标小组将对通过资格及实质响应性审查的各合格参选人，根据综合评分方法进行评议和评分，最低报价不作为中选的保证，综合得分最高者中选</w:t>
      </w:r>
      <w:r w:rsidRPr="004E0D61">
        <w:rPr>
          <w:spacing w:val="-2"/>
          <w:sz w:val="24"/>
          <w:szCs w:val="24"/>
          <w:lang w:eastAsia="zh-CN"/>
        </w:rPr>
        <w:t>。</w:t>
      </w:r>
    </w:p>
    <w:p w:rsidR="002B40B3" w:rsidRPr="004E0D61" w:rsidRDefault="002B40B3" w:rsidP="002B40B3">
      <w:pPr>
        <w:pStyle w:val="a3"/>
        <w:spacing w:line="360" w:lineRule="auto"/>
        <w:ind w:right="-28" w:firstLineChars="210" w:firstLine="504"/>
        <w:rPr>
          <w:lang w:eastAsia="zh-CN"/>
        </w:rPr>
      </w:pPr>
      <w:r w:rsidRPr="004E0D61">
        <w:rPr>
          <w:rFonts w:hint="eastAsia"/>
          <w:lang w:eastAsia="zh-CN"/>
        </w:rPr>
        <w:t>3</w:t>
      </w:r>
      <w:r w:rsidRPr="004E0D61">
        <w:rPr>
          <w:lang w:eastAsia="zh-CN"/>
        </w:rPr>
        <w:t>.参选人串选、相互勾结故意压低标价以排挤竞争对手的公平竞争的，其参选无效。</w:t>
      </w:r>
    </w:p>
    <w:p w:rsidR="002B40B3" w:rsidRPr="004E0D61" w:rsidRDefault="002B40B3" w:rsidP="002B40B3">
      <w:pPr>
        <w:pStyle w:val="1"/>
        <w:spacing w:line="360" w:lineRule="auto"/>
        <w:ind w:firstLineChars="200" w:firstLine="480"/>
        <w:rPr>
          <w:rFonts w:asciiTheme="majorEastAsia" w:eastAsiaTheme="majorEastAsia" w:hAnsiTheme="majorEastAsia"/>
          <w:sz w:val="24"/>
          <w:szCs w:val="24"/>
        </w:rPr>
      </w:pPr>
      <w:r w:rsidRPr="004E0D61">
        <w:rPr>
          <w:rFonts w:asciiTheme="majorEastAsia" w:eastAsiaTheme="majorEastAsia" w:hAnsiTheme="majorEastAsia" w:hint="eastAsia"/>
          <w:sz w:val="24"/>
          <w:szCs w:val="24"/>
        </w:rPr>
        <w:t>4</w:t>
      </w:r>
      <w:r w:rsidRPr="004E0D61">
        <w:rPr>
          <w:rFonts w:asciiTheme="majorEastAsia" w:eastAsiaTheme="majorEastAsia" w:hAnsiTheme="majorEastAsia"/>
          <w:sz w:val="24"/>
          <w:szCs w:val="24"/>
        </w:rPr>
        <w:t>.</w:t>
      </w:r>
      <w:r w:rsidRPr="004E0D61">
        <w:rPr>
          <w:rFonts w:asciiTheme="majorEastAsia" w:eastAsiaTheme="majorEastAsia" w:hAnsiTheme="majorEastAsia"/>
          <w:spacing w:val="-8"/>
          <w:sz w:val="24"/>
          <w:szCs w:val="24"/>
        </w:rPr>
        <w:t>替补候选人的设定与使用：在合同签订前，比选单位发现参选人的参选报价或供货</w:t>
      </w:r>
      <w:r w:rsidRPr="004E0D61">
        <w:rPr>
          <w:rFonts w:asciiTheme="majorEastAsia" w:eastAsiaTheme="majorEastAsia" w:hAnsiTheme="majorEastAsia"/>
          <w:spacing w:val="-12"/>
          <w:sz w:val="24"/>
          <w:szCs w:val="24"/>
        </w:rPr>
        <w:t>范围有缺漏、实际应标产品或服务存在重大偏差、或参选材料存在欺诈行为时、或参选人</w:t>
      </w:r>
      <w:r w:rsidRPr="004E0D61">
        <w:rPr>
          <w:rFonts w:asciiTheme="majorEastAsia" w:eastAsiaTheme="majorEastAsia" w:hAnsiTheme="majorEastAsia"/>
          <w:spacing w:val="-22"/>
          <w:sz w:val="24"/>
          <w:szCs w:val="24"/>
        </w:rPr>
        <w:t>因不可抗力</w:t>
      </w:r>
      <w:r w:rsidRPr="004E0D61">
        <w:rPr>
          <w:rFonts w:asciiTheme="majorEastAsia" w:eastAsiaTheme="majorEastAsia" w:hAnsiTheme="majorEastAsia"/>
          <w:spacing w:val="-22"/>
          <w:sz w:val="24"/>
          <w:szCs w:val="24"/>
        </w:rPr>
        <w:lastRenderedPageBreak/>
        <w:t>或自身原因不能履行合同的，将有理由取消中选人资格，保留依法追究的权利；</w:t>
      </w:r>
      <w:r w:rsidRPr="004E0D61">
        <w:rPr>
          <w:sz w:val="24"/>
          <w:szCs w:val="24"/>
        </w:rPr>
        <w:t>并将依法</w:t>
      </w:r>
      <w:r w:rsidRPr="004E0D61">
        <w:rPr>
          <w:rFonts w:hint="eastAsia"/>
          <w:sz w:val="24"/>
          <w:szCs w:val="24"/>
        </w:rPr>
        <w:t>确定后续排名的中选候选人，或重新进行比选</w:t>
      </w:r>
      <w:r w:rsidRPr="004E0D61">
        <w:rPr>
          <w:sz w:val="24"/>
          <w:szCs w:val="24"/>
        </w:rPr>
        <w:t>。</w:t>
      </w:r>
    </w:p>
    <w:p w:rsidR="002B40B3" w:rsidRPr="004E0D61" w:rsidRDefault="002B40B3" w:rsidP="002B40B3">
      <w:pPr>
        <w:pStyle w:val="10"/>
        <w:spacing w:line="360" w:lineRule="auto"/>
        <w:rPr>
          <w:sz w:val="24"/>
          <w:szCs w:val="24"/>
          <w:lang w:eastAsia="zh-CN"/>
        </w:rPr>
      </w:pPr>
      <w:r w:rsidRPr="004E0D61">
        <w:rPr>
          <w:rFonts w:hint="eastAsia"/>
          <w:w w:val="95"/>
          <w:sz w:val="24"/>
          <w:szCs w:val="24"/>
          <w:lang w:eastAsia="zh-CN"/>
        </w:rPr>
        <w:t>三</w:t>
      </w:r>
      <w:r w:rsidRPr="004E0D61">
        <w:rPr>
          <w:w w:val="95"/>
          <w:sz w:val="24"/>
          <w:szCs w:val="24"/>
          <w:lang w:eastAsia="zh-CN"/>
        </w:rPr>
        <w:t>、资格审查：</w:t>
      </w:r>
    </w:p>
    <w:p w:rsidR="00967702" w:rsidRPr="002B40B3" w:rsidRDefault="002B40B3" w:rsidP="002B40B3">
      <w:pPr>
        <w:pStyle w:val="a3"/>
        <w:spacing w:line="360" w:lineRule="auto"/>
        <w:ind w:firstLine="482"/>
        <w:jc w:val="both"/>
        <w:rPr>
          <w:lang w:eastAsia="zh-CN"/>
        </w:rPr>
      </w:pPr>
      <w:r w:rsidRPr="004E0D61">
        <w:rPr>
          <w:spacing w:val="-5"/>
          <w:lang w:eastAsia="zh-CN"/>
        </w:rPr>
        <w:t>由比选人依法组建的评选</w:t>
      </w:r>
      <w:r w:rsidRPr="004E0D61">
        <w:rPr>
          <w:rFonts w:hint="eastAsia"/>
          <w:spacing w:val="-5"/>
          <w:lang w:eastAsia="zh-CN"/>
        </w:rPr>
        <w:t>小组</w:t>
      </w:r>
      <w:r w:rsidRPr="004E0D61">
        <w:rPr>
          <w:spacing w:val="-5"/>
          <w:lang w:eastAsia="zh-CN"/>
        </w:rPr>
        <w:t>将按照第二章比选须知第六点“参选人资格”的要求</w:t>
      </w:r>
      <w:r w:rsidRPr="004E0D61">
        <w:rPr>
          <w:spacing w:val="-11"/>
          <w:lang w:eastAsia="zh-CN"/>
        </w:rPr>
        <w:t>对参选人进行资格审查，以确定是否为符合比选文件规定要求的合格参选人，同时，评选</w:t>
      </w:r>
      <w:r w:rsidRPr="004E0D61">
        <w:rPr>
          <w:spacing w:val="-14"/>
          <w:lang w:eastAsia="zh-CN"/>
        </w:rPr>
        <w:t>委员会将依据参选人提供的资格证明文件审查参选人的法人资格、营业范围、财务，以确</w:t>
      </w:r>
      <w:r w:rsidRPr="004E0D61">
        <w:rPr>
          <w:spacing w:val="-18"/>
          <w:lang w:eastAsia="zh-CN"/>
        </w:rPr>
        <w:t>定参选人是否有资格履行合同。经上述资格审查合格的参选人进入下一程序的评审，经上述资格审查不合格的参选文件，其参选资格将被评选</w:t>
      </w:r>
      <w:r w:rsidRPr="004E0D61">
        <w:rPr>
          <w:rFonts w:hint="eastAsia"/>
          <w:spacing w:val="-18"/>
          <w:lang w:eastAsia="zh-CN"/>
        </w:rPr>
        <w:t>小组</w:t>
      </w:r>
      <w:r w:rsidRPr="004E0D61">
        <w:rPr>
          <w:spacing w:val="-18"/>
          <w:lang w:eastAsia="zh-CN"/>
        </w:rPr>
        <w:t>予以否决。</w:t>
      </w:r>
    </w:p>
    <w:p w:rsidR="00967702" w:rsidRPr="002B40B3" w:rsidRDefault="002B40B3" w:rsidP="002B40B3">
      <w:pPr>
        <w:spacing w:line="360" w:lineRule="auto"/>
        <w:ind w:firstLineChars="196" w:firstLine="450"/>
        <w:rPr>
          <w:b/>
          <w:sz w:val="24"/>
          <w:szCs w:val="24"/>
          <w:lang w:eastAsia="zh-CN"/>
        </w:rPr>
      </w:pPr>
      <w:r w:rsidRPr="002B40B3">
        <w:rPr>
          <w:rFonts w:hint="eastAsia"/>
          <w:b/>
          <w:w w:val="95"/>
          <w:sz w:val="24"/>
          <w:szCs w:val="24"/>
          <w:lang w:eastAsia="zh-CN"/>
        </w:rPr>
        <w:t>四</w:t>
      </w:r>
      <w:r w:rsidR="00DD56C2" w:rsidRPr="002B40B3">
        <w:rPr>
          <w:b/>
          <w:w w:val="95"/>
          <w:sz w:val="24"/>
          <w:szCs w:val="24"/>
          <w:lang w:eastAsia="zh-CN"/>
        </w:rPr>
        <w:t>、评选办法：</w:t>
      </w:r>
    </w:p>
    <w:p w:rsidR="00967702" w:rsidRPr="002B40B3" w:rsidRDefault="001E25DE" w:rsidP="002B40B3">
      <w:pPr>
        <w:pStyle w:val="a3"/>
        <w:spacing w:line="360" w:lineRule="auto"/>
        <w:ind w:firstLineChars="150" w:firstLine="360"/>
        <w:rPr>
          <w:lang w:eastAsia="zh-CN"/>
        </w:rPr>
      </w:pPr>
      <w:r w:rsidRPr="002B40B3">
        <w:rPr>
          <w:lang w:eastAsia="zh-CN"/>
        </w:rPr>
        <w:t>评选委员会将对通过资格及实质响应性审查的各合格参选人，</w:t>
      </w:r>
      <w:r w:rsidR="00080531" w:rsidRPr="002B40B3">
        <w:rPr>
          <w:rFonts w:hint="eastAsia"/>
          <w:lang w:eastAsia="zh-CN"/>
        </w:rPr>
        <w:t>单价总和</w:t>
      </w:r>
      <w:r w:rsidRPr="002B40B3">
        <w:rPr>
          <w:rFonts w:hint="eastAsia"/>
          <w:lang w:eastAsia="zh-CN"/>
        </w:rPr>
        <w:t>最低者作为中选候选人。</w:t>
      </w:r>
    </w:p>
    <w:p w:rsidR="002B40B3" w:rsidRPr="00434011" w:rsidRDefault="002B40B3" w:rsidP="002B40B3">
      <w:pPr>
        <w:spacing w:line="360" w:lineRule="auto"/>
        <w:ind w:firstLineChars="200" w:firstLine="459"/>
        <w:rPr>
          <w:b/>
          <w:w w:val="95"/>
          <w:sz w:val="24"/>
          <w:szCs w:val="24"/>
          <w:lang w:eastAsia="zh-CN"/>
        </w:rPr>
      </w:pPr>
      <w:r w:rsidRPr="00434011">
        <w:rPr>
          <w:rFonts w:hint="eastAsia"/>
          <w:b/>
          <w:w w:val="95"/>
          <w:sz w:val="24"/>
          <w:szCs w:val="24"/>
          <w:lang w:eastAsia="zh-CN"/>
        </w:rPr>
        <w:t>五</w:t>
      </w:r>
      <w:r w:rsidRPr="00434011">
        <w:rPr>
          <w:b/>
          <w:w w:val="95"/>
          <w:sz w:val="24"/>
          <w:szCs w:val="24"/>
          <w:lang w:eastAsia="zh-CN"/>
        </w:rPr>
        <w:t>、以下情况作废选处理</w:t>
      </w:r>
    </w:p>
    <w:p w:rsidR="002B40B3" w:rsidRPr="00434011" w:rsidRDefault="002B40B3" w:rsidP="002B40B3">
      <w:pPr>
        <w:pStyle w:val="a3"/>
        <w:spacing w:line="360" w:lineRule="auto"/>
        <w:ind w:firstLineChars="200" w:firstLine="480"/>
        <w:jc w:val="both"/>
        <w:rPr>
          <w:lang w:eastAsia="zh-CN"/>
        </w:rPr>
      </w:pPr>
      <w:r w:rsidRPr="00434011">
        <w:rPr>
          <w:lang w:eastAsia="zh-CN"/>
        </w:rPr>
        <w:t>1.对比选文件提出的实质性要求和条件，参选文件未能在实质上响应的。</w:t>
      </w:r>
    </w:p>
    <w:p w:rsidR="002B40B3" w:rsidRPr="00434011" w:rsidRDefault="002B40B3" w:rsidP="002B40B3">
      <w:pPr>
        <w:pStyle w:val="a3"/>
        <w:spacing w:line="360" w:lineRule="auto"/>
        <w:ind w:firstLineChars="200" w:firstLine="480"/>
        <w:jc w:val="both"/>
        <w:rPr>
          <w:lang w:eastAsia="zh-CN"/>
        </w:rPr>
      </w:pPr>
      <w:r w:rsidRPr="00434011">
        <w:rPr>
          <w:lang w:eastAsia="zh-CN"/>
        </w:rPr>
        <w:t>2.参选文件存在重大偏差的。</w:t>
      </w:r>
    </w:p>
    <w:p w:rsidR="002B40B3" w:rsidRPr="00434011" w:rsidRDefault="002B40B3" w:rsidP="002B40B3">
      <w:pPr>
        <w:pStyle w:val="a3"/>
        <w:spacing w:line="360" w:lineRule="auto"/>
        <w:ind w:firstLineChars="200" w:firstLine="480"/>
        <w:jc w:val="both"/>
        <w:rPr>
          <w:lang w:eastAsia="zh-CN"/>
        </w:rPr>
      </w:pPr>
      <w:r w:rsidRPr="00434011">
        <w:rPr>
          <w:rFonts w:hint="eastAsia"/>
          <w:lang w:eastAsia="zh-CN"/>
        </w:rPr>
        <w:t>3</w:t>
      </w:r>
      <w:r w:rsidRPr="00434011">
        <w:rPr>
          <w:lang w:eastAsia="zh-CN"/>
        </w:rPr>
        <w:t>.违反规定影响开选评选工作或采取其他方式对比选人施加影响的。</w:t>
      </w:r>
    </w:p>
    <w:p w:rsidR="002B40B3" w:rsidRPr="00434011" w:rsidRDefault="002B40B3" w:rsidP="002B40B3">
      <w:pPr>
        <w:pStyle w:val="a3"/>
        <w:spacing w:line="360" w:lineRule="auto"/>
        <w:ind w:firstLineChars="200" w:firstLine="480"/>
        <w:jc w:val="both"/>
        <w:rPr>
          <w:lang w:eastAsia="zh-CN"/>
        </w:rPr>
      </w:pPr>
      <w:r w:rsidRPr="00434011">
        <w:rPr>
          <w:rFonts w:hint="eastAsia"/>
          <w:lang w:eastAsia="zh-CN"/>
        </w:rPr>
        <w:t>4</w:t>
      </w:r>
      <w:r w:rsidRPr="00434011">
        <w:rPr>
          <w:lang w:eastAsia="zh-CN"/>
        </w:rPr>
        <w:t>.参选人串标、相互勾结故意压低标价以排挤竞争对手的公平竞争的，其参选无效。</w:t>
      </w:r>
    </w:p>
    <w:p w:rsidR="002B40B3" w:rsidRPr="00434011" w:rsidRDefault="002B40B3" w:rsidP="002B40B3">
      <w:pPr>
        <w:spacing w:line="360" w:lineRule="auto"/>
        <w:ind w:firstLineChars="200" w:firstLine="459"/>
        <w:rPr>
          <w:b/>
          <w:w w:val="95"/>
          <w:sz w:val="24"/>
          <w:szCs w:val="24"/>
          <w:lang w:eastAsia="zh-CN"/>
        </w:rPr>
      </w:pPr>
      <w:r w:rsidRPr="00434011">
        <w:rPr>
          <w:rFonts w:hint="eastAsia"/>
          <w:b/>
          <w:w w:val="95"/>
          <w:sz w:val="24"/>
          <w:szCs w:val="24"/>
          <w:lang w:eastAsia="zh-CN"/>
        </w:rPr>
        <w:t>六</w:t>
      </w:r>
      <w:r w:rsidRPr="00434011">
        <w:rPr>
          <w:b/>
          <w:w w:val="95"/>
          <w:sz w:val="24"/>
          <w:szCs w:val="24"/>
          <w:lang w:eastAsia="zh-CN"/>
        </w:rPr>
        <w:t>、评选</w:t>
      </w:r>
    </w:p>
    <w:p w:rsidR="002B40B3" w:rsidRPr="00434011" w:rsidRDefault="002B40B3" w:rsidP="002B40B3">
      <w:pPr>
        <w:pStyle w:val="a3"/>
        <w:spacing w:line="360" w:lineRule="auto"/>
        <w:ind w:firstLineChars="200" w:firstLine="480"/>
        <w:jc w:val="both"/>
        <w:rPr>
          <w:lang w:eastAsia="zh-CN"/>
        </w:rPr>
      </w:pPr>
      <w:r w:rsidRPr="00434011">
        <w:rPr>
          <w:lang w:eastAsia="zh-CN"/>
        </w:rPr>
        <w:t>1.比选人将在参选文件截止日期后另行择日组织比选会，参选人选定工作在比选人有关部门监督下，由比选人依法组建的评选委员会负责。</w:t>
      </w:r>
    </w:p>
    <w:p w:rsidR="002B40B3" w:rsidRPr="00434011" w:rsidRDefault="002B40B3" w:rsidP="002B40B3">
      <w:pPr>
        <w:pStyle w:val="a3"/>
        <w:spacing w:line="360" w:lineRule="auto"/>
        <w:ind w:firstLineChars="200" w:firstLine="480"/>
        <w:jc w:val="both"/>
        <w:rPr>
          <w:lang w:eastAsia="zh-CN"/>
        </w:rPr>
      </w:pPr>
      <w:r w:rsidRPr="00434011">
        <w:rPr>
          <w:lang w:eastAsia="zh-CN"/>
        </w:rPr>
        <w:t>2.在开选时没有启封和读出的参选文件，在评选时将不予考虑。</w:t>
      </w:r>
    </w:p>
    <w:p w:rsidR="002B40B3" w:rsidRPr="00434011" w:rsidRDefault="002B40B3" w:rsidP="002B40B3">
      <w:pPr>
        <w:pStyle w:val="a3"/>
        <w:spacing w:line="360" w:lineRule="auto"/>
        <w:ind w:firstLineChars="200" w:firstLine="480"/>
        <w:jc w:val="both"/>
        <w:rPr>
          <w:lang w:eastAsia="zh-CN"/>
        </w:rPr>
      </w:pPr>
      <w:r w:rsidRPr="00434011">
        <w:rPr>
          <w:lang w:eastAsia="zh-CN"/>
        </w:rPr>
        <w:t>3.比选人将做开选记录。</w:t>
      </w:r>
    </w:p>
    <w:p w:rsidR="002B40B3" w:rsidRDefault="002B40B3" w:rsidP="002B40B3">
      <w:pPr>
        <w:pStyle w:val="a3"/>
        <w:spacing w:line="360" w:lineRule="auto"/>
        <w:ind w:firstLineChars="200" w:firstLine="480"/>
        <w:rPr>
          <w:lang w:eastAsia="zh-CN"/>
        </w:rPr>
      </w:pPr>
      <w:r w:rsidRPr="00434011">
        <w:rPr>
          <w:rFonts w:hint="eastAsia"/>
          <w:lang w:eastAsia="zh-CN"/>
        </w:rPr>
        <w:t>4.业主将根据评选结果与中选人签订合同。</w:t>
      </w:r>
    </w:p>
    <w:p w:rsidR="00967702" w:rsidRPr="002B40B3" w:rsidRDefault="00DD56C2" w:rsidP="00987098">
      <w:pPr>
        <w:pStyle w:val="a3"/>
        <w:spacing w:line="360" w:lineRule="auto"/>
        <w:ind w:firstLineChars="200" w:firstLine="562"/>
        <w:jc w:val="center"/>
        <w:rPr>
          <w:sz w:val="28"/>
          <w:szCs w:val="28"/>
          <w:lang w:eastAsia="zh-CN"/>
        </w:rPr>
      </w:pPr>
      <w:r w:rsidRPr="002B40B3">
        <w:rPr>
          <w:b/>
          <w:sz w:val="28"/>
          <w:szCs w:val="28"/>
          <w:lang w:eastAsia="zh-CN"/>
        </w:rPr>
        <w:t>第五章</w:t>
      </w:r>
      <w:r w:rsidR="00987098">
        <w:rPr>
          <w:rFonts w:hint="eastAsia"/>
          <w:b/>
          <w:sz w:val="28"/>
          <w:szCs w:val="28"/>
          <w:lang w:eastAsia="zh-CN"/>
        </w:rPr>
        <w:t xml:space="preserve">  </w:t>
      </w:r>
      <w:r w:rsidRPr="002B40B3">
        <w:rPr>
          <w:sz w:val="28"/>
          <w:szCs w:val="28"/>
          <w:lang w:eastAsia="zh-CN"/>
        </w:rPr>
        <w:tab/>
      </w:r>
      <w:r w:rsidRPr="00987098">
        <w:rPr>
          <w:b/>
          <w:spacing w:val="-1"/>
          <w:w w:val="95"/>
          <w:sz w:val="28"/>
          <w:szCs w:val="28"/>
          <w:lang w:eastAsia="zh-CN"/>
        </w:rPr>
        <w:t>合同授</w:t>
      </w:r>
      <w:r w:rsidRPr="00987098">
        <w:rPr>
          <w:b/>
          <w:w w:val="95"/>
          <w:sz w:val="28"/>
          <w:szCs w:val="28"/>
          <w:lang w:eastAsia="zh-CN"/>
        </w:rPr>
        <w:t>予</w:t>
      </w:r>
    </w:p>
    <w:p w:rsidR="00967702" w:rsidRDefault="00DD56C2" w:rsidP="00987098">
      <w:pPr>
        <w:pStyle w:val="a3"/>
        <w:spacing w:line="360" w:lineRule="auto"/>
        <w:ind w:firstLineChars="200" w:firstLine="480"/>
        <w:rPr>
          <w:lang w:eastAsia="zh-CN"/>
        </w:rPr>
      </w:pPr>
      <w:r>
        <w:rPr>
          <w:lang w:eastAsia="zh-CN"/>
        </w:rPr>
        <w:t>1.比选人将把合同授予中选人；在授予前，仍需进行资格审查。</w:t>
      </w:r>
    </w:p>
    <w:p w:rsidR="00967702" w:rsidRDefault="00DD56C2" w:rsidP="00987098">
      <w:pPr>
        <w:pStyle w:val="a3"/>
        <w:spacing w:line="360" w:lineRule="auto"/>
        <w:ind w:firstLineChars="200" w:firstLine="480"/>
        <w:rPr>
          <w:lang w:eastAsia="zh-CN"/>
        </w:rPr>
      </w:pPr>
      <w:r>
        <w:rPr>
          <w:lang w:eastAsia="zh-CN"/>
        </w:rPr>
        <w:t>2.中选人确定后，比选将通知中选人，并将中选结果公示在比选人</w:t>
      </w:r>
      <w:r w:rsidR="00A26BD6">
        <w:rPr>
          <w:rFonts w:hint="eastAsia"/>
          <w:lang w:eastAsia="zh-CN"/>
        </w:rPr>
        <w:t>公司</w:t>
      </w:r>
      <w:r>
        <w:rPr>
          <w:lang w:eastAsia="zh-CN"/>
        </w:rPr>
        <w:t>集团官网。</w:t>
      </w:r>
    </w:p>
    <w:p w:rsidR="00967702" w:rsidRDefault="00DD56C2" w:rsidP="00987098">
      <w:pPr>
        <w:pStyle w:val="a3"/>
        <w:spacing w:line="360" w:lineRule="auto"/>
        <w:ind w:firstLineChars="200"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sidR="0085070A">
        <w:rPr>
          <w:rFonts w:hint="eastAsia"/>
          <w:lang w:eastAsia="zh-CN"/>
        </w:rPr>
        <w:t>2</w:t>
      </w:r>
      <w:r>
        <w:rPr>
          <w:lang w:eastAsia="zh-CN"/>
        </w:rPr>
        <w:t>0</w:t>
      </w:r>
      <w:r>
        <w:rPr>
          <w:spacing w:val="-4"/>
          <w:lang w:eastAsia="zh-CN"/>
        </w:rPr>
        <w:t>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987098">
      <w:pPr>
        <w:pStyle w:val="a3"/>
        <w:spacing w:line="360" w:lineRule="auto"/>
        <w:ind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sidR="007A3950">
        <w:rPr>
          <w:rFonts w:hint="eastAsia"/>
          <w:spacing w:val="-8"/>
          <w:lang w:eastAsia="zh-CN"/>
        </w:rPr>
        <w:t>设计</w:t>
      </w:r>
      <w:r>
        <w:rPr>
          <w:spacing w:val="-14"/>
          <w:lang w:eastAsia="zh-CN"/>
        </w:rPr>
        <w:t>项目等相关工作，则比选人有权单方面取消中选单位的资格。</w:t>
      </w:r>
      <w:r>
        <w:rPr>
          <w:spacing w:val="-18"/>
          <w:lang w:eastAsia="zh-CN"/>
        </w:rPr>
        <w:t>由此给比选人造成的损失，比选人有</w:t>
      </w:r>
      <w:r>
        <w:rPr>
          <w:spacing w:val="-18"/>
          <w:lang w:eastAsia="zh-CN"/>
        </w:rPr>
        <w:lastRenderedPageBreak/>
        <w:t>权追究中选方的全部责任。</w:t>
      </w:r>
    </w:p>
    <w:p w:rsidR="00967702" w:rsidRDefault="00DD56C2" w:rsidP="00987098">
      <w:pPr>
        <w:pStyle w:val="a3"/>
        <w:spacing w:line="360" w:lineRule="auto"/>
        <w:ind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987098">
      <w:pPr>
        <w:pStyle w:val="a3"/>
        <w:spacing w:line="360" w:lineRule="auto"/>
        <w:ind w:firstLineChars="200" w:firstLine="480"/>
        <w:jc w:val="both"/>
        <w:rPr>
          <w:spacing w:val="-13"/>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F91345" w:rsidRDefault="00F91345" w:rsidP="00987098">
      <w:pPr>
        <w:pStyle w:val="a3"/>
        <w:spacing w:line="360" w:lineRule="auto"/>
        <w:ind w:firstLineChars="200" w:firstLine="454"/>
        <w:jc w:val="both"/>
        <w:rPr>
          <w:lang w:eastAsia="zh-CN"/>
        </w:rPr>
      </w:pPr>
      <w:r>
        <w:rPr>
          <w:rFonts w:hint="eastAsia"/>
          <w:spacing w:val="-13"/>
          <w:lang w:eastAsia="zh-CN"/>
        </w:rPr>
        <w:t>7.</w:t>
      </w:r>
      <w:r w:rsidRPr="00FE0EAD">
        <w:rPr>
          <w:rFonts w:hint="eastAsia"/>
          <w:lang w:eastAsia="zh-CN"/>
        </w:rPr>
        <w:t xml:space="preserve"> </w:t>
      </w:r>
      <w:r w:rsidR="0085070A" w:rsidRPr="008A3E4B">
        <w:rPr>
          <w:color w:val="111111"/>
          <w:lang w:eastAsia="zh-CN"/>
        </w:rPr>
        <w:t>福建福海创石油化工有限公司的权属子公司“</w:t>
      </w:r>
      <w:r w:rsidR="0085070A">
        <w:rPr>
          <w:rFonts w:hint="eastAsia"/>
          <w:color w:val="111111"/>
          <w:lang w:eastAsia="zh-CN"/>
        </w:rPr>
        <w:t>腾龙芳烃</w:t>
      </w:r>
      <w:r w:rsidR="0085070A" w:rsidRPr="008A3E4B">
        <w:rPr>
          <w:color w:val="111111"/>
          <w:lang w:eastAsia="zh-CN"/>
        </w:rPr>
        <w:t>（漳州）有限公司”</w:t>
      </w:r>
      <w:r w:rsidR="0085070A">
        <w:rPr>
          <w:rFonts w:hint="eastAsia"/>
          <w:color w:val="111111"/>
          <w:lang w:eastAsia="zh-CN"/>
        </w:rPr>
        <w:t>和“翔鹭石化（漳州）有限公司”</w:t>
      </w:r>
      <w:r w:rsidR="0085070A" w:rsidRPr="008A3E4B">
        <w:rPr>
          <w:color w:val="111111"/>
          <w:lang w:eastAsia="zh-CN"/>
        </w:rPr>
        <w:t>作为合同执行主体，将于中选通知书发出之日起</w:t>
      </w:r>
      <w:r w:rsidR="0085070A">
        <w:rPr>
          <w:rFonts w:hint="eastAsia"/>
          <w:color w:val="111111"/>
          <w:lang w:eastAsia="zh-CN"/>
        </w:rPr>
        <w:t>20</w:t>
      </w:r>
      <w:r w:rsidR="0085070A" w:rsidRPr="008A3E4B">
        <w:rPr>
          <w:color w:val="111111"/>
          <w:lang w:eastAsia="zh-CN"/>
        </w:rPr>
        <w:t>日内与中选人完成合同签订事宜。</w:t>
      </w:r>
    </w:p>
    <w:p w:rsidR="00967702" w:rsidRDefault="00DD56C2" w:rsidP="00987098">
      <w:pPr>
        <w:pStyle w:val="10"/>
        <w:tabs>
          <w:tab w:val="left" w:pos="4344"/>
        </w:tabs>
        <w:spacing w:line="360" w:lineRule="auto"/>
        <w:ind w:left="0" w:firstLineChars="990" w:firstLine="2783"/>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987098">
      <w:pPr>
        <w:pStyle w:val="a3"/>
        <w:spacing w:line="360" w:lineRule="auto"/>
        <w:ind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987098">
      <w:pPr>
        <w:pStyle w:val="a3"/>
        <w:spacing w:line="360" w:lineRule="auto"/>
        <w:ind w:firstLineChars="200" w:firstLine="480"/>
        <w:jc w:val="both"/>
        <w:rPr>
          <w:lang w:eastAsia="zh-CN"/>
        </w:rPr>
      </w:pPr>
      <w:r>
        <w:rPr>
          <w:lang w:eastAsia="zh-CN"/>
        </w:rPr>
        <w:t>2.</w:t>
      </w:r>
      <w:r>
        <w:rPr>
          <w:spacing w:val="-2"/>
          <w:lang w:eastAsia="zh-CN"/>
        </w:rPr>
        <w:t>中选单位必须严格执行</w:t>
      </w:r>
      <w:r w:rsidR="00011F62" w:rsidRPr="00827E4C">
        <w:rPr>
          <w:rFonts w:hint="eastAsia"/>
          <w:b/>
          <w:lang w:eastAsia="zh-CN"/>
        </w:rPr>
        <w:t>消防车及吸污车维修保养年约</w:t>
      </w:r>
      <w:r w:rsidR="00011F62" w:rsidRPr="00827E4C">
        <w:rPr>
          <w:rFonts w:asciiTheme="majorEastAsia" w:eastAsiaTheme="majorEastAsia" w:hAnsiTheme="majorEastAsia" w:hint="eastAsia"/>
          <w:b/>
          <w:lang w:eastAsia="zh-CN"/>
        </w:rPr>
        <w:t>项目</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987098">
      <w:pPr>
        <w:pStyle w:val="a3"/>
        <w:spacing w:line="360" w:lineRule="auto"/>
        <w:ind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Default="00DD56C2" w:rsidP="00987098">
      <w:pPr>
        <w:pStyle w:val="10"/>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987098">
      <w:pPr>
        <w:pStyle w:val="a3"/>
        <w:spacing w:line="360" w:lineRule="auto"/>
        <w:rPr>
          <w:lang w:eastAsia="zh-CN"/>
        </w:rPr>
      </w:pPr>
      <w:r>
        <w:rPr>
          <w:lang w:eastAsia="zh-CN"/>
        </w:rPr>
        <w:t>1.参选人的参选文件无论其是否中选，均不退回。</w:t>
      </w:r>
    </w:p>
    <w:p w:rsidR="00967702" w:rsidRDefault="00DD56C2" w:rsidP="00987098">
      <w:pPr>
        <w:pStyle w:val="a3"/>
        <w:spacing w:line="360" w:lineRule="auto"/>
        <w:rPr>
          <w:lang w:eastAsia="zh-CN"/>
        </w:rPr>
      </w:pPr>
      <w:r>
        <w:rPr>
          <w:lang w:eastAsia="zh-CN"/>
        </w:rPr>
        <w:t>2.比选人郑重承诺：参选人所提交的参选文件及相关资料不向第三方泄露。</w:t>
      </w:r>
    </w:p>
    <w:p w:rsidR="00967702" w:rsidRDefault="00DD56C2" w:rsidP="00987098">
      <w:pPr>
        <w:pStyle w:val="a3"/>
        <w:spacing w:line="360" w:lineRule="auto"/>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987098">
      <w:pPr>
        <w:pStyle w:val="a3"/>
        <w:spacing w:line="360" w:lineRule="auto"/>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011F62" w:rsidRPr="00011F62" w:rsidRDefault="00011F62" w:rsidP="00CB4281">
      <w:pPr>
        <w:spacing w:line="240" w:lineRule="atLeast"/>
        <w:jc w:val="center"/>
        <w:rPr>
          <w:b/>
          <w:sz w:val="30"/>
          <w:szCs w:val="30"/>
          <w:lang w:eastAsia="zh-CN"/>
        </w:rPr>
      </w:pPr>
      <w:r w:rsidRPr="00011F62">
        <w:rPr>
          <w:rFonts w:hint="eastAsia"/>
          <w:b/>
          <w:sz w:val="30"/>
          <w:szCs w:val="30"/>
          <w:lang w:eastAsia="zh-CN"/>
        </w:rPr>
        <w:t>腾龙芳烃（漳州）有限公司</w:t>
      </w:r>
    </w:p>
    <w:p w:rsidR="00011F62" w:rsidRPr="00011F62" w:rsidRDefault="00011F62" w:rsidP="00CB4281">
      <w:pPr>
        <w:pStyle w:val="1"/>
        <w:spacing w:line="240" w:lineRule="atLeast"/>
        <w:jc w:val="center"/>
        <w:rPr>
          <w:b/>
          <w:sz w:val="30"/>
          <w:szCs w:val="30"/>
        </w:rPr>
      </w:pPr>
      <w:r w:rsidRPr="00011F62">
        <w:rPr>
          <w:rFonts w:hint="eastAsia"/>
          <w:b/>
          <w:sz w:val="30"/>
          <w:szCs w:val="30"/>
        </w:rPr>
        <w:t>翔鹭石油（漳州）有限公司</w:t>
      </w:r>
    </w:p>
    <w:p w:rsidR="00DF1C4F" w:rsidRPr="00011F62" w:rsidRDefault="00011F62" w:rsidP="00CB4281">
      <w:pPr>
        <w:spacing w:line="240" w:lineRule="atLeast"/>
        <w:jc w:val="center"/>
        <w:rPr>
          <w:b/>
          <w:sz w:val="30"/>
          <w:szCs w:val="30"/>
          <w:lang w:eastAsia="zh-CN"/>
        </w:rPr>
      </w:pPr>
      <w:r w:rsidRPr="00011F62">
        <w:rPr>
          <w:rFonts w:hint="eastAsia"/>
          <w:b/>
          <w:sz w:val="30"/>
          <w:szCs w:val="30"/>
          <w:lang w:eastAsia="zh-CN"/>
        </w:rPr>
        <w:t>消防车及吸污车维修保养年约</w:t>
      </w:r>
      <w:r w:rsidR="00DF1C4F" w:rsidRPr="00011F62">
        <w:rPr>
          <w:rFonts w:hint="eastAsia"/>
          <w:b/>
          <w:sz w:val="30"/>
          <w:szCs w:val="30"/>
          <w:lang w:eastAsia="zh-CN"/>
        </w:rPr>
        <w:t>合同</w:t>
      </w:r>
    </w:p>
    <w:p w:rsidR="00DF1C4F" w:rsidRPr="00011F62" w:rsidRDefault="00DF1C4F" w:rsidP="0047268A">
      <w:pPr>
        <w:jc w:val="center"/>
        <w:rPr>
          <w:rFonts w:cs="Arial"/>
          <w:sz w:val="28"/>
          <w:szCs w:val="28"/>
          <w:lang w:eastAsia="zh-CN"/>
        </w:rPr>
      </w:pPr>
      <w:r w:rsidRPr="00011F62">
        <w:rPr>
          <w:rFonts w:cs="Arial" w:hint="eastAsia"/>
          <w:sz w:val="28"/>
          <w:szCs w:val="28"/>
          <w:lang w:eastAsia="zh-CN"/>
        </w:rPr>
        <w:t>合同编号：</w:t>
      </w:r>
    </w:p>
    <w:p w:rsidR="00DF1C4F" w:rsidRPr="00011F62" w:rsidRDefault="00011F62" w:rsidP="00011F62">
      <w:pPr>
        <w:pStyle w:val="1"/>
        <w:spacing w:line="360" w:lineRule="auto"/>
        <w:jc w:val="center"/>
        <w:rPr>
          <w:sz w:val="28"/>
          <w:szCs w:val="28"/>
        </w:rPr>
      </w:pPr>
      <w:r>
        <w:rPr>
          <w:rFonts w:hint="eastAsia"/>
          <w:sz w:val="28"/>
          <w:szCs w:val="28"/>
        </w:rPr>
        <w:t xml:space="preserve">                  </w:t>
      </w:r>
      <w:r w:rsidR="00DF1C4F" w:rsidRPr="00011F62">
        <w:rPr>
          <w:rFonts w:hint="eastAsia"/>
          <w:sz w:val="28"/>
          <w:szCs w:val="28"/>
        </w:rPr>
        <w:t>签订时间：</w:t>
      </w:r>
      <w:r>
        <w:rPr>
          <w:rFonts w:hint="eastAsia"/>
          <w:sz w:val="28"/>
          <w:szCs w:val="28"/>
        </w:rPr>
        <w:t xml:space="preserve">     年    月   日</w:t>
      </w:r>
    </w:p>
    <w:p w:rsidR="00011F62" w:rsidRDefault="00DF1C4F" w:rsidP="00DF1C4F">
      <w:pPr>
        <w:spacing w:line="360" w:lineRule="auto"/>
        <w:rPr>
          <w:rFonts w:cs="Arial"/>
          <w:sz w:val="24"/>
          <w:u w:val="single"/>
          <w:lang w:eastAsia="zh-CN"/>
        </w:rPr>
      </w:pPr>
      <w:r>
        <w:rPr>
          <w:rFonts w:cs="Arial" w:hint="eastAsia"/>
          <w:sz w:val="24"/>
          <w:lang w:eastAsia="zh-CN"/>
        </w:rPr>
        <w:t xml:space="preserve">委 托 </w:t>
      </w:r>
      <w:r>
        <w:rPr>
          <w:rFonts w:cs="Arial"/>
          <w:sz w:val="24"/>
          <w:lang w:eastAsia="zh-CN"/>
        </w:rPr>
        <w:t>方</w:t>
      </w:r>
      <w:r w:rsidR="00011F62">
        <w:rPr>
          <w:rFonts w:cs="Arial" w:hint="eastAsia"/>
          <w:sz w:val="24"/>
          <w:lang w:eastAsia="zh-CN"/>
        </w:rPr>
        <w:t>（以下简称“甲方”）</w:t>
      </w:r>
      <w:r>
        <w:rPr>
          <w:rFonts w:cs="Arial"/>
          <w:sz w:val="24"/>
          <w:lang w:eastAsia="zh-CN"/>
        </w:rPr>
        <w:t>：_</w:t>
      </w:r>
      <w:r w:rsidR="00011F62">
        <w:rPr>
          <w:rFonts w:cs="Arial" w:hint="eastAsia"/>
          <w:sz w:val="24"/>
          <w:u w:val="single"/>
          <w:lang w:eastAsia="zh-CN"/>
        </w:rPr>
        <w:t>腾龙芳烃（漳州）</w:t>
      </w:r>
      <w:r>
        <w:rPr>
          <w:rFonts w:cs="Arial" w:hint="eastAsia"/>
          <w:sz w:val="24"/>
          <w:u w:val="single"/>
          <w:lang w:eastAsia="zh-CN"/>
        </w:rPr>
        <w:t>有限公司</w:t>
      </w:r>
      <w:r>
        <w:rPr>
          <w:rFonts w:cs="Arial"/>
          <w:sz w:val="24"/>
          <w:u w:val="single"/>
          <w:lang w:eastAsia="zh-CN"/>
        </w:rPr>
        <w:t>_</w:t>
      </w:r>
    </w:p>
    <w:p w:rsidR="00011F62" w:rsidRPr="00011F62" w:rsidRDefault="00011F62" w:rsidP="00011F62">
      <w:pPr>
        <w:spacing w:line="360" w:lineRule="auto"/>
        <w:ind w:firstLineChars="1500" w:firstLine="3600"/>
        <w:rPr>
          <w:rFonts w:cs="Arial"/>
          <w:sz w:val="24"/>
          <w:u w:val="single"/>
          <w:lang w:eastAsia="zh-CN"/>
        </w:rPr>
      </w:pPr>
      <w:r>
        <w:rPr>
          <w:rFonts w:cs="Arial" w:hint="eastAsia"/>
          <w:sz w:val="24"/>
          <w:u w:val="single"/>
          <w:lang w:eastAsia="zh-CN"/>
        </w:rPr>
        <w:t xml:space="preserve"> 翔鹭石化（漳州）有限公司 </w:t>
      </w:r>
    </w:p>
    <w:p w:rsidR="00DF1C4F" w:rsidRDefault="00DF1C4F" w:rsidP="00CB4281">
      <w:pPr>
        <w:spacing w:line="360" w:lineRule="auto"/>
        <w:rPr>
          <w:rFonts w:cs="Arial"/>
          <w:sz w:val="24"/>
          <w:lang w:eastAsia="zh-CN"/>
        </w:rPr>
      </w:pPr>
      <w:r>
        <w:rPr>
          <w:rFonts w:cs="Arial" w:hint="eastAsia"/>
          <w:sz w:val="24"/>
          <w:lang w:eastAsia="zh-CN"/>
        </w:rPr>
        <w:t>受 托</w:t>
      </w:r>
      <w:r>
        <w:rPr>
          <w:rFonts w:cs="Arial"/>
          <w:sz w:val="24"/>
          <w:lang w:eastAsia="zh-CN"/>
        </w:rPr>
        <w:t xml:space="preserve"> 方</w:t>
      </w:r>
      <w:r w:rsidR="00011F62">
        <w:rPr>
          <w:rFonts w:cs="Arial" w:hint="eastAsia"/>
          <w:sz w:val="24"/>
          <w:lang w:eastAsia="zh-CN"/>
        </w:rPr>
        <w:t>（以下简称“乙方”）</w:t>
      </w:r>
      <w:r>
        <w:rPr>
          <w:rFonts w:cs="Arial"/>
          <w:sz w:val="24"/>
          <w:lang w:eastAsia="zh-CN"/>
        </w:rPr>
        <w:t>：</w:t>
      </w:r>
      <w:r>
        <w:rPr>
          <w:rFonts w:cs="Arial"/>
          <w:sz w:val="24"/>
          <w:u w:val="single"/>
          <w:lang w:eastAsia="zh-CN"/>
        </w:rPr>
        <w:t>_</w:t>
      </w:r>
      <w:r>
        <w:rPr>
          <w:rFonts w:cs="Arial" w:hint="eastAsia"/>
          <w:sz w:val="24"/>
          <w:u w:val="single"/>
          <w:lang w:eastAsia="zh-CN"/>
        </w:rPr>
        <w:t xml:space="preserve">                          </w:t>
      </w:r>
      <w:r>
        <w:rPr>
          <w:rFonts w:cs="Arial"/>
          <w:sz w:val="24"/>
          <w:u w:val="single"/>
          <w:lang w:eastAsia="zh-CN"/>
        </w:rPr>
        <w:t>_</w:t>
      </w:r>
    </w:p>
    <w:p w:rsidR="00DF1C4F" w:rsidRDefault="00CB4281" w:rsidP="00CB4281">
      <w:pPr>
        <w:spacing w:line="360" w:lineRule="auto"/>
        <w:ind w:firstLineChars="200" w:firstLine="480"/>
        <w:rPr>
          <w:rFonts w:cs="Arial"/>
          <w:sz w:val="24"/>
          <w:lang w:eastAsia="zh-CN"/>
        </w:rPr>
      </w:pPr>
      <w:r w:rsidRPr="00B20863">
        <w:rPr>
          <w:rFonts w:asciiTheme="majorEastAsia" w:eastAsiaTheme="majorEastAsia" w:hAnsiTheme="majorEastAsia" w:hint="eastAsia"/>
          <w:color w:val="3C3C3C"/>
          <w:sz w:val="24"/>
          <w:szCs w:val="24"/>
          <w:lang w:eastAsia="zh-CN"/>
        </w:rPr>
        <w:t>根据《中华人民共和国</w:t>
      </w:r>
      <w:r>
        <w:rPr>
          <w:rFonts w:asciiTheme="majorEastAsia" w:eastAsiaTheme="majorEastAsia" w:hAnsiTheme="majorEastAsia" w:hint="eastAsia"/>
          <w:color w:val="3C3C3C"/>
          <w:sz w:val="24"/>
          <w:szCs w:val="24"/>
          <w:lang w:eastAsia="zh-CN"/>
        </w:rPr>
        <w:t>民</w:t>
      </w:r>
      <w:r w:rsidRPr="00B20863">
        <w:rPr>
          <w:rFonts w:asciiTheme="majorEastAsia" w:eastAsiaTheme="majorEastAsia" w:hAnsiTheme="majorEastAsia" w:hint="eastAsia"/>
          <w:color w:val="3C3C3C"/>
          <w:sz w:val="24"/>
          <w:szCs w:val="24"/>
          <w:lang w:eastAsia="zh-CN"/>
        </w:rPr>
        <w:t>法</w:t>
      </w:r>
      <w:r>
        <w:rPr>
          <w:rFonts w:asciiTheme="majorEastAsia" w:eastAsiaTheme="majorEastAsia" w:hAnsiTheme="majorEastAsia" w:hint="eastAsia"/>
          <w:color w:val="3C3C3C"/>
          <w:sz w:val="24"/>
          <w:szCs w:val="24"/>
          <w:lang w:eastAsia="zh-CN"/>
        </w:rPr>
        <w:t>典</w:t>
      </w:r>
      <w:r w:rsidRPr="00B20863">
        <w:rPr>
          <w:rFonts w:asciiTheme="majorEastAsia" w:eastAsiaTheme="majorEastAsia" w:hAnsiTheme="majorEastAsia" w:hint="eastAsia"/>
          <w:color w:val="3C3C3C"/>
          <w:sz w:val="24"/>
          <w:szCs w:val="24"/>
          <w:lang w:eastAsia="zh-CN"/>
        </w:rPr>
        <w:t>》规定，及其他有关法律、行政法规，遵循平等、自愿、公平和诚实信用的原则，结合本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具体情况，双方就</w:t>
      </w:r>
      <w:r w:rsidRPr="00827E4C">
        <w:rPr>
          <w:rFonts w:hint="eastAsia"/>
          <w:b/>
          <w:sz w:val="24"/>
          <w:szCs w:val="24"/>
          <w:lang w:eastAsia="zh-CN"/>
        </w:rPr>
        <w:t>消防车及吸污车维修保养年约</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47268A" w:rsidRPr="00D65A91" w:rsidRDefault="0047268A" w:rsidP="0047268A">
      <w:pPr>
        <w:spacing w:line="360" w:lineRule="auto"/>
        <w:rPr>
          <w:b/>
          <w:sz w:val="24"/>
          <w:lang w:eastAsia="zh-CN"/>
        </w:rPr>
      </w:pPr>
      <w:r w:rsidRPr="00D65A91">
        <w:rPr>
          <w:rFonts w:hint="eastAsia"/>
          <w:b/>
          <w:sz w:val="24"/>
          <w:lang w:eastAsia="zh-CN"/>
        </w:rPr>
        <w:t>一、服务内容</w:t>
      </w:r>
      <w:r>
        <w:rPr>
          <w:rFonts w:hint="eastAsia"/>
          <w:b/>
          <w:sz w:val="24"/>
          <w:lang w:eastAsia="zh-CN"/>
        </w:rPr>
        <w:t>及范围</w:t>
      </w:r>
    </w:p>
    <w:p w:rsidR="0047268A" w:rsidRDefault="0047268A" w:rsidP="0047268A">
      <w:pPr>
        <w:spacing w:line="360" w:lineRule="auto"/>
        <w:ind w:firstLineChars="200" w:firstLine="480"/>
        <w:rPr>
          <w:sz w:val="24"/>
          <w:lang w:eastAsia="zh-CN"/>
        </w:rPr>
      </w:pPr>
      <w:r>
        <w:rPr>
          <w:rFonts w:hint="eastAsia"/>
          <w:sz w:val="24"/>
          <w:lang w:eastAsia="zh-CN"/>
        </w:rPr>
        <w:t>服务内容：见附件</w:t>
      </w:r>
      <w:r>
        <w:rPr>
          <w:sz w:val="24"/>
          <w:lang w:eastAsia="zh-CN"/>
        </w:rPr>
        <w:t>1</w:t>
      </w:r>
      <w:r>
        <w:rPr>
          <w:rFonts w:hint="eastAsia"/>
          <w:sz w:val="24"/>
          <w:lang w:eastAsia="zh-CN"/>
        </w:rPr>
        <w:t>《</w:t>
      </w:r>
      <w:r w:rsidRPr="004B2776">
        <w:rPr>
          <w:rFonts w:asciiTheme="majorEastAsia" w:eastAsiaTheme="majorEastAsia" w:hAnsiTheme="majorEastAsia" w:hint="eastAsia"/>
          <w:sz w:val="24"/>
          <w:lang w:eastAsia="zh-CN"/>
        </w:rPr>
        <w:t>维修保养发包</w:t>
      </w:r>
      <w:r>
        <w:rPr>
          <w:rFonts w:asciiTheme="majorEastAsia" w:eastAsiaTheme="majorEastAsia" w:hAnsiTheme="majorEastAsia" w:hint="eastAsia"/>
          <w:sz w:val="24"/>
          <w:lang w:eastAsia="zh-CN"/>
        </w:rPr>
        <w:t>文件</w:t>
      </w:r>
      <w:r>
        <w:rPr>
          <w:rFonts w:hint="eastAsia"/>
          <w:sz w:val="24"/>
          <w:lang w:eastAsia="zh-CN"/>
        </w:rPr>
        <w:t>》</w:t>
      </w:r>
    </w:p>
    <w:p w:rsidR="0047268A" w:rsidRPr="00181A4E" w:rsidRDefault="0047268A" w:rsidP="0047268A">
      <w:pPr>
        <w:pStyle w:val="1"/>
        <w:ind w:firstLineChars="200" w:firstLine="480"/>
        <w:rPr>
          <w:sz w:val="24"/>
          <w:szCs w:val="24"/>
        </w:rPr>
      </w:pPr>
      <w:r>
        <w:rPr>
          <w:rFonts w:hint="eastAsia"/>
          <w:sz w:val="24"/>
          <w:szCs w:val="24"/>
        </w:rPr>
        <w:t>服务范围：消防车7台、吸污车1台</w:t>
      </w:r>
    </w:p>
    <w:p w:rsidR="0047268A" w:rsidRPr="00D65A91" w:rsidRDefault="0047268A" w:rsidP="0047268A">
      <w:pPr>
        <w:spacing w:before="240" w:line="360" w:lineRule="auto"/>
        <w:rPr>
          <w:b/>
          <w:sz w:val="24"/>
          <w:lang w:eastAsia="zh-CN"/>
        </w:rPr>
      </w:pPr>
      <w:r w:rsidRPr="00D65A91">
        <w:rPr>
          <w:rFonts w:hint="eastAsia"/>
          <w:b/>
          <w:sz w:val="24"/>
          <w:lang w:eastAsia="zh-CN"/>
        </w:rPr>
        <w:t>二、服务期限</w:t>
      </w:r>
    </w:p>
    <w:p w:rsidR="0047268A" w:rsidRDefault="0047268A" w:rsidP="0047268A">
      <w:pPr>
        <w:tabs>
          <w:tab w:val="left" w:pos="1080"/>
        </w:tabs>
        <w:spacing w:line="360" w:lineRule="auto"/>
        <w:ind w:firstLineChars="200" w:firstLine="480"/>
        <w:rPr>
          <w:sz w:val="24"/>
          <w:lang w:eastAsia="zh-CN"/>
        </w:rPr>
      </w:pPr>
      <w:r>
        <w:rPr>
          <w:sz w:val="24"/>
          <w:lang w:eastAsia="zh-CN"/>
        </w:rPr>
        <w:t>1</w:t>
      </w:r>
      <w:r>
        <w:rPr>
          <w:rFonts w:hint="eastAsia"/>
          <w:sz w:val="24"/>
          <w:lang w:eastAsia="zh-CN"/>
        </w:rPr>
        <w:t>、</w:t>
      </w:r>
      <w:r w:rsidRPr="006D4923">
        <w:rPr>
          <w:rFonts w:hint="eastAsia"/>
          <w:sz w:val="24"/>
          <w:lang w:eastAsia="zh-CN"/>
        </w:rPr>
        <w:t>服务期限为</w:t>
      </w:r>
      <w:r>
        <w:rPr>
          <w:sz w:val="24"/>
          <w:u w:val="single"/>
          <w:lang w:eastAsia="zh-CN"/>
        </w:rPr>
        <w:t xml:space="preserve"> </w:t>
      </w:r>
      <w:r w:rsidR="00CB4281">
        <w:rPr>
          <w:rFonts w:hint="eastAsia"/>
          <w:sz w:val="24"/>
          <w:u w:val="single"/>
          <w:lang w:eastAsia="zh-CN"/>
        </w:rPr>
        <w:t>24</w:t>
      </w:r>
      <w:r>
        <w:rPr>
          <w:sz w:val="24"/>
          <w:u w:val="single"/>
          <w:lang w:eastAsia="zh-CN"/>
        </w:rPr>
        <w:t xml:space="preserve"> </w:t>
      </w:r>
      <w:r w:rsidR="00CB4281" w:rsidRPr="00CB4281">
        <w:rPr>
          <w:rFonts w:hint="eastAsia"/>
          <w:sz w:val="24"/>
          <w:lang w:eastAsia="zh-CN"/>
        </w:rPr>
        <w:t>个月</w:t>
      </w:r>
      <w:r w:rsidRPr="006D4923">
        <w:rPr>
          <w:rFonts w:hint="eastAsia"/>
          <w:sz w:val="24"/>
          <w:lang w:eastAsia="zh-CN"/>
        </w:rPr>
        <w:t>，自</w:t>
      </w:r>
      <w:r>
        <w:rPr>
          <w:sz w:val="24"/>
          <w:u w:val="single"/>
          <w:lang w:eastAsia="zh-CN"/>
        </w:rPr>
        <w:t xml:space="preserve"> 20</w:t>
      </w:r>
      <w:r>
        <w:rPr>
          <w:rFonts w:hint="eastAsia"/>
          <w:sz w:val="24"/>
          <w:u w:val="single"/>
          <w:lang w:eastAsia="zh-CN"/>
        </w:rPr>
        <w:t>2</w:t>
      </w:r>
      <w:r w:rsidR="00CB4281">
        <w:rPr>
          <w:rFonts w:hint="eastAsia"/>
          <w:sz w:val="24"/>
          <w:u w:val="single"/>
          <w:lang w:eastAsia="zh-CN"/>
        </w:rPr>
        <w:t>1</w:t>
      </w:r>
      <w:r w:rsidRPr="006D4923">
        <w:rPr>
          <w:rFonts w:hint="eastAsia"/>
          <w:sz w:val="24"/>
          <w:lang w:eastAsia="zh-CN"/>
        </w:rPr>
        <w:t>年</w:t>
      </w:r>
      <w:r>
        <w:rPr>
          <w:sz w:val="24"/>
          <w:u w:val="single"/>
          <w:lang w:eastAsia="zh-CN"/>
        </w:rPr>
        <w:t xml:space="preserve"> </w:t>
      </w:r>
      <w:r w:rsidR="00CB4281">
        <w:rPr>
          <w:rFonts w:hint="eastAsia"/>
          <w:sz w:val="24"/>
          <w:u w:val="single"/>
          <w:lang w:eastAsia="zh-CN"/>
        </w:rPr>
        <w:t>11</w:t>
      </w:r>
      <w:r>
        <w:rPr>
          <w:sz w:val="24"/>
          <w:u w:val="single"/>
          <w:lang w:eastAsia="zh-CN"/>
        </w:rPr>
        <w:t xml:space="preserve"> </w:t>
      </w:r>
      <w:r w:rsidRPr="006D4923">
        <w:rPr>
          <w:rFonts w:hint="eastAsia"/>
          <w:sz w:val="24"/>
          <w:lang w:eastAsia="zh-CN"/>
        </w:rPr>
        <w:t>月</w:t>
      </w:r>
      <w:r>
        <w:rPr>
          <w:sz w:val="24"/>
          <w:u w:val="single"/>
          <w:lang w:eastAsia="zh-CN"/>
        </w:rPr>
        <w:t xml:space="preserve"> </w:t>
      </w:r>
      <w:r>
        <w:rPr>
          <w:rFonts w:hint="eastAsia"/>
          <w:sz w:val="24"/>
          <w:u w:val="single"/>
          <w:lang w:eastAsia="zh-CN"/>
        </w:rPr>
        <w:t>01</w:t>
      </w:r>
      <w:r>
        <w:rPr>
          <w:sz w:val="24"/>
          <w:u w:val="single"/>
          <w:lang w:eastAsia="zh-CN"/>
        </w:rPr>
        <w:t xml:space="preserve"> </w:t>
      </w:r>
      <w:r w:rsidRPr="006D4923">
        <w:rPr>
          <w:rFonts w:hint="eastAsia"/>
          <w:sz w:val="24"/>
          <w:lang w:eastAsia="zh-CN"/>
        </w:rPr>
        <w:t>日起至</w:t>
      </w:r>
      <w:r>
        <w:rPr>
          <w:sz w:val="24"/>
          <w:u w:val="single"/>
          <w:lang w:eastAsia="zh-CN"/>
        </w:rPr>
        <w:t>20</w:t>
      </w:r>
      <w:r>
        <w:rPr>
          <w:rFonts w:hint="eastAsia"/>
          <w:sz w:val="24"/>
          <w:u w:val="single"/>
          <w:lang w:eastAsia="zh-CN"/>
        </w:rPr>
        <w:t>2</w:t>
      </w:r>
      <w:r w:rsidR="00CB4281">
        <w:rPr>
          <w:rFonts w:hint="eastAsia"/>
          <w:sz w:val="24"/>
          <w:u w:val="single"/>
          <w:lang w:eastAsia="zh-CN"/>
        </w:rPr>
        <w:t>3</w:t>
      </w:r>
      <w:r>
        <w:rPr>
          <w:sz w:val="24"/>
          <w:u w:val="single"/>
          <w:lang w:eastAsia="zh-CN"/>
        </w:rPr>
        <w:t xml:space="preserve"> </w:t>
      </w:r>
      <w:r w:rsidRPr="006D4923">
        <w:rPr>
          <w:rFonts w:hint="eastAsia"/>
          <w:sz w:val="24"/>
          <w:lang w:eastAsia="zh-CN"/>
        </w:rPr>
        <w:t>年</w:t>
      </w:r>
      <w:r>
        <w:rPr>
          <w:sz w:val="24"/>
          <w:u w:val="single"/>
          <w:lang w:eastAsia="zh-CN"/>
        </w:rPr>
        <w:t xml:space="preserve"> </w:t>
      </w:r>
      <w:r w:rsidR="00CB4281">
        <w:rPr>
          <w:rFonts w:hint="eastAsia"/>
          <w:sz w:val="24"/>
          <w:u w:val="single"/>
          <w:lang w:eastAsia="zh-CN"/>
        </w:rPr>
        <w:t>10</w:t>
      </w:r>
      <w:r>
        <w:rPr>
          <w:sz w:val="24"/>
          <w:u w:val="single"/>
          <w:lang w:eastAsia="zh-CN"/>
        </w:rPr>
        <w:t xml:space="preserve"> </w:t>
      </w:r>
      <w:r w:rsidRPr="006D4923">
        <w:rPr>
          <w:rFonts w:hint="eastAsia"/>
          <w:sz w:val="24"/>
          <w:lang w:eastAsia="zh-CN"/>
        </w:rPr>
        <w:t>月</w:t>
      </w:r>
      <w:r>
        <w:rPr>
          <w:sz w:val="24"/>
          <w:u w:val="single"/>
          <w:lang w:eastAsia="zh-CN"/>
        </w:rPr>
        <w:t xml:space="preserve"> </w:t>
      </w:r>
      <w:r>
        <w:rPr>
          <w:rFonts w:hint="eastAsia"/>
          <w:sz w:val="24"/>
          <w:u w:val="single"/>
          <w:lang w:eastAsia="zh-CN"/>
        </w:rPr>
        <w:t>3</w:t>
      </w:r>
      <w:r w:rsidR="00CB4281">
        <w:rPr>
          <w:rFonts w:hint="eastAsia"/>
          <w:sz w:val="24"/>
          <w:u w:val="single"/>
          <w:lang w:eastAsia="zh-CN"/>
        </w:rPr>
        <w:t>1</w:t>
      </w:r>
      <w:r>
        <w:rPr>
          <w:sz w:val="24"/>
          <w:u w:val="single"/>
          <w:lang w:eastAsia="zh-CN"/>
        </w:rPr>
        <w:t xml:space="preserve"> </w:t>
      </w:r>
      <w:r w:rsidRPr="006D4923">
        <w:rPr>
          <w:rFonts w:hint="eastAsia"/>
          <w:sz w:val="24"/>
          <w:lang w:eastAsia="zh-CN"/>
        </w:rPr>
        <w:t>日止。</w:t>
      </w:r>
    </w:p>
    <w:p w:rsidR="0047268A" w:rsidRDefault="0047268A" w:rsidP="0047268A">
      <w:pPr>
        <w:tabs>
          <w:tab w:val="left" w:pos="1080"/>
        </w:tabs>
        <w:spacing w:line="360" w:lineRule="auto"/>
        <w:ind w:firstLineChars="200" w:firstLine="480"/>
        <w:rPr>
          <w:rFonts w:hint="eastAsia"/>
          <w:sz w:val="24"/>
          <w:lang w:eastAsia="zh-CN"/>
        </w:rPr>
      </w:pPr>
      <w:r>
        <w:rPr>
          <w:sz w:val="24"/>
          <w:lang w:eastAsia="zh-CN"/>
        </w:rPr>
        <w:t>2</w:t>
      </w:r>
      <w:r>
        <w:rPr>
          <w:rFonts w:hint="eastAsia"/>
          <w:sz w:val="24"/>
          <w:lang w:eastAsia="zh-CN"/>
        </w:rPr>
        <w:t>、服务期限届满时，乙方已经接受但尚未完成的服务项目，仍应按照本合同约定的标准完成。</w:t>
      </w:r>
    </w:p>
    <w:p w:rsidR="004F6F19" w:rsidRPr="004F6F19" w:rsidRDefault="004F6F19" w:rsidP="004F6F19">
      <w:pPr>
        <w:pStyle w:val="1"/>
        <w:rPr>
          <w:sz w:val="24"/>
          <w:szCs w:val="24"/>
        </w:rPr>
      </w:pPr>
      <w:r>
        <w:rPr>
          <w:rFonts w:hint="eastAsia"/>
          <w:sz w:val="24"/>
          <w:szCs w:val="24"/>
        </w:rPr>
        <w:t xml:space="preserve">    3、服务时间：乙方应在接到甲方的维修通知后5天内完成维修。</w:t>
      </w:r>
    </w:p>
    <w:p w:rsidR="0047268A" w:rsidRDefault="0047268A" w:rsidP="0047268A">
      <w:pPr>
        <w:spacing w:line="360" w:lineRule="auto"/>
        <w:rPr>
          <w:b/>
          <w:sz w:val="24"/>
          <w:lang w:eastAsia="zh-CN"/>
        </w:rPr>
      </w:pPr>
      <w:r w:rsidRPr="00D65A91">
        <w:rPr>
          <w:rFonts w:hint="eastAsia"/>
          <w:b/>
          <w:sz w:val="24"/>
          <w:lang w:eastAsia="zh-CN"/>
        </w:rPr>
        <w:t>三、</w:t>
      </w:r>
      <w:r>
        <w:rPr>
          <w:rFonts w:hint="eastAsia"/>
          <w:b/>
          <w:sz w:val="24"/>
          <w:lang w:eastAsia="zh-CN"/>
        </w:rPr>
        <w:t>服务标准及操作要求</w:t>
      </w:r>
    </w:p>
    <w:p w:rsidR="0047268A" w:rsidRDefault="0047268A" w:rsidP="00E63D10">
      <w:pPr>
        <w:widowControl/>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cs="Arial"/>
          <w:sz w:val="24"/>
          <w:lang w:eastAsia="zh-CN"/>
        </w:rPr>
        <w:t>1</w:t>
      </w:r>
      <w:r>
        <w:rPr>
          <w:rFonts w:asciiTheme="minorEastAsia" w:eastAsiaTheme="minorEastAsia" w:hAnsiTheme="minorEastAsia" w:cs="Arial" w:hint="eastAsia"/>
          <w:sz w:val="24"/>
          <w:lang w:eastAsia="zh-CN"/>
        </w:rPr>
        <w:t>、</w:t>
      </w:r>
      <w:r w:rsidR="00E63D10">
        <w:rPr>
          <w:rFonts w:asciiTheme="minorEastAsia" w:eastAsiaTheme="minorEastAsia" w:hAnsiTheme="minorEastAsia" w:cs="Arial" w:hint="eastAsia"/>
          <w:sz w:val="24"/>
          <w:lang w:eastAsia="zh-CN"/>
        </w:rPr>
        <w:t>车辆</w:t>
      </w:r>
      <w:r>
        <w:rPr>
          <w:rFonts w:asciiTheme="minorEastAsia" w:eastAsiaTheme="minorEastAsia" w:hAnsiTheme="minorEastAsia" w:cs="Arial" w:hint="eastAsia"/>
          <w:sz w:val="24"/>
          <w:lang w:eastAsia="zh-CN"/>
        </w:rPr>
        <w:t>维修的质量要求、技术标准：</w:t>
      </w:r>
      <w:r>
        <w:rPr>
          <w:rFonts w:asciiTheme="minorEastAsia" w:eastAsiaTheme="minorEastAsia" w:hAnsiTheme="minorEastAsia" w:cs="Arial"/>
          <w:sz w:val="24"/>
          <w:lang w:eastAsia="zh-CN"/>
        </w:rPr>
        <w:t xml:space="preserve"> </w:t>
      </w:r>
    </w:p>
    <w:p w:rsidR="00E63D10" w:rsidRDefault="0047268A" w:rsidP="00E63D10">
      <w:pPr>
        <w:widowControl/>
        <w:spacing w:line="360" w:lineRule="auto"/>
        <w:ind w:firstLineChars="150" w:firstLine="360"/>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以国家（GB）标准及行业标准有关规定要求为准。</w:t>
      </w:r>
    </w:p>
    <w:p w:rsidR="00E63D10" w:rsidRDefault="00E63D10" w:rsidP="002D03A9">
      <w:pPr>
        <w:pStyle w:val="13"/>
        <w:widowControl/>
        <w:spacing w:line="360" w:lineRule="auto"/>
        <w:ind w:firstLineChars="250" w:firstLine="600"/>
        <w:rPr>
          <w:rFonts w:ascii="宋体" w:hAnsi="宋体"/>
          <w:sz w:val="24"/>
        </w:rPr>
      </w:pPr>
      <w:bookmarkStart w:id="10" w:name="_Toc454521804"/>
      <w:r>
        <w:rPr>
          <w:rFonts w:asciiTheme="minorEastAsia" w:eastAsiaTheme="minorEastAsia" w:hAnsiTheme="minorEastAsia" w:hint="eastAsia"/>
          <w:sz w:val="24"/>
        </w:rPr>
        <w:t>1）</w:t>
      </w:r>
      <w:r>
        <w:rPr>
          <w:rFonts w:ascii="宋体" w:hAnsi="宋体" w:hint="eastAsia"/>
          <w:sz w:val="24"/>
        </w:rPr>
        <w:t>GB/T15746-2011《汽车修理质量检查评定标准》</w:t>
      </w:r>
    </w:p>
    <w:bookmarkEnd w:id="10"/>
    <w:p w:rsidR="00E63D10" w:rsidRDefault="00E63D10" w:rsidP="002D03A9">
      <w:pPr>
        <w:widowControl/>
        <w:spacing w:line="360" w:lineRule="auto"/>
        <w:ind w:firstLineChars="250" w:firstLine="600"/>
        <w:rPr>
          <w:rFonts w:asciiTheme="minorEastAsia" w:eastAsiaTheme="minorEastAsia" w:hAnsiTheme="minorEastAsia" w:cs="Arial"/>
          <w:sz w:val="24"/>
          <w:lang w:eastAsia="zh-CN"/>
        </w:rPr>
      </w:pPr>
      <w:r>
        <w:rPr>
          <w:rFonts w:asciiTheme="minorEastAsia" w:eastAsiaTheme="minorEastAsia" w:hAnsiTheme="minorEastAsia" w:hint="eastAsia"/>
          <w:sz w:val="24"/>
          <w:lang w:eastAsia="zh-CN"/>
        </w:rPr>
        <w:t>2</w:t>
      </w:r>
      <w:r>
        <w:rPr>
          <w:rFonts w:hint="eastAsia"/>
          <w:sz w:val="24"/>
          <w:lang w:eastAsia="zh-CN"/>
        </w:rPr>
        <w:t>）GB/T18344-2016  《汽车维护、检测、诊断技术规范》</w:t>
      </w:r>
    </w:p>
    <w:p w:rsidR="0047268A" w:rsidRDefault="0047268A" w:rsidP="00E63D10">
      <w:pPr>
        <w:widowControl/>
        <w:spacing w:line="360" w:lineRule="auto"/>
        <w:ind w:firstLineChars="150" w:firstLine="360"/>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双方约定的质量和技术标准高于国家标准、行业标准的，按双方约定执行；双方约定低于国家标准和行业规范的或双方没有约定的，按国家标准、行业标准执行。</w:t>
      </w:r>
    </w:p>
    <w:p w:rsidR="0047268A" w:rsidRDefault="0047268A" w:rsidP="0047268A">
      <w:pPr>
        <w:snapToGrid w:val="0"/>
        <w:spacing w:line="360" w:lineRule="auto"/>
        <w:ind w:firstLineChars="200" w:firstLine="480"/>
        <w:rPr>
          <w:rFonts w:asciiTheme="minorEastAsia" w:eastAsiaTheme="minorEastAsia" w:hAnsiTheme="minorEastAsia" w:cs="Arial"/>
          <w:sz w:val="24"/>
          <w:lang w:eastAsia="zh-CN"/>
        </w:rPr>
      </w:pPr>
      <w:r>
        <w:rPr>
          <w:sz w:val="24"/>
          <w:lang w:eastAsia="zh-CN"/>
        </w:rPr>
        <w:t>2</w:t>
      </w:r>
      <w:r>
        <w:rPr>
          <w:rFonts w:hint="eastAsia"/>
          <w:sz w:val="24"/>
          <w:lang w:eastAsia="zh-CN"/>
        </w:rPr>
        <w:t>、</w:t>
      </w:r>
      <w:r>
        <w:rPr>
          <w:rFonts w:asciiTheme="minorEastAsia" w:eastAsiaTheme="minorEastAsia" w:hAnsiTheme="minorEastAsia" w:hint="eastAsia"/>
          <w:sz w:val="24"/>
          <w:lang w:eastAsia="zh-CN"/>
        </w:rPr>
        <w:t>依据附件1“</w:t>
      </w:r>
      <w:r w:rsidR="00E63D10">
        <w:rPr>
          <w:rFonts w:asciiTheme="minorEastAsia" w:eastAsiaTheme="minorEastAsia" w:hAnsiTheme="minorEastAsia" w:hint="eastAsia"/>
          <w:sz w:val="24"/>
          <w:lang w:eastAsia="zh-CN"/>
        </w:rPr>
        <w:t>维修保养</w:t>
      </w:r>
      <w:r w:rsidRPr="00E63D10">
        <w:rPr>
          <w:rFonts w:asciiTheme="minorEastAsia" w:eastAsiaTheme="minorEastAsia" w:hAnsiTheme="minorEastAsia" w:hint="eastAsia"/>
          <w:sz w:val="24"/>
          <w:lang w:eastAsia="zh-CN"/>
        </w:rPr>
        <w:t>发包</w:t>
      </w:r>
      <w:r w:rsidR="00E63D10" w:rsidRPr="00E63D10">
        <w:rPr>
          <w:rFonts w:asciiTheme="minorEastAsia" w:eastAsiaTheme="minorEastAsia" w:hAnsiTheme="minorEastAsia" w:hint="eastAsia"/>
          <w:sz w:val="24"/>
          <w:lang w:eastAsia="zh-CN"/>
        </w:rPr>
        <w:t>文件</w:t>
      </w:r>
      <w:r>
        <w:rPr>
          <w:rFonts w:asciiTheme="minorEastAsia" w:eastAsiaTheme="minorEastAsia" w:hAnsiTheme="minorEastAsia" w:hint="eastAsia"/>
          <w:sz w:val="24"/>
          <w:lang w:eastAsia="zh-CN"/>
        </w:rPr>
        <w:t>”中要求进行维修工作。</w:t>
      </w:r>
    </w:p>
    <w:p w:rsidR="0047268A" w:rsidRDefault="0047268A" w:rsidP="0047268A">
      <w:pPr>
        <w:adjustRightInd w:val="0"/>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cs="Arial"/>
          <w:sz w:val="24"/>
          <w:lang w:eastAsia="zh-CN"/>
        </w:rPr>
        <w:t>3</w:t>
      </w:r>
      <w:r>
        <w:rPr>
          <w:rFonts w:asciiTheme="minorEastAsia" w:eastAsiaTheme="minorEastAsia" w:hAnsiTheme="minorEastAsia" w:cs="Arial" w:hint="eastAsia"/>
          <w:sz w:val="24"/>
          <w:lang w:eastAsia="zh-CN"/>
        </w:rPr>
        <w:t>、验收标准及方法：</w:t>
      </w:r>
      <w:r w:rsidR="00E63D10">
        <w:rPr>
          <w:rFonts w:asciiTheme="minorEastAsia" w:eastAsiaTheme="minorEastAsia" w:hAnsiTheme="minorEastAsia" w:cs="Arial" w:hint="eastAsia"/>
          <w:sz w:val="24"/>
          <w:lang w:eastAsia="zh-CN"/>
        </w:rPr>
        <w:t>车辆</w:t>
      </w:r>
      <w:r>
        <w:rPr>
          <w:rFonts w:asciiTheme="minorEastAsia" w:eastAsiaTheme="minorEastAsia" w:hAnsiTheme="minorEastAsia" w:cs="Arial" w:hint="eastAsia"/>
          <w:sz w:val="24"/>
          <w:lang w:eastAsia="zh-CN"/>
        </w:rPr>
        <w:t>维修后，各项指标应达到国家及行业标准。</w:t>
      </w:r>
      <w:r>
        <w:rPr>
          <w:rFonts w:asciiTheme="minorEastAsia" w:eastAsiaTheme="minorEastAsia" w:hAnsiTheme="minorEastAsia" w:hint="eastAsia"/>
          <w:sz w:val="24"/>
          <w:lang w:eastAsia="zh-CN"/>
        </w:rPr>
        <w:t>确保甲方</w:t>
      </w:r>
      <w:r w:rsidR="00E63D10">
        <w:rPr>
          <w:rFonts w:asciiTheme="minorEastAsia" w:eastAsiaTheme="minorEastAsia" w:hAnsiTheme="minorEastAsia" w:hint="eastAsia"/>
          <w:sz w:val="24"/>
          <w:lang w:eastAsia="zh-CN"/>
        </w:rPr>
        <w:t>设备</w:t>
      </w:r>
      <w:r>
        <w:rPr>
          <w:rFonts w:asciiTheme="minorEastAsia" w:eastAsiaTheme="minorEastAsia" w:hAnsiTheme="minorEastAsia" w:hint="eastAsia"/>
          <w:sz w:val="24"/>
          <w:lang w:eastAsia="zh-CN"/>
        </w:rPr>
        <w:t>安全、正常运行。</w:t>
      </w:r>
      <w:r>
        <w:rPr>
          <w:rFonts w:asciiTheme="minorEastAsia" w:eastAsiaTheme="minorEastAsia" w:hAnsiTheme="minorEastAsia" w:cs="Arial" w:hint="eastAsia"/>
          <w:sz w:val="24"/>
          <w:lang w:eastAsia="zh-CN"/>
        </w:rPr>
        <w:t>甲方需在维修完成后</w:t>
      </w:r>
      <w:r w:rsidRPr="007338B5">
        <w:rPr>
          <w:rFonts w:asciiTheme="minorEastAsia" w:eastAsiaTheme="minorEastAsia" w:hAnsiTheme="minorEastAsia" w:cs="Arial" w:hint="eastAsia"/>
          <w:sz w:val="24"/>
          <w:u w:val="single"/>
          <w:lang w:eastAsia="zh-CN"/>
        </w:rPr>
        <w:t>10</w:t>
      </w:r>
      <w:r>
        <w:rPr>
          <w:rFonts w:asciiTheme="minorEastAsia" w:eastAsiaTheme="minorEastAsia" w:hAnsiTheme="minorEastAsia" w:cs="Arial" w:hint="eastAsia"/>
          <w:sz w:val="24"/>
          <w:lang w:eastAsia="zh-CN"/>
        </w:rPr>
        <w:t>个工作日内完成验收工作，超过</w:t>
      </w:r>
      <w:r w:rsidRPr="007338B5">
        <w:rPr>
          <w:rFonts w:asciiTheme="minorEastAsia" w:eastAsiaTheme="minorEastAsia" w:hAnsiTheme="minorEastAsia" w:cs="Arial" w:hint="eastAsia"/>
          <w:sz w:val="24"/>
          <w:u w:val="single"/>
          <w:lang w:eastAsia="zh-CN"/>
        </w:rPr>
        <w:t>10</w:t>
      </w:r>
      <w:r>
        <w:rPr>
          <w:rFonts w:asciiTheme="minorEastAsia" w:eastAsiaTheme="minorEastAsia" w:hAnsiTheme="minorEastAsia" w:cs="Arial" w:hint="eastAsia"/>
          <w:sz w:val="24"/>
          <w:lang w:eastAsia="zh-CN"/>
        </w:rPr>
        <w:t>个工作日则视为验收合格。如发现与验收标准不符的，甲方可在验收后</w:t>
      </w:r>
      <w:r>
        <w:rPr>
          <w:rFonts w:asciiTheme="minorEastAsia" w:eastAsiaTheme="minorEastAsia" w:hAnsiTheme="minorEastAsia" w:cs="Arial"/>
          <w:sz w:val="24"/>
          <w:u w:val="single"/>
          <w:lang w:eastAsia="zh-CN"/>
        </w:rPr>
        <w:t xml:space="preserve"> </w:t>
      </w:r>
      <w:r>
        <w:rPr>
          <w:rFonts w:asciiTheme="minorEastAsia" w:eastAsiaTheme="minorEastAsia" w:hAnsiTheme="minorEastAsia" w:cs="Arial" w:hint="eastAsia"/>
          <w:sz w:val="24"/>
          <w:u w:val="single"/>
          <w:lang w:eastAsia="zh-CN"/>
        </w:rPr>
        <w:t>10</w:t>
      </w:r>
      <w:r>
        <w:rPr>
          <w:rFonts w:asciiTheme="minorEastAsia" w:eastAsiaTheme="minorEastAsia" w:hAnsiTheme="minorEastAsia" w:cs="Arial"/>
          <w:sz w:val="24"/>
          <w:u w:val="single"/>
          <w:lang w:eastAsia="zh-CN"/>
        </w:rPr>
        <w:t xml:space="preserve"> </w:t>
      </w:r>
      <w:r>
        <w:rPr>
          <w:rFonts w:asciiTheme="minorEastAsia" w:eastAsiaTheme="minorEastAsia" w:hAnsiTheme="minorEastAsia" w:cs="Arial" w:hint="eastAsia"/>
          <w:sz w:val="24"/>
          <w:lang w:eastAsia="zh-CN"/>
        </w:rPr>
        <w:t>个工作日内提出书面异议。乙方收到书面异议后必须于</w:t>
      </w:r>
      <w:r>
        <w:rPr>
          <w:rFonts w:asciiTheme="minorEastAsia" w:eastAsiaTheme="minorEastAsia" w:hAnsiTheme="minorEastAsia" w:cs="Arial"/>
          <w:sz w:val="24"/>
          <w:u w:val="single"/>
          <w:lang w:eastAsia="zh-CN"/>
        </w:rPr>
        <w:t xml:space="preserve"> </w:t>
      </w:r>
      <w:r>
        <w:rPr>
          <w:rFonts w:asciiTheme="minorEastAsia" w:eastAsiaTheme="minorEastAsia" w:hAnsiTheme="minorEastAsia" w:cs="Arial" w:hint="eastAsia"/>
          <w:sz w:val="24"/>
          <w:u w:val="single"/>
          <w:lang w:eastAsia="zh-CN"/>
        </w:rPr>
        <w:t>3</w:t>
      </w:r>
      <w:r>
        <w:rPr>
          <w:rFonts w:asciiTheme="minorEastAsia" w:eastAsiaTheme="minorEastAsia" w:hAnsiTheme="minorEastAsia" w:cs="Arial"/>
          <w:sz w:val="24"/>
          <w:u w:val="single"/>
          <w:lang w:eastAsia="zh-CN"/>
        </w:rPr>
        <w:t xml:space="preserve"> </w:t>
      </w:r>
      <w:r>
        <w:rPr>
          <w:rFonts w:asciiTheme="minorEastAsia" w:eastAsiaTheme="minorEastAsia" w:hAnsiTheme="minorEastAsia" w:cs="Arial" w:hint="eastAsia"/>
          <w:sz w:val="24"/>
          <w:lang w:eastAsia="zh-CN"/>
        </w:rPr>
        <w:t>个工作日内书面答复并负责处理，否则视为默认甲方提出的异议成</w:t>
      </w:r>
      <w:r>
        <w:rPr>
          <w:rFonts w:asciiTheme="minorEastAsia" w:eastAsiaTheme="minorEastAsia" w:hAnsiTheme="minorEastAsia" w:cs="Arial" w:hint="eastAsia"/>
          <w:sz w:val="24"/>
          <w:lang w:eastAsia="zh-CN"/>
        </w:rPr>
        <w:lastRenderedPageBreak/>
        <w:t>立并同意甲方的处理意见，承担相应的法律责任。</w:t>
      </w:r>
    </w:p>
    <w:p w:rsidR="0047268A" w:rsidRDefault="0047268A" w:rsidP="0047268A">
      <w:pPr>
        <w:pStyle w:val="a7"/>
        <w:overflowPunct w:val="0"/>
        <w:adjustRightInd w:val="0"/>
        <w:spacing w:before="0" w:line="360" w:lineRule="auto"/>
        <w:ind w:left="0"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4、</w:t>
      </w:r>
      <w:r w:rsidR="00E63D10">
        <w:rPr>
          <w:rFonts w:asciiTheme="minorEastAsia" w:eastAsiaTheme="minorEastAsia" w:hAnsiTheme="minorEastAsia" w:hint="eastAsia"/>
          <w:sz w:val="24"/>
          <w:lang w:eastAsia="zh-CN"/>
        </w:rPr>
        <w:t>车辆</w:t>
      </w:r>
      <w:r>
        <w:rPr>
          <w:rFonts w:asciiTheme="minorEastAsia" w:eastAsiaTheme="minorEastAsia" w:hAnsiTheme="minorEastAsia" w:hint="eastAsia"/>
          <w:sz w:val="24"/>
          <w:lang w:eastAsia="zh-CN"/>
        </w:rPr>
        <w:t>现场维修过程中的用水用电由甲方无偿提供，非维修保养现场使用的用水用电由乙方自行承担。</w:t>
      </w:r>
    </w:p>
    <w:p w:rsidR="0047268A" w:rsidRDefault="0047268A" w:rsidP="0047268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sz w:val="24"/>
          <w:lang w:eastAsia="zh-CN"/>
        </w:rPr>
        <w:t>5</w:t>
      </w:r>
      <w:r>
        <w:rPr>
          <w:rFonts w:asciiTheme="minorEastAsia" w:eastAsiaTheme="minorEastAsia" w:hAnsiTheme="minorEastAsia" w:hint="eastAsia"/>
          <w:sz w:val="24"/>
          <w:lang w:eastAsia="zh-CN"/>
        </w:rPr>
        <w:t>、</w:t>
      </w:r>
      <w:r>
        <w:rPr>
          <w:rFonts w:asciiTheme="minorEastAsia" w:eastAsiaTheme="minorEastAsia" w:hAnsiTheme="minorEastAsia" w:cs="Arial" w:hint="eastAsia"/>
          <w:sz w:val="24"/>
          <w:lang w:eastAsia="zh-CN"/>
        </w:rPr>
        <w:t>包装要求及包装费用负担：如场外维修的，乙方应</w:t>
      </w:r>
      <w:r w:rsidR="00E63D10">
        <w:rPr>
          <w:rFonts w:asciiTheme="minorEastAsia" w:eastAsiaTheme="minorEastAsia" w:hAnsiTheme="minorEastAsia" w:cs="Arial" w:hint="eastAsia"/>
          <w:sz w:val="24"/>
          <w:lang w:eastAsia="zh-CN"/>
        </w:rPr>
        <w:t>采取相应</w:t>
      </w:r>
      <w:r>
        <w:rPr>
          <w:rFonts w:asciiTheme="minorEastAsia" w:eastAsiaTheme="minorEastAsia" w:hAnsiTheme="minorEastAsia" w:cs="Arial" w:hint="eastAsia"/>
          <w:sz w:val="24"/>
          <w:lang w:eastAsia="zh-CN"/>
        </w:rPr>
        <w:t>保护好</w:t>
      </w:r>
      <w:r w:rsidR="00E63D10">
        <w:rPr>
          <w:rFonts w:asciiTheme="minorEastAsia" w:eastAsiaTheme="minorEastAsia" w:hAnsiTheme="minorEastAsia" w:cs="Arial" w:hint="eastAsia"/>
          <w:sz w:val="24"/>
          <w:lang w:eastAsia="zh-CN"/>
        </w:rPr>
        <w:t>车辆</w:t>
      </w:r>
      <w:r>
        <w:rPr>
          <w:rFonts w:asciiTheme="minorEastAsia" w:eastAsiaTheme="minorEastAsia" w:hAnsiTheme="minorEastAsia" w:cs="Arial" w:hint="eastAsia"/>
          <w:sz w:val="24"/>
          <w:lang w:eastAsia="zh-CN"/>
        </w:rPr>
        <w:t>的措施，往返费用由乙方承担（已含在维修报价里）。若因乙方</w:t>
      </w:r>
      <w:r w:rsidR="00E63D10">
        <w:rPr>
          <w:rFonts w:asciiTheme="minorEastAsia" w:eastAsiaTheme="minorEastAsia" w:hAnsiTheme="minorEastAsia" w:cs="Arial" w:hint="eastAsia"/>
          <w:sz w:val="24"/>
          <w:lang w:eastAsia="zh-CN"/>
        </w:rPr>
        <w:t>保管</w:t>
      </w:r>
      <w:r>
        <w:rPr>
          <w:rFonts w:asciiTheme="minorEastAsia" w:eastAsiaTheme="minorEastAsia" w:hAnsiTheme="minorEastAsia" w:cs="Arial" w:hint="eastAsia"/>
          <w:sz w:val="24"/>
          <w:lang w:eastAsia="zh-CN"/>
        </w:rPr>
        <w:t>不善，造成维修</w:t>
      </w:r>
      <w:r w:rsidR="00E63D10">
        <w:rPr>
          <w:rFonts w:asciiTheme="minorEastAsia" w:eastAsiaTheme="minorEastAsia" w:hAnsiTheme="minorEastAsia" w:cs="Arial" w:hint="eastAsia"/>
          <w:sz w:val="24"/>
          <w:lang w:eastAsia="zh-CN"/>
        </w:rPr>
        <w:t>车辆损坏的，乙方应当照价赔偿。车辆</w:t>
      </w:r>
      <w:r>
        <w:rPr>
          <w:rFonts w:asciiTheme="minorEastAsia" w:eastAsiaTheme="minorEastAsia" w:hAnsiTheme="minorEastAsia" w:cs="Arial" w:hint="eastAsia"/>
          <w:sz w:val="24"/>
          <w:lang w:eastAsia="zh-CN"/>
        </w:rPr>
        <w:t>运输及修理期间，</w:t>
      </w:r>
      <w:r w:rsidR="00E63D10">
        <w:rPr>
          <w:rFonts w:asciiTheme="minorEastAsia" w:eastAsiaTheme="minorEastAsia" w:hAnsiTheme="minorEastAsia" w:cs="Arial" w:hint="eastAsia"/>
          <w:sz w:val="24"/>
          <w:lang w:eastAsia="zh-CN"/>
        </w:rPr>
        <w:t>车辆</w:t>
      </w:r>
      <w:r>
        <w:rPr>
          <w:rFonts w:asciiTheme="minorEastAsia" w:eastAsiaTheme="minorEastAsia" w:hAnsiTheme="minorEastAsia" w:cs="Arial" w:hint="eastAsia"/>
          <w:sz w:val="24"/>
          <w:lang w:eastAsia="zh-CN"/>
        </w:rPr>
        <w:t>的损坏灭失的风险由乙方承担，并向甲方承担损失赔偿责任。</w:t>
      </w:r>
    </w:p>
    <w:p w:rsidR="0047268A" w:rsidRDefault="0047268A" w:rsidP="0047268A">
      <w:pPr>
        <w:widowControl/>
        <w:spacing w:line="360" w:lineRule="auto"/>
        <w:ind w:firstLineChars="200" w:firstLine="480"/>
        <w:rPr>
          <w:rFonts w:asciiTheme="minorEastAsia" w:eastAsiaTheme="minorEastAsia" w:hAnsiTheme="minorEastAsia"/>
          <w:sz w:val="24"/>
          <w:lang w:eastAsia="zh-CN"/>
        </w:rPr>
      </w:pPr>
      <w:r w:rsidRPr="00BC7486">
        <w:rPr>
          <w:rFonts w:asciiTheme="minorEastAsia" w:eastAsiaTheme="minorEastAsia" w:hAnsiTheme="minorEastAsia"/>
          <w:bCs/>
          <w:sz w:val="24"/>
          <w:lang w:eastAsia="zh-CN"/>
        </w:rPr>
        <w:t>6</w:t>
      </w:r>
      <w:r w:rsidRPr="00BC7486">
        <w:rPr>
          <w:rFonts w:asciiTheme="minorEastAsia" w:eastAsiaTheme="minorEastAsia" w:hAnsiTheme="minorEastAsia" w:hint="eastAsia"/>
          <w:bCs/>
          <w:sz w:val="24"/>
          <w:lang w:eastAsia="zh-CN"/>
        </w:rPr>
        <w:t>、</w:t>
      </w:r>
      <w:r>
        <w:rPr>
          <w:rFonts w:asciiTheme="minorEastAsia" w:eastAsiaTheme="minorEastAsia" w:hAnsiTheme="minorEastAsia" w:cs="Arial" w:hint="eastAsia"/>
          <w:sz w:val="24"/>
          <w:lang w:eastAsia="zh-CN"/>
        </w:rPr>
        <w:t>乙方因维修</w:t>
      </w:r>
      <w:r w:rsidR="00E63D10">
        <w:rPr>
          <w:rFonts w:asciiTheme="minorEastAsia" w:eastAsiaTheme="minorEastAsia" w:hAnsiTheme="minorEastAsia" w:cs="Arial" w:hint="eastAsia"/>
          <w:sz w:val="24"/>
          <w:lang w:eastAsia="zh-CN"/>
        </w:rPr>
        <w:t>车辆</w:t>
      </w:r>
      <w:r>
        <w:rPr>
          <w:rFonts w:asciiTheme="minorEastAsia" w:eastAsiaTheme="minorEastAsia" w:hAnsiTheme="minorEastAsia" w:cs="Arial" w:hint="eastAsia"/>
          <w:sz w:val="24"/>
          <w:lang w:eastAsia="zh-CN"/>
        </w:rPr>
        <w:t>所发生伙食费、差旅费等均由其自行承担，乙方已在报价时给予综合考虑。</w:t>
      </w:r>
      <w:r>
        <w:rPr>
          <w:rFonts w:asciiTheme="minorEastAsia" w:eastAsiaTheme="minorEastAsia" w:hAnsiTheme="minorEastAsia" w:hint="eastAsia"/>
          <w:sz w:val="24"/>
          <w:lang w:eastAsia="zh-CN"/>
        </w:rPr>
        <w:t>乙方负责提供维修中所必须的管理、技术、劳务、施工装备、消耗材料、劳动保护、办公器具等人力和物力。</w:t>
      </w:r>
    </w:p>
    <w:p w:rsidR="0047268A" w:rsidRPr="005125E3" w:rsidRDefault="0047268A" w:rsidP="0047268A">
      <w:pPr>
        <w:pStyle w:val="1"/>
        <w:spacing w:line="360" w:lineRule="auto"/>
        <w:ind w:firstLineChars="200" w:firstLine="480"/>
        <w:rPr>
          <w:sz w:val="24"/>
          <w:szCs w:val="24"/>
        </w:rPr>
      </w:pPr>
      <w:r>
        <w:rPr>
          <w:rFonts w:hint="eastAsia"/>
          <w:sz w:val="24"/>
          <w:szCs w:val="24"/>
        </w:rPr>
        <w:t>7、维修时限：乙方在接到甲方通知后应自带工具于2小时内到达甲方所在地开展维修工作，并在甲方要求的期限内完成。若</w:t>
      </w:r>
      <w:r w:rsidR="00E63D10">
        <w:rPr>
          <w:rFonts w:hint="eastAsia"/>
          <w:sz w:val="24"/>
          <w:szCs w:val="24"/>
        </w:rPr>
        <w:t>车辆</w:t>
      </w:r>
      <w:r>
        <w:rPr>
          <w:rFonts w:hint="eastAsia"/>
          <w:sz w:val="24"/>
          <w:szCs w:val="24"/>
        </w:rPr>
        <w:t>需转运到乙方厂内修复的，原则要求应在36小时内修复完成并送回</w:t>
      </w:r>
      <w:r w:rsidR="00E63D10">
        <w:rPr>
          <w:rFonts w:hint="eastAsia"/>
          <w:sz w:val="24"/>
          <w:szCs w:val="24"/>
        </w:rPr>
        <w:t>。</w:t>
      </w:r>
    </w:p>
    <w:p w:rsidR="0047268A" w:rsidRPr="00D65A91" w:rsidRDefault="0047268A" w:rsidP="0047268A">
      <w:pPr>
        <w:spacing w:line="360" w:lineRule="auto"/>
        <w:rPr>
          <w:b/>
          <w:sz w:val="24"/>
          <w:lang w:eastAsia="zh-CN"/>
        </w:rPr>
      </w:pPr>
      <w:r>
        <w:rPr>
          <w:rFonts w:hint="eastAsia"/>
          <w:b/>
          <w:sz w:val="24"/>
          <w:lang w:eastAsia="zh-CN"/>
        </w:rPr>
        <w:t>四、服务费用</w:t>
      </w:r>
    </w:p>
    <w:p w:rsidR="0047268A" w:rsidRDefault="0047268A" w:rsidP="0047268A">
      <w:pPr>
        <w:spacing w:line="360" w:lineRule="auto"/>
        <w:ind w:firstLine="420"/>
        <w:rPr>
          <w:sz w:val="24"/>
          <w:lang w:eastAsia="zh-CN"/>
        </w:rPr>
      </w:pPr>
      <w:r>
        <w:rPr>
          <w:sz w:val="24"/>
          <w:lang w:eastAsia="zh-CN"/>
        </w:rPr>
        <w:t>1</w:t>
      </w:r>
      <w:r w:rsidRPr="00F219F9">
        <w:rPr>
          <w:rFonts w:hint="eastAsia"/>
          <w:sz w:val="24"/>
          <w:lang w:eastAsia="zh-CN"/>
        </w:rPr>
        <w:t>、</w:t>
      </w:r>
      <w:r>
        <w:rPr>
          <w:rFonts w:hint="eastAsia"/>
          <w:sz w:val="24"/>
          <w:lang w:eastAsia="zh-CN"/>
        </w:rPr>
        <w:t>合同总价</w:t>
      </w:r>
    </w:p>
    <w:p w:rsidR="0047268A" w:rsidRDefault="0047268A" w:rsidP="0047268A">
      <w:pPr>
        <w:tabs>
          <w:tab w:val="left" w:pos="1080"/>
        </w:tabs>
        <w:spacing w:line="360" w:lineRule="auto"/>
        <w:ind w:firstLineChars="200" w:firstLine="480"/>
        <w:rPr>
          <w:sz w:val="24"/>
          <w:lang w:eastAsia="zh-CN"/>
        </w:rPr>
      </w:pPr>
      <w:r>
        <w:rPr>
          <w:rFonts w:hint="eastAsia"/>
          <w:color w:val="000000"/>
          <w:sz w:val="24"/>
          <w:lang w:eastAsia="zh-CN"/>
        </w:rPr>
        <w:t>本合同的</w:t>
      </w:r>
      <w:r w:rsidR="00E63D10">
        <w:rPr>
          <w:rFonts w:hint="eastAsia"/>
          <w:color w:val="000000"/>
          <w:sz w:val="24"/>
          <w:lang w:eastAsia="zh-CN"/>
        </w:rPr>
        <w:t>车辆</w:t>
      </w:r>
      <w:r>
        <w:rPr>
          <w:rFonts w:hint="eastAsia"/>
          <w:color w:val="000000"/>
          <w:sz w:val="24"/>
          <w:lang w:eastAsia="zh-CN"/>
        </w:rPr>
        <w:t>维修费用为</w:t>
      </w:r>
      <w:r w:rsidRPr="00E27051">
        <w:rPr>
          <w:rFonts w:ascii="黑体" w:eastAsia="黑体" w:hAnsi="黑体" w:hint="eastAsia"/>
          <w:b/>
          <w:color w:val="000000"/>
          <w:sz w:val="24"/>
          <w:lang w:eastAsia="zh-CN"/>
        </w:rPr>
        <w:t>固定单价，据实结算</w:t>
      </w:r>
      <w:r>
        <w:rPr>
          <w:rFonts w:hint="eastAsia"/>
          <w:color w:val="000000"/>
          <w:sz w:val="24"/>
          <w:lang w:eastAsia="zh-CN"/>
        </w:rPr>
        <w:t>，</w:t>
      </w:r>
      <w:r w:rsidR="00E63D10">
        <w:rPr>
          <w:rFonts w:hint="eastAsia"/>
          <w:color w:val="000000"/>
          <w:sz w:val="24"/>
          <w:lang w:eastAsia="zh-CN"/>
        </w:rPr>
        <w:t>暂定总价为</w:t>
      </w:r>
      <w:r w:rsidR="00CB4281">
        <w:rPr>
          <w:rFonts w:hint="eastAsia"/>
          <w:color w:val="000000"/>
          <w:sz w:val="24"/>
          <w:lang w:eastAsia="zh-CN"/>
        </w:rPr>
        <w:t>90</w:t>
      </w:r>
      <w:r w:rsidR="00E63D10">
        <w:rPr>
          <w:rFonts w:hint="eastAsia"/>
          <w:color w:val="000000"/>
          <w:sz w:val="24"/>
          <w:lang w:eastAsia="zh-CN"/>
        </w:rPr>
        <w:t>00</w:t>
      </w:r>
      <w:r w:rsidR="00CB4281">
        <w:rPr>
          <w:rFonts w:hint="eastAsia"/>
          <w:color w:val="000000"/>
          <w:sz w:val="24"/>
          <w:lang w:eastAsia="zh-CN"/>
        </w:rPr>
        <w:t>00</w:t>
      </w:r>
      <w:r w:rsidR="00E63D10">
        <w:rPr>
          <w:rFonts w:hint="eastAsia"/>
          <w:color w:val="000000"/>
          <w:sz w:val="24"/>
          <w:lang w:eastAsia="zh-CN"/>
        </w:rPr>
        <w:t>.00元，</w:t>
      </w:r>
      <w:r>
        <w:rPr>
          <w:rFonts w:hint="eastAsia"/>
          <w:sz w:val="24"/>
          <w:lang w:eastAsia="zh-CN"/>
        </w:rPr>
        <w:t>乙方开具</w:t>
      </w:r>
      <w:r>
        <w:rPr>
          <w:rFonts w:hint="eastAsia"/>
          <w:sz w:val="24"/>
          <w:u w:val="single"/>
          <w:lang w:eastAsia="zh-CN"/>
        </w:rPr>
        <w:t xml:space="preserve">  </w:t>
      </w:r>
      <w:r>
        <w:rPr>
          <w:sz w:val="24"/>
          <w:lang w:eastAsia="zh-CN"/>
        </w:rPr>
        <w:t>%</w:t>
      </w:r>
      <w:r>
        <w:rPr>
          <w:rFonts w:hint="eastAsia"/>
          <w:sz w:val="24"/>
          <w:lang w:eastAsia="zh-CN"/>
        </w:rPr>
        <w:t>增值税专用发票</w:t>
      </w:r>
      <w:r w:rsidRPr="006D4923">
        <w:rPr>
          <w:rFonts w:hint="eastAsia"/>
          <w:sz w:val="24"/>
          <w:lang w:eastAsia="zh-CN"/>
        </w:rPr>
        <w:t>，</w:t>
      </w:r>
      <w:r>
        <w:rPr>
          <w:rFonts w:hint="eastAsia"/>
          <w:sz w:val="24"/>
          <w:lang w:eastAsia="zh-CN"/>
        </w:rPr>
        <w:t>包括乙方工作涉及到的劳务费、管理费、工具费、劳保费、所有税费、各种保险、安全费用、利润、食宿费、加班费、运输费、耗材费及合同涉及到的所有风险、责任、义务等费用，同时还包含了相关的配合政府部门的政策收费所需的全部费用（如果有）</w:t>
      </w:r>
      <w:r w:rsidRPr="00AA5C7E">
        <w:rPr>
          <w:rFonts w:hint="eastAsia"/>
          <w:color w:val="000000"/>
          <w:sz w:val="24"/>
          <w:lang w:eastAsia="zh-CN"/>
        </w:rPr>
        <w:t>。</w:t>
      </w:r>
      <w:r w:rsidRPr="006D4923">
        <w:rPr>
          <w:rFonts w:hint="eastAsia"/>
          <w:sz w:val="24"/>
          <w:lang w:eastAsia="zh-CN"/>
        </w:rPr>
        <w:t>除非双方另有</w:t>
      </w:r>
      <w:r>
        <w:rPr>
          <w:rFonts w:hint="eastAsia"/>
          <w:sz w:val="24"/>
          <w:lang w:eastAsia="zh-CN"/>
        </w:rPr>
        <w:t>书面</w:t>
      </w:r>
      <w:r w:rsidRPr="006D4923">
        <w:rPr>
          <w:rFonts w:hint="eastAsia"/>
          <w:sz w:val="24"/>
          <w:lang w:eastAsia="zh-CN"/>
        </w:rPr>
        <w:t>约定，甲方不再承担其他费用。</w:t>
      </w:r>
    </w:p>
    <w:p w:rsidR="0047268A" w:rsidRPr="00200733" w:rsidRDefault="0047268A" w:rsidP="0047268A">
      <w:pPr>
        <w:pStyle w:val="1"/>
        <w:spacing w:line="360" w:lineRule="auto"/>
        <w:rPr>
          <w:sz w:val="24"/>
        </w:rPr>
      </w:pPr>
      <w:r>
        <w:rPr>
          <w:rFonts w:hint="eastAsia"/>
          <w:sz w:val="24"/>
          <w:szCs w:val="24"/>
        </w:rPr>
        <w:t xml:space="preserve">    </w:t>
      </w:r>
      <w:r>
        <w:rPr>
          <w:rFonts w:hint="eastAsia"/>
          <w:sz w:val="24"/>
        </w:rPr>
        <w:t>合同签订生效后，乙方提交</w:t>
      </w:r>
      <w:r w:rsidR="00E63D10">
        <w:rPr>
          <w:rFonts w:hint="eastAsia"/>
          <w:sz w:val="24"/>
        </w:rPr>
        <w:t>的参选保证金自动转为</w:t>
      </w:r>
      <w:r>
        <w:rPr>
          <w:rFonts w:hint="eastAsia"/>
          <w:sz w:val="24"/>
        </w:rPr>
        <w:t>履约保证金</w:t>
      </w:r>
      <w:r w:rsidRPr="00200733">
        <w:rPr>
          <w:rFonts w:hint="eastAsia"/>
          <w:sz w:val="24"/>
        </w:rPr>
        <w:t>。保证金将于合同周期完成后</w:t>
      </w:r>
      <w:r>
        <w:rPr>
          <w:rFonts w:hint="eastAsia"/>
          <w:sz w:val="24"/>
        </w:rPr>
        <w:t>1</w:t>
      </w:r>
      <w:r w:rsidRPr="00200733">
        <w:rPr>
          <w:sz w:val="24"/>
        </w:rPr>
        <w:t>5</w:t>
      </w:r>
      <w:r w:rsidRPr="00200733">
        <w:rPr>
          <w:rFonts w:hint="eastAsia"/>
          <w:sz w:val="24"/>
        </w:rPr>
        <w:t>个工作日内</w:t>
      </w:r>
      <w:r>
        <w:rPr>
          <w:rFonts w:hint="eastAsia"/>
          <w:sz w:val="24"/>
        </w:rPr>
        <w:t>，</w:t>
      </w:r>
      <w:r w:rsidRPr="00200733">
        <w:rPr>
          <w:rFonts w:hint="eastAsia"/>
          <w:sz w:val="24"/>
        </w:rPr>
        <w:t>甲方无息退还履约保证金。</w:t>
      </w:r>
    </w:p>
    <w:p w:rsidR="0047268A" w:rsidRDefault="0047268A" w:rsidP="0047268A">
      <w:pPr>
        <w:spacing w:line="360" w:lineRule="auto"/>
        <w:ind w:firstLine="420"/>
        <w:rPr>
          <w:sz w:val="24"/>
          <w:lang w:eastAsia="zh-CN"/>
        </w:rPr>
      </w:pPr>
      <w:r>
        <w:rPr>
          <w:sz w:val="24"/>
          <w:lang w:eastAsia="zh-CN"/>
        </w:rPr>
        <w:t>2</w:t>
      </w:r>
      <w:r>
        <w:rPr>
          <w:rFonts w:hint="eastAsia"/>
          <w:sz w:val="24"/>
          <w:lang w:eastAsia="zh-CN"/>
        </w:rPr>
        <w:t>、费用支付：</w:t>
      </w:r>
    </w:p>
    <w:p w:rsidR="0047268A" w:rsidRDefault="0047268A" w:rsidP="0047268A">
      <w:pPr>
        <w:tabs>
          <w:tab w:val="left" w:pos="1080"/>
        </w:tabs>
        <w:spacing w:line="360" w:lineRule="auto"/>
        <w:ind w:firstLineChars="100" w:firstLine="240"/>
        <w:rPr>
          <w:sz w:val="24"/>
          <w:lang w:eastAsia="zh-CN"/>
        </w:rPr>
      </w:pPr>
      <w:r>
        <w:rPr>
          <w:rFonts w:hint="eastAsia"/>
          <w:sz w:val="24"/>
          <w:lang w:eastAsia="zh-CN"/>
        </w:rPr>
        <w:t>（</w:t>
      </w:r>
      <w:r>
        <w:rPr>
          <w:sz w:val="24"/>
          <w:lang w:eastAsia="zh-CN"/>
        </w:rPr>
        <w:t>1</w:t>
      </w:r>
      <w:r>
        <w:rPr>
          <w:rFonts w:hint="eastAsia"/>
          <w:sz w:val="24"/>
          <w:lang w:eastAsia="zh-CN"/>
        </w:rPr>
        <w:t>）</w:t>
      </w:r>
      <w:r w:rsidR="00E377A1">
        <w:rPr>
          <w:rFonts w:hint="eastAsia"/>
          <w:sz w:val="24"/>
          <w:lang w:eastAsia="zh-CN"/>
        </w:rPr>
        <w:t>维保</w:t>
      </w:r>
      <w:r w:rsidRPr="00881D91">
        <w:rPr>
          <w:rFonts w:hint="eastAsia"/>
          <w:sz w:val="24"/>
          <w:lang w:eastAsia="zh-CN"/>
        </w:rPr>
        <w:t>服务费用按</w:t>
      </w:r>
      <w:r>
        <w:rPr>
          <w:rFonts w:hint="eastAsia"/>
          <w:sz w:val="24"/>
          <w:lang w:eastAsia="zh-CN"/>
        </w:rPr>
        <w:t>季度支付，根据固定单价，验收合格后按实结算</w:t>
      </w:r>
      <w:r w:rsidRPr="00F219F9">
        <w:rPr>
          <w:rFonts w:hint="eastAsia"/>
          <w:sz w:val="24"/>
          <w:lang w:eastAsia="zh-CN"/>
        </w:rPr>
        <w:t>。</w:t>
      </w:r>
      <w:r>
        <w:rPr>
          <w:rFonts w:hint="eastAsia"/>
          <w:sz w:val="24"/>
          <w:lang w:eastAsia="zh-CN"/>
        </w:rPr>
        <w:t>见附件</w:t>
      </w:r>
      <w:r>
        <w:rPr>
          <w:sz w:val="24"/>
          <w:lang w:eastAsia="zh-CN"/>
        </w:rPr>
        <w:t>2</w:t>
      </w:r>
      <w:r>
        <w:rPr>
          <w:rFonts w:hint="eastAsia"/>
          <w:sz w:val="24"/>
          <w:lang w:eastAsia="zh-CN"/>
        </w:rPr>
        <w:t>《</w:t>
      </w:r>
      <w:r w:rsidR="00CB4281">
        <w:rPr>
          <w:rFonts w:hint="eastAsia"/>
          <w:sz w:val="24"/>
          <w:lang w:eastAsia="zh-CN"/>
        </w:rPr>
        <w:t>价格</w:t>
      </w:r>
      <w:r>
        <w:rPr>
          <w:rFonts w:hint="eastAsia"/>
          <w:sz w:val="24"/>
          <w:lang w:eastAsia="zh-CN"/>
        </w:rPr>
        <w:t>表</w:t>
      </w:r>
      <w:r>
        <w:rPr>
          <w:rFonts w:cs="Arial" w:hint="eastAsia"/>
          <w:sz w:val="24"/>
          <w:lang w:eastAsia="zh-CN"/>
        </w:rPr>
        <w:t>》</w:t>
      </w:r>
    </w:p>
    <w:p w:rsidR="0047268A" w:rsidRPr="00881D91" w:rsidRDefault="0047268A" w:rsidP="0047268A">
      <w:pPr>
        <w:tabs>
          <w:tab w:val="left" w:pos="1080"/>
        </w:tabs>
        <w:spacing w:line="360" w:lineRule="auto"/>
        <w:ind w:firstLineChars="100" w:firstLine="240"/>
        <w:rPr>
          <w:sz w:val="24"/>
          <w:lang w:eastAsia="zh-CN"/>
        </w:rPr>
      </w:pPr>
      <w:r>
        <w:rPr>
          <w:rFonts w:hint="eastAsia"/>
          <w:sz w:val="24"/>
          <w:lang w:eastAsia="zh-CN"/>
        </w:rPr>
        <w:t>（</w:t>
      </w:r>
      <w:r>
        <w:rPr>
          <w:sz w:val="24"/>
          <w:lang w:eastAsia="zh-CN"/>
        </w:rPr>
        <w:t>2</w:t>
      </w:r>
      <w:r>
        <w:rPr>
          <w:rFonts w:hint="eastAsia"/>
          <w:sz w:val="24"/>
          <w:lang w:eastAsia="zh-CN"/>
        </w:rPr>
        <w:t>）</w:t>
      </w:r>
      <w:r w:rsidRPr="00881D91">
        <w:rPr>
          <w:rFonts w:hint="eastAsia"/>
          <w:sz w:val="24"/>
          <w:lang w:eastAsia="zh-CN"/>
        </w:rPr>
        <w:t>甲方实际应付款金额确定后，乙方按照甲方的要求开具相应金额的正式</w:t>
      </w:r>
      <w:r>
        <w:rPr>
          <w:rFonts w:hint="eastAsia"/>
          <w:sz w:val="24"/>
          <w:lang w:eastAsia="zh-CN"/>
        </w:rPr>
        <w:t>增值税专用</w:t>
      </w:r>
      <w:r w:rsidRPr="00881D91">
        <w:rPr>
          <w:rFonts w:hint="eastAsia"/>
          <w:sz w:val="24"/>
          <w:lang w:eastAsia="zh-CN"/>
        </w:rPr>
        <w:t>发票。甲方收到乙方发票后</w:t>
      </w:r>
      <w:r>
        <w:rPr>
          <w:sz w:val="24"/>
          <w:u w:val="single"/>
          <w:lang w:eastAsia="zh-CN"/>
        </w:rPr>
        <w:t xml:space="preserve"> 1</w:t>
      </w:r>
      <w:r w:rsidR="00CB4281">
        <w:rPr>
          <w:rFonts w:hint="eastAsia"/>
          <w:sz w:val="24"/>
          <w:u w:val="single"/>
          <w:lang w:eastAsia="zh-CN"/>
        </w:rPr>
        <w:t>5</w:t>
      </w:r>
      <w:r>
        <w:rPr>
          <w:sz w:val="24"/>
          <w:u w:val="single"/>
          <w:lang w:eastAsia="zh-CN"/>
        </w:rPr>
        <w:t xml:space="preserve"> </w:t>
      </w:r>
      <w:r>
        <w:rPr>
          <w:rFonts w:hint="eastAsia"/>
          <w:sz w:val="24"/>
          <w:lang w:eastAsia="zh-CN"/>
        </w:rPr>
        <w:t>个工作日内</w:t>
      </w:r>
      <w:r w:rsidRPr="00881D91">
        <w:rPr>
          <w:rFonts w:hint="eastAsia"/>
          <w:sz w:val="24"/>
          <w:lang w:eastAsia="zh-CN"/>
        </w:rPr>
        <w:t>向乙方付款。乙方未提供发票的，甲方有权拒绝付款。乙方指定收款账户如下：</w:t>
      </w:r>
    </w:p>
    <w:p w:rsidR="0047268A" w:rsidRPr="00881D91" w:rsidRDefault="0047268A" w:rsidP="0047268A">
      <w:pPr>
        <w:tabs>
          <w:tab w:val="left" w:pos="1080"/>
        </w:tabs>
        <w:spacing w:line="360" w:lineRule="auto"/>
        <w:ind w:firstLineChars="200" w:firstLine="480"/>
        <w:rPr>
          <w:sz w:val="24"/>
          <w:lang w:eastAsia="zh-CN"/>
        </w:rPr>
      </w:pPr>
      <w:r w:rsidRPr="00881D91">
        <w:rPr>
          <w:rFonts w:hint="eastAsia"/>
          <w:sz w:val="24"/>
          <w:lang w:eastAsia="zh-CN"/>
        </w:rPr>
        <w:t>户</w:t>
      </w:r>
      <w:r>
        <w:rPr>
          <w:rFonts w:hint="eastAsia"/>
          <w:sz w:val="24"/>
          <w:lang w:eastAsia="zh-CN"/>
        </w:rPr>
        <w:t xml:space="preserve">  </w:t>
      </w:r>
      <w:r w:rsidRPr="00881D91">
        <w:rPr>
          <w:rFonts w:hint="eastAsia"/>
          <w:sz w:val="24"/>
          <w:lang w:eastAsia="zh-CN"/>
        </w:rPr>
        <w:t>名：</w:t>
      </w:r>
      <w:r>
        <w:rPr>
          <w:sz w:val="24"/>
          <w:u w:val="single"/>
          <w:lang w:eastAsia="zh-CN"/>
        </w:rPr>
        <w:t xml:space="preserve"> </w:t>
      </w:r>
      <w:r w:rsidR="00E377A1">
        <w:rPr>
          <w:rFonts w:hint="eastAsia"/>
          <w:sz w:val="24"/>
          <w:u w:val="single"/>
          <w:lang w:eastAsia="zh-CN"/>
        </w:rPr>
        <w:t xml:space="preserve">             </w:t>
      </w:r>
      <w:r>
        <w:rPr>
          <w:sz w:val="24"/>
          <w:u w:val="single"/>
          <w:lang w:eastAsia="zh-CN"/>
        </w:rPr>
        <w:t xml:space="preserve"> </w:t>
      </w:r>
    </w:p>
    <w:p w:rsidR="0047268A" w:rsidRPr="00881D91" w:rsidRDefault="0047268A" w:rsidP="0047268A">
      <w:pPr>
        <w:tabs>
          <w:tab w:val="left" w:pos="1080"/>
        </w:tabs>
        <w:spacing w:line="360" w:lineRule="auto"/>
        <w:ind w:firstLineChars="200" w:firstLine="480"/>
        <w:rPr>
          <w:sz w:val="24"/>
          <w:lang w:eastAsia="zh-CN"/>
        </w:rPr>
      </w:pPr>
      <w:r w:rsidRPr="00881D91">
        <w:rPr>
          <w:rFonts w:hint="eastAsia"/>
          <w:sz w:val="24"/>
          <w:lang w:eastAsia="zh-CN"/>
        </w:rPr>
        <w:t>开户行：</w:t>
      </w:r>
      <w:r w:rsidR="00E377A1">
        <w:rPr>
          <w:rFonts w:hint="eastAsia"/>
          <w:sz w:val="24"/>
          <w:u w:val="single"/>
          <w:lang w:eastAsia="zh-CN"/>
        </w:rPr>
        <w:t xml:space="preserve">              </w:t>
      </w:r>
      <w:r>
        <w:rPr>
          <w:sz w:val="24"/>
          <w:u w:val="single"/>
          <w:lang w:eastAsia="zh-CN"/>
        </w:rPr>
        <w:t xml:space="preserve"> </w:t>
      </w:r>
    </w:p>
    <w:p w:rsidR="0047268A" w:rsidRPr="00881D91" w:rsidRDefault="0047268A" w:rsidP="0047268A">
      <w:pPr>
        <w:tabs>
          <w:tab w:val="left" w:pos="1080"/>
        </w:tabs>
        <w:spacing w:line="360" w:lineRule="auto"/>
        <w:ind w:leftChars="228" w:left="982" w:hangingChars="200" w:hanging="480"/>
        <w:rPr>
          <w:sz w:val="24"/>
          <w:lang w:eastAsia="zh-CN"/>
        </w:rPr>
      </w:pPr>
      <w:r w:rsidRPr="00881D91">
        <w:rPr>
          <w:rFonts w:hint="eastAsia"/>
          <w:sz w:val="24"/>
          <w:lang w:eastAsia="zh-CN"/>
        </w:rPr>
        <w:t>账</w:t>
      </w:r>
      <w:r>
        <w:rPr>
          <w:rFonts w:hint="eastAsia"/>
          <w:sz w:val="24"/>
          <w:lang w:eastAsia="zh-CN"/>
        </w:rPr>
        <w:t xml:space="preserve">  </w:t>
      </w:r>
      <w:r w:rsidRPr="00881D91">
        <w:rPr>
          <w:rFonts w:hint="eastAsia"/>
          <w:sz w:val="24"/>
          <w:lang w:eastAsia="zh-CN"/>
        </w:rPr>
        <w:t>号：</w:t>
      </w:r>
      <w:r>
        <w:rPr>
          <w:sz w:val="24"/>
          <w:u w:val="single"/>
          <w:lang w:eastAsia="zh-CN"/>
        </w:rPr>
        <w:t xml:space="preserve"> </w:t>
      </w:r>
      <w:r w:rsidR="00E377A1">
        <w:rPr>
          <w:rFonts w:hint="eastAsia"/>
          <w:sz w:val="24"/>
          <w:u w:val="single"/>
          <w:lang w:eastAsia="zh-CN"/>
        </w:rPr>
        <w:t xml:space="preserve">         </w:t>
      </w:r>
      <w:r>
        <w:rPr>
          <w:sz w:val="24"/>
          <w:u w:val="single"/>
          <w:lang w:eastAsia="zh-CN"/>
        </w:rPr>
        <w:t xml:space="preserve"> </w:t>
      </w:r>
    </w:p>
    <w:p w:rsidR="0047268A" w:rsidRPr="001E0EF0" w:rsidRDefault="0047268A" w:rsidP="0047268A">
      <w:pPr>
        <w:spacing w:line="360" w:lineRule="auto"/>
        <w:rPr>
          <w:b/>
          <w:sz w:val="24"/>
          <w:lang w:eastAsia="zh-CN"/>
        </w:rPr>
      </w:pPr>
      <w:r>
        <w:rPr>
          <w:rFonts w:hint="eastAsia"/>
          <w:b/>
          <w:sz w:val="24"/>
          <w:lang w:eastAsia="zh-CN"/>
        </w:rPr>
        <w:t>五</w:t>
      </w:r>
      <w:r w:rsidRPr="00D65A91">
        <w:rPr>
          <w:rFonts w:hint="eastAsia"/>
          <w:b/>
          <w:sz w:val="24"/>
          <w:lang w:eastAsia="zh-CN"/>
        </w:rPr>
        <w:t>、</w:t>
      </w:r>
      <w:r w:rsidRPr="00AA5C7E">
        <w:rPr>
          <w:color w:val="000000"/>
          <w:sz w:val="24"/>
          <w:lang w:eastAsia="zh-CN"/>
        </w:rPr>
        <w:t>修复</w:t>
      </w:r>
      <w:r w:rsidR="00E377A1">
        <w:rPr>
          <w:rFonts w:hint="eastAsia"/>
          <w:color w:val="000000"/>
          <w:sz w:val="24"/>
          <w:lang w:eastAsia="zh-CN"/>
        </w:rPr>
        <w:t>车辆</w:t>
      </w:r>
      <w:r w:rsidRPr="00AA5C7E">
        <w:rPr>
          <w:color w:val="000000"/>
          <w:sz w:val="24"/>
          <w:lang w:eastAsia="zh-CN"/>
        </w:rPr>
        <w:t>的交付方式</w:t>
      </w:r>
      <w:r w:rsidRPr="00AA5C7E">
        <w:rPr>
          <w:rFonts w:hint="eastAsia"/>
          <w:color w:val="000000"/>
          <w:sz w:val="24"/>
          <w:lang w:eastAsia="zh-CN"/>
        </w:rPr>
        <w:t>（运输方式）</w:t>
      </w:r>
      <w:r w:rsidRPr="00AA5C7E">
        <w:rPr>
          <w:color w:val="000000"/>
          <w:sz w:val="24"/>
          <w:lang w:eastAsia="zh-CN"/>
        </w:rPr>
        <w:t>、地点：</w:t>
      </w:r>
      <w:r>
        <w:rPr>
          <w:rFonts w:hint="eastAsia"/>
          <w:color w:val="000000"/>
          <w:sz w:val="24"/>
          <w:u w:val="single"/>
          <w:lang w:eastAsia="zh-CN"/>
        </w:rPr>
        <w:t>汽运，</w:t>
      </w:r>
      <w:r w:rsidR="00E377A1">
        <w:rPr>
          <w:rFonts w:hint="eastAsia"/>
          <w:sz w:val="24"/>
          <w:u w:val="single"/>
          <w:lang w:eastAsia="zh-CN"/>
        </w:rPr>
        <w:t>甲方</w:t>
      </w:r>
      <w:r w:rsidRPr="00B27FED">
        <w:rPr>
          <w:rFonts w:hint="eastAsia"/>
          <w:sz w:val="24"/>
          <w:u w:val="single"/>
          <w:lang w:eastAsia="zh-CN"/>
        </w:rPr>
        <w:t>厂区</w:t>
      </w:r>
      <w:r w:rsidR="00E377A1">
        <w:rPr>
          <w:rFonts w:hint="eastAsia"/>
          <w:sz w:val="24"/>
          <w:u w:val="single"/>
          <w:lang w:eastAsia="zh-CN"/>
        </w:rPr>
        <w:t xml:space="preserve">  </w:t>
      </w:r>
    </w:p>
    <w:p w:rsidR="0047268A" w:rsidRDefault="0047268A" w:rsidP="00CB4281">
      <w:pPr>
        <w:spacing w:line="360" w:lineRule="auto"/>
        <w:rPr>
          <w:b/>
          <w:sz w:val="24"/>
          <w:lang w:eastAsia="zh-CN"/>
        </w:rPr>
      </w:pPr>
      <w:r>
        <w:rPr>
          <w:rFonts w:hint="eastAsia"/>
          <w:b/>
          <w:sz w:val="24"/>
          <w:lang w:eastAsia="zh-CN"/>
        </w:rPr>
        <w:lastRenderedPageBreak/>
        <w:t>六</w:t>
      </w:r>
      <w:r w:rsidRPr="006D4923">
        <w:rPr>
          <w:b/>
          <w:sz w:val="24"/>
          <w:lang w:eastAsia="zh-CN"/>
        </w:rPr>
        <w:t xml:space="preserve"> </w:t>
      </w:r>
      <w:r>
        <w:rPr>
          <w:rFonts w:hint="eastAsia"/>
          <w:b/>
          <w:sz w:val="24"/>
          <w:lang w:eastAsia="zh-CN"/>
        </w:rPr>
        <w:t>、</w:t>
      </w:r>
      <w:r w:rsidR="00E377A1">
        <w:rPr>
          <w:rFonts w:hint="eastAsia"/>
          <w:color w:val="000000"/>
          <w:sz w:val="24"/>
          <w:lang w:eastAsia="zh-CN"/>
        </w:rPr>
        <w:t>车辆</w:t>
      </w:r>
      <w:r w:rsidRPr="00AA5C7E">
        <w:rPr>
          <w:color w:val="000000"/>
          <w:sz w:val="24"/>
          <w:lang w:eastAsia="zh-CN"/>
        </w:rPr>
        <w:t>修复后，对于该</w:t>
      </w:r>
      <w:r w:rsidR="008E12A9">
        <w:rPr>
          <w:rFonts w:hint="eastAsia"/>
          <w:color w:val="000000"/>
          <w:sz w:val="24"/>
          <w:lang w:eastAsia="zh-CN"/>
        </w:rPr>
        <w:t>车辆</w:t>
      </w:r>
      <w:r w:rsidRPr="00AA5C7E">
        <w:rPr>
          <w:color w:val="000000"/>
          <w:sz w:val="24"/>
          <w:lang w:eastAsia="zh-CN"/>
        </w:rPr>
        <w:t>的同一故障，</w:t>
      </w:r>
      <w:r w:rsidR="002D03A9">
        <w:rPr>
          <w:rFonts w:asciiTheme="minorEastAsia" w:eastAsiaTheme="minorEastAsia" w:hAnsiTheme="minorEastAsia" w:cs="Arial" w:hint="eastAsia"/>
          <w:sz w:val="24"/>
          <w:u w:val="single"/>
          <w:lang w:eastAsia="zh-CN"/>
        </w:rPr>
        <w:t>6</w:t>
      </w:r>
      <w:r w:rsidR="008E12A9">
        <w:rPr>
          <w:rFonts w:asciiTheme="minorEastAsia" w:eastAsiaTheme="minorEastAsia" w:hAnsiTheme="minorEastAsia" w:cs="Arial" w:hint="eastAsia"/>
          <w:sz w:val="24"/>
          <w:u w:val="single"/>
          <w:lang w:eastAsia="zh-CN"/>
        </w:rPr>
        <w:t xml:space="preserve"> </w:t>
      </w:r>
      <w:r w:rsidR="008E12A9">
        <w:rPr>
          <w:rFonts w:asciiTheme="minorEastAsia" w:eastAsiaTheme="minorEastAsia" w:hAnsiTheme="minorEastAsia" w:cs="Arial"/>
          <w:sz w:val="24"/>
          <w:lang w:eastAsia="zh-CN"/>
        </w:rPr>
        <w:t>个月内损坏</w:t>
      </w:r>
      <w:r w:rsidR="008E12A9">
        <w:rPr>
          <w:rFonts w:asciiTheme="minorEastAsia" w:eastAsiaTheme="minorEastAsia" w:hAnsiTheme="minorEastAsia" w:cs="Arial" w:hint="eastAsia"/>
          <w:sz w:val="24"/>
          <w:lang w:eastAsia="zh-CN"/>
        </w:rPr>
        <w:t>的（非甲方原因）</w:t>
      </w:r>
      <w:r w:rsidR="008E12A9">
        <w:rPr>
          <w:rFonts w:asciiTheme="minorEastAsia" w:eastAsiaTheme="minorEastAsia" w:hAnsiTheme="minorEastAsia" w:cs="Arial"/>
          <w:sz w:val="24"/>
          <w:lang w:eastAsia="zh-CN"/>
        </w:rPr>
        <w:t>，乙方</w:t>
      </w:r>
      <w:r w:rsidR="008E12A9">
        <w:rPr>
          <w:rFonts w:asciiTheme="minorEastAsia" w:eastAsiaTheme="minorEastAsia" w:hAnsiTheme="minorEastAsia" w:cs="Arial" w:hint="eastAsia"/>
          <w:sz w:val="24"/>
          <w:lang w:eastAsia="zh-CN"/>
        </w:rPr>
        <w:t>须</w:t>
      </w:r>
      <w:r w:rsidR="008E12A9">
        <w:rPr>
          <w:rFonts w:asciiTheme="minorEastAsia" w:eastAsiaTheme="minorEastAsia" w:hAnsiTheme="minorEastAsia" w:cs="Arial"/>
          <w:sz w:val="24"/>
          <w:lang w:eastAsia="zh-CN"/>
        </w:rPr>
        <w:t>为甲方免费更换、维修</w:t>
      </w:r>
      <w:r w:rsidR="008E12A9">
        <w:rPr>
          <w:rFonts w:asciiTheme="minorEastAsia" w:eastAsiaTheme="minorEastAsia" w:hAnsiTheme="minorEastAsia" w:cs="Arial" w:hint="eastAsia"/>
          <w:sz w:val="24"/>
          <w:lang w:eastAsia="zh-CN"/>
        </w:rPr>
        <w:t>，且承担由此产生的费用</w:t>
      </w:r>
      <w:r w:rsidR="008E12A9">
        <w:rPr>
          <w:rFonts w:asciiTheme="minorEastAsia" w:eastAsiaTheme="minorEastAsia" w:hAnsiTheme="minorEastAsia" w:cs="Arial"/>
          <w:sz w:val="24"/>
          <w:lang w:eastAsia="zh-CN"/>
        </w:rPr>
        <w:t>。</w:t>
      </w:r>
    </w:p>
    <w:p w:rsidR="0047268A" w:rsidRPr="006D4923" w:rsidRDefault="0047268A" w:rsidP="00CB4281">
      <w:pPr>
        <w:spacing w:line="360" w:lineRule="auto"/>
        <w:rPr>
          <w:b/>
          <w:sz w:val="24"/>
          <w:lang w:eastAsia="zh-CN"/>
        </w:rPr>
      </w:pPr>
      <w:r>
        <w:rPr>
          <w:rFonts w:hint="eastAsia"/>
          <w:b/>
          <w:sz w:val="24"/>
          <w:lang w:eastAsia="zh-CN"/>
        </w:rPr>
        <w:t>七、</w:t>
      </w:r>
      <w:r w:rsidRPr="00AA5C7E">
        <w:rPr>
          <w:rFonts w:hint="eastAsia"/>
          <w:b/>
          <w:color w:val="000000"/>
          <w:sz w:val="24"/>
          <w:lang w:eastAsia="zh-CN"/>
        </w:rPr>
        <w:t>特别约定：</w:t>
      </w:r>
      <w:r>
        <w:rPr>
          <w:rFonts w:hint="eastAsia"/>
          <w:color w:val="000000"/>
          <w:sz w:val="24"/>
          <w:lang w:eastAsia="zh-CN"/>
        </w:rPr>
        <w:t>根据甲方要求，</w:t>
      </w:r>
      <w:r w:rsidRPr="00AA5C7E">
        <w:rPr>
          <w:rFonts w:hint="eastAsia"/>
          <w:color w:val="000000"/>
          <w:sz w:val="24"/>
          <w:lang w:eastAsia="zh-CN"/>
        </w:rPr>
        <w:t>维修</w:t>
      </w:r>
      <w:r w:rsidR="008E12A9">
        <w:rPr>
          <w:rFonts w:hint="eastAsia"/>
          <w:color w:val="000000"/>
          <w:sz w:val="24"/>
          <w:lang w:eastAsia="zh-CN"/>
        </w:rPr>
        <w:t>车辆</w:t>
      </w:r>
      <w:r w:rsidRPr="00AA5C7E">
        <w:rPr>
          <w:rFonts w:hint="eastAsia"/>
          <w:color w:val="000000"/>
          <w:sz w:val="24"/>
          <w:lang w:eastAsia="zh-CN"/>
        </w:rPr>
        <w:t>需由乙方从甲方厂区</w:t>
      </w:r>
      <w:r w:rsidR="008E12A9">
        <w:rPr>
          <w:rFonts w:hint="eastAsia"/>
          <w:color w:val="000000"/>
          <w:sz w:val="24"/>
          <w:lang w:eastAsia="zh-CN"/>
        </w:rPr>
        <w:t>运送到乙方车间</w:t>
      </w:r>
      <w:r w:rsidRPr="00AA5C7E">
        <w:rPr>
          <w:rFonts w:hint="eastAsia"/>
          <w:color w:val="000000"/>
          <w:sz w:val="24"/>
          <w:lang w:eastAsia="zh-CN"/>
        </w:rPr>
        <w:t>修复的，乙方不得再要求收取额外的费用，且除因甲方原因外，发生任何人员伤害或者意外事故的，均由乙方承担相应的法律责任。</w:t>
      </w:r>
    </w:p>
    <w:p w:rsidR="0047268A" w:rsidRPr="001E0EF0" w:rsidRDefault="0047268A" w:rsidP="00CB4281">
      <w:pPr>
        <w:spacing w:line="360" w:lineRule="auto"/>
        <w:rPr>
          <w:b/>
          <w:sz w:val="24"/>
          <w:lang w:eastAsia="zh-CN"/>
        </w:rPr>
      </w:pPr>
      <w:r>
        <w:rPr>
          <w:rFonts w:hint="eastAsia"/>
          <w:b/>
          <w:sz w:val="24"/>
          <w:lang w:eastAsia="zh-CN"/>
        </w:rPr>
        <w:t>八</w:t>
      </w:r>
      <w:r w:rsidRPr="001E0EF0">
        <w:rPr>
          <w:rFonts w:hint="eastAsia"/>
          <w:b/>
          <w:sz w:val="24"/>
          <w:lang w:eastAsia="zh-CN"/>
        </w:rPr>
        <w:t>、违约责任</w:t>
      </w:r>
    </w:p>
    <w:p w:rsidR="0047268A" w:rsidRPr="001E0EF0" w:rsidRDefault="0047268A" w:rsidP="00CB4281">
      <w:pPr>
        <w:spacing w:line="360" w:lineRule="auto"/>
        <w:ind w:firstLineChars="200" w:firstLine="480"/>
        <w:rPr>
          <w:sz w:val="24"/>
          <w:lang w:eastAsia="zh-CN"/>
        </w:rPr>
      </w:pPr>
      <w:r>
        <w:rPr>
          <w:sz w:val="24"/>
          <w:lang w:eastAsia="zh-CN"/>
        </w:rPr>
        <w:t>1</w:t>
      </w:r>
      <w:r w:rsidRPr="00F219F9">
        <w:rPr>
          <w:rFonts w:hint="eastAsia"/>
          <w:sz w:val="24"/>
          <w:lang w:eastAsia="zh-CN"/>
        </w:rPr>
        <w:t>、在合同有效期内，任何一方无正当理由违反合同约定，应承担违约责任。乙方提供的</w:t>
      </w:r>
      <w:r>
        <w:rPr>
          <w:rFonts w:hint="eastAsia"/>
          <w:sz w:val="24"/>
          <w:lang w:eastAsia="zh-CN"/>
        </w:rPr>
        <w:t>维修</w:t>
      </w:r>
      <w:r w:rsidRPr="00F219F9">
        <w:rPr>
          <w:rFonts w:hint="eastAsia"/>
          <w:sz w:val="24"/>
          <w:lang w:eastAsia="zh-CN"/>
        </w:rPr>
        <w:t>服务违反合同约定</w:t>
      </w:r>
      <w:r>
        <w:rPr>
          <w:rFonts w:hint="eastAsia"/>
          <w:sz w:val="24"/>
          <w:lang w:eastAsia="zh-CN"/>
        </w:rPr>
        <w:t>，甲方有权解除合同</w:t>
      </w:r>
      <w:r w:rsidRPr="00F219F9">
        <w:rPr>
          <w:rFonts w:hint="eastAsia"/>
          <w:sz w:val="24"/>
          <w:lang w:eastAsia="zh-CN"/>
        </w:rPr>
        <w:t>。</w:t>
      </w:r>
    </w:p>
    <w:p w:rsidR="0047268A" w:rsidRDefault="0047268A" w:rsidP="0047268A">
      <w:pPr>
        <w:spacing w:line="360" w:lineRule="auto"/>
        <w:ind w:firstLineChars="200" w:firstLine="480"/>
        <w:rPr>
          <w:color w:val="000000"/>
          <w:sz w:val="24"/>
          <w:lang w:eastAsia="zh-CN"/>
        </w:rPr>
      </w:pPr>
      <w:r>
        <w:rPr>
          <w:sz w:val="24"/>
          <w:lang w:eastAsia="zh-CN"/>
        </w:rPr>
        <w:t>2</w:t>
      </w:r>
      <w:r w:rsidRPr="00F219F9">
        <w:rPr>
          <w:rFonts w:hint="eastAsia"/>
          <w:sz w:val="24"/>
          <w:lang w:eastAsia="zh-CN"/>
        </w:rPr>
        <w:t>、</w:t>
      </w:r>
      <w:r w:rsidRPr="00172FEC">
        <w:rPr>
          <w:rFonts w:hint="eastAsia"/>
          <w:color w:val="000000"/>
          <w:sz w:val="24"/>
          <w:lang w:eastAsia="zh-CN"/>
        </w:rPr>
        <w:t>因乙方不能及时履行合同所规定的服务条款，并对甲方工作造成严重延误时，甲方有权</w:t>
      </w:r>
      <w:r>
        <w:rPr>
          <w:rFonts w:hint="eastAsia"/>
          <w:color w:val="000000"/>
          <w:sz w:val="24"/>
          <w:lang w:eastAsia="zh-CN"/>
        </w:rPr>
        <w:t>解除</w:t>
      </w:r>
      <w:r w:rsidRPr="00172FEC">
        <w:rPr>
          <w:rFonts w:hint="eastAsia"/>
          <w:color w:val="000000"/>
          <w:sz w:val="24"/>
          <w:lang w:eastAsia="zh-CN"/>
        </w:rPr>
        <w:t>合同</w:t>
      </w:r>
      <w:r>
        <w:rPr>
          <w:rFonts w:hint="eastAsia"/>
          <w:color w:val="000000"/>
          <w:sz w:val="24"/>
          <w:lang w:eastAsia="zh-CN"/>
        </w:rPr>
        <w:t>，乙方须按已发生维修费用总额的</w:t>
      </w:r>
      <w:r w:rsidRPr="00175232">
        <w:rPr>
          <w:color w:val="000000"/>
          <w:sz w:val="24"/>
          <w:u w:val="single"/>
          <w:lang w:eastAsia="zh-CN"/>
        </w:rPr>
        <w:t>20%</w:t>
      </w:r>
      <w:r>
        <w:rPr>
          <w:rFonts w:hint="eastAsia"/>
          <w:color w:val="000000"/>
          <w:sz w:val="24"/>
          <w:lang w:eastAsia="zh-CN"/>
        </w:rPr>
        <w:t>向甲方偿付及赔偿因此给甲方造成的损失。</w:t>
      </w:r>
    </w:p>
    <w:p w:rsidR="0047268A" w:rsidRPr="002C3BDE" w:rsidRDefault="0047268A" w:rsidP="0047268A">
      <w:pPr>
        <w:pStyle w:val="1"/>
        <w:spacing w:line="360" w:lineRule="auto"/>
        <w:ind w:firstLineChars="200" w:firstLine="480"/>
        <w:rPr>
          <w:sz w:val="24"/>
          <w:szCs w:val="24"/>
        </w:rPr>
      </w:pPr>
      <w:r>
        <w:rPr>
          <w:rFonts w:hint="eastAsia"/>
          <w:sz w:val="24"/>
          <w:szCs w:val="24"/>
        </w:rPr>
        <w:t>3、如乙方未按合同或甲方要求的时间完成维修的，逾期每日应按该项目维修费用的0.3%向甲方支付违约金。</w:t>
      </w:r>
    </w:p>
    <w:p w:rsidR="0047268A" w:rsidRDefault="0047268A" w:rsidP="0047268A">
      <w:pPr>
        <w:spacing w:line="360" w:lineRule="auto"/>
        <w:ind w:firstLineChars="200" w:firstLine="480"/>
        <w:rPr>
          <w:color w:val="000000"/>
          <w:sz w:val="24"/>
          <w:lang w:eastAsia="zh-CN"/>
        </w:rPr>
      </w:pPr>
      <w:r>
        <w:rPr>
          <w:rFonts w:hint="eastAsia"/>
          <w:color w:val="000000"/>
          <w:sz w:val="24"/>
          <w:lang w:eastAsia="zh-CN"/>
        </w:rPr>
        <w:t>4、</w:t>
      </w:r>
      <w:r w:rsidRPr="00172FEC">
        <w:rPr>
          <w:rFonts w:hint="eastAsia"/>
          <w:color w:val="000000"/>
          <w:sz w:val="24"/>
          <w:lang w:eastAsia="zh-CN"/>
        </w:rPr>
        <w:t>因乙方工作失误导致甲方</w:t>
      </w:r>
      <w:r w:rsidR="00F9455E">
        <w:rPr>
          <w:rFonts w:hint="eastAsia"/>
          <w:color w:val="000000"/>
          <w:sz w:val="24"/>
          <w:lang w:eastAsia="zh-CN"/>
        </w:rPr>
        <w:t>车辆</w:t>
      </w:r>
      <w:r w:rsidRPr="00172FEC">
        <w:rPr>
          <w:rFonts w:hint="eastAsia"/>
          <w:color w:val="000000"/>
          <w:sz w:val="24"/>
          <w:lang w:eastAsia="zh-CN"/>
        </w:rPr>
        <w:t>损坏，乙方应赔偿甲方相应零件并负责修复工作</w:t>
      </w:r>
      <w:r>
        <w:rPr>
          <w:rFonts w:hint="eastAsia"/>
          <w:color w:val="000000"/>
          <w:sz w:val="24"/>
          <w:lang w:eastAsia="zh-CN"/>
        </w:rPr>
        <w:t>，且由此造成逾期修复的，按逾期修复承担责任</w:t>
      </w:r>
      <w:r w:rsidRPr="00172FEC">
        <w:rPr>
          <w:rFonts w:hint="eastAsia"/>
          <w:color w:val="000000"/>
          <w:sz w:val="24"/>
          <w:lang w:eastAsia="zh-CN"/>
        </w:rPr>
        <w:t>。</w:t>
      </w:r>
    </w:p>
    <w:p w:rsidR="0047268A" w:rsidRPr="002C3BDE" w:rsidRDefault="0047268A" w:rsidP="0047268A">
      <w:pPr>
        <w:pStyle w:val="1"/>
        <w:spacing w:line="360" w:lineRule="auto"/>
        <w:ind w:firstLineChars="200" w:firstLine="480"/>
        <w:rPr>
          <w:sz w:val="24"/>
          <w:szCs w:val="24"/>
        </w:rPr>
      </w:pPr>
      <w:r>
        <w:rPr>
          <w:rFonts w:hint="eastAsia"/>
          <w:sz w:val="24"/>
          <w:szCs w:val="24"/>
        </w:rPr>
        <w:t>5、甲方有权直接从应付乙方款项或乙方履约保证金中扣除上述违约金或赔偿金。</w:t>
      </w:r>
    </w:p>
    <w:p w:rsidR="0047268A" w:rsidRDefault="0047268A" w:rsidP="004F6F19">
      <w:pPr>
        <w:spacing w:line="360" w:lineRule="auto"/>
        <w:ind w:firstLineChars="200" w:firstLine="480"/>
        <w:rPr>
          <w:rFonts w:hint="eastAsia"/>
          <w:sz w:val="24"/>
          <w:lang w:eastAsia="zh-CN"/>
        </w:rPr>
      </w:pPr>
      <w:r>
        <w:rPr>
          <w:rFonts w:hint="eastAsia"/>
          <w:color w:val="000000"/>
          <w:sz w:val="24"/>
          <w:lang w:eastAsia="zh-CN"/>
        </w:rPr>
        <w:t>6、</w:t>
      </w:r>
      <w:r w:rsidRPr="00F219F9">
        <w:rPr>
          <w:rFonts w:hint="eastAsia"/>
          <w:sz w:val="24"/>
          <w:lang w:eastAsia="zh-CN"/>
        </w:rPr>
        <w:t>甲方无正当理由未按本合同规定履行向乙方支付</w:t>
      </w:r>
      <w:r>
        <w:rPr>
          <w:rFonts w:hint="eastAsia"/>
          <w:sz w:val="24"/>
          <w:lang w:eastAsia="zh-CN"/>
        </w:rPr>
        <w:t>维修</w:t>
      </w:r>
      <w:r w:rsidRPr="00F219F9">
        <w:rPr>
          <w:rFonts w:hint="eastAsia"/>
          <w:sz w:val="24"/>
          <w:lang w:eastAsia="zh-CN"/>
        </w:rPr>
        <w:t>费的，</w:t>
      </w:r>
      <w:r>
        <w:rPr>
          <w:rFonts w:hint="eastAsia"/>
          <w:sz w:val="24"/>
          <w:lang w:eastAsia="zh-CN"/>
        </w:rPr>
        <w:t>应</w:t>
      </w:r>
      <w:r w:rsidRPr="006D4923">
        <w:rPr>
          <w:rFonts w:hint="eastAsia"/>
          <w:sz w:val="24"/>
          <w:lang w:eastAsia="zh-CN"/>
        </w:rPr>
        <w:t>按照</w:t>
      </w:r>
      <w:r w:rsidR="004F6F19">
        <w:rPr>
          <w:rFonts w:hint="eastAsia"/>
          <w:sz w:val="24"/>
          <w:lang w:eastAsia="zh-CN"/>
        </w:rPr>
        <w:t>全国银行间同业拆借中心公布的贷款市场报价利率计算利息</w:t>
      </w:r>
      <w:r w:rsidRPr="00F219F9">
        <w:rPr>
          <w:rFonts w:hint="eastAsia"/>
          <w:sz w:val="24"/>
          <w:lang w:eastAsia="zh-CN"/>
        </w:rPr>
        <w:t>。</w:t>
      </w:r>
    </w:p>
    <w:p w:rsidR="004F6F19" w:rsidRPr="004F6F19" w:rsidRDefault="004F6F19" w:rsidP="004F6F19">
      <w:pPr>
        <w:pStyle w:val="1"/>
        <w:spacing w:line="360" w:lineRule="auto"/>
        <w:rPr>
          <w:sz w:val="24"/>
          <w:szCs w:val="24"/>
        </w:rPr>
      </w:pPr>
      <w:r>
        <w:rPr>
          <w:rFonts w:hint="eastAsia"/>
          <w:sz w:val="24"/>
          <w:szCs w:val="24"/>
        </w:rPr>
        <w:t xml:space="preserve">    7、甲方已就本合同项下涉及乙方重大利害关系的条款向乙方作出详细说明，乙方充分理解上述条款含义，并自愿签订本合同。</w:t>
      </w:r>
    </w:p>
    <w:p w:rsidR="0047268A" w:rsidRPr="006D4923" w:rsidRDefault="0047268A" w:rsidP="004F6F19">
      <w:pPr>
        <w:spacing w:line="360" w:lineRule="auto"/>
        <w:rPr>
          <w:b/>
          <w:sz w:val="24"/>
          <w:lang w:eastAsia="zh-CN"/>
        </w:rPr>
      </w:pPr>
      <w:r>
        <w:rPr>
          <w:rFonts w:hint="eastAsia"/>
          <w:b/>
          <w:sz w:val="24"/>
          <w:lang w:eastAsia="zh-CN"/>
        </w:rPr>
        <w:t>九、</w:t>
      </w:r>
      <w:r w:rsidRPr="006D4923">
        <w:rPr>
          <w:rFonts w:hint="eastAsia"/>
          <w:b/>
          <w:sz w:val="24"/>
          <w:lang w:eastAsia="zh-CN"/>
        </w:rPr>
        <w:t>不可抗力</w:t>
      </w:r>
    </w:p>
    <w:p w:rsidR="0047268A" w:rsidRPr="006D4923" w:rsidRDefault="0047268A" w:rsidP="0047268A">
      <w:pPr>
        <w:spacing w:line="360" w:lineRule="auto"/>
        <w:ind w:firstLineChars="200" w:firstLine="480"/>
        <w:rPr>
          <w:sz w:val="24"/>
          <w:lang w:eastAsia="zh-CN"/>
        </w:rPr>
      </w:pPr>
      <w:r w:rsidRPr="00AA5C7E">
        <w:rPr>
          <w:rFonts w:hint="eastAsia"/>
          <w:color w:val="000000"/>
          <w:sz w:val="24"/>
          <w:lang w:eastAsia="zh-CN"/>
        </w:rPr>
        <w:t>合同履行过程中，双方的任何一方由于不可抗力的原因不能履行合同时应于该原因/事件发生后</w:t>
      </w:r>
      <w:r w:rsidRPr="00AA5C7E">
        <w:rPr>
          <w:rFonts w:hint="eastAsia"/>
          <w:color w:val="000000"/>
          <w:sz w:val="24"/>
          <w:u w:val="single"/>
          <w:lang w:eastAsia="zh-CN"/>
        </w:rPr>
        <w:t>10</w:t>
      </w:r>
      <w:r w:rsidRPr="00AA5C7E">
        <w:rPr>
          <w:rFonts w:hint="eastAsia"/>
          <w:color w:val="000000"/>
          <w:sz w:val="24"/>
          <w:lang w:eastAsia="zh-CN"/>
        </w:rPr>
        <w:t>日内向对方通报，并提供有效证明文件，并由双方协商是否全部或部分免除履行合同的责任或延期履行合同。</w:t>
      </w:r>
    </w:p>
    <w:p w:rsidR="0047268A" w:rsidRPr="007330B0" w:rsidRDefault="0047268A" w:rsidP="0047268A">
      <w:pPr>
        <w:spacing w:line="360" w:lineRule="auto"/>
        <w:rPr>
          <w:b/>
          <w:sz w:val="24"/>
          <w:lang w:eastAsia="zh-CN"/>
        </w:rPr>
      </w:pPr>
      <w:r>
        <w:rPr>
          <w:rFonts w:hint="eastAsia"/>
          <w:b/>
          <w:sz w:val="24"/>
          <w:lang w:eastAsia="zh-CN"/>
        </w:rPr>
        <w:t>十、</w:t>
      </w:r>
      <w:r w:rsidRPr="007330B0">
        <w:rPr>
          <w:rFonts w:hint="eastAsia"/>
          <w:b/>
          <w:sz w:val="24"/>
          <w:lang w:eastAsia="zh-CN"/>
        </w:rPr>
        <w:t>通知</w:t>
      </w:r>
    </w:p>
    <w:p w:rsidR="0047268A" w:rsidRPr="007330B0" w:rsidRDefault="0047268A" w:rsidP="0047268A">
      <w:pPr>
        <w:spacing w:line="360" w:lineRule="auto"/>
        <w:ind w:firstLineChars="200" w:firstLine="480"/>
        <w:rPr>
          <w:sz w:val="24"/>
          <w:lang w:eastAsia="zh-CN"/>
        </w:rPr>
      </w:pPr>
      <w:r>
        <w:rPr>
          <w:sz w:val="24"/>
          <w:lang w:eastAsia="zh-CN"/>
        </w:rPr>
        <w:t>1</w:t>
      </w:r>
      <w:r>
        <w:rPr>
          <w:rFonts w:hint="eastAsia"/>
          <w:sz w:val="24"/>
          <w:lang w:eastAsia="zh-CN"/>
        </w:rPr>
        <w:t>、</w:t>
      </w:r>
      <w:r w:rsidRPr="007330B0">
        <w:rPr>
          <w:rFonts w:hint="eastAsia"/>
          <w:sz w:val="24"/>
          <w:lang w:eastAsia="zh-CN"/>
        </w:rPr>
        <w:t>双方重要文件往来应当以书</w:t>
      </w:r>
      <w:r>
        <w:rPr>
          <w:rFonts w:hint="eastAsia"/>
          <w:sz w:val="24"/>
          <w:lang w:eastAsia="zh-CN"/>
        </w:rPr>
        <w:t>面形式（含电子邮件等）进行。如以特快专递方式送达至本合同下</w:t>
      </w:r>
      <w:r w:rsidRPr="007330B0">
        <w:rPr>
          <w:rFonts w:hint="eastAsia"/>
          <w:sz w:val="24"/>
          <w:lang w:eastAsia="zh-CN"/>
        </w:rPr>
        <w:t>列地址，则：双方地址在同一个地市级行政区域内的，自特快专递寄出之日起算第</w:t>
      </w:r>
      <w:r w:rsidRPr="007330B0">
        <w:rPr>
          <w:sz w:val="24"/>
          <w:lang w:eastAsia="zh-CN"/>
        </w:rPr>
        <w:t>3</w:t>
      </w:r>
      <w:r w:rsidRPr="007330B0">
        <w:rPr>
          <w:rFonts w:hint="eastAsia"/>
          <w:sz w:val="24"/>
          <w:lang w:eastAsia="zh-CN"/>
        </w:rPr>
        <w:t>日即视为已有效送达（有证据证明对方已经提前签收除外）；双方地址不在同一个地市级行政区域内的，自特快专递寄出之日起算第</w:t>
      </w:r>
      <w:r w:rsidRPr="007330B0">
        <w:rPr>
          <w:sz w:val="24"/>
          <w:lang w:eastAsia="zh-CN"/>
        </w:rPr>
        <w:t>6</w:t>
      </w:r>
      <w:r w:rsidRPr="007330B0">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w:t>
      </w:r>
      <w:r w:rsidRPr="007330B0">
        <w:rPr>
          <w:rFonts w:hint="eastAsia"/>
          <w:sz w:val="24"/>
          <w:lang w:eastAsia="zh-CN"/>
        </w:rPr>
        <w:lastRenderedPageBreak/>
        <w:t>通知方按对方变更前地址寄出的，仍然视为有效送达，地址变更方对此无异议。</w:t>
      </w:r>
    </w:p>
    <w:p w:rsidR="0047268A" w:rsidRDefault="0047268A" w:rsidP="0047268A">
      <w:pPr>
        <w:spacing w:line="360" w:lineRule="auto"/>
        <w:ind w:firstLineChars="200" w:firstLine="480"/>
        <w:rPr>
          <w:lang w:eastAsia="zh-CN"/>
        </w:rPr>
      </w:pPr>
      <w:r>
        <w:rPr>
          <w:sz w:val="24"/>
          <w:lang w:eastAsia="zh-CN"/>
        </w:rPr>
        <w:t>2</w:t>
      </w:r>
      <w:r>
        <w:rPr>
          <w:rFonts w:hint="eastAsia"/>
          <w:sz w:val="24"/>
          <w:lang w:eastAsia="zh-CN"/>
        </w:rPr>
        <w:t>、</w:t>
      </w:r>
      <w:r w:rsidRPr="00FC0F41">
        <w:rPr>
          <w:rFonts w:hint="eastAsia"/>
          <w:sz w:val="24"/>
          <w:lang w:eastAsia="zh-CN"/>
        </w:rPr>
        <w:t>双方联系方式</w:t>
      </w:r>
    </w:p>
    <w:p w:rsidR="0047268A" w:rsidRDefault="0047268A" w:rsidP="0047268A">
      <w:pPr>
        <w:tabs>
          <w:tab w:val="left" w:pos="1320"/>
          <w:tab w:val="left" w:pos="1560"/>
        </w:tabs>
        <w:spacing w:line="360" w:lineRule="auto"/>
        <w:ind w:firstLineChars="200" w:firstLine="480"/>
        <w:rPr>
          <w:color w:val="000000"/>
          <w:sz w:val="24"/>
          <w:lang w:eastAsia="zh-CN"/>
        </w:rPr>
      </w:pPr>
      <w:r>
        <w:rPr>
          <w:rFonts w:hint="eastAsia"/>
          <w:color w:val="000000"/>
          <w:sz w:val="24"/>
          <w:lang w:eastAsia="zh-CN"/>
        </w:rPr>
        <w:t>甲</w:t>
      </w:r>
      <w:r w:rsidRPr="006D4923">
        <w:rPr>
          <w:rFonts w:hint="eastAsia"/>
          <w:color w:val="000000"/>
          <w:sz w:val="24"/>
          <w:lang w:eastAsia="zh-CN"/>
        </w:rPr>
        <w:t>方</w:t>
      </w:r>
      <w:r>
        <w:rPr>
          <w:rFonts w:hint="eastAsia"/>
          <w:color w:val="000000"/>
          <w:sz w:val="24"/>
          <w:lang w:eastAsia="zh-CN"/>
        </w:rPr>
        <w:t>地址：</w:t>
      </w:r>
      <w:r w:rsidRPr="00817FB2">
        <w:rPr>
          <w:rFonts w:hint="eastAsia"/>
          <w:color w:val="000000"/>
          <w:sz w:val="24"/>
          <w:lang w:eastAsia="zh-CN"/>
        </w:rPr>
        <w:t>福建省漳州市古雷开发区腾龙路</w:t>
      </w:r>
      <w:r>
        <w:rPr>
          <w:rFonts w:hint="eastAsia"/>
          <w:color w:val="000000"/>
          <w:sz w:val="24"/>
          <w:lang w:eastAsia="zh-CN"/>
        </w:rPr>
        <w:t>86</w:t>
      </w:r>
      <w:r w:rsidRPr="00817FB2">
        <w:rPr>
          <w:rFonts w:hint="eastAsia"/>
          <w:color w:val="000000"/>
          <w:sz w:val="24"/>
          <w:lang w:eastAsia="zh-CN"/>
        </w:rPr>
        <w:t>号</w:t>
      </w:r>
    </w:p>
    <w:p w:rsidR="0047268A" w:rsidRDefault="0047268A" w:rsidP="0047268A">
      <w:pPr>
        <w:tabs>
          <w:tab w:val="left" w:pos="1320"/>
          <w:tab w:val="left" w:pos="1560"/>
        </w:tabs>
        <w:spacing w:line="360" w:lineRule="auto"/>
        <w:ind w:firstLineChars="200" w:firstLine="480"/>
        <w:rPr>
          <w:u w:val="single"/>
          <w:lang w:eastAsia="zh-CN"/>
        </w:rPr>
      </w:pPr>
      <w:r w:rsidRPr="006D4923">
        <w:rPr>
          <w:rFonts w:hint="eastAsia"/>
          <w:color w:val="000000"/>
          <w:sz w:val="24"/>
          <w:lang w:eastAsia="zh-CN"/>
        </w:rPr>
        <w:t>联</w:t>
      </w:r>
      <w:r>
        <w:rPr>
          <w:rFonts w:hint="eastAsia"/>
          <w:color w:val="000000"/>
          <w:sz w:val="24"/>
          <w:lang w:eastAsia="zh-CN"/>
        </w:rPr>
        <w:t xml:space="preserve"> </w:t>
      </w:r>
      <w:r w:rsidRPr="006D4923">
        <w:rPr>
          <w:rFonts w:hint="eastAsia"/>
          <w:color w:val="000000"/>
          <w:sz w:val="24"/>
          <w:lang w:eastAsia="zh-CN"/>
        </w:rPr>
        <w:t>系</w:t>
      </w:r>
      <w:r>
        <w:rPr>
          <w:rFonts w:hint="eastAsia"/>
          <w:color w:val="000000"/>
          <w:sz w:val="24"/>
          <w:lang w:eastAsia="zh-CN"/>
        </w:rPr>
        <w:t xml:space="preserve"> </w:t>
      </w:r>
      <w:r w:rsidRPr="006D4923">
        <w:rPr>
          <w:rFonts w:hint="eastAsia"/>
          <w:color w:val="000000"/>
          <w:sz w:val="24"/>
          <w:lang w:eastAsia="zh-CN"/>
        </w:rPr>
        <w:t>人：</w:t>
      </w:r>
      <w:r w:rsidR="002D03A9">
        <w:rPr>
          <w:rFonts w:hint="eastAsia"/>
          <w:lang w:eastAsia="zh-CN"/>
        </w:rPr>
        <w:t>邵云中</w:t>
      </w:r>
    </w:p>
    <w:p w:rsidR="0047268A" w:rsidRDefault="0047268A" w:rsidP="0047268A">
      <w:pPr>
        <w:tabs>
          <w:tab w:val="left" w:pos="1320"/>
          <w:tab w:val="left" w:pos="1560"/>
        </w:tabs>
        <w:spacing w:line="360" w:lineRule="auto"/>
        <w:ind w:firstLineChars="200" w:firstLine="480"/>
        <w:rPr>
          <w:sz w:val="24"/>
          <w:lang w:eastAsia="zh-CN"/>
        </w:rPr>
      </w:pPr>
      <w:r>
        <w:rPr>
          <w:rFonts w:hint="eastAsia"/>
          <w:sz w:val="24"/>
          <w:lang w:eastAsia="zh-CN"/>
        </w:rPr>
        <w:t>联系电话：0596-6311</w:t>
      </w:r>
      <w:r w:rsidR="002D03A9">
        <w:rPr>
          <w:rFonts w:hint="eastAsia"/>
          <w:sz w:val="24"/>
          <w:lang w:eastAsia="zh-CN"/>
        </w:rPr>
        <w:t>377</w:t>
      </w:r>
    </w:p>
    <w:p w:rsidR="0047268A" w:rsidRPr="00817FB2" w:rsidRDefault="0047268A" w:rsidP="0047268A">
      <w:pPr>
        <w:tabs>
          <w:tab w:val="left" w:pos="1320"/>
          <w:tab w:val="left" w:pos="1560"/>
        </w:tabs>
        <w:spacing w:line="360" w:lineRule="auto"/>
        <w:ind w:firstLineChars="200" w:firstLine="480"/>
        <w:rPr>
          <w:sz w:val="24"/>
          <w:lang w:eastAsia="zh-CN"/>
        </w:rPr>
      </w:pPr>
      <w:r w:rsidRPr="006D4923">
        <w:rPr>
          <w:rFonts w:hint="eastAsia"/>
          <w:color w:val="000000"/>
          <w:sz w:val="24"/>
          <w:lang w:eastAsia="zh-CN"/>
        </w:rPr>
        <w:t>电子邮箱：</w:t>
      </w:r>
      <w:r w:rsidR="002D03A9">
        <w:rPr>
          <w:rFonts w:hint="eastAsia"/>
          <w:color w:val="000000"/>
          <w:sz w:val="24"/>
          <w:lang w:eastAsia="zh-CN"/>
        </w:rPr>
        <w:t>yzshao</w:t>
      </w:r>
      <w:r>
        <w:rPr>
          <w:rFonts w:hint="eastAsia"/>
          <w:color w:val="000000"/>
          <w:sz w:val="24"/>
          <w:lang w:eastAsia="zh-CN"/>
        </w:rPr>
        <w:t>@fhcpec.com.cn</w:t>
      </w:r>
    </w:p>
    <w:p w:rsidR="0047268A" w:rsidRDefault="0047268A" w:rsidP="0047268A">
      <w:pPr>
        <w:tabs>
          <w:tab w:val="left" w:pos="1320"/>
          <w:tab w:val="left" w:pos="1560"/>
        </w:tabs>
        <w:spacing w:line="360" w:lineRule="auto"/>
        <w:ind w:firstLineChars="200" w:firstLine="480"/>
        <w:rPr>
          <w:color w:val="000000"/>
          <w:sz w:val="24"/>
          <w:lang w:eastAsia="zh-CN"/>
        </w:rPr>
      </w:pPr>
    </w:p>
    <w:p w:rsidR="0047268A" w:rsidRDefault="0047268A" w:rsidP="0047268A">
      <w:pPr>
        <w:tabs>
          <w:tab w:val="left" w:pos="1320"/>
          <w:tab w:val="left" w:pos="1560"/>
        </w:tabs>
        <w:spacing w:line="360" w:lineRule="auto"/>
        <w:ind w:firstLineChars="200" w:firstLine="480"/>
        <w:rPr>
          <w:color w:val="000000"/>
          <w:sz w:val="24"/>
          <w:lang w:eastAsia="zh-CN"/>
        </w:rPr>
      </w:pPr>
      <w:r w:rsidRPr="006D4923">
        <w:rPr>
          <w:rFonts w:hint="eastAsia"/>
          <w:color w:val="000000"/>
          <w:sz w:val="24"/>
          <w:lang w:eastAsia="zh-CN"/>
        </w:rPr>
        <w:t>乙方</w:t>
      </w:r>
      <w:r>
        <w:rPr>
          <w:rFonts w:hint="eastAsia"/>
          <w:color w:val="000000"/>
          <w:sz w:val="24"/>
          <w:lang w:eastAsia="zh-CN"/>
        </w:rPr>
        <w:t>地址：</w:t>
      </w:r>
    </w:p>
    <w:p w:rsidR="0047268A" w:rsidRDefault="0047268A" w:rsidP="0047268A">
      <w:pPr>
        <w:tabs>
          <w:tab w:val="left" w:pos="1320"/>
          <w:tab w:val="left" w:pos="1560"/>
        </w:tabs>
        <w:spacing w:line="360" w:lineRule="auto"/>
        <w:ind w:firstLineChars="200" w:firstLine="480"/>
        <w:rPr>
          <w:u w:val="single"/>
          <w:lang w:eastAsia="zh-CN"/>
        </w:rPr>
      </w:pPr>
      <w:r w:rsidRPr="006D4923">
        <w:rPr>
          <w:rFonts w:hint="eastAsia"/>
          <w:color w:val="000000"/>
          <w:sz w:val="24"/>
          <w:lang w:eastAsia="zh-CN"/>
        </w:rPr>
        <w:t>联</w:t>
      </w:r>
      <w:r>
        <w:rPr>
          <w:rFonts w:hint="eastAsia"/>
          <w:color w:val="000000"/>
          <w:sz w:val="24"/>
          <w:lang w:eastAsia="zh-CN"/>
        </w:rPr>
        <w:t xml:space="preserve"> </w:t>
      </w:r>
      <w:r w:rsidRPr="006D4923">
        <w:rPr>
          <w:rFonts w:hint="eastAsia"/>
          <w:color w:val="000000"/>
          <w:sz w:val="24"/>
          <w:lang w:eastAsia="zh-CN"/>
        </w:rPr>
        <w:t>系</w:t>
      </w:r>
      <w:r>
        <w:rPr>
          <w:rFonts w:hint="eastAsia"/>
          <w:color w:val="000000"/>
          <w:sz w:val="24"/>
          <w:lang w:eastAsia="zh-CN"/>
        </w:rPr>
        <w:t xml:space="preserve"> </w:t>
      </w:r>
      <w:r w:rsidRPr="006D4923">
        <w:rPr>
          <w:rFonts w:hint="eastAsia"/>
          <w:color w:val="000000"/>
          <w:sz w:val="24"/>
          <w:lang w:eastAsia="zh-CN"/>
        </w:rPr>
        <w:t>人：</w:t>
      </w:r>
      <w:r w:rsidR="002D03A9">
        <w:rPr>
          <w:u w:val="single"/>
          <w:lang w:eastAsia="zh-CN"/>
        </w:rPr>
        <w:t xml:space="preserve"> </w:t>
      </w:r>
    </w:p>
    <w:p w:rsidR="0047268A" w:rsidRDefault="0047268A" w:rsidP="0047268A">
      <w:pPr>
        <w:tabs>
          <w:tab w:val="left" w:pos="1320"/>
          <w:tab w:val="left" w:pos="1560"/>
        </w:tabs>
        <w:spacing w:line="360" w:lineRule="auto"/>
        <w:ind w:firstLineChars="200" w:firstLine="480"/>
        <w:rPr>
          <w:sz w:val="24"/>
          <w:lang w:eastAsia="zh-CN"/>
        </w:rPr>
      </w:pPr>
      <w:r>
        <w:rPr>
          <w:rFonts w:hint="eastAsia"/>
          <w:sz w:val="24"/>
          <w:lang w:eastAsia="zh-CN"/>
        </w:rPr>
        <w:t>联系电话：</w:t>
      </w:r>
    </w:p>
    <w:p w:rsidR="0047268A" w:rsidRDefault="0047268A" w:rsidP="0047268A">
      <w:pPr>
        <w:spacing w:line="360" w:lineRule="auto"/>
        <w:ind w:firstLineChars="200" w:firstLine="480"/>
        <w:rPr>
          <w:color w:val="000000"/>
          <w:sz w:val="24"/>
          <w:lang w:eastAsia="zh-CN"/>
        </w:rPr>
      </w:pPr>
      <w:r w:rsidRPr="006D4923">
        <w:rPr>
          <w:rFonts w:hint="eastAsia"/>
          <w:color w:val="000000"/>
          <w:sz w:val="24"/>
          <w:lang w:eastAsia="zh-CN"/>
        </w:rPr>
        <w:t>电子邮箱：</w:t>
      </w:r>
    </w:p>
    <w:p w:rsidR="0047268A" w:rsidRPr="006D4923" w:rsidRDefault="0047268A" w:rsidP="0047268A">
      <w:pPr>
        <w:spacing w:line="360" w:lineRule="auto"/>
        <w:rPr>
          <w:b/>
          <w:sz w:val="24"/>
          <w:lang w:eastAsia="zh-CN"/>
        </w:rPr>
      </w:pPr>
      <w:r>
        <w:rPr>
          <w:rFonts w:hint="eastAsia"/>
          <w:b/>
          <w:sz w:val="24"/>
          <w:lang w:eastAsia="zh-CN"/>
        </w:rPr>
        <w:t>十二、</w:t>
      </w:r>
      <w:r w:rsidRPr="006D4923">
        <w:rPr>
          <w:b/>
          <w:sz w:val="24"/>
          <w:lang w:eastAsia="zh-CN"/>
        </w:rPr>
        <w:t xml:space="preserve"> </w:t>
      </w:r>
      <w:r w:rsidRPr="006D4923">
        <w:rPr>
          <w:rFonts w:hint="eastAsia"/>
          <w:b/>
          <w:sz w:val="24"/>
          <w:lang w:eastAsia="zh-CN"/>
        </w:rPr>
        <w:t>司法管辖和争议的解决</w:t>
      </w:r>
    </w:p>
    <w:p w:rsidR="0047268A" w:rsidRPr="00063DC5" w:rsidRDefault="0047268A" w:rsidP="0047268A">
      <w:pPr>
        <w:spacing w:line="360" w:lineRule="auto"/>
        <w:ind w:firstLine="420"/>
        <w:rPr>
          <w:sz w:val="24"/>
          <w:lang w:eastAsia="zh-CN"/>
        </w:rPr>
      </w:pPr>
      <w:r>
        <w:rPr>
          <w:sz w:val="24"/>
          <w:lang w:eastAsia="zh-CN"/>
        </w:rPr>
        <w:t>1</w:t>
      </w:r>
      <w:r>
        <w:rPr>
          <w:rFonts w:hint="eastAsia"/>
          <w:sz w:val="24"/>
          <w:lang w:eastAsia="zh-CN"/>
        </w:rPr>
        <w:t>、</w:t>
      </w:r>
      <w:r w:rsidRPr="00063DC5">
        <w:rPr>
          <w:rFonts w:hint="eastAsia"/>
          <w:sz w:val="24"/>
          <w:lang w:eastAsia="zh-CN"/>
        </w:rPr>
        <w:t>本合同适用中华人民共和国法律。</w:t>
      </w:r>
    </w:p>
    <w:p w:rsidR="0047268A" w:rsidRPr="00063DC5" w:rsidRDefault="0047268A" w:rsidP="0047268A">
      <w:pPr>
        <w:spacing w:line="360" w:lineRule="auto"/>
        <w:ind w:firstLine="420"/>
        <w:rPr>
          <w:sz w:val="24"/>
          <w:lang w:eastAsia="zh-CN"/>
        </w:rPr>
      </w:pPr>
      <w:r>
        <w:rPr>
          <w:sz w:val="24"/>
          <w:lang w:eastAsia="zh-CN"/>
        </w:rPr>
        <w:t>2</w:t>
      </w:r>
      <w:r>
        <w:rPr>
          <w:rFonts w:hint="eastAsia"/>
          <w:sz w:val="24"/>
          <w:lang w:eastAsia="zh-CN"/>
        </w:rPr>
        <w:t>、</w:t>
      </w:r>
      <w:r w:rsidRPr="00063DC5">
        <w:rPr>
          <w:rFonts w:hint="eastAsia"/>
          <w:sz w:val="24"/>
          <w:lang w:eastAsia="zh-CN"/>
        </w:rPr>
        <w:t>由本合同引起的或与本合同有关的争议，双方应友好协商解决。协商不成的，提交甲方所在地法院解决。</w:t>
      </w:r>
    </w:p>
    <w:p w:rsidR="0047268A" w:rsidRPr="00063DC5" w:rsidRDefault="0047268A" w:rsidP="0047268A">
      <w:pPr>
        <w:spacing w:line="360" w:lineRule="auto"/>
        <w:rPr>
          <w:b/>
          <w:sz w:val="24"/>
          <w:lang w:eastAsia="zh-CN"/>
        </w:rPr>
      </w:pPr>
      <w:r>
        <w:rPr>
          <w:rFonts w:hint="eastAsia"/>
          <w:b/>
          <w:sz w:val="24"/>
          <w:lang w:eastAsia="zh-CN"/>
        </w:rPr>
        <w:t>十三</w:t>
      </w:r>
      <w:r w:rsidRPr="00063DC5">
        <w:rPr>
          <w:rFonts w:hint="eastAsia"/>
          <w:b/>
          <w:sz w:val="24"/>
          <w:lang w:eastAsia="zh-CN"/>
        </w:rPr>
        <w:t>、</w:t>
      </w:r>
      <w:r>
        <w:rPr>
          <w:rFonts w:hint="eastAsia"/>
          <w:b/>
          <w:sz w:val="24"/>
          <w:lang w:eastAsia="zh-CN"/>
        </w:rPr>
        <w:t>其他</w:t>
      </w:r>
    </w:p>
    <w:p w:rsidR="0047268A" w:rsidRPr="00063DC5" w:rsidRDefault="0047268A" w:rsidP="0047268A">
      <w:pPr>
        <w:tabs>
          <w:tab w:val="left" w:pos="1080"/>
        </w:tabs>
        <w:spacing w:line="360" w:lineRule="auto"/>
        <w:ind w:firstLineChars="196" w:firstLine="470"/>
        <w:rPr>
          <w:sz w:val="24"/>
          <w:lang w:eastAsia="zh-CN"/>
        </w:rPr>
      </w:pPr>
      <w:r>
        <w:rPr>
          <w:rFonts w:hint="eastAsia"/>
          <w:sz w:val="24"/>
          <w:lang w:eastAsia="zh-CN"/>
        </w:rPr>
        <w:t>1</w:t>
      </w:r>
      <w:r w:rsidRPr="00F219F9">
        <w:rPr>
          <w:rFonts w:hint="eastAsia"/>
          <w:sz w:val="24"/>
          <w:lang w:eastAsia="zh-CN"/>
        </w:rPr>
        <w:t>、本合同自双方加盖公章后生效</w:t>
      </w:r>
      <w:r>
        <w:rPr>
          <w:rFonts w:hint="eastAsia"/>
          <w:sz w:val="24"/>
          <w:lang w:eastAsia="zh-CN"/>
        </w:rPr>
        <w:t>。除在签订页加盖双方公章外，本合同还应以公章骑缝方式签订。</w:t>
      </w:r>
    </w:p>
    <w:p w:rsidR="0047268A" w:rsidRDefault="0047268A" w:rsidP="0047268A">
      <w:pPr>
        <w:tabs>
          <w:tab w:val="left" w:pos="1080"/>
        </w:tabs>
        <w:spacing w:line="360" w:lineRule="auto"/>
        <w:ind w:firstLineChars="196" w:firstLine="470"/>
        <w:rPr>
          <w:sz w:val="24"/>
          <w:lang w:eastAsia="zh-CN"/>
        </w:rPr>
      </w:pPr>
      <w:r>
        <w:rPr>
          <w:rFonts w:hint="eastAsia"/>
          <w:sz w:val="24"/>
          <w:lang w:eastAsia="zh-CN"/>
        </w:rPr>
        <w:t>2</w:t>
      </w:r>
      <w:r w:rsidRPr="00F219F9">
        <w:rPr>
          <w:rFonts w:hint="eastAsia"/>
          <w:sz w:val="24"/>
          <w:lang w:eastAsia="zh-CN"/>
        </w:rPr>
        <w:t>、本合同一式</w:t>
      </w:r>
      <w:r w:rsidR="00170CEB">
        <w:rPr>
          <w:rFonts w:hint="eastAsia"/>
          <w:sz w:val="24"/>
          <w:lang w:eastAsia="zh-CN"/>
        </w:rPr>
        <w:t>陆</w:t>
      </w:r>
      <w:r w:rsidRPr="00F219F9">
        <w:rPr>
          <w:rFonts w:hint="eastAsia"/>
          <w:sz w:val="24"/>
          <w:lang w:eastAsia="zh-CN"/>
        </w:rPr>
        <w:t>份，</w:t>
      </w:r>
      <w:r>
        <w:rPr>
          <w:rFonts w:hint="eastAsia"/>
          <w:sz w:val="24"/>
          <w:lang w:eastAsia="zh-CN"/>
        </w:rPr>
        <w:t>甲方执</w:t>
      </w:r>
      <w:r w:rsidR="00170CEB">
        <w:rPr>
          <w:rFonts w:hint="eastAsia"/>
          <w:sz w:val="24"/>
          <w:lang w:eastAsia="zh-CN"/>
        </w:rPr>
        <w:t>肆</w:t>
      </w:r>
      <w:r w:rsidRPr="00F219F9">
        <w:rPr>
          <w:rFonts w:hint="eastAsia"/>
          <w:sz w:val="24"/>
          <w:lang w:eastAsia="zh-CN"/>
        </w:rPr>
        <w:t>份，</w:t>
      </w:r>
      <w:r>
        <w:rPr>
          <w:rFonts w:hint="eastAsia"/>
          <w:sz w:val="24"/>
          <w:lang w:eastAsia="zh-CN"/>
        </w:rPr>
        <w:t>乙方执贰份，</w:t>
      </w:r>
      <w:r w:rsidRPr="00CB0FE7">
        <w:rPr>
          <w:rFonts w:hint="eastAsia"/>
          <w:sz w:val="24"/>
          <w:lang w:eastAsia="zh-CN"/>
        </w:rPr>
        <w:t>具有同等法律效力</w:t>
      </w:r>
      <w:r w:rsidRPr="00F219F9">
        <w:rPr>
          <w:rFonts w:hint="eastAsia"/>
          <w:sz w:val="24"/>
          <w:lang w:eastAsia="zh-CN"/>
        </w:rPr>
        <w:t>。</w:t>
      </w:r>
    </w:p>
    <w:p w:rsidR="0047268A" w:rsidRPr="00063DC5" w:rsidRDefault="0047268A" w:rsidP="0047268A">
      <w:pPr>
        <w:tabs>
          <w:tab w:val="left" w:pos="1080"/>
        </w:tabs>
        <w:spacing w:line="360" w:lineRule="auto"/>
        <w:ind w:firstLineChars="196" w:firstLine="470"/>
        <w:rPr>
          <w:sz w:val="24"/>
          <w:lang w:eastAsia="zh-CN"/>
        </w:rPr>
      </w:pPr>
      <w:r>
        <w:rPr>
          <w:rFonts w:hint="eastAsia"/>
          <w:sz w:val="24"/>
          <w:lang w:eastAsia="zh-CN"/>
        </w:rPr>
        <w:t>3、附件</w:t>
      </w:r>
      <w:r w:rsidRPr="00727323">
        <w:rPr>
          <w:rFonts w:hint="eastAsia"/>
          <w:sz w:val="24"/>
          <w:lang w:eastAsia="zh-CN"/>
        </w:rPr>
        <w:t>作为本合同组成部分，与本合同具有同等法律效力。</w:t>
      </w:r>
    </w:p>
    <w:p w:rsidR="0047268A" w:rsidRDefault="0047268A" w:rsidP="0047268A">
      <w:pPr>
        <w:spacing w:line="360" w:lineRule="auto"/>
        <w:ind w:firstLineChars="200" w:firstLine="480"/>
        <w:rPr>
          <w:sz w:val="24"/>
          <w:lang w:eastAsia="zh-CN"/>
        </w:rPr>
      </w:pPr>
      <w:r>
        <w:rPr>
          <w:rFonts w:hint="eastAsia"/>
          <w:sz w:val="24"/>
          <w:lang w:eastAsia="zh-CN"/>
        </w:rPr>
        <w:t>附件</w:t>
      </w:r>
      <w:r>
        <w:rPr>
          <w:sz w:val="24"/>
          <w:lang w:eastAsia="zh-CN"/>
        </w:rPr>
        <w:t>1:</w:t>
      </w:r>
      <w:r>
        <w:rPr>
          <w:rFonts w:hint="eastAsia"/>
          <w:sz w:val="24"/>
          <w:lang w:eastAsia="zh-CN"/>
        </w:rPr>
        <w:t xml:space="preserve"> 《</w:t>
      </w:r>
      <w:r w:rsidR="00170CEB">
        <w:rPr>
          <w:rFonts w:asciiTheme="majorEastAsia" w:eastAsiaTheme="majorEastAsia" w:hAnsiTheme="majorEastAsia" w:hint="eastAsia"/>
          <w:sz w:val="24"/>
          <w:lang w:eastAsia="zh-CN"/>
        </w:rPr>
        <w:t>维修保养发包方案</w:t>
      </w:r>
      <w:r>
        <w:rPr>
          <w:rFonts w:hint="eastAsia"/>
          <w:sz w:val="24"/>
          <w:lang w:eastAsia="zh-CN"/>
        </w:rPr>
        <w:t>》</w:t>
      </w:r>
    </w:p>
    <w:p w:rsidR="0047268A" w:rsidRDefault="0047268A" w:rsidP="0047268A">
      <w:pPr>
        <w:spacing w:line="360" w:lineRule="auto"/>
        <w:ind w:firstLineChars="200" w:firstLine="480"/>
        <w:rPr>
          <w:sz w:val="24"/>
          <w:lang w:eastAsia="zh-CN"/>
        </w:rPr>
      </w:pPr>
      <w:r>
        <w:rPr>
          <w:rFonts w:hint="eastAsia"/>
          <w:sz w:val="24"/>
          <w:lang w:eastAsia="zh-CN"/>
        </w:rPr>
        <w:t>附件</w:t>
      </w:r>
      <w:r>
        <w:rPr>
          <w:sz w:val="24"/>
          <w:lang w:eastAsia="zh-CN"/>
        </w:rPr>
        <w:t xml:space="preserve">2: </w:t>
      </w:r>
      <w:r>
        <w:rPr>
          <w:rFonts w:hint="eastAsia"/>
          <w:sz w:val="24"/>
          <w:lang w:eastAsia="zh-CN"/>
        </w:rPr>
        <w:t>《报价表</w:t>
      </w:r>
      <w:r>
        <w:rPr>
          <w:rFonts w:cs="Arial" w:hint="eastAsia"/>
          <w:sz w:val="24"/>
          <w:lang w:eastAsia="zh-CN"/>
        </w:rPr>
        <w:t>》</w:t>
      </w:r>
    </w:p>
    <w:p w:rsidR="0047268A" w:rsidRDefault="0047268A" w:rsidP="0047268A">
      <w:pPr>
        <w:spacing w:line="360" w:lineRule="auto"/>
        <w:ind w:firstLineChars="200" w:firstLine="480"/>
        <w:rPr>
          <w:rFonts w:cs="Arial"/>
          <w:sz w:val="24"/>
          <w:lang w:eastAsia="zh-CN"/>
        </w:rPr>
      </w:pPr>
      <w:r>
        <w:rPr>
          <w:rFonts w:hint="eastAsia"/>
          <w:sz w:val="24"/>
          <w:lang w:eastAsia="zh-CN"/>
        </w:rPr>
        <w:t>附件</w:t>
      </w:r>
      <w:r>
        <w:rPr>
          <w:sz w:val="24"/>
          <w:lang w:eastAsia="zh-CN"/>
        </w:rPr>
        <w:t>3</w:t>
      </w:r>
      <w:r>
        <w:rPr>
          <w:rFonts w:hint="eastAsia"/>
          <w:sz w:val="24"/>
          <w:lang w:eastAsia="zh-CN"/>
        </w:rPr>
        <w:t>：《</w:t>
      </w:r>
      <w:r>
        <w:rPr>
          <w:rFonts w:cs="Arial" w:hint="eastAsia"/>
          <w:sz w:val="24"/>
          <w:lang w:eastAsia="zh-CN"/>
        </w:rPr>
        <w:t>安全环保协议》</w:t>
      </w:r>
    </w:p>
    <w:p w:rsidR="003C0F4B" w:rsidRDefault="003C0F4B" w:rsidP="003C0F4B">
      <w:pPr>
        <w:pStyle w:val="1"/>
      </w:pPr>
    </w:p>
    <w:p w:rsidR="003C0F4B" w:rsidRDefault="003C0F4B" w:rsidP="003C0F4B">
      <w:pPr>
        <w:pStyle w:val="1"/>
      </w:pPr>
    </w:p>
    <w:p w:rsidR="003C0F4B" w:rsidRDefault="003C0F4B" w:rsidP="003C0F4B">
      <w:pPr>
        <w:pStyle w:val="1"/>
      </w:pPr>
    </w:p>
    <w:p w:rsidR="001C1C67" w:rsidRDefault="001C1C67" w:rsidP="003C0F4B">
      <w:pPr>
        <w:pStyle w:val="1"/>
      </w:pPr>
    </w:p>
    <w:p w:rsidR="001C1C67" w:rsidRDefault="001C1C67" w:rsidP="003C0F4B">
      <w:pPr>
        <w:pStyle w:val="1"/>
      </w:pPr>
    </w:p>
    <w:p w:rsidR="001C1C67" w:rsidRDefault="001C1C67" w:rsidP="003C0F4B">
      <w:pPr>
        <w:pStyle w:val="1"/>
      </w:pPr>
    </w:p>
    <w:p w:rsidR="001C1C67" w:rsidRDefault="001C1C67" w:rsidP="003C0F4B">
      <w:pPr>
        <w:pStyle w:val="1"/>
      </w:pPr>
    </w:p>
    <w:p w:rsidR="001C1C67" w:rsidRDefault="001C1C67" w:rsidP="003C0F4B">
      <w:pPr>
        <w:pStyle w:val="1"/>
      </w:pPr>
    </w:p>
    <w:p w:rsidR="000B41E1" w:rsidRDefault="000B41E1" w:rsidP="003C0F4B">
      <w:pPr>
        <w:pStyle w:val="1"/>
      </w:pPr>
    </w:p>
    <w:p w:rsidR="001C1C67" w:rsidRDefault="001C1C67" w:rsidP="003C0F4B">
      <w:pPr>
        <w:pStyle w:val="1"/>
      </w:pPr>
    </w:p>
    <w:p w:rsidR="001C1C67" w:rsidRPr="003C0F4B" w:rsidRDefault="001C1C67" w:rsidP="003C0F4B">
      <w:pPr>
        <w:pStyle w:val="1"/>
      </w:pPr>
    </w:p>
    <w:p w:rsidR="0047268A" w:rsidRDefault="0047268A" w:rsidP="0047268A">
      <w:pPr>
        <w:rPr>
          <w:rFonts w:cs="Arial"/>
          <w:b/>
          <w:sz w:val="24"/>
          <w:lang w:eastAsia="zh-CN"/>
        </w:rPr>
      </w:pPr>
      <w:r w:rsidRPr="00AA5C7E">
        <w:rPr>
          <w:rFonts w:cs="Arial" w:hint="eastAsia"/>
          <w:b/>
          <w:sz w:val="24"/>
          <w:lang w:eastAsia="zh-CN"/>
        </w:rPr>
        <w:t>（</w:t>
      </w:r>
      <w:r>
        <w:rPr>
          <w:rFonts w:cs="Arial" w:hint="eastAsia"/>
          <w:b/>
          <w:sz w:val="24"/>
          <w:lang w:eastAsia="zh-CN"/>
        </w:rPr>
        <w:t>以下</w:t>
      </w:r>
      <w:r w:rsidRPr="00AA5C7E">
        <w:rPr>
          <w:rFonts w:cs="Arial" w:hint="eastAsia"/>
          <w:b/>
          <w:sz w:val="24"/>
          <w:lang w:eastAsia="zh-CN"/>
        </w:rPr>
        <w:t>无正文）</w:t>
      </w:r>
    </w:p>
    <w:p w:rsidR="003C0F4B" w:rsidRDefault="003C0F4B" w:rsidP="003C0F4B">
      <w:pPr>
        <w:pStyle w:val="1"/>
        <w:rPr>
          <w:rFonts w:hAnsi="宋体" w:cs="宋体"/>
          <w:b/>
          <w:spacing w:val="20"/>
          <w:sz w:val="24"/>
        </w:rPr>
      </w:pPr>
    </w:p>
    <w:p w:rsidR="003C0F4B" w:rsidRPr="003C0F4B" w:rsidRDefault="003C0F4B" w:rsidP="003C0F4B">
      <w:pPr>
        <w:pStyle w:val="1"/>
        <w:rPr>
          <w:rFonts w:hAnsi="宋体" w:cs="宋体"/>
          <w:b/>
          <w:spacing w:val="20"/>
          <w:sz w:val="24"/>
        </w:rPr>
      </w:pPr>
      <w:r w:rsidRPr="003C0F4B">
        <w:rPr>
          <w:rFonts w:hAnsi="宋体" w:cs="宋体" w:hint="eastAsia"/>
          <w:b/>
          <w:spacing w:val="20"/>
          <w:sz w:val="24"/>
        </w:rPr>
        <w:t>甲方：</w:t>
      </w:r>
    </w:p>
    <w:p w:rsidR="003C0F4B" w:rsidRDefault="003C0F4B" w:rsidP="003C0F4B">
      <w:pPr>
        <w:spacing w:line="360" w:lineRule="auto"/>
        <w:ind w:rightChars="-67" w:right="-147"/>
        <w:rPr>
          <w:b/>
          <w:spacing w:val="20"/>
          <w:sz w:val="24"/>
          <w:lang w:eastAsia="zh-CN"/>
        </w:rPr>
      </w:pPr>
    </w:p>
    <w:p w:rsidR="003C0F4B" w:rsidRPr="00F07478" w:rsidRDefault="003C0F4B" w:rsidP="003C0F4B">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翔鹭石化（漳州）有限公司</w:t>
      </w:r>
    </w:p>
    <w:p w:rsidR="003C0F4B" w:rsidRDefault="003C0F4B" w:rsidP="003C0F4B">
      <w:pPr>
        <w:spacing w:line="360" w:lineRule="auto"/>
        <w:ind w:rightChars="-67" w:right="-147"/>
        <w:rPr>
          <w:rFonts w:asciiTheme="majorEastAsia" w:eastAsiaTheme="majorEastAsia" w:hAnsiTheme="majorEastAsia" w:cs="Courier New"/>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Pr="009D0EA6">
        <w:rPr>
          <w:rFonts w:asciiTheme="majorEastAsia" w:eastAsiaTheme="majorEastAsia" w:hAnsiTheme="majorEastAsia" w:cs="Courier New" w:hint="eastAsia"/>
          <w:lang w:eastAsia="zh-CN"/>
        </w:rPr>
        <w:t>福建省漳州市漳州古雷经济</w:t>
      </w:r>
    </w:p>
    <w:p w:rsidR="003C0F4B" w:rsidRPr="001D2577" w:rsidRDefault="003C0F4B" w:rsidP="003C0F4B">
      <w:pPr>
        <w:pStyle w:val="1"/>
        <w:spacing w:line="360" w:lineRule="auto"/>
        <w:rPr>
          <w:sz w:val="22"/>
        </w:rPr>
      </w:pPr>
      <w:r>
        <w:rPr>
          <w:rFonts w:hint="eastAsia"/>
          <w:sz w:val="22"/>
        </w:rPr>
        <w:t xml:space="preserve">        </w:t>
      </w:r>
      <w:r w:rsidRPr="003C0F4B">
        <w:rPr>
          <w:rFonts w:hAnsi="Courier New" w:cs="Courier New" w:hint="eastAsia"/>
          <w:sz w:val="22"/>
          <w:szCs w:val="21"/>
        </w:rPr>
        <w:t>腾龙路84号</w:t>
      </w:r>
      <w:r>
        <w:rPr>
          <w:rFonts w:hint="eastAsia"/>
          <w:sz w:val="22"/>
        </w:rPr>
        <w:t xml:space="preserve">                                    </w:t>
      </w:r>
      <w:r w:rsidRPr="001D2577">
        <w:rPr>
          <w:rFonts w:asciiTheme="majorEastAsia" w:eastAsiaTheme="majorEastAsia" w:hAnsiTheme="majorEastAsia" w:cs="Courier New" w:hint="eastAsia"/>
          <w:sz w:val="22"/>
        </w:rPr>
        <w:t>开发区腾龙路86号</w:t>
      </w:r>
    </w:p>
    <w:p w:rsidR="003C0F4B" w:rsidRDefault="003C0F4B" w:rsidP="003C0F4B">
      <w:pPr>
        <w:spacing w:line="360" w:lineRule="auto"/>
        <w:ind w:left="1038" w:rightChars="-67" w:right="-147" w:hangingChars="472" w:hanging="1038"/>
        <w:rPr>
          <w:szCs w:val="21"/>
          <w:lang w:eastAsia="zh-CN"/>
        </w:rPr>
      </w:pPr>
      <w:r w:rsidRPr="003F737A">
        <w:rPr>
          <w:rFonts w:hint="eastAsia"/>
          <w:szCs w:val="21"/>
          <w:lang w:eastAsia="zh-CN"/>
        </w:rPr>
        <w:t>开户行：</w:t>
      </w:r>
      <w:r w:rsidRPr="00E54072">
        <w:rPr>
          <w:rFonts w:hint="eastAsia"/>
          <w:szCs w:val="21"/>
          <w:lang w:eastAsia="zh-CN"/>
        </w:rPr>
        <w:t>中国农业银行股份有限公司</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Pr="009D0EA6">
        <w:rPr>
          <w:rFonts w:asciiTheme="majorEastAsia" w:eastAsiaTheme="majorEastAsia" w:hAnsiTheme="majorEastAsia" w:hint="eastAsia"/>
          <w:lang w:eastAsia="zh-CN"/>
        </w:rPr>
        <w:t>中国银行漳州分行</w:t>
      </w:r>
    </w:p>
    <w:p w:rsidR="003C0F4B" w:rsidRPr="004767C6" w:rsidRDefault="003C0F4B" w:rsidP="003C0F4B">
      <w:pPr>
        <w:spacing w:line="360" w:lineRule="auto"/>
        <w:ind w:left="1038" w:rightChars="-67" w:right="-147" w:hangingChars="472" w:hanging="1038"/>
        <w:rPr>
          <w:szCs w:val="21"/>
          <w:lang w:eastAsia="zh-CN"/>
        </w:rPr>
      </w:pPr>
      <w:r>
        <w:rPr>
          <w:rFonts w:hint="eastAsia"/>
          <w:szCs w:val="21"/>
          <w:lang w:eastAsia="zh-CN"/>
        </w:rPr>
        <w:t xml:space="preserve">        </w:t>
      </w:r>
      <w:r w:rsidRPr="00E54072">
        <w:rPr>
          <w:rFonts w:hint="eastAsia"/>
          <w:szCs w:val="21"/>
          <w:lang w:eastAsia="zh-CN"/>
        </w:rPr>
        <w:t>漳</w:t>
      </w:r>
      <w:r>
        <w:rPr>
          <w:rFonts w:hint="eastAsia"/>
          <w:szCs w:val="21"/>
          <w:lang w:eastAsia="zh-CN"/>
        </w:rPr>
        <w:t>浦古雷石化支行</w:t>
      </w:r>
    </w:p>
    <w:p w:rsidR="003C0F4B" w:rsidRPr="00687826" w:rsidRDefault="003C0F4B" w:rsidP="003C0F4B">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13641501040004550</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r w:rsidRPr="009D0EA6">
        <w:rPr>
          <w:rFonts w:hint="eastAsia"/>
          <w:lang w:eastAsia="zh-CN"/>
        </w:rPr>
        <w:t>416958369985</w:t>
      </w:r>
    </w:p>
    <w:p w:rsidR="003C0F4B" w:rsidRDefault="003C0F4B" w:rsidP="003C0F4B">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r w:rsidRPr="009D0EA6">
        <w:rPr>
          <w:rFonts w:hint="eastAsia"/>
          <w:lang w:eastAsia="zh-CN"/>
        </w:rPr>
        <w:t>913506006765392255</w:t>
      </w:r>
    </w:p>
    <w:p w:rsidR="003C0F4B" w:rsidRPr="00B34181" w:rsidRDefault="003C0F4B" w:rsidP="003C0F4B">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r w:rsidRPr="009D0EA6">
        <w:rPr>
          <w:rFonts w:asciiTheme="majorEastAsia" w:eastAsiaTheme="majorEastAsia" w:hAnsiTheme="majorEastAsia" w:hint="eastAsia"/>
          <w:lang w:eastAsia="zh-CN"/>
        </w:rPr>
        <w:t>0592-6808888</w:t>
      </w:r>
    </w:p>
    <w:p w:rsidR="003C0F4B" w:rsidRPr="007E3308" w:rsidRDefault="003C0F4B" w:rsidP="003C0F4B">
      <w:pPr>
        <w:pStyle w:val="1"/>
        <w:rPr>
          <w:b/>
          <w:sz w:val="28"/>
          <w:szCs w:val="28"/>
        </w:rPr>
      </w:pPr>
    </w:p>
    <w:p w:rsidR="003C0F4B" w:rsidRPr="00570692" w:rsidRDefault="003C0F4B" w:rsidP="003C0F4B">
      <w:pPr>
        <w:spacing w:line="360" w:lineRule="auto"/>
        <w:ind w:rightChars="-67" w:right="-147"/>
        <w:rPr>
          <w:rFonts w:cs="Arial"/>
          <w:b/>
          <w:sz w:val="24"/>
          <w:lang w:eastAsia="zh-CN"/>
        </w:rPr>
      </w:pPr>
      <w:r>
        <w:rPr>
          <w:rFonts w:cs="Arial" w:hint="eastAsia"/>
          <w:b/>
          <w:sz w:val="24"/>
          <w:lang w:eastAsia="zh-CN"/>
        </w:rPr>
        <w:t>乙方</w:t>
      </w:r>
      <w:r w:rsidRPr="00570692">
        <w:rPr>
          <w:rFonts w:cs="Arial"/>
          <w:b/>
          <w:sz w:val="24"/>
          <w:lang w:eastAsia="zh-CN"/>
        </w:rPr>
        <w:t>：</w:t>
      </w:r>
      <w:r w:rsidRPr="00570692">
        <w:rPr>
          <w:rFonts w:cs="Arial" w:hint="eastAsia"/>
          <w:b/>
          <w:sz w:val="24"/>
          <w:lang w:eastAsia="zh-CN"/>
        </w:rPr>
        <w:t xml:space="preserve">  </w:t>
      </w:r>
    </w:p>
    <w:p w:rsidR="003C0F4B" w:rsidRDefault="003C0F4B" w:rsidP="003C0F4B">
      <w:pPr>
        <w:spacing w:line="360" w:lineRule="auto"/>
        <w:ind w:rightChars="-67" w:right="-147"/>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 xml:space="preserve">址： </w:t>
      </w:r>
      <w:r>
        <w:rPr>
          <w:rFonts w:hint="eastAsia"/>
          <w:szCs w:val="21"/>
          <w:lang w:eastAsia="zh-CN"/>
        </w:rPr>
        <w:t xml:space="preserve">   </w:t>
      </w:r>
    </w:p>
    <w:p w:rsidR="003C0F4B" w:rsidRPr="004767C6" w:rsidRDefault="003C0F4B" w:rsidP="003C0F4B">
      <w:pPr>
        <w:spacing w:line="360" w:lineRule="auto"/>
        <w:ind w:left="1038" w:rightChars="-67" w:right="-147" w:hangingChars="472" w:hanging="1038"/>
        <w:rPr>
          <w:szCs w:val="21"/>
          <w:lang w:eastAsia="zh-CN"/>
        </w:rPr>
      </w:pPr>
      <w:r w:rsidRPr="003F737A">
        <w:rPr>
          <w:rFonts w:hint="eastAsia"/>
          <w:szCs w:val="21"/>
          <w:lang w:eastAsia="zh-CN"/>
        </w:rPr>
        <w:t>开户行：</w:t>
      </w:r>
      <w:r w:rsidRPr="004767C6">
        <w:rPr>
          <w:szCs w:val="21"/>
          <w:lang w:eastAsia="zh-CN"/>
        </w:rPr>
        <w:t xml:space="preserve"> </w:t>
      </w:r>
    </w:p>
    <w:p w:rsidR="003C0F4B" w:rsidRPr="00687826" w:rsidRDefault="003C0F4B" w:rsidP="003C0F4B">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p>
    <w:p w:rsidR="003C0F4B" w:rsidRDefault="003C0F4B" w:rsidP="003C0F4B">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Pr="001A6C48" w:rsidDel="00EC247A">
        <w:rPr>
          <w:rFonts w:hint="eastAsia"/>
          <w:szCs w:val="21"/>
          <w:lang w:eastAsia="zh-CN"/>
        </w:rPr>
        <w:t xml:space="preserve"> </w:t>
      </w:r>
    </w:p>
    <w:p w:rsidR="003C0F4B" w:rsidRPr="00DC67B6" w:rsidRDefault="003C0F4B" w:rsidP="003C0F4B">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p>
    <w:p w:rsidR="003C0F4B" w:rsidRDefault="003C0F4B" w:rsidP="003C0F4B">
      <w:pPr>
        <w:pStyle w:val="1"/>
        <w:rPr>
          <w:b/>
          <w:sz w:val="28"/>
          <w:szCs w:val="28"/>
        </w:rPr>
      </w:pPr>
    </w:p>
    <w:p w:rsidR="00363196" w:rsidRPr="003C0F4B" w:rsidRDefault="00363196" w:rsidP="00363196">
      <w:pPr>
        <w:pStyle w:val="1"/>
      </w:pPr>
    </w:p>
    <w:p w:rsidR="00363196" w:rsidRPr="00363196" w:rsidRDefault="00363196" w:rsidP="00363196">
      <w:pPr>
        <w:pStyle w:val="1"/>
      </w:pPr>
    </w:p>
    <w:p w:rsidR="00DF1C4F" w:rsidRDefault="00DF1C4F" w:rsidP="00DF1C4F">
      <w:pPr>
        <w:rPr>
          <w:b/>
          <w:sz w:val="28"/>
          <w:szCs w:val="28"/>
          <w:lang w:eastAsia="zh-CN"/>
        </w:rPr>
      </w:pPr>
      <w:r>
        <w:rPr>
          <w:rFonts w:hint="eastAsia"/>
          <w:b/>
          <w:sz w:val="28"/>
          <w:szCs w:val="28"/>
          <w:lang w:eastAsia="zh-CN"/>
        </w:rPr>
        <w:t>附件</w:t>
      </w:r>
      <w:r w:rsidR="00353FD4">
        <w:rPr>
          <w:rFonts w:hint="eastAsia"/>
          <w:b/>
          <w:sz w:val="28"/>
          <w:szCs w:val="28"/>
          <w:lang w:eastAsia="zh-CN"/>
        </w:rPr>
        <w:t>1</w:t>
      </w:r>
      <w:r w:rsidR="0023436A">
        <w:rPr>
          <w:rFonts w:hint="eastAsia"/>
          <w:b/>
          <w:sz w:val="28"/>
          <w:szCs w:val="28"/>
          <w:lang w:eastAsia="zh-CN"/>
        </w:rPr>
        <w:t>：</w:t>
      </w:r>
    </w:p>
    <w:p w:rsidR="003C0F4B" w:rsidRDefault="003C0F4B" w:rsidP="003C0F4B">
      <w:pPr>
        <w:jc w:val="center"/>
        <w:rPr>
          <w:rFonts w:asciiTheme="majorEastAsia" w:eastAsiaTheme="majorEastAsia" w:hAnsiTheme="majorEastAsia"/>
          <w:b/>
          <w:sz w:val="32"/>
          <w:szCs w:val="32"/>
          <w:lang w:eastAsia="zh-CN"/>
        </w:rPr>
      </w:pPr>
    </w:p>
    <w:p w:rsidR="000B41E1" w:rsidRDefault="000B41E1" w:rsidP="000B41E1">
      <w:pPr>
        <w:jc w:val="center"/>
        <w:rPr>
          <w:rFonts w:ascii="仿宋_GB2312" w:eastAsia="仿宋_GB2312"/>
          <w:b/>
          <w:sz w:val="36"/>
          <w:szCs w:val="36"/>
          <w:lang w:eastAsia="zh-CN"/>
        </w:rPr>
      </w:pPr>
      <w:r>
        <w:rPr>
          <w:rFonts w:ascii="仿宋_GB2312" w:eastAsia="仿宋_GB2312" w:hint="eastAsia"/>
          <w:b/>
          <w:sz w:val="36"/>
          <w:szCs w:val="36"/>
          <w:lang w:eastAsia="zh-CN"/>
        </w:rPr>
        <w:t>2021年—2022年度福建福海创石油化工有限公司</w:t>
      </w:r>
    </w:p>
    <w:p w:rsidR="000B41E1" w:rsidRDefault="000B41E1" w:rsidP="000B41E1">
      <w:pPr>
        <w:jc w:val="center"/>
        <w:rPr>
          <w:rFonts w:ascii="仿宋_GB2312" w:eastAsia="仿宋_GB2312"/>
          <w:sz w:val="36"/>
          <w:szCs w:val="36"/>
          <w:lang w:eastAsia="zh-CN"/>
        </w:rPr>
      </w:pPr>
      <w:r>
        <w:rPr>
          <w:rFonts w:ascii="仿宋_GB2312" w:eastAsia="仿宋_GB2312" w:hint="eastAsia"/>
          <w:sz w:val="36"/>
          <w:szCs w:val="36"/>
          <w:lang w:eastAsia="zh-CN"/>
        </w:rPr>
        <w:t>—</w:t>
      </w:r>
      <w:r>
        <w:rPr>
          <w:rFonts w:ascii="仿宋_GB2312" w:eastAsia="仿宋_GB2312" w:hint="eastAsia"/>
          <w:b/>
          <w:sz w:val="32"/>
          <w:szCs w:val="32"/>
          <w:lang w:eastAsia="zh-CN"/>
        </w:rPr>
        <w:t>消防车及吸污车维修保养发包文件</w:t>
      </w:r>
    </w:p>
    <w:p w:rsidR="000B41E1" w:rsidRDefault="000B41E1" w:rsidP="000B41E1">
      <w:pPr>
        <w:autoSpaceDE/>
        <w:autoSpaceDN/>
        <w:snapToGrid w:val="0"/>
        <w:spacing w:line="360" w:lineRule="auto"/>
        <w:jc w:val="both"/>
        <w:rPr>
          <w:b/>
          <w:sz w:val="24"/>
          <w:lang w:eastAsia="zh-CN"/>
        </w:rPr>
      </w:pPr>
      <w:r>
        <w:rPr>
          <w:rFonts w:hint="eastAsia"/>
          <w:b/>
          <w:sz w:val="24"/>
          <w:lang w:eastAsia="zh-CN"/>
        </w:rPr>
        <w:t>1、项目名称</w:t>
      </w:r>
    </w:p>
    <w:p w:rsidR="000B41E1" w:rsidRDefault="000B41E1" w:rsidP="000B41E1">
      <w:pPr>
        <w:snapToGrid w:val="0"/>
        <w:spacing w:line="360" w:lineRule="auto"/>
        <w:rPr>
          <w:sz w:val="24"/>
          <w:lang w:eastAsia="zh-CN"/>
        </w:rPr>
      </w:pPr>
      <w:bookmarkStart w:id="11" w:name="OLE_LINK2"/>
      <w:r>
        <w:rPr>
          <w:rFonts w:hint="eastAsia"/>
          <w:sz w:val="24"/>
          <w:lang w:eastAsia="zh-CN"/>
        </w:rPr>
        <w:t>福海创石油化工有限公司消防站7辆消防车和1辆吸污车二级保养及日常维修年约项目。</w:t>
      </w:r>
    </w:p>
    <w:bookmarkEnd w:id="11"/>
    <w:p w:rsidR="000B41E1" w:rsidRDefault="000B41E1" w:rsidP="000B41E1">
      <w:pPr>
        <w:autoSpaceDE/>
        <w:autoSpaceDN/>
        <w:snapToGrid w:val="0"/>
        <w:spacing w:line="360" w:lineRule="auto"/>
        <w:jc w:val="both"/>
        <w:rPr>
          <w:b/>
          <w:sz w:val="24"/>
          <w:lang w:eastAsia="zh-CN"/>
        </w:rPr>
      </w:pPr>
      <w:r>
        <w:rPr>
          <w:rFonts w:hint="eastAsia"/>
          <w:b/>
          <w:sz w:val="24"/>
          <w:lang w:eastAsia="zh-CN"/>
        </w:rPr>
        <w:t>2、项目简介</w:t>
      </w:r>
    </w:p>
    <w:p w:rsidR="000B41E1" w:rsidRDefault="000B41E1" w:rsidP="000B41E1">
      <w:pPr>
        <w:snapToGrid w:val="0"/>
        <w:spacing w:line="360" w:lineRule="auto"/>
        <w:ind w:firstLineChars="200" w:firstLine="480"/>
        <w:rPr>
          <w:color w:val="000000"/>
          <w:sz w:val="24"/>
          <w:lang w:eastAsia="zh-CN"/>
        </w:rPr>
      </w:pPr>
      <w:r>
        <w:rPr>
          <w:rFonts w:hint="eastAsia"/>
          <w:sz w:val="24"/>
          <w:lang w:eastAsia="zh-CN"/>
        </w:rPr>
        <w:t>该公司坐落于福建省漳州市古雷经济开发区，共计有七部消防车（即：12吨泡沫消防车两部、18米高喷消防车两部、泡沫干粉联用消防车一部、水罐车一部、62米举高喷射消防车</w:t>
      </w:r>
      <w:r>
        <w:rPr>
          <w:rFonts w:hint="eastAsia"/>
          <w:sz w:val="24"/>
          <w:lang w:eastAsia="zh-CN"/>
        </w:rPr>
        <w:lastRenderedPageBreak/>
        <w:t>一部），一部吸污车。详见附件1</w:t>
      </w:r>
      <w:r>
        <w:rPr>
          <w:rFonts w:hint="eastAsia"/>
          <w:color w:val="000000"/>
          <w:sz w:val="24"/>
          <w:lang w:eastAsia="zh-CN"/>
        </w:rPr>
        <w:t>《车辆明细》。</w:t>
      </w:r>
    </w:p>
    <w:p w:rsidR="000B41E1" w:rsidRDefault="000B41E1" w:rsidP="000B41E1">
      <w:pPr>
        <w:snapToGrid w:val="0"/>
        <w:spacing w:line="360" w:lineRule="auto"/>
        <w:ind w:firstLineChars="200" w:firstLine="480"/>
        <w:rPr>
          <w:sz w:val="24"/>
          <w:lang w:eastAsia="zh-CN"/>
        </w:rPr>
      </w:pPr>
      <w:r>
        <w:rPr>
          <w:rFonts w:hint="eastAsia"/>
          <w:sz w:val="24"/>
          <w:lang w:eastAsia="zh-CN"/>
        </w:rPr>
        <w:t>为了消防车日常运行管理需要，针对消防车附属轮胎修补、更换和电池更换项目，日常故障维修及消防车二级保养维修项目，需要采用固定单价承包方式(二级保养每年一次），以实际发生工作量与配件材料数量结算形式采购发包与消防车维修保养厂家签订的年约合同。</w:t>
      </w:r>
    </w:p>
    <w:p w:rsidR="000B41E1" w:rsidRDefault="000B41E1" w:rsidP="000B41E1">
      <w:pPr>
        <w:autoSpaceDE/>
        <w:autoSpaceDN/>
        <w:snapToGrid w:val="0"/>
        <w:spacing w:line="360" w:lineRule="auto"/>
        <w:jc w:val="both"/>
        <w:rPr>
          <w:b/>
          <w:sz w:val="24"/>
          <w:lang w:eastAsia="zh-CN"/>
        </w:rPr>
      </w:pPr>
      <w:r>
        <w:rPr>
          <w:rFonts w:hint="eastAsia"/>
          <w:b/>
          <w:sz w:val="24"/>
          <w:lang w:eastAsia="zh-CN"/>
        </w:rPr>
        <w:t>3、招标内容及技术要求</w:t>
      </w:r>
    </w:p>
    <w:p w:rsidR="000B41E1" w:rsidRDefault="000B41E1" w:rsidP="008B61F1">
      <w:pPr>
        <w:pStyle w:val="13"/>
        <w:widowControl/>
        <w:numPr>
          <w:ilvl w:val="0"/>
          <w:numId w:val="1"/>
        </w:numPr>
        <w:tabs>
          <w:tab w:val="clear" w:pos="420"/>
        </w:tabs>
        <w:spacing w:line="360" w:lineRule="auto"/>
        <w:ind w:left="0" w:firstLineChars="0" w:firstLine="0"/>
        <w:rPr>
          <w:rFonts w:ascii="宋体" w:hAnsi="宋体" w:cs="宋体"/>
          <w:sz w:val="24"/>
        </w:rPr>
      </w:pPr>
      <w:r>
        <w:rPr>
          <w:rFonts w:ascii="宋体" w:hAnsi="宋体" w:hint="eastAsia"/>
          <w:sz w:val="24"/>
        </w:rPr>
        <w:t>按照《中华人民共和国产品质量法》、</w:t>
      </w:r>
      <w:r>
        <w:rPr>
          <w:rFonts w:ascii="宋体" w:hAnsi="宋体"/>
          <w:sz w:val="24"/>
        </w:rPr>
        <w:t>《</w:t>
      </w:r>
      <w:r>
        <w:rPr>
          <w:rFonts w:ascii="宋体" w:hAnsi="宋体" w:hint="eastAsia"/>
          <w:sz w:val="24"/>
        </w:rPr>
        <w:t>消费者权益保护法</w:t>
      </w:r>
      <w:r>
        <w:rPr>
          <w:rFonts w:ascii="宋体" w:hAnsi="宋体"/>
          <w:sz w:val="24"/>
        </w:rPr>
        <w:t>》</w:t>
      </w:r>
      <w:r>
        <w:rPr>
          <w:rFonts w:ascii="宋体" w:hAnsi="宋体" w:hint="eastAsia"/>
          <w:sz w:val="24"/>
        </w:rPr>
        <w:t>、《机动车维修管理规定》等法律、法规要求为企业提供年约服务。</w:t>
      </w:r>
    </w:p>
    <w:p w:rsidR="000B41E1" w:rsidRDefault="000B41E1" w:rsidP="008B61F1">
      <w:pPr>
        <w:pStyle w:val="13"/>
        <w:widowControl/>
        <w:numPr>
          <w:ilvl w:val="0"/>
          <w:numId w:val="1"/>
        </w:numPr>
        <w:tabs>
          <w:tab w:val="clear" w:pos="420"/>
        </w:tabs>
        <w:spacing w:line="360" w:lineRule="auto"/>
        <w:ind w:left="0" w:firstLineChars="0" w:firstLine="0"/>
        <w:rPr>
          <w:rFonts w:ascii="宋体" w:hAnsi="宋体"/>
          <w:sz w:val="24"/>
        </w:rPr>
      </w:pPr>
      <w:r>
        <w:rPr>
          <w:rFonts w:ascii="宋体" w:hAnsi="宋体" w:hint="eastAsia"/>
          <w:sz w:val="24"/>
        </w:rPr>
        <w:t>车维修保养服务必须符合以下以及国家和行业的其它相关规定：</w:t>
      </w:r>
    </w:p>
    <w:p w:rsidR="000B41E1" w:rsidRDefault="000B41E1" w:rsidP="000B41E1">
      <w:pPr>
        <w:pStyle w:val="13"/>
        <w:widowControl/>
        <w:spacing w:line="360" w:lineRule="auto"/>
        <w:ind w:firstLineChars="300" w:firstLine="720"/>
        <w:rPr>
          <w:rFonts w:ascii="宋体" w:hAnsi="宋体"/>
          <w:sz w:val="24"/>
        </w:rPr>
      </w:pPr>
      <w:r>
        <w:rPr>
          <w:rFonts w:ascii="宋体" w:hAnsi="宋体" w:hint="eastAsia"/>
          <w:sz w:val="24"/>
        </w:rPr>
        <w:t>GB/T15746-2011《汽车修理质量检查评定标准》</w:t>
      </w:r>
    </w:p>
    <w:p w:rsidR="000B41E1" w:rsidRDefault="000B41E1" w:rsidP="000B41E1">
      <w:pPr>
        <w:pStyle w:val="13"/>
        <w:widowControl/>
        <w:spacing w:line="360" w:lineRule="auto"/>
        <w:ind w:firstLineChars="300" w:firstLine="720"/>
        <w:rPr>
          <w:rFonts w:ascii="宋体" w:hAnsi="宋体"/>
          <w:sz w:val="24"/>
        </w:rPr>
      </w:pPr>
      <w:r>
        <w:rPr>
          <w:rFonts w:ascii="宋体" w:hAnsi="宋体" w:hint="eastAsia"/>
          <w:sz w:val="24"/>
        </w:rPr>
        <w:t>GB/T18344-2016   《汽车维护、检测、诊断技术规范》</w:t>
      </w:r>
    </w:p>
    <w:p w:rsidR="000B41E1" w:rsidRDefault="000B41E1" w:rsidP="000B41E1">
      <w:pPr>
        <w:pStyle w:val="13"/>
        <w:widowControl/>
        <w:spacing w:line="360" w:lineRule="auto"/>
        <w:ind w:firstLineChars="100" w:firstLine="240"/>
        <w:rPr>
          <w:rFonts w:ascii="宋体" w:hAnsi="宋体"/>
          <w:sz w:val="24"/>
        </w:rPr>
      </w:pPr>
      <w:r>
        <w:rPr>
          <w:rFonts w:ascii="宋体" w:hAnsi="宋体" w:hint="eastAsia"/>
          <w:sz w:val="24"/>
        </w:rPr>
        <w:t>维修范围以委托维修的每台车辆达到正常使用为原则，维修标准执行福建省车辆维修标准。</w:t>
      </w:r>
    </w:p>
    <w:p w:rsidR="000B41E1" w:rsidRDefault="000B41E1" w:rsidP="008B61F1">
      <w:pPr>
        <w:pStyle w:val="13"/>
        <w:widowControl/>
        <w:numPr>
          <w:ilvl w:val="0"/>
          <w:numId w:val="1"/>
        </w:numPr>
        <w:tabs>
          <w:tab w:val="clear" w:pos="420"/>
        </w:tabs>
        <w:spacing w:line="360" w:lineRule="auto"/>
        <w:ind w:left="0" w:firstLineChars="0" w:firstLine="0"/>
        <w:rPr>
          <w:rFonts w:ascii="宋体" w:hAnsi="宋体"/>
          <w:sz w:val="24"/>
        </w:rPr>
      </w:pPr>
      <w:r>
        <w:rPr>
          <w:rFonts w:ascii="宋体" w:hAnsi="宋体" w:hint="eastAsia"/>
          <w:sz w:val="24"/>
        </w:rPr>
        <w:t>乙方从事消防车辆设备维保服务的技术人员，应当具备消防专业维修经验。</w:t>
      </w:r>
    </w:p>
    <w:p w:rsidR="000B41E1" w:rsidRDefault="000B41E1" w:rsidP="008B61F1">
      <w:pPr>
        <w:pStyle w:val="13"/>
        <w:widowControl/>
        <w:numPr>
          <w:ilvl w:val="0"/>
          <w:numId w:val="1"/>
        </w:numPr>
        <w:tabs>
          <w:tab w:val="clear" w:pos="420"/>
        </w:tabs>
        <w:spacing w:line="360" w:lineRule="auto"/>
        <w:ind w:left="0" w:firstLineChars="0" w:firstLine="0"/>
        <w:rPr>
          <w:rFonts w:ascii="宋体" w:hAnsi="宋体"/>
          <w:sz w:val="24"/>
        </w:rPr>
      </w:pPr>
      <w:r>
        <w:rPr>
          <w:rFonts w:ascii="宋体" w:hAnsi="宋体" w:hint="eastAsia"/>
          <w:sz w:val="24"/>
        </w:rPr>
        <w:t>乙方应具备有二类以上维修企业，消防车维修经验资质或授权，从事维保服务的人员具有特种设备维修经验的技术员不少于3名。</w:t>
      </w:r>
    </w:p>
    <w:p w:rsidR="000B41E1" w:rsidRDefault="000B41E1" w:rsidP="008B61F1">
      <w:pPr>
        <w:pStyle w:val="13"/>
        <w:widowControl/>
        <w:numPr>
          <w:ilvl w:val="0"/>
          <w:numId w:val="1"/>
        </w:numPr>
        <w:tabs>
          <w:tab w:val="clear" w:pos="420"/>
        </w:tabs>
        <w:spacing w:line="360" w:lineRule="auto"/>
        <w:ind w:left="0" w:firstLineChars="0" w:firstLine="0"/>
        <w:rPr>
          <w:rFonts w:ascii="宋体" w:hAnsi="宋体"/>
          <w:sz w:val="24"/>
        </w:rPr>
      </w:pPr>
      <w:r>
        <w:rPr>
          <w:rFonts w:ascii="宋体" w:hAnsi="宋体" w:hint="eastAsia"/>
          <w:sz w:val="24"/>
        </w:rPr>
        <w:t>乙方应配备消防专业的维修设备工具。</w:t>
      </w:r>
    </w:p>
    <w:p w:rsidR="000B41E1" w:rsidRDefault="000B41E1" w:rsidP="008B61F1">
      <w:pPr>
        <w:pStyle w:val="13"/>
        <w:widowControl/>
        <w:numPr>
          <w:ilvl w:val="0"/>
          <w:numId w:val="1"/>
        </w:numPr>
        <w:tabs>
          <w:tab w:val="clear" w:pos="420"/>
        </w:tabs>
        <w:spacing w:line="360" w:lineRule="auto"/>
        <w:ind w:left="0" w:firstLineChars="0" w:firstLine="0"/>
        <w:rPr>
          <w:rFonts w:ascii="宋体" w:hAnsi="宋体"/>
          <w:sz w:val="24"/>
        </w:rPr>
      </w:pPr>
      <w:r>
        <w:rPr>
          <w:rFonts w:ascii="宋体" w:hAnsi="宋体" w:hint="eastAsia"/>
          <w:sz w:val="24"/>
        </w:rPr>
        <w:t>乙方在维修服务前，应编制计划，提交甲方审核确认，二级保养严格按照规范要求进行保养。</w:t>
      </w:r>
    </w:p>
    <w:p w:rsidR="000B41E1" w:rsidRDefault="000B41E1" w:rsidP="008B61F1">
      <w:pPr>
        <w:pStyle w:val="13"/>
        <w:widowControl/>
        <w:numPr>
          <w:ilvl w:val="0"/>
          <w:numId w:val="1"/>
        </w:numPr>
        <w:tabs>
          <w:tab w:val="clear" w:pos="420"/>
        </w:tabs>
        <w:spacing w:line="360" w:lineRule="auto"/>
        <w:ind w:left="0" w:firstLineChars="0" w:firstLine="0"/>
        <w:rPr>
          <w:rFonts w:ascii="宋体" w:hAnsi="宋体"/>
          <w:sz w:val="24"/>
        </w:rPr>
      </w:pPr>
      <w:r>
        <w:rPr>
          <w:rFonts w:ascii="宋体" w:hAnsi="宋体" w:hint="eastAsia"/>
          <w:sz w:val="24"/>
        </w:rPr>
        <w:t>维修工作结束时，乙方应及时提交详细的维修记录（包括提供检修前后照片）。维修记录应由维修人员和承修单位签字盖章。</w:t>
      </w:r>
    </w:p>
    <w:p w:rsidR="000B41E1" w:rsidRDefault="000B41E1" w:rsidP="000B41E1">
      <w:pPr>
        <w:autoSpaceDE/>
        <w:autoSpaceDN/>
        <w:spacing w:line="360" w:lineRule="auto"/>
        <w:ind w:leftChars="50" w:left="110"/>
        <w:jc w:val="both"/>
        <w:rPr>
          <w:b/>
          <w:bCs/>
          <w:sz w:val="24"/>
          <w:lang w:eastAsia="zh-CN"/>
        </w:rPr>
      </w:pPr>
      <w:r>
        <w:rPr>
          <w:rFonts w:hint="eastAsia"/>
          <w:b/>
          <w:bCs/>
          <w:sz w:val="24"/>
          <w:lang w:eastAsia="zh-CN"/>
        </w:rPr>
        <w:t>4、报价要求：</w:t>
      </w:r>
    </w:p>
    <w:p w:rsidR="000B41E1" w:rsidRDefault="000B41E1" w:rsidP="000B41E1">
      <w:pPr>
        <w:spacing w:line="360" w:lineRule="auto"/>
        <w:ind w:leftChars="50" w:left="110" w:firstLineChars="200" w:firstLine="480"/>
        <w:rPr>
          <w:bCs/>
          <w:sz w:val="24"/>
          <w:lang w:eastAsia="zh-CN"/>
        </w:rPr>
      </w:pPr>
      <w:r>
        <w:rPr>
          <w:rFonts w:hint="eastAsia"/>
          <w:bCs/>
          <w:sz w:val="24"/>
          <w:lang w:eastAsia="zh-CN"/>
        </w:rPr>
        <w:t>维修单位根据车辆二级维保项目及日常车辆维修及配件更换项目进行报价，即按照车辆维修保养清单对保养及维修类工时和材料进行报价。（报价参照附件3保养和维修项目进行报价），</w:t>
      </w:r>
      <w:r>
        <w:rPr>
          <w:rFonts w:hint="eastAsia"/>
          <w:b/>
          <w:bCs/>
          <w:sz w:val="24"/>
          <w:lang w:eastAsia="zh-CN"/>
        </w:rPr>
        <w:t>同时承诺没有涉及到的项目，按照市场维修最低价给予维修</w:t>
      </w:r>
      <w:r>
        <w:rPr>
          <w:rFonts w:hint="eastAsia"/>
          <w:bCs/>
          <w:sz w:val="24"/>
          <w:lang w:eastAsia="zh-CN"/>
        </w:rPr>
        <w:t>。</w:t>
      </w:r>
    </w:p>
    <w:p w:rsidR="000B41E1" w:rsidRDefault="000B41E1" w:rsidP="000B41E1">
      <w:pPr>
        <w:spacing w:line="360" w:lineRule="auto"/>
        <w:ind w:firstLineChars="200" w:firstLine="480"/>
        <w:rPr>
          <w:sz w:val="24"/>
          <w:lang w:eastAsia="zh-CN"/>
        </w:rPr>
      </w:pPr>
      <w:r>
        <w:rPr>
          <w:rFonts w:hint="eastAsia"/>
          <w:bCs/>
          <w:sz w:val="24"/>
          <w:lang w:eastAsia="zh-CN"/>
        </w:rPr>
        <w:t>由于7辆消防车和1辆吸污车资产不同，需要签订两个维修合同。即福海创下属企业腾龙芳烃（漳州）有限公司5辆消防车（福海创.X002应急、福海创.X003应急、福海创.X003应急、福海创.X005应急、福海创.X007应急、）和1辆吸污车，翔鹭石化（漳州）有限公司2辆消防车(福海创.X001应急和福海创.X006应急）。</w:t>
      </w:r>
    </w:p>
    <w:p w:rsidR="000B41E1" w:rsidRDefault="000B41E1" w:rsidP="000B41E1">
      <w:pPr>
        <w:autoSpaceDE/>
        <w:autoSpaceDN/>
        <w:snapToGrid w:val="0"/>
        <w:spacing w:line="360" w:lineRule="auto"/>
        <w:jc w:val="both"/>
        <w:rPr>
          <w:b/>
          <w:sz w:val="24"/>
          <w:lang w:eastAsia="zh-CN"/>
        </w:rPr>
      </w:pPr>
      <w:r>
        <w:rPr>
          <w:rFonts w:hint="eastAsia"/>
          <w:b/>
          <w:sz w:val="24"/>
          <w:lang w:eastAsia="zh-CN"/>
        </w:rPr>
        <w:t>5、服务期限</w:t>
      </w:r>
    </w:p>
    <w:p w:rsidR="000B41E1" w:rsidRDefault="000B41E1" w:rsidP="000B41E1">
      <w:pPr>
        <w:snapToGrid w:val="0"/>
        <w:spacing w:line="360" w:lineRule="auto"/>
        <w:rPr>
          <w:sz w:val="24"/>
          <w:lang w:eastAsia="zh-CN"/>
        </w:rPr>
      </w:pPr>
      <w:r>
        <w:rPr>
          <w:rFonts w:hint="eastAsia"/>
          <w:sz w:val="24"/>
          <w:lang w:eastAsia="zh-CN"/>
        </w:rPr>
        <w:t>202</w:t>
      </w:r>
      <w:r>
        <w:rPr>
          <w:sz w:val="24"/>
          <w:lang w:eastAsia="zh-CN"/>
        </w:rPr>
        <w:t>1</w:t>
      </w:r>
      <w:r>
        <w:rPr>
          <w:rFonts w:hint="eastAsia"/>
          <w:sz w:val="24"/>
          <w:lang w:eastAsia="zh-CN"/>
        </w:rPr>
        <w:t>年</w:t>
      </w:r>
      <w:r>
        <w:rPr>
          <w:sz w:val="24"/>
          <w:lang w:eastAsia="zh-CN"/>
        </w:rPr>
        <w:t>11</w:t>
      </w:r>
      <w:r>
        <w:rPr>
          <w:rFonts w:hint="eastAsia"/>
          <w:sz w:val="24"/>
          <w:lang w:eastAsia="zh-CN"/>
        </w:rPr>
        <w:t>月</w:t>
      </w:r>
      <w:r>
        <w:rPr>
          <w:sz w:val="24"/>
          <w:lang w:eastAsia="zh-CN"/>
        </w:rPr>
        <w:t>1</w:t>
      </w:r>
      <w:r>
        <w:rPr>
          <w:rFonts w:hint="eastAsia"/>
          <w:sz w:val="24"/>
          <w:lang w:eastAsia="zh-CN"/>
        </w:rPr>
        <w:t>日至202</w:t>
      </w:r>
      <w:r>
        <w:rPr>
          <w:sz w:val="24"/>
          <w:lang w:eastAsia="zh-CN"/>
        </w:rPr>
        <w:t>3</w:t>
      </w:r>
      <w:r>
        <w:rPr>
          <w:rFonts w:hint="eastAsia"/>
          <w:sz w:val="24"/>
          <w:lang w:eastAsia="zh-CN"/>
        </w:rPr>
        <w:t>年</w:t>
      </w:r>
      <w:r>
        <w:rPr>
          <w:sz w:val="24"/>
          <w:lang w:eastAsia="zh-CN"/>
        </w:rPr>
        <w:t>10</w:t>
      </w:r>
      <w:r>
        <w:rPr>
          <w:rFonts w:hint="eastAsia"/>
          <w:sz w:val="24"/>
          <w:lang w:eastAsia="zh-CN"/>
        </w:rPr>
        <w:t>月3</w:t>
      </w:r>
      <w:r>
        <w:rPr>
          <w:sz w:val="24"/>
          <w:lang w:eastAsia="zh-CN"/>
        </w:rPr>
        <w:t>1</w:t>
      </w:r>
      <w:r>
        <w:rPr>
          <w:rFonts w:hint="eastAsia"/>
          <w:sz w:val="24"/>
          <w:lang w:eastAsia="zh-CN"/>
        </w:rPr>
        <w:t>日。</w:t>
      </w:r>
    </w:p>
    <w:p w:rsidR="000B41E1" w:rsidRPr="000B41E1" w:rsidRDefault="000B41E1" w:rsidP="008B61F1">
      <w:pPr>
        <w:pStyle w:val="a7"/>
        <w:numPr>
          <w:ilvl w:val="0"/>
          <w:numId w:val="3"/>
        </w:numPr>
        <w:autoSpaceDE/>
        <w:autoSpaceDN/>
        <w:snapToGrid w:val="0"/>
        <w:spacing w:before="0" w:line="360" w:lineRule="auto"/>
        <w:ind w:left="0" w:firstLine="0"/>
        <w:jc w:val="both"/>
        <w:rPr>
          <w:b/>
          <w:sz w:val="24"/>
        </w:rPr>
      </w:pPr>
      <w:r w:rsidRPr="000B41E1">
        <w:rPr>
          <w:rFonts w:hint="eastAsia"/>
          <w:b/>
          <w:sz w:val="24"/>
        </w:rPr>
        <w:t>职责</w:t>
      </w:r>
    </w:p>
    <w:p w:rsidR="000B41E1" w:rsidRDefault="000B41E1" w:rsidP="000B41E1">
      <w:pPr>
        <w:tabs>
          <w:tab w:val="left" w:pos="720"/>
        </w:tabs>
        <w:snapToGrid w:val="0"/>
        <w:spacing w:line="360" w:lineRule="auto"/>
        <w:rPr>
          <w:sz w:val="24"/>
        </w:rPr>
      </w:pPr>
      <w:r>
        <w:rPr>
          <w:rFonts w:hint="eastAsia"/>
          <w:sz w:val="24"/>
        </w:rPr>
        <w:t>1）发包人</w:t>
      </w:r>
    </w:p>
    <w:p w:rsidR="000B41E1" w:rsidRPr="000B41E1" w:rsidRDefault="000B41E1" w:rsidP="008B61F1">
      <w:pPr>
        <w:pStyle w:val="a7"/>
        <w:numPr>
          <w:ilvl w:val="3"/>
          <w:numId w:val="4"/>
        </w:numPr>
        <w:tabs>
          <w:tab w:val="left" w:pos="0"/>
        </w:tabs>
        <w:snapToGrid w:val="0"/>
        <w:spacing w:before="0" w:line="360" w:lineRule="auto"/>
        <w:ind w:left="0" w:firstLine="0"/>
        <w:rPr>
          <w:sz w:val="24"/>
          <w:lang w:eastAsia="zh-CN"/>
        </w:rPr>
      </w:pPr>
      <w:r w:rsidRPr="000B41E1">
        <w:rPr>
          <w:rFonts w:hint="eastAsia"/>
          <w:sz w:val="24"/>
          <w:lang w:eastAsia="zh-CN"/>
        </w:rPr>
        <w:lastRenderedPageBreak/>
        <w:t>提前2天发邮件或书面通知承包方，承包方根据需求及时上门服务；</w:t>
      </w:r>
    </w:p>
    <w:p w:rsidR="000B41E1" w:rsidRPr="000B41E1" w:rsidRDefault="000B41E1" w:rsidP="008B61F1">
      <w:pPr>
        <w:pStyle w:val="a7"/>
        <w:numPr>
          <w:ilvl w:val="3"/>
          <w:numId w:val="4"/>
        </w:numPr>
        <w:tabs>
          <w:tab w:val="left" w:pos="0"/>
        </w:tabs>
        <w:snapToGrid w:val="0"/>
        <w:spacing w:before="0" w:line="360" w:lineRule="auto"/>
        <w:ind w:left="0" w:firstLine="0"/>
        <w:rPr>
          <w:sz w:val="24"/>
          <w:lang w:eastAsia="zh-CN"/>
        </w:rPr>
      </w:pPr>
      <w:r w:rsidRPr="000B41E1">
        <w:rPr>
          <w:rFonts w:hint="eastAsia"/>
          <w:sz w:val="24"/>
          <w:lang w:eastAsia="zh-CN"/>
        </w:rPr>
        <w:t>合同采用固定单价承包方式，以实际发生数量结算。单价费用包括承包方工作涉及到的劳务费、管理费、工具费、劳保费、所有税费、各种保险、安全费用、利润、食宿费、加班费、饮用水、办公费、运输费、配件费、耗材费及合同涉及到的所有风险、责任、义务等费用。承包方根据实际需要增加或者减少工程维护人员数量，本合同固定单价不变。</w:t>
      </w:r>
    </w:p>
    <w:p w:rsidR="000B41E1" w:rsidRPr="000B41E1" w:rsidRDefault="000B41E1" w:rsidP="008B61F1">
      <w:pPr>
        <w:pStyle w:val="a7"/>
        <w:numPr>
          <w:ilvl w:val="3"/>
          <w:numId w:val="4"/>
        </w:numPr>
        <w:snapToGrid w:val="0"/>
        <w:spacing w:before="0" w:line="360" w:lineRule="auto"/>
        <w:ind w:left="0" w:firstLine="0"/>
        <w:rPr>
          <w:sz w:val="24"/>
          <w:lang w:eastAsia="zh-CN"/>
        </w:rPr>
      </w:pPr>
      <w:r w:rsidRPr="000B41E1">
        <w:rPr>
          <w:rFonts w:hint="eastAsia"/>
          <w:sz w:val="24"/>
          <w:lang w:eastAsia="zh-CN"/>
        </w:rPr>
        <w:t>维修保养产生的废料归发包方所有；</w:t>
      </w:r>
    </w:p>
    <w:p w:rsidR="000B41E1" w:rsidRPr="000B41E1" w:rsidRDefault="000B41E1" w:rsidP="008B61F1">
      <w:pPr>
        <w:pStyle w:val="a7"/>
        <w:numPr>
          <w:ilvl w:val="3"/>
          <w:numId w:val="4"/>
        </w:numPr>
        <w:snapToGrid w:val="0"/>
        <w:spacing w:before="0" w:line="360" w:lineRule="auto"/>
        <w:ind w:left="0" w:firstLine="0"/>
        <w:rPr>
          <w:sz w:val="24"/>
          <w:lang w:eastAsia="zh-CN"/>
        </w:rPr>
      </w:pPr>
      <w:r w:rsidRPr="000B41E1">
        <w:rPr>
          <w:rFonts w:hint="eastAsia"/>
          <w:sz w:val="24"/>
          <w:lang w:eastAsia="zh-CN"/>
        </w:rPr>
        <w:t>负责为承包方提供履行承包合同必要的协助；</w:t>
      </w:r>
    </w:p>
    <w:p w:rsidR="000B41E1" w:rsidRDefault="000B41E1" w:rsidP="00956DFA">
      <w:pPr>
        <w:pStyle w:val="30"/>
        <w:tabs>
          <w:tab w:val="left" w:pos="720"/>
        </w:tabs>
        <w:snapToGrid w:val="0"/>
        <w:spacing w:line="360" w:lineRule="auto"/>
        <w:ind w:firstLineChars="0" w:firstLine="0"/>
        <w:rPr>
          <w:rFonts w:ascii="宋体" w:hAnsi="宋体"/>
          <w:sz w:val="24"/>
        </w:rPr>
      </w:pPr>
      <w:r>
        <w:rPr>
          <w:rFonts w:ascii="宋体" w:hAnsi="宋体" w:hint="eastAsia"/>
          <w:sz w:val="24"/>
        </w:rPr>
        <w:t>2）承包人</w:t>
      </w:r>
    </w:p>
    <w:p w:rsidR="000B41E1" w:rsidRPr="000B41E1" w:rsidRDefault="000B41E1" w:rsidP="008B61F1">
      <w:pPr>
        <w:pStyle w:val="a7"/>
        <w:numPr>
          <w:ilvl w:val="3"/>
          <w:numId w:val="5"/>
        </w:numPr>
        <w:snapToGrid w:val="0"/>
        <w:spacing w:before="0" w:line="360" w:lineRule="auto"/>
        <w:ind w:left="0" w:firstLine="0"/>
        <w:rPr>
          <w:sz w:val="24"/>
          <w:lang w:eastAsia="zh-CN"/>
        </w:rPr>
      </w:pPr>
      <w:r w:rsidRPr="000B41E1">
        <w:rPr>
          <w:rFonts w:hint="eastAsia"/>
          <w:sz w:val="24"/>
          <w:lang w:eastAsia="zh-CN"/>
        </w:rPr>
        <w:t>负责提供符合要求的车辆维修保养服务；</w:t>
      </w:r>
    </w:p>
    <w:p w:rsidR="000B41E1" w:rsidRPr="00956DFA" w:rsidRDefault="000B41E1" w:rsidP="008B61F1">
      <w:pPr>
        <w:pStyle w:val="a7"/>
        <w:numPr>
          <w:ilvl w:val="3"/>
          <w:numId w:val="5"/>
        </w:numPr>
        <w:snapToGrid w:val="0"/>
        <w:spacing w:before="0" w:line="360" w:lineRule="auto"/>
        <w:ind w:left="0" w:firstLine="0"/>
        <w:rPr>
          <w:rFonts w:asciiTheme="majorEastAsia" w:eastAsiaTheme="majorEastAsia" w:hAnsiTheme="majorEastAsia"/>
          <w:sz w:val="24"/>
          <w:szCs w:val="24"/>
          <w:lang w:eastAsia="zh-CN"/>
        </w:rPr>
      </w:pPr>
      <w:r w:rsidRPr="000B41E1">
        <w:rPr>
          <w:rFonts w:hint="eastAsia"/>
          <w:sz w:val="24"/>
          <w:lang w:eastAsia="zh-CN"/>
        </w:rPr>
        <w:t>负责承担工作涉及到的劳务费、管理费、工具费、劳保费、所有税费、各种保险、安</w:t>
      </w:r>
      <w:r w:rsidRPr="00956DFA">
        <w:rPr>
          <w:rFonts w:asciiTheme="majorEastAsia" w:eastAsiaTheme="majorEastAsia" w:hAnsiTheme="majorEastAsia" w:hint="eastAsia"/>
          <w:sz w:val="24"/>
          <w:szCs w:val="24"/>
          <w:lang w:eastAsia="zh-CN"/>
        </w:rPr>
        <w:t>全费用、利润、食宿费、加班费、饮用水、办公费、运输费、配件费、耗材费及合同涉及到的所有风险、责任、义务等费用在内的一切费用；</w:t>
      </w:r>
    </w:p>
    <w:p w:rsidR="000B41E1" w:rsidRPr="00956DFA" w:rsidRDefault="000B41E1" w:rsidP="008B61F1">
      <w:pPr>
        <w:pStyle w:val="a7"/>
        <w:numPr>
          <w:ilvl w:val="3"/>
          <w:numId w:val="5"/>
        </w:numPr>
        <w:snapToGrid w:val="0"/>
        <w:spacing w:before="0" w:line="360" w:lineRule="auto"/>
        <w:ind w:left="0" w:firstLine="0"/>
        <w:rPr>
          <w:rFonts w:asciiTheme="majorEastAsia" w:eastAsiaTheme="majorEastAsia" w:hAnsiTheme="majorEastAsia"/>
          <w:sz w:val="24"/>
          <w:szCs w:val="24"/>
          <w:lang w:eastAsia="zh-CN"/>
        </w:rPr>
      </w:pPr>
      <w:r w:rsidRPr="00956DFA">
        <w:rPr>
          <w:rFonts w:asciiTheme="majorEastAsia" w:eastAsiaTheme="majorEastAsia" w:hAnsiTheme="majorEastAsia" w:hint="eastAsia"/>
          <w:sz w:val="24"/>
          <w:szCs w:val="24"/>
          <w:lang w:eastAsia="zh-CN"/>
        </w:rPr>
        <w:t>由于项目较多，如维修项目不在合同清单范围内，承包商以市场价最低价格报发包方，待确认后进行维修。</w:t>
      </w:r>
    </w:p>
    <w:p w:rsidR="000B41E1" w:rsidRPr="00956DFA" w:rsidRDefault="000B41E1" w:rsidP="008B61F1">
      <w:pPr>
        <w:pStyle w:val="a7"/>
        <w:numPr>
          <w:ilvl w:val="0"/>
          <w:numId w:val="3"/>
        </w:numPr>
        <w:autoSpaceDE/>
        <w:autoSpaceDN/>
        <w:snapToGrid w:val="0"/>
        <w:spacing w:before="0" w:line="360" w:lineRule="auto"/>
        <w:ind w:left="0" w:firstLine="0"/>
        <w:jc w:val="both"/>
        <w:rPr>
          <w:rFonts w:asciiTheme="majorEastAsia" w:eastAsiaTheme="majorEastAsia" w:hAnsiTheme="majorEastAsia"/>
          <w:b/>
          <w:sz w:val="24"/>
          <w:szCs w:val="24"/>
        </w:rPr>
      </w:pPr>
      <w:r w:rsidRPr="00956DFA">
        <w:rPr>
          <w:rFonts w:asciiTheme="majorEastAsia" w:eastAsiaTheme="majorEastAsia" w:hAnsiTheme="majorEastAsia" w:hint="eastAsia"/>
          <w:b/>
          <w:sz w:val="24"/>
          <w:szCs w:val="24"/>
        </w:rPr>
        <w:t>附件</w:t>
      </w:r>
    </w:p>
    <w:p w:rsidR="000B41E1" w:rsidRPr="00956DFA" w:rsidRDefault="000B41E1" w:rsidP="008B61F1">
      <w:pPr>
        <w:pStyle w:val="30"/>
        <w:numPr>
          <w:ilvl w:val="0"/>
          <w:numId w:val="2"/>
        </w:numPr>
        <w:tabs>
          <w:tab w:val="left" w:pos="720"/>
        </w:tabs>
        <w:snapToGrid w:val="0"/>
        <w:spacing w:line="360" w:lineRule="auto"/>
        <w:ind w:left="0" w:firstLineChars="0" w:firstLine="0"/>
        <w:rPr>
          <w:rFonts w:asciiTheme="majorEastAsia" w:eastAsiaTheme="majorEastAsia" w:hAnsiTheme="majorEastAsia"/>
          <w:sz w:val="24"/>
        </w:rPr>
      </w:pPr>
      <w:r w:rsidRPr="00956DFA">
        <w:rPr>
          <w:rFonts w:asciiTheme="majorEastAsia" w:eastAsiaTheme="majorEastAsia" w:hAnsiTheme="majorEastAsia" w:hint="eastAsia"/>
          <w:sz w:val="24"/>
        </w:rPr>
        <w:t>附件1车辆明细</w:t>
      </w:r>
    </w:p>
    <w:p w:rsidR="000B41E1" w:rsidRPr="00956DFA" w:rsidRDefault="000B41E1" w:rsidP="008B61F1">
      <w:pPr>
        <w:pStyle w:val="30"/>
        <w:numPr>
          <w:ilvl w:val="0"/>
          <w:numId w:val="2"/>
        </w:numPr>
        <w:tabs>
          <w:tab w:val="left" w:pos="720"/>
        </w:tabs>
        <w:snapToGrid w:val="0"/>
        <w:spacing w:line="360" w:lineRule="auto"/>
        <w:ind w:left="0" w:firstLineChars="0" w:firstLine="0"/>
        <w:rPr>
          <w:rFonts w:asciiTheme="majorEastAsia" w:eastAsiaTheme="majorEastAsia" w:hAnsiTheme="majorEastAsia"/>
          <w:sz w:val="24"/>
        </w:rPr>
      </w:pPr>
      <w:r w:rsidRPr="00956DFA">
        <w:rPr>
          <w:rFonts w:asciiTheme="majorEastAsia" w:eastAsiaTheme="majorEastAsia" w:hAnsiTheme="majorEastAsia" w:hint="eastAsia"/>
          <w:sz w:val="24"/>
        </w:rPr>
        <w:t>附件2轮胎、电瓶及二级维护基本作业项目</w:t>
      </w:r>
    </w:p>
    <w:p w:rsidR="000B41E1" w:rsidRPr="00956DFA" w:rsidRDefault="000B41E1" w:rsidP="008B61F1">
      <w:pPr>
        <w:pStyle w:val="30"/>
        <w:numPr>
          <w:ilvl w:val="0"/>
          <w:numId w:val="2"/>
        </w:numPr>
        <w:tabs>
          <w:tab w:val="left" w:pos="720"/>
        </w:tabs>
        <w:snapToGrid w:val="0"/>
        <w:spacing w:line="360" w:lineRule="auto"/>
        <w:ind w:left="0" w:firstLineChars="0" w:firstLine="0"/>
        <w:rPr>
          <w:rFonts w:asciiTheme="majorEastAsia" w:eastAsiaTheme="majorEastAsia" w:hAnsiTheme="majorEastAsia"/>
          <w:sz w:val="24"/>
        </w:rPr>
      </w:pPr>
      <w:r w:rsidRPr="00956DFA">
        <w:rPr>
          <w:rFonts w:asciiTheme="majorEastAsia" w:eastAsiaTheme="majorEastAsia" w:hAnsiTheme="majorEastAsia" w:hint="eastAsia"/>
          <w:sz w:val="24"/>
        </w:rPr>
        <w:t>附件3车辆保养维修清单</w:t>
      </w:r>
    </w:p>
    <w:p w:rsidR="000B41E1" w:rsidRPr="00956DFA" w:rsidRDefault="000B41E1" w:rsidP="00956DFA">
      <w:pPr>
        <w:snapToGrid w:val="0"/>
        <w:spacing w:line="360" w:lineRule="auto"/>
        <w:rPr>
          <w:rFonts w:asciiTheme="majorEastAsia" w:eastAsiaTheme="majorEastAsia" w:hAnsiTheme="majorEastAsia"/>
          <w:b/>
          <w:sz w:val="24"/>
          <w:szCs w:val="24"/>
        </w:rPr>
      </w:pPr>
      <w:r w:rsidRPr="00956DFA">
        <w:rPr>
          <w:rFonts w:asciiTheme="majorEastAsia" w:eastAsiaTheme="majorEastAsia" w:hAnsiTheme="majorEastAsia" w:hint="eastAsia"/>
          <w:b/>
          <w:sz w:val="24"/>
          <w:szCs w:val="24"/>
        </w:rPr>
        <w:t>附件1</w:t>
      </w:r>
      <w:r w:rsidRPr="00956DFA">
        <w:rPr>
          <w:rFonts w:asciiTheme="majorEastAsia" w:eastAsiaTheme="majorEastAsia" w:hAnsiTheme="majorEastAsia"/>
          <w:b/>
          <w:sz w:val="24"/>
          <w:szCs w:val="24"/>
        </w:rPr>
        <w:t xml:space="preserve"> </w:t>
      </w:r>
      <w:r w:rsidRPr="00956DFA">
        <w:rPr>
          <w:rFonts w:asciiTheme="majorEastAsia" w:eastAsiaTheme="majorEastAsia" w:hAnsiTheme="majorEastAsia" w:hint="eastAsia"/>
          <w:b/>
          <w:sz w:val="24"/>
          <w:szCs w:val="24"/>
        </w:rPr>
        <w:t>车辆明细</w:t>
      </w:r>
    </w:p>
    <w:p w:rsidR="000B41E1" w:rsidRPr="00956DFA" w:rsidRDefault="000B41E1" w:rsidP="00956DFA">
      <w:pPr>
        <w:snapToGrid w:val="0"/>
        <w:spacing w:line="360" w:lineRule="auto"/>
        <w:rPr>
          <w:rFonts w:asciiTheme="majorEastAsia" w:eastAsiaTheme="majorEastAsia" w:hAnsiTheme="majorEastAsia"/>
          <w:sz w:val="24"/>
          <w:szCs w:val="24"/>
          <w:lang w:eastAsia="zh-CN"/>
        </w:rPr>
      </w:pPr>
      <w:r w:rsidRPr="00956DFA">
        <w:rPr>
          <w:rFonts w:asciiTheme="majorEastAsia" w:eastAsiaTheme="majorEastAsia" w:hAnsiTheme="majorEastAsia" w:hint="eastAsia"/>
          <w:sz w:val="24"/>
          <w:szCs w:val="24"/>
          <w:lang w:eastAsia="zh-CN"/>
        </w:rPr>
        <w:t>1.福海创X</w:t>
      </w:r>
      <w:r w:rsidRPr="00956DFA">
        <w:rPr>
          <w:rFonts w:asciiTheme="majorEastAsia" w:eastAsiaTheme="majorEastAsia" w:hAnsiTheme="majorEastAsia"/>
          <w:sz w:val="24"/>
          <w:szCs w:val="24"/>
          <w:lang w:eastAsia="zh-CN"/>
        </w:rPr>
        <w:t>00</w:t>
      </w:r>
      <w:r w:rsidRPr="00956DFA">
        <w:rPr>
          <w:rFonts w:asciiTheme="majorEastAsia" w:eastAsiaTheme="majorEastAsia" w:hAnsiTheme="majorEastAsia" w:hint="eastAsia"/>
          <w:sz w:val="24"/>
          <w:szCs w:val="24"/>
          <w:lang w:eastAsia="zh-CN"/>
        </w:rPr>
        <w:t>1，陕西银河豪泺，泡沫干粉联用车</w:t>
      </w:r>
      <w:r w:rsidRPr="00956DFA">
        <w:rPr>
          <w:rFonts w:asciiTheme="majorEastAsia" w:eastAsiaTheme="majorEastAsia" w:hAnsiTheme="majorEastAsia"/>
          <w:sz w:val="24"/>
          <w:szCs w:val="24"/>
          <w:lang w:eastAsia="zh-CN"/>
        </w:rPr>
        <w:t>6</w:t>
      </w:r>
      <w:r w:rsidRPr="00956DFA">
        <w:rPr>
          <w:rFonts w:asciiTheme="majorEastAsia" w:eastAsiaTheme="majorEastAsia" w:hAnsiTheme="majorEastAsia" w:hint="eastAsia"/>
          <w:sz w:val="24"/>
          <w:szCs w:val="24"/>
          <w:lang w:eastAsia="zh-CN"/>
        </w:rPr>
        <w:t>吨水、</w:t>
      </w:r>
      <w:r w:rsidRPr="00956DFA">
        <w:rPr>
          <w:rFonts w:asciiTheme="majorEastAsia" w:eastAsiaTheme="majorEastAsia" w:hAnsiTheme="majorEastAsia"/>
          <w:sz w:val="24"/>
          <w:szCs w:val="24"/>
          <w:lang w:eastAsia="zh-CN"/>
        </w:rPr>
        <w:t>2</w:t>
      </w:r>
      <w:r w:rsidRPr="00956DFA">
        <w:rPr>
          <w:rFonts w:asciiTheme="majorEastAsia" w:eastAsiaTheme="majorEastAsia" w:hAnsiTheme="majorEastAsia" w:hint="eastAsia"/>
          <w:sz w:val="24"/>
          <w:szCs w:val="24"/>
          <w:lang w:eastAsia="zh-CN"/>
        </w:rPr>
        <w:t>吨泡沫2吨干粉</w:t>
      </w:r>
    </w:p>
    <w:p w:rsidR="000B41E1" w:rsidRPr="00956DFA" w:rsidRDefault="000B41E1" w:rsidP="00956DFA">
      <w:pPr>
        <w:snapToGrid w:val="0"/>
        <w:spacing w:line="360" w:lineRule="auto"/>
        <w:rPr>
          <w:rFonts w:asciiTheme="majorEastAsia" w:eastAsiaTheme="majorEastAsia" w:hAnsiTheme="majorEastAsia"/>
          <w:sz w:val="24"/>
          <w:szCs w:val="24"/>
          <w:lang w:eastAsia="zh-CN"/>
        </w:rPr>
      </w:pPr>
      <w:r w:rsidRPr="00956DFA">
        <w:rPr>
          <w:rFonts w:asciiTheme="majorEastAsia" w:eastAsiaTheme="majorEastAsia" w:hAnsiTheme="majorEastAsia"/>
          <w:sz w:val="24"/>
          <w:szCs w:val="24"/>
          <w:lang w:eastAsia="zh-CN"/>
        </w:rPr>
        <w:t>2.</w:t>
      </w:r>
      <w:r w:rsidRPr="00956DFA">
        <w:rPr>
          <w:rFonts w:asciiTheme="majorEastAsia" w:eastAsiaTheme="majorEastAsia" w:hAnsiTheme="majorEastAsia" w:hint="eastAsia"/>
          <w:sz w:val="24"/>
          <w:szCs w:val="24"/>
          <w:lang w:eastAsia="zh-CN"/>
        </w:rPr>
        <w:t>福海创X</w:t>
      </w:r>
      <w:r w:rsidRPr="00956DFA">
        <w:rPr>
          <w:rFonts w:asciiTheme="majorEastAsia" w:eastAsiaTheme="majorEastAsia" w:hAnsiTheme="majorEastAsia"/>
          <w:sz w:val="24"/>
          <w:szCs w:val="24"/>
          <w:lang w:eastAsia="zh-CN"/>
        </w:rPr>
        <w:t>00</w:t>
      </w:r>
      <w:r w:rsidRPr="00956DFA">
        <w:rPr>
          <w:rFonts w:asciiTheme="majorEastAsia" w:eastAsiaTheme="majorEastAsia" w:hAnsiTheme="majorEastAsia" w:hint="eastAsia"/>
          <w:sz w:val="24"/>
          <w:szCs w:val="24"/>
          <w:lang w:eastAsia="zh-CN"/>
        </w:rPr>
        <w:t>2，陕西银河豪泺，6吨水6吨泡沫</w:t>
      </w:r>
    </w:p>
    <w:p w:rsidR="000B41E1" w:rsidRPr="00956DFA" w:rsidRDefault="000B41E1" w:rsidP="00956DFA">
      <w:pPr>
        <w:snapToGrid w:val="0"/>
        <w:spacing w:line="360" w:lineRule="auto"/>
        <w:rPr>
          <w:rFonts w:asciiTheme="majorEastAsia" w:eastAsiaTheme="majorEastAsia" w:hAnsiTheme="majorEastAsia"/>
          <w:sz w:val="24"/>
          <w:szCs w:val="24"/>
          <w:lang w:eastAsia="zh-CN"/>
        </w:rPr>
      </w:pPr>
      <w:r w:rsidRPr="00956DFA">
        <w:rPr>
          <w:rFonts w:asciiTheme="majorEastAsia" w:eastAsiaTheme="majorEastAsia" w:hAnsiTheme="majorEastAsia"/>
          <w:sz w:val="24"/>
          <w:szCs w:val="24"/>
          <w:lang w:eastAsia="zh-CN"/>
        </w:rPr>
        <w:t>3.</w:t>
      </w:r>
      <w:r w:rsidRPr="00956DFA">
        <w:rPr>
          <w:rFonts w:asciiTheme="majorEastAsia" w:eastAsiaTheme="majorEastAsia" w:hAnsiTheme="majorEastAsia" w:hint="eastAsia"/>
          <w:sz w:val="24"/>
          <w:szCs w:val="24"/>
          <w:lang w:eastAsia="zh-CN"/>
        </w:rPr>
        <w:t>福海创X</w:t>
      </w:r>
      <w:r w:rsidRPr="00956DFA">
        <w:rPr>
          <w:rFonts w:asciiTheme="majorEastAsia" w:eastAsiaTheme="majorEastAsia" w:hAnsiTheme="majorEastAsia"/>
          <w:sz w:val="24"/>
          <w:szCs w:val="24"/>
          <w:lang w:eastAsia="zh-CN"/>
        </w:rPr>
        <w:t>00</w:t>
      </w:r>
      <w:r w:rsidRPr="00956DFA">
        <w:rPr>
          <w:rFonts w:asciiTheme="majorEastAsia" w:eastAsiaTheme="majorEastAsia" w:hAnsiTheme="majorEastAsia" w:hint="eastAsia"/>
          <w:sz w:val="24"/>
          <w:szCs w:val="24"/>
          <w:lang w:eastAsia="zh-CN"/>
        </w:rPr>
        <w:t>3，湖北汉江斯太尔王</w:t>
      </w:r>
      <w:r w:rsidRPr="00956DFA">
        <w:rPr>
          <w:rFonts w:asciiTheme="majorEastAsia" w:eastAsiaTheme="majorEastAsia" w:hAnsiTheme="majorEastAsia"/>
          <w:sz w:val="24"/>
          <w:szCs w:val="24"/>
          <w:lang w:eastAsia="zh-CN"/>
        </w:rPr>
        <w:t>18</w:t>
      </w:r>
      <w:r w:rsidRPr="00956DFA">
        <w:rPr>
          <w:rFonts w:asciiTheme="majorEastAsia" w:eastAsiaTheme="majorEastAsia" w:hAnsiTheme="majorEastAsia" w:hint="eastAsia"/>
          <w:sz w:val="24"/>
          <w:szCs w:val="24"/>
          <w:lang w:eastAsia="zh-CN"/>
        </w:rPr>
        <w:t>米高喷消防车，2吨泡沫10吨水</w:t>
      </w:r>
    </w:p>
    <w:p w:rsidR="000B41E1" w:rsidRPr="00956DFA" w:rsidRDefault="000B41E1" w:rsidP="00956DFA">
      <w:pPr>
        <w:snapToGrid w:val="0"/>
        <w:spacing w:line="360" w:lineRule="auto"/>
        <w:rPr>
          <w:rFonts w:asciiTheme="majorEastAsia" w:eastAsiaTheme="majorEastAsia" w:hAnsiTheme="majorEastAsia"/>
          <w:sz w:val="24"/>
          <w:szCs w:val="24"/>
          <w:lang w:eastAsia="zh-CN"/>
        </w:rPr>
      </w:pPr>
      <w:r w:rsidRPr="00956DFA">
        <w:rPr>
          <w:rFonts w:asciiTheme="majorEastAsia" w:eastAsiaTheme="majorEastAsia" w:hAnsiTheme="majorEastAsia"/>
          <w:sz w:val="24"/>
          <w:szCs w:val="24"/>
          <w:lang w:eastAsia="zh-CN"/>
        </w:rPr>
        <w:t>4.</w:t>
      </w:r>
      <w:r w:rsidRPr="00956DFA">
        <w:rPr>
          <w:rFonts w:asciiTheme="majorEastAsia" w:eastAsiaTheme="majorEastAsia" w:hAnsiTheme="majorEastAsia" w:hint="eastAsia"/>
          <w:sz w:val="24"/>
          <w:szCs w:val="24"/>
          <w:lang w:eastAsia="zh-CN"/>
        </w:rPr>
        <w:t>福海创X</w:t>
      </w:r>
      <w:r w:rsidRPr="00956DFA">
        <w:rPr>
          <w:rFonts w:asciiTheme="majorEastAsia" w:eastAsiaTheme="majorEastAsia" w:hAnsiTheme="majorEastAsia"/>
          <w:sz w:val="24"/>
          <w:szCs w:val="24"/>
          <w:lang w:eastAsia="zh-CN"/>
        </w:rPr>
        <w:t>00</w:t>
      </w:r>
      <w:r w:rsidRPr="00956DFA">
        <w:rPr>
          <w:rFonts w:asciiTheme="majorEastAsia" w:eastAsiaTheme="majorEastAsia" w:hAnsiTheme="majorEastAsia" w:hint="eastAsia"/>
          <w:sz w:val="24"/>
          <w:szCs w:val="24"/>
          <w:lang w:eastAsia="zh-CN"/>
        </w:rPr>
        <w:t>4，湖北汉江斯太尔王</w:t>
      </w:r>
      <w:r w:rsidRPr="00956DFA">
        <w:rPr>
          <w:rFonts w:asciiTheme="majorEastAsia" w:eastAsiaTheme="majorEastAsia" w:hAnsiTheme="majorEastAsia"/>
          <w:sz w:val="24"/>
          <w:szCs w:val="24"/>
          <w:lang w:eastAsia="zh-CN"/>
        </w:rPr>
        <w:t>18</w:t>
      </w:r>
      <w:r w:rsidRPr="00956DFA">
        <w:rPr>
          <w:rFonts w:asciiTheme="majorEastAsia" w:eastAsiaTheme="majorEastAsia" w:hAnsiTheme="majorEastAsia" w:hint="eastAsia"/>
          <w:sz w:val="24"/>
          <w:szCs w:val="24"/>
          <w:lang w:eastAsia="zh-CN"/>
        </w:rPr>
        <w:t>米高喷消防车，2吨泡沫10吨水</w:t>
      </w:r>
    </w:p>
    <w:p w:rsidR="000B41E1" w:rsidRPr="00956DFA" w:rsidRDefault="000B41E1" w:rsidP="00956DFA">
      <w:pPr>
        <w:snapToGrid w:val="0"/>
        <w:spacing w:line="360" w:lineRule="auto"/>
        <w:rPr>
          <w:rFonts w:asciiTheme="majorEastAsia" w:eastAsiaTheme="majorEastAsia" w:hAnsiTheme="majorEastAsia"/>
          <w:sz w:val="24"/>
          <w:szCs w:val="24"/>
          <w:lang w:eastAsia="zh-CN"/>
        </w:rPr>
      </w:pPr>
      <w:r w:rsidRPr="00956DFA">
        <w:rPr>
          <w:rFonts w:asciiTheme="majorEastAsia" w:eastAsiaTheme="majorEastAsia" w:hAnsiTheme="majorEastAsia"/>
          <w:sz w:val="24"/>
          <w:szCs w:val="24"/>
          <w:lang w:eastAsia="zh-CN"/>
        </w:rPr>
        <w:t>5.</w:t>
      </w:r>
      <w:r w:rsidRPr="00956DFA">
        <w:rPr>
          <w:rFonts w:asciiTheme="majorEastAsia" w:eastAsiaTheme="majorEastAsia" w:hAnsiTheme="majorEastAsia" w:hint="eastAsia"/>
          <w:sz w:val="24"/>
          <w:szCs w:val="24"/>
          <w:lang w:eastAsia="zh-CN"/>
        </w:rPr>
        <w:t>福海创X</w:t>
      </w:r>
      <w:r w:rsidRPr="00956DFA">
        <w:rPr>
          <w:rFonts w:asciiTheme="majorEastAsia" w:eastAsiaTheme="majorEastAsia" w:hAnsiTheme="majorEastAsia"/>
          <w:sz w:val="24"/>
          <w:szCs w:val="24"/>
          <w:lang w:eastAsia="zh-CN"/>
        </w:rPr>
        <w:t>00</w:t>
      </w:r>
      <w:r w:rsidRPr="00956DFA">
        <w:rPr>
          <w:rFonts w:asciiTheme="majorEastAsia" w:eastAsiaTheme="majorEastAsia" w:hAnsiTheme="majorEastAsia" w:hint="eastAsia"/>
          <w:sz w:val="24"/>
          <w:szCs w:val="24"/>
          <w:lang w:eastAsia="zh-CN"/>
        </w:rPr>
        <w:t>5应急，湖北汉江斯太尔王，6吨水6吨泡沫</w:t>
      </w:r>
    </w:p>
    <w:p w:rsidR="000B41E1" w:rsidRPr="00956DFA" w:rsidRDefault="000B41E1" w:rsidP="00956DFA">
      <w:pPr>
        <w:snapToGrid w:val="0"/>
        <w:spacing w:line="360" w:lineRule="auto"/>
        <w:rPr>
          <w:rFonts w:asciiTheme="majorEastAsia" w:eastAsiaTheme="majorEastAsia" w:hAnsiTheme="majorEastAsia"/>
          <w:sz w:val="24"/>
          <w:szCs w:val="24"/>
          <w:lang w:eastAsia="zh-CN"/>
        </w:rPr>
      </w:pPr>
      <w:r w:rsidRPr="00956DFA">
        <w:rPr>
          <w:rFonts w:asciiTheme="majorEastAsia" w:eastAsiaTheme="majorEastAsia" w:hAnsiTheme="majorEastAsia"/>
          <w:sz w:val="24"/>
          <w:szCs w:val="24"/>
          <w:lang w:eastAsia="zh-CN"/>
        </w:rPr>
        <w:t>6.</w:t>
      </w:r>
      <w:r w:rsidRPr="00956DFA">
        <w:rPr>
          <w:rFonts w:asciiTheme="majorEastAsia" w:eastAsiaTheme="majorEastAsia" w:hAnsiTheme="majorEastAsia" w:hint="eastAsia"/>
          <w:sz w:val="24"/>
          <w:szCs w:val="24"/>
          <w:lang w:eastAsia="zh-CN"/>
        </w:rPr>
        <w:t>福海创X</w:t>
      </w:r>
      <w:r w:rsidRPr="00956DFA">
        <w:rPr>
          <w:rFonts w:asciiTheme="majorEastAsia" w:eastAsiaTheme="majorEastAsia" w:hAnsiTheme="majorEastAsia"/>
          <w:sz w:val="24"/>
          <w:szCs w:val="24"/>
          <w:lang w:eastAsia="zh-CN"/>
        </w:rPr>
        <w:t>00</w:t>
      </w:r>
      <w:r w:rsidRPr="00956DFA">
        <w:rPr>
          <w:rFonts w:asciiTheme="majorEastAsia" w:eastAsiaTheme="majorEastAsia" w:hAnsiTheme="majorEastAsia" w:hint="eastAsia"/>
          <w:sz w:val="24"/>
          <w:szCs w:val="24"/>
          <w:lang w:eastAsia="zh-CN"/>
        </w:rPr>
        <w:t>6，陕西银河豪泺，16吨水罐车</w:t>
      </w:r>
    </w:p>
    <w:p w:rsidR="000B41E1" w:rsidRPr="00956DFA" w:rsidRDefault="000B41E1" w:rsidP="00956DFA">
      <w:pPr>
        <w:snapToGrid w:val="0"/>
        <w:spacing w:line="360" w:lineRule="auto"/>
        <w:rPr>
          <w:rFonts w:asciiTheme="majorEastAsia" w:eastAsiaTheme="majorEastAsia" w:hAnsiTheme="majorEastAsia"/>
          <w:sz w:val="24"/>
          <w:szCs w:val="24"/>
          <w:lang w:eastAsia="zh-CN"/>
        </w:rPr>
      </w:pPr>
      <w:r w:rsidRPr="00956DFA">
        <w:rPr>
          <w:rFonts w:asciiTheme="majorEastAsia" w:eastAsiaTheme="majorEastAsia" w:hAnsiTheme="majorEastAsia" w:hint="eastAsia"/>
          <w:sz w:val="24"/>
          <w:szCs w:val="24"/>
          <w:lang w:eastAsia="zh-CN"/>
        </w:rPr>
        <w:t>7.福海创X</w:t>
      </w:r>
      <w:r w:rsidRPr="00956DFA">
        <w:rPr>
          <w:rFonts w:asciiTheme="majorEastAsia" w:eastAsiaTheme="majorEastAsia" w:hAnsiTheme="majorEastAsia"/>
          <w:sz w:val="24"/>
          <w:szCs w:val="24"/>
          <w:lang w:eastAsia="zh-CN"/>
        </w:rPr>
        <w:t>00</w:t>
      </w:r>
      <w:r w:rsidRPr="00956DFA">
        <w:rPr>
          <w:rFonts w:asciiTheme="majorEastAsia" w:eastAsiaTheme="majorEastAsia" w:hAnsiTheme="majorEastAsia" w:hint="eastAsia"/>
          <w:sz w:val="24"/>
          <w:szCs w:val="24"/>
          <w:lang w:eastAsia="zh-CN"/>
        </w:rPr>
        <w:t>7，江苏徐工沃尔沃，62米举高喷射消防车，4吨水3吨泡沫</w:t>
      </w:r>
    </w:p>
    <w:p w:rsidR="000B41E1" w:rsidRPr="00956DFA" w:rsidRDefault="000B41E1" w:rsidP="00956DFA">
      <w:pPr>
        <w:snapToGrid w:val="0"/>
        <w:spacing w:line="360" w:lineRule="auto"/>
        <w:rPr>
          <w:rFonts w:asciiTheme="majorEastAsia" w:eastAsiaTheme="majorEastAsia" w:hAnsiTheme="majorEastAsia"/>
          <w:sz w:val="24"/>
          <w:szCs w:val="24"/>
          <w:lang w:eastAsia="zh-CN"/>
        </w:rPr>
      </w:pPr>
      <w:r w:rsidRPr="00956DFA">
        <w:rPr>
          <w:rFonts w:asciiTheme="majorEastAsia" w:eastAsiaTheme="majorEastAsia" w:hAnsiTheme="majorEastAsia" w:hint="eastAsia"/>
          <w:sz w:val="24"/>
          <w:szCs w:val="24"/>
          <w:lang w:eastAsia="zh-CN"/>
        </w:rPr>
        <w:t>8.吸污车，湖北随州真空吸污车车</w:t>
      </w:r>
    </w:p>
    <w:p w:rsidR="000B41E1" w:rsidRPr="00956DFA" w:rsidRDefault="000B41E1" w:rsidP="000B41E1">
      <w:pPr>
        <w:snapToGrid w:val="0"/>
        <w:spacing w:line="360" w:lineRule="auto"/>
        <w:rPr>
          <w:rFonts w:asciiTheme="majorEastAsia" w:eastAsiaTheme="majorEastAsia" w:hAnsiTheme="majorEastAsia"/>
          <w:b/>
          <w:sz w:val="24"/>
          <w:szCs w:val="24"/>
          <w:lang w:eastAsia="zh-CN"/>
        </w:rPr>
      </w:pPr>
      <w:r w:rsidRPr="00956DFA">
        <w:rPr>
          <w:rFonts w:asciiTheme="majorEastAsia" w:eastAsiaTheme="majorEastAsia" w:hAnsiTheme="majorEastAsia" w:hint="eastAsia"/>
          <w:b/>
          <w:sz w:val="24"/>
          <w:szCs w:val="24"/>
          <w:lang w:eastAsia="zh-CN"/>
        </w:rPr>
        <w:t>附件2</w:t>
      </w:r>
      <w:r w:rsidR="00956DFA" w:rsidRPr="00956DFA">
        <w:rPr>
          <w:rFonts w:asciiTheme="majorEastAsia" w:eastAsiaTheme="majorEastAsia" w:hAnsiTheme="majorEastAsia" w:hint="eastAsia"/>
          <w:b/>
          <w:sz w:val="24"/>
          <w:szCs w:val="24"/>
          <w:lang w:eastAsia="zh-CN"/>
        </w:rPr>
        <w:t xml:space="preserve">   </w:t>
      </w:r>
      <w:r w:rsidRPr="00956DFA">
        <w:rPr>
          <w:rFonts w:asciiTheme="majorEastAsia" w:eastAsiaTheme="majorEastAsia" w:hAnsiTheme="majorEastAsia" w:hint="eastAsia"/>
          <w:b/>
          <w:sz w:val="24"/>
          <w:szCs w:val="24"/>
          <w:lang w:eastAsia="zh-CN"/>
        </w:rPr>
        <w:t>轮胎、电瓶及二级维护基本作业项目</w:t>
      </w:r>
    </w:p>
    <w:p w:rsidR="000B41E1" w:rsidRPr="00956DFA" w:rsidRDefault="000B41E1" w:rsidP="000B41E1">
      <w:pPr>
        <w:snapToGrid w:val="0"/>
        <w:spacing w:line="360" w:lineRule="auto"/>
        <w:rPr>
          <w:rFonts w:asciiTheme="majorEastAsia" w:eastAsiaTheme="majorEastAsia" w:hAnsiTheme="majorEastAsia"/>
          <w:sz w:val="24"/>
          <w:szCs w:val="24"/>
          <w:lang w:eastAsia="zh-CN"/>
        </w:rPr>
      </w:pPr>
      <w:r w:rsidRPr="00956DFA">
        <w:rPr>
          <w:rFonts w:asciiTheme="majorEastAsia" w:eastAsiaTheme="majorEastAsia" w:hAnsiTheme="majorEastAsia" w:hint="eastAsia"/>
          <w:sz w:val="24"/>
          <w:szCs w:val="24"/>
          <w:lang w:eastAsia="zh-CN"/>
        </w:rPr>
        <w:t>1、消防车附属轮胎型号如下：</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9"/>
        <w:gridCol w:w="2265"/>
        <w:gridCol w:w="3825"/>
        <w:gridCol w:w="2055"/>
      </w:tblGrid>
      <w:tr w:rsidR="000B41E1" w:rsidRPr="00956DFA" w:rsidTr="00913A3A">
        <w:trPr>
          <w:trHeight w:val="397"/>
        </w:trPr>
        <w:tc>
          <w:tcPr>
            <w:tcW w:w="759" w:type="dxa"/>
            <w:vAlign w:val="center"/>
          </w:tcPr>
          <w:p w:rsidR="000B41E1" w:rsidRPr="00956DFA" w:rsidRDefault="000B41E1" w:rsidP="00913A3A">
            <w:pPr>
              <w:snapToGrid w:val="0"/>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序号</w:t>
            </w:r>
          </w:p>
        </w:tc>
        <w:tc>
          <w:tcPr>
            <w:tcW w:w="2265" w:type="dxa"/>
            <w:vAlign w:val="center"/>
          </w:tcPr>
          <w:p w:rsidR="000B41E1" w:rsidRPr="00956DFA" w:rsidRDefault="000B41E1" w:rsidP="00913A3A">
            <w:pPr>
              <w:snapToGrid w:val="0"/>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消防车名称</w:t>
            </w:r>
          </w:p>
        </w:tc>
        <w:tc>
          <w:tcPr>
            <w:tcW w:w="3825" w:type="dxa"/>
            <w:vAlign w:val="center"/>
          </w:tcPr>
          <w:p w:rsidR="000B41E1" w:rsidRPr="00956DFA" w:rsidRDefault="000B41E1" w:rsidP="00913A3A">
            <w:pPr>
              <w:snapToGrid w:val="0"/>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轮胎规格</w:t>
            </w:r>
          </w:p>
        </w:tc>
        <w:tc>
          <w:tcPr>
            <w:tcW w:w="2055" w:type="dxa"/>
            <w:vAlign w:val="center"/>
          </w:tcPr>
          <w:p w:rsidR="000B41E1" w:rsidRPr="00956DFA" w:rsidRDefault="000B41E1" w:rsidP="00913A3A">
            <w:pPr>
              <w:snapToGrid w:val="0"/>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备注</w:t>
            </w:r>
          </w:p>
        </w:tc>
      </w:tr>
      <w:tr w:rsidR="000B41E1" w:rsidRPr="00956DFA" w:rsidTr="00913A3A">
        <w:trPr>
          <w:trHeight w:val="397"/>
        </w:trPr>
        <w:tc>
          <w:tcPr>
            <w:tcW w:w="759" w:type="dxa"/>
            <w:vAlign w:val="center"/>
          </w:tcPr>
          <w:p w:rsidR="000B41E1" w:rsidRPr="00956DFA" w:rsidRDefault="000B41E1" w:rsidP="00913A3A">
            <w:pPr>
              <w:snapToGrid w:val="0"/>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1</w:t>
            </w:r>
          </w:p>
        </w:tc>
        <w:tc>
          <w:tcPr>
            <w:tcW w:w="2265" w:type="dxa"/>
            <w:vAlign w:val="center"/>
          </w:tcPr>
          <w:p w:rsidR="000B41E1" w:rsidRPr="00956DFA" w:rsidRDefault="000B41E1" w:rsidP="00913A3A">
            <w:pPr>
              <w:snapToGrid w:val="0"/>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12吨泡沫车</w:t>
            </w:r>
          </w:p>
        </w:tc>
        <w:tc>
          <w:tcPr>
            <w:tcW w:w="3825" w:type="dxa"/>
          </w:tcPr>
          <w:p w:rsidR="000B41E1" w:rsidRPr="00956DFA" w:rsidRDefault="000B41E1" w:rsidP="00913A3A">
            <w:pPr>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12.00R20</w:t>
            </w:r>
          </w:p>
        </w:tc>
        <w:tc>
          <w:tcPr>
            <w:tcW w:w="2055" w:type="dxa"/>
          </w:tcPr>
          <w:p w:rsidR="000B41E1" w:rsidRPr="00956DFA" w:rsidRDefault="000B41E1" w:rsidP="00913A3A">
            <w:pPr>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非真空胎</w:t>
            </w:r>
          </w:p>
        </w:tc>
      </w:tr>
      <w:tr w:rsidR="000B41E1" w:rsidRPr="00956DFA" w:rsidTr="00913A3A">
        <w:trPr>
          <w:trHeight w:val="397"/>
        </w:trPr>
        <w:tc>
          <w:tcPr>
            <w:tcW w:w="759" w:type="dxa"/>
            <w:vAlign w:val="center"/>
          </w:tcPr>
          <w:p w:rsidR="000B41E1" w:rsidRPr="00956DFA" w:rsidRDefault="000B41E1" w:rsidP="00913A3A">
            <w:pPr>
              <w:snapToGrid w:val="0"/>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lastRenderedPageBreak/>
              <w:t>2</w:t>
            </w:r>
          </w:p>
        </w:tc>
        <w:tc>
          <w:tcPr>
            <w:tcW w:w="2265" w:type="dxa"/>
            <w:vAlign w:val="center"/>
          </w:tcPr>
          <w:p w:rsidR="000B41E1" w:rsidRPr="00956DFA" w:rsidRDefault="000B41E1" w:rsidP="00913A3A">
            <w:pPr>
              <w:snapToGrid w:val="0"/>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12吨泡沫车</w:t>
            </w:r>
          </w:p>
        </w:tc>
        <w:tc>
          <w:tcPr>
            <w:tcW w:w="3825" w:type="dxa"/>
          </w:tcPr>
          <w:p w:rsidR="000B41E1" w:rsidRPr="00956DFA" w:rsidRDefault="000B41E1" w:rsidP="00913A3A">
            <w:pPr>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12.00R20</w:t>
            </w:r>
          </w:p>
        </w:tc>
        <w:tc>
          <w:tcPr>
            <w:tcW w:w="2055" w:type="dxa"/>
          </w:tcPr>
          <w:p w:rsidR="000B41E1" w:rsidRPr="00956DFA" w:rsidRDefault="000B41E1" w:rsidP="00913A3A">
            <w:pPr>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非真空胎</w:t>
            </w:r>
          </w:p>
        </w:tc>
      </w:tr>
      <w:tr w:rsidR="000B41E1" w:rsidRPr="00956DFA" w:rsidTr="00913A3A">
        <w:trPr>
          <w:trHeight w:val="397"/>
        </w:trPr>
        <w:tc>
          <w:tcPr>
            <w:tcW w:w="759" w:type="dxa"/>
            <w:vAlign w:val="center"/>
          </w:tcPr>
          <w:p w:rsidR="000B41E1" w:rsidRPr="00956DFA" w:rsidRDefault="000B41E1" w:rsidP="00913A3A">
            <w:pPr>
              <w:snapToGrid w:val="0"/>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3</w:t>
            </w:r>
          </w:p>
        </w:tc>
        <w:tc>
          <w:tcPr>
            <w:tcW w:w="2265" w:type="dxa"/>
            <w:vAlign w:val="center"/>
          </w:tcPr>
          <w:p w:rsidR="000B41E1" w:rsidRPr="00956DFA" w:rsidRDefault="000B41E1" w:rsidP="00913A3A">
            <w:pPr>
              <w:snapToGrid w:val="0"/>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18米高喷车</w:t>
            </w:r>
          </w:p>
        </w:tc>
        <w:tc>
          <w:tcPr>
            <w:tcW w:w="3825" w:type="dxa"/>
          </w:tcPr>
          <w:p w:rsidR="000B41E1" w:rsidRPr="00956DFA" w:rsidRDefault="000B41E1" w:rsidP="00913A3A">
            <w:pPr>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12.00R20</w:t>
            </w:r>
          </w:p>
        </w:tc>
        <w:tc>
          <w:tcPr>
            <w:tcW w:w="2055" w:type="dxa"/>
          </w:tcPr>
          <w:p w:rsidR="000B41E1" w:rsidRPr="00956DFA" w:rsidRDefault="000B41E1" w:rsidP="00913A3A">
            <w:pPr>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非真空胎</w:t>
            </w:r>
          </w:p>
        </w:tc>
      </w:tr>
      <w:tr w:rsidR="000B41E1" w:rsidRPr="00956DFA" w:rsidTr="00913A3A">
        <w:trPr>
          <w:trHeight w:val="348"/>
        </w:trPr>
        <w:tc>
          <w:tcPr>
            <w:tcW w:w="759" w:type="dxa"/>
            <w:vAlign w:val="center"/>
          </w:tcPr>
          <w:p w:rsidR="000B41E1" w:rsidRPr="00956DFA" w:rsidRDefault="000B41E1" w:rsidP="00913A3A">
            <w:pPr>
              <w:snapToGrid w:val="0"/>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4</w:t>
            </w:r>
          </w:p>
        </w:tc>
        <w:tc>
          <w:tcPr>
            <w:tcW w:w="2265" w:type="dxa"/>
            <w:vAlign w:val="center"/>
          </w:tcPr>
          <w:p w:rsidR="000B41E1" w:rsidRPr="00956DFA" w:rsidRDefault="000B41E1" w:rsidP="00913A3A">
            <w:pPr>
              <w:snapToGrid w:val="0"/>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18米高喷车</w:t>
            </w:r>
          </w:p>
        </w:tc>
        <w:tc>
          <w:tcPr>
            <w:tcW w:w="3825" w:type="dxa"/>
          </w:tcPr>
          <w:p w:rsidR="000B41E1" w:rsidRPr="00956DFA" w:rsidRDefault="000B41E1" w:rsidP="00913A3A">
            <w:pPr>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12.00R20</w:t>
            </w:r>
          </w:p>
        </w:tc>
        <w:tc>
          <w:tcPr>
            <w:tcW w:w="2055" w:type="dxa"/>
          </w:tcPr>
          <w:p w:rsidR="000B41E1" w:rsidRPr="00956DFA" w:rsidRDefault="000B41E1" w:rsidP="00913A3A">
            <w:pPr>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非真空胎</w:t>
            </w:r>
          </w:p>
        </w:tc>
      </w:tr>
      <w:tr w:rsidR="000B41E1" w:rsidRPr="00956DFA" w:rsidTr="00913A3A">
        <w:trPr>
          <w:trHeight w:val="422"/>
        </w:trPr>
        <w:tc>
          <w:tcPr>
            <w:tcW w:w="759" w:type="dxa"/>
            <w:vAlign w:val="center"/>
          </w:tcPr>
          <w:p w:rsidR="000B41E1" w:rsidRPr="00956DFA" w:rsidRDefault="000B41E1" w:rsidP="00913A3A">
            <w:pPr>
              <w:snapToGrid w:val="0"/>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5</w:t>
            </w:r>
          </w:p>
        </w:tc>
        <w:tc>
          <w:tcPr>
            <w:tcW w:w="2265" w:type="dxa"/>
            <w:vAlign w:val="center"/>
          </w:tcPr>
          <w:p w:rsidR="000B41E1" w:rsidRPr="00956DFA" w:rsidRDefault="000B41E1" w:rsidP="00913A3A">
            <w:pPr>
              <w:snapToGrid w:val="0"/>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泡沫干粉联用车</w:t>
            </w:r>
          </w:p>
        </w:tc>
        <w:tc>
          <w:tcPr>
            <w:tcW w:w="3825" w:type="dxa"/>
          </w:tcPr>
          <w:p w:rsidR="000B41E1" w:rsidRPr="00956DFA" w:rsidRDefault="000B41E1" w:rsidP="00913A3A">
            <w:pPr>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12.00R20</w:t>
            </w:r>
          </w:p>
        </w:tc>
        <w:tc>
          <w:tcPr>
            <w:tcW w:w="2055" w:type="dxa"/>
          </w:tcPr>
          <w:p w:rsidR="000B41E1" w:rsidRPr="00956DFA" w:rsidRDefault="000B41E1" w:rsidP="00913A3A">
            <w:pPr>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非真空胎</w:t>
            </w:r>
          </w:p>
        </w:tc>
      </w:tr>
      <w:tr w:rsidR="000B41E1" w:rsidRPr="00956DFA" w:rsidTr="00913A3A">
        <w:trPr>
          <w:trHeight w:val="440"/>
        </w:trPr>
        <w:tc>
          <w:tcPr>
            <w:tcW w:w="759" w:type="dxa"/>
            <w:vAlign w:val="center"/>
          </w:tcPr>
          <w:p w:rsidR="000B41E1" w:rsidRPr="00956DFA" w:rsidRDefault="000B41E1" w:rsidP="00913A3A">
            <w:pPr>
              <w:snapToGrid w:val="0"/>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6</w:t>
            </w:r>
          </w:p>
        </w:tc>
        <w:tc>
          <w:tcPr>
            <w:tcW w:w="2265" w:type="dxa"/>
            <w:vAlign w:val="center"/>
          </w:tcPr>
          <w:p w:rsidR="000B41E1" w:rsidRPr="00956DFA" w:rsidRDefault="000B41E1" w:rsidP="00913A3A">
            <w:pPr>
              <w:snapToGrid w:val="0"/>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水罐车</w:t>
            </w:r>
          </w:p>
        </w:tc>
        <w:tc>
          <w:tcPr>
            <w:tcW w:w="3825" w:type="dxa"/>
          </w:tcPr>
          <w:p w:rsidR="000B41E1" w:rsidRPr="00956DFA" w:rsidRDefault="000B41E1" w:rsidP="00913A3A">
            <w:pPr>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12.00R20</w:t>
            </w:r>
          </w:p>
        </w:tc>
        <w:tc>
          <w:tcPr>
            <w:tcW w:w="2055" w:type="dxa"/>
          </w:tcPr>
          <w:p w:rsidR="000B41E1" w:rsidRPr="00956DFA" w:rsidRDefault="000B41E1" w:rsidP="00913A3A">
            <w:pPr>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非真空胎</w:t>
            </w:r>
          </w:p>
        </w:tc>
      </w:tr>
      <w:tr w:rsidR="000B41E1" w:rsidRPr="00956DFA" w:rsidTr="00913A3A">
        <w:trPr>
          <w:trHeight w:val="397"/>
        </w:trPr>
        <w:tc>
          <w:tcPr>
            <w:tcW w:w="759" w:type="dxa"/>
            <w:vAlign w:val="center"/>
          </w:tcPr>
          <w:p w:rsidR="000B41E1" w:rsidRPr="00956DFA" w:rsidRDefault="000B41E1" w:rsidP="00913A3A">
            <w:pPr>
              <w:snapToGrid w:val="0"/>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7</w:t>
            </w:r>
          </w:p>
        </w:tc>
        <w:tc>
          <w:tcPr>
            <w:tcW w:w="2265" w:type="dxa"/>
            <w:vAlign w:val="center"/>
          </w:tcPr>
          <w:p w:rsidR="000B41E1" w:rsidRPr="00956DFA" w:rsidRDefault="000B41E1" w:rsidP="00913A3A">
            <w:pPr>
              <w:snapToGrid w:val="0"/>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吸污车</w:t>
            </w:r>
          </w:p>
        </w:tc>
        <w:tc>
          <w:tcPr>
            <w:tcW w:w="3825" w:type="dxa"/>
            <w:vAlign w:val="center"/>
          </w:tcPr>
          <w:p w:rsidR="000B41E1" w:rsidRPr="00956DFA" w:rsidRDefault="000B41E1" w:rsidP="00913A3A">
            <w:pPr>
              <w:snapToGrid w:val="0"/>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9.00R20</w:t>
            </w:r>
          </w:p>
        </w:tc>
        <w:tc>
          <w:tcPr>
            <w:tcW w:w="2055" w:type="dxa"/>
            <w:vAlign w:val="center"/>
          </w:tcPr>
          <w:p w:rsidR="000B41E1" w:rsidRPr="00956DFA" w:rsidRDefault="000B41E1" w:rsidP="00913A3A">
            <w:pPr>
              <w:snapToGrid w:val="0"/>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非真空胎</w:t>
            </w:r>
          </w:p>
        </w:tc>
      </w:tr>
      <w:tr w:rsidR="000B41E1" w:rsidRPr="00956DFA" w:rsidTr="00913A3A">
        <w:trPr>
          <w:trHeight w:val="607"/>
        </w:trPr>
        <w:tc>
          <w:tcPr>
            <w:tcW w:w="759" w:type="dxa"/>
            <w:vAlign w:val="center"/>
          </w:tcPr>
          <w:p w:rsidR="000B41E1" w:rsidRPr="00956DFA" w:rsidRDefault="000B41E1" w:rsidP="00913A3A">
            <w:pPr>
              <w:snapToGrid w:val="0"/>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8</w:t>
            </w:r>
          </w:p>
        </w:tc>
        <w:tc>
          <w:tcPr>
            <w:tcW w:w="2265" w:type="dxa"/>
            <w:vAlign w:val="center"/>
          </w:tcPr>
          <w:p w:rsidR="000B41E1" w:rsidRPr="00956DFA" w:rsidRDefault="000B41E1" w:rsidP="00913A3A">
            <w:pPr>
              <w:snapToGrid w:val="0"/>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62举高喷射消防车</w:t>
            </w:r>
          </w:p>
        </w:tc>
        <w:tc>
          <w:tcPr>
            <w:tcW w:w="3825" w:type="dxa"/>
            <w:vAlign w:val="center"/>
          </w:tcPr>
          <w:p w:rsidR="000B41E1" w:rsidRPr="00956DFA" w:rsidRDefault="000B41E1" w:rsidP="00913A3A">
            <w:pPr>
              <w:snapToGrid w:val="0"/>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前315/80R22.5  后385/65R22.5</w:t>
            </w:r>
          </w:p>
        </w:tc>
        <w:tc>
          <w:tcPr>
            <w:tcW w:w="2055" w:type="dxa"/>
            <w:vAlign w:val="center"/>
          </w:tcPr>
          <w:p w:rsidR="000B41E1" w:rsidRPr="00956DFA" w:rsidRDefault="000B41E1" w:rsidP="00913A3A">
            <w:pPr>
              <w:snapToGrid w:val="0"/>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子午全钢丝轮胎</w:t>
            </w:r>
          </w:p>
        </w:tc>
      </w:tr>
    </w:tbl>
    <w:p w:rsidR="000B41E1" w:rsidRPr="00956DFA" w:rsidRDefault="000B41E1" w:rsidP="00956DFA">
      <w:pPr>
        <w:snapToGrid w:val="0"/>
        <w:spacing w:line="360" w:lineRule="auto"/>
        <w:rPr>
          <w:rFonts w:asciiTheme="majorEastAsia" w:eastAsiaTheme="majorEastAsia" w:hAnsiTheme="majorEastAsia"/>
          <w:sz w:val="24"/>
          <w:szCs w:val="24"/>
          <w:lang w:eastAsia="zh-CN"/>
        </w:rPr>
      </w:pPr>
      <w:r w:rsidRPr="00956DFA">
        <w:rPr>
          <w:rFonts w:asciiTheme="majorEastAsia" w:eastAsiaTheme="majorEastAsia" w:hAnsiTheme="majorEastAsia" w:hint="eastAsia"/>
          <w:sz w:val="24"/>
          <w:szCs w:val="24"/>
          <w:lang w:eastAsia="zh-CN"/>
        </w:rPr>
        <w:t xml:space="preserve">2、消防车的车属蓄电池规格为165AH(含以内）-180AH（含以上），吸污车属蓄电池规格12V 100AH,为应议价固定更换原规格蓄电池和更换免维护蓄电池等不同价格，便于选择。  </w:t>
      </w:r>
    </w:p>
    <w:p w:rsidR="000B41E1" w:rsidRDefault="000B41E1" w:rsidP="00956DFA">
      <w:pPr>
        <w:snapToGrid w:val="0"/>
        <w:spacing w:line="360" w:lineRule="auto"/>
        <w:rPr>
          <w:rFonts w:ascii="仿宋_GB2312" w:eastAsia="仿宋_GB2312"/>
          <w:sz w:val="28"/>
          <w:lang w:eastAsia="zh-CN"/>
        </w:rPr>
      </w:pPr>
      <w:r w:rsidRPr="00956DFA">
        <w:rPr>
          <w:rFonts w:asciiTheme="majorEastAsia" w:eastAsiaTheme="majorEastAsia" w:hAnsiTheme="majorEastAsia" w:hint="eastAsia"/>
          <w:sz w:val="24"/>
          <w:szCs w:val="24"/>
          <w:lang w:eastAsia="zh-CN"/>
        </w:rPr>
        <w:t xml:space="preserve">3、二级维护基本作业项目   </w:t>
      </w:r>
      <w:r>
        <w:rPr>
          <w:rFonts w:ascii="仿宋_GB2312" w:eastAsia="仿宋_GB2312" w:hint="eastAsia"/>
          <w:sz w:val="28"/>
          <w:lang w:eastAsia="zh-CN"/>
        </w:rPr>
        <w:t xml:space="preserve">                                                                                                                                            </w:t>
      </w:r>
    </w:p>
    <w:tbl>
      <w:tblPr>
        <w:tblpPr w:leftFromText="180" w:rightFromText="180" w:vertAnchor="text" w:horzAnchor="page" w:tblpX="732" w:tblpY="2"/>
        <w:tblW w:w="10618" w:type="dxa"/>
        <w:tblLayout w:type="fixed"/>
        <w:tblLook w:val="0000"/>
      </w:tblPr>
      <w:tblGrid>
        <w:gridCol w:w="709"/>
        <w:gridCol w:w="2376"/>
        <w:gridCol w:w="3011"/>
        <w:gridCol w:w="4522"/>
      </w:tblGrid>
      <w:tr w:rsidR="000B41E1" w:rsidRPr="00956DFA" w:rsidTr="00956DFA">
        <w:trPr>
          <w:trHeight w:val="615"/>
        </w:trPr>
        <w:tc>
          <w:tcPr>
            <w:tcW w:w="10618" w:type="dxa"/>
            <w:gridSpan w:val="4"/>
            <w:tcBorders>
              <w:top w:val="nil"/>
              <w:left w:val="nil"/>
              <w:bottom w:val="single" w:sz="4" w:space="0" w:color="auto"/>
              <w:right w:val="nil"/>
            </w:tcBorders>
            <w:vAlign w:val="center"/>
          </w:tcPr>
          <w:p w:rsidR="000B41E1" w:rsidRPr="00956DFA" w:rsidRDefault="000B41E1" w:rsidP="00956DFA">
            <w:pPr>
              <w:widowControl/>
              <w:ind w:firstLineChars="300" w:firstLine="840"/>
              <w:jc w:val="center"/>
              <w:rPr>
                <w:rFonts w:asciiTheme="majorEastAsia" w:eastAsiaTheme="majorEastAsia" w:hAnsiTheme="majorEastAsia"/>
                <w:sz w:val="28"/>
                <w:szCs w:val="28"/>
                <w:lang w:eastAsia="zh-CN"/>
              </w:rPr>
            </w:pPr>
            <w:r w:rsidRPr="00956DFA">
              <w:rPr>
                <w:rFonts w:asciiTheme="majorEastAsia" w:eastAsiaTheme="majorEastAsia" w:hAnsiTheme="majorEastAsia" w:hint="eastAsia"/>
                <w:sz w:val="28"/>
                <w:szCs w:val="28"/>
                <w:lang w:eastAsia="zh-CN"/>
              </w:rPr>
              <w:t>GB/T18344 二级维护基本作业项目</w:t>
            </w:r>
          </w:p>
        </w:tc>
      </w:tr>
      <w:tr w:rsidR="000B41E1" w:rsidRPr="00956DFA" w:rsidTr="00956DFA">
        <w:trPr>
          <w:trHeight w:val="285"/>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序号</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维护项目</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作业内容</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技术要求</w:t>
            </w:r>
          </w:p>
        </w:tc>
      </w:tr>
      <w:tr w:rsidR="000B41E1" w:rsidRPr="00956DFA" w:rsidTr="00956DFA">
        <w:trPr>
          <w:trHeight w:val="690"/>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1</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发动机润滑油、机油滤清器</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1）更换润滑油</w:t>
            </w:r>
            <w:r w:rsidRPr="00956DFA">
              <w:rPr>
                <w:rFonts w:asciiTheme="majorEastAsia" w:eastAsiaTheme="majorEastAsia" w:hAnsiTheme="majorEastAsia" w:hint="eastAsia"/>
                <w:sz w:val="21"/>
                <w:szCs w:val="21"/>
                <w:lang w:eastAsia="zh-CN"/>
              </w:rPr>
              <w:br/>
              <w:t>2）视情更换机油滤清器</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1）润滑油规格性能指标符合规定</w:t>
            </w:r>
            <w:r w:rsidRPr="00956DFA">
              <w:rPr>
                <w:rFonts w:asciiTheme="majorEastAsia" w:eastAsiaTheme="majorEastAsia" w:hAnsiTheme="majorEastAsia" w:hint="eastAsia"/>
                <w:sz w:val="21"/>
                <w:szCs w:val="21"/>
                <w:lang w:eastAsia="zh-CN"/>
              </w:rPr>
              <w:br/>
              <w:t>2）液面高度符合规定</w:t>
            </w:r>
            <w:r w:rsidRPr="00956DFA">
              <w:rPr>
                <w:rFonts w:asciiTheme="majorEastAsia" w:eastAsiaTheme="majorEastAsia" w:hAnsiTheme="majorEastAsia" w:hint="eastAsia"/>
                <w:sz w:val="21"/>
                <w:szCs w:val="21"/>
                <w:lang w:eastAsia="zh-CN"/>
              </w:rPr>
              <w:br/>
              <w:t>3）机油滤清器密封良好，无堵塞，完好有效</w:t>
            </w:r>
          </w:p>
        </w:tc>
      </w:tr>
      <w:tr w:rsidR="000B41E1" w:rsidRPr="00956DFA" w:rsidTr="00956DFA">
        <w:trPr>
          <w:trHeight w:val="675"/>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2</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检查润滑油油面高度</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检查转向器、变速器、主减速器等润滑油规格和液面高度，不足时按要求补给</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符合出厂规定</w:t>
            </w:r>
          </w:p>
        </w:tc>
      </w:tr>
      <w:tr w:rsidR="000B41E1" w:rsidRPr="00956DFA" w:rsidTr="00956DFA">
        <w:trPr>
          <w:trHeight w:val="480"/>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3</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空气滤清器</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清洁空气滤清器</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空气滤清器清洁有效，安装可靠，恒温进气装置真空软管安装可靠。进气转换阀工作灵敏、准确</w:t>
            </w:r>
          </w:p>
        </w:tc>
      </w:tr>
      <w:tr w:rsidR="000B41E1" w:rsidRPr="00956DFA" w:rsidTr="00956DFA">
        <w:trPr>
          <w:trHeight w:val="720"/>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4</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1）油箱及油管</w:t>
            </w:r>
            <w:r w:rsidRPr="00956DFA">
              <w:rPr>
                <w:rFonts w:asciiTheme="majorEastAsia" w:eastAsiaTheme="majorEastAsia" w:hAnsiTheme="majorEastAsia" w:hint="eastAsia"/>
                <w:sz w:val="21"/>
                <w:szCs w:val="21"/>
                <w:lang w:eastAsia="zh-CN"/>
              </w:rPr>
              <w:br/>
              <w:t>2）燃油滤清器</w:t>
            </w:r>
            <w:r w:rsidRPr="00956DFA">
              <w:rPr>
                <w:rFonts w:asciiTheme="majorEastAsia" w:eastAsiaTheme="majorEastAsia" w:hAnsiTheme="majorEastAsia" w:hint="eastAsia"/>
                <w:sz w:val="21"/>
                <w:szCs w:val="21"/>
                <w:lang w:eastAsia="zh-CN"/>
              </w:rPr>
              <w:br/>
              <w:t>3）燃油泵</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1）检查接头及密封情况</w:t>
            </w:r>
            <w:r w:rsidRPr="00956DFA">
              <w:rPr>
                <w:rFonts w:asciiTheme="majorEastAsia" w:eastAsiaTheme="majorEastAsia" w:hAnsiTheme="majorEastAsia" w:hint="eastAsia"/>
                <w:sz w:val="21"/>
                <w:szCs w:val="21"/>
                <w:lang w:eastAsia="zh-CN"/>
              </w:rPr>
              <w:br/>
              <w:t>2）清洁燃油滤器，并视情更换</w:t>
            </w:r>
            <w:r w:rsidRPr="00956DFA">
              <w:rPr>
                <w:rFonts w:asciiTheme="majorEastAsia" w:eastAsiaTheme="majorEastAsia" w:hAnsiTheme="majorEastAsia" w:hint="eastAsia"/>
                <w:sz w:val="21"/>
                <w:szCs w:val="21"/>
                <w:lang w:eastAsia="zh-CN"/>
              </w:rPr>
              <w:br/>
              <w:t>3）检查燃油泵，必要时更换</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1）接头无破损、渗漏，紧固可靠</w:t>
            </w:r>
            <w:r w:rsidRPr="00956DFA">
              <w:rPr>
                <w:rFonts w:asciiTheme="majorEastAsia" w:eastAsiaTheme="majorEastAsia" w:hAnsiTheme="majorEastAsia" w:hint="eastAsia"/>
                <w:sz w:val="21"/>
                <w:szCs w:val="21"/>
                <w:lang w:eastAsia="zh-CN"/>
              </w:rPr>
              <w:br/>
              <w:t>2）燃油滤清器工作正常</w:t>
            </w:r>
            <w:r w:rsidRPr="00956DFA">
              <w:rPr>
                <w:rFonts w:asciiTheme="majorEastAsia" w:eastAsiaTheme="majorEastAsia" w:hAnsiTheme="majorEastAsia" w:hint="eastAsia"/>
                <w:sz w:val="21"/>
                <w:szCs w:val="21"/>
                <w:lang w:eastAsia="zh-CN"/>
              </w:rPr>
              <w:br/>
              <w:t>3）燃油泵工作正常、油压符合规定</w:t>
            </w:r>
          </w:p>
        </w:tc>
      </w:tr>
      <w:tr w:rsidR="000B41E1" w:rsidRPr="00956DFA" w:rsidTr="00956DFA">
        <w:trPr>
          <w:trHeight w:val="285"/>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5</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燃油蒸发控制装置</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检查清洁，必要时更换</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工作正常</w:t>
            </w:r>
          </w:p>
        </w:tc>
      </w:tr>
      <w:tr w:rsidR="000B41E1" w:rsidRPr="00956DFA" w:rsidTr="00956DFA">
        <w:trPr>
          <w:trHeight w:val="480"/>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6</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曲箱箱通风装置</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检查、清洁</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清洁畅通。连接可靠，不漏气，各阀门无堵塞、卡滞现象，灵敏有效，符合规定</w:t>
            </w:r>
          </w:p>
        </w:tc>
      </w:tr>
      <w:tr w:rsidR="000B41E1" w:rsidRPr="00956DFA" w:rsidTr="00956DFA">
        <w:trPr>
          <w:trHeight w:val="1200"/>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7</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散热器、膨胀箱、百叶窗、水泵、节温器、传动皮带</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1）检查密封情况、箱盖压力阀、液面高度、水泵</w:t>
            </w:r>
            <w:r w:rsidRPr="00956DFA">
              <w:rPr>
                <w:rFonts w:asciiTheme="majorEastAsia" w:eastAsiaTheme="majorEastAsia" w:hAnsiTheme="majorEastAsia" w:hint="eastAsia"/>
                <w:sz w:val="21"/>
                <w:szCs w:val="21"/>
                <w:lang w:eastAsia="zh-CN"/>
              </w:rPr>
              <w:br/>
              <w:t>2）检视皮带外观，调整皮带松紧度</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1）散热器及软管无变形、破损及渗漏；箱盖接合表面良好。胶垫不老化、箱盖压力阀开启压力符合要求；水泵不漏水。无异响；节温器工作性能符合规定</w:t>
            </w:r>
            <w:r w:rsidRPr="00956DFA">
              <w:rPr>
                <w:rFonts w:asciiTheme="majorEastAsia" w:eastAsiaTheme="majorEastAsia" w:hAnsiTheme="majorEastAsia" w:hint="eastAsia"/>
                <w:sz w:val="21"/>
                <w:szCs w:val="21"/>
                <w:lang w:eastAsia="zh-CN"/>
              </w:rPr>
              <w:br/>
              <w:t>2）皮带应无裂痕和过量磨损，表面无油污、皮带松紧度符合规定</w:t>
            </w:r>
          </w:p>
        </w:tc>
      </w:tr>
      <w:tr w:rsidR="000B41E1" w:rsidRPr="00956DFA" w:rsidTr="00956DFA">
        <w:trPr>
          <w:trHeight w:val="720"/>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8</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1）进、排气歧管、消声器、排气管</w:t>
            </w:r>
            <w:r w:rsidRPr="00956DFA">
              <w:rPr>
                <w:rFonts w:asciiTheme="majorEastAsia" w:eastAsiaTheme="majorEastAsia" w:hAnsiTheme="majorEastAsia" w:hint="eastAsia"/>
                <w:sz w:val="21"/>
                <w:szCs w:val="21"/>
                <w:lang w:eastAsia="zh-CN"/>
              </w:rPr>
              <w:br/>
              <w:t>2）气缸盖</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1）检查、紧固，视情补焊或更换</w:t>
            </w:r>
            <w:r w:rsidRPr="00956DFA">
              <w:rPr>
                <w:rFonts w:asciiTheme="majorEastAsia" w:eastAsiaTheme="majorEastAsia" w:hAnsiTheme="majorEastAsia" w:hint="eastAsia"/>
                <w:sz w:val="21"/>
                <w:szCs w:val="21"/>
                <w:lang w:eastAsia="zh-CN"/>
              </w:rPr>
              <w:br/>
              <w:t>2）按规定次序和扭紧力矩校紧气缸盖</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1）无裂痕、漏气、消声器性能良好</w:t>
            </w:r>
            <w:r w:rsidRPr="00956DFA">
              <w:rPr>
                <w:rFonts w:asciiTheme="majorEastAsia" w:eastAsiaTheme="majorEastAsia" w:hAnsiTheme="majorEastAsia" w:hint="eastAsia"/>
                <w:sz w:val="21"/>
                <w:szCs w:val="21"/>
                <w:lang w:eastAsia="zh-CN"/>
              </w:rPr>
              <w:br/>
              <w:t>2）扭紧力矩符合规定</w:t>
            </w:r>
          </w:p>
        </w:tc>
      </w:tr>
      <w:tr w:rsidR="000B41E1" w:rsidRPr="00956DFA" w:rsidTr="00956DFA">
        <w:trPr>
          <w:trHeight w:val="285"/>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9</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增压器、中冷器</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检查、清洁</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符合规定</w:t>
            </w:r>
          </w:p>
        </w:tc>
      </w:tr>
      <w:tr w:rsidR="000B41E1" w:rsidRPr="00956DFA" w:rsidTr="00956DFA">
        <w:trPr>
          <w:trHeight w:val="285"/>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10</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发动机支架</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检查、紧固</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连接牢固、无变形和裂缝</w:t>
            </w:r>
          </w:p>
        </w:tc>
      </w:tr>
      <w:tr w:rsidR="000B41E1" w:rsidRPr="00956DFA" w:rsidTr="00956DFA">
        <w:trPr>
          <w:trHeight w:val="480"/>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11</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化油器及联动机构</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清洁、检查、紧固</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清洁，联动机构运动灵活，连接牢固。无漏油、气现象，工作系统和附加装置工作正常</w:t>
            </w:r>
          </w:p>
        </w:tc>
      </w:tr>
      <w:tr w:rsidR="000B41E1" w:rsidRPr="00956DFA" w:rsidTr="00956DFA">
        <w:trPr>
          <w:trHeight w:val="960"/>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lastRenderedPageBreak/>
              <w:t>12</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喷油器、喷油泵</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检查喷油器和喷油泵的作用，必要时检测喷油压力和喷油况，视情调整供油提前角</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1）喷油器雾化良好、无滴油、漏油现象，喷油压力符合规定</w:t>
            </w:r>
            <w:r w:rsidRPr="00956DFA">
              <w:rPr>
                <w:rFonts w:asciiTheme="majorEastAsia" w:eastAsiaTheme="majorEastAsia" w:hAnsiTheme="majorEastAsia" w:hint="eastAsia"/>
                <w:sz w:val="21"/>
                <w:szCs w:val="21"/>
                <w:lang w:eastAsia="zh-CN"/>
              </w:rPr>
              <w:br/>
              <w:t>2）供油提前角符合规定</w:t>
            </w:r>
          </w:p>
        </w:tc>
      </w:tr>
      <w:tr w:rsidR="000B41E1" w:rsidRPr="00956DFA" w:rsidTr="00956DFA">
        <w:trPr>
          <w:trHeight w:val="480"/>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13</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分电器、高压线</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清洁、检查</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分电器无油污，调整触点间隙在规定范围内，无松旷、漏电现象、高压线性能符合规定</w:t>
            </w:r>
          </w:p>
        </w:tc>
      </w:tr>
      <w:tr w:rsidR="000B41E1" w:rsidRPr="00956DFA" w:rsidTr="00956DFA">
        <w:trPr>
          <w:trHeight w:val="480"/>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14</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高压喷油嘴（柴油）</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清洁、检查或更换喷油嘴，调整电极间隙</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表面清洁，间隙符合规定</w:t>
            </w:r>
          </w:p>
        </w:tc>
      </w:tr>
      <w:tr w:rsidR="000B41E1" w:rsidRPr="00956DFA" w:rsidTr="00956DFA">
        <w:trPr>
          <w:trHeight w:val="285"/>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15</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气门间隙</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检查调整</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符合规定</w:t>
            </w:r>
          </w:p>
        </w:tc>
      </w:tr>
      <w:tr w:rsidR="000B41E1" w:rsidRPr="00956DFA" w:rsidTr="00956DFA">
        <w:trPr>
          <w:trHeight w:val="480"/>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16</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电控燃油喷射系统供油管路</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检查密封状况</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密封良好，作用正常</w:t>
            </w:r>
          </w:p>
        </w:tc>
      </w:tr>
      <w:tr w:rsidR="000B41E1" w:rsidRPr="00956DFA" w:rsidTr="00956DFA">
        <w:trPr>
          <w:trHeight w:val="480"/>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17</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三效催化装置</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检查三效催化装置的作用，必要的更换</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作用正常</w:t>
            </w:r>
          </w:p>
        </w:tc>
      </w:tr>
      <w:tr w:rsidR="000B41E1" w:rsidRPr="00956DFA" w:rsidTr="00956DFA">
        <w:trPr>
          <w:trHeight w:val="285"/>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18</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离合器</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检查调整离合器踏板自由行程</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离合器踏板自由行程符合规定</w:t>
            </w:r>
          </w:p>
        </w:tc>
      </w:tr>
      <w:tr w:rsidR="000B41E1" w:rsidRPr="00956DFA" w:rsidTr="00956DFA">
        <w:trPr>
          <w:trHeight w:val="285"/>
        </w:trPr>
        <w:tc>
          <w:tcPr>
            <w:tcW w:w="709" w:type="dxa"/>
            <w:vMerge w:val="restart"/>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19</w:t>
            </w:r>
          </w:p>
        </w:tc>
        <w:tc>
          <w:tcPr>
            <w:tcW w:w="2376" w:type="dxa"/>
            <w:vMerge w:val="restart"/>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前轮制动</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1）检查前轮制动器调整臂的作用</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作用正常</w:t>
            </w:r>
          </w:p>
        </w:tc>
      </w:tr>
      <w:tr w:rsidR="000B41E1" w:rsidRPr="00956DFA" w:rsidTr="00956DFA">
        <w:trPr>
          <w:trHeight w:val="720"/>
        </w:trPr>
        <w:tc>
          <w:tcPr>
            <w:tcW w:w="709"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p>
        </w:tc>
        <w:tc>
          <w:tcPr>
            <w:tcW w:w="2376"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2）拆卸前轮毂总成、制动蹄、支承销；消洗转向节、轴承、支承销、清洁制动底板等零件</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清洁、无油污</w:t>
            </w:r>
          </w:p>
        </w:tc>
      </w:tr>
      <w:tr w:rsidR="000B41E1" w:rsidRPr="00956DFA" w:rsidTr="00956DFA">
        <w:trPr>
          <w:trHeight w:val="480"/>
        </w:trPr>
        <w:tc>
          <w:tcPr>
            <w:tcW w:w="709"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p>
        </w:tc>
        <w:tc>
          <w:tcPr>
            <w:tcW w:w="2376"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3）检查制动盘、制动凸轮轴，校紧装置螺栓</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1）制动底板不变形，按规定力矩扭紧装置螺栓</w:t>
            </w:r>
            <w:r w:rsidRPr="00956DFA">
              <w:rPr>
                <w:rFonts w:asciiTheme="majorEastAsia" w:eastAsiaTheme="majorEastAsia" w:hAnsiTheme="majorEastAsia" w:hint="eastAsia"/>
                <w:sz w:val="21"/>
                <w:szCs w:val="21"/>
                <w:lang w:eastAsia="zh-CN"/>
              </w:rPr>
              <w:br/>
              <w:t>2）凸轮轴转动灵活、无卡滞，转向间隙符合规定</w:t>
            </w:r>
          </w:p>
        </w:tc>
      </w:tr>
      <w:tr w:rsidR="000B41E1" w:rsidRPr="00956DFA" w:rsidTr="00956DFA">
        <w:trPr>
          <w:trHeight w:val="960"/>
        </w:trPr>
        <w:tc>
          <w:tcPr>
            <w:tcW w:w="709"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p>
        </w:tc>
        <w:tc>
          <w:tcPr>
            <w:tcW w:w="2376"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4）检查转向节及螺母、保险片及油封、转向节臂，校紧装置螺栓</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1）转向节无裂纹，螺纹完好，与螺母配合应无径向松旷，保险片作用良好，油封完好不漏油</w:t>
            </w:r>
            <w:r w:rsidRPr="00956DFA">
              <w:rPr>
                <w:rFonts w:asciiTheme="majorEastAsia" w:eastAsiaTheme="majorEastAsia" w:hAnsiTheme="majorEastAsia" w:hint="eastAsia"/>
                <w:sz w:val="21"/>
                <w:szCs w:val="21"/>
                <w:lang w:eastAsia="zh-CN"/>
              </w:rPr>
              <w:br/>
              <w:t>2）转向节轴径与轴承的配合间隙符合要求，转向节臂装置螺栓扭紧力矩符合规定</w:t>
            </w:r>
          </w:p>
        </w:tc>
      </w:tr>
      <w:tr w:rsidR="000B41E1" w:rsidRPr="00956DFA" w:rsidTr="00956DFA">
        <w:trPr>
          <w:trHeight w:val="480"/>
        </w:trPr>
        <w:tc>
          <w:tcPr>
            <w:tcW w:w="709"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p>
        </w:tc>
        <w:tc>
          <w:tcPr>
            <w:tcW w:w="2376"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5）检查内外轴承</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液柱保持架无断裂，滚柱无脱落，无裂损和烧蚀，轴承内圈无裂损和烧蚀</w:t>
            </w:r>
          </w:p>
        </w:tc>
      </w:tr>
      <w:tr w:rsidR="000B41E1" w:rsidRPr="00956DFA" w:rsidTr="00956DFA">
        <w:trPr>
          <w:trHeight w:val="960"/>
        </w:trPr>
        <w:tc>
          <w:tcPr>
            <w:tcW w:w="709"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p>
        </w:tc>
        <w:tc>
          <w:tcPr>
            <w:tcW w:w="2376"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6）检查制动蹄及支承销</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1）制动蹄无裂损及明显变形，摩擦片不破裂，铆接可靠，摩擦片厚度符合规定</w:t>
            </w:r>
            <w:r w:rsidRPr="00956DFA">
              <w:rPr>
                <w:rFonts w:asciiTheme="majorEastAsia" w:eastAsiaTheme="majorEastAsia" w:hAnsiTheme="majorEastAsia" w:hint="eastAsia"/>
                <w:sz w:val="21"/>
                <w:szCs w:val="21"/>
                <w:lang w:eastAsia="zh-CN"/>
              </w:rPr>
              <w:br/>
              <w:t>2）支承销无过量磨损，支承销与制动蹄承孔衬套配合间隙符合规定</w:t>
            </w:r>
          </w:p>
        </w:tc>
      </w:tr>
      <w:tr w:rsidR="000B41E1" w:rsidRPr="00956DFA" w:rsidTr="00956DFA">
        <w:trPr>
          <w:trHeight w:val="285"/>
        </w:trPr>
        <w:tc>
          <w:tcPr>
            <w:tcW w:w="709"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p>
        </w:tc>
        <w:tc>
          <w:tcPr>
            <w:tcW w:w="2376"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7）检查制动蹄复位弹簧</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复位弹簧应无明显变形，自由长度、拉力符合规定</w:t>
            </w:r>
          </w:p>
        </w:tc>
      </w:tr>
      <w:tr w:rsidR="000B41E1" w:rsidRPr="00956DFA" w:rsidTr="00956DFA">
        <w:trPr>
          <w:trHeight w:val="1200"/>
        </w:trPr>
        <w:tc>
          <w:tcPr>
            <w:tcW w:w="709" w:type="dxa"/>
            <w:vMerge w:val="restart"/>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19</w:t>
            </w:r>
          </w:p>
        </w:tc>
        <w:tc>
          <w:tcPr>
            <w:tcW w:w="2376" w:type="dxa"/>
            <w:vMerge w:val="restart"/>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前轮制动</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8）检查前轮毂、制动鼓及轴承外座圈，校紧轮胎螺栓内螺母</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1）轮毂无裂损</w:t>
            </w:r>
            <w:r w:rsidRPr="00956DFA">
              <w:rPr>
                <w:rFonts w:asciiTheme="majorEastAsia" w:eastAsiaTheme="majorEastAsia" w:hAnsiTheme="majorEastAsia" w:hint="eastAsia"/>
                <w:sz w:val="21"/>
                <w:szCs w:val="21"/>
                <w:lang w:eastAsia="zh-CN"/>
              </w:rPr>
              <w:br/>
              <w:t>2）轴承外座圈无裂纹，无麻点，无烧蚀</w:t>
            </w:r>
            <w:r w:rsidRPr="00956DFA">
              <w:rPr>
                <w:rFonts w:asciiTheme="majorEastAsia" w:eastAsiaTheme="majorEastAsia" w:hAnsiTheme="majorEastAsia" w:hint="eastAsia"/>
                <w:sz w:val="21"/>
                <w:szCs w:val="21"/>
                <w:lang w:eastAsia="zh-CN"/>
              </w:rPr>
              <w:br/>
              <w:t>3）制动鼓无裂纹，外边缘不得高出工作表面，检视孔完整，内径尺寸、圆度误差、左右内径差符合规定</w:t>
            </w:r>
            <w:r w:rsidRPr="00956DFA">
              <w:rPr>
                <w:rFonts w:asciiTheme="majorEastAsia" w:eastAsiaTheme="majorEastAsia" w:hAnsiTheme="majorEastAsia" w:hint="eastAsia"/>
                <w:sz w:val="21"/>
                <w:szCs w:val="21"/>
                <w:lang w:eastAsia="zh-CN"/>
              </w:rPr>
              <w:br/>
              <w:t>4）轮胎螺栓齐全完好，规格一致、按规定力矩钮紧</w:t>
            </w:r>
          </w:p>
        </w:tc>
      </w:tr>
      <w:tr w:rsidR="000B41E1" w:rsidRPr="00956DFA" w:rsidTr="00956DFA">
        <w:trPr>
          <w:trHeight w:val="2640"/>
        </w:trPr>
        <w:tc>
          <w:tcPr>
            <w:tcW w:w="709"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p>
        </w:tc>
        <w:tc>
          <w:tcPr>
            <w:tcW w:w="2376"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9）装复前轮毂、调整前轮轴承松紧度及制动间隙</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1）装复支承销，制动蹄支承销孔均应涂润滑脂，开口销或卡簧齐全有效</w:t>
            </w:r>
            <w:r w:rsidRPr="00956DFA">
              <w:rPr>
                <w:rFonts w:asciiTheme="majorEastAsia" w:eastAsiaTheme="majorEastAsia" w:hAnsiTheme="majorEastAsia" w:hint="eastAsia"/>
                <w:sz w:val="21"/>
                <w:szCs w:val="21"/>
                <w:lang w:eastAsia="zh-CN"/>
              </w:rPr>
              <w:br/>
              <w:t>2）润滑轴承</w:t>
            </w:r>
            <w:r w:rsidRPr="00956DFA">
              <w:rPr>
                <w:rFonts w:asciiTheme="majorEastAsia" w:eastAsiaTheme="majorEastAsia" w:hAnsiTheme="majorEastAsia" w:hint="eastAsia"/>
                <w:sz w:val="21"/>
                <w:szCs w:val="21"/>
                <w:lang w:eastAsia="zh-CN"/>
              </w:rPr>
              <w:br/>
              <w:t>3）制动鼓、制动片表面清洁，无油污</w:t>
            </w:r>
            <w:r w:rsidRPr="00956DFA">
              <w:rPr>
                <w:rFonts w:asciiTheme="majorEastAsia" w:eastAsiaTheme="majorEastAsia" w:hAnsiTheme="majorEastAsia" w:hint="eastAsia"/>
                <w:sz w:val="21"/>
                <w:szCs w:val="21"/>
                <w:lang w:eastAsia="zh-CN"/>
              </w:rPr>
              <w:br/>
              <w:t>4）制动片与制动鼓的间隙应符合规定，转动无碰擦现象或声响，检视孔挡板齐全</w:t>
            </w:r>
            <w:r w:rsidRPr="00956DFA">
              <w:rPr>
                <w:rFonts w:asciiTheme="majorEastAsia" w:eastAsiaTheme="majorEastAsia" w:hAnsiTheme="majorEastAsia" w:hint="eastAsia"/>
                <w:sz w:val="21"/>
                <w:szCs w:val="21"/>
                <w:lang w:eastAsia="zh-CN"/>
              </w:rPr>
              <w:br/>
              <w:t>5）轮毂转动灵活，用拉力计测量时可转动、且无轴向间隙</w:t>
            </w:r>
            <w:r w:rsidRPr="00956DFA">
              <w:rPr>
                <w:rFonts w:asciiTheme="majorEastAsia" w:eastAsiaTheme="majorEastAsia" w:hAnsiTheme="majorEastAsia" w:hint="eastAsia"/>
                <w:sz w:val="21"/>
                <w:szCs w:val="21"/>
                <w:lang w:eastAsia="zh-CN"/>
              </w:rPr>
              <w:br/>
              <w:t>6）保险可靠，防尘罩、衬垫完好，螺栓垫圈齐全紧固（螺栓规格一致）</w:t>
            </w:r>
          </w:p>
        </w:tc>
      </w:tr>
      <w:tr w:rsidR="000B41E1" w:rsidRPr="00956DFA" w:rsidTr="00956DFA">
        <w:trPr>
          <w:trHeight w:val="720"/>
        </w:trPr>
        <w:tc>
          <w:tcPr>
            <w:tcW w:w="709" w:type="dxa"/>
            <w:vMerge w:val="restart"/>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lastRenderedPageBreak/>
              <w:t>20</w:t>
            </w:r>
          </w:p>
        </w:tc>
        <w:tc>
          <w:tcPr>
            <w:tcW w:w="2376" w:type="dxa"/>
            <w:vMerge w:val="restart"/>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后轮制动</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1）拆半轴、轮毂总成、制动蹄、支承销，清洗各零件及制动底板、半轴套管</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1）轮毂通气孔畅通</w:t>
            </w:r>
            <w:r w:rsidRPr="00956DFA">
              <w:rPr>
                <w:rFonts w:asciiTheme="majorEastAsia" w:eastAsiaTheme="majorEastAsia" w:hAnsiTheme="majorEastAsia" w:hint="eastAsia"/>
                <w:sz w:val="21"/>
                <w:szCs w:val="21"/>
                <w:lang w:eastAsia="zh-CN"/>
              </w:rPr>
              <w:br/>
              <w:t>2）各零件及制动盘、后桥套管清洁无油污</w:t>
            </w:r>
          </w:p>
        </w:tc>
      </w:tr>
      <w:tr w:rsidR="000B41E1" w:rsidRPr="00956DFA" w:rsidTr="00956DFA">
        <w:trPr>
          <w:trHeight w:val="960"/>
        </w:trPr>
        <w:tc>
          <w:tcPr>
            <w:tcW w:w="709"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p>
        </w:tc>
        <w:tc>
          <w:tcPr>
            <w:tcW w:w="2376"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2）检查制动底板、制动凸轮轴，校紧连接螺栓</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1）制动底板不变形，连接栓按规定力矩紧固</w:t>
            </w:r>
            <w:r w:rsidRPr="00956DFA">
              <w:rPr>
                <w:rFonts w:asciiTheme="majorEastAsia" w:eastAsiaTheme="majorEastAsia" w:hAnsiTheme="majorEastAsia" w:hint="eastAsia"/>
                <w:sz w:val="21"/>
                <w:szCs w:val="21"/>
                <w:lang w:eastAsia="zh-CN"/>
              </w:rPr>
              <w:br/>
              <w:t>2）凸轮轴转动灵活，无卡滞，轴向间隙和径向间隙符合规定</w:t>
            </w:r>
          </w:p>
        </w:tc>
      </w:tr>
      <w:tr w:rsidR="000B41E1" w:rsidRPr="00956DFA" w:rsidTr="00956DFA">
        <w:trPr>
          <w:trHeight w:val="720"/>
        </w:trPr>
        <w:tc>
          <w:tcPr>
            <w:tcW w:w="709"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p>
        </w:tc>
        <w:tc>
          <w:tcPr>
            <w:tcW w:w="2376"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3）检查后桥半轴套管、螺母及油封</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1）套管无裂纹及明显松动，与螺母配合无径向松旷</w:t>
            </w:r>
            <w:r w:rsidRPr="00956DFA">
              <w:rPr>
                <w:rFonts w:asciiTheme="majorEastAsia" w:eastAsiaTheme="majorEastAsia" w:hAnsiTheme="majorEastAsia" w:hint="eastAsia"/>
                <w:sz w:val="21"/>
                <w:szCs w:val="21"/>
                <w:lang w:eastAsia="zh-CN"/>
              </w:rPr>
              <w:br/>
              <w:t>2）油封完好，无损坏，无漏油</w:t>
            </w:r>
            <w:r w:rsidRPr="00956DFA">
              <w:rPr>
                <w:rFonts w:asciiTheme="majorEastAsia" w:eastAsiaTheme="majorEastAsia" w:hAnsiTheme="majorEastAsia" w:hint="eastAsia"/>
                <w:sz w:val="21"/>
                <w:szCs w:val="21"/>
                <w:lang w:eastAsia="zh-CN"/>
              </w:rPr>
              <w:br/>
              <w:t>3）套管颈与轴承配合间隙符合规定</w:t>
            </w:r>
          </w:p>
        </w:tc>
      </w:tr>
      <w:tr w:rsidR="000B41E1" w:rsidRPr="00956DFA" w:rsidTr="00956DFA">
        <w:trPr>
          <w:trHeight w:val="585"/>
        </w:trPr>
        <w:tc>
          <w:tcPr>
            <w:tcW w:w="709"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p>
        </w:tc>
        <w:tc>
          <w:tcPr>
            <w:tcW w:w="2376"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4）检查内外轴承</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1）轴承保持架无断裂，滚柱不脱落，无裂损和烧蚀</w:t>
            </w:r>
            <w:r w:rsidRPr="00956DFA">
              <w:rPr>
                <w:rFonts w:asciiTheme="majorEastAsia" w:eastAsiaTheme="majorEastAsia" w:hAnsiTheme="majorEastAsia" w:hint="eastAsia"/>
                <w:sz w:val="21"/>
                <w:szCs w:val="21"/>
                <w:lang w:eastAsia="zh-CN"/>
              </w:rPr>
              <w:br/>
              <w:t>2）轴承内座圈无裂纹、烧蚀</w:t>
            </w:r>
          </w:p>
        </w:tc>
      </w:tr>
      <w:tr w:rsidR="000B41E1" w:rsidRPr="00956DFA" w:rsidTr="00956DFA">
        <w:trPr>
          <w:trHeight w:val="960"/>
        </w:trPr>
        <w:tc>
          <w:tcPr>
            <w:tcW w:w="709"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p>
        </w:tc>
        <w:tc>
          <w:tcPr>
            <w:tcW w:w="2376"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5）检查制动蹄急支承销</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1）制动蹄无裂纹及变形，摩擦片不破损，铆接可靠，摩擦片厚度符合规定</w:t>
            </w:r>
            <w:r w:rsidRPr="00956DFA">
              <w:rPr>
                <w:rFonts w:asciiTheme="majorEastAsia" w:eastAsiaTheme="majorEastAsia" w:hAnsiTheme="majorEastAsia" w:hint="eastAsia"/>
                <w:sz w:val="21"/>
                <w:szCs w:val="21"/>
                <w:lang w:eastAsia="zh-CN"/>
              </w:rPr>
              <w:br/>
              <w:t>2）支承销与制动蹄承孔衬套配合间隙符合规定</w:t>
            </w:r>
            <w:r w:rsidRPr="00956DFA">
              <w:rPr>
                <w:rFonts w:asciiTheme="majorEastAsia" w:eastAsiaTheme="majorEastAsia" w:hAnsiTheme="majorEastAsia" w:hint="eastAsia"/>
                <w:sz w:val="21"/>
                <w:szCs w:val="21"/>
                <w:lang w:eastAsia="zh-CN"/>
              </w:rPr>
              <w:br/>
              <w:t>3）支承销无过量磨损</w:t>
            </w:r>
          </w:p>
        </w:tc>
      </w:tr>
      <w:tr w:rsidR="000B41E1" w:rsidRPr="00956DFA" w:rsidTr="00956DFA">
        <w:trPr>
          <w:trHeight w:val="285"/>
        </w:trPr>
        <w:tc>
          <w:tcPr>
            <w:tcW w:w="709" w:type="dxa"/>
            <w:vMerge w:val="restart"/>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20</w:t>
            </w:r>
          </w:p>
        </w:tc>
        <w:tc>
          <w:tcPr>
            <w:tcW w:w="2376" w:type="dxa"/>
            <w:vMerge w:val="restart"/>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 xml:space="preserve">　</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6）检查制动蹄复位弹簧</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复位弹簧无变形，自由长度符合规定，拉力良好</w:t>
            </w:r>
          </w:p>
        </w:tc>
      </w:tr>
      <w:tr w:rsidR="000B41E1" w:rsidRPr="00956DFA" w:rsidTr="00956DFA">
        <w:trPr>
          <w:trHeight w:val="1200"/>
        </w:trPr>
        <w:tc>
          <w:tcPr>
            <w:tcW w:w="709"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p>
        </w:tc>
        <w:tc>
          <w:tcPr>
            <w:tcW w:w="2376"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7）检查后轮毂、制动鼓急轴承外座圈，检查扭紧半轴螺栓，检查轮胎螺栓，校紧内螺母</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1）轴毂无裂损</w:t>
            </w:r>
            <w:r w:rsidRPr="00956DFA">
              <w:rPr>
                <w:rFonts w:asciiTheme="majorEastAsia" w:eastAsiaTheme="majorEastAsia" w:hAnsiTheme="majorEastAsia" w:hint="eastAsia"/>
                <w:sz w:val="21"/>
                <w:szCs w:val="21"/>
                <w:lang w:eastAsia="zh-CN"/>
              </w:rPr>
              <w:br/>
              <w:t>2）轴承外座圈不松动，无损坏</w:t>
            </w:r>
            <w:r w:rsidRPr="00956DFA">
              <w:rPr>
                <w:rFonts w:asciiTheme="majorEastAsia" w:eastAsiaTheme="majorEastAsia" w:hAnsiTheme="majorEastAsia" w:hint="eastAsia"/>
                <w:sz w:val="21"/>
                <w:szCs w:val="21"/>
                <w:lang w:eastAsia="zh-CN"/>
              </w:rPr>
              <w:br/>
              <w:t>3）制动鼓舞裂纹，内径、圈度误差、左右内径差符合规定，外边缘不得高出工作表面，制动鼓检视孔完整</w:t>
            </w:r>
            <w:r w:rsidRPr="00956DFA">
              <w:rPr>
                <w:rFonts w:asciiTheme="majorEastAsia" w:eastAsiaTheme="majorEastAsia" w:hAnsiTheme="majorEastAsia" w:hint="eastAsia"/>
                <w:sz w:val="21"/>
                <w:szCs w:val="21"/>
                <w:lang w:eastAsia="zh-CN"/>
              </w:rPr>
              <w:br/>
              <w:t>4）半轴螺栓齐全有效</w:t>
            </w:r>
          </w:p>
        </w:tc>
      </w:tr>
      <w:tr w:rsidR="000B41E1" w:rsidRPr="00956DFA" w:rsidTr="00956DFA">
        <w:trPr>
          <w:trHeight w:val="480"/>
        </w:trPr>
        <w:tc>
          <w:tcPr>
            <w:tcW w:w="709"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p>
        </w:tc>
        <w:tc>
          <w:tcPr>
            <w:tcW w:w="2376"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8）检查半轴</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半轴无明显变曲，不磨套管，无裂纹，花键无过量磨损或钮曲变形</w:t>
            </w:r>
          </w:p>
        </w:tc>
      </w:tr>
      <w:tr w:rsidR="000B41E1" w:rsidRPr="00956DFA" w:rsidTr="00956DFA">
        <w:trPr>
          <w:trHeight w:val="2160"/>
        </w:trPr>
        <w:tc>
          <w:tcPr>
            <w:tcW w:w="709"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p>
        </w:tc>
        <w:tc>
          <w:tcPr>
            <w:tcW w:w="2376"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9）装复后轮毂，调整制动间隙</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1）装复支承销、制动蹄片时，承孔均应涂润滑脂，开口销或卡簧齐全可靠</w:t>
            </w:r>
            <w:r w:rsidRPr="00956DFA">
              <w:rPr>
                <w:rFonts w:asciiTheme="majorEastAsia" w:eastAsiaTheme="majorEastAsia" w:hAnsiTheme="majorEastAsia" w:hint="eastAsia"/>
                <w:sz w:val="21"/>
                <w:szCs w:val="21"/>
                <w:lang w:eastAsia="zh-CN"/>
              </w:rPr>
              <w:br/>
              <w:t>2）润滑轴承</w:t>
            </w:r>
            <w:r w:rsidRPr="00956DFA">
              <w:rPr>
                <w:rFonts w:asciiTheme="majorEastAsia" w:eastAsiaTheme="majorEastAsia" w:hAnsiTheme="majorEastAsia" w:hint="eastAsia"/>
                <w:sz w:val="21"/>
                <w:szCs w:val="21"/>
                <w:lang w:eastAsia="zh-CN"/>
              </w:rPr>
              <w:br/>
              <w:t>3）套管轴颈表面应涂机油后再装上轴承</w:t>
            </w:r>
            <w:r w:rsidRPr="00956DFA">
              <w:rPr>
                <w:rFonts w:asciiTheme="majorEastAsia" w:eastAsiaTheme="majorEastAsia" w:hAnsiTheme="majorEastAsia" w:hint="eastAsia"/>
                <w:sz w:val="21"/>
                <w:szCs w:val="21"/>
                <w:lang w:eastAsia="zh-CN"/>
              </w:rPr>
              <w:br/>
              <w:t>4）制动蹄片、制动鼓面应清洁，无油污</w:t>
            </w:r>
            <w:r w:rsidRPr="00956DFA">
              <w:rPr>
                <w:rFonts w:asciiTheme="majorEastAsia" w:eastAsiaTheme="majorEastAsia" w:hAnsiTheme="majorEastAsia" w:hint="eastAsia"/>
                <w:sz w:val="21"/>
                <w:szCs w:val="21"/>
                <w:lang w:eastAsia="zh-CN"/>
              </w:rPr>
              <w:br/>
              <w:t>5）制动蹄片与制动鼓的间隙应符合规定，转动物碰擦现象和声响，检视孔挡板齐全紧固</w:t>
            </w:r>
            <w:r w:rsidRPr="00956DFA">
              <w:rPr>
                <w:rFonts w:asciiTheme="majorEastAsia" w:eastAsiaTheme="majorEastAsia" w:hAnsiTheme="majorEastAsia" w:hint="eastAsia"/>
                <w:sz w:val="21"/>
                <w:szCs w:val="21"/>
                <w:lang w:eastAsia="zh-CN"/>
              </w:rPr>
              <w:br/>
              <w:t>6）轮毂转动灵活，拉力符合规定</w:t>
            </w:r>
            <w:r w:rsidRPr="00956DFA">
              <w:rPr>
                <w:rFonts w:asciiTheme="majorEastAsia" w:eastAsiaTheme="majorEastAsia" w:hAnsiTheme="majorEastAsia" w:hint="eastAsia"/>
                <w:sz w:val="21"/>
                <w:szCs w:val="21"/>
                <w:lang w:eastAsia="zh-CN"/>
              </w:rPr>
              <w:br/>
              <w:t>7）锁紧螺母按规定力矩扭紧</w:t>
            </w:r>
          </w:p>
        </w:tc>
      </w:tr>
      <w:tr w:rsidR="000B41E1" w:rsidRPr="00956DFA" w:rsidTr="00956DFA">
        <w:trPr>
          <w:trHeight w:val="1140"/>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21</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转向器、转向传动机构</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1）检查转向器传动机构的工作状况和密封性，校紧各部螺栓</w:t>
            </w:r>
            <w:r w:rsidRPr="00956DFA">
              <w:rPr>
                <w:rFonts w:asciiTheme="majorEastAsia" w:eastAsiaTheme="majorEastAsia" w:hAnsiTheme="majorEastAsia" w:hint="eastAsia"/>
                <w:sz w:val="21"/>
                <w:szCs w:val="21"/>
                <w:lang w:eastAsia="zh-CN"/>
              </w:rPr>
              <w:br/>
              <w:t>2）检查调整转向盘自由转动量</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转向盘自由转动量符合规定，转向轻便、灵活，无卡滞和漏油现象。垂臂及转向节臂无弯曲及裂损，各部螺栓连接可靠</w:t>
            </w:r>
          </w:p>
        </w:tc>
      </w:tr>
      <w:tr w:rsidR="000B41E1" w:rsidRPr="00956DFA" w:rsidTr="00956DFA">
        <w:trPr>
          <w:trHeight w:val="465"/>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22</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前束</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调整</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符合规定</w:t>
            </w:r>
          </w:p>
        </w:tc>
      </w:tr>
      <w:tr w:rsidR="000B41E1" w:rsidRPr="00956DFA" w:rsidTr="00956DFA">
        <w:trPr>
          <w:trHeight w:val="480"/>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23</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变速器、差速器</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检查密封状况和操纵机构，清洁通气孔</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密封良好、通气孔畅通，操纵机构作用正常，无异响、跳动、乱档现象</w:t>
            </w:r>
          </w:p>
        </w:tc>
      </w:tr>
      <w:tr w:rsidR="000B41E1" w:rsidRPr="00956DFA" w:rsidTr="00956DFA">
        <w:trPr>
          <w:trHeight w:val="960"/>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24</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传动轴、传动轴承支架、中间轴承</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1）检查防尘罩</w:t>
            </w:r>
            <w:r w:rsidRPr="00956DFA">
              <w:rPr>
                <w:rFonts w:asciiTheme="majorEastAsia" w:eastAsiaTheme="majorEastAsia" w:hAnsiTheme="majorEastAsia" w:hint="eastAsia"/>
                <w:sz w:val="21"/>
                <w:szCs w:val="21"/>
                <w:lang w:eastAsia="zh-CN"/>
              </w:rPr>
              <w:br/>
              <w:t>2）检查传动轴万向节工作状况</w:t>
            </w:r>
            <w:r w:rsidRPr="00956DFA">
              <w:rPr>
                <w:rFonts w:asciiTheme="majorEastAsia" w:eastAsiaTheme="majorEastAsia" w:hAnsiTheme="majorEastAsia" w:hint="eastAsia"/>
                <w:sz w:val="21"/>
                <w:szCs w:val="21"/>
                <w:lang w:eastAsia="zh-CN"/>
              </w:rPr>
              <w:br/>
              <w:t>3）检查传动轴承支架</w:t>
            </w:r>
            <w:r w:rsidRPr="00956DFA">
              <w:rPr>
                <w:rFonts w:asciiTheme="majorEastAsia" w:eastAsiaTheme="majorEastAsia" w:hAnsiTheme="majorEastAsia" w:hint="eastAsia"/>
                <w:sz w:val="21"/>
                <w:szCs w:val="21"/>
                <w:lang w:eastAsia="zh-CN"/>
              </w:rPr>
              <w:br/>
              <w:t>4）检查中间轴承间隙</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1）防尘罩不得有裂纹、损坏，卡箍可靠，支架无松动</w:t>
            </w:r>
            <w:r w:rsidRPr="00956DFA">
              <w:rPr>
                <w:rFonts w:asciiTheme="majorEastAsia" w:eastAsiaTheme="majorEastAsia" w:hAnsiTheme="majorEastAsia" w:hint="eastAsia"/>
                <w:sz w:val="21"/>
                <w:szCs w:val="21"/>
                <w:lang w:eastAsia="zh-CN"/>
              </w:rPr>
              <w:br/>
              <w:t>2）万向节不松旷，无卡滞，无异响</w:t>
            </w:r>
            <w:r w:rsidRPr="00956DFA">
              <w:rPr>
                <w:rFonts w:asciiTheme="majorEastAsia" w:eastAsiaTheme="majorEastAsia" w:hAnsiTheme="majorEastAsia" w:hint="eastAsia"/>
                <w:sz w:val="21"/>
                <w:szCs w:val="21"/>
                <w:lang w:eastAsia="zh-CN"/>
              </w:rPr>
              <w:br/>
              <w:t>3）传动轴承支架无松动</w:t>
            </w:r>
            <w:r w:rsidRPr="00956DFA">
              <w:rPr>
                <w:rFonts w:asciiTheme="majorEastAsia" w:eastAsiaTheme="majorEastAsia" w:hAnsiTheme="majorEastAsia" w:hint="eastAsia"/>
                <w:sz w:val="21"/>
                <w:szCs w:val="21"/>
                <w:lang w:eastAsia="zh-CN"/>
              </w:rPr>
              <w:br/>
              <w:t>4）中间轴承间隙符合规定</w:t>
            </w:r>
          </w:p>
        </w:tc>
      </w:tr>
      <w:tr w:rsidR="000B41E1" w:rsidRPr="00956DFA" w:rsidTr="00956DFA">
        <w:trPr>
          <w:trHeight w:val="555"/>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25</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空气压缩机、贮气筒</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清洁，校紧</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清洁、连接可靠，无漏气，安全阀工作正常</w:t>
            </w:r>
          </w:p>
        </w:tc>
      </w:tr>
      <w:tr w:rsidR="000B41E1" w:rsidRPr="00956DFA" w:rsidTr="00956DFA">
        <w:trPr>
          <w:trHeight w:val="960"/>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lastRenderedPageBreak/>
              <w:t>26</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制动阀、制动管路、制动踏板</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1）检查制动踏板自由行程</w:t>
            </w:r>
            <w:r w:rsidRPr="00956DFA">
              <w:rPr>
                <w:rFonts w:asciiTheme="majorEastAsia" w:eastAsiaTheme="majorEastAsia" w:hAnsiTheme="majorEastAsia" w:hint="eastAsia"/>
                <w:sz w:val="21"/>
                <w:szCs w:val="21"/>
                <w:lang w:eastAsia="zh-CN"/>
              </w:rPr>
              <w:br/>
              <w:t>2）检查紧圆制动阀和管路接头</w:t>
            </w:r>
            <w:r w:rsidRPr="00956DFA">
              <w:rPr>
                <w:rFonts w:asciiTheme="majorEastAsia" w:eastAsiaTheme="majorEastAsia" w:hAnsiTheme="majorEastAsia" w:hint="eastAsia"/>
                <w:sz w:val="21"/>
                <w:szCs w:val="21"/>
                <w:lang w:eastAsia="zh-CN"/>
              </w:rPr>
              <w:br/>
              <w:t>3）液压制动检查制动管路内是否有气</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1）制动踏板自由行程符合规定</w:t>
            </w:r>
            <w:r w:rsidRPr="00956DFA">
              <w:rPr>
                <w:rFonts w:asciiTheme="majorEastAsia" w:eastAsiaTheme="majorEastAsia" w:hAnsiTheme="majorEastAsia" w:hint="eastAsia"/>
                <w:sz w:val="21"/>
                <w:szCs w:val="21"/>
                <w:lang w:eastAsia="zh-CN"/>
              </w:rPr>
              <w:br/>
              <w:t>2）制动阀和管路接头连接可靠，无漏气</w:t>
            </w:r>
            <w:r w:rsidRPr="00956DFA">
              <w:rPr>
                <w:rFonts w:asciiTheme="majorEastAsia" w:eastAsiaTheme="majorEastAsia" w:hAnsiTheme="majorEastAsia" w:hint="eastAsia"/>
                <w:sz w:val="21"/>
                <w:szCs w:val="21"/>
                <w:lang w:eastAsia="zh-CN"/>
              </w:rPr>
              <w:br/>
              <w:t>3）液压制动管路内无气</w:t>
            </w:r>
          </w:p>
        </w:tc>
      </w:tr>
      <w:tr w:rsidR="000B41E1" w:rsidRPr="00956DFA" w:rsidTr="00956DFA">
        <w:trPr>
          <w:trHeight w:val="645"/>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27</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驻车制动</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检查驻车制动性能，检查驻车制动器自由行程</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符合规定、作用正常</w:t>
            </w:r>
          </w:p>
        </w:tc>
      </w:tr>
      <w:tr w:rsidR="000B41E1" w:rsidRPr="00956DFA" w:rsidTr="00956DFA">
        <w:trPr>
          <w:trHeight w:val="480"/>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28</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悬架</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检查、紧固，视情补焊、校正</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不松动，无裂纹，无断片，按规定扭紧力矩紧固螺栓</w:t>
            </w:r>
          </w:p>
        </w:tc>
      </w:tr>
      <w:tr w:rsidR="000B41E1" w:rsidRPr="00956DFA" w:rsidTr="00956DFA">
        <w:trPr>
          <w:trHeight w:val="480"/>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29</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轮胎（包括备胎）</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检查紧固，补气，进行轮胎换位、磨损严重时更换轮胎</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气压符合规定，清洁，无裂损、老化、变形，气门嘴完好，轮胎螺栓紧固，轮胎的装用符合规定</w:t>
            </w:r>
          </w:p>
        </w:tc>
      </w:tr>
      <w:tr w:rsidR="000B41E1" w:rsidRPr="00956DFA" w:rsidTr="00956DFA">
        <w:trPr>
          <w:trHeight w:val="480"/>
        </w:trPr>
        <w:tc>
          <w:tcPr>
            <w:tcW w:w="709" w:type="dxa"/>
            <w:vMerge w:val="restart"/>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30</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发电机、发电机调节器、起动机</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清洁、润滑</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符合规定</w:t>
            </w:r>
          </w:p>
        </w:tc>
      </w:tr>
      <w:tr w:rsidR="000B41E1" w:rsidRPr="00956DFA" w:rsidTr="00956DFA">
        <w:trPr>
          <w:trHeight w:val="435"/>
        </w:trPr>
        <w:tc>
          <w:tcPr>
            <w:tcW w:w="709" w:type="dxa"/>
            <w:vMerge/>
            <w:tcBorders>
              <w:top w:val="nil"/>
              <w:left w:val="single" w:sz="4" w:space="0" w:color="auto"/>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蓄电池</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检查，清洁，补给</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清洁、安装牢固，电解液液面符合规定</w:t>
            </w:r>
          </w:p>
        </w:tc>
      </w:tr>
      <w:tr w:rsidR="000B41E1" w:rsidRPr="00956DFA" w:rsidTr="00956DFA">
        <w:trPr>
          <w:trHeight w:val="960"/>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31</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前照灯、仪表、喇叭、刮水器、全车电器线路</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检查、调整，必要时修理或更换</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1）前照灯、喇叭、各仪表及信号装置功能齐全、有效，符合规定</w:t>
            </w:r>
            <w:r w:rsidRPr="00956DFA">
              <w:rPr>
                <w:rFonts w:asciiTheme="majorEastAsia" w:eastAsiaTheme="majorEastAsia" w:hAnsiTheme="majorEastAsia" w:hint="eastAsia"/>
                <w:sz w:val="21"/>
                <w:szCs w:val="21"/>
                <w:lang w:eastAsia="zh-CN"/>
              </w:rPr>
              <w:br/>
              <w:t>2）刮水器电机运转无异常，连动杆连接可靠</w:t>
            </w:r>
            <w:r w:rsidRPr="00956DFA">
              <w:rPr>
                <w:rFonts w:asciiTheme="majorEastAsia" w:eastAsiaTheme="majorEastAsia" w:hAnsiTheme="majorEastAsia" w:hint="eastAsia"/>
                <w:sz w:val="21"/>
                <w:szCs w:val="21"/>
                <w:lang w:eastAsia="zh-CN"/>
              </w:rPr>
              <w:br/>
              <w:t>3）全车线路整齐，连接可靠，绝缘良好</w:t>
            </w:r>
          </w:p>
        </w:tc>
      </w:tr>
      <w:tr w:rsidR="000B41E1" w:rsidRPr="00956DFA" w:rsidTr="00956DFA">
        <w:trPr>
          <w:trHeight w:val="480"/>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32</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车身、车架、安全带</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检查、紧固</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性能可靠，工作良好无变形、断裂、脱焊、连续螺栓、铆钉紧固</w:t>
            </w:r>
          </w:p>
        </w:tc>
      </w:tr>
      <w:tr w:rsidR="000B41E1" w:rsidRPr="00956DFA" w:rsidTr="00956DFA">
        <w:trPr>
          <w:trHeight w:val="390"/>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33</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内装饰</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检查、紧固</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设备完好，无松动</w:t>
            </w:r>
          </w:p>
        </w:tc>
      </w:tr>
      <w:tr w:rsidR="000B41E1" w:rsidRPr="00956DFA" w:rsidTr="00956DFA">
        <w:trPr>
          <w:trHeight w:val="570"/>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34</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空调装置</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检查空调系统工作状况、密封状态</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1）制冷系统密封，制冷效果良好</w:t>
            </w:r>
            <w:r w:rsidRPr="00956DFA">
              <w:rPr>
                <w:rFonts w:asciiTheme="majorEastAsia" w:eastAsiaTheme="majorEastAsia" w:hAnsiTheme="majorEastAsia" w:hint="eastAsia"/>
                <w:sz w:val="21"/>
                <w:szCs w:val="21"/>
                <w:lang w:eastAsia="zh-CN"/>
              </w:rPr>
              <w:br/>
              <w:t>2）暖气装置工作正常</w:t>
            </w:r>
          </w:p>
        </w:tc>
      </w:tr>
      <w:tr w:rsidR="000B41E1" w:rsidRPr="00956DFA" w:rsidTr="00956DFA">
        <w:trPr>
          <w:trHeight w:val="510"/>
        </w:trPr>
        <w:tc>
          <w:tcPr>
            <w:tcW w:w="709" w:type="dxa"/>
            <w:tcBorders>
              <w:top w:val="nil"/>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35</w:t>
            </w:r>
          </w:p>
        </w:tc>
        <w:tc>
          <w:tcPr>
            <w:tcW w:w="2376"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rPr>
            </w:pPr>
            <w:r w:rsidRPr="00956DFA">
              <w:rPr>
                <w:rFonts w:asciiTheme="majorEastAsia" w:eastAsiaTheme="majorEastAsia" w:hAnsiTheme="majorEastAsia" w:hint="eastAsia"/>
                <w:sz w:val="21"/>
                <w:szCs w:val="21"/>
              </w:rPr>
              <w:t>润滑</w:t>
            </w:r>
          </w:p>
        </w:tc>
        <w:tc>
          <w:tcPr>
            <w:tcW w:w="3011"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全车加注润滑脂的部位全部润滑</w:t>
            </w:r>
          </w:p>
        </w:tc>
        <w:tc>
          <w:tcPr>
            <w:tcW w:w="4522" w:type="dxa"/>
            <w:tcBorders>
              <w:top w:val="nil"/>
              <w:left w:val="nil"/>
              <w:bottom w:val="single" w:sz="4" w:space="0" w:color="auto"/>
              <w:right w:val="single" w:sz="4" w:space="0" w:color="auto"/>
            </w:tcBorders>
            <w:vAlign w:val="center"/>
          </w:tcPr>
          <w:p w:rsidR="000B41E1" w:rsidRPr="00956DFA" w:rsidRDefault="000B41E1" w:rsidP="00913A3A">
            <w:pPr>
              <w:widowControl/>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润滑脂嘴齐全有效，润滑良好</w:t>
            </w:r>
          </w:p>
        </w:tc>
      </w:tr>
      <w:tr w:rsidR="000B41E1" w:rsidRPr="00956DFA" w:rsidTr="00956DFA">
        <w:trPr>
          <w:trHeight w:val="502"/>
        </w:trPr>
        <w:tc>
          <w:tcPr>
            <w:tcW w:w="10618" w:type="dxa"/>
            <w:gridSpan w:val="4"/>
            <w:tcBorders>
              <w:top w:val="single" w:sz="4" w:space="0" w:color="auto"/>
              <w:left w:val="single" w:sz="4" w:space="0" w:color="auto"/>
              <w:bottom w:val="single" w:sz="4" w:space="0" w:color="auto"/>
              <w:right w:val="single" w:sz="4" w:space="0" w:color="auto"/>
            </w:tcBorders>
            <w:vAlign w:val="center"/>
          </w:tcPr>
          <w:p w:rsidR="000B41E1" w:rsidRPr="00956DFA" w:rsidRDefault="000B41E1" w:rsidP="00913A3A">
            <w:pPr>
              <w:widowControl/>
              <w:jc w:val="center"/>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注：技术要求栏中的"符合规定"指符合实际应用中在有关技术规定或技术要求。</w:t>
            </w:r>
          </w:p>
        </w:tc>
      </w:tr>
      <w:tr w:rsidR="000B41E1" w:rsidRPr="00956DFA" w:rsidTr="00956DFA">
        <w:trPr>
          <w:trHeight w:val="750"/>
        </w:trPr>
        <w:tc>
          <w:tcPr>
            <w:tcW w:w="10618" w:type="dxa"/>
            <w:gridSpan w:val="4"/>
            <w:tcBorders>
              <w:top w:val="nil"/>
              <w:left w:val="nil"/>
              <w:bottom w:val="nil"/>
              <w:right w:val="nil"/>
            </w:tcBorders>
            <w:vAlign w:val="bottom"/>
          </w:tcPr>
          <w:p w:rsidR="000B41E1" w:rsidRPr="00956DFA" w:rsidRDefault="000B41E1" w:rsidP="00913A3A">
            <w:pPr>
              <w:widowControl/>
              <w:rPr>
                <w:rFonts w:asciiTheme="majorEastAsia" w:eastAsiaTheme="majorEastAsia" w:hAnsiTheme="majorEastAsia"/>
                <w:b/>
                <w:bCs/>
                <w:sz w:val="21"/>
                <w:szCs w:val="21"/>
                <w:lang w:eastAsia="zh-CN"/>
              </w:rPr>
            </w:pPr>
            <w:r w:rsidRPr="00956DFA">
              <w:rPr>
                <w:rFonts w:asciiTheme="majorEastAsia" w:eastAsiaTheme="majorEastAsia" w:hAnsiTheme="majorEastAsia" w:hint="eastAsia"/>
                <w:b/>
                <w:bCs/>
                <w:sz w:val="21"/>
                <w:szCs w:val="21"/>
                <w:lang w:eastAsia="zh-CN"/>
              </w:rPr>
              <w:t>备注：其中柴油机油类（如润滑油、齿轮油、液压油等）/脂类/油滤芯/空气滤芯/汽水分离器滤芯每次保养必须全部更换.所有用料必须是</w:t>
            </w:r>
            <w:r w:rsidRPr="00956DFA">
              <w:rPr>
                <w:rFonts w:asciiTheme="majorEastAsia" w:eastAsiaTheme="majorEastAsia" w:hAnsiTheme="majorEastAsia" w:hint="eastAsia"/>
                <w:b/>
                <w:bCs/>
                <w:color w:val="FF0000"/>
                <w:sz w:val="21"/>
                <w:szCs w:val="21"/>
                <w:lang w:eastAsia="zh-CN"/>
              </w:rPr>
              <w:t>市场上品牌类</w:t>
            </w:r>
            <w:r w:rsidRPr="00956DFA">
              <w:rPr>
                <w:rFonts w:asciiTheme="majorEastAsia" w:eastAsiaTheme="majorEastAsia" w:hAnsiTheme="majorEastAsia" w:hint="eastAsia"/>
                <w:b/>
                <w:bCs/>
                <w:sz w:val="21"/>
                <w:szCs w:val="21"/>
                <w:lang w:eastAsia="zh-CN"/>
              </w:rPr>
              <w:t>。</w:t>
            </w:r>
          </w:p>
        </w:tc>
      </w:tr>
    </w:tbl>
    <w:p w:rsidR="000B41E1" w:rsidRDefault="000B41E1" w:rsidP="000B41E1">
      <w:pPr>
        <w:spacing w:line="360" w:lineRule="auto"/>
        <w:rPr>
          <w:rFonts w:cs="Arial"/>
          <w:b/>
          <w:sz w:val="24"/>
          <w:lang w:eastAsia="zh-CN"/>
        </w:rPr>
      </w:pPr>
    </w:p>
    <w:p w:rsidR="00353FD4" w:rsidRDefault="00353FD4" w:rsidP="004F6F19">
      <w:pPr>
        <w:pStyle w:val="a4"/>
        <w:spacing w:afterLines="150" w:line="276" w:lineRule="auto"/>
        <w:ind w:leftChars="-339" w:left="-443" w:hangingChars="89" w:hanging="303"/>
        <w:rPr>
          <w:rFonts w:ascii="黑体" w:eastAsia="黑体" w:hAnsi="宋体"/>
          <w:b/>
          <w:sz w:val="48"/>
          <w:szCs w:val="48"/>
          <w:lang w:eastAsia="zh-CN"/>
        </w:rPr>
      </w:pPr>
      <w:r>
        <w:rPr>
          <w:rFonts w:hAnsi="Calibri" w:cs="Times New Roman" w:hint="eastAsia"/>
          <w:sz w:val="34"/>
          <w:szCs w:val="22"/>
          <w:lang w:eastAsia="zh-CN"/>
        </w:rPr>
        <w:t xml:space="preserve">     </w:t>
      </w:r>
      <w:r>
        <w:rPr>
          <w:rFonts w:hint="eastAsia"/>
          <w:b/>
          <w:sz w:val="28"/>
          <w:szCs w:val="28"/>
          <w:lang w:eastAsia="zh-CN"/>
        </w:rPr>
        <w:t>附件3：</w:t>
      </w:r>
    </w:p>
    <w:p w:rsidR="00DF1C4F" w:rsidRPr="00956DFA" w:rsidRDefault="00DF1C4F" w:rsidP="00956DFA">
      <w:pPr>
        <w:pStyle w:val="a4"/>
        <w:spacing w:line="360" w:lineRule="auto"/>
        <w:ind w:left="268" w:hangingChars="89" w:hanging="268"/>
        <w:jc w:val="center"/>
        <w:rPr>
          <w:rFonts w:ascii="黑体" w:eastAsia="黑体" w:hAnsi="宋体"/>
          <w:b/>
          <w:sz w:val="30"/>
          <w:szCs w:val="30"/>
          <w:lang w:eastAsia="zh-CN"/>
        </w:rPr>
      </w:pPr>
      <w:r w:rsidRPr="00956DFA">
        <w:rPr>
          <w:rFonts w:ascii="黑体" w:eastAsia="黑体" w:hAnsi="宋体" w:hint="eastAsia"/>
          <w:b/>
          <w:sz w:val="30"/>
          <w:szCs w:val="30"/>
          <w:lang w:eastAsia="zh-CN"/>
        </w:rPr>
        <w:t>安全环保协议书</w:t>
      </w: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发包单位（以下简称甲方）：</w:t>
      </w:r>
      <w:r w:rsidRPr="00956DFA">
        <w:rPr>
          <w:rFonts w:asciiTheme="majorEastAsia" w:eastAsiaTheme="majorEastAsia" w:hAnsiTheme="majorEastAsia" w:hint="eastAsia"/>
          <w:sz w:val="21"/>
          <w:szCs w:val="21"/>
          <w:u w:val="single"/>
          <w:lang w:eastAsia="zh-CN"/>
        </w:rPr>
        <w:t xml:space="preserve"> </w:t>
      </w:r>
      <w:r w:rsidR="00D26F29" w:rsidRPr="00956DFA">
        <w:rPr>
          <w:rFonts w:asciiTheme="majorEastAsia" w:eastAsiaTheme="majorEastAsia" w:hAnsiTheme="majorEastAsia" w:hint="eastAsia"/>
          <w:sz w:val="21"/>
          <w:szCs w:val="21"/>
          <w:u w:val="single"/>
          <w:lang w:eastAsia="zh-CN"/>
        </w:rPr>
        <w:t>腾龙芳烃（漳州）</w:t>
      </w:r>
      <w:r w:rsidRPr="00956DFA">
        <w:rPr>
          <w:rFonts w:asciiTheme="majorEastAsia" w:eastAsiaTheme="majorEastAsia" w:hAnsiTheme="majorEastAsia" w:hint="eastAsia"/>
          <w:sz w:val="21"/>
          <w:szCs w:val="21"/>
          <w:u w:val="single"/>
          <w:lang w:eastAsia="zh-CN"/>
        </w:rPr>
        <w:t xml:space="preserve">有限公司 </w:t>
      </w:r>
      <w:r w:rsidRPr="00956DFA">
        <w:rPr>
          <w:rFonts w:asciiTheme="majorEastAsia" w:eastAsiaTheme="majorEastAsia" w:hAnsiTheme="majorEastAsia" w:hint="eastAsia"/>
          <w:sz w:val="21"/>
          <w:szCs w:val="21"/>
          <w:lang w:eastAsia="zh-CN"/>
        </w:rPr>
        <w:t xml:space="preserve">   </w:t>
      </w:r>
    </w:p>
    <w:p w:rsidR="00D26F29" w:rsidRPr="00956DFA" w:rsidRDefault="00D26F29" w:rsidP="00956DFA">
      <w:pPr>
        <w:pStyle w:val="1"/>
        <w:spacing w:line="360" w:lineRule="auto"/>
        <w:rPr>
          <w:rFonts w:asciiTheme="majorEastAsia" w:eastAsiaTheme="majorEastAsia" w:hAnsiTheme="majorEastAsia"/>
          <w:sz w:val="21"/>
          <w:szCs w:val="21"/>
          <w:u w:val="single"/>
        </w:rPr>
      </w:pPr>
      <w:r w:rsidRPr="00956DFA">
        <w:rPr>
          <w:rFonts w:asciiTheme="majorEastAsia" w:eastAsiaTheme="majorEastAsia" w:hAnsiTheme="majorEastAsia" w:hint="eastAsia"/>
          <w:sz w:val="21"/>
          <w:szCs w:val="21"/>
        </w:rPr>
        <w:t xml:space="preserve">                          </w:t>
      </w:r>
      <w:r w:rsidRPr="00956DFA">
        <w:rPr>
          <w:rFonts w:asciiTheme="majorEastAsia" w:eastAsiaTheme="majorEastAsia" w:hAnsiTheme="majorEastAsia" w:hint="eastAsia"/>
          <w:sz w:val="21"/>
          <w:szCs w:val="21"/>
          <w:u w:val="single"/>
        </w:rPr>
        <w:t xml:space="preserve"> 翔鹭石化（漳州）有限公司 </w:t>
      </w: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承包单位（以下简称乙方）：</w:t>
      </w:r>
      <w:r w:rsidRPr="00956DFA">
        <w:rPr>
          <w:rFonts w:asciiTheme="majorEastAsia" w:eastAsiaTheme="majorEastAsia" w:hAnsiTheme="majorEastAsia" w:hint="eastAsia"/>
          <w:sz w:val="21"/>
          <w:szCs w:val="21"/>
          <w:u w:val="single"/>
          <w:lang w:eastAsia="zh-CN"/>
        </w:rPr>
        <w:t xml:space="preserve"> </w:t>
      </w:r>
      <w:r w:rsidR="00BA0122" w:rsidRPr="00956DFA">
        <w:rPr>
          <w:rFonts w:asciiTheme="majorEastAsia" w:eastAsiaTheme="majorEastAsia" w:hAnsiTheme="majorEastAsia" w:hint="eastAsia"/>
          <w:sz w:val="21"/>
          <w:szCs w:val="21"/>
          <w:u w:val="single"/>
          <w:lang w:eastAsia="zh-CN"/>
        </w:rPr>
        <w:t xml:space="preserve">                         </w:t>
      </w:r>
      <w:r w:rsidRPr="00956DFA">
        <w:rPr>
          <w:rFonts w:asciiTheme="majorEastAsia" w:eastAsiaTheme="majorEastAsia" w:hAnsiTheme="majorEastAsia" w:hint="eastAsia"/>
          <w:sz w:val="21"/>
          <w:szCs w:val="21"/>
          <w:u w:val="single"/>
          <w:lang w:eastAsia="zh-CN"/>
        </w:rPr>
        <w:t xml:space="preserve">  </w:t>
      </w:r>
      <w:r w:rsidRPr="00956DFA">
        <w:rPr>
          <w:rFonts w:asciiTheme="majorEastAsia" w:eastAsiaTheme="majorEastAsia" w:hAnsiTheme="majorEastAsia" w:hint="eastAsia"/>
          <w:sz w:val="21"/>
          <w:szCs w:val="21"/>
          <w:lang w:eastAsia="zh-CN"/>
        </w:rPr>
        <w:t xml:space="preserve">   </w:t>
      </w: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 xml:space="preserve">    双方就</w:t>
      </w:r>
      <w:r w:rsidRPr="00956DFA">
        <w:rPr>
          <w:rFonts w:asciiTheme="majorEastAsia" w:eastAsiaTheme="majorEastAsia" w:hAnsiTheme="majorEastAsia" w:hint="eastAsia"/>
          <w:sz w:val="21"/>
          <w:szCs w:val="21"/>
          <w:u w:val="single"/>
          <w:lang w:eastAsia="zh-CN"/>
        </w:rPr>
        <w:t xml:space="preserve"> </w:t>
      </w:r>
      <w:r w:rsidR="00D26F29" w:rsidRPr="00956DFA">
        <w:rPr>
          <w:rFonts w:asciiTheme="majorEastAsia" w:eastAsiaTheme="majorEastAsia" w:hAnsiTheme="majorEastAsia" w:hint="eastAsia"/>
          <w:sz w:val="21"/>
          <w:szCs w:val="21"/>
          <w:u w:val="single"/>
          <w:lang w:eastAsia="zh-CN"/>
        </w:rPr>
        <w:t>消防车及吸污车</w:t>
      </w:r>
      <w:r w:rsidRPr="00956DFA">
        <w:rPr>
          <w:rFonts w:asciiTheme="majorEastAsia" w:eastAsiaTheme="majorEastAsia" w:hAnsiTheme="majorEastAsia" w:hint="eastAsia"/>
          <w:sz w:val="21"/>
          <w:szCs w:val="21"/>
          <w:u w:val="single"/>
          <w:lang w:eastAsia="zh-CN"/>
        </w:rPr>
        <w:t>维</w:t>
      </w:r>
      <w:r w:rsidR="001150E8" w:rsidRPr="00956DFA">
        <w:rPr>
          <w:rFonts w:asciiTheme="majorEastAsia" w:eastAsiaTheme="majorEastAsia" w:hAnsiTheme="majorEastAsia" w:hint="eastAsia"/>
          <w:sz w:val="21"/>
          <w:szCs w:val="21"/>
          <w:u w:val="single"/>
          <w:lang w:eastAsia="zh-CN"/>
        </w:rPr>
        <w:t>保</w:t>
      </w:r>
      <w:r w:rsidR="00D26F29" w:rsidRPr="00956DFA">
        <w:rPr>
          <w:rFonts w:asciiTheme="majorEastAsia" w:eastAsiaTheme="majorEastAsia" w:hAnsiTheme="majorEastAsia" w:hint="eastAsia"/>
          <w:sz w:val="21"/>
          <w:szCs w:val="21"/>
          <w:u w:val="single"/>
          <w:lang w:eastAsia="zh-CN"/>
        </w:rPr>
        <w:t>年约</w:t>
      </w:r>
      <w:r w:rsidRPr="00956DFA">
        <w:rPr>
          <w:rFonts w:asciiTheme="majorEastAsia" w:eastAsiaTheme="majorEastAsia" w:hAnsiTheme="majorEastAsia" w:hint="eastAsia"/>
          <w:sz w:val="21"/>
          <w:szCs w:val="21"/>
          <w:u w:val="single"/>
          <w:lang w:eastAsia="zh-CN"/>
        </w:rPr>
        <w:t xml:space="preserve"> </w:t>
      </w:r>
      <w:r w:rsidRPr="00956DFA">
        <w:rPr>
          <w:rFonts w:asciiTheme="majorEastAsia" w:eastAsiaTheme="majorEastAsia" w:hAnsiTheme="majorEastAsia" w:hint="eastAsia"/>
          <w:sz w:val="21"/>
          <w:szCs w:val="21"/>
          <w:lang w:eastAsia="zh-CN"/>
        </w:rPr>
        <w:t>项目签订了</w:t>
      </w:r>
      <w:r w:rsidRPr="00956DFA">
        <w:rPr>
          <w:rFonts w:asciiTheme="majorEastAsia" w:eastAsiaTheme="majorEastAsia" w:hAnsiTheme="majorEastAsia" w:hint="eastAsia"/>
          <w:sz w:val="21"/>
          <w:szCs w:val="21"/>
          <w:u w:val="single"/>
          <w:lang w:eastAsia="zh-CN"/>
        </w:rPr>
        <w:t xml:space="preserve"> </w:t>
      </w:r>
      <w:r w:rsidR="00D26F29" w:rsidRPr="00956DFA">
        <w:rPr>
          <w:rFonts w:asciiTheme="majorEastAsia" w:eastAsiaTheme="majorEastAsia" w:hAnsiTheme="majorEastAsia" w:hint="eastAsia"/>
          <w:sz w:val="21"/>
          <w:szCs w:val="21"/>
          <w:u w:val="single"/>
          <w:lang w:eastAsia="zh-CN"/>
        </w:rPr>
        <w:t>车辆</w:t>
      </w:r>
      <w:r w:rsidRPr="00956DFA">
        <w:rPr>
          <w:rFonts w:asciiTheme="majorEastAsia" w:eastAsiaTheme="majorEastAsia" w:hAnsiTheme="majorEastAsia" w:hint="eastAsia"/>
          <w:sz w:val="21"/>
          <w:szCs w:val="21"/>
          <w:u w:val="single"/>
          <w:lang w:eastAsia="zh-CN"/>
        </w:rPr>
        <w:t>维</w:t>
      </w:r>
      <w:r w:rsidR="00E84E3A" w:rsidRPr="00956DFA">
        <w:rPr>
          <w:rFonts w:asciiTheme="majorEastAsia" w:eastAsiaTheme="majorEastAsia" w:hAnsiTheme="majorEastAsia" w:hint="eastAsia"/>
          <w:sz w:val="21"/>
          <w:szCs w:val="21"/>
          <w:u w:val="single"/>
          <w:lang w:eastAsia="zh-CN"/>
        </w:rPr>
        <w:t>保</w:t>
      </w:r>
      <w:r w:rsidRPr="00956DFA">
        <w:rPr>
          <w:rFonts w:asciiTheme="majorEastAsia" w:eastAsiaTheme="majorEastAsia" w:hAnsiTheme="majorEastAsia" w:hint="eastAsia"/>
          <w:sz w:val="21"/>
          <w:szCs w:val="21"/>
          <w:u w:val="single"/>
          <w:lang w:eastAsia="zh-CN"/>
        </w:rPr>
        <w:t xml:space="preserve"> </w:t>
      </w:r>
      <w:r w:rsidRPr="00956DFA">
        <w:rPr>
          <w:rFonts w:asciiTheme="majorEastAsia" w:eastAsiaTheme="majorEastAsia" w:hAnsiTheme="majorEastAsia" w:hint="eastAsia"/>
          <w:sz w:val="21"/>
          <w:szCs w:val="21"/>
          <w:lang w:eastAsia="zh-CN"/>
        </w:rPr>
        <w:t>合同，为进一步明确甲乙双方在</w:t>
      </w:r>
      <w:r w:rsidR="00E84E3A" w:rsidRPr="00956DFA">
        <w:rPr>
          <w:rFonts w:asciiTheme="majorEastAsia" w:eastAsiaTheme="majorEastAsia" w:hAnsiTheme="majorEastAsia" w:hint="eastAsia"/>
          <w:sz w:val="21"/>
          <w:szCs w:val="21"/>
          <w:lang w:eastAsia="zh-CN"/>
        </w:rPr>
        <w:t>项目</w:t>
      </w:r>
      <w:r w:rsidRPr="00956DFA">
        <w:rPr>
          <w:rFonts w:asciiTheme="majorEastAsia" w:eastAsiaTheme="majorEastAsia" w:hAnsiTheme="majorEastAsia" w:hint="eastAsia"/>
          <w:sz w:val="21"/>
          <w:szCs w:val="21"/>
          <w:lang w:eastAsia="zh-CN"/>
        </w:rPr>
        <w:t>承包合同履行过程中的权利和义务及责任，保障人身安全和企业财产安全，依据《中华人民共和国安全生产法》、《中华人民共和国环境保护法》等相关法规及</w:t>
      </w:r>
      <w:r w:rsidR="00D26F29" w:rsidRPr="00956DFA">
        <w:rPr>
          <w:rFonts w:asciiTheme="majorEastAsia" w:eastAsiaTheme="majorEastAsia" w:hAnsiTheme="majorEastAsia" w:hint="eastAsia"/>
          <w:sz w:val="21"/>
          <w:szCs w:val="21"/>
          <w:lang w:eastAsia="zh-CN"/>
        </w:rPr>
        <w:t>甲方</w:t>
      </w:r>
      <w:r w:rsidRPr="00956DFA">
        <w:rPr>
          <w:rFonts w:asciiTheme="majorEastAsia" w:eastAsiaTheme="majorEastAsia" w:hAnsiTheme="majorEastAsia" w:hint="eastAsia"/>
          <w:sz w:val="21"/>
          <w:szCs w:val="21"/>
          <w:lang w:eastAsia="zh-CN"/>
        </w:rPr>
        <w:t>HSE管理制度，经双方协商，双方自愿签订本安全环保协议，作为主合同的附件。</w:t>
      </w: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b/>
          <w:sz w:val="21"/>
          <w:szCs w:val="21"/>
          <w:lang w:eastAsia="zh-CN"/>
        </w:rPr>
        <w:t>一、甲方的权利和义务：</w:t>
      </w:r>
    </w:p>
    <w:p w:rsidR="00DF1C4F" w:rsidRPr="00956DFA" w:rsidRDefault="00DF1C4F" w:rsidP="00956DFA">
      <w:pPr>
        <w:pStyle w:val="a7"/>
        <w:spacing w:before="0" w:line="360" w:lineRule="auto"/>
        <w:ind w:left="0" w:firstLine="0"/>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1、甲方有权对乙方的资质进行审查，确认其符合且具备进厂条件，方可进厂施工。</w:t>
      </w:r>
    </w:p>
    <w:p w:rsidR="00DF1C4F" w:rsidRPr="00956DFA" w:rsidRDefault="00DF1C4F" w:rsidP="00956DFA">
      <w:pPr>
        <w:pStyle w:val="a7"/>
        <w:spacing w:before="0" w:line="360" w:lineRule="auto"/>
        <w:ind w:left="0" w:firstLine="0"/>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lastRenderedPageBreak/>
        <w:t>2、甲方有权要求乙方维护好甲方相关的安全环保设施、设备和器材。</w:t>
      </w:r>
    </w:p>
    <w:p w:rsidR="00DF1C4F" w:rsidRPr="00956DFA" w:rsidRDefault="00DF1C4F" w:rsidP="00956DFA">
      <w:pPr>
        <w:tabs>
          <w:tab w:val="left" w:pos="360"/>
          <w:tab w:val="left" w:pos="840"/>
        </w:tabs>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3、甲方有权全程检查乙方施工作业现场，对乙方人员在施工作业中违反有关安全生产规章制度的行为予以制止、纠正和处罚，并发出书面整改通知书；对严重违章的行为立即勒令其停止工作。</w:t>
      </w:r>
    </w:p>
    <w:p w:rsidR="00DF1C4F" w:rsidRPr="00956DFA" w:rsidRDefault="00DF1C4F" w:rsidP="00956DFA">
      <w:pPr>
        <w:tabs>
          <w:tab w:val="left" w:pos="360"/>
          <w:tab w:val="left" w:pos="840"/>
        </w:tabs>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rsidR="00DF1C4F" w:rsidRPr="00956DFA" w:rsidRDefault="00DF1C4F" w:rsidP="00956DFA">
      <w:pPr>
        <w:tabs>
          <w:tab w:val="left" w:pos="360"/>
          <w:tab w:val="left" w:pos="840"/>
        </w:tabs>
        <w:spacing w:line="360" w:lineRule="auto"/>
        <w:rPr>
          <w:rFonts w:asciiTheme="majorEastAsia" w:eastAsiaTheme="majorEastAsia" w:hAnsiTheme="majorEastAsia"/>
          <w:color w:val="FF0000"/>
          <w:sz w:val="21"/>
          <w:szCs w:val="21"/>
          <w:lang w:eastAsia="zh-CN"/>
        </w:rPr>
      </w:pPr>
      <w:r w:rsidRPr="00956DFA">
        <w:rPr>
          <w:rFonts w:asciiTheme="majorEastAsia" w:eastAsiaTheme="majorEastAsia" w:hAnsiTheme="majorEastAsia" w:hint="eastAsia"/>
          <w:sz w:val="21"/>
          <w:szCs w:val="21"/>
          <w:lang w:eastAsia="zh-CN"/>
        </w:rPr>
        <w:t>5、甲方有权对乙方不服从管理和严重违章者，驱除施工现场。</w:t>
      </w:r>
    </w:p>
    <w:p w:rsidR="00DF1C4F" w:rsidRPr="00956DFA" w:rsidRDefault="00DF1C4F" w:rsidP="00956DFA">
      <w:pPr>
        <w:pStyle w:val="a7"/>
        <w:spacing w:before="0" w:line="360" w:lineRule="auto"/>
        <w:ind w:left="0" w:firstLine="0"/>
        <w:rPr>
          <w:rFonts w:asciiTheme="majorEastAsia" w:eastAsiaTheme="majorEastAsia" w:hAnsiTheme="majorEastAsia"/>
          <w:b/>
          <w:sz w:val="21"/>
          <w:szCs w:val="21"/>
          <w:lang w:eastAsia="zh-CN"/>
        </w:rPr>
      </w:pPr>
      <w:r w:rsidRPr="00956DFA">
        <w:rPr>
          <w:rFonts w:asciiTheme="majorEastAsia" w:eastAsiaTheme="majorEastAsia" w:hAnsiTheme="majorEastAsia" w:hint="eastAsia"/>
          <w:sz w:val="21"/>
          <w:szCs w:val="21"/>
          <w:lang w:eastAsia="zh-CN"/>
        </w:rPr>
        <w:t>6、甲方负责对乙方进行厂级和部门级安全培训教育和考核，考核合格方可办理入厂手续。</w:t>
      </w:r>
    </w:p>
    <w:p w:rsidR="00DF1C4F" w:rsidRPr="00956DFA" w:rsidRDefault="00DF1C4F" w:rsidP="00956DFA">
      <w:pPr>
        <w:tabs>
          <w:tab w:val="left" w:pos="360"/>
          <w:tab w:val="left" w:pos="840"/>
        </w:tabs>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7、甲方负责各装置的工艺处理、退料、置换、吹扫及盲板隔离工作，为本项目提供安全的施工条件。</w:t>
      </w:r>
    </w:p>
    <w:p w:rsidR="00DF1C4F" w:rsidRPr="00956DFA" w:rsidRDefault="00DF1C4F" w:rsidP="00956DFA">
      <w:pPr>
        <w:tabs>
          <w:tab w:val="left" w:pos="360"/>
          <w:tab w:val="left" w:pos="840"/>
        </w:tabs>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8、甲方应乙方要求，向乙方提供与乙方作业相关的甲方有毒有害、易燃易爆物品的数据。</w:t>
      </w:r>
    </w:p>
    <w:p w:rsidR="00DF1C4F" w:rsidRPr="00956DFA" w:rsidRDefault="00DF1C4F" w:rsidP="00956DFA">
      <w:pPr>
        <w:tabs>
          <w:tab w:val="left" w:pos="360"/>
          <w:tab w:val="left" w:pos="840"/>
        </w:tabs>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9、甲方在开工前必须对乙方进行全面的安全技术及文明施工交底。</w:t>
      </w:r>
    </w:p>
    <w:p w:rsidR="00DF1C4F" w:rsidRPr="00956DFA" w:rsidRDefault="00DF1C4F" w:rsidP="00956DFA">
      <w:pPr>
        <w:spacing w:line="360" w:lineRule="auto"/>
        <w:rPr>
          <w:rFonts w:asciiTheme="majorEastAsia" w:eastAsiaTheme="majorEastAsia" w:hAnsiTheme="majorEastAsia"/>
          <w:b/>
          <w:sz w:val="21"/>
          <w:szCs w:val="21"/>
          <w:lang w:eastAsia="zh-CN"/>
        </w:rPr>
      </w:pPr>
      <w:r w:rsidRPr="00956DFA">
        <w:rPr>
          <w:rFonts w:asciiTheme="majorEastAsia" w:eastAsiaTheme="majorEastAsia" w:hAnsiTheme="majorEastAsia" w:hint="eastAsia"/>
          <w:b/>
          <w:sz w:val="21"/>
          <w:szCs w:val="21"/>
          <w:lang w:eastAsia="zh-CN"/>
        </w:rPr>
        <w:t>二、乙方的权利和义务：</w:t>
      </w: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2、乙方有权对甲方安全管理工作提出合理化建议或改进措施。</w:t>
      </w: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 xml:space="preserve">3、乙方对甲方管理人员违章指挥、强令冒险作业、有权拒绝执行。对打击和报复行为有权向上级和有关部门汇报。 </w:t>
      </w: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4、乙方对危及生命安全和身体健康的施工作业条件和环境，有权提出整改建议或拒绝施工作业。</w:t>
      </w: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5、乙方施工过程中在发生严重危及作业人员生命安全的不可抗拒紧急情况时，有权采取必要的避险措施，并立即向管理部门报告。</w:t>
      </w: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6、乙方有权要求甲方提供相关的安全资料。</w:t>
      </w:r>
    </w:p>
    <w:p w:rsidR="00DF1C4F" w:rsidRPr="00956DFA" w:rsidRDefault="00DF1C4F" w:rsidP="00956DFA">
      <w:pPr>
        <w:spacing w:line="360" w:lineRule="auto"/>
        <w:rPr>
          <w:rFonts w:asciiTheme="majorEastAsia" w:eastAsiaTheme="majorEastAsia" w:hAnsiTheme="majorEastAsia"/>
          <w:b/>
          <w:sz w:val="21"/>
          <w:szCs w:val="21"/>
          <w:lang w:eastAsia="zh-CN"/>
        </w:rPr>
      </w:pPr>
      <w:r w:rsidRPr="00956DFA">
        <w:rPr>
          <w:rFonts w:asciiTheme="majorEastAsia" w:eastAsiaTheme="majorEastAsia" w:hAnsiTheme="majorEastAsia" w:hint="eastAsia"/>
          <w:sz w:val="21"/>
          <w:szCs w:val="21"/>
          <w:lang w:eastAsia="zh-CN"/>
        </w:rPr>
        <w:t>7、</w:t>
      </w:r>
      <w:r w:rsidRPr="00956DFA">
        <w:rPr>
          <w:rFonts w:asciiTheme="majorEastAsia" w:eastAsiaTheme="majorEastAsia" w:hAnsiTheme="majorEastAsia" w:cs="Arial" w:hint="eastAsia"/>
          <w:sz w:val="21"/>
          <w:szCs w:val="21"/>
          <w:lang w:eastAsia="zh-CN"/>
        </w:rPr>
        <w:t>乙方必须建立健全HSE管理网络、HSE保证体系和HSE责任制，成立专职HSE管理机构</w:t>
      </w:r>
      <w:r w:rsidRPr="00956DFA">
        <w:rPr>
          <w:rFonts w:asciiTheme="majorEastAsia" w:eastAsiaTheme="majorEastAsia" w:hAnsiTheme="majorEastAsia" w:hint="eastAsia"/>
          <w:sz w:val="21"/>
          <w:szCs w:val="21"/>
          <w:lang w:eastAsia="zh-CN"/>
        </w:rPr>
        <w:t>，依照《安全生产法》的要求配备专职或兼职安全生产管理人员；施工队伍超过50人的应按比例配足专职安全员，</w:t>
      </w:r>
      <w:r w:rsidRPr="00956DFA">
        <w:rPr>
          <w:rFonts w:asciiTheme="majorEastAsia" w:eastAsiaTheme="majorEastAsia" w:hAnsiTheme="majorEastAsia" w:cs="Arial" w:hint="eastAsia"/>
          <w:sz w:val="21"/>
          <w:szCs w:val="21"/>
          <w:lang w:eastAsia="zh-CN"/>
        </w:rPr>
        <w:t>并佩戴明显标志；编制和实施各安全环保施工方案和专项应急预案。</w:t>
      </w: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10</w:t>
      </w:r>
      <w:r w:rsidR="00E84E3A" w:rsidRPr="00956DFA">
        <w:rPr>
          <w:rFonts w:asciiTheme="majorEastAsia" w:eastAsiaTheme="majorEastAsia" w:hAnsiTheme="majorEastAsia" w:hint="eastAsia"/>
          <w:sz w:val="21"/>
          <w:szCs w:val="21"/>
          <w:lang w:eastAsia="zh-CN"/>
        </w:rPr>
        <w:t>、</w:t>
      </w:r>
      <w:r w:rsidRPr="00956DFA">
        <w:rPr>
          <w:rFonts w:asciiTheme="majorEastAsia" w:eastAsiaTheme="majorEastAsia" w:hAnsiTheme="majorEastAsia" w:hint="eastAsia"/>
          <w:sz w:val="21"/>
          <w:szCs w:val="21"/>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11、乙方应按《中华人民共和国劳动法》等法律、法规、规定用工，严禁使用未成年工和有职业禁忌的人员进行施工作业。</w:t>
      </w:r>
      <w:r w:rsidRPr="00956DFA">
        <w:rPr>
          <w:rFonts w:asciiTheme="majorEastAsia" w:eastAsiaTheme="majorEastAsia" w:hAnsiTheme="majorEastAsia"/>
          <w:sz w:val="21"/>
          <w:szCs w:val="21"/>
          <w:lang w:eastAsia="zh-CN"/>
        </w:rPr>
        <w:t xml:space="preserve"> </w:t>
      </w: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lastRenderedPageBreak/>
        <w:t>12、乙方必须按国家有关规定，为施工人员办理工伤保险、意外伤害保险（施工人员较多的承包商建议购买建筑工程团体意外险），为施工人员配备合格的劳动防护用品及安全用具，并保证施工工具、器械使用安全。</w:t>
      </w: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13、乙方需建立安全检查制度，指定专人负责现场安全监督检查工作，认真开展安全检查，发现作业过程中不安全行为、隐患、重大险情，应采取有效措施及时处理并报告甲方。</w:t>
      </w: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15、乙方进入现场的施工人员，严禁动用装置区机泵、容器、塔、加热炉等任何部位阀门，防止误开误关，造成意外事故。如确实需用，经与装置有关人员联系，同意后，由操作人员启闭阀门。</w:t>
      </w: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17、</w:t>
      </w:r>
      <w:r w:rsidRPr="00956DFA">
        <w:rPr>
          <w:rFonts w:asciiTheme="majorEastAsia" w:eastAsiaTheme="majorEastAsia" w:hAnsiTheme="maj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F1C4F" w:rsidRPr="00956DFA" w:rsidRDefault="00DF1C4F" w:rsidP="00956DFA">
      <w:pPr>
        <w:spacing w:line="360" w:lineRule="auto"/>
        <w:rPr>
          <w:rFonts w:asciiTheme="majorEastAsia" w:eastAsiaTheme="majorEastAsia" w:hAnsiTheme="majorEastAsia"/>
          <w:bCs/>
          <w:sz w:val="21"/>
          <w:szCs w:val="21"/>
          <w:lang w:eastAsia="zh-CN"/>
        </w:rPr>
      </w:pPr>
      <w:r w:rsidRPr="00956DFA">
        <w:rPr>
          <w:rFonts w:asciiTheme="majorEastAsia" w:eastAsiaTheme="majorEastAsia" w:hAnsiTheme="majorEastAsia" w:hint="eastAsia"/>
          <w:bCs/>
          <w:sz w:val="21"/>
          <w:szCs w:val="21"/>
          <w:lang w:eastAsia="zh-CN"/>
        </w:rPr>
        <w:t>18、</w:t>
      </w:r>
      <w:r w:rsidRPr="00956DFA">
        <w:rPr>
          <w:rFonts w:asciiTheme="majorEastAsia" w:eastAsiaTheme="majorEastAsia" w:hAnsiTheme="majorEastAsia" w:hint="eastAsia"/>
          <w:sz w:val="21"/>
          <w:szCs w:val="21"/>
          <w:lang w:eastAsia="zh-CN"/>
        </w:rPr>
        <w:t>乙方</w:t>
      </w:r>
      <w:r w:rsidRPr="00956DFA">
        <w:rPr>
          <w:rFonts w:asciiTheme="majorEastAsia" w:eastAsiaTheme="majorEastAsia" w:hAnsiTheme="maj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56DFA">
        <w:rPr>
          <w:rFonts w:asciiTheme="majorEastAsia" w:eastAsiaTheme="majorEastAsia" w:hAnsiTheme="majorEastAsia" w:hint="eastAsia"/>
          <w:sz w:val="21"/>
          <w:szCs w:val="21"/>
          <w:lang w:eastAsia="zh-CN"/>
        </w:rPr>
        <w:t>GB 2894-2008）</w:t>
      </w:r>
      <w:r w:rsidRPr="00956DFA">
        <w:rPr>
          <w:rFonts w:asciiTheme="majorEastAsia" w:eastAsiaTheme="majorEastAsia" w:hAnsiTheme="majorEastAsia" w:hint="eastAsia"/>
          <w:bCs/>
          <w:sz w:val="21"/>
          <w:szCs w:val="21"/>
          <w:lang w:eastAsia="zh-CN"/>
        </w:rPr>
        <w:t>的规定。</w:t>
      </w: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bCs/>
          <w:sz w:val="21"/>
          <w:szCs w:val="21"/>
          <w:lang w:eastAsia="zh-CN"/>
        </w:rPr>
        <w:t>19、</w:t>
      </w:r>
      <w:r w:rsidRPr="00956DFA">
        <w:rPr>
          <w:rFonts w:asciiTheme="majorEastAsia" w:eastAsiaTheme="majorEastAsia" w:hAnsiTheme="majorEastAsia" w:hint="eastAsia"/>
          <w:sz w:val="21"/>
          <w:szCs w:val="21"/>
          <w:lang w:eastAsia="zh-CN"/>
        </w:rPr>
        <w:t>乙方</w:t>
      </w:r>
      <w:r w:rsidRPr="00956DFA">
        <w:rPr>
          <w:rFonts w:asciiTheme="majorEastAsia" w:eastAsiaTheme="majorEastAsia" w:hAnsiTheme="majorEastAsia" w:hint="eastAsia"/>
          <w:bCs/>
          <w:sz w:val="21"/>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20、乙方施工产生的</w:t>
      </w:r>
      <w:r w:rsidRPr="00956DFA">
        <w:rPr>
          <w:rFonts w:asciiTheme="majorEastAsia" w:eastAsiaTheme="majorEastAsia" w:hAnsiTheme="maj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956DFA">
        <w:rPr>
          <w:rFonts w:asciiTheme="majorEastAsia" w:eastAsiaTheme="majorEastAsia" w:hAnsiTheme="majorEastAsia" w:hint="eastAsia"/>
          <w:sz w:val="21"/>
          <w:szCs w:val="21"/>
          <w:lang w:eastAsia="zh-CN"/>
        </w:rPr>
        <w:t>产生的废物应进行鉴别，一般固废和危险废物应妥善包装、分类堆放，并及时清理。不能任意排放和丢弃。</w:t>
      </w: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22、</w:t>
      </w:r>
      <w:r w:rsidRPr="00956DFA">
        <w:rPr>
          <w:rFonts w:asciiTheme="majorEastAsia" w:eastAsiaTheme="majorEastAsia" w:hAnsiTheme="maj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F1C4F" w:rsidRPr="00956DFA" w:rsidRDefault="00DF1C4F" w:rsidP="00956DFA">
      <w:pPr>
        <w:spacing w:line="360" w:lineRule="auto"/>
        <w:ind w:hanging="2"/>
        <w:rPr>
          <w:rFonts w:asciiTheme="majorEastAsia" w:eastAsiaTheme="majorEastAsia" w:hAnsiTheme="majorEastAsia"/>
          <w:b/>
          <w:sz w:val="21"/>
          <w:szCs w:val="21"/>
          <w:lang w:eastAsia="zh-CN"/>
        </w:rPr>
      </w:pPr>
      <w:r w:rsidRPr="00956DFA">
        <w:rPr>
          <w:rFonts w:asciiTheme="majorEastAsia" w:eastAsiaTheme="majorEastAsia" w:hAnsiTheme="majorEastAsia" w:hint="eastAsia"/>
          <w:b/>
          <w:sz w:val="21"/>
          <w:szCs w:val="21"/>
          <w:lang w:eastAsia="zh-CN"/>
        </w:rPr>
        <w:t>三、违约责任及处理</w:t>
      </w:r>
    </w:p>
    <w:p w:rsidR="00DF1C4F" w:rsidRPr="00956DFA" w:rsidRDefault="00E84E3A" w:rsidP="00956DFA">
      <w:pPr>
        <w:pStyle w:val="a7"/>
        <w:autoSpaceDE/>
        <w:autoSpaceDN/>
        <w:spacing w:before="0" w:line="360" w:lineRule="auto"/>
        <w:ind w:left="0" w:firstLine="0"/>
        <w:jc w:val="both"/>
        <w:rPr>
          <w:rFonts w:asciiTheme="majorEastAsia" w:eastAsiaTheme="majorEastAsia" w:hAnsiTheme="majorEastAsia"/>
          <w:b/>
          <w:sz w:val="21"/>
          <w:szCs w:val="21"/>
          <w:lang w:eastAsia="zh-CN"/>
        </w:rPr>
      </w:pPr>
      <w:r w:rsidRPr="00956DFA">
        <w:rPr>
          <w:rFonts w:asciiTheme="majorEastAsia" w:eastAsiaTheme="majorEastAsia" w:hAnsiTheme="majorEastAsia" w:hint="eastAsia"/>
          <w:sz w:val="21"/>
          <w:szCs w:val="21"/>
          <w:lang w:eastAsia="zh-CN"/>
        </w:rPr>
        <w:t>1、</w:t>
      </w:r>
      <w:r w:rsidR="00DF1C4F" w:rsidRPr="00956DFA">
        <w:rPr>
          <w:rFonts w:asciiTheme="majorEastAsia" w:eastAsiaTheme="majorEastAsia" w:hAnsiTheme="majorEastAsia" w:hint="eastAsia"/>
          <w:sz w:val="21"/>
          <w:szCs w:val="21"/>
          <w:lang w:eastAsia="zh-CN"/>
        </w:rPr>
        <w:t>乙方不得将工程违法转包、分包。</w:t>
      </w:r>
    </w:p>
    <w:p w:rsidR="00DF1C4F" w:rsidRPr="00956DFA" w:rsidRDefault="00DF1C4F" w:rsidP="00956DFA">
      <w:pPr>
        <w:spacing w:line="360" w:lineRule="auto"/>
        <w:ind w:hanging="2"/>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2、发生安全事故时，甲乙双方均有抢险、救灾的义务，所发生的费用由责任方承担。</w:t>
      </w:r>
    </w:p>
    <w:p w:rsidR="00DF1C4F" w:rsidRPr="00956DFA" w:rsidRDefault="00DF1C4F" w:rsidP="00956DFA">
      <w:pPr>
        <w:spacing w:line="360" w:lineRule="auto"/>
        <w:ind w:hanging="2"/>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w:t>
      </w:r>
      <w:r w:rsidRPr="00956DFA">
        <w:rPr>
          <w:rFonts w:asciiTheme="majorEastAsia" w:eastAsiaTheme="majorEastAsia" w:hAnsiTheme="majorEastAsia" w:hint="eastAsia"/>
          <w:sz w:val="21"/>
          <w:szCs w:val="21"/>
          <w:lang w:eastAsia="zh-CN"/>
        </w:rPr>
        <w:lastRenderedPageBreak/>
        <w:t>政府部门调查处理、统计上报。</w:t>
      </w:r>
    </w:p>
    <w:p w:rsidR="00DF1C4F" w:rsidRPr="00956DFA" w:rsidRDefault="00DF1C4F" w:rsidP="00956DFA">
      <w:pPr>
        <w:spacing w:line="360" w:lineRule="auto"/>
        <w:ind w:hanging="2"/>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4、甲方违约造成的事故，甲方承担全部责任，并按规定追究有关人员责任及上报。</w:t>
      </w:r>
    </w:p>
    <w:p w:rsidR="00DF1C4F" w:rsidRPr="00956DFA" w:rsidRDefault="00DF1C4F" w:rsidP="00956DFA">
      <w:pPr>
        <w:spacing w:line="360" w:lineRule="auto"/>
        <w:ind w:hanging="2"/>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DF1C4F" w:rsidRPr="00956DFA" w:rsidRDefault="00DF1C4F" w:rsidP="00956DFA">
      <w:pPr>
        <w:tabs>
          <w:tab w:val="left" w:pos="360"/>
          <w:tab w:val="left" w:pos="840"/>
        </w:tabs>
        <w:spacing w:line="360" w:lineRule="auto"/>
        <w:ind w:hanging="2"/>
        <w:rPr>
          <w:rFonts w:asciiTheme="majorEastAsia" w:eastAsiaTheme="majorEastAsia" w:hAnsiTheme="majorEastAsia"/>
          <w:color w:val="FF0000"/>
          <w:sz w:val="21"/>
          <w:szCs w:val="21"/>
          <w:lang w:eastAsia="zh-CN"/>
        </w:rPr>
      </w:pPr>
      <w:r w:rsidRPr="00956DFA">
        <w:rPr>
          <w:rFonts w:asciiTheme="majorEastAsia" w:eastAsiaTheme="majorEastAsia" w:hAnsiTheme="majorEastAsia" w:hint="eastAsia"/>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F1C4F" w:rsidRPr="00956DFA" w:rsidRDefault="00DF1C4F" w:rsidP="00956DFA">
      <w:pPr>
        <w:spacing w:line="360" w:lineRule="auto"/>
        <w:ind w:hanging="2"/>
        <w:rPr>
          <w:rFonts w:asciiTheme="majorEastAsia" w:eastAsiaTheme="majorEastAsia" w:hAnsiTheme="majorEastAsia"/>
          <w:color w:val="FF0000"/>
          <w:sz w:val="21"/>
          <w:szCs w:val="21"/>
          <w:lang w:eastAsia="zh-CN"/>
        </w:rPr>
      </w:pPr>
      <w:r w:rsidRPr="00956DFA">
        <w:rPr>
          <w:rFonts w:asciiTheme="majorEastAsia" w:eastAsiaTheme="majorEastAsia" w:hAnsiTheme="majorEastAsia" w:hint="eastAsia"/>
          <w:sz w:val="21"/>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DF1C4F" w:rsidRPr="00956DFA" w:rsidRDefault="00DF1C4F" w:rsidP="00956DFA">
      <w:pPr>
        <w:spacing w:line="360" w:lineRule="auto"/>
        <w:ind w:hanging="2"/>
        <w:rPr>
          <w:rFonts w:asciiTheme="majorEastAsia" w:eastAsiaTheme="majorEastAsia" w:hAnsiTheme="majorEastAsia"/>
          <w:b/>
          <w:sz w:val="21"/>
          <w:szCs w:val="21"/>
          <w:lang w:eastAsia="zh-CN"/>
        </w:rPr>
      </w:pPr>
      <w:r w:rsidRPr="00956DFA">
        <w:rPr>
          <w:rFonts w:asciiTheme="majorEastAsia" w:eastAsiaTheme="majorEastAsia" w:hAnsiTheme="majorEastAsia" w:hint="eastAsia"/>
          <w:b/>
          <w:sz w:val="21"/>
          <w:szCs w:val="21"/>
          <w:lang w:eastAsia="zh-CN"/>
        </w:rPr>
        <w:t>四、 不可抗力：</w:t>
      </w:r>
    </w:p>
    <w:p w:rsidR="00DF1C4F" w:rsidRPr="00956DFA" w:rsidRDefault="00DF1C4F" w:rsidP="00956DFA">
      <w:pPr>
        <w:spacing w:line="360" w:lineRule="auto"/>
        <w:ind w:hanging="2"/>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 xml:space="preserve"> </w:t>
      </w:r>
      <w:r w:rsidR="00E84E3A" w:rsidRPr="00956DFA">
        <w:rPr>
          <w:rFonts w:asciiTheme="majorEastAsia" w:eastAsiaTheme="majorEastAsia" w:hAnsiTheme="majorEastAsia" w:hint="eastAsia"/>
          <w:sz w:val="21"/>
          <w:szCs w:val="21"/>
          <w:lang w:eastAsia="zh-CN"/>
        </w:rPr>
        <w:t xml:space="preserve">  </w:t>
      </w:r>
      <w:r w:rsidRPr="00956DFA">
        <w:rPr>
          <w:rFonts w:asciiTheme="majorEastAsia" w:eastAsiaTheme="majorEastAsia" w:hAnsiTheme="majorEastAsia" w:hint="eastAsia"/>
          <w:sz w:val="21"/>
          <w:szCs w:val="21"/>
          <w:lang w:eastAsia="zh-CN"/>
        </w:rPr>
        <w:t>由于不可抗力造成合同项目施工作业事故及产生的损失，甲乙双方各自承担相应的损失。</w:t>
      </w:r>
    </w:p>
    <w:p w:rsidR="00DF1C4F" w:rsidRPr="00956DFA" w:rsidRDefault="00DF1C4F" w:rsidP="00956DFA">
      <w:pPr>
        <w:spacing w:line="360" w:lineRule="auto"/>
        <w:ind w:hanging="2"/>
        <w:rPr>
          <w:rFonts w:asciiTheme="majorEastAsia" w:eastAsiaTheme="majorEastAsia" w:hAnsiTheme="majorEastAsia"/>
          <w:sz w:val="21"/>
          <w:szCs w:val="21"/>
          <w:lang w:eastAsia="zh-CN"/>
        </w:rPr>
      </w:pPr>
      <w:r w:rsidRPr="00956DFA">
        <w:rPr>
          <w:rFonts w:asciiTheme="majorEastAsia" w:eastAsiaTheme="majorEastAsia" w:hAnsiTheme="majorEastAsia" w:hint="eastAsia"/>
          <w:b/>
          <w:sz w:val="21"/>
          <w:szCs w:val="21"/>
          <w:lang w:eastAsia="zh-CN"/>
        </w:rPr>
        <w:t>五、</w:t>
      </w:r>
      <w:r w:rsidRPr="00956DFA">
        <w:rPr>
          <w:rFonts w:asciiTheme="majorEastAsia" w:eastAsiaTheme="majorEastAsia" w:hAnsiTheme="majorEastAsia" w:hint="eastAsia"/>
          <w:sz w:val="21"/>
          <w:szCs w:val="21"/>
          <w:lang w:eastAsia="zh-CN"/>
        </w:rPr>
        <w:t>本协议书一式陆份，甲方执肆份，乙方执贰份。</w:t>
      </w:r>
    </w:p>
    <w:p w:rsidR="00DF1C4F" w:rsidRPr="00956DFA" w:rsidRDefault="00DF1C4F" w:rsidP="00956DFA">
      <w:pPr>
        <w:spacing w:line="360" w:lineRule="auto"/>
        <w:ind w:hanging="2"/>
        <w:rPr>
          <w:rFonts w:asciiTheme="majorEastAsia" w:eastAsiaTheme="majorEastAsia" w:hAnsiTheme="majorEastAsia"/>
          <w:sz w:val="21"/>
          <w:szCs w:val="21"/>
          <w:lang w:eastAsia="zh-CN"/>
        </w:rPr>
      </w:pPr>
      <w:r w:rsidRPr="00956DFA">
        <w:rPr>
          <w:rFonts w:asciiTheme="majorEastAsia" w:eastAsiaTheme="majorEastAsia" w:hAnsiTheme="majorEastAsia" w:hint="eastAsia"/>
          <w:b/>
          <w:sz w:val="21"/>
          <w:szCs w:val="21"/>
          <w:lang w:eastAsia="zh-CN"/>
        </w:rPr>
        <w:t>六、</w:t>
      </w:r>
      <w:r w:rsidRPr="00956DFA">
        <w:rPr>
          <w:rFonts w:asciiTheme="majorEastAsia" w:eastAsiaTheme="majorEastAsia" w:hAnsiTheme="majorEastAsia" w:hint="eastAsia"/>
          <w:sz w:val="21"/>
          <w:szCs w:val="21"/>
          <w:lang w:eastAsia="zh-CN"/>
        </w:rPr>
        <w:t>本协议书经双方盖章后生效。</w:t>
      </w:r>
    </w:p>
    <w:p w:rsidR="00DF1C4F" w:rsidRPr="00956DFA" w:rsidRDefault="00DF1C4F" w:rsidP="00956DFA">
      <w:pPr>
        <w:spacing w:line="360" w:lineRule="auto"/>
        <w:ind w:hanging="2"/>
        <w:rPr>
          <w:rFonts w:asciiTheme="majorEastAsia" w:eastAsiaTheme="majorEastAsia" w:hAnsiTheme="majorEastAsia"/>
          <w:b/>
          <w:sz w:val="21"/>
          <w:szCs w:val="21"/>
          <w:lang w:eastAsia="zh-CN"/>
        </w:rPr>
      </w:pPr>
      <w:r w:rsidRPr="00956DFA">
        <w:rPr>
          <w:rFonts w:asciiTheme="majorEastAsia" w:eastAsiaTheme="majorEastAsia" w:hAnsiTheme="majorEastAsia" w:hint="eastAsia"/>
          <w:b/>
          <w:sz w:val="21"/>
          <w:szCs w:val="21"/>
          <w:lang w:eastAsia="zh-CN"/>
        </w:rPr>
        <w:t>七、协议期限：</w:t>
      </w:r>
    </w:p>
    <w:p w:rsidR="00DF1C4F" w:rsidRPr="00956DFA" w:rsidRDefault="00DF1C4F" w:rsidP="00956DFA">
      <w:pPr>
        <w:spacing w:line="360" w:lineRule="auto"/>
        <w:ind w:firstLineChars="200" w:firstLine="420"/>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本协议期限应与主合同期限一致。如果主合同因故需要变更期限，本合同应与主同变更至相同期限。</w:t>
      </w:r>
    </w:p>
    <w:p w:rsidR="00DF1C4F" w:rsidRPr="00956DFA" w:rsidRDefault="00DF1C4F" w:rsidP="00956DFA">
      <w:pPr>
        <w:spacing w:line="360" w:lineRule="auto"/>
        <w:ind w:hanging="2"/>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（以下无正文）</w:t>
      </w:r>
    </w:p>
    <w:p w:rsidR="00D26F29"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甲方 (章)：</w:t>
      </w:r>
      <w:r w:rsidR="00D26F29" w:rsidRPr="00956DFA">
        <w:rPr>
          <w:rFonts w:asciiTheme="majorEastAsia" w:eastAsiaTheme="majorEastAsia" w:hAnsiTheme="majorEastAsia" w:hint="eastAsia"/>
          <w:sz w:val="21"/>
          <w:szCs w:val="21"/>
          <w:lang w:eastAsia="zh-CN"/>
        </w:rPr>
        <w:t>腾龙芳烃（漳州）</w:t>
      </w:r>
      <w:r w:rsidRPr="00956DFA">
        <w:rPr>
          <w:rFonts w:asciiTheme="majorEastAsia" w:eastAsiaTheme="majorEastAsia" w:hAnsiTheme="majorEastAsia" w:hint="eastAsia"/>
          <w:sz w:val="21"/>
          <w:szCs w:val="21"/>
          <w:lang w:eastAsia="zh-CN"/>
        </w:rPr>
        <w:t xml:space="preserve">有限公司  </w:t>
      </w:r>
      <w:r w:rsidR="00D26F29" w:rsidRPr="00956DFA">
        <w:rPr>
          <w:rFonts w:asciiTheme="majorEastAsia" w:eastAsiaTheme="majorEastAsia" w:hAnsiTheme="majorEastAsia" w:hint="eastAsia"/>
          <w:sz w:val="21"/>
          <w:szCs w:val="21"/>
          <w:lang w:eastAsia="zh-CN"/>
        </w:rPr>
        <w:t xml:space="preserve">          翔鹭石化（漳州）有限公司</w:t>
      </w:r>
    </w:p>
    <w:p w:rsidR="00D26F29" w:rsidRDefault="00D26F29" w:rsidP="00956DFA">
      <w:pPr>
        <w:pStyle w:val="1"/>
        <w:spacing w:line="360" w:lineRule="auto"/>
        <w:rPr>
          <w:rFonts w:asciiTheme="majorEastAsia" w:eastAsiaTheme="majorEastAsia" w:hAnsiTheme="majorEastAsia"/>
          <w:sz w:val="21"/>
          <w:szCs w:val="21"/>
        </w:rPr>
      </w:pPr>
    </w:p>
    <w:p w:rsidR="00A127C6" w:rsidRDefault="00A127C6" w:rsidP="00956DFA">
      <w:pPr>
        <w:pStyle w:val="1"/>
        <w:spacing w:line="360" w:lineRule="auto"/>
        <w:rPr>
          <w:rFonts w:asciiTheme="majorEastAsia" w:eastAsiaTheme="majorEastAsia" w:hAnsiTheme="majorEastAsia"/>
          <w:sz w:val="21"/>
          <w:szCs w:val="21"/>
        </w:rPr>
      </w:pPr>
    </w:p>
    <w:p w:rsidR="00A127C6" w:rsidRPr="00956DFA" w:rsidRDefault="00A127C6" w:rsidP="00956DFA">
      <w:pPr>
        <w:pStyle w:val="1"/>
        <w:spacing w:line="360" w:lineRule="auto"/>
        <w:rPr>
          <w:rFonts w:asciiTheme="majorEastAsia" w:eastAsiaTheme="majorEastAsia" w:hAnsiTheme="majorEastAsia"/>
          <w:sz w:val="21"/>
          <w:szCs w:val="21"/>
        </w:rPr>
      </w:pPr>
    </w:p>
    <w:p w:rsidR="00DF1C4F" w:rsidRPr="00956DFA" w:rsidRDefault="00DF1C4F" w:rsidP="00956DFA">
      <w:pPr>
        <w:spacing w:line="360" w:lineRule="auto"/>
        <w:rPr>
          <w:rFonts w:asciiTheme="majorEastAsia" w:eastAsiaTheme="majorEastAsia" w:hAnsiTheme="majorEastAsia"/>
          <w:sz w:val="21"/>
          <w:szCs w:val="21"/>
          <w:lang w:eastAsia="zh-CN"/>
        </w:rPr>
      </w:pPr>
      <w:r w:rsidRPr="00956DFA">
        <w:rPr>
          <w:rFonts w:asciiTheme="majorEastAsia" w:eastAsiaTheme="majorEastAsia" w:hAnsiTheme="majorEastAsia" w:hint="eastAsia"/>
          <w:sz w:val="21"/>
          <w:szCs w:val="21"/>
          <w:lang w:eastAsia="zh-CN"/>
        </w:rPr>
        <w:t>乙方(章)：</w:t>
      </w:r>
      <w:r w:rsidR="00E84E3A" w:rsidRPr="00956DFA">
        <w:rPr>
          <w:rFonts w:asciiTheme="majorEastAsia" w:eastAsiaTheme="majorEastAsia" w:hAnsiTheme="majorEastAsia"/>
          <w:sz w:val="21"/>
          <w:szCs w:val="21"/>
          <w:lang w:eastAsia="zh-CN"/>
        </w:rPr>
        <w:t xml:space="preserve"> </w:t>
      </w:r>
    </w:p>
    <w:p w:rsidR="00DF1C4F" w:rsidRDefault="00DF1C4F" w:rsidP="00956DFA">
      <w:pPr>
        <w:spacing w:line="360" w:lineRule="auto"/>
        <w:rPr>
          <w:rFonts w:asciiTheme="majorEastAsia" w:eastAsiaTheme="majorEastAsia" w:hAnsiTheme="majorEastAsia"/>
          <w:sz w:val="21"/>
          <w:szCs w:val="21"/>
          <w:lang w:eastAsia="zh-CN"/>
        </w:rPr>
      </w:pPr>
    </w:p>
    <w:p w:rsidR="00A127C6" w:rsidRDefault="00A127C6" w:rsidP="00A127C6">
      <w:pPr>
        <w:pStyle w:val="1"/>
      </w:pPr>
    </w:p>
    <w:p w:rsidR="00A127C6" w:rsidRPr="00A127C6" w:rsidRDefault="00A127C6" w:rsidP="00A127C6">
      <w:pPr>
        <w:pStyle w:val="1"/>
      </w:pPr>
    </w:p>
    <w:p w:rsidR="00886356" w:rsidRPr="00956DFA" w:rsidRDefault="00DF1C4F" w:rsidP="00956DFA">
      <w:pPr>
        <w:spacing w:line="360" w:lineRule="auto"/>
        <w:rPr>
          <w:rFonts w:asciiTheme="majorEastAsia" w:eastAsiaTheme="majorEastAsia" w:hAnsiTheme="majorEastAsia"/>
          <w:b/>
          <w:sz w:val="21"/>
          <w:szCs w:val="21"/>
          <w:lang w:eastAsia="zh-CN"/>
        </w:rPr>
      </w:pPr>
      <w:r w:rsidRPr="00956DFA">
        <w:rPr>
          <w:rFonts w:asciiTheme="majorEastAsia" w:eastAsiaTheme="majorEastAsia" w:hAnsiTheme="majorEastAsia" w:hint="eastAsia"/>
          <w:sz w:val="21"/>
          <w:szCs w:val="21"/>
          <w:lang w:eastAsia="zh-CN"/>
        </w:rPr>
        <w:t xml:space="preserve">签定日期：    年    月    日                   </w:t>
      </w:r>
    </w:p>
    <w:p w:rsidR="00967702" w:rsidRPr="003B6081" w:rsidRDefault="00967702" w:rsidP="003B6081">
      <w:pPr>
        <w:rPr>
          <w:rFonts w:ascii="Times New Roman" w:hAnsi="Times New Roman" w:cs="Times New Roman"/>
          <w:sz w:val="24"/>
          <w:szCs w:val="24"/>
          <w:lang w:eastAsia="zh-CN"/>
        </w:rPr>
        <w:sectPr w:rsidR="00967702" w:rsidRPr="003B6081" w:rsidSect="000B41E1">
          <w:footerReference w:type="default" r:id="rId11"/>
          <w:pgSz w:w="11910" w:h="16840"/>
          <w:pgMar w:top="1134" w:right="1134" w:bottom="1134" w:left="1134" w:header="0" w:footer="488" w:gutter="0"/>
          <w:cols w:space="720"/>
        </w:sectPr>
      </w:pPr>
    </w:p>
    <w:p w:rsidR="00967702" w:rsidRDefault="00DD56C2">
      <w:pPr>
        <w:pStyle w:val="1"/>
        <w:rPr>
          <w:b/>
          <w:bCs/>
          <w:sz w:val="24"/>
          <w:szCs w:val="24"/>
        </w:rPr>
      </w:pPr>
      <w:bookmarkStart w:id="12"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2773BE">
        <w:rPr>
          <w:rFonts w:ascii="黑体" w:eastAsia="黑体" w:hAnsi="黑体" w:hint="eastAsia"/>
          <w:sz w:val="36"/>
          <w:szCs w:val="36"/>
          <w:u w:val="single"/>
          <w:lang w:eastAsia="zh-CN"/>
        </w:rPr>
        <w:t>消防车及吸污车维保</w:t>
      </w:r>
      <w:r w:rsidR="00CF1395" w:rsidRPr="00B57CBA">
        <w:rPr>
          <w:rFonts w:ascii="黑体" w:eastAsia="黑体" w:hAnsi="黑体" w:hint="eastAsia"/>
          <w:sz w:val="36"/>
          <w:szCs w:val="36"/>
          <w:u w:val="single"/>
          <w:lang w:eastAsia="zh-CN"/>
        </w:rPr>
        <w:t>年约</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2773BE">
        <w:rPr>
          <w:rFonts w:ascii="Times New Roman" w:hAnsi="Times New Roman" w:hint="eastAsia"/>
          <w:b/>
          <w:bCs/>
          <w:w w:val="95"/>
          <w:sz w:val="32"/>
          <w:lang w:eastAsia="zh-CN"/>
        </w:rPr>
        <w:t>2</w:t>
      </w:r>
      <w:r w:rsidR="00956DFA">
        <w:rPr>
          <w:rFonts w:ascii="Times New Roman" w:hAnsi="Times New Roman" w:hint="eastAsia"/>
          <w:b/>
          <w:bCs/>
          <w:w w:val="95"/>
          <w:sz w:val="32"/>
          <w:lang w:eastAsia="zh-CN"/>
        </w:rPr>
        <w:t>1</w:t>
      </w:r>
      <w:r>
        <w:rPr>
          <w:rFonts w:ascii="Times New Roman" w:hAnsi="Times New Roman"/>
          <w:b/>
          <w:bCs/>
          <w:w w:val="95"/>
          <w:sz w:val="32"/>
          <w:lang w:eastAsia="zh-CN"/>
        </w:rPr>
        <w:t>年</w:t>
      </w:r>
      <w:r w:rsidR="00956DFA">
        <w:rPr>
          <w:rFonts w:ascii="Times New Roman" w:hAnsi="Times New Roman" w:hint="eastAsia"/>
          <w:b/>
          <w:bCs/>
          <w:w w:val="95"/>
          <w:sz w:val="32"/>
          <w:lang w:eastAsia="zh-CN"/>
        </w:rPr>
        <w:t>10</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Pr="002773BE" w:rsidRDefault="00DD56C2">
      <w:pPr>
        <w:spacing w:line="1000" w:lineRule="exact"/>
        <w:jc w:val="center"/>
        <w:rPr>
          <w:b/>
          <w:i/>
          <w:iCs/>
          <w:color w:val="C00000"/>
          <w:sz w:val="36"/>
          <w:szCs w:val="36"/>
          <w:lang w:eastAsia="zh-CN"/>
        </w:rPr>
      </w:pPr>
      <w:r w:rsidRPr="002773BE">
        <w:rPr>
          <w:rFonts w:hint="eastAsia"/>
          <w:b/>
          <w:i/>
          <w:iCs/>
          <w:color w:val="C00000"/>
          <w:sz w:val="36"/>
          <w:szCs w:val="36"/>
          <w:lang w:eastAsia="zh-CN"/>
        </w:rPr>
        <w:t>参选文件编写说明</w:t>
      </w:r>
    </w:p>
    <w:p w:rsidR="00967702" w:rsidRPr="002773BE" w:rsidRDefault="00DD56C2">
      <w:pPr>
        <w:spacing w:line="1000" w:lineRule="exact"/>
        <w:jc w:val="center"/>
        <w:rPr>
          <w:b/>
          <w:i/>
          <w:iCs/>
          <w:color w:val="C00000"/>
          <w:sz w:val="36"/>
          <w:szCs w:val="36"/>
          <w:u w:val="double"/>
          <w:lang w:eastAsia="zh-CN"/>
        </w:rPr>
      </w:pPr>
      <w:r w:rsidRPr="002773BE">
        <w:rPr>
          <w:rFonts w:hint="eastAsia"/>
          <w:b/>
          <w:i/>
          <w:iCs/>
          <w:color w:val="C00000"/>
          <w:sz w:val="36"/>
          <w:szCs w:val="36"/>
          <w:u w:val="double"/>
          <w:lang w:eastAsia="zh-CN"/>
        </w:rPr>
        <w:t>（本页无须打印）</w:t>
      </w:r>
    </w:p>
    <w:p w:rsidR="00967702" w:rsidRDefault="00967702">
      <w:pPr>
        <w:pStyle w:val="1"/>
        <w:rPr>
          <w:color w:val="4E6127"/>
        </w:rPr>
      </w:pPr>
    </w:p>
    <w:p w:rsidR="00967702" w:rsidRPr="002773BE" w:rsidRDefault="00DD56C2" w:rsidP="002773BE">
      <w:pPr>
        <w:pStyle w:val="a8"/>
        <w:spacing w:beforeLines="0" w:afterLines="0"/>
        <w:ind w:firstLineChars="221" w:firstLine="530"/>
        <w:rPr>
          <w:rFonts w:cs="Times New Roman"/>
          <w:bCs w:val="0"/>
          <w:color w:val="C00000"/>
          <w:sz w:val="24"/>
          <w:szCs w:val="24"/>
          <w:lang w:eastAsia="zh-CN"/>
        </w:rPr>
      </w:pPr>
      <w:r w:rsidRPr="002773BE">
        <w:rPr>
          <w:rFonts w:cs="Times New Roman" w:hint="eastAsia"/>
          <w:bCs w:val="0"/>
          <w:color w:val="C00000"/>
          <w:sz w:val="24"/>
          <w:szCs w:val="24"/>
          <w:lang w:eastAsia="zh-CN"/>
        </w:rPr>
        <w:t>1、参选人应按规定，向比选人递交参选文件，</w:t>
      </w:r>
      <w:r w:rsidRPr="002773BE">
        <w:rPr>
          <w:rFonts w:cs="Times New Roman" w:hint="eastAsia"/>
          <w:b/>
          <w:color w:val="C00000"/>
          <w:sz w:val="24"/>
          <w:szCs w:val="24"/>
          <w:lang w:eastAsia="zh-CN"/>
        </w:rPr>
        <w:t>正本一份、副本两份</w:t>
      </w:r>
      <w:r w:rsidRPr="002773BE">
        <w:rPr>
          <w:rFonts w:cs="Times New Roman" w:hint="eastAsia"/>
          <w:bCs w:val="0"/>
          <w:color w:val="C00000"/>
          <w:sz w:val="24"/>
          <w:szCs w:val="24"/>
          <w:lang w:eastAsia="zh-CN"/>
        </w:rPr>
        <w:t>，当正本与副本有不一致时，以正本为准。</w:t>
      </w:r>
    </w:p>
    <w:p w:rsidR="00967702" w:rsidRPr="002773BE" w:rsidRDefault="00DD56C2" w:rsidP="002773BE">
      <w:pPr>
        <w:pStyle w:val="a8"/>
        <w:spacing w:beforeLines="0" w:afterLines="0"/>
        <w:ind w:firstLineChars="221" w:firstLine="530"/>
        <w:rPr>
          <w:rFonts w:cs="Times New Roman"/>
          <w:bCs w:val="0"/>
          <w:color w:val="C00000"/>
          <w:sz w:val="24"/>
          <w:szCs w:val="24"/>
          <w:lang w:eastAsia="zh-CN"/>
        </w:rPr>
      </w:pPr>
      <w:r w:rsidRPr="002773BE">
        <w:rPr>
          <w:rFonts w:cs="Times New Roman" w:hint="eastAsia"/>
          <w:bCs w:val="0"/>
          <w:color w:val="C00000"/>
          <w:sz w:val="24"/>
          <w:szCs w:val="24"/>
          <w:lang w:eastAsia="zh-CN"/>
        </w:rPr>
        <w:t>2、参选文件的正本和副本均需A4纸打印或用不褪色墨水书写，由参选人的法定代表人或其授权的代理人按规定</w:t>
      </w:r>
      <w:r w:rsidRPr="002773BE">
        <w:rPr>
          <w:rFonts w:cs="Times New Roman" w:hint="eastAsia"/>
          <w:b/>
          <w:color w:val="C00000"/>
          <w:sz w:val="24"/>
          <w:szCs w:val="24"/>
          <w:lang w:eastAsia="zh-CN"/>
        </w:rPr>
        <w:t>手签，不得用签名章代替</w:t>
      </w:r>
      <w:r w:rsidRPr="002773BE">
        <w:rPr>
          <w:rFonts w:cs="Times New Roman" w:hint="eastAsia"/>
          <w:bCs w:val="0"/>
          <w:color w:val="C00000"/>
          <w:sz w:val="24"/>
          <w:szCs w:val="24"/>
          <w:lang w:eastAsia="zh-CN"/>
        </w:rPr>
        <w:t>。</w:t>
      </w:r>
    </w:p>
    <w:p w:rsidR="00967702" w:rsidRPr="002773BE" w:rsidRDefault="00DD56C2" w:rsidP="002773BE">
      <w:pPr>
        <w:pStyle w:val="a8"/>
        <w:spacing w:beforeLines="0" w:afterLines="0"/>
        <w:ind w:firstLine="480"/>
        <w:rPr>
          <w:rFonts w:cs="Times New Roman"/>
          <w:bCs w:val="0"/>
          <w:color w:val="C00000"/>
          <w:sz w:val="24"/>
          <w:szCs w:val="24"/>
          <w:lang w:eastAsia="zh-CN"/>
        </w:rPr>
      </w:pPr>
      <w:r w:rsidRPr="002773BE">
        <w:rPr>
          <w:rFonts w:cs="Times New Roman" w:hint="eastAsia"/>
          <w:bCs w:val="0"/>
          <w:color w:val="C00000"/>
          <w:sz w:val="24"/>
          <w:szCs w:val="24"/>
          <w:lang w:eastAsia="zh-CN"/>
        </w:rPr>
        <w:t>3、参选文件的任何一页都不应涂改，不应有行间插字或删除。如果出现上述情况，不论何种原因造成，均由参选文件签字人在改动处签字或盖法人章。</w:t>
      </w:r>
    </w:p>
    <w:p w:rsidR="00967702" w:rsidRPr="002773BE" w:rsidRDefault="00DD56C2" w:rsidP="002773BE">
      <w:pPr>
        <w:pStyle w:val="a8"/>
        <w:spacing w:beforeLines="0" w:afterLines="0"/>
        <w:ind w:firstLine="480"/>
        <w:rPr>
          <w:rFonts w:cs="Times New Roman"/>
          <w:b/>
          <w:color w:val="C00000"/>
          <w:sz w:val="24"/>
          <w:szCs w:val="24"/>
          <w:lang w:eastAsia="zh-CN"/>
        </w:rPr>
      </w:pPr>
      <w:r w:rsidRPr="002773BE">
        <w:rPr>
          <w:rFonts w:cs="Times New Roman" w:hint="eastAsia"/>
          <w:bCs w:val="0"/>
          <w:color w:val="C00000"/>
          <w:sz w:val="24"/>
          <w:szCs w:val="24"/>
          <w:lang w:eastAsia="zh-CN"/>
        </w:rPr>
        <w:t>4、每包参选文件的正本与副本应分别装订成册，不得采用活页夹，</w:t>
      </w:r>
      <w:r w:rsidRPr="002773BE">
        <w:rPr>
          <w:rFonts w:cs="Times New Roman" w:hint="eastAsia"/>
          <w:b/>
          <w:color w:val="C00000"/>
          <w:sz w:val="24"/>
          <w:szCs w:val="24"/>
          <w:lang w:eastAsia="zh-CN"/>
        </w:rPr>
        <w:t>必须</w:t>
      </w:r>
      <w:r w:rsidR="000E3D99" w:rsidRPr="002773BE">
        <w:rPr>
          <w:rFonts w:cs="Times New Roman" w:hint="eastAsia"/>
          <w:b/>
          <w:color w:val="C00000"/>
          <w:sz w:val="24"/>
          <w:szCs w:val="24"/>
          <w:lang w:eastAsia="zh-CN"/>
        </w:rPr>
        <w:t>装订</w:t>
      </w:r>
      <w:r w:rsidRPr="002773BE">
        <w:rPr>
          <w:rFonts w:cs="Times New Roman" w:hint="eastAsia"/>
          <w:b/>
          <w:color w:val="C00000"/>
          <w:sz w:val="24"/>
          <w:szCs w:val="24"/>
          <w:lang w:eastAsia="zh-CN"/>
        </w:rPr>
        <w:t>，否则为无效参选文件。参选文件应编制目录，并且逐页标注连续页码。</w:t>
      </w:r>
    </w:p>
    <w:p w:rsidR="00967702" w:rsidRPr="002773BE" w:rsidRDefault="00DD56C2" w:rsidP="002773BE">
      <w:pPr>
        <w:pStyle w:val="a8"/>
        <w:spacing w:beforeLines="0" w:afterLines="0"/>
        <w:ind w:firstLineChars="221" w:firstLine="530"/>
        <w:rPr>
          <w:rFonts w:cs="Times New Roman"/>
          <w:bCs w:val="0"/>
          <w:color w:val="C00000"/>
          <w:sz w:val="24"/>
          <w:szCs w:val="24"/>
          <w:lang w:eastAsia="zh-CN"/>
        </w:rPr>
      </w:pPr>
      <w:r w:rsidRPr="002773BE">
        <w:rPr>
          <w:rFonts w:cs="Times New Roman" w:hint="eastAsia"/>
          <w:bCs w:val="0"/>
          <w:color w:val="C00000"/>
          <w:sz w:val="24"/>
          <w:szCs w:val="24"/>
          <w:lang w:eastAsia="zh-CN"/>
        </w:rPr>
        <w:t>5、以下文件中</w:t>
      </w:r>
      <w:r w:rsidRPr="002773BE">
        <w:rPr>
          <w:rFonts w:cs="Times New Roman" w:hint="eastAsia"/>
          <w:b/>
          <w:color w:val="00B050"/>
          <w:sz w:val="24"/>
          <w:szCs w:val="24"/>
          <w:lang w:eastAsia="zh-CN"/>
        </w:rPr>
        <w:t>绿色</w:t>
      </w:r>
      <w:r w:rsidRPr="002773BE">
        <w:rPr>
          <w:rFonts w:cs="Times New Roman" w:hint="eastAsia"/>
          <w:bCs w:val="0"/>
          <w:color w:val="C00000"/>
          <w:sz w:val="24"/>
          <w:szCs w:val="24"/>
          <w:lang w:eastAsia="zh-CN"/>
        </w:rPr>
        <w:t>字体部分，请各参选单位根据实际情况填写后，修改为</w:t>
      </w:r>
      <w:r w:rsidRPr="002773BE">
        <w:rPr>
          <w:rFonts w:cs="Times New Roman" w:hint="eastAsia"/>
          <w:b/>
          <w:color w:val="C00000"/>
          <w:sz w:val="24"/>
          <w:szCs w:val="24"/>
          <w:lang w:eastAsia="zh-CN"/>
        </w:rPr>
        <w:t>黑色（不加粗）</w:t>
      </w:r>
      <w:r w:rsidRPr="002773BE">
        <w:rPr>
          <w:rFonts w:cs="Times New Roman" w:hint="eastAsia"/>
          <w:bCs w:val="0"/>
          <w:color w:val="C00000"/>
          <w:sz w:val="24"/>
          <w:szCs w:val="24"/>
          <w:lang w:eastAsia="zh-CN"/>
        </w:rPr>
        <w:t>字体打印。目录页码请根据实际情况编写。</w:t>
      </w:r>
    </w:p>
    <w:p w:rsidR="00967702" w:rsidRDefault="00DD56C2" w:rsidP="002773BE">
      <w:pPr>
        <w:pStyle w:val="a8"/>
        <w:spacing w:beforeLines="0" w:afterLines="0"/>
        <w:ind w:firstLineChars="221" w:firstLine="532"/>
        <w:rPr>
          <w:rFonts w:cs="Times New Roman"/>
          <w:b/>
          <w:color w:val="C00000"/>
          <w:sz w:val="24"/>
          <w:szCs w:val="24"/>
          <w:lang w:eastAsia="zh-CN"/>
        </w:rPr>
      </w:pPr>
      <w:r w:rsidRPr="002773BE">
        <w:rPr>
          <w:rFonts w:cs="Times New Roman" w:hint="eastAsia"/>
          <w:b/>
          <w:color w:val="C00000"/>
          <w:sz w:val="24"/>
          <w:szCs w:val="24"/>
          <w:lang w:eastAsia="zh-CN"/>
        </w:rPr>
        <w:t>6、以下文件中红色字体部分，打印时请删除。</w:t>
      </w:r>
    </w:p>
    <w:p w:rsidR="002773BE" w:rsidRPr="002773BE" w:rsidRDefault="002773BE" w:rsidP="002773BE">
      <w:pPr>
        <w:pStyle w:val="a8"/>
        <w:spacing w:beforeLines="0" w:afterLines="0"/>
        <w:ind w:firstLineChars="221" w:firstLine="532"/>
        <w:rPr>
          <w:rFonts w:cs="Times New Roman"/>
          <w:b/>
          <w:bCs w:val="0"/>
          <w:color w:val="C00000"/>
          <w:sz w:val="24"/>
          <w:szCs w:val="24"/>
          <w:lang w:eastAsia="zh-CN"/>
        </w:rPr>
      </w:pPr>
      <w:r>
        <w:rPr>
          <w:rFonts w:cs="Times New Roman" w:hint="eastAsia"/>
          <w:b/>
          <w:color w:val="C00000"/>
          <w:sz w:val="24"/>
          <w:szCs w:val="24"/>
          <w:lang w:eastAsia="zh-CN"/>
        </w:rPr>
        <w:t>7、</w:t>
      </w:r>
      <w:r w:rsidRPr="002773BE">
        <w:rPr>
          <w:rFonts w:cs="Times New Roman" w:hint="eastAsia"/>
          <w:b/>
          <w:bCs w:val="0"/>
          <w:color w:val="C00000"/>
          <w:sz w:val="24"/>
          <w:szCs w:val="24"/>
          <w:lang w:eastAsia="zh-CN"/>
        </w:rPr>
        <w:t>在外层包封上应写明参选人的名称与地址、邮政编码，以便参选出现逾期送达时能原封退回。具体样式如下：</w:t>
      </w:r>
    </w:p>
    <w:p w:rsidR="002773BE" w:rsidRPr="00A76FF1" w:rsidRDefault="00AE0BDD" w:rsidP="002773BE">
      <w:pPr>
        <w:rPr>
          <w:szCs w:val="21"/>
          <w:lang w:eastAsia="zh-CN"/>
        </w:rPr>
      </w:pPr>
      <w:r w:rsidRPr="00AE0BDD">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913A3A" w:rsidRPr="0033277A" w:rsidRDefault="00913A3A" w:rsidP="002773B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913A3A" w:rsidRPr="0033277A" w:rsidRDefault="00913A3A" w:rsidP="002773BE">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913A3A" w:rsidRPr="0033277A" w:rsidRDefault="00913A3A" w:rsidP="002773BE">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913A3A" w:rsidRPr="0033277A" w:rsidRDefault="00913A3A" w:rsidP="002773BE">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913A3A" w:rsidRPr="0033277A" w:rsidRDefault="00913A3A" w:rsidP="002773BE">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913A3A" w:rsidRPr="0033277A" w:rsidRDefault="00913A3A" w:rsidP="002773BE">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913A3A" w:rsidRPr="0033277A" w:rsidRDefault="00913A3A" w:rsidP="002773BE">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Pr="00A76FF1" w:rsidRDefault="002773BE" w:rsidP="002773BE">
      <w:pPr>
        <w:rPr>
          <w:szCs w:val="21"/>
          <w:lang w:eastAsia="zh-CN"/>
        </w:rPr>
      </w:pPr>
    </w:p>
    <w:p w:rsidR="002773BE" w:rsidRDefault="002773BE" w:rsidP="002773BE">
      <w:pPr>
        <w:pStyle w:val="a8"/>
        <w:spacing w:beforeLines="0" w:afterLines="0" w:line="240" w:lineRule="auto"/>
        <w:ind w:firstLineChars="221" w:firstLine="619"/>
        <w:rPr>
          <w:rFonts w:cs="Times New Roman"/>
          <w:bCs w:val="0"/>
          <w:color w:val="C00000"/>
          <w:lang w:eastAsia="zh-CN"/>
        </w:rPr>
      </w:pPr>
    </w:p>
    <w:p w:rsidR="002773BE" w:rsidRPr="002773BE" w:rsidRDefault="002773BE" w:rsidP="002773BE">
      <w:pPr>
        <w:pStyle w:val="a8"/>
        <w:spacing w:beforeLines="0" w:afterLines="0"/>
        <w:ind w:firstLineChars="221" w:firstLine="532"/>
        <w:rPr>
          <w:rFonts w:cs="Times New Roman"/>
          <w:b/>
          <w:color w:val="C00000"/>
          <w:sz w:val="24"/>
          <w:szCs w:val="24"/>
          <w:lang w:eastAsia="zh-CN"/>
        </w:rPr>
      </w:pPr>
    </w:p>
    <w:p w:rsidR="00967702" w:rsidRDefault="00967702">
      <w:pPr>
        <w:spacing w:line="1000" w:lineRule="exact"/>
        <w:jc w:val="center"/>
        <w:rPr>
          <w:b/>
          <w:sz w:val="44"/>
          <w:szCs w:val="44"/>
          <w:lang w:eastAsia="zh-CN"/>
        </w:rPr>
      </w:pPr>
    </w:p>
    <w:p w:rsidR="0060613A" w:rsidRPr="0060613A" w:rsidRDefault="0060613A" w:rsidP="0060613A">
      <w:pPr>
        <w:pStyle w:val="1"/>
        <w:rPr>
          <w:sz w:val="32"/>
          <w:szCs w:val="32"/>
        </w:rPr>
      </w:pPr>
      <w:r w:rsidRPr="0060613A">
        <w:rPr>
          <w:rFonts w:hint="eastAsia"/>
          <w:sz w:val="32"/>
          <w:szCs w:val="32"/>
        </w:rPr>
        <w:lastRenderedPageBreak/>
        <w:t>附件1、</w:t>
      </w:r>
    </w:p>
    <w:p w:rsidR="0060613A" w:rsidRDefault="0060613A" w:rsidP="0060613A">
      <w:pPr>
        <w:pStyle w:val="a4"/>
        <w:jc w:val="center"/>
        <w:rPr>
          <w:rFonts w:ascii="Times New Roman" w:hAnsi="Times New Roman"/>
          <w:b/>
          <w:sz w:val="52"/>
          <w:szCs w:val="52"/>
          <w:lang w:eastAsia="zh-CN"/>
        </w:rPr>
      </w:pPr>
    </w:p>
    <w:p w:rsidR="0060613A" w:rsidRDefault="0060613A" w:rsidP="0060613A">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w:t>
      </w:r>
      <w:r>
        <w:rPr>
          <w:rFonts w:hint="eastAsia"/>
          <w:color w:val="000000"/>
          <w:sz w:val="24"/>
          <w:szCs w:val="24"/>
          <w:lang w:eastAsia="zh-CN"/>
        </w:rPr>
        <w:t>及售后承诺应急服务等</w:t>
      </w:r>
      <w:r w:rsidRPr="00C57D4A">
        <w:rPr>
          <w:rFonts w:hint="eastAsia"/>
          <w:color w:val="000000"/>
          <w:sz w:val="24"/>
          <w:szCs w:val="24"/>
          <w:lang w:eastAsia="zh-CN"/>
        </w:rPr>
        <w:t>，凡弄虚作假的，一经查实，比选人有权取消其中选资格）。</w:t>
      </w:r>
    </w:p>
    <w:p w:rsidR="0060613A" w:rsidRPr="007E0F3C" w:rsidRDefault="0060613A" w:rsidP="0060613A">
      <w:pPr>
        <w:pStyle w:val="1"/>
        <w:spacing w:line="360" w:lineRule="auto"/>
        <w:rPr>
          <w:sz w:val="24"/>
          <w:szCs w:val="24"/>
        </w:rPr>
      </w:pPr>
      <w:r>
        <w:rPr>
          <w:rFonts w:hint="eastAsia"/>
          <w:sz w:val="24"/>
          <w:szCs w:val="24"/>
        </w:rPr>
        <w:t xml:space="preserve">    2、参选单位针对本项目提出的</w:t>
      </w:r>
      <w:r w:rsidR="00A127C6">
        <w:rPr>
          <w:rFonts w:hint="eastAsia"/>
          <w:sz w:val="24"/>
          <w:szCs w:val="24"/>
        </w:rPr>
        <w:t>维修</w:t>
      </w:r>
      <w:r>
        <w:rPr>
          <w:rFonts w:hint="eastAsia"/>
          <w:sz w:val="24"/>
          <w:szCs w:val="24"/>
        </w:rPr>
        <w:t>方案。</w:t>
      </w:r>
    </w:p>
    <w:p w:rsidR="0060613A" w:rsidRPr="00C57D4A" w:rsidRDefault="0060613A" w:rsidP="0060613A">
      <w:pPr>
        <w:spacing w:line="360" w:lineRule="auto"/>
        <w:rPr>
          <w:color w:val="000000"/>
          <w:sz w:val="24"/>
          <w:szCs w:val="24"/>
          <w:lang w:eastAsia="zh-CN"/>
        </w:rPr>
      </w:pPr>
    </w:p>
    <w:p w:rsidR="0060613A" w:rsidRPr="002B0CE6" w:rsidRDefault="0060613A" w:rsidP="0060613A">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967702" w:rsidRPr="0060613A"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Default="0060613A">
      <w:pPr>
        <w:pStyle w:val="1"/>
      </w:pPr>
    </w:p>
    <w:p w:rsidR="0060613A" w:rsidRPr="0060613A" w:rsidRDefault="0060613A" w:rsidP="0060613A">
      <w:pPr>
        <w:pStyle w:val="1"/>
        <w:rPr>
          <w:sz w:val="32"/>
          <w:szCs w:val="32"/>
        </w:rPr>
      </w:pPr>
      <w:r w:rsidRPr="0060613A">
        <w:rPr>
          <w:rFonts w:hint="eastAsia"/>
          <w:sz w:val="32"/>
          <w:szCs w:val="32"/>
        </w:rPr>
        <w:lastRenderedPageBreak/>
        <w:t>附件2、</w:t>
      </w:r>
    </w:p>
    <w:p w:rsidR="0060613A" w:rsidRDefault="0060613A" w:rsidP="0060613A">
      <w:pPr>
        <w:pStyle w:val="1"/>
      </w:pPr>
    </w:p>
    <w:p w:rsidR="0060613A" w:rsidRDefault="0060613A" w:rsidP="0060613A">
      <w:pPr>
        <w:spacing w:line="500" w:lineRule="exact"/>
        <w:jc w:val="center"/>
        <w:rPr>
          <w:b/>
          <w:bCs/>
          <w:sz w:val="36"/>
          <w:szCs w:val="36"/>
          <w:lang w:eastAsia="zh-CN"/>
        </w:rPr>
      </w:pPr>
      <w:r>
        <w:rPr>
          <w:rFonts w:hint="eastAsia"/>
          <w:b/>
          <w:bCs/>
          <w:sz w:val="36"/>
          <w:szCs w:val="36"/>
          <w:lang w:eastAsia="zh-CN"/>
        </w:rPr>
        <w:t>参选书</w:t>
      </w:r>
    </w:p>
    <w:p w:rsidR="0060613A" w:rsidRDefault="0060613A" w:rsidP="0060613A">
      <w:pPr>
        <w:spacing w:line="500" w:lineRule="exact"/>
        <w:rPr>
          <w:sz w:val="24"/>
          <w:lang w:eastAsia="zh-CN"/>
        </w:rPr>
      </w:pPr>
    </w:p>
    <w:p w:rsidR="0060613A" w:rsidRDefault="0060613A" w:rsidP="0060613A">
      <w:pPr>
        <w:spacing w:line="500" w:lineRule="exact"/>
        <w:rPr>
          <w:sz w:val="24"/>
          <w:lang w:eastAsia="zh-CN"/>
        </w:rPr>
      </w:pPr>
      <w:r>
        <w:rPr>
          <w:rFonts w:hint="eastAsia"/>
          <w:sz w:val="24"/>
          <w:lang w:eastAsia="zh-CN"/>
        </w:rPr>
        <w:t>致：福建福海创石油化工有限公司</w:t>
      </w:r>
    </w:p>
    <w:p w:rsidR="0060613A" w:rsidRDefault="0060613A" w:rsidP="0060613A">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613A" w:rsidRDefault="0060613A" w:rsidP="0060613A">
      <w:pPr>
        <w:spacing w:line="500" w:lineRule="exact"/>
        <w:ind w:firstLineChars="200" w:firstLine="480"/>
        <w:rPr>
          <w:sz w:val="24"/>
          <w:lang w:eastAsia="zh-CN"/>
        </w:rPr>
      </w:pPr>
      <w:r>
        <w:rPr>
          <w:rFonts w:hint="eastAsia"/>
          <w:sz w:val="24"/>
          <w:lang w:eastAsia="zh-CN"/>
        </w:rPr>
        <w:t>（1）参选文件</w:t>
      </w:r>
    </w:p>
    <w:p w:rsidR="0060613A" w:rsidRDefault="0060613A" w:rsidP="0060613A">
      <w:pPr>
        <w:spacing w:line="500" w:lineRule="exact"/>
        <w:ind w:firstLineChars="200" w:firstLine="480"/>
        <w:rPr>
          <w:sz w:val="24"/>
          <w:lang w:eastAsia="zh-CN"/>
        </w:rPr>
      </w:pPr>
      <w:r>
        <w:rPr>
          <w:rFonts w:hint="eastAsia"/>
          <w:sz w:val="24"/>
          <w:lang w:eastAsia="zh-CN"/>
        </w:rPr>
        <w:t>（2）法定代表人授权委托书</w:t>
      </w:r>
    </w:p>
    <w:p w:rsidR="0060613A" w:rsidRDefault="0060613A" w:rsidP="0060613A">
      <w:pPr>
        <w:spacing w:line="500" w:lineRule="exact"/>
        <w:ind w:firstLineChars="200" w:firstLine="480"/>
        <w:rPr>
          <w:sz w:val="24"/>
          <w:lang w:eastAsia="zh-CN"/>
        </w:rPr>
      </w:pPr>
      <w:r>
        <w:rPr>
          <w:rFonts w:hint="eastAsia"/>
          <w:sz w:val="24"/>
          <w:lang w:eastAsia="zh-CN"/>
        </w:rPr>
        <w:t>（3）参选报价单</w:t>
      </w:r>
    </w:p>
    <w:p w:rsidR="0060613A" w:rsidRDefault="0060613A" w:rsidP="0060613A">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613A" w:rsidRDefault="0060613A" w:rsidP="0060613A">
      <w:pPr>
        <w:spacing w:line="500" w:lineRule="exact"/>
        <w:rPr>
          <w:sz w:val="24"/>
          <w:lang w:eastAsia="zh-CN"/>
        </w:rPr>
      </w:pPr>
      <w:r>
        <w:rPr>
          <w:rFonts w:hint="eastAsia"/>
          <w:sz w:val="24"/>
          <w:lang w:eastAsia="zh-CN"/>
        </w:rPr>
        <w:t xml:space="preserve">     1、所递交的文件真实合法有效，且不存在任何虚假陈述或记载。</w:t>
      </w:r>
    </w:p>
    <w:p w:rsidR="0060613A" w:rsidRDefault="0060613A" w:rsidP="0060613A">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60613A" w:rsidRDefault="0060613A" w:rsidP="0060613A">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60613A" w:rsidRDefault="0060613A" w:rsidP="0060613A">
      <w:pPr>
        <w:spacing w:line="500" w:lineRule="exact"/>
        <w:ind w:firstLineChars="200" w:firstLine="480"/>
        <w:rPr>
          <w:sz w:val="24"/>
          <w:lang w:eastAsia="zh-CN"/>
        </w:rPr>
      </w:pPr>
    </w:p>
    <w:p w:rsidR="0060613A" w:rsidRDefault="0060613A" w:rsidP="0060613A">
      <w:pPr>
        <w:spacing w:line="500" w:lineRule="exact"/>
        <w:ind w:firstLineChars="200" w:firstLine="480"/>
        <w:rPr>
          <w:sz w:val="24"/>
          <w:lang w:eastAsia="zh-CN"/>
        </w:rPr>
      </w:pPr>
    </w:p>
    <w:p w:rsidR="0060613A" w:rsidRDefault="0060613A" w:rsidP="0060613A">
      <w:pPr>
        <w:spacing w:line="500" w:lineRule="exact"/>
        <w:ind w:firstLineChars="200" w:firstLine="480"/>
        <w:rPr>
          <w:sz w:val="24"/>
          <w:lang w:eastAsia="zh-CN"/>
        </w:rPr>
      </w:pPr>
      <w:r>
        <w:rPr>
          <w:rFonts w:hint="eastAsia"/>
          <w:sz w:val="24"/>
          <w:lang w:eastAsia="zh-CN"/>
        </w:rPr>
        <w:t>被授权代表姓名：</w:t>
      </w:r>
    </w:p>
    <w:p w:rsidR="0060613A" w:rsidRDefault="0060613A" w:rsidP="0060613A">
      <w:pPr>
        <w:spacing w:line="500" w:lineRule="exact"/>
        <w:ind w:firstLineChars="200" w:firstLine="480"/>
        <w:rPr>
          <w:sz w:val="24"/>
          <w:lang w:eastAsia="zh-CN"/>
        </w:rPr>
      </w:pPr>
      <w:r>
        <w:rPr>
          <w:rFonts w:hint="eastAsia"/>
          <w:sz w:val="24"/>
          <w:lang w:eastAsia="zh-CN"/>
        </w:rPr>
        <w:t xml:space="preserve">        职务：</w:t>
      </w:r>
    </w:p>
    <w:p w:rsidR="0060613A" w:rsidRDefault="0060613A" w:rsidP="0060613A">
      <w:pPr>
        <w:spacing w:line="500" w:lineRule="exact"/>
        <w:ind w:firstLineChars="200" w:firstLine="480"/>
        <w:rPr>
          <w:sz w:val="24"/>
          <w:lang w:eastAsia="zh-CN"/>
        </w:rPr>
      </w:pPr>
      <w:r>
        <w:rPr>
          <w:rFonts w:hint="eastAsia"/>
          <w:sz w:val="24"/>
          <w:lang w:eastAsia="zh-CN"/>
        </w:rPr>
        <w:t xml:space="preserve">    联系方式：</w:t>
      </w:r>
    </w:p>
    <w:p w:rsidR="0060613A" w:rsidRDefault="0060613A" w:rsidP="0060613A">
      <w:pPr>
        <w:spacing w:line="500" w:lineRule="exact"/>
        <w:ind w:firstLineChars="200" w:firstLine="480"/>
        <w:rPr>
          <w:sz w:val="24"/>
          <w:lang w:eastAsia="zh-CN"/>
        </w:rPr>
      </w:pPr>
      <w:r>
        <w:rPr>
          <w:rFonts w:hint="eastAsia"/>
          <w:sz w:val="24"/>
          <w:lang w:eastAsia="zh-CN"/>
        </w:rPr>
        <w:t xml:space="preserve">        邮箱：</w:t>
      </w:r>
    </w:p>
    <w:p w:rsidR="0060613A" w:rsidRDefault="0060613A" w:rsidP="0060613A">
      <w:pPr>
        <w:spacing w:line="500" w:lineRule="exact"/>
        <w:ind w:firstLineChars="200" w:firstLine="480"/>
        <w:rPr>
          <w:sz w:val="24"/>
          <w:lang w:eastAsia="zh-CN"/>
        </w:rPr>
      </w:pPr>
      <w:r>
        <w:rPr>
          <w:rFonts w:hint="eastAsia"/>
          <w:sz w:val="24"/>
          <w:lang w:eastAsia="zh-CN"/>
        </w:rPr>
        <w:t>被授权代表签字：</w:t>
      </w:r>
    </w:p>
    <w:p w:rsidR="0060613A" w:rsidRDefault="0060613A" w:rsidP="0060613A">
      <w:pPr>
        <w:pStyle w:val="1"/>
      </w:pPr>
    </w:p>
    <w:p w:rsidR="0060613A" w:rsidRDefault="0060613A" w:rsidP="0060613A">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613A" w:rsidRDefault="0060613A" w:rsidP="0060613A">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613A" w:rsidRDefault="0060613A" w:rsidP="0060613A">
      <w:pPr>
        <w:pStyle w:val="1"/>
        <w:jc w:val="center"/>
      </w:pPr>
    </w:p>
    <w:p w:rsidR="0060613A" w:rsidRDefault="0060613A" w:rsidP="0060613A">
      <w:pPr>
        <w:spacing w:line="500" w:lineRule="exact"/>
        <w:jc w:val="both"/>
        <w:rPr>
          <w:sz w:val="24"/>
          <w:szCs w:val="24"/>
          <w:lang w:eastAsia="zh-CN"/>
        </w:rPr>
      </w:pPr>
    </w:p>
    <w:p w:rsidR="0060613A" w:rsidRPr="0060613A" w:rsidRDefault="0060613A" w:rsidP="0060613A">
      <w:pPr>
        <w:spacing w:line="500" w:lineRule="exact"/>
        <w:jc w:val="both"/>
        <w:rPr>
          <w:b/>
          <w:bCs/>
          <w:sz w:val="32"/>
          <w:szCs w:val="32"/>
          <w:lang w:eastAsia="zh-CN"/>
        </w:rPr>
      </w:pPr>
      <w:r w:rsidRPr="0060613A">
        <w:rPr>
          <w:rFonts w:hint="eastAsia"/>
          <w:sz w:val="32"/>
          <w:szCs w:val="32"/>
          <w:lang w:eastAsia="zh-CN"/>
        </w:rPr>
        <w:lastRenderedPageBreak/>
        <w:t>附件3、</w:t>
      </w:r>
    </w:p>
    <w:p w:rsidR="0060613A" w:rsidRDefault="0060613A" w:rsidP="0060613A">
      <w:pPr>
        <w:spacing w:line="500" w:lineRule="exact"/>
        <w:jc w:val="center"/>
        <w:rPr>
          <w:b/>
          <w:bCs/>
          <w:sz w:val="36"/>
          <w:szCs w:val="36"/>
          <w:lang w:eastAsia="zh-CN"/>
        </w:rPr>
      </w:pPr>
      <w:r>
        <w:rPr>
          <w:rFonts w:hint="eastAsia"/>
          <w:b/>
          <w:bCs/>
          <w:sz w:val="36"/>
          <w:szCs w:val="36"/>
          <w:lang w:eastAsia="zh-CN"/>
        </w:rPr>
        <w:t>法定代表人授权书</w:t>
      </w:r>
    </w:p>
    <w:p w:rsidR="0060613A" w:rsidRDefault="0060613A" w:rsidP="0060613A">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Style w:val="1Char1"/>
          <w:rFonts w:hint="eastAsia"/>
          <w:szCs w:val="24"/>
          <w:u w:val="single"/>
          <w:lang w:eastAsia="zh-CN"/>
        </w:rPr>
        <w:t>消防车及吸污车维保年约</w:t>
      </w:r>
      <w:r>
        <w:rPr>
          <w:rFonts w:hint="eastAsia"/>
          <w:sz w:val="24"/>
          <w:lang w:eastAsia="zh-CN"/>
        </w:rPr>
        <w:t>项目公开自主比选，以本公司名义参与报价、合同执行并处理与之有关的其他事务，相关责任及后果由本公司承担。</w:t>
      </w:r>
    </w:p>
    <w:p w:rsidR="0060613A" w:rsidRDefault="0060613A" w:rsidP="0060613A">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913A3A">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60613A" w:rsidRPr="00044E6D" w:rsidRDefault="0060613A" w:rsidP="0060613A">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60613A" w:rsidTr="0043194A">
        <w:tc>
          <w:tcPr>
            <w:tcW w:w="4643" w:type="dxa"/>
          </w:tcPr>
          <w:p w:rsidR="0060613A" w:rsidRDefault="0060613A" w:rsidP="0043194A">
            <w:pPr>
              <w:spacing w:line="360" w:lineRule="auto"/>
              <w:rPr>
                <w:color w:val="000000"/>
                <w:szCs w:val="21"/>
                <w:lang w:eastAsia="zh-CN"/>
              </w:rPr>
            </w:pPr>
          </w:p>
          <w:p w:rsidR="0060613A" w:rsidRDefault="0060613A" w:rsidP="0043194A">
            <w:pPr>
              <w:spacing w:line="360" w:lineRule="auto"/>
              <w:jc w:val="center"/>
              <w:rPr>
                <w:color w:val="000000"/>
                <w:szCs w:val="21"/>
              </w:rPr>
            </w:pPr>
            <w:r>
              <w:rPr>
                <w:rFonts w:hint="eastAsia"/>
                <w:color w:val="000000"/>
                <w:szCs w:val="21"/>
              </w:rPr>
              <w:t>（正面）</w:t>
            </w:r>
          </w:p>
          <w:p w:rsidR="0060613A" w:rsidRDefault="0060613A" w:rsidP="0043194A">
            <w:pPr>
              <w:spacing w:line="360" w:lineRule="auto"/>
              <w:rPr>
                <w:color w:val="000000"/>
                <w:szCs w:val="21"/>
                <w:lang w:eastAsia="zh-CN"/>
              </w:rPr>
            </w:pPr>
          </w:p>
        </w:tc>
        <w:tc>
          <w:tcPr>
            <w:tcW w:w="4643" w:type="dxa"/>
          </w:tcPr>
          <w:p w:rsidR="0060613A" w:rsidRDefault="0060613A" w:rsidP="0043194A">
            <w:pPr>
              <w:spacing w:line="360" w:lineRule="auto"/>
              <w:rPr>
                <w:color w:val="000000"/>
                <w:szCs w:val="21"/>
                <w:lang w:eastAsia="zh-CN"/>
              </w:rPr>
            </w:pPr>
          </w:p>
          <w:p w:rsidR="0060613A" w:rsidRDefault="0060613A" w:rsidP="0043194A">
            <w:pPr>
              <w:spacing w:line="360" w:lineRule="auto"/>
              <w:jc w:val="center"/>
              <w:rPr>
                <w:color w:val="000000"/>
                <w:szCs w:val="21"/>
              </w:rPr>
            </w:pPr>
            <w:r>
              <w:rPr>
                <w:rFonts w:hint="eastAsia"/>
                <w:color w:val="000000"/>
                <w:szCs w:val="21"/>
              </w:rPr>
              <w:t>（反面）</w:t>
            </w:r>
          </w:p>
        </w:tc>
      </w:tr>
    </w:tbl>
    <w:p w:rsidR="0060613A" w:rsidRDefault="0060613A" w:rsidP="0060613A">
      <w:pPr>
        <w:spacing w:line="276" w:lineRule="auto"/>
        <w:ind w:firstLineChars="200" w:firstLine="420"/>
        <w:rPr>
          <w:color w:val="000000"/>
          <w:sz w:val="21"/>
          <w:szCs w:val="21"/>
        </w:rPr>
      </w:pP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60613A" w:rsidRPr="00044E6D" w:rsidRDefault="0060613A" w:rsidP="0060613A">
      <w:pPr>
        <w:spacing w:line="360" w:lineRule="auto"/>
        <w:ind w:firstLineChars="200" w:firstLine="480"/>
        <w:rPr>
          <w:color w:val="000000"/>
          <w:sz w:val="24"/>
          <w:szCs w:val="24"/>
          <w:lang w:eastAsia="zh-CN"/>
        </w:rPr>
      </w:pP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60613A" w:rsidRPr="00044E6D" w:rsidRDefault="0060613A" w:rsidP="0060613A">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60613A" w:rsidRPr="00044E6D" w:rsidRDefault="0060613A" w:rsidP="0060613A">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60613A" w:rsidTr="0043194A">
        <w:tc>
          <w:tcPr>
            <w:tcW w:w="4643" w:type="dxa"/>
          </w:tcPr>
          <w:p w:rsidR="0060613A" w:rsidRDefault="0060613A" w:rsidP="0043194A">
            <w:pPr>
              <w:spacing w:line="360" w:lineRule="auto"/>
              <w:rPr>
                <w:color w:val="000000"/>
                <w:szCs w:val="21"/>
                <w:lang w:eastAsia="zh-CN"/>
              </w:rPr>
            </w:pPr>
          </w:p>
          <w:p w:rsidR="0060613A" w:rsidRDefault="0060613A" w:rsidP="0043194A">
            <w:pPr>
              <w:spacing w:line="360" w:lineRule="auto"/>
              <w:jc w:val="center"/>
              <w:rPr>
                <w:color w:val="000000"/>
                <w:szCs w:val="21"/>
              </w:rPr>
            </w:pPr>
            <w:r>
              <w:rPr>
                <w:rFonts w:hint="eastAsia"/>
                <w:color w:val="000000"/>
                <w:szCs w:val="21"/>
              </w:rPr>
              <w:t>（正面）</w:t>
            </w:r>
          </w:p>
          <w:p w:rsidR="0060613A" w:rsidRDefault="0060613A" w:rsidP="0043194A">
            <w:pPr>
              <w:spacing w:line="360" w:lineRule="auto"/>
              <w:rPr>
                <w:color w:val="000000"/>
                <w:szCs w:val="21"/>
                <w:lang w:eastAsia="zh-CN"/>
              </w:rPr>
            </w:pPr>
          </w:p>
        </w:tc>
        <w:tc>
          <w:tcPr>
            <w:tcW w:w="4643" w:type="dxa"/>
          </w:tcPr>
          <w:p w:rsidR="0060613A" w:rsidRDefault="0060613A" w:rsidP="0043194A">
            <w:pPr>
              <w:spacing w:line="360" w:lineRule="auto"/>
              <w:rPr>
                <w:color w:val="000000"/>
                <w:szCs w:val="21"/>
                <w:lang w:eastAsia="zh-CN"/>
              </w:rPr>
            </w:pPr>
          </w:p>
          <w:p w:rsidR="0060613A" w:rsidRDefault="0060613A" w:rsidP="0043194A">
            <w:pPr>
              <w:spacing w:line="360" w:lineRule="auto"/>
              <w:jc w:val="center"/>
              <w:rPr>
                <w:color w:val="000000"/>
                <w:szCs w:val="21"/>
              </w:rPr>
            </w:pPr>
            <w:r>
              <w:rPr>
                <w:rFonts w:hint="eastAsia"/>
                <w:color w:val="000000"/>
                <w:szCs w:val="21"/>
              </w:rPr>
              <w:t>（反面）</w:t>
            </w:r>
          </w:p>
        </w:tc>
      </w:tr>
    </w:tbl>
    <w:p w:rsidR="0060613A" w:rsidRDefault="0060613A" w:rsidP="0060613A">
      <w:pPr>
        <w:spacing w:line="500" w:lineRule="exact"/>
        <w:jc w:val="both"/>
        <w:rPr>
          <w:sz w:val="24"/>
          <w:szCs w:val="24"/>
          <w:lang w:eastAsia="zh-CN"/>
        </w:rPr>
      </w:pPr>
    </w:p>
    <w:p w:rsidR="0060613A" w:rsidRDefault="0060613A" w:rsidP="0060613A">
      <w:pPr>
        <w:spacing w:line="500" w:lineRule="exact"/>
        <w:jc w:val="both"/>
        <w:rPr>
          <w:sz w:val="24"/>
          <w:szCs w:val="24"/>
          <w:lang w:eastAsia="zh-CN"/>
        </w:rPr>
      </w:pPr>
    </w:p>
    <w:p w:rsidR="0060613A" w:rsidRDefault="0060613A" w:rsidP="0060613A">
      <w:pPr>
        <w:spacing w:line="500" w:lineRule="exact"/>
        <w:jc w:val="both"/>
        <w:rPr>
          <w:sz w:val="24"/>
          <w:szCs w:val="24"/>
          <w:lang w:eastAsia="zh-CN"/>
        </w:rPr>
      </w:pPr>
    </w:p>
    <w:p w:rsidR="0060613A" w:rsidRPr="0060613A" w:rsidRDefault="0060613A" w:rsidP="0060613A">
      <w:pPr>
        <w:spacing w:line="500" w:lineRule="exact"/>
        <w:jc w:val="both"/>
        <w:rPr>
          <w:sz w:val="32"/>
          <w:szCs w:val="32"/>
          <w:lang w:eastAsia="zh-CN"/>
        </w:rPr>
      </w:pPr>
      <w:r w:rsidRPr="0060613A">
        <w:rPr>
          <w:rFonts w:hint="eastAsia"/>
          <w:sz w:val="32"/>
          <w:szCs w:val="32"/>
          <w:lang w:eastAsia="zh-CN"/>
        </w:rPr>
        <w:lastRenderedPageBreak/>
        <w:t>附件4、</w:t>
      </w:r>
    </w:p>
    <w:p w:rsidR="0060613A" w:rsidRDefault="0060613A" w:rsidP="0060613A">
      <w:pPr>
        <w:pStyle w:val="1"/>
      </w:pPr>
    </w:p>
    <w:p w:rsidR="0060613A" w:rsidRDefault="0060613A" w:rsidP="0060613A">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60613A" w:rsidRDefault="0060613A" w:rsidP="0060613A">
      <w:pPr>
        <w:spacing w:line="500" w:lineRule="exact"/>
        <w:rPr>
          <w:sz w:val="24"/>
          <w:lang w:eastAsia="zh-CN"/>
        </w:rPr>
      </w:pPr>
      <w:r>
        <w:rPr>
          <w:rFonts w:hint="eastAsia"/>
          <w:sz w:val="24"/>
          <w:lang w:eastAsia="zh-CN"/>
        </w:rPr>
        <w:t>致：福建福海创石油化工有限公司</w:t>
      </w:r>
    </w:p>
    <w:p w:rsidR="0060613A" w:rsidRDefault="0060613A" w:rsidP="0060613A">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Pr>
          <w:rStyle w:val="1Char1"/>
          <w:rFonts w:hint="eastAsia"/>
          <w:szCs w:val="24"/>
          <w:u w:val="single"/>
          <w:lang w:eastAsia="zh-CN"/>
        </w:rPr>
        <w:t>消防车及吸污车维保年约</w:t>
      </w:r>
      <w:r>
        <w:rPr>
          <w:rFonts w:hint="eastAsia"/>
          <w:sz w:val="24"/>
          <w:lang w:eastAsia="zh-CN"/>
        </w:rPr>
        <w:t>项目招标文件中有关要求完全响应，完全满足供应商合格条件。如我公司能在本次中选，我公司郑重承诺如下：</w:t>
      </w:r>
    </w:p>
    <w:p w:rsidR="0060613A" w:rsidRDefault="0060613A" w:rsidP="0060613A">
      <w:pPr>
        <w:spacing w:line="500" w:lineRule="exact"/>
        <w:ind w:firstLineChars="200" w:firstLine="480"/>
        <w:rPr>
          <w:sz w:val="24"/>
          <w:lang w:eastAsia="zh-CN"/>
        </w:rPr>
      </w:pPr>
      <w:r>
        <w:rPr>
          <w:rFonts w:hint="eastAsia"/>
          <w:sz w:val="24"/>
          <w:lang w:eastAsia="zh-CN"/>
        </w:rPr>
        <w:t>1、我公司将按照用户需求至上原则，保证提供优质的服务。</w:t>
      </w:r>
      <w:r w:rsidRPr="0060613A">
        <w:rPr>
          <w:rFonts w:hint="eastAsia"/>
          <w:sz w:val="24"/>
          <w:lang w:eastAsia="zh-CN"/>
        </w:rPr>
        <w:t>同时承诺没有涉及到的项目，按照市场维修最低价给予维修。</w:t>
      </w:r>
    </w:p>
    <w:p w:rsidR="0060613A" w:rsidRDefault="0060613A" w:rsidP="0060613A">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60613A" w:rsidRDefault="0060613A" w:rsidP="0060613A">
      <w:pPr>
        <w:pStyle w:val="1"/>
        <w:ind w:firstLineChars="188" w:firstLine="602"/>
        <w:rPr>
          <w:rFonts w:ascii="Times New Roman" w:eastAsia="仿宋_GB2312" w:hAnsi="Times New Roman"/>
          <w:kern w:val="2"/>
          <w:sz w:val="32"/>
          <w:szCs w:val="32"/>
        </w:rPr>
      </w:pPr>
    </w:p>
    <w:p w:rsidR="0060613A" w:rsidRPr="00C0622C" w:rsidRDefault="0060613A" w:rsidP="0060613A">
      <w:pPr>
        <w:snapToGrid w:val="0"/>
        <w:spacing w:line="360" w:lineRule="auto"/>
        <w:rPr>
          <w:sz w:val="24"/>
          <w:szCs w:val="24"/>
          <w:lang w:eastAsia="zh-CN"/>
        </w:rPr>
      </w:pPr>
      <w:r w:rsidRPr="00C0622C">
        <w:rPr>
          <w:sz w:val="24"/>
          <w:szCs w:val="24"/>
          <w:lang w:eastAsia="zh-CN"/>
        </w:rPr>
        <w:t xml:space="preserve">               </w:t>
      </w:r>
    </w:p>
    <w:p w:rsidR="0060613A" w:rsidRPr="00C0622C" w:rsidRDefault="0060613A" w:rsidP="0060613A">
      <w:pPr>
        <w:rPr>
          <w:color w:val="000000"/>
          <w:sz w:val="24"/>
          <w:szCs w:val="24"/>
          <w:lang w:eastAsia="zh-CN"/>
        </w:rPr>
      </w:pPr>
    </w:p>
    <w:p w:rsidR="0060613A" w:rsidRDefault="0060613A" w:rsidP="0060613A">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60613A" w:rsidRDefault="0060613A" w:rsidP="0060613A">
      <w:pPr>
        <w:pStyle w:val="1"/>
        <w:jc w:val="center"/>
        <w:rPr>
          <w:color w:val="4E6127"/>
        </w:rPr>
      </w:pPr>
    </w:p>
    <w:p w:rsidR="0060613A" w:rsidRDefault="0060613A" w:rsidP="0060613A">
      <w:pPr>
        <w:pStyle w:val="1"/>
        <w:jc w:val="center"/>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60613A" w:rsidRDefault="0060613A" w:rsidP="0060613A">
      <w:pPr>
        <w:pStyle w:val="1"/>
      </w:pPr>
    </w:p>
    <w:p w:rsidR="00967702" w:rsidRDefault="00967702">
      <w:pPr>
        <w:pStyle w:val="1"/>
        <w:jc w:val="center"/>
        <w:rPr>
          <w:color w:val="0000FF"/>
          <w:kern w:val="2"/>
        </w:rPr>
      </w:pPr>
    </w:p>
    <w:p w:rsidR="00361ABB" w:rsidRDefault="00361ABB">
      <w:pPr>
        <w:pStyle w:val="1"/>
        <w:jc w:val="center"/>
        <w:rPr>
          <w:color w:val="0000FF"/>
          <w:kern w:val="2"/>
        </w:rPr>
      </w:pPr>
    </w:p>
    <w:p w:rsidR="0060613A" w:rsidRPr="0060613A" w:rsidRDefault="0060613A" w:rsidP="0060613A">
      <w:pPr>
        <w:spacing w:line="500" w:lineRule="exact"/>
        <w:jc w:val="both"/>
        <w:rPr>
          <w:sz w:val="32"/>
          <w:szCs w:val="32"/>
          <w:lang w:eastAsia="zh-CN"/>
        </w:rPr>
      </w:pPr>
      <w:r w:rsidRPr="0060613A">
        <w:rPr>
          <w:rFonts w:hint="eastAsia"/>
          <w:sz w:val="32"/>
          <w:szCs w:val="32"/>
          <w:lang w:eastAsia="zh-CN"/>
        </w:rPr>
        <w:lastRenderedPageBreak/>
        <w:t>附件5、</w:t>
      </w:r>
    </w:p>
    <w:p w:rsidR="0060613A" w:rsidRDefault="0060613A" w:rsidP="0060613A">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60613A" w:rsidRPr="00295B59" w:rsidRDefault="0060613A" w:rsidP="0060613A">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60613A" w:rsidRPr="00C357C7" w:rsidRDefault="0060613A" w:rsidP="0060613A">
      <w:pPr>
        <w:pStyle w:val="a8"/>
        <w:spacing w:beforeLines="0" w:afterLines="0" w:line="240" w:lineRule="auto"/>
        <w:ind w:firstLineChars="147" w:firstLine="354"/>
        <w:rPr>
          <w:rFonts w:ascii="Times New Roman" w:hAnsi="Times New Roman" w:cs="Times New Roman"/>
          <w:b/>
          <w:color w:val="FF0000"/>
          <w:sz w:val="24"/>
          <w:szCs w:val="24"/>
          <w:lang w:eastAsia="zh-CN"/>
        </w:rPr>
      </w:pPr>
    </w:p>
    <w:p w:rsidR="0060613A" w:rsidRPr="00C357C7" w:rsidRDefault="0060613A" w:rsidP="0060613A">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60613A" w:rsidRPr="00C357C7" w:rsidRDefault="0060613A" w:rsidP="0060613A">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Pr>
          <w:rStyle w:val="1Char1"/>
          <w:rFonts w:hint="eastAsia"/>
          <w:szCs w:val="24"/>
          <w:u w:val="single"/>
          <w:lang w:eastAsia="zh-CN"/>
        </w:rPr>
        <w:t>消防车及吸污车维保年约</w:t>
      </w:r>
      <w:r w:rsidRPr="00C357C7">
        <w:rPr>
          <w:rFonts w:asciiTheme="majorEastAsia" w:eastAsiaTheme="majorEastAsia" w:hAnsiTheme="majorEastAsia" w:hint="eastAsia"/>
          <w:sz w:val="24"/>
          <w:szCs w:val="24"/>
          <w:u w:val="single"/>
          <w:lang w:eastAsia="zh-CN"/>
        </w:rPr>
        <w:t xml:space="preserve">项目 </w:t>
      </w:r>
    </w:p>
    <w:p w:rsidR="0060613A" w:rsidRPr="0060613A" w:rsidRDefault="00080531" w:rsidP="0060613A">
      <w:pPr>
        <w:spacing w:line="360" w:lineRule="auto"/>
        <w:ind w:firstLineChars="200" w:firstLine="480"/>
        <w:rPr>
          <w:sz w:val="24"/>
          <w:szCs w:val="24"/>
          <w:u w:val="single"/>
          <w:lang w:eastAsia="zh-CN"/>
        </w:rPr>
      </w:pPr>
      <w:r>
        <w:rPr>
          <w:rFonts w:hint="eastAsia"/>
          <w:sz w:val="24"/>
          <w:szCs w:val="24"/>
          <w:lang w:eastAsia="zh-CN"/>
        </w:rPr>
        <w:t>单位价格总计</w:t>
      </w:r>
      <w:r w:rsidR="0060613A" w:rsidRPr="00C357C7">
        <w:rPr>
          <w:rFonts w:hint="eastAsia"/>
          <w:sz w:val="24"/>
          <w:szCs w:val="24"/>
          <w:lang w:eastAsia="zh-CN"/>
        </w:rPr>
        <w:t>：</w:t>
      </w:r>
      <w:r w:rsidR="0060613A">
        <w:rPr>
          <w:rFonts w:hint="eastAsia"/>
          <w:sz w:val="24"/>
          <w:szCs w:val="24"/>
          <w:u w:val="single"/>
          <w:lang w:eastAsia="zh-CN"/>
        </w:rPr>
        <w:t xml:space="preserve">          </w:t>
      </w:r>
      <w:r>
        <w:rPr>
          <w:rFonts w:hint="eastAsia"/>
          <w:sz w:val="24"/>
          <w:szCs w:val="24"/>
          <w:u w:val="single"/>
          <w:lang w:eastAsia="zh-CN"/>
        </w:rPr>
        <w:t>元</w:t>
      </w:r>
      <w:r w:rsidR="0060613A">
        <w:rPr>
          <w:rFonts w:hint="eastAsia"/>
          <w:sz w:val="24"/>
          <w:szCs w:val="24"/>
          <w:u w:val="single"/>
          <w:lang w:eastAsia="zh-CN"/>
        </w:rPr>
        <w:t xml:space="preserve">   </w:t>
      </w:r>
    </w:p>
    <w:p w:rsidR="0060613A" w:rsidRPr="00C357C7" w:rsidRDefault="0060613A" w:rsidP="0060613A">
      <w:pPr>
        <w:pStyle w:val="1"/>
        <w:spacing w:line="360" w:lineRule="auto"/>
        <w:rPr>
          <w:sz w:val="24"/>
          <w:szCs w:val="24"/>
        </w:rPr>
      </w:pPr>
      <w:r w:rsidRPr="00C357C7">
        <w:rPr>
          <w:rFonts w:hint="eastAsia"/>
          <w:sz w:val="24"/>
          <w:szCs w:val="24"/>
        </w:rPr>
        <w:t xml:space="preserve">            具体</w:t>
      </w:r>
      <w:r>
        <w:rPr>
          <w:rFonts w:hint="eastAsia"/>
          <w:sz w:val="24"/>
          <w:szCs w:val="24"/>
        </w:rPr>
        <w:t>单</w:t>
      </w:r>
      <w:r w:rsidRPr="00C357C7">
        <w:rPr>
          <w:rFonts w:hint="eastAsia"/>
          <w:sz w:val="24"/>
          <w:szCs w:val="24"/>
        </w:rPr>
        <w:t>项报价见附表“报价表”</w:t>
      </w:r>
    </w:p>
    <w:p w:rsidR="0060613A" w:rsidRPr="00C357C7" w:rsidRDefault="0060613A" w:rsidP="0060613A">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60613A" w:rsidRPr="00C357C7" w:rsidRDefault="0060613A" w:rsidP="0060613A">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60613A" w:rsidRPr="00C357C7" w:rsidRDefault="0060613A" w:rsidP="0060613A">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r w:rsidR="008761FF">
        <w:rPr>
          <w:rFonts w:hint="eastAsia"/>
          <w:sz w:val="24"/>
          <w:szCs w:val="24"/>
          <w:u w:val="single"/>
        </w:rPr>
        <w:t>24</w:t>
      </w:r>
      <w:r>
        <w:rPr>
          <w:rFonts w:hint="eastAsia"/>
          <w:sz w:val="24"/>
          <w:szCs w:val="24"/>
          <w:u w:val="single"/>
        </w:rPr>
        <w:t>个月</w:t>
      </w:r>
      <w:r w:rsidRPr="00C357C7">
        <w:rPr>
          <w:rFonts w:hint="eastAsia"/>
          <w:sz w:val="24"/>
          <w:szCs w:val="24"/>
          <w:u w:val="single"/>
        </w:rPr>
        <w:t xml:space="preserve">  </w:t>
      </w:r>
    </w:p>
    <w:p w:rsidR="0060613A" w:rsidRPr="00C357C7" w:rsidRDefault="0060613A" w:rsidP="0060613A">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60613A" w:rsidRPr="00C357C7" w:rsidRDefault="0060613A" w:rsidP="0060613A">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60613A" w:rsidRPr="00C357C7" w:rsidRDefault="0060613A" w:rsidP="0060613A">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60613A" w:rsidRPr="00C357C7" w:rsidRDefault="0060613A" w:rsidP="0060613A">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60613A" w:rsidRDefault="0060613A" w:rsidP="0060613A">
      <w:pPr>
        <w:pStyle w:val="1"/>
        <w:rPr>
          <w:b/>
          <w:sz w:val="28"/>
          <w:szCs w:val="28"/>
        </w:rPr>
      </w:pPr>
    </w:p>
    <w:p w:rsidR="0060613A" w:rsidRDefault="00DB05E0" w:rsidP="0060613A">
      <w:pPr>
        <w:pStyle w:val="1"/>
        <w:rPr>
          <w:b/>
          <w:sz w:val="28"/>
          <w:szCs w:val="28"/>
        </w:rPr>
      </w:pPr>
      <w:r w:rsidRPr="00C357C7">
        <w:rPr>
          <w:rFonts w:ascii="Times New Roman" w:hAnsi="Times New Roman" w:hint="eastAsia"/>
          <w:b/>
          <w:color w:val="FF0000"/>
          <w:sz w:val="24"/>
          <w:szCs w:val="24"/>
        </w:rPr>
        <w:t>（注：本报价单和附表需单独盖章密封</w:t>
      </w:r>
      <w:r>
        <w:rPr>
          <w:rFonts w:ascii="Times New Roman" w:hAnsi="Times New Roman" w:hint="eastAsia"/>
          <w:b/>
          <w:color w:val="FF0000"/>
          <w:sz w:val="24"/>
          <w:szCs w:val="24"/>
        </w:rPr>
        <w:t>，报价前请详细阅读“维修发包文件”</w:t>
      </w:r>
      <w:r w:rsidR="00080531">
        <w:rPr>
          <w:rFonts w:ascii="Times New Roman" w:hAnsi="Times New Roman" w:hint="eastAsia"/>
          <w:b/>
          <w:color w:val="FF0000"/>
          <w:sz w:val="24"/>
          <w:szCs w:val="24"/>
        </w:rPr>
        <w:t>，提供电子版</w:t>
      </w:r>
      <w:r w:rsidR="00080531">
        <w:rPr>
          <w:rFonts w:ascii="Times New Roman" w:hAnsi="Times New Roman" w:hint="eastAsia"/>
          <w:b/>
          <w:color w:val="FF0000"/>
          <w:sz w:val="24"/>
          <w:szCs w:val="24"/>
        </w:rPr>
        <w:t>U</w:t>
      </w:r>
      <w:r w:rsidR="00080531">
        <w:rPr>
          <w:rFonts w:ascii="Times New Roman" w:hAnsi="Times New Roman" w:hint="eastAsia"/>
          <w:b/>
          <w:color w:val="FF0000"/>
          <w:sz w:val="24"/>
          <w:szCs w:val="24"/>
        </w:rPr>
        <w:t>盘，如纸质版和电子版不一致时，以纸质版为准。</w:t>
      </w:r>
      <w:r w:rsidRPr="00C357C7">
        <w:rPr>
          <w:rFonts w:ascii="Times New Roman" w:hAnsi="Times New Roman" w:hint="eastAsia"/>
          <w:b/>
          <w:color w:val="FF0000"/>
          <w:sz w:val="24"/>
          <w:szCs w:val="24"/>
        </w:rPr>
        <w:t>）</w:t>
      </w:r>
    </w:p>
    <w:p w:rsidR="00FA00FA" w:rsidRDefault="00FA00FA">
      <w:pPr>
        <w:pStyle w:val="1"/>
        <w:jc w:val="center"/>
        <w:rPr>
          <w:color w:val="0000FF"/>
          <w:kern w:val="2"/>
        </w:rPr>
      </w:pPr>
    </w:p>
    <w:p w:rsidR="002F3BC8" w:rsidRDefault="00DD56C2" w:rsidP="0060613A">
      <w:pPr>
        <w:pStyle w:val="a8"/>
        <w:spacing w:beforeLines="0" w:afterLines="0" w:line="240" w:lineRule="auto"/>
        <w:ind w:firstLineChars="0" w:firstLine="0"/>
        <w:rPr>
          <w:lang w:eastAsia="zh-CN"/>
        </w:rPr>
      </w:pPr>
      <w:r>
        <w:rPr>
          <w:rFonts w:ascii="Times New Roman" w:hAnsi="Times New Roman" w:cs="Times New Roman" w:hint="eastAsia"/>
          <w:b/>
          <w:sz w:val="36"/>
          <w:szCs w:val="36"/>
          <w:lang w:eastAsia="zh-CN"/>
        </w:rPr>
        <w:t xml:space="preserve">      </w:t>
      </w:r>
      <w:bookmarkEnd w:id="12"/>
    </w:p>
    <w:tbl>
      <w:tblPr>
        <w:tblW w:w="9220" w:type="dxa"/>
        <w:tblInd w:w="-40" w:type="dxa"/>
        <w:tblLayout w:type="fixed"/>
        <w:tblLook w:val="04A0"/>
      </w:tblPr>
      <w:tblGrid>
        <w:gridCol w:w="432"/>
        <w:gridCol w:w="567"/>
        <w:gridCol w:w="142"/>
        <w:gridCol w:w="992"/>
        <w:gridCol w:w="2835"/>
        <w:gridCol w:w="992"/>
        <w:gridCol w:w="2126"/>
        <w:gridCol w:w="1134"/>
      </w:tblGrid>
      <w:tr w:rsidR="002F3BC8" w:rsidTr="002F3BC8">
        <w:trPr>
          <w:trHeight w:val="495"/>
        </w:trPr>
        <w:tc>
          <w:tcPr>
            <w:tcW w:w="9220" w:type="dxa"/>
            <w:gridSpan w:val="8"/>
            <w:tcBorders>
              <w:top w:val="nil"/>
              <w:left w:val="nil"/>
              <w:bottom w:val="single" w:sz="4" w:space="0" w:color="auto"/>
              <w:right w:val="nil"/>
            </w:tcBorders>
            <w:shd w:val="clear" w:color="auto" w:fill="auto"/>
            <w:noWrap/>
            <w:vAlign w:val="center"/>
          </w:tcPr>
          <w:p w:rsidR="002F3BC8" w:rsidRDefault="002F3BC8" w:rsidP="0043194A">
            <w:pPr>
              <w:snapToGrid w:val="0"/>
              <w:spacing w:line="360" w:lineRule="auto"/>
              <w:rPr>
                <w:rFonts w:ascii="仿宋_GB2312" w:eastAsia="仿宋_GB2312"/>
                <w:b/>
                <w:sz w:val="28"/>
                <w:lang w:eastAsia="zh-CN"/>
              </w:rPr>
            </w:pPr>
            <w:r>
              <w:rPr>
                <w:rFonts w:ascii="仿宋_GB2312" w:eastAsia="仿宋_GB2312" w:hint="eastAsia"/>
                <w:b/>
                <w:sz w:val="28"/>
                <w:lang w:eastAsia="zh-CN"/>
              </w:rPr>
              <w:t>附表</w:t>
            </w:r>
          </w:p>
          <w:p w:rsidR="002F3BC8" w:rsidRDefault="002F3BC8" w:rsidP="0043194A">
            <w:pPr>
              <w:snapToGrid w:val="0"/>
              <w:spacing w:line="360" w:lineRule="auto"/>
              <w:jc w:val="center"/>
              <w:rPr>
                <w:b/>
                <w:bCs/>
                <w:sz w:val="36"/>
                <w:szCs w:val="36"/>
                <w:lang w:eastAsia="zh-CN"/>
              </w:rPr>
            </w:pPr>
            <w:r>
              <w:rPr>
                <w:rFonts w:hint="eastAsia"/>
                <w:b/>
                <w:bCs/>
                <w:sz w:val="36"/>
                <w:szCs w:val="36"/>
                <w:lang w:eastAsia="zh-CN"/>
              </w:rPr>
              <w:t>报价表</w:t>
            </w:r>
          </w:p>
        </w:tc>
      </w:tr>
      <w:tr w:rsidR="002F3BC8" w:rsidTr="00A5730C">
        <w:trPr>
          <w:trHeight w:val="360"/>
        </w:trPr>
        <w:tc>
          <w:tcPr>
            <w:tcW w:w="432" w:type="dxa"/>
            <w:tcBorders>
              <w:top w:val="nil"/>
              <w:left w:val="single" w:sz="4" w:space="0" w:color="auto"/>
              <w:bottom w:val="single" w:sz="4" w:space="0" w:color="auto"/>
              <w:right w:val="single" w:sz="4" w:space="0" w:color="auto"/>
            </w:tcBorders>
            <w:shd w:val="clear" w:color="auto" w:fill="auto"/>
            <w:vAlign w:val="center"/>
          </w:tcPr>
          <w:p w:rsidR="002F3BC8" w:rsidRDefault="002F3BC8" w:rsidP="0043194A">
            <w:pPr>
              <w:widowControl/>
              <w:jc w:val="center"/>
              <w:textAlignment w:val="center"/>
              <w:rPr>
                <w:sz w:val="20"/>
                <w:szCs w:val="20"/>
              </w:rPr>
            </w:pPr>
            <w:r>
              <w:rPr>
                <w:rFonts w:hint="eastAsia"/>
                <w:color w:val="000000"/>
                <w:sz w:val="18"/>
                <w:szCs w:val="18"/>
                <w:lang w:eastAsia="zh-CN"/>
              </w:rPr>
              <w:t>序号</w:t>
            </w:r>
          </w:p>
        </w:tc>
        <w:tc>
          <w:tcPr>
            <w:tcW w:w="567" w:type="dxa"/>
            <w:tcBorders>
              <w:top w:val="nil"/>
              <w:left w:val="nil"/>
              <w:bottom w:val="single" w:sz="4" w:space="0" w:color="auto"/>
              <w:right w:val="single" w:sz="4" w:space="0" w:color="auto"/>
            </w:tcBorders>
            <w:shd w:val="clear" w:color="auto" w:fill="auto"/>
            <w:vAlign w:val="center"/>
          </w:tcPr>
          <w:p w:rsidR="002F3BC8" w:rsidRDefault="00EC6350" w:rsidP="0043194A">
            <w:pPr>
              <w:widowControl/>
              <w:jc w:val="center"/>
              <w:textAlignment w:val="center"/>
              <w:rPr>
                <w:color w:val="000000"/>
                <w:sz w:val="20"/>
                <w:szCs w:val="20"/>
              </w:rPr>
            </w:pPr>
            <w:r>
              <w:rPr>
                <w:rFonts w:hint="eastAsia"/>
                <w:color w:val="000000"/>
                <w:sz w:val="18"/>
                <w:szCs w:val="18"/>
                <w:lang w:eastAsia="zh-CN"/>
              </w:rPr>
              <w:t>车辆</w:t>
            </w:r>
            <w:r w:rsidR="002F3BC8">
              <w:rPr>
                <w:rFonts w:hint="eastAsia"/>
                <w:color w:val="000000"/>
                <w:sz w:val="18"/>
                <w:szCs w:val="18"/>
                <w:lang w:eastAsia="zh-CN"/>
              </w:rPr>
              <w:t>名称</w:t>
            </w:r>
          </w:p>
        </w:tc>
        <w:tc>
          <w:tcPr>
            <w:tcW w:w="3969" w:type="dxa"/>
            <w:gridSpan w:val="3"/>
            <w:tcBorders>
              <w:top w:val="nil"/>
              <w:left w:val="nil"/>
              <w:bottom w:val="single" w:sz="4" w:space="0" w:color="auto"/>
              <w:right w:val="single" w:sz="4" w:space="0" w:color="auto"/>
            </w:tcBorders>
            <w:shd w:val="clear" w:color="auto" w:fill="auto"/>
            <w:vAlign w:val="center"/>
          </w:tcPr>
          <w:p w:rsidR="002F3BC8" w:rsidRDefault="002F3BC8" w:rsidP="0043194A">
            <w:pPr>
              <w:widowControl/>
              <w:jc w:val="center"/>
              <w:textAlignment w:val="center"/>
              <w:rPr>
                <w:color w:val="000000"/>
                <w:sz w:val="20"/>
                <w:szCs w:val="20"/>
              </w:rPr>
            </w:pPr>
            <w:r>
              <w:rPr>
                <w:rFonts w:hint="eastAsia"/>
                <w:color w:val="000000"/>
                <w:sz w:val="18"/>
                <w:szCs w:val="18"/>
                <w:lang w:eastAsia="zh-CN"/>
              </w:rPr>
              <w:t>工序内容</w:t>
            </w:r>
          </w:p>
        </w:tc>
        <w:tc>
          <w:tcPr>
            <w:tcW w:w="992" w:type="dxa"/>
            <w:tcBorders>
              <w:top w:val="nil"/>
              <w:left w:val="nil"/>
              <w:bottom w:val="single" w:sz="4" w:space="0" w:color="auto"/>
              <w:right w:val="single" w:sz="4" w:space="0" w:color="auto"/>
            </w:tcBorders>
            <w:shd w:val="clear" w:color="auto" w:fill="auto"/>
            <w:vAlign w:val="center"/>
          </w:tcPr>
          <w:p w:rsidR="002F3BC8" w:rsidRDefault="002F3BC8" w:rsidP="0043194A">
            <w:pPr>
              <w:widowControl/>
              <w:jc w:val="center"/>
              <w:textAlignment w:val="center"/>
              <w:rPr>
                <w:color w:val="000000"/>
                <w:sz w:val="20"/>
                <w:szCs w:val="20"/>
              </w:rPr>
            </w:pPr>
            <w:r>
              <w:rPr>
                <w:rFonts w:hint="eastAsia"/>
                <w:color w:val="000000"/>
                <w:sz w:val="18"/>
                <w:szCs w:val="18"/>
                <w:lang w:eastAsia="zh-CN"/>
              </w:rPr>
              <w:t>单位</w:t>
            </w:r>
          </w:p>
        </w:tc>
        <w:tc>
          <w:tcPr>
            <w:tcW w:w="2126" w:type="dxa"/>
            <w:tcBorders>
              <w:top w:val="nil"/>
              <w:left w:val="nil"/>
              <w:bottom w:val="single" w:sz="4" w:space="0" w:color="auto"/>
              <w:right w:val="single" w:sz="4" w:space="0" w:color="auto"/>
            </w:tcBorders>
            <w:shd w:val="clear" w:color="auto" w:fill="auto"/>
            <w:vAlign w:val="center"/>
          </w:tcPr>
          <w:p w:rsidR="002F3BC8" w:rsidRDefault="002F3BC8" w:rsidP="0043194A">
            <w:pPr>
              <w:widowControl/>
              <w:jc w:val="center"/>
              <w:textAlignment w:val="center"/>
              <w:rPr>
                <w:color w:val="000000"/>
                <w:sz w:val="20"/>
                <w:szCs w:val="20"/>
              </w:rPr>
            </w:pPr>
            <w:r>
              <w:rPr>
                <w:rFonts w:hint="eastAsia"/>
                <w:color w:val="000000"/>
                <w:sz w:val="18"/>
                <w:szCs w:val="18"/>
                <w:lang w:eastAsia="zh-CN"/>
              </w:rPr>
              <w:t>型号参数</w:t>
            </w:r>
          </w:p>
        </w:tc>
        <w:tc>
          <w:tcPr>
            <w:tcW w:w="1134" w:type="dxa"/>
            <w:tcBorders>
              <w:top w:val="nil"/>
              <w:left w:val="nil"/>
              <w:bottom w:val="single" w:sz="4" w:space="0" w:color="auto"/>
              <w:right w:val="single" w:sz="4" w:space="0" w:color="auto"/>
            </w:tcBorders>
            <w:shd w:val="clear" w:color="auto" w:fill="auto"/>
            <w:vAlign w:val="center"/>
          </w:tcPr>
          <w:p w:rsidR="002F3BC8" w:rsidRDefault="002F3BC8" w:rsidP="0043194A">
            <w:pPr>
              <w:widowControl/>
              <w:jc w:val="center"/>
              <w:textAlignment w:val="center"/>
              <w:rPr>
                <w:sz w:val="20"/>
                <w:szCs w:val="20"/>
              </w:rPr>
            </w:pPr>
            <w:r>
              <w:rPr>
                <w:rFonts w:hint="eastAsia"/>
                <w:color w:val="000000"/>
                <w:sz w:val="18"/>
                <w:szCs w:val="18"/>
                <w:lang w:eastAsia="zh-CN"/>
              </w:rPr>
              <w:t>价格（元）</w:t>
            </w:r>
          </w:p>
        </w:tc>
      </w:tr>
      <w:tr w:rsidR="00C177C5" w:rsidTr="00A5730C">
        <w:trPr>
          <w:trHeight w:val="360"/>
        </w:trPr>
        <w:tc>
          <w:tcPr>
            <w:tcW w:w="432" w:type="dxa"/>
            <w:vMerge w:val="restart"/>
            <w:tcBorders>
              <w:top w:val="nil"/>
              <w:left w:val="single" w:sz="4" w:space="0" w:color="auto"/>
              <w:right w:val="single" w:sz="4" w:space="0" w:color="auto"/>
            </w:tcBorders>
            <w:shd w:val="clear" w:color="auto" w:fill="auto"/>
            <w:vAlign w:val="center"/>
          </w:tcPr>
          <w:p w:rsidR="00C177C5" w:rsidRDefault="00C177C5" w:rsidP="0043194A">
            <w:pPr>
              <w:widowControl/>
              <w:jc w:val="center"/>
              <w:textAlignment w:val="center"/>
              <w:rPr>
                <w:color w:val="000000"/>
                <w:sz w:val="20"/>
                <w:szCs w:val="20"/>
              </w:rPr>
            </w:pPr>
            <w:r>
              <w:rPr>
                <w:rFonts w:hint="eastAsia"/>
                <w:color w:val="000000"/>
                <w:sz w:val="18"/>
                <w:szCs w:val="18"/>
                <w:lang w:eastAsia="zh-CN"/>
              </w:rPr>
              <w:t>1</w:t>
            </w:r>
          </w:p>
        </w:tc>
        <w:tc>
          <w:tcPr>
            <w:tcW w:w="567" w:type="dxa"/>
            <w:vMerge w:val="restart"/>
            <w:tcBorders>
              <w:top w:val="nil"/>
              <w:left w:val="nil"/>
              <w:right w:val="single" w:sz="4" w:space="0" w:color="auto"/>
            </w:tcBorders>
            <w:shd w:val="clear" w:color="auto" w:fill="auto"/>
            <w:vAlign w:val="center"/>
          </w:tcPr>
          <w:p w:rsidR="00C177C5" w:rsidRDefault="00C177C5" w:rsidP="0043194A">
            <w:pPr>
              <w:widowControl/>
              <w:jc w:val="center"/>
              <w:textAlignment w:val="center"/>
              <w:rPr>
                <w:sz w:val="20"/>
                <w:szCs w:val="20"/>
              </w:rPr>
            </w:pPr>
            <w:r>
              <w:rPr>
                <w:rFonts w:hint="eastAsia"/>
                <w:color w:val="000000"/>
                <w:sz w:val="18"/>
                <w:szCs w:val="18"/>
                <w:lang w:eastAsia="zh-CN"/>
              </w:rPr>
              <w:t>X001</w:t>
            </w:r>
            <w:r>
              <w:rPr>
                <w:rFonts w:hint="eastAsia"/>
                <w:color w:val="000000"/>
                <w:sz w:val="18"/>
                <w:szCs w:val="18"/>
                <w:lang w:eastAsia="zh-CN"/>
              </w:rPr>
              <w:br/>
              <w:t xml:space="preserve"> </w:t>
            </w:r>
          </w:p>
        </w:tc>
        <w:tc>
          <w:tcPr>
            <w:tcW w:w="1134" w:type="dxa"/>
            <w:gridSpan w:val="2"/>
            <w:vMerge w:val="restart"/>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r>
              <w:rPr>
                <w:rFonts w:hint="eastAsia"/>
                <w:color w:val="000000"/>
                <w:sz w:val="18"/>
                <w:szCs w:val="18"/>
                <w:lang w:eastAsia="zh-CN"/>
              </w:rPr>
              <w:t>保养工时及材料</w:t>
            </w: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pPr>
            <w:r>
              <w:rPr>
                <w:rFonts w:hint="eastAsia"/>
                <w:color w:val="000000"/>
                <w:sz w:val="18"/>
                <w:szCs w:val="18"/>
              </w:rPr>
              <w:t>二级维护工时</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20"/>
                <w:szCs w:val="20"/>
              </w:rPr>
            </w:pPr>
            <w:r>
              <w:rPr>
                <w:rFonts w:hint="eastAsia"/>
                <w:color w:val="000000"/>
                <w:sz w:val="18"/>
                <w:szCs w:val="18"/>
              </w:rPr>
              <w:t>时</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pPr>
            <w:r>
              <w:rPr>
                <w:rFonts w:hint="eastAsia"/>
                <w:color w:val="000000"/>
                <w:sz w:val="18"/>
                <w:szCs w:val="18"/>
              </w:rPr>
              <w:t>机油格</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20"/>
                <w:szCs w:val="20"/>
              </w:rPr>
            </w:pPr>
            <w:r>
              <w:rPr>
                <w:rFonts w:hint="eastAsia"/>
                <w:color w:val="000000"/>
                <w:sz w:val="18"/>
                <w:szCs w:val="18"/>
              </w:rPr>
              <w:t>个</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pPr>
            <w:r>
              <w:rPr>
                <w:rFonts w:hint="eastAsia"/>
                <w:color w:val="000000"/>
                <w:sz w:val="18"/>
                <w:szCs w:val="18"/>
              </w:rPr>
              <w:t>柴油格</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20"/>
                <w:szCs w:val="20"/>
              </w:rPr>
            </w:pPr>
            <w:r>
              <w:rPr>
                <w:rFonts w:hint="eastAsia"/>
                <w:color w:val="000000"/>
                <w:sz w:val="18"/>
                <w:szCs w:val="18"/>
              </w:rPr>
              <w:t>个</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pPr>
            <w:r>
              <w:rPr>
                <w:rFonts w:hint="eastAsia"/>
                <w:color w:val="000000"/>
                <w:sz w:val="18"/>
                <w:szCs w:val="18"/>
              </w:rPr>
              <w:t>空气格</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20"/>
                <w:szCs w:val="20"/>
              </w:rPr>
            </w:pPr>
            <w:r>
              <w:rPr>
                <w:rFonts w:hint="eastAsia"/>
                <w:color w:val="000000"/>
                <w:sz w:val="18"/>
                <w:szCs w:val="18"/>
              </w:rPr>
              <w:t>个</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pPr>
            <w:r>
              <w:rPr>
                <w:rFonts w:hint="eastAsia"/>
                <w:color w:val="000000"/>
                <w:sz w:val="18"/>
                <w:szCs w:val="18"/>
              </w:rPr>
              <w:t>油水分离器</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20"/>
                <w:szCs w:val="20"/>
              </w:rPr>
            </w:pPr>
            <w:r>
              <w:rPr>
                <w:rFonts w:hint="eastAsia"/>
                <w:color w:val="000000"/>
                <w:sz w:val="18"/>
                <w:szCs w:val="18"/>
              </w:rPr>
              <w:t>只</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pPr>
            <w:r>
              <w:rPr>
                <w:rFonts w:hint="eastAsia"/>
                <w:color w:val="000000"/>
                <w:sz w:val="18"/>
                <w:szCs w:val="18"/>
              </w:rPr>
              <w:t>黄油</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20"/>
                <w:szCs w:val="20"/>
              </w:rPr>
            </w:pPr>
            <w:r>
              <w:rPr>
                <w:rFonts w:hint="eastAsia"/>
                <w:color w:val="000000"/>
                <w:sz w:val="18"/>
                <w:szCs w:val="18"/>
              </w:rPr>
              <w:t>盒(1L）</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widowControl/>
              <w:jc w:val="center"/>
              <w:textAlignment w:val="center"/>
              <w:rPr>
                <w:sz w:val="20"/>
                <w:szCs w:val="20"/>
              </w:rPr>
            </w:pPr>
            <w:r>
              <w:rPr>
                <w:rFonts w:hint="eastAsia"/>
                <w:color w:val="000000"/>
                <w:sz w:val="18"/>
                <w:szCs w:val="18"/>
              </w:rPr>
              <w:t>美孚</w:t>
            </w: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pPr>
            <w:r>
              <w:rPr>
                <w:rFonts w:hint="eastAsia"/>
                <w:color w:val="000000"/>
                <w:sz w:val="18"/>
                <w:szCs w:val="18"/>
              </w:rPr>
              <w:t>机油</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textAlignment w:val="center"/>
              <w:rPr>
                <w:sz w:val="20"/>
                <w:szCs w:val="20"/>
              </w:rPr>
            </w:pPr>
            <w:r>
              <w:rPr>
                <w:rFonts w:hint="eastAsia"/>
                <w:color w:val="000000"/>
                <w:sz w:val="18"/>
                <w:szCs w:val="18"/>
              </w:rPr>
              <w:t>桶（4L）</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widowControl/>
              <w:jc w:val="center"/>
              <w:textAlignment w:val="center"/>
              <w:rPr>
                <w:sz w:val="20"/>
                <w:szCs w:val="20"/>
              </w:rPr>
            </w:pPr>
            <w:r>
              <w:rPr>
                <w:rFonts w:hint="eastAsia"/>
                <w:color w:val="000000"/>
                <w:sz w:val="18"/>
                <w:szCs w:val="18"/>
              </w:rPr>
              <w:t>15W-40</w:t>
            </w: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pPr>
            <w:r>
              <w:rPr>
                <w:rFonts w:hint="eastAsia"/>
                <w:color w:val="000000"/>
                <w:sz w:val="18"/>
                <w:szCs w:val="18"/>
              </w:rPr>
              <w:t>齿轮油</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textAlignment w:val="center"/>
              <w:rPr>
                <w:sz w:val="20"/>
                <w:szCs w:val="20"/>
              </w:rPr>
            </w:pPr>
            <w:r>
              <w:rPr>
                <w:rFonts w:hint="eastAsia"/>
                <w:color w:val="000000"/>
                <w:sz w:val="18"/>
                <w:szCs w:val="18"/>
              </w:rPr>
              <w:t>桶（4L）</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widowControl/>
              <w:jc w:val="center"/>
              <w:textAlignment w:val="center"/>
              <w:rPr>
                <w:sz w:val="20"/>
                <w:szCs w:val="20"/>
              </w:rPr>
            </w:pPr>
            <w:r>
              <w:rPr>
                <w:rFonts w:hint="eastAsia"/>
                <w:color w:val="000000"/>
                <w:sz w:val="18"/>
                <w:szCs w:val="18"/>
              </w:rPr>
              <w:t>80W-90、90W-140</w:t>
            </w: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pPr>
            <w:r>
              <w:rPr>
                <w:rFonts w:hint="eastAsia"/>
                <w:color w:val="000000"/>
                <w:sz w:val="18"/>
                <w:szCs w:val="18"/>
              </w:rPr>
              <w:t>引水泵机油</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20"/>
                <w:szCs w:val="20"/>
              </w:rPr>
            </w:pPr>
            <w:r>
              <w:rPr>
                <w:rFonts w:hint="eastAsia"/>
                <w:color w:val="000000"/>
                <w:sz w:val="18"/>
                <w:szCs w:val="18"/>
              </w:rPr>
              <w:t>桶（2L)</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widowControl/>
              <w:jc w:val="center"/>
              <w:textAlignment w:val="center"/>
              <w:rPr>
                <w:sz w:val="20"/>
                <w:szCs w:val="20"/>
              </w:rPr>
            </w:pPr>
            <w:r>
              <w:rPr>
                <w:rFonts w:hint="eastAsia"/>
                <w:color w:val="000000"/>
                <w:sz w:val="18"/>
                <w:szCs w:val="18"/>
              </w:rPr>
              <w:t>LCLD32 GB7631.1-87</w:t>
            </w: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pPr>
            <w:r>
              <w:rPr>
                <w:rFonts w:hint="eastAsia"/>
                <w:color w:val="000000"/>
                <w:sz w:val="18"/>
                <w:szCs w:val="18"/>
              </w:rPr>
              <w:t>水泵齿轮油</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20"/>
                <w:szCs w:val="20"/>
              </w:rPr>
            </w:pPr>
            <w:r>
              <w:rPr>
                <w:rFonts w:hint="eastAsia"/>
                <w:color w:val="000000"/>
                <w:sz w:val="18"/>
                <w:szCs w:val="18"/>
              </w:rPr>
              <w:t>桶（2L)</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widowControl/>
              <w:jc w:val="center"/>
              <w:textAlignment w:val="center"/>
              <w:rPr>
                <w:sz w:val="20"/>
                <w:szCs w:val="20"/>
              </w:rPr>
            </w:pPr>
            <w:r>
              <w:rPr>
                <w:rFonts w:hint="eastAsia"/>
                <w:color w:val="000000"/>
                <w:sz w:val="18"/>
                <w:szCs w:val="18"/>
              </w:rPr>
              <w:t>LCLD68 GB7631.1-87</w:t>
            </w: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pPr>
            <w:r>
              <w:rPr>
                <w:rFonts w:hint="eastAsia"/>
                <w:color w:val="000000"/>
                <w:sz w:val="18"/>
                <w:szCs w:val="18"/>
              </w:rPr>
              <w:t>取力器机油</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20"/>
                <w:szCs w:val="20"/>
              </w:rPr>
            </w:pPr>
            <w:r>
              <w:rPr>
                <w:rFonts w:hint="eastAsia"/>
                <w:color w:val="000000"/>
                <w:sz w:val="18"/>
                <w:szCs w:val="18"/>
              </w:rPr>
              <w:t>桶（4L)</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widowControl/>
              <w:jc w:val="center"/>
              <w:textAlignment w:val="center"/>
              <w:rPr>
                <w:sz w:val="20"/>
                <w:szCs w:val="20"/>
              </w:rPr>
            </w:pPr>
            <w:r>
              <w:rPr>
                <w:rFonts w:hint="eastAsia"/>
                <w:color w:val="000000"/>
                <w:sz w:val="18"/>
                <w:szCs w:val="18"/>
              </w:rPr>
              <w:t>15W-40</w:t>
            </w: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pPr>
            <w:r>
              <w:rPr>
                <w:rFonts w:hint="eastAsia"/>
                <w:color w:val="000000"/>
                <w:sz w:val="18"/>
                <w:szCs w:val="18"/>
              </w:rPr>
              <w:t>更换刹车油</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20"/>
                <w:szCs w:val="20"/>
              </w:rPr>
            </w:pPr>
            <w:r>
              <w:rPr>
                <w:rFonts w:hint="eastAsia"/>
                <w:color w:val="000000"/>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val="restart"/>
            <w:tcBorders>
              <w:top w:val="nil"/>
              <w:left w:val="nil"/>
              <w:right w:val="single" w:sz="4" w:space="0" w:color="auto"/>
            </w:tcBorders>
            <w:shd w:val="clear" w:color="auto" w:fill="auto"/>
            <w:noWrap/>
            <w:vAlign w:val="center"/>
          </w:tcPr>
          <w:p w:rsidR="00C177C5" w:rsidRDefault="00C177C5" w:rsidP="0043194A">
            <w:pPr>
              <w:widowControl/>
              <w:jc w:val="center"/>
              <w:textAlignment w:val="center"/>
              <w:rPr>
                <w:sz w:val="20"/>
                <w:szCs w:val="20"/>
              </w:rPr>
            </w:pPr>
            <w:r>
              <w:rPr>
                <w:rFonts w:hint="eastAsia"/>
                <w:color w:val="000000"/>
                <w:sz w:val="18"/>
                <w:szCs w:val="18"/>
                <w:lang w:eastAsia="zh-CN"/>
              </w:rPr>
              <w:t>维修清单</w:t>
            </w: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rPr>
                <w:sz w:val="18"/>
                <w:szCs w:val="18"/>
              </w:rPr>
            </w:pPr>
            <w:r>
              <w:rPr>
                <w:rFonts w:hint="eastAsia"/>
                <w:color w:val="000000"/>
                <w:sz w:val="18"/>
                <w:szCs w:val="18"/>
              </w:rPr>
              <w:t>更换后桥V型拉杆</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18"/>
                <w:szCs w:val="18"/>
              </w:rP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rPr>
                <w:sz w:val="18"/>
                <w:szCs w:val="18"/>
              </w:rPr>
            </w:pPr>
            <w:r>
              <w:rPr>
                <w:rFonts w:hint="eastAsia"/>
                <w:color w:val="000000"/>
                <w:sz w:val="18"/>
                <w:szCs w:val="18"/>
              </w:rPr>
              <w:t>更换前平衡拉杆衬套</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rPr>
                <w:sz w:val="18"/>
                <w:szCs w:val="18"/>
              </w:rPr>
            </w:pPr>
            <w:r>
              <w:rPr>
                <w:rFonts w:hint="eastAsia"/>
                <w:color w:val="000000"/>
                <w:sz w:val="18"/>
                <w:szCs w:val="18"/>
              </w:rPr>
              <w:t>更换后平衡拉杆衬套</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rPr>
                <w:sz w:val="18"/>
                <w:szCs w:val="18"/>
              </w:rPr>
            </w:pPr>
            <w:r>
              <w:rPr>
                <w:rFonts w:hint="eastAsia"/>
                <w:color w:val="000000"/>
                <w:sz w:val="18"/>
                <w:szCs w:val="18"/>
              </w:rPr>
              <w:t>更换雨刮电机</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rPr>
                <w:sz w:val="18"/>
                <w:szCs w:val="18"/>
              </w:rPr>
            </w:pPr>
            <w:r>
              <w:rPr>
                <w:rFonts w:hint="eastAsia"/>
                <w:color w:val="000000"/>
                <w:sz w:val="18"/>
                <w:szCs w:val="18"/>
              </w:rPr>
              <w:t>更换火场灯</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rPr>
                <w:sz w:val="18"/>
                <w:szCs w:val="18"/>
              </w:rPr>
            </w:pPr>
            <w:r>
              <w:rPr>
                <w:rFonts w:hint="eastAsia"/>
                <w:color w:val="000000"/>
                <w:sz w:val="18"/>
                <w:szCs w:val="18"/>
              </w:rPr>
              <w:t>更换挂档防尘套</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rPr>
                <w:sz w:val="18"/>
                <w:szCs w:val="18"/>
              </w:rPr>
            </w:pPr>
            <w:r>
              <w:rPr>
                <w:rFonts w:hint="eastAsia"/>
                <w:color w:val="000000"/>
                <w:sz w:val="18"/>
                <w:szCs w:val="18"/>
              </w:rPr>
              <w:t>更换左边倒车镜</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rPr>
                <w:sz w:val="18"/>
                <w:szCs w:val="18"/>
              </w:rPr>
            </w:pPr>
            <w:r>
              <w:rPr>
                <w:rFonts w:hint="eastAsia"/>
                <w:color w:val="000000"/>
                <w:sz w:val="18"/>
                <w:szCs w:val="18"/>
              </w:rPr>
              <w:t>更换右边车头镜</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rPr>
                <w:sz w:val="18"/>
                <w:szCs w:val="18"/>
              </w:rPr>
            </w:pPr>
            <w:r>
              <w:rPr>
                <w:rFonts w:hint="eastAsia"/>
                <w:color w:val="000000"/>
                <w:sz w:val="18"/>
                <w:szCs w:val="18"/>
              </w:rPr>
              <w:t>更换水位液位传感器</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rPr>
                <w:sz w:val="18"/>
                <w:szCs w:val="18"/>
              </w:rPr>
            </w:pPr>
            <w:r>
              <w:rPr>
                <w:rFonts w:hint="eastAsia"/>
                <w:color w:val="000000"/>
                <w:sz w:val="18"/>
                <w:szCs w:val="18"/>
              </w:rPr>
              <w:t>更换泡沫液位传感器</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rPr>
                <w:sz w:val="18"/>
                <w:szCs w:val="18"/>
              </w:rPr>
            </w:pPr>
            <w:r>
              <w:rPr>
                <w:rFonts w:hint="eastAsia"/>
                <w:color w:val="000000"/>
                <w:sz w:val="18"/>
                <w:szCs w:val="18"/>
              </w:rPr>
              <w:t>检修泡沫比例控制器</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rPr>
                <w:sz w:val="18"/>
                <w:szCs w:val="18"/>
                <w:lang w:eastAsia="zh-CN"/>
              </w:rPr>
            </w:pPr>
            <w:r>
              <w:rPr>
                <w:rFonts w:hint="eastAsia"/>
                <w:color w:val="000000"/>
                <w:sz w:val="18"/>
                <w:szCs w:val="18"/>
                <w:lang w:eastAsia="zh-CN"/>
              </w:rPr>
              <w:t>更换左后器材箱卷帘门滑块</w:t>
            </w:r>
          </w:p>
        </w:tc>
        <w:tc>
          <w:tcPr>
            <w:tcW w:w="992" w:type="dxa"/>
            <w:tcBorders>
              <w:top w:val="nil"/>
              <w:left w:val="nil"/>
              <w:bottom w:val="single" w:sz="4" w:space="0" w:color="auto"/>
              <w:right w:val="single" w:sz="4" w:space="0" w:color="auto"/>
            </w:tcBorders>
            <w:shd w:val="clear" w:color="auto" w:fill="auto"/>
            <w:noWrap/>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rPr>
                <w:sz w:val="18"/>
                <w:szCs w:val="18"/>
                <w:lang w:eastAsia="zh-CN"/>
              </w:rPr>
            </w:pPr>
            <w:r>
              <w:rPr>
                <w:rFonts w:hint="eastAsia"/>
                <w:color w:val="000000"/>
                <w:sz w:val="18"/>
                <w:szCs w:val="18"/>
                <w:lang w:eastAsia="zh-CN"/>
              </w:rPr>
              <w:t>更换左前器材箱卷帘门滑块</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rPr>
                <w:sz w:val="18"/>
                <w:szCs w:val="18"/>
                <w:lang w:eastAsia="zh-CN"/>
              </w:rPr>
            </w:pPr>
            <w:r>
              <w:rPr>
                <w:rFonts w:hint="eastAsia"/>
                <w:color w:val="000000"/>
                <w:sz w:val="18"/>
                <w:szCs w:val="18"/>
                <w:lang w:eastAsia="zh-CN"/>
              </w:rPr>
              <w:t>更换右前器材箱卷帘门滑块</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textAlignment w:val="center"/>
              <w:rPr>
                <w:color w:val="000000"/>
                <w:sz w:val="18"/>
                <w:szCs w:val="18"/>
                <w:lang w:eastAsia="zh-CN"/>
              </w:rPr>
            </w:pPr>
            <w:r>
              <w:rPr>
                <w:rFonts w:hint="eastAsia"/>
                <w:color w:val="000000"/>
                <w:sz w:val="18"/>
                <w:szCs w:val="18"/>
                <w:lang w:eastAsia="zh-CN"/>
              </w:rPr>
              <w:t>更换右后器材箱卷帘门滑块</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textAlignment w:val="center"/>
              <w:rPr>
                <w:color w:val="000000"/>
                <w:sz w:val="18"/>
                <w:szCs w:val="18"/>
                <w:lang w:eastAsia="zh-CN"/>
              </w:rPr>
            </w:pPr>
            <w:r>
              <w:rPr>
                <w:rFonts w:hint="eastAsia"/>
                <w:color w:val="000000"/>
                <w:sz w:val="18"/>
                <w:szCs w:val="18"/>
                <w:lang w:eastAsia="zh-CN"/>
              </w:rPr>
              <w:t>更换后器材箱卷帘门滑块</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textAlignment w:val="center"/>
              <w:rPr>
                <w:color w:val="000000"/>
                <w:sz w:val="18"/>
                <w:szCs w:val="18"/>
              </w:rPr>
            </w:pPr>
            <w:r>
              <w:rPr>
                <w:rFonts w:hint="eastAsia"/>
                <w:color w:val="000000"/>
                <w:sz w:val="18"/>
                <w:szCs w:val="18"/>
              </w:rPr>
              <w:t>更换车载炮发泡管</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textAlignment w:val="center"/>
              <w:rPr>
                <w:color w:val="000000"/>
                <w:sz w:val="18"/>
                <w:szCs w:val="18"/>
              </w:rPr>
            </w:pPr>
            <w:r>
              <w:rPr>
                <w:rFonts w:hint="eastAsia"/>
                <w:color w:val="000000"/>
                <w:sz w:val="18"/>
                <w:szCs w:val="18"/>
              </w:rPr>
              <w:t>更换后桥拉臂</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textAlignment w:val="center"/>
              <w:rPr>
                <w:color w:val="000000"/>
                <w:sz w:val="18"/>
                <w:szCs w:val="18"/>
              </w:rPr>
            </w:pPr>
            <w:r>
              <w:rPr>
                <w:rFonts w:hint="eastAsia"/>
                <w:color w:val="000000"/>
                <w:sz w:val="18"/>
                <w:szCs w:val="18"/>
              </w:rPr>
              <w:t>更换雨刮器片</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textAlignment w:val="center"/>
              <w:rPr>
                <w:color w:val="000000"/>
                <w:sz w:val="18"/>
                <w:szCs w:val="18"/>
              </w:rPr>
            </w:pPr>
            <w:r>
              <w:rPr>
                <w:rFonts w:hint="eastAsia"/>
                <w:color w:val="000000"/>
                <w:sz w:val="18"/>
                <w:szCs w:val="18"/>
              </w:rPr>
              <w:t>更换右边下视镜</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textAlignment w:val="center"/>
              <w:rPr>
                <w:color w:val="000000"/>
                <w:sz w:val="18"/>
                <w:szCs w:val="18"/>
              </w:rPr>
            </w:pPr>
            <w:r>
              <w:rPr>
                <w:rFonts w:hint="eastAsia"/>
                <w:color w:val="000000"/>
                <w:sz w:val="18"/>
                <w:szCs w:val="18"/>
              </w:rPr>
              <w:t>更换水泵水管</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textAlignment w:val="center"/>
              <w:rPr>
                <w:color w:val="000000"/>
                <w:sz w:val="18"/>
                <w:szCs w:val="18"/>
              </w:rPr>
            </w:pPr>
            <w:r>
              <w:rPr>
                <w:rFonts w:hint="eastAsia"/>
                <w:color w:val="000000"/>
                <w:sz w:val="18"/>
                <w:szCs w:val="18"/>
              </w:rPr>
              <w:t>加固驾驶室踏板</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textAlignment w:val="center"/>
              <w:rPr>
                <w:color w:val="000000"/>
                <w:sz w:val="18"/>
                <w:szCs w:val="18"/>
                <w:highlight w:val="yellow"/>
              </w:rPr>
            </w:pPr>
            <w:r>
              <w:rPr>
                <w:rFonts w:hint="eastAsia"/>
                <w:color w:val="000000"/>
                <w:sz w:val="18"/>
                <w:szCs w:val="18"/>
              </w:rPr>
              <w:t>更换吸水管闷盖</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textAlignment w:val="center"/>
              <w:rPr>
                <w:color w:val="000000"/>
                <w:sz w:val="18"/>
                <w:szCs w:val="18"/>
                <w:highlight w:val="yellow"/>
              </w:rPr>
            </w:pPr>
            <w:r>
              <w:rPr>
                <w:rFonts w:hint="eastAsia"/>
                <w:color w:val="000000"/>
                <w:sz w:val="18"/>
                <w:szCs w:val="18"/>
              </w:rPr>
              <w:t>检修泡沫操作面板</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textAlignment w:val="center"/>
              <w:rPr>
                <w:color w:val="000000"/>
                <w:sz w:val="18"/>
                <w:szCs w:val="18"/>
                <w:highlight w:val="yellow"/>
              </w:rPr>
            </w:pPr>
            <w:r>
              <w:rPr>
                <w:rFonts w:hint="eastAsia"/>
                <w:color w:val="000000"/>
                <w:sz w:val="18"/>
                <w:szCs w:val="18"/>
              </w:rPr>
              <w:t>焊罐</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textAlignment w:val="center"/>
              <w:rPr>
                <w:color w:val="000000"/>
                <w:sz w:val="18"/>
                <w:szCs w:val="18"/>
                <w:highlight w:val="yellow"/>
              </w:rPr>
            </w:pPr>
            <w:r>
              <w:rPr>
                <w:rFonts w:hint="eastAsia"/>
                <w:color w:val="000000"/>
                <w:sz w:val="18"/>
                <w:szCs w:val="18"/>
              </w:rPr>
              <w:t>更换右边车门限位器</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textAlignment w:val="center"/>
              <w:rPr>
                <w:color w:val="000000"/>
                <w:sz w:val="18"/>
                <w:szCs w:val="18"/>
                <w:highlight w:val="yellow"/>
              </w:rPr>
            </w:pPr>
            <w:r>
              <w:rPr>
                <w:rFonts w:hint="eastAsia"/>
                <w:color w:val="000000"/>
                <w:sz w:val="18"/>
                <w:szCs w:val="18"/>
              </w:rPr>
              <w:t>更换车门外把手</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rPr>
                <w:sz w:val="18"/>
                <w:szCs w:val="18"/>
                <w:lang w:eastAsia="zh-CN"/>
              </w:rPr>
            </w:pPr>
            <w:r>
              <w:rPr>
                <w:rFonts w:hint="eastAsia"/>
                <w:color w:val="000000"/>
                <w:sz w:val="18"/>
                <w:szCs w:val="18"/>
                <w:lang w:eastAsia="zh-CN"/>
              </w:rPr>
              <w:t>更换电瓶(免维护蓄电池）</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18"/>
                <w:szCs w:val="18"/>
              </w:rPr>
            </w:pPr>
            <w:r>
              <w:rPr>
                <w:rFonts w:hint="eastAsia"/>
                <w:color w:val="000000"/>
                <w:sz w:val="18"/>
                <w:szCs w:val="18"/>
              </w:rPr>
              <w:t>块</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widowControl/>
              <w:jc w:val="center"/>
              <w:textAlignment w:val="center"/>
              <w:rPr>
                <w:sz w:val="18"/>
                <w:szCs w:val="18"/>
              </w:rPr>
            </w:pPr>
            <w:r>
              <w:rPr>
                <w:rFonts w:hint="eastAsia"/>
                <w:color w:val="000000"/>
                <w:sz w:val="18"/>
                <w:szCs w:val="18"/>
              </w:rPr>
              <w:t>骆驼 12V  165Ah 540A</w:t>
            </w: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textAlignment w:val="center"/>
              <w:rPr>
                <w:color w:val="000000"/>
                <w:sz w:val="18"/>
                <w:szCs w:val="18"/>
              </w:rPr>
            </w:pPr>
            <w:r>
              <w:rPr>
                <w:rFonts w:hint="eastAsia"/>
                <w:color w:val="000000"/>
                <w:sz w:val="18"/>
                <w:szCs w:val="18"/>
              </w:rPr>
              <w:t>轮胎更换</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jc w:val="center"/>
              <w:textAlignment w:val="center"/>
              <w:rPr>
                <w:color w:val="000000"/>
                <w:sz w:val="18"/>
                <w:szCs w:val="18"/>
              </w:rPr>
            </w:pPr>
            <w:r>
              <w:rPr>
                <w:rFonts w:hint="eastAsia"/>
                <w:color w:val="000000"/>
                <w:sz w:val="18"/>
                <w:szCs w:val="18"/>
              </w:rPr>
              <w:t>套</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textAlignment w:val="center"/>
              <w:rPr>
                <w:color w:val="000000"/>
                <w:sz w:val="18"/>
                <w:szCs w:val="18"/>
              </w:rPr>
            </w:pPr>
            <w:r>
              <w:rPr>
                <w:rFonts w:hint="eastAsia"/>
                <w:color w:val="000000"/>
                <w:sz w:val="18"/>
                <w:szCs w:val="18"/>
              </w:rPr>
              <w:t>12.00R20</w:t>
            </w: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bottom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bottom w:val="single" w:sz="4" w:space="0" w:color="auto"/>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bottom w:val="single" w:sz="4" w:space="0" w:color="auto"/>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407551">
            <w:pPr>
              <w:widowControl/>
              <w:textAlignment w:val="center"/>
              <w:rPr>
                <w:sz w:val="18"/>
                <w:szCs w:val="18"/>
              </w:rPr>
            </w:pPr>
            <w:r>
              <w:rPr>
                <w:rFonts w:hint="eastAsia"/>
                <w:color w:val="000000"/>
                <w:sz w:val="18"/>
                <w:szCs w:val="18"/>
              </w:rPr>
              <w:t xml:space="preserve"> 补轮胎</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18"/>
                <w:szCs w:val="18"/>
              </w:rPr>
            </w:pPr>
            <w:r>
              <w:rPr>
                <w:rFonts w:hint="eastAsia"/>
                <w:color w:val="000000"/>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widowControl/>
              <w:jc w:val="center"/>
              <w:textAlignment w:val="center"/>
              <w:rPr>
                <w:sz w:val="18"/>
                <w:szCs w:val="18"/>
              </w:rPr>
            </w:pPr>
            <w:r>
              <w:rPr>
                <w:rFonts w:hint="eastAsia"/>
                <w:color w:val="000000"/>
                <w:sz w:val="18"/>
                <w:szCs w:val="18"/>
              </w:rPr>
              <w:t>12.00R20</w:t>
            </w: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407551" w:rsidTr="00A5730C">
        <w:trPr>
          <w:trHeight w:val="360"/>
        </w:trPr>
        <w:tc>
          <w:tcPr>
            <w:tcW w:w="432" w:type="dxa"/>
            <w:vMerge w:val="restart"/>
            <w:tcBorders>
              <w:top w:val="nil"/>
              <w:left w:val="single" w:sz="4" w:space="0" w:color="auto"/>
              <w:right w:val="single" w:sz="4" w:space="0" w:color="auto"/>
            </w:tcBorders>
            <w:shd w:val="clear" w:color="auto" w:fill="auto"/>
            <w:vAlign w:val="center"/>
          </w:tcPr>
          <w:p w:rsidR="00407551" w:rsidRDefault="00407551" w:rsidP="0043194A">
            <w:pPr>
              <w:widowControl/>
              <w:jc w:val="center"/>
              <w:textAlignment w:val="center"/>
              <w:rPr>
                <w:color w:val="000000"/>
                <w:sz w:val="20"/>
                <w:szCs w:val="20"/>
              </w:rPr>
            </w:pPr>
            <w:r>
              <w:rPr>
                <w:rFonts w:hint="eastAsia"/>
                <w:color w:val="000000"/>
                <w:sz w:val="18"/>
                <w:szCs w:val="18"/>
                <w:lang w:eastAsia="zh-CN"/>
              </w:rPr>
              <w:t>2</w:t>
            </w:r>
          </w:p>
        </w:tc>
        <w:tc>
          <w:tcPr>
            <w:tcW w:w="567" w:type="dxa"/>
            <w:vMerge w:val="restart"/>
            <w:tcBorders>
              <w:top w:val="nil"/>
              <w:left w:val="nil"/>
              <w:right w:val="single" w:sz="4" w:space="0" w:color="auto"/>
            </w:tcBorders>
            <w:shd w:val="clear" w:color="auto" w:fill="auto"/>
            <w:vAlign w:val="center"/>
          </w:tcPr>
          <w:p w:rsidR="00407551" w:rsidRDefault="00407551" w:rsidP="0043194A">
            <w:pPr>
              <w:widowControl/>
              <w:jc w:val="center"/>
              <w:textAlignment w:val="center"/>
              <w:rPr>
                <w:sz w:val="20"/>
                <w:szCs w:val="20"/>
              </w:rPr>
            </w:pPr>
            <w:r>
              <w:rPr>
                <w:rFonts w:hint="eastAsia"/>
                <w:color w:val="000000"/>
                <w:sz w:val="18"/>
                <w:szCs w:val="18"/>
                <w:lang w:eastAsia="zh-CN"/>
              </w:rPr>
              <w:t>X002</w:t>
            </w:r>
          </w:p>
        </w:tc>
        <w:tc>
          <w:tcPr>
            <w:tcW w:w="1134" w:type="dxa"/>
            <w:gridSpan w:val="2"/>
            <w:vMerge w:val="restart"/>
            <w:tcBorders>
              <w:top w:val="nil"/>
              <w:left w:val="nil"/>
              <w:bottom w:val="single" w:sz="4" w:space="0" w:color="auto"/>
              <w:right w:val="single" w:sz="4" w:space="0" w:color="auto"/>
            </w:tcBorders>
            <w:shd w:val="clear" w:color="auto" w:fill="auto"/>
            <w:noWrap/>
            <w:vAlign w:val="center"/>
          </w:tcPr>
          <w:p w:rsidR="00407551" w:rsidRDefault="00407551" w:rsidP="0043194A">
            <w:pPr>
              <w:widowControl/>
              <w:jc w:val="center"/>
              <w:textAlignment w:val="center"/>
              <w:rPr>
                <w:sz w:val="20"/>
                <w:szCs w:val="20"/>
              </w:rPr>
            </w:pPr>
            <w:r>
              <w:rPr>
                <w:rFonts w:hint="eastAsia"/>
                <w:color w:val="000000"/>
                <w:sz w:val="18"/>
                <w:szCs w:val="18"/>
                <w:lang w:eastAsia="zh-CN"/>
              </w:rPr>
              <w:t>保养工时及材料</w:t>
            </w:r>
          </w:p>
        </w:tc>
        <w:tc>
          <w:tcPr>
            <w:tcW w:w="2835" w:type="dxa"/>
            <w:tcBorders>
              <w:top w:val="nil"/>
              <w:left w:val="nil"/>
              <w:bottom w:val="single" w:sz="4" w:space="0" w:color="auto"/>
              <w:right w:val="single" w:sz="4" w:space="0" w:color="auto"/>
            </w:tcBorders>
            <w:shd w:val="clear" w:color="auto" w:fill="auto"/>
            <w:noWrap/>
            <w:vAlign w:val="center"/>
          </w:tcPr>
          <w:p w:rsidR="00407551" w:rsidRDefault="00407551" w:rsidP="000C679A">
            <w:pPr>
              <w:widowControl/>
              <w:textAlignment w:val="center"/>
            </w:pPr>
            <w:r>
              <w:rPr>
                <w:rFonts w:hint="eastAsia"/>
                <w:color w:val="000000"/>
                <w:sz w:val="18"/>
                <w:szCs w:val="18"/>
                <w:lang w:eastAsia="zh-CN"/>
              </w:rPr>
              <w:t>二级维护工时</w:t>
            </w:r>
          </w:p>
        </w:tc>
        <w:tc>
          <w:tcPr>
            <w:tcW w:w="992" w:type="dxa"/>
            <w:tcBorders>
              <w:top w:val="nil"/>
              <w:left w:val="nil"/>
              <w:bottom w:val="single" w:sz="4" w:space="0" w:color="auto"/>
              <w:right w:val="single" w:sz="4" w:space="0" w:color="auto"/>
            </w:tcBorders>
            <w:shd w:val="clear" w:color="auto" w:fill="auto"/>
            <w:vAlign w:val="center"/>
          </w:tcPr>
          <w:p w:rsidR="00407551" w:rsidRDefault="00407551" w:rsidP="0043194A">
            <w:pPr>
              <w:widowControl/>
              <w:jc w:val="center"/>
              <w:textAlignment w:val="center"/>
              <w:rPr>
                <w:sz w:val="20"/>
                <w:szCs w:val="20"/>
              </w:rPr>
            </w:pPr>
            <w:r>
              <w:rPr>
                <w:rFonts w:hint="eastAsia"/>
                <w:color w:val="000000"/>
                <w:sz w:val="18"/>
                <w:szCs w:val="18"/>
                <w:lang w:eastAsia="zh-CN"/>
              </w:rPr>
              <w:t>时</w:t>
            </w:r>
          </w:p>
        </w:tc>
        <w:tc>
          <w:tcPr>
            <w:tcW w:w="2126" w:type="dxa"/>
            <w:tcBorders>
              <w:top w:val="nil"/>
              <w:left w:val="nil"/>
              <w:bottom w:val="single" w:sz="4" w:space="0" w:color="auto"/>
              <w:right w:val="single" w:sz="4" w:space="0" w:color="auto"/>
            </w:tcBorders>
            <w:shd w:val="clear" w:color="auto" w:fill="auto"/>
            <w:noWrap/>
            <w:vAlign w:val="center"/>
          </w:tcPr>
          <w:p w:rsidR="00407551" w:rsidRDefault="00407551" w:rsidP="0043194A">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407551" w:rsidRDefault="00407551" w:rsidP="0043194A">
            <w:pPr>
              <w:widowControl/>
              <w:jc w:val="center"/>
              <w:textAlignment w:val="center"/>
              <w:rPr>
                <w:sz w:val="20"/>
                <w:szCs w:val="20"/>
              </w:rPr>
            </w:pPr>
          </w:p>
        </w:tc>
      </w:tr>
      <w:tr w:rsidR="00407551" w:rsidTr="00A5730C">
        <w:trPr>
          <w:trHeight w:val="360"/>
        </w:trPr>
        <w:tc>
          <w:tcPr>
            <w:tcW w:w="432" w:type="dxa"/>
            <w:vMerge/>
            <w:tcBorders>
              <w:left w:val="single" w:sz="4" w:space="0" w:color="auto"/>
              <w:right w:val="single" w:sz="4" w:space="0" w:color="auto"/>
            </w:tcBorders>
            <w:vAlign w:val="center"/>
          </w:tcPr>
          <w:p w:rsidR="00407551" w:rsidRDefault="00407551"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407551" w:rsidRDefault="00407551"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407551" w:rsidRDefault="00407551"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407551" w:rsidRDefault="00407551" w:rsidP="000C679A">
            <w:pPr>
              <w:widowControl/>
              <w:textAlignment w:val="center"/>
            </w:pPr>
            <w:r>
              <w:rPr>
                <w:rFonts w:hint="eastAsia"/>
                <w:color w:val="000000"/>
                <w:sz w:val="18"/>
                <w:szCs w:val="18"/>
                <w:lang w:eastAsia="zh-CN"/>
              </w:rPr>
              <w:t>机油格</w:t>
            </w:r>
          </w:p>
        </w:tc>
        <w:tc>
          <w:tcPr>
            <w:tcW w:w="992" w:type="dxa"/>
            <w:tcBorders>
              <w:top w:val="nil"/>
              <w:left w:val="nil"/>
              <w:bottom w:val="single" w:sz="4" w:space="0" w:color="auto"/>
              <w:right w:val="single" w:sz="4" w:space="0" w:color="auto"/>
            </w:tcBorders>
            <w:shd w:val="clear" w:color="auto" w:fill="auto"/>
            <w:vAlign w:val="center"/>
          </w:tcPr>
          <w:p w:rsidR="00407551" w:rsidRDefault="00407551" w:rsidP="0043194A">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407551" w:rsidRDefault="00407551" w:rsidP="0043194A">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407551" w:rsidRDefault="00407551" w:rsidP="0043194A">
            <w:pPr>
              <w:widowControl/>
              <w:jc w:val="center"/>
              <w:textAlignment w:val="center"/>
              <w:rPr>
                <w:sz w:val="20"/>
                <w:szCs w:val="20"/>
              </w:rPr>
            </w:pPr>
          </w:p>
        </w:tc>
      </w:tr>
      <w:tr w:rsidR="00407551" w:rsidTr="00A5730C">
        <w:trPr>
          <w:trHeight w:val="360"/>
        </w:trPr>
        <w:tc>
          <w:tcPr>
            <w:tcW w:w="432" w:type="dxa"/>
            <w:vMerge/>
            <w:tcBorders>
              <w:left w:val="single" w:sz="4" w:space="0" w:color="auto"/>
              <w:right w:val="single" w:sz="4" w:space="0" w:color="auto"/>
            </w:tcBorders>
            <w:vAlign w:val="center"/>
          </w:tcPr>
          <w:p w:rsidR="00407551" w:rsidRDefault="00407551"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407551" w:rsidRDefault="00407551"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407551" w:rsidRDefault="00407551"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407551" w:rsidRDefault="00407551" w:rsidP="000C679A">
            <w:pPr>
              <w:widowControl/>
              <w:textAlignment w:val="center"/>
            </w:pPr>
            <w:r>
              <w:rPr>
                <w:rFonts w:hint="eastAsia"/>
                <w:color w:val="000000"/>
                <w:sz w:val="18"/>
                <w:szCs w:val="18"/>
                <w:lang w:eastAsia="zh-CN"/>
              </w:rPr>
              <w:t>柴油格</w:t>
            </w:r>
          </w:p>
        </w:tc>
        <w:tc>
          <w:tcPr>
            <w:tcW w:w="992" w:type="dxa"/>
            <w:tcBorders>
              <w:top w:val="nil"/>
              <w:left w:val="nil"/>
              <w:bottom w:val="single" w:sz="4" w:space="0" w:color="auto"/>
              <w:right w:val="single" w:sz="4" w:space="0" w:color="auto"/>
            </w:tcBorders>
            <w:shd w:val="clear" w:color="auto" w:fill="auto"/>
            <w:vAlign w:val="center"/>
          </w:tcPr>
          <w:p w:rsidR="00407551" w:rsidRDefault="00407551" w:rsidP="0043194A">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407551" w:rsidRDefault="00407551" w:rsidP="0043194A">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407551" w:rsidRDefault="00407551" w:rsidP="0043194A">
            <w:pPr>
              <w:widowControl/>
              <w:jc w:val="center"/>
              <w:textAlignment w:val="center"/>
              <w:rPr>
                <w:sz w:val="20"/>
                <w:szCs w:val="20"/>
              </w:rPr>
            </w:pPr>
          </w:p>
        </w:tc>
      </w:tr>
      <w:tr w:rsidR="00407551" w:rsidTr="00A5730C">
        <w:trPr>
          <w:trHeight w:val="360"/>
        </w:trPr>
        <w:tc>
          <w:tcPr>
            <w:tcW w:w="432" w:type="dxa"/>
            <w:vMerge/>
            <w:tcBorders>
              <w:left w:val="single" w:sz="4" w:space="0" w:color="auto"/>
              <w:right w:val="single" w:sz="4" w:space="0" w:color="auto"/>
            </w:tcBorders>
            <w:vAlign w:val="center"/>
          </w:tcPr>
          <w:p w:rsidR="00407551" w:rsidRDefault="00407551"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407551" w:rsidRDefault="00407551"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407551" w:rsidRDefault="00407551"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407551" w:rsidRDefault="00407551" w:rsidP="000C679A">
            <w:pPr>
              <w:widowControl/>
              <w:textAlignment w:val="center"/>
            </w:pPr>
            <w:r>
              <w:rPr>
                <w:rFonts w:hint="eastAsia"/>
                <w:color w:val="000000"/>
                <w:sz w:val="18"/>
                <w:szCs w:val="18"/>
                <w:lang w:eastAsia="zh-CN"/>
              </w:rPr>
              <w:t>空气格</w:t>
            </w:r>
          </w:p>
        </w:tc>
        <w:tc>
          <w:tcPr>
            <w:tcW w:w="992" w:type="dxa"/>
            <w:tcBorders>
              <w:top w:val="nil"/>
              <w:left w:val="nil"/>
              <w:bottom w:val="single" w:sz="4" w:space="0" w:color="auto"/>
              <w:right w:val="single" w:sz="4" w:space="0" w:color="auto"/>
            </w:tcBorders>
            <w:shd w:val="clear" w:color="auto" w:fill="auto"/>
            <w:vAlign w:val="center"/>
          </w:tcPr>
          <w:p w:rsidR="00407551" w:rsidRDefault="00407551" w:rsidP="0043194A">
            <w:pPr>
              <w:widowControl/>
              <w:jc w:val="center"/>
              <w:textAlignment w:val="center"/>
              <w:rPr>
                <w:sz w:val="20"/>
                <w:szCs w:val="20"/>
              </w:rPr>
            </w:pPr>
            <w:r>
              <w:rPr>
                <w:rFonts w:hint="eastAsia"/>
                <w:color w:val="000000"/>
                <w:sz w:val="18"/>
                <w:szCs w:val="18"/>
                <w:lang w:eastAsia="zh-CN"/>
              </w:rPr>
              <w:t>个</w:t>
            </w:r>
          </w:p>
        </w:tc>
        <w:tc>
          <w:tcPr>
            <w:tcW w:w="2126" w:type="dxa"/>
            <w:tcBorders>
              <w:top w:val="nil"/>
              <w:left w:val="nil"/>
              <w:bottom w:val="single" w:sz="4" w:space="0" w:color="auto"/>
              <w:right w:val="single" w:sz="4" w:space="0" w:color="auto"/>
            </w:tcBorders>
            <w:shd w:val="clear" w:color="auto" w:fill="auto"/>
            <w:noWrap/>
            <w:vAlign w:val="center"/>
          </w:tcPr>
          <w:p w:rsidR="00407551" w:rsidRDefault="00407551" w:rsidP="0043194A">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407551" w:rsidRDefault="00407551" w:rsidP="0043194A">
            <w:pPr>
              <w:widowControl/>
              <w:jc w:val="center"/>
              <w:textAlignment w:val="center"/>
              <w:rPr>
                <w:sz w:val="20"/>
                <w:szCs w:val="20"/>
              </w:rPr>
            </w:pPr>
          </w:p>
        </w:tc>
      </w:tr>
      <w:tr w:rsidR="00407551" w:rsidTr="00A5730C">
        <w:trPr>
          <w:trHeight w:val="360"/>
        </w:trPr>
        <w:tc>
          <w:tcPr>
            <w:tcW w:w="432" w:type="dxa"/>
            <w:vMerge/>
            <w:tcBorders>
              <w:left w:val="single" w:sz="4" w:space="0" w:color="auto"/>
              <w:right w:val="single" w:sz="4" w:space="0" w:color="auto"/>
            </w:tcBorders>
            <w:vAlign w:val="center"/>
          </w:tcPr>
          <w:p w:rsidR="00407551" w:rsidRDefault="00407551"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407551" w:rsidRDefault="00407551"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407551" w:rsidRDefault="00407551"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407551" w:rsidRDefault="00407551" w:rsidP="000C679A">
            <w:pPr>
              <w:widowControl/>
              <w:textAlignment w:val="center"/>
            </w:pPr>
            <w:r>
              <w:rPr>
                <w:rFonts w:hint="eastAsia"/>
                <w:color w:val="000000"/>
                <w:sz w:val="18"/>
                <w:szCs w:val="18"/>
                <w:lang w:eastAsia="zh-CN"/>
              </w:rPr>
              <w:t>油水分离器</w:t>
            </w:r>
          </w:p>
        </w:tc>
        <w:tc>
          <w:tcPr>
            <w:tcW w:w="992" w:type="dxa"/>
            <w:tcBorders>
              <w:top w:val="nil"/>
              <w:left w:val="nil"/>
              <w:bottom w:val="single" w:sz="4" w:space="0" w:color="auto"/>
              <w:right w:val="single" w:sz="4" w:space="0" w:color="auto"/>
            </w:tcBorders>
            <w:shd w:val="clear" w:color="auto" w:fill="auto"/>
            <w:vAlign w:val="center"/>
          </w:tcPr>
          <w:p w:rsidR="00407551" w:rsidRDefault="00407551" w:rsidP="0043194A">
            <w:pPr>
              <w:widowControl/>
              <w:jc w:val="center"/>
              <w:textAlignment w:val="center"/>
              <w:rPr>
                <w:sz w:val="20"/>
                <w:szCs w:val="20"/>
              </w:rPr>
            </w:pPr>
            <w:r>
              <w:rPr>
                <w:rFonts w:hint="eastAsia"/>
                <w:color w:val="000000"/>
                <w:sz w:val="18"/>
                <w:szCs w:val="18"/>
                <w:lang w:eastAsia="zh-CN"/>
              </w:rPr>
              <w:t>只</w:t>
            </w:r>
          </w:p>
        </w:tc>
        <w:tc>
          <w:tcPr>
            <w:tcW w:w="2126" w:type="dxa"/>
            <w:tcBorders>
              <w:top w:val="nil"/>
              <w:left w:val="nil"/>
              <w:bottom w:val="single" w:sz="4" w:space="0" w:color="auto"/>
              <w:right w:val="single" w:sz="4" w:space="0" w:color="auto"/>
            </w:tcBorders>
            <w:shd w:val="clear" w:color="auto" w:fill="auto"/>
            <w:noWrap/>
            <w:vAlign w:val="center"/>
          </w:tcPr>
          <w:p w:rsidR="00407551" w:rsidRDefault="00407551" w:rsidP="0043194A">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407551" w:rsidRDefault="00407551" w:rsidP="0043194A">
            <w:pPr>
              <w:widowControl/>
              <w:jc w:val="center"/>
              <w:textAlignment w:val="center"/>
              <w:rPr>
                <w:sz w:val="20"/>
                <w:szCs w:val="20"/>
              </w:rPr>
            </w:pPr>
          </w:p>
        </w:tc>
      </w:tr>
      <w:tr w:rsidR="00407551" w:rsidTr="00A5730C">
        <w:trPr>
          <w:trHeight w:val="360"/>
        </w:trPr>
        <w:tc>
          <w:tcPr>
            <w:tcW w:w="432" w:type="dxa"/>
            <w:vMerge/>
            <w:tcBorders>
              <w:left w:val="single" w:sz="4" w:space="0" w:color="auto"/>
              <w:right w:val="single" w:sz="4" w:space="0" w:color="auto"/>
            </w:tcBorders>
            <w:vAlign w:val="center"/>
          </w:tcPr>
          <w:p w:rsidR="00407551" w:rsidRDefault="00407551"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407551" w:rsidRDefault="00407551"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407551" w:rsidRDefault="00407551"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407551" w:rsidRDefault="00407551" w:rsidP="000C679A">
            <w:pPr>
              <w:widowControl/>
              <w:textAlignment w:val="center"/>
            </w:pPr>
            <w:r>
              <w:rPr>
                <w:rFonts w:hint="eastAsia"/>
                <w:color w:val="000000"/>
                <w:sz w:val="18"/>
                <w:szCs w:val="18"/>
                <w:lang w:eastAsia="zh-CN"/>
              </w:rPr>
              <w:t>黄油</w:t>
            </w:r>
          </w:p>
        </w:tc>
        <w:tc>
          <w:tcPr>
            <w:tcW w:w="992" w:type="dxa"/>
            <w:tcBorders>
              <w:top w:val="nil"/>
              <w:left w:val="nil"/>
              <w:bottom w:val="single" w:sz="4" w:space="0" w:color="auto"/>
              <w:right w:val="single" w:sz="4" w:space="0" w:color="auto"/>
            </w:tcBorders>
            <w:shd w:val="clear" w:color="auto" w:fill="auto"/>
            <w:vAlign w:val="center"/>
          </w:tcPr>
          <w:p w:rsidR="00407551" w:rsidRDefault="00407551" w:rsidP="0043194A">
            <w:pPr>
              <w:widowControl/>
              <w:jc w:val="center"/>
              <w:textAlignment w:val="center"/>
              <w:rPr>
                <w:sz w:val="20"/>
                <w:szCs w:val="20"/>
              </w:rPr>
            </w:pPr>
            <w:r>
              <w:rPr>
                <w:rFonts w:hint="eastAsia"/>
                <w:color w:val="000000"/>
                <w:sz w:val="18"/>
                <w:szCs w:val="18"/>
                <w:lang w:eastAsia="zh-CN"/>
              </w:rPr>
              <w:t>盒(1L）</w:t>
            </w:r>
          </w:p>
        </w:tc>
        <w:tc>
          <w:tcPr>
            <w:tcW w:w="2126" w:type="dxa"/>
            <w:tcBorders>
              <w:top w:val="nil"/>
              <w:left w:val="nil"/>
              <w:bottom w:val="single" w:sz="4" w:space="0" w:color="auto"/>
              <w:right w:val="single" w:sz="4" w:space="0" w:color="auto"/>
            </w:tcBorders>
            <w:shd w:val="clear" w:color="auto" w:fill="auto"/>
            <w:noWrap/>
            <w:vAlign w:val="center"/>
          </w:tcPr>
          <w:p w:rsidR="00407551" w:rsidRDefault="00407551" w:rsidP="0043194A">
            <w:pPr>
              <w:widowControl/>
              <w:jc w:val="center"/>
              <w:textAlignment w:val="center"/>
              <w:rPr>
                <w:sz w:val="20"/>
                <w:szCs w:val="20"/>
              </w:rPr>
            </w:pPr>
            <w:r>
              <w:rPr>
                <w:rFonts w:hint="eastAsia"/>
                <w:color w:val="000000"/>
                <w:sz w:val="18"/>
                <w:szCs w:val="18"/>
                <w:lang w:eastAsia="zh-CN"/>
              </w:rPr>
              <w:t>美孚</w:t>
            </w:r>
          </w:p>
        </w:tc>
        <w:tc>
          <w:tcPr>
            <w:tcW w:w="1134" w:type="dxa"/>
            <w:tcBorders>
              <w:top w:val="nil"/>
              <w:left w:val="nil"/>
              <w:bottom w:val="single" w:sz="4" w:space="0" w:color="auto"/>
              <w:right w:val="single" w:sz="4" w:space="0" w:color="auto"/>
            </w:tcBorders>
            <w:shd w:val="clear" w:color="auto" w:fill="auto"/>
            <w:noWrap/>
            <w:vAlign w:val="center"/>
          </w:tcPr>
          <w:p w:rsidR="00407551" w:rsidRDefault="00407551" w:rsidP="0043194A">
            <w:pPr>
              <w:widowControl/>
              <w:jc w:val="center"/>
              <w:textAlignment w:val="center"/>
              <w:rPr>
                <w:sz w:val="20"/>
                <w:szCs w:val="20"/>
              </w:rPr>
            </w:pPr>
          </w:p>
        </w:tc>
      </w:tr>
      <w:tr w:rsidR="00407551" w:rsidTr="00A5730C">
        <w:trPr>
          <w:trHeight w:val="360"/>
        </w:trPr>
        <w:tc>
          <w:tcPr>
            <w:tcW w:w="432" w:type="dxa"/>
            <w:vMerge/>
            <w:tcBorders>
              <w:left w:val="single" w:sz="4" w:space="0" w:color="auto"/>
              <w:right w:val="single" w:sz="4" w:space="0" w:color="auto"/>
            </w:tcBorders>
            <w:vAlign w:val="center"/>
          </w:tcPr>
          <w:p w:rsidR="00407551" w:rsidRDefault="00407551"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407551" w:rsidRDefault="00407551"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407551" w:rsidRDefault="00407551"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407551" w:rsidRDefault="00407551" w:rsidP="000C679A">
            <w:pPr>
              <w:widowControl/>
              <w:textAlignment w:val="center"/>
            </w:pPr>
            <w:r>
              <w:rPr>
                <w:rFonts w:hint="eastAsia"/>
                <w:color w:val="000000"/>
                <w:sz w:val="18"/>
                <w:szCs w:val="18"/>
                <w:lang w:eastAsia="zh-CN"/>
              </w:rPr>
              <w:t>机油</w:t>
            </w:r>
          </w:p>
        </w:tc>
        <w:tc>
          <w:tcPr>
            <w:tcW w:w="992" w:type="dxa"/>
            <w:tcBorders>
              <w:top w:val="nil"/>
              <w:left w:val="nil"/>
              <w:bottom w:val="single" w:sz="4" w:space="0" w:color="auto"/>
              <w:right w:val="single" w:sz="4" w:space="0" w:color="auto"/>
            </w:tcBorders>
            <w:shd w:val="clear" w:color="auto" w:fill="auto"/>
            <w:vAlign w:val="center"/>
          </w:tcPr>
          <w:p w:rsidR="00407551" w:rsidRDefault="00407551" w:rsidP="0043194A">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407551" w:rsidRDefault="00407551" w:rsidP="0043194A">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407551" w:rsidRDefault="00407551" w:rsidP="0043194A">
            <w:pPr>
              <w:widowControl/>
              <w:jc w:val="center"/>
              <w:textAlignment w:val="center"/>
              <w:rPr>
                <w:sz w:val="20"/>
                <w:szCs w:val="20"/>
              </w:rPr>
            </w:pPr>
          </w:p>
        </w:tc>
      </w:tr>
      <w:tr w:rsidR="00407551" w:rsidTr="00A5730C">
        <w:trPr>
          <w:trHeight w:val="360"/>
        </w:trPr>
        <w:tc>
          <w:tcPr>
            <w:tcW w:w="432" w:type="dxa"/>
            <w:vMerge/>
            <w:tcBorders>
              <w:left w:val="single" w:sz="4" w:space="0" w:color="auto"/>
              <w:right w:val="single" w:sz="4" w:space="0" w:color="auto"/>
            </w:tcBorders>
            <w:vAlign w:val="center"/>
          </w:tcPr>
          <w:p w:rsidR="00407551" w:rsidRDefault="00407551"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407551" w:rsidRDefault="00407551"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407551" w:rsidRDefault="00407551"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407551" w:rsidRDefault="00407551" w:rsidP="000C679A">
            <w:pPr>
              <w:widowControl/>
              <w:textAlignment w:val="center"/>
            </w:pPr>
            <w:r>
              <w:rPr>
                <w:rFonts w:hint="eastAsia"/>
                <w:color w:val="000000"/>
                <w:sz w:val="18"/>
                <w:szCs w:val="18"/>
                <w:lang w:eastAsia="zh-CN"/>
              </w:rPr>
              <w:t>齿轮油</w:t>
            </w:r>
          </w:p>
        </w:tc>
        <w:tc>
          <w:tcPr>
            <w:tcW w:w="992" w:type="dxa"/>
            <w:tcBorders>
              <w:top w:val="nil"/>
              <w:left w:val="nil"/>
              <w:bottom w:val="single" w:sz="4" w:space="0" w:color="auto"/>
              <w:right w:val="single" w:sz="4" w:space="0" w:color="auto"/>
            </w:tcBorders>
            <w:shd w:val="clear" w:color="auto" w:fill="auto"/>
            <w:vAlign w:val="center"/>
          </w:tcPr>
          <w:p w:rsidR="00407551" w:rsidRDefault="00407551" w:rsidP="0043194A">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407551" w:rsidRDefault="00407551" w:rsidP="0043194A">
            <w:pPr>
              <w:widowControl/>
              <w:jc w:val="center"/>
              <w:textAlignment w:val="center"/>
              <w:rPr>
                <w:sz w:val="20"/>
                <w:szCs w:val="20"/>
              </w:rPr>
            </w:pPr>
            <w:r>
              <w:rPr>
                <w:rFonts w:hint="eastAsia"/>
                <w:color w:val="000000"/>
                <w:sz w:val="18"/>
                <w:szCs w:val="18"/>
                <w:lang w:eastAsia="zh-CN"/>
              </w:rPr>
              <w:t>80W-90、90W-140</w:t>
            </w:r>
          </w:p>
        </w:tc>
        <w:tc>
          <w:tcPr>
            <w:tcW w:w="1134" w:type="dxa"/>
            <w:tcBorders>
              <w:top w:val="nil"/>
              <w:left w:val="nil"/>
              <w:bottom w:val="single" w:sz="4" w:space="0" w:color="auto"/>
              <w:right w:val="single" w:sz="4" w:space="0" w:color="auto"/>
            </w:tcBorders>
            <w:shd w:val="clear" w:color="auto" w:fill="auto"/>
            <w:noWrap/>
            <w:vAlign w:val="center"/>
          </w:tcPr>
          <w:p w:rsidR="00407551" w:rsidRDefault="00407551" w:rsidP="0043194A">
            <w:pPr>
              <w:widowControl/>
              <w:jc w:val="center"/>
              <w:textAlignment w:val="center"/>
              <w:rPr>
                <w:sz w:val="20"/>
                <w:szCs w:val="20"/>
              </w:rPr>
            </w:pPr>
          </w:p>
        </w:tc>
      </w:tr>
      <w:tr w:rsidR="00407551" w:rsidTr="00A5730C">
        <w:trPr>
          <w:trHeight w:val="360"/>
        </w:trPr>
        <w:tc>
          <w:tcPr>
            <w:tcW w:w="432" w:type="dxa"/>
            <w:vMerge/>
            <w:tcBorders>
              <w:left w:val="single" w:sz="4" w:space="0" w:color="auto"/>
              <w:right w:val="single" w:sz="4" w:space="0" w:color="auto"/>
            </w:tcBorders>
            <w:vAlign w:val="center"/>
          </w:tcPr>
          <w:p w:rsidR="00407551" w:rsidRDefault="00407551"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407551" w:rsidRDefault="00407551"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407551" w:rsidRDefault="00407551"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407551" w:rsidRDefault="00407551" w:rsidP="000C679A">
            <w:pPr>
              <w:widowControl/>
              <w:textAlignment w:val="center"/>
            </w:pPr>
            <w:r>
              <w:rPr>
                <w:rFonts w:hint="eastAsia"/>
                <w:color w:val="000000"/>
                <w:sz w:val="18"/>
                <w:szCs w:val="18"/>
                <w:lang w:eastAsia="zh-CN"/>
              </w:rPr>
              <w:t>引水泵机油</w:t>
            </w:r>
          </w:p>
        </w:tc>
        <w:tc>
          <w:tcPr>
            <w:tcW w:w="992" w:type="dxa"/>
            <w:tcBorders>
              <w:top w:val="nil"/>
              <w:left w:val="nil"/>
              <w:bottom w:val="single" w:sz="4" w:space="0" w:color="auto"/>
              <w:right w:val="single" w:sz="4" w:space="0" w:color="auto"/>
            </w:tcBorders>
            <w:shd w:val="clear" w:color="auto" w:fill="auto"/>
            <w:vAlign w:val="center"/>
          </w:tcPr>
          <w:p w:rsidR="00407551" w:rsidRDefault="00407551" w:rsidP="0043194A">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407551" w:rsidRDefault="00407551" w:rsidP="0043194A">
            <w:pPr>
              <w:widowControl/>
              <w:jc w:val="center"/>
              <w:textAlignment w:val="center"/>
              <w:rPr>
                <w:sz w:val="20"/>
                <w:szCs w:val="20"/>
              </w:rPr>
            </w:pPr>
            <w:r>
              <w:rPr>
                <w:rFonts w:hint="eastAsia"/>
                <w:color w:val="000000"/>
                <w:sz w:val="18"/>
                <w:szCs w:val="18"/>
                <w:lang w:eastAsia="zh-CN"/>
              </w:rPr>
              <w:t>LCLD32 GB7631.1-87</w:t>
            </w:r>
          </w:p>
        </w:tc>
        <w:tc>
          <w:tcPr>
            <w:tcW w:w="1134" w:type="dxa"/>
            <w:tcBorders>
              <w:top w:val="nil"/>
              <w:left w:val="nil"/>
              <w:bottom w:val="single" w:sz="4" w:space="0" w:color="auto"/>
              <w:right w:val="single" w:sz="4" w:space="0" w:color="auto"/>
            </w:tcBorders>
            <w:shd w:val="clear" w:color="auto" w:fill="auto"/>
            <w:noWrap/>
            <w:vAlign w:val="center"/>
          </w:tcPr>
          <w:p w:rsidR="00407551" w:rsidRDefault="00407551" w:rsidP="0043194A">
            <w:pPr>
              <w:widowControl/>
              <w:jc w:val="center"/>
              <w:textAlignment w:val="center"/>
              <w:rPr>
                <w:sz w:val="20"/>
                <w:szCs w:val="20"/>
              </w:rPr>
            </w:pPr>
          </w:p>
        </w:tc>
      </w:tr>
      <w:tr w:rsidR="00407551" w:rsidTr="00A5730C">
        <w:trPr>
          <w:trHeight w:val="360"/>
        </w:trPr>
        <w:tc>
          <w:tcPr>
            <w:tcW w:w="432" w:type="dxa"/>
            <w:vMerge/>
            <w:tcBorders>
              <w:left w:val="single" w:sz="4" w:space="0" w:color="auto"/>
              <w:right w:val="single" w:sz="4" w:space="0" w:color="auto"/>
            </w:tcBorders>
            <w:vAlign w:val="center"/>
          </w:tcPr>
          <w:p w:rsidR="00407551" w:rsidRDefault="00407551"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407551" w:rsidRDefault="00407551"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407551" w:rsidRDefault="00407551"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407551" w:rsidRDefault="00407551" w:rsidP="000C679A">
            <w:pPr>
              <w:widowControl/>
              <w:textAlignment w:val="center"/>
            </w:pPr>
            <w:r>
              <w:rPr>
                <w:rFonts w:hint="eastAsia"/>
                <w:color w:val="000000"/>
                <w:sz w:val="18"/>
                <w:szCs w:val="18"/>
                <w:lang w:eastAsia="zh-CN"/>
              </w:rPr>
              <w:t>水泵齿轮油</w:t>
            </w:r>
          </w:p>
        </w:tc>
        <w:tc>
          <w:tcPr>
            <w:tcW w:w="992" w:type="dxa"/>
            <w:tcBorders>
              <w:top w:val="nil"/>
              <w:left w:val="nil"/>
              <w:bottom w:val="single" w:sz="4" w:space="0" w:color="auto"/>
              <w:right w:val="single" w:sz="4" w:space="0" w:color="auto"/>
            </w:tcBorders>
            <w:shd w:val="clear" w:color="auto" w:fill="auto"/>
            <w:vAlign w:val="center"/>
          </w:tcPr>
          <w:p w:rsidR="00407551" w:rsidRDefault="00407551" w:rsidP="0043194A">
            <w:pPr>
              <w:widowControl/>
              <w:jc w:val="center"/>
              <w:textAlignment w:val="center"/>
              <w:rPr>
                <w:sz w:val="20"/>
                <w:szCs w:val="20"/>
              </w:rPr>
            </w:pPr>
            <w:r>
              <w:rPr>
                <w:rFonts w:hint="eastAsia"/>
                <w:color w:val="000000"/>
                <w:sz w:val="18"/>
                <w:szCs w:val="18"/>
                <w:lang w:eastAsia="zh-CN"/>
              </w:rPr>
              <w:t>桶（2L)</w:t>
            </w:r>
          </w:p>
        </w:tc>
        <w:tc>
          <w:tcPr>
            <w:tcW w:w="2126" w:type="dxa"/>
            <w:tcBorders>
              <w:top w:val="nil"/>
              <w:left w:val="nil"/>
              <w:bottom w:val="single" w:sz="4" w:space="0" w:color="auto"/>
              <w:right w:val="single" w:sz="4" w:space="0" w:color="auto"/>
            </w:tcBorders>
            <w:shd w:val="clear" w:color="auto" w:fill="auto"/>
            <w:noWrap/>
            <w:vAlign w:val="center"/>
          </w:tcPr>
          <w:p w:rsidR="00407551" w:rsidRDefault="00407551" w:rsidP="0043194A">
            <w:pPr>
              <w:widowControl/>
              <w:jc w:val="center"/>
              <w:textAlignment w:val="center"/>
              <w:rPr>
                <w:sz w:val="20"/>
                <w:szCs w:val="20"/>
              </w:rPr>
            </w:pPr>
            <w:r>
              <w:rPr>
                <w:rFonts w:hint="eastAsia"/>
                <w:color w:val="000000"/>
                <w:sz w:val="18"/>
                <w:szCs w:val="18"/>
                <w:lang w:eastAsia="zh-CN"/>
              </w:rPr>
              <w:t>LCLD68 GB7631.1-87</w:t>
            </w:r>
          </w:p>
        </w:tc>
        <w:tc>
          <w:tcPr>
            <w:tcW w:w="1134" w:type="dxa"/>
            <w:tcBorders>
              <w:top w:val="nil"/>
              <w:left w:val="nil"/>
              <w:bottom w:val="single" w:sz="4" w:space="0" w:color="auto"/>
              <w:right w:val="single" w:sz="4" w:space="0" w:color="auto"/>
            </w:tcBorders>
            <w:shd w:val="clear" w:color="auto" w:fill="auto"/>
            <w:noWrap/>
            <w:vAlign w:val="center"/>
          </w:tcPr>
          <w:p w:rsidR="00407551" w:rsidRDefault="00407551" w:rsidP="0043194A">
            <w:pPr>
              <w:widowControl/>
              <w:jc w:val="center"/>
              <w:textAlignment w:val="center"/>
              <w:rPr>
                <w:sz w:val="20"/>
                <w:szCs w:val="20"/>
              </w:rPr>
            </w:pPr>
          </w:p>
        </w:tc>
      </w:tr>
      <w:tr w:rsidR="00407551" w:rsidTr="00A5730C">
        <w:trPr>
          <w:trHeight w:val="360"/>
        </w:trPr>
        <w:tc>
          <w:tcPr>
            <w:tcW w:w="432" w:type="dxa"/>
            <w:vMerge/>
            <w:tcBorders>
              <w:left w:val="single" w:sz="4" w:space="0" w:color="auto"/>
              <w:right w:val="single" w:sz="4" w:space="0" w:color="auto"/>
            </w:tcBorders>
            <w:vAlign w:val="center"/>
          </w:tcPr>
          <w:p w:rsidR="00407551" w:rsidRDefault="00407551"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407551" w:rsidRDefault="00407551"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407551" w:rsidRDefault="00407551"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407551" w:rsidRDefault="00407551" w:rsidP="000C679A">
            <w:pPr>
              <w:widowControl/>
              <w:textAlignment w:val="center"/>
            </w:pPr>
            <w:r>
              <w:rPr>
                <w:rFonts w:hint="eastAsia"/>
                <w:color w:val="000000"/>
                <w:sz w:val="18"/>
                <w:szCs w:val="18"/>
                <w:lang w:eastAsia="zh-CN"/>
              </w:rPr>
              <w:t>取力器机油</w:t>
            </w:r>
          </w:p>
        </w:tc>
        <w:tc>
          <w:tcPr>
            <w:tcW w:w="992" w:type="dxa"/>
            <w:tcBorders>
              <w:top w:val="nil"/>
              <w:left w:val="nil"/>
              <w:bottom w:val="single" w:sz="4" w:space="0" w:color="auto"/>
              <w:right w:val="single" w:sz="4" w:space="0" w:color="auto"/>
            </w:tcBorders>
            <w:shd w:val="clear" w:color="auto" w:fill="auto"/>
            <w:vAlign w:val="center"/>
          </w:tcPr>
          <w:p w:rsidR="00407551" w:rsidRDefault="00407551" w:rsidP="0043194A">
            <w:pPr>
              <w:widowControl/>
              <w:jc w:val="center"/>
              <w:textAlignment w:val="center"/>
              <w:rPr>
                <w:sz w:val="20"/>
                <w:szCs w:val="20"/>
              </w:rPr>
            </w:pPr>
            <w:r>
              <w:rPr>
                <w:rFonts w:hint="eastAsia"/>
                <w:color w:val="000000"/>
                <w:sz w:val="18"/>
                <w:szCs w:val="18"/>
                <w:lang w:eastAsia="zh-CN"/>
              </w:rPr>
              <w:t>桶（4L)</w:t>
            </w:r>
          </w:p>
        </w:tc>
        <w:tc>
          <w:tcPr>
            <w:tcW w:w="2126" w:type="dxa"/>
            <w:tcBorders>
              <w:top w:val="nil"/>
              <w:left w:val="nil"/>
              <w:bottom w:val="single" w:sz="4" w:space="0" w:color="auto"/>
              <w:right w:val="single" w:sz="4" w:space="0" w:color="auto"/>
            </w:tcBorders>
            <w:shd w:val="clear" w:color="auto" w:fill="auto"/>
            <w:noWrap/>
            <w:vAlign w:val="center"/>
          </w:tcPr>
          <w:p w:rsidR="00407551" w:rsidRDefault="00407551" w:rsidP="0043194A">
            <w:pPr>
              <w:widowControl/>
              <w:jc w:val="center"/>
              <w:textAlignment w:val="center"/>
              <w:rPr>
                <w:sz w:val="20"/>
                <w:szCs w:val="20"/>
              </w:rPr>
            </w:pPr>
            <w:r>
              <w:rPr>
                <w:rFonts w:hint="eastAsia"/>
                <w:color w:val="000000"/>
                <w:sz w:val="18"/>
                <w:szCs w:val="18"/>
                <w:lang w:eastAsia="zh-CN"/>
              </w:rPr>
              <w:t>15W-40</w:t>
            </w:r>
          </w:p>
        </w:tc>
        <w:tc>
          <w:tcPr>
            <w:tcW w:w="1134" w:type="dxa"/>
            <w:tcBorders>
              <w:top w:val="nil"/>
              <w:left w:val="nil"/>
              <w:bottom w:val="single" w:sz="4" w:space="0" w:color="auto"/>
              <w:right w:val="single" w:sz="4" w:space="0" w:color="auto"/>
            </w:tcBorders>
            <w:shd w:val="clear" w:color="auto" w:fill="auto"/>
            <w:noWrap/>
            <w:vAlign w:val="center"/>
          </w:tcPr>
          <w:p w:rsidR="00407551" w:rsidRDefault="00407551" w:rsidP="0043194A">
            <w:pPr>
              <w:widowControl/>
              <w:jc w:val="center"/>
              <w:textAlignment w:val="center"/>
              <w:rPr>
                <w:sz w:val="20"/>
                <w:szCs w:val="20"/>
              </w:rPr>
            </w:pPr>
          </w:p>
        </w:tc>
      </w:tr>
      <w:tr w:rsidR="00407551" w:rsidTr="00A5730C">
        <w:trPr>
          <w:trHeight w:val="360"/>
        </w:trPr>
        <w:tc>
          <w:tcPr>
            <w:tcW w:w="432" w:type="dxa"/>
            <w:vMerge/>
            <w:tcBorders>
              <w:left w:val="single" w:sz="4" w:space="0" w:color="auto"/>
              <w:right w:val="single" w:sz="4" w:space="0" w:color="auto"/>
            </w:tcBorders>
            <w:vAlign w:val="center"/>
          </w:tcPr>
          <w:p w:rsidR="00407551" w:rsidRDefault="00407551"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407551" w:rsidRDefault="00407551"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407551" w:rsidRDefault="00407551"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407551" w:rsidRDefault="00407551" w:rsidP="000C679A">
            <w:pPr>
              <w:widowControl/>
              <w:textAlignment w:val="center"/>
            </w:pPr>
            <w:r>
              <w:rPr>
                <w:rFonts w:hint="eastAsia"/>
                <w:color w:val="000000"/>
                <w:sz w:val="18"/>
                <w:szCs w:val="18"/>
                <w:lang w:eastAsia="zh-CN"/>
              </w:rPr>
              <w:t>更换刹车油</w:t>
            </w:r>
          </w:p>
        </w:tc>
        <w:tc>
          <w:tcPr>
            <w:tcW w:w="992" w:type="dxa"/>
            <w:tcBorders>
              <w:top w:val="nil"/>
              <w:left w:val="nil"/>
              <w:bottom w:val="single" w:sz="4" w:space="0" w:color="auto"/>
              <w:right w:val="single" w:sz="4" w:space="0" w:color="auto"/>
            </w:tcBorders>
            <w:shd w:val="clear" w:color="auto" w:fill="auto"/>
            <w:vAlign w:val="center"/>
          </w:tcPr>
          <w:p w:rsidR="00407551" w:rsidRDefault="00407551" w:rsidP="0043194A">
            <w:pPr>
              <w:widowControl/>
              <w:jc w:val="center"/>
              <w:textAlignment w:val="center"/>
              <w:rPr>
                <w:sz w:val="20"/>
                <w:szCs w:val="20"/>
              </w:rPr>
            </w:pPr>
            <w:r>
              <w:rPr>
                <w:rFonts w:hint="eastAsia"/>
                <w:color w:val="000000"/>
                <w:sz w:val="18"/>
                <w:szCs w:val="18"/>
                <w:lang w:eastAsia="zh-CN"/>
              </w:rPr>
              <w:t>次</w:t>
            </w:r>
          </w:p>
        </w:tc>
        <w:tc>
          <w:tcPr>
            <w:tcW w:w="2126" w:type="dxa"/>
            <w:tcBorders>
              <w:top w:val="nil"/>
              <w:left w:val="nil"/>
              <w:bottom w:val="single" w:sz="4" w:space="0" w:color="auto"/>
              <w:right w:val="single" w:sz="4" w:space="0" w:color="auto"/>
            </w:tcBorders>
            <w:shd w:val="clear" w:color="auto" w:fill="auto"/>
            <w:noWrap/>
            <w:vAlign w:val="center"/>
          </w:tcPr>
          <w:p w:rsidR="00407551" w:rsidRDefault="00407551" w:rsidP="0043194A">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407551" w:rsidRDefault="00407551"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1134" w:type="dxa"/>
            <w:gridSpan w:val="2"/>
            <w:vMerge w:val="restart"/>
            <w:tcBorders>
              <w:top w:val="nil"/>
              <w:left w:val="nil"/>
              <w:right w:val="single" w:sz="4" w:space="0" w:color="auto"/>
            </w:tcBorders>
            <w:shd w:val="clear" w:color="auto" w:fill="auto"/>
            <w:noWrap/>
            <w:vAlign w:val="center"/>
          </w:tcPr>
          <w:p w:rsidR="000C679A" w:rsidRDefault="000C679A" w:rsidP="0043194A">
            <w:pPr>
              <w:widowControl/>
              <w:jc w:val="center"/>
              <w:textAlignment w:val="center"/>
              <w:rPr>
                <w:sz w:val="20"/>
                <w:szCs w:val="20"/>
              </w:rPr>
            </w:pPr>
            <w:r>
              <w:rPr>
                <w:rFonts w:hint="eastAsia"/>
                <w:color w:val="000000"/>
                <w:sz w:val="18"/>
                <w:szCs w:val="18"/>
                <w:lang w:eastAsia="zh-CN"/>
              </w:rPr>
              <w:t>维修清单</w:t>
            </w: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widowControl/>
              <w:textAlignment w:val="center"/>
              <w:rPr>
                <w:sz w:val="18"/>
                <w:szCs w:val="18"/>
              </w:rPr>
            </w:pPr>
            <w:r>
              <w:rPr>
                <w:rFonts w:hint="eastAsia"/>
                <w:color w:val="000000"/>
                <w:sz w:val="18"/>
                <w:szCs w:val="18"/>
              </w:rPr>
              <w:t>更换后桥V型拉杆</w:t>
            </w:r>
          </w:p>
        </w:tc>
        <w:tc>
          <w:tcPr>
            <w:tcW w:w="992" w:type="dxa"/>
            <w:tcBorders>
              <w:top w:val="nil"/>
              <w:left w:val="nil"/>
              <w:bottom w:val="single" w:sz="4" w:space="0" w:color="auto"/>
              <w:right w:val="single" w:sz="4" w:space="0" w:color="auto"/>
            </w:tcBorders>
            <w:shd w:val="clear" w:color="auto" w:fill="auto"/>
          </w:tcPr>
          <w:p w:rsidR="000C679A" w:rsidRDefault="000C679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rPr>
            </w:pPr>
            <w:r>
              <w:rPr>
                <w:rFonts w:hint="eastAsia"/>
                <w:color w:val="000000"/>
                <w:sz w:val="18"/>
                <w:szCs w:val="18"/>
              </w:rPr>
              <w:t>更换前平衡拉杆衬套</w:t>
            </w:r>
          </w:p>
        </w:tc>
        <w:tc>
          <w:tcPr>
            <w:tcW w:w="992" w:type="dxa"/>
            <w:tcBorders>
              <w:top w:val="nil"/>
              <w:left w:val="nil"/>
              <w:bottom w:val="single" w:sz="4" w:space="0" w:color="auto"/>
              <w:right w:val="single" w:sz="4" w:space="0" w:color="auto"/>
            </w:tcBorders>
            <w:shd w:val="clear" w:color="auto" w:fill="auto"/>
          </w:tcPr>
          <w:p w:rsidR="000C679A" w:rsidRDefault="000C679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rPr>
            </w:pPr>
            <w:r>
              <w:rPr>
                <w:rFonts w:hint="eastAsia"/>
                <w:color w:val="000000"/>
                <w:sz w:val="18"/>
                <w:szCs w:val="18"/>
              </w:rPr>
              <w:t>更换后平衡拉杆衬套</w:t>
            </w:r>
          </w:p>
        </w:tc>
        <w:tc>
          <w:tcPr>
            <w:tcW w:w="992" w:type="dxa"/>
            <w:tcBorders>
              <w:top w:val="nil"/>
              <w:left w:val="nil"/>
              <w:bottom w:val="single" w:sz="4" w:space="0" w:color="auto"/>
              <w:right w:val="single" w:sz="4" w:space="0" w:color="auto"/>
            </w:tcBorders>
            <w:shd w:val="clear" w:color="auto" w:fill="auto"/>
          </w:tcPr>
          <w:p w:rsidR="000C679A" w:rsidRDefault="000C679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lang w:eastAsia="zh-CN"/>
              </w:rPr>
            </w:pPr>
            <w:r>
              <w:rPr>
                <w:rFonts w:hint="eastAsia"/>
                <w:color w:val="000000"/>
                <w:sz w:val="18"/>
                <w:szCs w:val="18"/>
                <w:lang w:eastAsia="zh-CN"/>
              </w:rPr>
              <w:t>更换驾驶室顶泵液压油管</w:t>
            </w:r>
          </w:p>
        </w:tc>
        <w:tc>
          <w:tcPr>
            <w:tcW w:w="992" w:type="dxa"/>
            <w:tcBorders>
              <w:top w:val="nil"/>
              <w:left w:val="nil"/>
              <w:bottom w:val="single" w:sz="4" w:space="0" w:color="auto"/>
              <w:right w:val="single" w:sz="4" w:space="0" w:color="auto"/>
            </w:tcBorders>
            <w:shd w:val="clear" w:color="auto" w:fill="auto"/>
          </w:tcPr>
          <w:p w:rsidR="000C679A" w:rsidRDefault="000C679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rPr>
            </w:pPr>
            <w:r>
              <w:rPr>
                <w:rFonts w:hint="eastAsia"/>
                <w:color w:val="000000"/>
                <w:sz w:val="18"/>
                <w:szCs w:val="18"/>
              </w:rPr>
              <w:t>更换离合器总泵</w:t>
            </w:r>
          </w:p>
        </w:tc>
        <w:tc>
          <w:tcPr>
            <w:tcW w:w="992" w:type="dxa"/>
            <w:tcBorders>
              <w:top w:val="nil"/>
              <w:left w:val="nil"/>
              <w:bottom w:val="single" w:sz="4" w:space="0" w:color="auto"/>
              <w:right w:val="single" w:sz="4" w:space="0" w:color="auto"/>
            </w:tcBorders>
            <w:shd w:val="clear" w:color="auto" w:fill="auto"/>
          </w:tcPr>
          <w:p w:rsidR="000C679A" w:rsidRDefault="000C679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rPr>
            </w:pPr>
            <w:r>
              <w:rPr>
                <w:rFonts w:hint="eastAsia"/>
                <w:color w:val="000000"/>
                <w:sz w:val="18"/>
                <w:szCs w:val="18"/>
              </w:rPr>
              <w:t>更换挂档防尘套</w:t>
            </w:r>
          </w:p>
        </w:tc>
        <w:tc>
          <w:tcPr>
            <w:tcW w:w="992" w:type="dxa"/>
            <w:tcBorders>
              <w:top w:val="nil"/>
              <w:left w:val="nil"/>
              <w:bottom w:val="single" w:sz="4" w:space="0" w:color="auto"/>
              <w:right w:val="single" w:sz="4" w:space="0" w:color="auto"/>
            </w:tcBorders>
            <w:shd w:val="clear" w:color="auto" w:fill="auto"/>
          </w:tcPr>
          <w:p w:rsidR="000C679A" w:rsidRDefault="000C679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0C679A" w:rsidRDefault="000C679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rPr>
            </w:pPr>
            <w:r>
              <w:rPr>
                <w:rFonts w:hint="eastAsia"/>
                <w:color w:val="000000"/>
                <w:sz w:val="18"/>
                <w:szCs w:val="18"/>
              </w:rPr>
              <w:t>更换进水气动蝶阀</w:t>
            </w:r>
          </w:p>
        </w:tc>
        <w:tc>
          <w:tcPr>
            <w:tcW w:w="992" w:type="dxa"/>
            <w:tcBorders>
              <w:top w:val="nil"/>
              <w:left w:val="nil"/>
              <w:bottom w:val="single" w:sz="4" w:space="0" w:color="auto"/>
              <w:right w:val="single" w:sz="4" w:space="0" w:color="auto"/>
            </w:tcBorders>
            <w:shd w:val="clear" w:color="auto" w:fill="auto"/>
          </w:tcPr>
          <w:p w:rsidR="000C679A" w:rsidRDefault="000C679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0C679A" w:rsidRDefault="000C679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rPr>
            </w:pPr>
            <w:r>
              <w:rPr>
                <w:rFonts w:hint="eastAsia"/>
                <w:color w:val="000000"/>
                <w:sz w:val="18"/>
                <w:szCs w:val="18"/>
              </w:rPr>
              <w:t>更换泡沫气动蝶阀</w:t>
            </w:r>
          </w:p>
        </w:tc>
        <w:tc>
          <w:tcPr>
            <w:tcW w:w="992" w:type="dxa"/>
            <w:tcBorders>
              <w:top w:val="nil"/>
              <w:left w:val="nil"/>
              <w:bottom w:val="single" w:sz="4" w:space="0" w:color="auto"/>
              <w:right w:val="single" w:sz="4" w:space="0" w:color="auto"/>
            </w:tcBorders>
            <w:shd w:val="clear" w:color="auto" w:fill="auto"/>
          </w:tcPr>
          <w:p w:rsidR="000C679A" w:rsidRDefault="000C679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0C679A" w:rsidRDefault="000C679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rPr>
            </w:pPr>
            <w:r>
              <w:rPr>
                <w:rFonts w:hint="eastAsia"/>
                <w:color w:val="000000"/>
                <w:sz w:val="18"/>
                <w:szCs w:val="18"/>
              </w:rPr>
              <w:t>更换右边车头镜</w:t>
            </w:r>
          </w:p>
        </w:tc>
        <w:tc>
          <w:tcPr>
            <w:tcW w:w="992" w:type="dxa"/>
            <w:tcBorders>
              <w:top w:val="nil"/>
              <w:left w:val="nil"/>
              <w:bottom w:val="single" w:sz="4" w:space="0" w:color="auto"/>
              <w:right w:val="single" w:sz="4" w:space="0" w:color="auto"/>
            </w:tcBorders>
            <w:shd w:val="clear" w:color="auto" w:fill="auto"/>
          </w:tcPr>
          <w:p w:rsidR="000C679A" w:rsidRDefault="000C679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0C679A" w:rsidRDefault="000C679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rPr>
            </w:pPr>
            <w:r>
              <w:rPr>
                <w:rFonts w:hint="eastAsia"/>
                <w:color w:val="000000"/>
                <w:sz w:val="18"/>
                <w:szCs w:val="18"/>
              </w:rPr>
              <w:t>更换水位液位传感器</w:t>
            </w:r>
          </w:p>
        </w:tc>
        <w:tc>
          <w:tcPr>
            <w:tcW w:w="992" w:type="dxa"/>
            <w:tcBorders>
              <w:top w:val="nil"/>
              <w:left w:val="nil"/>
              <w:bottom w:val="single" w:sz="4" w:space="0" w:color="auto"/>
              <w:right w:val="single" w:sz="4" w:space="0" w:color="auto"/>
            </w:tcBorders>
            <w:shd w:val="clear" w:color="auto" w:fill="auto"/>
          </w:tcPr>
          <w:p w:rsidR="000C679A" w:rsidRDefault="000C679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0C679A" w:rsidRDefault="000C679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rPr>
            </w:pPr>
            <w:r>
              <w:rPr>
                <w:rFonts w:hint="eastAsia"/>
                <w:color w:val="000000"/>
                <w:sz w:val="18"/>
                <w:szCs w:val="18"/>
              </w:rPr>
              <w:t>更换泡沫液位传感器</w:t>
            </w:r>
          </w:p>
        </w:tc>
        <w:tc>
          <w:tcPr>
            <w:tcW w:w="992" w:type="dxa"/>
            <w:tcBorders>
              <w:top w:val="nil"/>
              <w:left w:val="nil"/>
              <w:bottom w:val="single" w:sz="4" w:space="0" w:color="auto"/>
              <w:right w:val="single" w:sz="4" w:space="0" w:color="auto"/>
            </w:tcBorders>
            <w:shd w:val="clear" w:color="auto" w:fill="auto"/>
          </w:tcPr>
          <w:p w:rsidR="000C679A" w:rsidRDefault="000C679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0C679A" w:rsidRDefault="000C679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rPr>
            </w:pPr>
            <w:r>
              <w:rPr>
                <w:rFonts w:hint="eastAsia"/>
                <w:color w:val="000000"/>
                <w:sz w:val="18"/>
                <w:szCs w:val="18"/>
              </w:rPr>
              <w:t>检修泡沫比例控制器</w:t>
            </w:r>
          </w:p>
        </w:tc>
        <w:tc>
          <w:tcPr>
            <w:tcW w:w="992" w:type="dxa"/>
            <w:tcBorders>
              <w:top w:val="nil"/>
              <w:left w:val="nil"/>
              <w:bottom w:val="single" w:sz="4" w:space="0" w:color="auto"/>
              <w:right w:val="single" w:sz="4" w:space="0" w:color="auto"/>
            </w:tcBorders>
            <w:shd w:val="clear" w:color="auto" w:fill="auto"/>
          </w:tcPr>
          <w:p w:rsidR="000C679A" w:rsidRDefault="000C679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0C679A" w:rsidRDefault="000C679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lang w:eastAsia="zh-CN"/>
              </w:rPr>
            </w:pPr>
            <w:r>
              <w:rPr>
                <w:rFonts w:hint="eastAsia"/>
                <w:color w:val="000000"/>
                <w:sz w:val="18"/>
                <w:szCs w:val="18"/>
                <w:lang w:eastAsia="zh-CN"/>
              </w:rPr>
              <w:t>更换左后器材箱卷帘门滑块</w:t>
            </w:r>
          </w:p>
        </w:tc>
        <w:tc>
          <w:tcPr>
            <w:tcW w:w="992" w:type="dxa"/>
            <w:tcBorders>
              <w:top w:val="nil"/>
              <w:left w:val="nil"/>
              <w:bottom w:val="single" w:sz="4" w:space="0" w:color="auto"/>
              <w:right w:val="single" w:sz="4" w:space="0" w:color="auto"/>
            </w:tcBorders>
            <w:shd w:val="clear" w:color="auto" w:fill="auto"/>
          </w:tcPr>
          <w:p w:rsidR="000C679A" w:rsidRDefault="000C679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0C679A" w:rsidRDefault="000C679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lang w:eastAsia="zh-CN"/>
              </w:rPr>
            </w:pPr>
            <w:r>
              <w:rPr>
                <w:rFonts w:hint="eastAsia"/>
                <w:color w:val="000000"/>
                <w:sz w:val="18"/>
                <w:szCs w:val="18"/>
                <w:lang w:eastAsia="zh-CN"/>
              </w:rPr>
              <w:t>更换左前器材箱卷帘门滑块</w:t>
            </w:r>
          </w:p>
        </w:tc>
        <w:tc>
          <w:tcPr>
            <w:tcW w:w="992" w:type="dxa"/>
            <w:tcBorders>
              <w:top w:val="nil"/>
              <w:left w:val="nil"/>
              <w:bottom w:val="single" w:sz="4" w:space="0" w:color="auto"/>
              <w:right w:val="single" w:sz="4" w:space="0" w:color="auto"/>
            </w:tcBorders>
            <w:shd w:val="clear" w:color="auto" w:fill="auto"/>
          </w:tcPr>
          <w:p w:rsidR="000C679A" w:rsidRDefault="000C679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0C679A" w:rsidRDefault="000C679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lang w:eastAsia="zh-CN"/>
              </w:rPr>
            </w:pPr>
            <w:r>
              <w:rPr>
                <w:rFonts w:hint="eastAsia"/>
                <w:color w:val="000000"/>
                <w:sz w:val="18"/>
                <w:szCs w:val="18"/>
                <w:lang w:eastAsia="zh-CN"/>
              </w:rPr>
              <w:t>更换右前器材箱卷帘门滑块</w:t>
            </w:r>
          </w:p>
        </w:tc>
        <w:tc>
          <w:tcPr>
            <w:tcW w:w="992" w:type="dxa"/>
            <w:tcBorders>
              <w:top w:val="nil"/>
              <w:left w:val="nil"/>
              <w:bottom w:val="single" w:sz="4" w:space="0" w:color="auto"/>
              <w:right w:val="single" w:sz="4" w:space="0" w:color="auto"/>
            </w:tcBorders>
            <w:shd w:val="clear" w:color="auto" w:fill="auto"/>
          </w:tcPr>
          <w:p w:rsidR="000C679A" w:rsidRDefault="000C679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0C679A" w:rsidRDefault="000C679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lang w:eastAsia="zh-CN"/>
              </w:rPr>
            </w:pPr>
            <w:r>
              <w:rPr>
                <w:rFonts w:hint="eastAsia"/>
                <w:color w:val="000000"/>
                <w:sz w:val="18"/>
                <w:szCs w:val="18"/>
                <w:lang w:eastAsia="zh-CN"/>
              </w:rPr>
              <w:t>更换右后器材箱卷帘门滑块</w:t>
            </w:r>
          </w:p>
        </w:tc>
        <w:tc>
          <w:tcPr>
            <w:tcW w:w="992" w:type="dxa"/>
            <w:tcBorders>
              <w:top w:val="nil"/>
              <w:left w:val="nil"/>
              <w:bottom w:val="single" w:sz="4" w:space="0" w:color="auto"/>
              <w:right w:val="single" w:sz="4" w:space="0" w:color="auto"/>
            </w:tcBorders>
            <w:shd w:val="clear" w:color="auto" w:fill="auto"/>
          </w:tcPr>
          <w:p w:rsidR="000C679A" w:rsidRDefault="000C679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0C679A" w:rsidRDefault="000C679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lang w:eastAsia="zh-CN"/>
              </w:rPr>
            </w:pPr>
            <w:r>
              <w:rPr>
                <w:rFonts w:hint="eastAsia"/>
                <w:color w:val="000000"/>
                <w:sz w:val="18"/>
                <w:szCs w:val="18"/>
                <w:lang w:eastAsia="zh-CN"/>
              </w:rPr>
              <w:t>更换后器材箱卷帘门滑块</w:t>
            </w:r>
          </w:p>
        </w:tc>
        <w:tc>
          <w:tcPr>
            <w:tcW w:w="992" w:type="dxa"/>
            <w:tcBorders>
              <w:top w:val="nil"/>
              <w:left w:val="nil"/>
              <w:bottom w:val="single" w:sz="4" w:space="0" w:color="auto"/>
              <w:right w:val="single" w:sz="4" w:space="0" w:color="auto"/>
            </w:tcBorders>
            <w:shd w:val="clear" w:color="auto" w:fill="auto"/>
          </w:tcPr>
          <w:p w:rsidR="000C679A" w:rsidRDefault="000C679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0C679A" w:rsidRDefault="000C679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lang w:eastAsia="zh-CN"/>
              </w:rPr>
            </w:pPr>
            <w:r>
              <w:rPr>
                <w:rFonts w:hint="eastAsia"/>
                <w:color w:val="000000"/>
                <w:sz w:val="18"/>
                <w:szCs w:val="18"/>
                <w:lang w:eastAsia="zh-CN"/>
              </w:rPr>
              <w:t>更换水泵传动轴中吊架</w:t>
            </w:r>
          </w:p>
        </w:tc>
        <w:tc>
          <w:tcPr>
            <w:tcW w:w="992" w:type="dxa"/>
            <w:tcBorders>
              <w:top w:val="nil"/>
              <w:left w:val="nil"/>
              <w:bottom w:val="single" w:sz="4" w:space="0" w:color="auto"/>
              <w:right w:val="single" w:sz="4" w:space="0" w:color="auto"/>
            </w:tcBorders>
            <w:shd w:val="clear" w:color="auto" w:fill="auto"/>
          </w:tcPr>
          <w:p w:rsidR="000C679A" w:rsidRDefault="000C679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0C679A" w:rsidRDefault="000C679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rPr>
            </w:pPr>
            <w:r>
              <w:rPr>
                <w:rFonts w:hint="eastAsia"/>
                <w:color w:val="000000"/>
                <w:sz w:val="18"/>
                <w:szCs w:val="18"/>
              </w:rPr>
              <w:t>更换雨刮器片</w:t>
            </w:r>
          </w:p>
        </w:tc>
        <w:tc>
          <w:tcPr>
            <w:tcW w:w="992" w:type="dxa"/>
            <w:tcBorders>
              <w:top w:val="nil"/>
              <w:left w:val="nil"/>
              <w:bottom w:val="single" w:sz="4" w:space="0" w:color="auto"/>
              <w:right w:val="single" w:sz="4" w:space="0" w:color="auto"/>
            </w:tcBorders>
            <w:shd w:val="clear" w:color="auto" w:fill="auto"/>
          </w:tcPr>
          <w:p w:rsidR="000C679A" w:rsidRDefault="000C679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0C679A" w:rsidRDefault="000C679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rPr>
            </w:pPr>
            <w:r>
              <w:rPr>
                <w:rFonts w:hint="eastAsia"/>
                <w:color w:val="000000"/>
                <w:sz w:val="18"/>
                <w:szCs w:val="18"/>
              </w:rPr>
              <w:t>更换遥控炮接收器</w:t>
            </w:r>
          </w:p>
        </w:tc>
        <w:tc>
          <w:tcPr>
            <w:tcW w:w="992" w:type="dxa"/>
            <w:tcBorders>
              <w:top w:val="nil"/>
              <w:left w:val="nil"/>
              <w:bottom w:val="single" w:sz="4" w:space="0" w:color="auto"/>
              <w:right w:val="single" w:sz="4" w:space="0" w:color="auto"/>
            </w:tcBorders>
            <w:shd w:val="clear" w:color="auto" w:fill="auto"/>
          </w:tcPr>
          <w:p w:rsidR="000C679A" w:rsidRDefault="000C679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0C679A" w:rsidRDefault="000C679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highlight w:val="yellow"/>
              </w:rPr>
            </w:pPr>
            <w:r>
              <w:rPr>
                <w:rFonts w:hint="eastAsia"/>
                <w:color w:val="000000"/>
                <w:sz w:val="18"/>
                <w:szCs w:val="18"/>
              </w:rPr>
              <w:t>更换管路电磁阀</w:t>
            </w:r>
          </w:p>
        </w:tc>
        <w:tc>
          <w:tcPr>
            <w:tcW w:w="992" w:type="dxa"/>
            <w:tcBorders>
              <w:top w:val="nil"/>
              <w:left w:val="nil"/>
              <w:bottom w:val="single" w:sz="4" w:space="0" w:color="auto"/>
              <w:right w:val="single" w:sz="4" w:space="0" w:color="auto"/>
            </w:tcBorders>
            <w:shd w:val="clear" w:color="auto" w:fill="auto"/>
          </w:tcPr>
          <w:p w:rsidR="000C679A" w:rsidRDefault="000C679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0C679A" w:rsidRDefault="000C679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highlight w:val="yellow"/>
              </w:rPr>
            </w:pPr>
            <w:r>
              <w:rPr>
                <w:rFonts w:hint="eastAsia"/>
                <w:color w:val="000000"/>
                <w:sz w:val="18"/>
                <w:szCs w:val="18"/>
              </w:rPr>
              <w:t>检修战斗室漏水</w:t>
            </w:r>
          </w:p>
        </w:tc>
        <w:tc>
          <w:tcPr>
            <w:tcW w:w="992" w:type="dxa"/>
            <w:tcBorders>
              <w:top w:val="nil"/>
              <w:left w:val="nil"/>
              <w:bottom w:val="single" w:sz="4" w:space="0" w:color="auto"/>
              <w:right w:val="single" w:sz="4" w:space="0" w:color="auto"/>
            </w:tcBorders>
            <w:shd w:val="clear" w:color="auto" w:fill="auto"/>
          </w:tcPr>
          <w:p w:rsidR="000C679A" w:rsidRDefault="000C679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0C679A" w:rsidRDefault="000C679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highlight w:val="yellow"/>
              </w:rPr>
            </w:pPr>
            <w:r>
              <w:rPr>
                <w:rFonts w:hint="eastAsia"/>
                <w:color w:val="000000"/>
                <w:sz w:val="18"/>
                <w:szCs w:val="18"/>
              </w:rPr>
              <w:t>更换战斗室坐垫</w:t>
            </w:r>
          </w:p>
        </w:tc>
        <w:tc>
          <w:tcPr>
            <w:tcW w:w="992" w:type="dxa"/>
            <w:tcBorders>
              <w:top w:val="nil"/>
              <w:left w:val="nil"/>
              <w:bottom w:val="single" w:sz="4" w:space="0" w:color="auto"/>
              <w:right w:val="single" w:sz="4" w:space="0" w:color="auto"/>
            </w:tcBorders>
            <w:shd w:val="clear" w:color="auto" w:fill="auto"/>
          </w:tcPr>
          <w:p w:rsidR="000C679A" w:rsidRPr="00E80106" w:rsidRDefault="000C679A" w:rsidP="00F90B10">
            <w:pPr>
              <w:widowControl/>
              <w:jc w:val="center"/>
              <w:textAlignment w:val="center"/>
              <w:rPr>
                <w:color w:val="000000"/>
                <w:sz w:val="18"/>
                <w:szCs w:val="18"/>
              </w:rPr>
            </w:pPr>
            <w:r w:rsidRPr="00E80106">
              <w:rPr>
                <w:rFonts w:hint="eastAsia"/>
                <w:color w:val="000000"/>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0C679A" w:rsidRDefault="000C679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lang w:eastAsia="zh-CN"/>
              </w:rPr>
            </w:pPr>
            <w:r>
              <w:rPr>
                <w:rFonts w:hint="eastAsia"/>
                <w:color w:val="000000"/>
                <w:sz w:val="18"/>
                <w:szCs w:val="18"/>
                <w:lang w:eastAsia="zh-CN"/>
              </w:rPr>
              <w:t>更换电瓶(免维护蓄电池）</w:t>
            </w:r>
          </w:p>
        </w:tc>
        <w:tc>
          <w:tcPr>
            <w:tcW w:w="992" w:type="dxa"/>
            <w:tcBorders>
              <w:top w:val="nil"/>
              <w:left w:val="nil"/>
              <w:bottom w:val="single" w:sz="4" w:space="0" w:color="auto"/>
              <w:right w:val="single" w:sz="4" w:space="0" w:color="auto"/>
            </w:tcBorders>
            <w:shd w:val="clear" w:color="auto" w:fill="auto"/>
            <w:vAlign w:val="center"/>
          </w:tcPr>
          <w:p w:rsidR="000C679A" w:rsidRDefault="000C679A" w:rsidP="00F90B10">
            <w:pPr>
              <w:widowControl/>
              <w:jc w:val="center"/>
              <w:textAlignment w:val="center"/>
              <w:rPr>
                <w:sz w:val="18"/>
                <w:szCs w:val="18"/>
              </w:rPr>
            </w:pPr>
            <w:r>
              <w:rPr>
                <w:rFonts w:hint="eastAsia"/>
                <w:color w:val="000000"/>
                <w:sz w:val="18"/>
                <w:szCs w:val="18"/>
              </w:rPr>
              <w:t>块</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rPr>
                <w:sz w:val="18"/>
                <w:szCs w:val="18"/>
              </w:rPr>
            </w:pPr>
            <w:r>
              <w:rPr>
                <w:rFonts w:hint="eastAsia"/>
                <w:color w:val="000000"/>
                <w:sz w:val="18"/>
                <w:szCs w:val="18"/>
              </w:rPr>
              <w:t>骆驼 12V  165Ah 540A</w:t>
            </w: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0C679A" w:rsidRDefault="000C679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rPr>
            </w:pPr>
            <w:r>
              <w:rPr>
                <w:rFonts w:hint="eastAsia"/>
                <w:color w:val="000000"/>
                <w:sz w:val="18"/>
                <w:szCs w:val="18"/>
              </w:rPr>
              <w:t>轮胎更换</w:t>
            </w:r>
          </w:p>
        </w:tc>
        <w:tc>
          <w:tcPr>
            <w:tcW w:w="992" w:type="dxa"/>
            <w:tcBorders>
              <w:top w:val="nil"/>
              <w:left w:val="nil"/>
              <w:bottom w:val="single" w:sz="4" w:space="0" w:color="auto"/>
              <w:right w:val="single" w:sz="4" w:space="0" w:color="auto"/>
            </w:tcBorders>
            <w:shd w:val="clear" w:color="auto" w:fill="auto"/>
            <w:vAlign w:val="center"/>
          </w:tcPr>
          <w:p w:rsidR="000C679A" w:rsidRDefault="000C679A" w:rsidP="00F90B10">
            <w:pPr>
              <w:jc w:val="center"/>
              <w:textAlignment w:val="center"/>
              <w:rPr>
                <w:color w:val="000000"/>
                <w:sz w:val="18"/>
                <w:szCs w:val="18"/>
              </w:rPr>
            </w:pPr>
            <w:r>
              <w:rPr>
                <w:rFonts w:hint="eastAsia"/>
                <w:color w:val="000000"/>
                <w:sz w:val="18"/>
                <w:szCs w:val="18"/>
              </w:rPr>
              <w:t>套</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widowControl/>
              <w:jc w:val="center"/>
              <w:textAlignment w:val="center"/>
              <w:rPr>
                <w:sz w:val="18"/>
                <w:szCs w:val="18"/>
              </w:rPr>
            </w:pPr>
            <w:r>
              <w:rPr>
                <w:rFonts w:hint="eastAsia"/>
                <w:color w:val="000000"/>
                <w:sz w:val="18"/>
                <w:szCs w:val="18"/>
              </w:rPr>
              <w:t>12.00R20</w:t>
            </w: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0C679A" w:rsidTr="00A5730C">
        <w:trPr>
          <w:trHeight w:val="360"/>
        </w:trPr>
        <w:tc>
          <w:tcPr>
            <w:tcW w:w="432" w:type="dxa"/>
            <w:vMerge/>
            <w:tcBorders>
              <w:left w:val="single" w:sz="4" w:space="0" w:color="auto"/>
              <w:bottom w:val="single" w:sz="4" w:space="0" w:color="auto"/>
              <w:right w:val="single" w:sz="4" w:space="0" w:color="auto"/>
            </w:tcBorders>
            <w:vAlign w:val="center"/>
          </w:tcPr>
          <w:p w:rsidR="000C679A" w:rsidRDefault="000C679A" w:rsidP="0043194A">
            <w:pPr>
              <w:jc w:val="center"/>
              <w:rPr>
                <w:color w:val="000000"/>
                <w:sz w:val="20"/>
                <w:szCs w:val="20"/>
              </w:rPr>
            </w:pPr>
          </w:p>
        </w:tc>
        <w:tc>
          <w:tcPr>
            <w:tcW w:w="567" w:type="dxa"/>
            <w:vMerge/>
            <w:tcBorders>
              <w:left w:val="nil"/>
              <w:bottom w:val="single" w:sz="4" w:space="0" w:color="auto"/>
              <w:right w:val="single" w:sz="4" w:space="0" w:color="auto"/>
            </w:tcBorders>
            <w:shd w:val="clear" w:color="auto" w:fill="auto"/>
            <w:vAlign w:val="center"/>
          </w:tcPr>
          <w:p w:rsidR="000C679A" w:rsidRDefault="000C679A" w:rsidP="0043194A">
            <w:pPr>
              <w:jc w:val="center"/>
              <w:rPr>
                <w:sz w:val="20"/>
                <w:szCs w:val="20"/>
              </w:rPr>
            </w:pPr>
          </w:p>
        </w:tc>
        <w:tc>
          <w:tcPr>
            <w:tcW w:w="1134" w:type="dxa"/>
            <w:gridSpan w:val="2"/>
            <w:vMerge/>
            <w:tcBorders>
              <w:left w:val="nil"/>
              <w:bottom w:val="single" w:sz="4" w:space="0" w:color="auto"/>
              <w:right w:val="single" w:sz="4" w:space="0" w:color="auto"/>
            </w:tcBorders>
            <w:shd w:val="clear" w:color="auto" w:fill="auto"/>
            <w:noWrap/>
            <w:vAlign w:val="center"/>
          </w:tcPr>
          <w:p w:rsidR="000C679A" w:rsidRDefault="000C679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0C679A" w:rsidRDefault="000C679A" w:rsidP="000C679A">
            <w:pPr>
              <w:textAlignment w:val="center"/>
              <w:rPr>
                <w:color w:val="000000"/>
                <w:sz w:val="18"/>
                <w:szCs w:val="18"/>
              </w:rPr>
            </w:pPr>
            <w:r>
              <w:rPr>
                <w:rFonts w:hint="eastAsia"/>
                <w:color w:val="000000"/>
                <w:sz w:val="18"/>
                <w:szCs w:val="18"/>
              </w:rPr>
              <w:t>补轮胎</w:t>
            </w:r>
          </w:p>
        </w:tc>
        <w:tc>
          <w:tcPr>
            <w:tcW w:w="992" w:type="dxa"/>
            <w:tcBorders>
              <w:top w:val="nil"/>
              <w:left w:val="nil"/>
              <w:bottom w:val="single" w:sz="4" w:space="0" w:color="auto"/>
              <w:right w:val="single" w:sz="4" w:space="0" w:color="auto"/>
            </w:tcBorders>
            <w:shd w:val="clear" w:color="auto" w:fill="auto"/>
            <w:vAlign w:val="center"/>
          </w:tcPr>
          <w:p w:rsidR="000C679A" w:rsidRDefault="000C679A" w:rsidP="00F90B10">
            <w:pPr>
              <w:widowControl/>
              <w:jc w:val="center"/>
              <w:textAlignment w:val="center"/>
              <w:rPr>
                <w:sz w:val="18"/>
                <w:szCs w:val="18"/>
              </w:rPr>
            </w:pPr>
            <w:r>
              <w:rPr>
                <w:rFonts w:hint="eastAsia"/>
                <w:color w:val="000000"/>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0C679A" w:rsidRDefault="000C679A" w:rsidP="00F90B10">
            <w:pPr>
              <w:jc w:val="center"/>
              <w:textAlignment w:val="center"/>
              <w:rPr>
                <w:color w:val="000000"/>
                <w:sz w:val="18"/>
                <w:szCs w:val="18"/>
              </w:rPr>
            </w:pPr>
            <w:r>
              <w:rPr>
                <w:rFonts w:hint="eastAsia"/>
                <w:color w:val="000000"/>
                <w:sz w:val="18"/>
                <w:szCs w:val="18"/>
              </w:rPr>
              <w:t>12.00R20</w:t>
            </w:r>
          </w:p>
        </w:tc>
        <w:tc>
          <w:tcPr>
            <w:tcW w:w="1134" w:type="dxa"/>
            <w:tcBorders>
              <w:top w:val="nil"/>
              <w:left w:val="nil"/>
              <w:bottom w:val="single" w:sz="4" w:space="0" w:color="auto"/>
              <w:right w:val="single" w:sz="4" w:space="0" w:color="auto"/>
            </w:tcBorders>
            <w:shd w:val="clear" w:color="auto" w:fill="auto"/>
            <w:noWrap/>
            <w:vAlign w:val="center"/>
          </w:tcPr>
          <w:p w:rsidR="000C679A" w:rsidRDefault="000C679A" w:rsidP="0043194A">
            <w:pPr>
              <w:widowControl/>
              <w:jc w:val="center"/>
              <w:textAlignment w:val="center"/>
              <w:rPr>
                <w:sz w:val="20"/>
                <w:szCs w:val="20"/>
              </w:rPr>
            </w:pPr>
          </w:p>
        </w:tc>
      </w:tr>
      <w:tr w:rsidR="00C177C5" w:rsidTr="00A5730C">
        <w:trPr>
          <w:trHeight w:val="360"/>
        </w:trPr>
        <w:tc>
          <w:tcPr>
            <w:tcW w:w="432" w:type="dxa"/>
            <w:vMerge w:val="restart"/>
            <w:tcBorders>
              <w:top w:val="nil"/>
              <w:left w:val="single" w:sz="4" w:space="0" w:color="auto"/>
              <w:right w:val="single" w:sz="4" w:space="0" w:color="auto"/>
            </w:tcBorders>
            <w:vAlign w:val="center"/>
          </w:tcPr>
          <w:p w:rsidR="00C177C5" w:rsidRDefault="00C177C5" w:rsidP="0043194A">
            <w:pPr>
              <w:widowControl/>
              <w:jc w:val="center"/>
              <w:textAlignment w:val="center"/>
              <w:rPr>
                <w:color w:val="000000"/>
                <w:sz w:val="20"/>
                <w:szCs w:val="20"/>
              </w:rPr>
            </w:pPr>
            <w:r>
              <w:rPr>
                <w:rFonts w:hint="eastAsia"/>
                <w:color w:val="000000"/>
                <w:sz w:val="18"/>
                <w:szCs w:val="18"/>
                <w:lang w:eastAsia="zh-CN"/>
              </w:rPr>
              <w:t>3</w:t>
            </w:r>
          </w:p>
        </w:tc>
        <w:tc>
          <w:tcPr>
            <w:tcW w:w="567" w:type="dxa"/>
            <w:vMerge w:val="restart"/>
            <w:tcBorders>
              <w:top w:val="nil"/>
              <w:left w:val="nil"/>
              <w:right w:val="single" w:sz="4" w:space="0" w:color="auto"/>
            </w:tcBorders>
            <w:shd w:val="clear" w:color="auto" w:fill="auto"/>
            <w:vAlign w:val="center"/>
          </w:tcPr>
          <w:p w:rsidR="00C177C5" w:rsidRDefault="00C177C5" w:rsidP="0043194A">
            <w:pPr>
              <w:widowControl/>
              <w:jc w:val="center"/>
              <w:textAlignment w:val="center"/>
              <w:rPr>
                <w:sz w:val="20"/>
                <w:szCs w:val="20"/>
              </w:rPr>
            </w:pPr>
            <w:r>
              <w:rPr>
                <w:rFonts w:hint="eastAsia"/>
                <w:color w:val="000000"/>
                <w:sz w:val="18"/>
                <w:szCs w:val="18"/>
                <w:lang w:eastAsia="zh-CN"/>
              </w:rPr>
              <w:t>X003</w:t>
            </w:r>
          </w:p>
        </w:tc>
        <w:tc>
          <w:tcPr>
            <w:tcW w:w="1134" w:type="dxa"/>
            <w:gridSpan w:val="2"/>
            <w:vMerge w:val="restart"/>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r>
              <w:rPr>
                <w:rFonts w:hint="eastAsia"/>
                <w:color w:val="000000"/>
                <w:sz w:val="18"/>
                <w:szCs w:val="18"/>
                <w:lang w:eastAsia="zh-CN"/>
              </w:rPr>
              <w:t>保养工时及材料</w:t>
            </w: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D03905">
            <w:pPr>
              <w:widowControl/>
              <w:textAlignment w:val="center"/>
              <w:rPr>
                <w:color w:val="000000"/>
                <w:sz w:val="18"/>
                <w:szCs w:val="18"/>
              </w:rPr>
            </w:pPr>
            <w:r>
              <w:rPr>
                <w:rFonts w:hint="eastAsia"/>
                <w:color w:val="000000"/>
                <w:sz w:val="18"/>
                <w:szCs w:val="18"/>
              </w:rPr>
              <w:t>二级维护工时</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20"/>
                <w:szCs w:val="20"/>
              </w:rPr>
            </w:pPr>
            <w:r>
              <w:rPr>
                <w:rFonts w:hint="eastAsia"/>
                <w:color w:val="000000"/>
                <w:sz w:val="18"/>
                <w:szCs w:val="18"/>
              </w:rPr>
              <w:t>时</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shd w:val="clear" w:color="auto" w:fill="auto"/>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D03905">
            <w:pPr>
              <w:widowControl/>
              <w:textAlignment w:val="center"/>
              <w:rPr>
                <w:color w:val="000000"/>
                <w:sz w:val="18"/>
                <w:szCs w:val="18"/>
              </w:rPr>
            </w:pPr>
            <w:r>
              <w:rPr>
                <w:rFonts w:hint="eastAsia"/>
                <w:color w:val="000000"/>
                <w:sz w:val="18"/>
                <w:szCs w:val="18"/>
              </w:rPr>
              <w:t>机油格</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20"/>
                <w:szCs w:val="20"/>
              </w:rPr>
            </w:pPr>
            <w:r>
              <w:rPr>
                <w:rFonts w:hint="eastAsia"/>
                <w:color w:val="000000"/>
                <w:sz w:val="18"/>
                <w:szCs w:val="18"/>
              </w:rPr>
              <w:t>个</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D03905">
            <w:pPr>
              <w:widowControl/>
              <w:textAlignment w:val="center"/>
              <w:rPr>
                <w:color w:val="000000"/>
                <w:sz w:val="18"/>
                <w:szCs w:val="18"/>
              </w:rPr>
            </w:pPr>
            <w:r>
              <w:rPr>
                <w:rFonts w:hint="eastAsia"/>
                <w:color w:val="000000"/>
                <w:sz w:val="18"/>
                <w:szCs w:val="18"/>
              </w:rPr>
              <w:t>柴油格</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20"/>
                <w:szCs w:val="20"/>
              </w:rPr>
            </w:pPr>
            <w:r>
              <w:rPr>
                <w:rFonts w:hint="eastAsia"/>
                <w:color w:val="000000"/>
                <w:sz w:val="18"/>
                <w:szCs w:val="18"/>
              </w:rPr>
              <w:t>个</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D03905">
            <w:pPr>
              <w:widowControl/>
              <w:textAlignment w:val="center"/>
              <w:rPr>
                <w:color w:val="000000"/>
                <w:sz w:val="18"/>
                <w:szCs w:val="18"/>
              </w:rPr>
            </w:pPr>
            <w:r>
              <w:rPr>
                <w:rFonts w:hint="eastAsia"/>
                <w:color w:val="000000"/>
                <w:sz w:val="18"/>
                <w:szCs w:val="18"/>
              </w:rPr>
              <w:t>空气格</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20"/>
                <w:szCs w:val="20"/>
              </w:rPr>
            </w:pPr>
            <w:r>
              <w:rPr>
                <w:rFonts w:hint="eastAsia"/>
                <w:color w:val="000000"/>
                <w:sz w:val="18"/>
                <w:szCs w:val="18"/>
              </w:rPr>
              <w:t>个</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D03905">
            <w:pPr>
              <w:widowControl/>
              <w:textAlignment w:val="center"/>
              <w:rPr>
                <w:color w:val="000000"/>
                <w:sz w:val="18"/>
                <w:szCs w:val="18"/>
              </w:rPr>
            </w:pPr>
            <w:r>
              <w:rPr>
                <w:rFonts w:hint="eastAsia"/>
                <w:color w:val="000000"/>
                <w:sz w:val="18"/>
                <w:szCs w:val="18"/>
              </w:rPr>
              <w:t>油水分离器</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20"/>
                <w:szCs w:val="20"/>
              </w:rPr>
            </w:pPr>
            <w:r>
              <w:rPr>
                <w:rFonts w:hint="eastAsia"/>
                <w:color w:val="000000"/>
                <w:sz w:val="18"/>
                <w:szCs w:val="18"/>
              </w:rPr>
              <w:t>只</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D03905">
            <w:pPr>
              <w:widowControl/>
              <w:textAlignment w:val="center"/>
              <w:rPr>
                <w:color w:val="000000"/>
                <w:sz w:val="18"/>
                <w:szCs w:val="18"/>
              </w:rPr>
            </w:pPr>
            <w:r>
              <w:rPr>
                <w:rFonts w:hint="eastAsia"/>
                <w:color w:val="000000"/>
                <w:sz w:val="18"/>
                <w:szCs w:val="18"/>
              </w:rPr>
              <w:t>黄油</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20"/>
                <w:szCs w:val="20"/>
              </w:rPr>
            </w:pPr>
            <w:r>
              <w:rPr>
                <w:rFonts w:hint="eastAsia"/>
                <w:color w:val="000000"/>
                <w:sz w:val="18"/>
                <w:szCs w:val="18"/>
              </w:rPr>
              <w:t>盒(1L）</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widowControl/>
              <w:jc w:val="center"/>
              <w:textAlignment w:val="center"/>
              <w:rPr>
                <w:sz w:val="20"/>
                <w:szCs w:val="20"/>
              </w:rPr>
            </w:pPr>
            <w:r>
              <w:rPr>
                <w:rFonts w:hint="eastAsia"/>
                <w:color w:val="000000"/>
                <w:sz w:val="18"/>
                <w:szCs w:val="18"/>
              </w:rPr>
              <w:t>美孚</w:t>
            </w: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D03905">
            <w:pPr>
              <w:widowControl/>
              <w:textAlignment w:val="center"/>
              <w:rPr>
                <w:color w:val="000000"/>
                <w:sz w:val="18"/>
                <w:szCs w:val="18"/>
              </w:rPr>
            </w:pPr>
            <w:r>
              <w:rPr>
                <w:rFonts w:hint="eastAsia"/>
                <w:color w:val="000000"/>
                <w:sz w:val="18"/>
                <w:szCs w:val="18"/>
              </w:rPr>
              <w:t>机油</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20"/>
                <w:szCs w:val="20"/>
              </w:rPr>
            </w:pPr>
            <w:r>
              <w:rPr>
                <w:rFonts w:hint="eastAsia"/>
                <w:color w:val="000000"/>
                <w:sz w:val="18"/>
                <w:szCs w:val="18"/>
              </w:rPr>
              <w:t>桶（4L）</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widowControl/>
              <w:jc w:val="center"/>
              <w:textAlignment w:val="center"/>
              <w:rPr>
                <w:sz w:val="20"/>
                <w:szCs w:val="20"/>
              </w:rPr>
            </w:pPr>
            <w:r>
              <w:rPr>
                <w:rFonts w:hint="eastAsia"/>
                <w:color w:val="000000"/>
                <w:sz w:val="18"/>
                <w:szCs w:val="18"/>
              </w:rPr>
              <w:t>15W-40</w:t>
            </w: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D03905">
            <w:pPr>
              <w:widowControl/>
              <w:textAlignment w:val="center"/>
              <w:rPr>
                <w:color w:val="000000"/>
                <w:sz w:val="18"/>
                <w:szCs w:val="18"/>
              </w:rPr>
            </w:pPr>
            <w:r>
              <w:rPr>
                <w:rFonts w:hint="eastAsia"/>
                <w:color w:val="000000"/>
                <w:sz w:val="18"/>
                <w:szCs w:val="18"/>
              </w:rPr>
              <w:t>齿轮油</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20"/>
                <w:szCs w:val="20"/>
              </w:rPr>
            </w:pPr>
            <w:r>
              <w:rPr>
                <w:rFonts w:hint="eastAsia"/>
                <w:color w:val="000000"/>
                <w:sz w:val="18"/>
                <w:szCs w:val="18"/>
              </w:rPr>
              <w:t>桶（4L）</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widowControl/>
              <w:jc w:val="center"/>
              <w:textAlignment w:val="center"/>
              <w:rPr>
                <w:sz w:val="20"/>
                <w:szCs w:val="20"/>
              </w:rPr>
            </w:pPr>
            <w:r>
              <w:rPr>
                <w:rFonts w:hint="eastAsia"/>
                <w:color w:val="000000"/>
                <w:sz w:val="18"/>
                <w:szCs w:val="18"/>
              </w:rPr>
              <w:t>80W-90、90W-140</w:t>
            </w: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D03905">
            <w:pPr>
              <w:widowControl/>
              <w:textAlignment w:val="center"/>
              <w:rPr>
                <w:color w:val="000000"/>
                <w:sz w:val="18"/>
                <w:szCs w:val="18"/>
              </w:rPr>
            </w:pPr>
            <w:r>
              <w:rPr>
                <w:rFonts w:hint="eastAsia"/>
                <w:color w:val="000000"/>
                <w:sz w:val="18"/>
                <w:szCs w:val="18"/>
              </w:rPr>
              <w:t>引水泵机油</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20"/>
                <w:szCs w:val="20"/>
              </w:rPr>
            </w:pPr>
            <w:r>
              <w:rPr>
                <w:rFonts w:hint="eastAsia"/>
                <w:color w:val="000000"/>
                <w:sz w:val="18"/>
                <w:szCs w:val="18"/>
              </w:rPr>
              <w:t>桶（2L)</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widowControl/>
              <w:jc w:val="center"/>
              <w:textAlignment w:val="center"/>
              <w:rPr>
                <w:sz w:val="20"/>
                <w:szCs w:val="20"/>
              </w:rPr>
            </w:pPr>
            <w:r>
              <w:rPr>
                <w:rFonts w:hint="eastAsia"/>
                <w:color w:val="000000"/>
                <w:sz w:val="18"/>
                <w:szCs w:val="18"/>
              </w:rPr>
              <w:t>LCLD32 GB7631.1-87</w:t>
            </w: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D03905">
            <w:pPr>
              <w:widowControl/>
              <w:textAlignment w:val="center"/>
              <w:rPr>
                <w:color w:val="000000"/>
                <w:sz w:val="18"/>
                <w:szCs w:val="18"/>
              </w:rPr>
            </w:pPr>
            <w:r>
              <w:rPr>
                <w:rFonts w:hint="eastAsia"/>
                <w:color w:val="000000"/>
                <w:sz w:val="18"/>
                <w:szCs w:val="18"/>
              </w:rPr>
              <w:t>水泵齿轮油</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20"/>
                <w:szCs w:val="20"/>
              </w:rPr>
            </w:pPr>
            <w:r>
              <w:rPr>
                <w:rFonts w:hint="eastAsia"/>
                <w:color w:val="000000"/>
                <w:sz w:val="18"/>
                <w:szCs w:val="18"/>
              </w:rPr>
              <w:t>桶（2L)</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widowControl/>
              <w:jc w:val="center"/>
              <w:textAlignment w:val="center"/>
              <w:rPr>
                <w:sz w:val="20"/>
                <w:szCs w:val="20"/>
              </w:rPr>
            </w:pPr>
            <w:r>
              <w:rPr>
                <w:rFonts w:hint="eastAsia"/>
                <w:color w:val="000000"/>
                <w:sz w:val="18"/>
                <w:szCs w:val="18"/>
              </w:rPr>
              <w:t>LCLD68 GB7631.1-87</w:t>
            </w: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D03905">
            <w:pPr>
              <w:widowControl/>
              <w:textAlignment w:val="center"/>
              <w:rPr>
                <w:color w:val="000000"/>
                <w:sz w:val="18"/>
                <w:szCs w:val="18"/>
              </w:rPr>
            </w:pPr>
            <w:r>
              <w:rPr>
                <w:rFonts w:hint="eastAsia"/>
                <w:color w:val="000000"/>
                <w:sz w:val="18"/>
                <w:szCs w:val="18"/>
              </w:rPr>
              <w:t>取力器机油</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20"/>
                <w:szCs w:val="20"/>
              </w:rPr>
            </w:pPr>
            <w:r>
              <w:rPr>
                <w:rFonts w:hint="eastAsia"/>
                <w:color w:val="000000"/>
                <w:sz w:val="18"/>
                <w:szCs w:val="18"/>
              </w:rPr>
              <w:t>桶（4L)</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widowControl/>
              <w:jc w:val="center"/>
              <w:textAlignment w:val="center"/>
              <w:rPr>
                <w:sz w:val="20"/>
                <w:szCs w:val="20"/>
              </w:rPr>
            </w:pPr>
            <w:r>
              <w:rPr>
                <w:rFonts w:hint="eastAsia"/>
                <w:color w:val="000000"/>
                <w:sz w:val="18"/>
                <w:szCs w:val="18"/>
              </w:rPr>
              <w:t>15W-40</w:t>
            </w: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43"/>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D03905">
            <w:pPr>
              <w:widowControl/>
              <w:textAlignment w:val="center"/>
              <w:rPr>
                <w:color w:val="000000"/>
                <w:sz w:val="18"/>
                <w:szCs w:val="18"/>
              </w:rPr>
            </w:pPr>
            <w:r>
              <w:rPr>
                <w:rFonts w:hint="eastAsia"/>
                <w:color w:val="000000"/>
                <w:sz w:val="18"/>
                <w:szCs w:val="18"/>
              </w:rPr>
              <w:t>更换刹车油</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20"/>
                <w:szCs w:val="20"/>
              </w:rPr>
            </w:pPr>
            <w:r>
              <w:rPr>
                <w:rFonts w:hint="eastAsia"/>
                <w:color w:val="000000"/>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val="restart"/>
            <w:tcBorders>
              <w:top w:val="nil"/>
              <w:left w:val="nil"/>
              <w:right w:val="single" w:sz="4" w:space="0" w:color="auto"/>
            </w:tcBorders>
            <w:shd w:val="clear" w:color="auto" w:fill="auto"/>
            <w:noWrap/>
            <w:vAlign w:val="center"/>
          </w:tcPr>
          <w:p w:rsidR="00C177C5" w:rsidRDefault="00C177C5" w:rsidP="0043194A">
            <w:pPr>
              <w:widowControl/>
              <w:jc w:val="center"/>
              <w:textAlignment w:val="center"/>
              <w:rPr>
                <w:sz w:val="20"/>
                <w:szCs w:val="20"/>
              </w:rPr>
            </w:pPr>
            <w:r>
              <w:rPr>
                <w:rFonts w:hint="eastAsia"/>
                <w:color w:val="000000"/>
                <w:sz w:val="18"/>
                <w:szCs w:val="18"/>
                <w:lang w:eastAsia="zh-CN"/>
              </w:rPr>
              <w:t>维修清单</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C177C5" w:rsidRDefault="00C177C5" w:rsidP="00C177C5">
            <w:pPr>
              <w:widowControl/>
              <w:textAlignment w:val="center"/>
              <w:rPr>
                <w:sz w:val="18"/>
                <w:szCs w:val="18"/>
              </w:rPr>
            </w:pPr>
            <w:r>
              <w:rPr>
                <w:rFonts w:hint="eastAsia"/>
                <w:color w:val="000000"/>
                <w:sz w:val="18"/>
                <w:szCs w:val="18"/>
              </w:rPr>
              <w:t>更换后桥V型拉杆</w:t>
            </w:r>
          </w:p>
        </w:tc>
        <w:tc>
          <w:tcPr>
            <w:tcW w:w="992" w:type="dxa"/>
            <w:tcBorders>
              <w:top w:val="single" w:sz="4" w:space="0" w:color="auto"/>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single" w:sz="4" w:space="0" w:color="auto"/>
              <w:left w:val="nil"/>
              <w:bottom w:val="single" w:sz="4" w:space="0" w:color="auto"/>
              <w:right w:val="single" w:sz="4" w:space="0" w:color="auto"/>
            </w:tcBorders>
            <w:shd w:val="clear" w:color="auto" w:fill="auto"/>
            <w:vAlign w:val="center"/>
          </w:tcPr>
          <w:p w:rsidR="00C177C5" w:rsidRDefault="00C177C5" w:rsidP="00F90B10">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widowControl/>
              <w:textAlignment w:val="center"/>
              <w:rPr>
                <w:sz w:val="18"/>
                <w:szCs w:val="18"/>
              </w:rPr>
            </w:pPr>
            <w:r>
              <w:rPr>
                <w:rFonts w:hint="eastAsia"/>
                <w:color w:val="000000"/>
                <w:sz w:val="18"/>
                <w:szCs w:val="18"/>
              </w:rPr>
              <w:t>更换前平衡拉杆衬套</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widowControl/>
              <w:textAlignment w:val="center"/>
              <w:rPr>
                <w:sz w:val="18"/>
                <w:szCs w:val="18"/>
              </w:rPr>
            </w:pPr>
            <w:r>
              <w:rPr>
                <w:rFonts w:hint="eastAsia"/>
                <w:color w:val="000000"/>
                <w:sz w:val="18"/>
                <w:szCs w:val="18"/>
              </w:rPr>
              <w:t>更换后平衡拉杆衬套</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widowControl/>
              <w:textAlignment w:val="center"/>
              <w:rPr>
                <w:sz w:val="18"/>
                <w:szCs w:val="18"/>
              </w:rPr>
            </w:pPr>
            <w:r>
              <w:rPr>
                <w:rFonts w:hint="eastAsia"/>
                <w:color w:val="000000"/>
                <w:sz w:val="18"/>
                <w:szCs w:val="18"/>
              </w:rPr>
              <w:t>更换雨刮器片</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widowControl/>
              <w:textAlignment w:val="center"/>
              <w:rPr>
                <w:sz w:val="18"/>
                <w:szCs w:val="18"/>
              </w:rPr>
            </w:pPr>
            <w:r>
              <w:rPr>
                <w:rFonts w:hint="eastAsia"/>
                <w:color w:val="000000"/>
                <w:sz w:val="18"/>
                <w:szCs w:val="18"/>
              </w:rPr>
              <w:t>更换炮出水阀垫片</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widowControl/>
              <w:textAlignment w:val="center"/>
              <w:rPr>
                <w:sz w:val="18"/>
                <w:szCs w:val="18"/>
              </w:rPr>
            </w:pPr>
            <w:r>
              <w:rPr>
                <w:rFonts w:hint="eastAsia"/>
                <w:color w:val="000000"/>
                <w:sz w:val="18"/>
                <w:szCs w:val="18"/>
              </w:rPr>
              <w:t>更换火场灯</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widowControl/>
              <w:textAlignment w:val="center"/>
              <w:rPr>
                <w:sz w:val="18"/>
                <w:szCs w:val="18"/>
                <w:lang w:eastAsia="zh-CN"/>
              </w:rPr>
            </w:pPr>
            <w:r>
              <w:rPr>
                <w:rFonts w:hint="eastAsia"/>
                <w:color w:val="000000"/>
                <w:sz w:val="18"/>
                <w:szCs w:val="18"/>
                <w:lang w:eastAsia="zh-CN"/>
              </w:rPr>
              <w:t>更换左后器材箱卷帘门滑块</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widowControl/>
              <w:textAlignment w:val="center"/>
              <w:rPr>
                <w:sz w:val="18"/>
                <w:szCs w:val="18"/>
                <w:lang w:eastAsia="zh-CN"/>
              </w:rPr>
            </w:pPr>
            <w:r>
              <w:rPr>
                <w:rFonts w:hint="eastAsia"/>
                <w:color w:val="000000"/>
                <w:sz w:val="18"/>
                <w:szCs w:val="18"/>
                <w:lang w:eastAsia="zh-CN"/>
              </w:rPr>
              <w:t>更换左前器材箱卷帘门滑块</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widowControl/>
              <w:textAlignment w:val="center"/>
              <w:rPr>
                <w:sz w:val="18"/>
                <w:szCs w:val="18"/>
                <w:lang w:eastAsia="zh-CN"/>
              </w:rPr>
            </w:pPr>
            <w:r>
              <w:rPr>
                <w:rFonts w:hint="eastAsia"/>
                <w:color w:val="000000"/>
                <w:sz w:val="18"/>
                <w:szCs w:val="18"/>
                <w:lang w:eastAsia="zh-CN"/>
              </w:rPr>
              <w:t>更换右前器材箱卷帘门滑块</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widowControl/>
              <w:textAlignment w:val="center"/>
              <w:rPr>
                <w:sz w:val="18"/>
                <w:szCs w:val="18"/>
                <w:lang w:eastAsia="zh-CN"/>
              </w:rPr>
            </w:pPr>
            <w:r>
              <w:rPr>
                <w:rFonts w:hint="eastAsia"/>
                <w:color w:val="000000"/>
                <w:sz w:val="18"/>
                <w:szCs w:val="18"/>
                <w:lang w:eastAsia="zh-CN"/>
              </w:rPr>
              <w:t>更换右后器材箱卷帘门滑块</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widowControl/>
              <w:textAlignment w:val="center"/>
              <w:rPr>
                <w:sz w:val="18"/>
                <w:szCs w:val="18"/>
                <w:lang w:eastAsia="zh-CN"/>
              </w:rPr>
            </w:pPr>
            <w:r>
              <w:rPr>
                <w:rFonts w:hint="eastAsia"/>
                <w:color w:val="000000"/>
                <w:sz w:val="18"/>
                <w:szCs w:val="18"/>
                <w:lang w:eastAsia="zh-CN"/>
              </w:rPr>
              <w:t>更换后器材箱卷帘门滑块</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widowControl/>
              <w:textAlignment w:val="center"/>
              <w:rPr>
                <w:sz w:val="18"/>
                <w:szCs w:val="18"/>
                <w:lang w:eastAsia="zh-CN"/>
              </w:rPr>
            </w:pPr>
            <w:r>
              <w:rPr>
                <w:rFonts w:hint="eastAsia"/>
                <w:color w:val="000000"/>
                <w:sz w:val="18"/>
                <w:szCs w:val="18"/>
                <w:lang w:eastAsia="zh-CN"/>
              </w:rPr>
              <w:t>更换左后器材箱卷帘门门扣</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widowControl/>
              <w:textAlignment w:val="center"/>
              <w:rPr>
                <w:sz w:val="18"/>
                <w:szCs w:val="18"/>
                <w:lang w:eastAsia="zh-CN"/>
              </w:rPr>
            </w:pPr>
            <w:r>
              <w:rPr>
                <w:rFonts w:hint="eastAsia"/>
                <w:color w:val="000000"/>
                <w:sz w:val="18"/>
                <w:szCs w:val="18"/>
                <w:lang w:eastAsia="zh-CN"/>
              </w:rPr>
              <w:t>更换右前器材箱卷帘门门扣</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widowControl/>
              <w:textAlignment w:val="center"/>
              <w:rPr>
                <w:sz w:val="18"/>
                <w:szCs w:val="18"/>
              </w:rPr>
            </w:pPr>
            <w:r>
              <w:rPr>
                <w:rFonts w:hint="eastAsia"/>
                <w:color w:val="000000"/>
                <w:sz w:val="18"/>
                <w:szCs w:val="18"/>
              </w:rPr>
              <w:t>更换右边倒车镜</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widowControl/>
              <w:textAlignment w:val="center"/>
              <w:rPr>
                <w:sz w:val="18"/>
                <w:szCs w:val="18"/>
              </w:rPr>
            </w:pPr>
            <w:r>
              <w:rPr>
                <w:rFonts w:hint="eastAsia"/>
                <w:color w:val="000000"/>
                <w:sz w:val="18"/>
                <w:szCs w:val="18"/>
              </w:rPr>
              <w:t>更换油门踏板</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widowControl/>
              <w:textAlignment w:val="center"/>
              <w:rPr>
                <w:sz w:val="18"/>
                <w:szCs w:val="18"/>
              </w:rPr>
            </w:pPr>
            <w:r>
              <w:rPr>
                <w:rFonts w:hint="eastAsia"/>
                <w:color w:val="000000"/>
                <w:sz w:val="18"/>
                <w:szCs w:val="18"/>
              </w:rPr>
              <w:t>检修回转体漏油</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widowControl/>
              <w:textAlignment w:val="center"/>
              <w:rPr>
                <w:sz w:val="18"/>
                <w:szCs w:val="18"/>
              </w:rPr>
            </w:pPr>
            <w:r>
              <w:rPr>
                <w:rFonts w:hint="eastAsia"/>
                <w:color w:val="000000"/>
                <w:sz w:val="18"/>
                <w:szCs w:val="18"/>
              </w:rPr>
              <w:t>更换车载遥控炮</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widowControl/>
              <w:textAlignment w:val="center"/>
              <w:rPr>
                <w:sz w:val="18"/>
                <w:szCs w:val="18"/>
              </w:rPr>
            </w:pPr>
            <w:r>
              <w:rPr>
                <w:rFonts w:hint="eastAsia"/>
                <w:color w:val="000000"/>
                <w:sz w:val="18"/>
                <w:szCs w:val="18"/>
              </w:rPr>
              <w:t>更换水位液位传感器</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widowControl/>
              <w:textAlignment w:val="center"/>
              <w:rPr>
                <w:sz w:val="18"/>
                <w:szCs w:val="18"/>
              </w:rPr>
            </w:pPr>
            <w:r>
              <w:rPr>
                <w:rFonts w:hint="eastAsia"/>
                <w:color w:val="000000"/>
                <w:sz w:val="18"/>
                <w:szCs w:val="18"/>
              </w:rPr>
              <w:t>更换泡沫液位传感器</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textAlignment w:val="center"/>
              <w:rPr>
                <w:color w:val="000000"/>
                <w:sz w:val="18"/>
                <w:szCs w:val="18"/>
              </w:rPr>
            </w:pPr>
            <w:r>
              <w:rPr>
                <w:rFonts w:hint="eastAsia"/>
                <w:color w:val="000000"/>
                <w:sz w:val="18"/>
                <w:szCs w:val="18"/>
              </w:rPr>
              <w:t>更换泡沫进液管</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textAlignment w:val="center"/>
              <w:rPr>
                <w:color w:val="000000"/>
                <w:sz w:val="18"/>
                <w:szCs w:val="18"/>
                <w:lang w:eastAsia="zh-CN"/>
              </w:rPr>
            </w:pPr>
            <w:r>
              <w:rPr>
                <w:rFonts w:hint="eastAsia"/>
                <w:color w:val="000000"/>
                <w:sz w:val="18"/>
                <w:szCs w:val="18"/>
                <w:lang w:eastAsia="zh-CN"/>
              </w:rPr>
              <w:t>更换驾驶室顶泵液压油管</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textAlignment w:val="center"/>
              <w:rPr>
                <w:color w:val="000000"/>
                <w:sz w:val="18"/>
                <w:szCs w:val="18"/>
              </w:rPr>
            </w:pPr>
            <w:r>
              <w:rPr>
                <w:rFonts w:hint="eastAsia"/>
                <w:color w:val="000000"/>
                <w:sz w:val="18"/>
                <w:szCs w:val="18"/>
              </w:rPr>
              <w:t>更换空气干燥器</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textAlignment w:val="center"/>
              <w:rPr>
                <w:color w:val="000000"/>
                <w:sz w:val="18"/>
                <w:szCs w:val="18"/>
                <w:highlight w:val="yellow"/>
              </w:rPr>
            </w:pPr>
            <w:r>
              <w:rPr>
                <w:rFonts w:hint="eastAsia"/>
                <w:color w:val="000000"/>
                <w:sz w:val="18"/>
                <w:szCs w:val="18"/>
              </w:rPr>
              <w:t>焊水罐</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textAlignment w:val="center"/>
              <w:rPr>
                <w:color w:val="000000"/>
                <w:sz w:val="18"/>
                <w:szCs w:val="18"/>
                <w:highlight w:val="yellow"/>
              </w:rPr>
            </w:pPr>
            <w:r>
              <w:rPr>
                <w:rFonts w:hint="eastAsia"/>
                <w:color w:val="000000"/>
                <w:sz w:val="18"/>
                <w:szCs w:val="18"/>
              </w:rPr>
              <w:t>更换刹车分泵</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textAlignment w:val="center"/>
              <w:rPr>
                <w:color w:val="000000"/>
                <w:sz w:val="18"/>
                <w:szCs w:val="18"/>
                <w:highlight w:val="yellow"/>
              </w:rPr>
            </w:pPr>
            <w:r>
              <w:rPr>
                <w:rFonts w:hint="eastAsia"/>
                <w:color w:val="000000"/>
                <w:sz w:val="18"/>
                <w:szCs w:val="18"/>
              </w:rPr>
              <w:t>检修上装油门</w:t>
            </w:r>
          </w:p>
        </w:tc>
        <w:tc>
          <w:tcPr>
            <w:tcW w:w="992" w:type="dxa"/>
            <w:tcBorders>
              <w:top w:val="nil"/>
              <w:left w:val="nil"/>
              <w:bottom w:val="single" w:sz="4" w:space="0" w:color="auto"/>
              <w:right w:val="single" w:sz="4" w:space="0" w:color="auto"/>
            </w:tcBorders>
            <w:shd w:val="clear" w:color="auto" w:fill="auto"/>
          </w:tcPr>
          <w:p w:rsidR="00C177C5" w:rsidRDefault="00C177C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Pr="00E5010A" w:rsidRDefault="00C177C5" w:rsidP="00C177C5">
            <w:pPr>
              <w:widowControl/>
              <w:textAlignment w:val="center"/>
            </w:pPr>
            <w:r w:rsidRPr="00E5010A">
              <w:rPr>
                <w:rFonts w:hint="eastAsia"/>
                <w:color w:val="000000"/>
                <w:sz w:val="18"/>
                <w:szCs w:val="18"/>
              </w:rPr>
              <w:t>更换液压油</w:t>
            </w:r>
          </w:p>
        </w:tc>
        <w:tc>
          <w:tcPr>
            <w:tcW w:w="992" w:type="dxa"/>
            <w:tcBorders>
              <w:top w:val="nil"/>
              <w:left w:val="nil"/>
              <w:bottom w:val="single" w:sz="4" w:space="0" w:color="auto"/>
              <w:right w:val="single" w:sz="4" w:space="0" w:color="auto"/>
            </w:tcBorders>
            <w:shd w:val="clear" w:color="auto" w:fill="auto"/>
            <w:vAlign w:val="center"/>
          </w:tcPr>
          <w:p w:rsidR="00C177C5" w:rsidRPr="00E5010A" w:rsidRDefault="00C177C5" w:rsidP="00F90B10">
            <w:pPr>
              <w:widowControl/>
              <w:jc w:val="center"/>
              <w:textAlignment w:val="center"/>
              <w:rPr>
                <w:sz w:val="20"/>
                <w:szCs w:val="20"/>
              </w:rPr>
            </w:pPr>
            <w:r w:rsidRPr="00E5010A">
              <w:rPr>
                <w:rFonts w:hint="eastAsia"/>
                <w:color w:val="000000"/>
                <w:sz w:val="18"/>
                <w:szCs w:val="18"/>
              </w:rPr>
              <w:t>桶208升</w:t>
            </w:r>
          </w:p>
        </w:tc>
        <w:tc>
          <w:tcPr>
            <w:tcW w:w="2126" w:type="dxa"/>
            <w:tcBorders>
              <w:top w:val="nil"/>
              <w:left w:val="nil"/>
              <w:bottom w:val="single" w:sz="4" w:space="0" w:color="auto"/>
              <w:right w:val="single" w:sz="4" w:space="0" w:color="auto"/>
            </w:tcBorders>
            <w:shd w:val="clear" w:color="auto" w:fill="auto"/>
            <w:noWrap/>
            <w:vAlign w:val="center"/>
          </w:tcPr>
          <w:p w:rsidR="00C177C5" w:rsidRPr="00E5010A" w:rsidRDefault="00C177C5" w:rsidP="00F90B10">
            <w:pPr>
              <w:widowControl/>
              <w:jc w:val="center"/>
              <w:textAlignment w:val="center"/>
              <w:rPr>
                <w:sz w:val="20"/>
                <w:szCs w:val="20"/>
              </w:rPr>
            </w:pPr>
            <w:r w:rsidRPr="00E5010A">
              <w:rPr>
                <w:rFonts w:hint="eastAsia"/>
                <w:color w:val="000000"/>
                <w:sz w:val="18"/>
                <w:szCs w:val="18"/>
              </w:rPr>
              <w:t>“46#机械液压油”</w:t>
            </w: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Pr="00E5010A" w:rsidRDefault="00C177C5" w:rsidP="00C177C5">
            <w:pPr>
              <w:widowControl/>
              <w:textAlignment w:val="center"/>
            </w:pPr>
            <w:r w:rsidRPr="00E5010A">
              <w:rPr>
                <w:rFonts w:hint="eastAsia"/>
                <w:color w:val="000000"/>
                <w:sz w:val="18"/>
                <w:szCs w:val="18"/>
              </w:rPr>
              <w:t>更换液压油滤清</w:t>
            </w:r>
          </w:p>
        </w:tc>
        <w:tc>
          <w:tcPr>
            <w:tcW w:w="992" w:type="dxa"/>
            <w:tcBorders>
              <w:top w:val="nil"/>
              <w:left w:val="nil"/>
              <w:bottom w:val="single" w:sz="4" w:space="0" w:color="auto"/>
              <w:right w:val="single" w:sz="4" w:space="0" w:color="auto"/>
            </w:tcBorders>
            <w:shd w:val="clear" w:color="auto" w:fill="auto"/>
            <w:vAlign w:val="center"/>
          </w:tcPr>
          <w:p w:rsidR="00C177C5" w:rsidRPr="00E5010A" w:rsidRDefault="00C177C5" w:rsidP="00F90B10">
            <w:pPr>
              <w:widowControl/>
              <w:jc w:val="center"/>
              <w:textAlignment w:val="center"/>
              <w:rPr>
                <w:sz w:val="20"/>
                <w:szCs w:val="20"/>
              </w:rPr>
            </w:pPr>
            <w:r w:rsidRPr="00E5010A">
              <w:rPr>
                <w:rFonts w:hint="eastAsia"/>
                <w:color w:val="000000"/>
                <w:sz w:val="18"/>
                <w:szCs w:val="18"/>
              </w:rPr>
              <w:t>只</w:t>
            </w:r>
          </w:p>
        </w:tc>
        <w:tc>
          <w:tcPr>
            <w:tcW w:w="2126" w:type="dxa"/>
            <w:tcBorders>
              <w:top w:val="nil"/>
              <w:left w:val="nil"/>
              <w:bottom w:val="single" w:sz="4" w:space="0" w:color="auto"/>
              <w:right w:val="single" w:sz="4" w:space="0" w:color="auto"/>
            </w:tcBorders>
            <w:shd w:val="clear" w:color="auto" w:fill="auto"/>
            <w:noWrap/>
            <w:vAlign w:val="center"/>
          </w:tcPr>
          <w:p w:rsidR="00C177C5" w:rsidRPr="00E5010A" w:rsidRDefault="00C177C5" w:rsidP="00F90B10">
            <w:pPr>
              <w:widowControl/>
              <w:jc w:val="center"/>
              <w:textAlignment w:val="cente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widowControl/>
              <w:textAlignment w:val="center"/>
              <w:rPr>
                <w:sz w:val="18"/>
                <w:szCs w:val="18"/>
                <w:lang w:eastAsia="zh-CN"/>
              </w:rPr>
            </w:pPr>
            <w:r>
              <w:rPr>
                <w:rFonts w:hint="eastAsia"/>
                <w:color w:val="000000"/>
                <w:sz w:val="18"/>
                <w:szCs w:val="18"/>
                <w:lang w:eastAsia="zh-CN"/>
              </w:rPr>
              <w:t>更换电瓶(免维护蓄电池）</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18"/>
                <w:szCs w:val="18"/>
              </w:rPr>
            </w:pPr>
            <w:r>
              <w:rPr>
                <w:rFonts w:hint="eastAsia"/>
                <w:color w:val="000000"/>
                <w:sz w:val="18"/>
                <w:szCs w:val="18"/>
              </w:rPr>
              <w:t>块</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widowControl/>
              <w:jc w:val="center"/>
              <w:textAlignment w:val="center"/>
              <w:rPr>
                <w:sz w:val="18"/>
                <w:szCs w:val="18"/>
              </w:rPr>
            </w:pPr>
            <w:r>
              <w:rPr>
                <w:rFonts w:hint="eastAsia"/>
                <w:color w:val="000000"/>
                <w:sz w:val="18"/>
                <w:szCs w:val="18"/>
              </w:rPr>
              <w:t>骆驼 12V  165Ah 540A</w:t>
            </w: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widowControl/>
              <w:textAlignment w:val="center"/>
              <w:rPr>
                <w:sz w:val="18"/>
                <w:szCs w:val="18"/>
              </w:rPr>
            </w:pPr>
            <w:r>
              <w:rPr>
                <w:rFonts w:hint="eastAsia"/>
                <w:color w:val="000000"/>
                <w:sz w:val="18"/>
                <w:szCs w:val="18"/>
              </w:rPr>
              <w:t>轮胎更换</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jc w:val="center"/>
              <w:textAlignment w:val="center"/>
              <w:rPr>
                <w:color w:val="000000"/>
                <w:sz w:val="18"/>
                <w:szCs w:val="18"/>
              </w:rPr>
            </w:pPr>
            <w:r>
              <w:rPr>
                <w:rFonts w:hint="eastAsia"/>
                <w:color w:val="000000"/>
                <w:sz w:val="18"/>
                <w:szCs w:val="18"/>
              </w:rPr>
              <w:t>套</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widowControl/>
              <w:jc w:val="center"/>
              <w:textAlignment w:val="center"/>
              <w:rPr>
                <w:sz w:val="18"/>
                <w:szCs w:val="18"/>
              </w:rPr>
            </w:pPr>
            <w:r>
              <w:rPr>
                <w:rFonts w:hint="eastAsia"/>
                <w:color w:val="000000"/>
                <w:sz w:val="18"/>
                <w:szCs w:val="18"/>
              </w:rPr>
              <w:t>12.00R20</w:t>
            </w: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C177C5" w:rsidTr="00A5730C">
        <w:trPr>
          <w:trHeight w:val="360"/>
        </w:trPr>
        <w:tc>
          <w:tcPr>
            <w:tcW w:w="432" w:type="dxa"/>
            <w:vMerge/>
            <w:tcBorders>
              <w:left w:val="single" w:sz="4" w:space="0" w:color="auto"/>
              <w:bottom w:val="single" w:sz="4" w:space="0" w:color="auto"/>
              <w:right w:val="single" w:sz="4" w:space="0" w:color="auto"/>
            </w:tcBorders>
            <w:vAlign w:val="center"/>
          </w:tcPr>
          <w:p w:rsidR="00C177C5" w:rsidRDefault="00C177C5" w:rsidP="0043194A">
            <w:pPr>
              <w:jc w:val="center"/>
              <w:rPr>
                <w:color w:val="000000"/>
                <w:sz w:val="20"/>
                <w:szCs w:val="20"/>
              </w:rPr>
            </w:pPr>
          </w:p>
        </w:tc>
        <w:tc>
          <w:tcPr>
            <w:tcW w:w="567" w:type="dxa"/>
            <w:vMerge/>
            <w:tcBorders>
              <w:left w:val="nil"/>
              <w:bottom w:val="single" w:sz="4" w:space="0" w:color="auto"/>
              <w:right w:val="single" w:sz="4" w:space="0" w:color="auto"/>
            </w:tcBorders>
            <w:shd w:val="clear" w:color="auto" w:fill="auto"/>
            <w:vAlign w:val="center"/>
          </w:tcPr>
          <w:p w:rsidR="00C177C5" w:rsidRDefault="00C177C5" w:rsidP="0043194A">
            <w:pPr>
              <w:jc w:val="center"/>
              <w:rPr>
                <w:sz w:val="20"/>
                <w:szCs w:val="20"/>
              </w:rPr>
            </w:pPr>
          </w:p>
        </w:tc>
        <w:tc>
          <w:tcPr>
            <w:tcW w:w="1134" w:type="dxa"/>
            <w:gridSpan w:val="2"/>
            <w:vMerge/>
            <w:tcBorders>
              <w:left w:val="nil"/>
              <w:bottom w:val="single" w:sz="4" w:space="0" w:color="auto"/>
              <w:right w:val="single" w:sz="4" w:space="0" w:color="auto"/>
            </w:tcBorders>
            <w:shd w:val="clear" w:color="auto" w:fill="auto"/>
            <w:noWrap/>
            <w:vAlign w:val="center"/>
          </w:tcPr>
          <w:p w:rsidR="00C177C5" w:rsidRDefault="00C177C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C177C5" w:rsidRDefault="00C177C5" w:rsidP="00C177C5">
            <w:pPr>
              <w:widowControl/>
              <w:textAlignment w:val="center"/>
              <w:rPr>
                <w:sz w:val="18"/>
                <w:szCs w:val="18"/>
              </w:rPr>
            </w:pPr>
            <w:r>
              <w:rPr>
                <w:rFonts w:hint="eastAsia"/>
                <w:color w:val="000000"/>
                <w:sz w:val="18"/>
                <w:szCs w:val="18"/>
              </w:rPr>
              <w:t>补轮胎</w:t>
            </w:r>
          </w:p>
        </w:tc>
        <w:tc>
          <w:tcPr>
            <w:tcW w:w="992" w:type="dxa"/>
            <w:tcBorders>
              <w:top w:val="nil"/>
              <w:left w:val="nil"/>
              <w:bottom w:val="single" w:sz="4" w:space="0" w:color="auto"/>
              <w:right w:val="single" w:sz="4" w:space="0" w:color="auto"/>
            </w:tcBorders>
            <w:shd w:val="clear" w:color="auto" w:fill="auto"/>
            <w:vAlign w:val="center"/>
          </w:tcPr>
          <w:p w:rsidR="00C177C5" w:rsidRDefault="00C177C5" w:rsidP="00F90B10">
            <w:pPr>
              <w:widowControl/>
              <w:jc w:val="center"/>
              <w:textAlignment w:val="center"/>
              <w:rPr>
                <w:sz w:val="18"/>
                <w:szCs w:val="18"/>
              </w:rPr>
            </w:pPr>
            <w:r>
              <w:rPr>
                <w:rFonts w:hint="eastAsia"/>
                <w:color w:val="000000"/>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C177C5" w:rsidRDefault="00C177C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C177C5" w:rsidRDefault="00C177C5" w:rsidP="0043194A">
            <w:pPr>
              <w:widowControl/>
              <w:jc w:val="center"/>
              <w:textAlignment w:val="center"/>
              <w:rPr>
                <w:sz w:val="20"/>
                <w:szCs w:val="20"/>
              </w:rPr>
            </w:pPr>
          </w:p>
        </w:tc>
      </w:tr>
      <w:tr w:rsidR="001923B5" w:rsidTr="00A5730C">
        <w:trPr>
          <w:trHeight w:val="360"/>
        </w:trPr>
        <w:tc>
          <w:tcPr>
            <w:tcW w:w="432" w:type="dxa"/>
            <w:vMerge w:val="restart"/>
            <w:tcBorders>
              <w:top w:val="nil"/>
              <w:left w:val="single" w:sz="4" w:space="0" w:color="auto"/>
              <w:right w:val="single" w:sz="4" w:space="0" w:color="auto"/>
            </w:tcBorders>
            <w:vAlign w:val="center"/>
          </w:tcPr>
          <w:p w:rsidR="001923B5" w:rsidRDefault="001923B5" w:rsidP="0043194A">
            <w:pPr>
              <w:widowControl/>
              <w:jc w:val="center"/>
              <w:textAlignment w:val="center"/>
              <w:rPr>
                <w:color w:val="000000"/>
                <w:sz w:val="20"/>
                <w:szCs w:val="20"/>
              </w:rPr>
            </w:pPr>
            <w:r>
              <w:rPr>
                <w:rFonts w:hint="eastAsia"/>
                <w:color w:val="000000"/>
                <w:sz w:val="18"/>
                <w:szCs w:val="18"/>
                <w:lang w:eastAsia="zh-CN"/>
              </w:rPr>
              <w:t>4</w:t>
            </w:r>
          </w:p>
        </w:tc>
        <w:tc>
          <w:tcPr>
            <w:tcW w:w="567" w:type="dxa"/>
            <w:vMerge w:val="restart"/>
            <w:tcBorders>
              <w:top w:val="nil"/>
              <w:left w:val="nil"/>
              <w:right w:val="single" w:sz="4" w:space="0" w:color="auto"/>
            </w:tcBorders>
            <w:shd w:val="clear" w:color="auto" w:fill="auto"/>
            <w:vAlign w:val="center"/>
          </w:tcPr>
          <w:p w:rsidR="001923B5" w:rsidRDefault="001923B5" w:rsidP="0043194A">
            <w:pPr>
              <w:widowControl/>
              <w:jc w:val="center"/>
              <w:textAlignment w:val="center"/>
              <w:rPr>
                <w:sz w:val="20"/>
                <w:szCs w:val="20"/>
              </w:rPr>
            </w:pPr>
            <w:r>
              <w:rPr>
                <w:rFonts w:hint="eastAsia"/>
                <w:color w:val="000000"/>
                <w:sz w:val="18"/>
                <w:szCs w:val="18"/>
                <w:lang w:eastAsia="zh-CN"/>
              </w:rPr>
              <w:t>X004</w:t>
            </w:r>
          </w:p>
        </w:tc>
        <w:tc>
          <w:tcPr>
            <w:tcW w:w="1134" w:type="dxa"/>
            <w:gridSpan w:val="2"/>
            <w:vMerge w:val="restart"/>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r>
              <w:rPr>
                <w:rFonts w:hint="eastAsia"/>
                <w:color w:val="000000"/>
                <w:sz w:val="18"/>
                <w:szCs w:val="18"/>
                <w:lang w:eastAsia="zh-CN"/>
              </w:rPr>
              <w:t>保养工时及材料</w:t>
            </w: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43573D">
            <w:pPr>
              <w:widowControl/>
              <w:textAlignment w:val="center"/>
            </w:pPr>
            <w:r>
              <w:rPr>
                <w:rFonts w:hint="eastAsia"/>
                <w:color w:val="000000"/>
                <w:sz w:val="18"/>
                <w:szCs w:val="18"/>
              </w:rPr>
              <w:t>二级维护工时</w:t>
            </w:r>
          </w:p>
        </w:tc>
        <w:tc>
          <w:tcPr>
            <w:tcW w:w="992" w:type="dxa"/>
            <w:tcBorders>
              <w:top w:val="nil"/>
              <w:left w:val="nil"/>
              <w:bottom w:val="single" w:sz="4" w:space="0" w:color="auto"/>
              <w:right w:val="single" w:sz="4" w:space="0" w:color="auto"/>
            </w:tcBorders>
            <w:shd w:val="clear" w:color="auto" w:fill="auto"/>
            <w:vAlign w:val="center"/>
          </w:tcPr>
          <w:p w:rsidR="001923B5" w:rsidRDefault="001923B5" w:rsidP="00F90B10">
            <w:pPr>
              <w:widowControl/>
              <w:jc w:val="center"/>
              <w:textAlignment w:val="center"/>
              <w:rPr>
                <w:sz w:val="20"/>
                <w:szCs w:val="20"/>
              </w:rPr>
            </w:pPr>
            <w:r>
              <w:rPr>
                <w:rFonts w:hint="eastAsia"/>
                <w:color w:val="000000"/>
                <w:sz w:val="18"/>
                <w:szCs w:val="18"/>
              </w:rPr>
              <w:t>时</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shd w:val="clear" w:color="auto" w:fill="auto"/>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43573D">
            <w:pPr>
              <w:widowControl/>
              <w:textAlignment w:val="center"/>
            </w:pPr>
            <w:r>
              <w:rPr>
                <w:rFonts w:hint="eastAsia"/>
                <w:color w:val="000000"/>
                <w:sz w:val="18"/>
                <w:szCs w:val="18"/>
              </w:rPr>
              <w:t>机油格</w:t>
            </w:r>
          </w:p>
        </w:tc>
        <w:tc>
          <w:tcPr>
            <w:tcW w:w="992" w:type="dxa"/>
            <w:tcBorders>
              <w:top w:val="nil"/>
              <w:left w:val="nil"/>
              <w:bottom w:val="single" w:sz="4" w:space="0" w:color="auto"/>
              <w:right w:val="single" w:sz="4" w:space="0" w:color="auto"/>
            </w:tcBorders>
            <w:shd w:val="clear" w:color="auto" w:fill="auto"/>
            <w:vAlign w:val="center"/>
          </w:tcPr>
          <w:p w:rsidR="001923B5" w:rsidRDefault="001923B5" w:rsidP="00F90B10">
            <w:pPr>
              <w:widowControl/>
              <w:jc w:val="center"/>
              <w:textAlignment w:val="center"/>
              <w:rPr>
                <w:sz w:val="20"/>
                <w:szCs w:val="20"/>
              </w:rPr>
            </w:pPr>
            <w:r>
              <w:rPr>
                <w:rFonts w:hint="eastAsia"/>
                <w:color w:val="000000"/>
                <w:sz w:val="18"/>
                <w:szCs w:val="18"/>
              </w:rPr>
              <w:t>个</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43573D">
            <w:pPr>
              <w:widowControl/>
              <w:textAlignment w:val="center"/>
            </w:pPr>
            <w:r>
              <w:rPr>
                <w:rFonts w:hint="eastAsia"/>
                <w:color w:val="000000"/>
                <w:sz w:val="18"/>
                <w:szCs w:val="18"/>
              </w:rPr>
              <w:t>柴油格</w:t>
            </w:r>
          </w:p>
        </w:tc>
        <w:tc>
          <w:tcPr>
            <w:tcW w:w="992" w:type="dxa"/>
            <w:tcBorders>
              <w:top w:val="nil"/>
              <w:left w:val="nil"/>
              <w:bottom w:val="single" w:sz="4" w:space="0" w:color="auto"/>
              <w:right w:val="single" w:sz="4" w:space="0" w:color="auto"/>
            </w:tcBorders>
            <w:shd w:val="clear" w:color="auto" w:fill="auto"/>
            <w:vAlign w:val="center"/>
          </w:tcPr>
          <w:p w:rsidR="001923B5" w:rsidRDefault="001923B5" w:rsidP="00F90B10">
            <w:pPr>
              <w:widowControl/>
              <w:jc w:val="center"/>
              <w:textAlignment w:val="center"/>
              <w:rPr>
                <w:sz w:val="20"/>
                <w:szCs w:val="20"/>
              </w:rPr>
            </w:pPr>
            <w:r>
              <w:rPr>
                <w:rFonts w:hint="eastAsia"/>
                <w:color w:val="000000"/>
                <w:sz w:val="18"/>
                <w:szCs w:val="18"/>
              </w:rPr>
              <w:t>个</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43573D">
            <w:pPr>
              <w:widowControl/>
              <w:textAlignment w:val="center"/>
            </w:pPr>
            <w:r>
              <w:rPr>
                <w:rFonts w:hint="eastAsia"/>
                <w:color w:val="000000"/>
                <w:sz w:val="18"/>
                <w:szCs w:val="18"/>
              </w:rPr>
              <w:t>空气格</w:t>
            </w:r>
          </w:p>
        </w:tc>
        <w:tc>
          <w:tcPr>
            <w:tcW w:w="992" w:type="dxa"/>
            <w:tcBorders>
              <w:top w:val="nil"/>
              <w:left w:val="nil"/>
              <w:bottom w:val="single" w:sz="4" w:space="0" w:color="auto"/>
              <w:right w:val="single" w:sz="4" w:space="0" w:color="auto"/>
            </w:tcBorders>
            <w:shd w:val="clear" w:color="auto" w:fill="auto"/>
            <w:vAlign w:val="center"/>
          </w:tcPr>
          <w:p w:rsidR="001923B5" w:rsidRDefault="001923B5" w:rsidP="00F90B10">
            <w:pPr>
              <w:widowControl/>
              <w:jc w:val="center"/>
              <w:textAlignment w:val="center"/>
              <w:rPr>
                <w:sz w:val="20"/>
                <w:szCs w:val="20"/>
              </w:rPr>
            </w:pPr>
            <w:r>
              <w:rPr>
                <w:rFonts w:hint="eastAsia"/>
                <w:color w:val="000000"/>
                <w:sz w:val="18"/>
                <w:szCs w:val="18"/>
              </w:rPr>
              <w:t>个</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43573D">
            <w:pPr>
              <w:widowControl/>
              <w:textAlignment w:val="center"/>
            </w:pPr>
            <w:r>
              <w:rPr>
                <w:rFonts w:hint="eastAsia"/>
                <w:color w:val="000000"/>
                <w:sz w:val="18"/>
                <w:szCs w:val="18"/>
              </w:rPr>
              <w:t>油水分离器</w:t>
            </w:r>
          </w:p>
        </w:tc>
        <w:tc>
          <w:tcPr>
            <w:tcW w:w="992" w:type="dxa"/>
            <w:tcBorders>
              <w:top w:val="nil"/>
              <w:left w:val="nil"/>
              <w:bottom w:val="single" w:sz="4" w:space="0" w:color="auto"/>
              <w:right w:val="single" w:sz="4" w:space="0" w:color="auto"/>
            </w:tcBorders>
            <w:shd w:val="clear" w:color="auto" w:fill="auto"/>
            <w:vAlign w:val="center"/>
          </w:tcPr>
          <w:p w:rsidR="001923B5" w:rsidRDefault="001923B5" w:rsidP="00F90B10">
            <w:pPr>
              <w:widowControl/>
              <w:jc w:val="center"/>
              <w:textAlignment w:val="center"/>
              <w:rPr>
                <w:sz w:val="20"/>
                <w:szCs w:val="20"/>
              </w:rPr>
            </w:pPr>
            <w:r>
              <w:rPr>
                <w:rFonts w:hint="eastAsia"/>
                <w:color w:val="000000"/>
                <w:sz w:val="18"/>
                <w:szCs w:val="18"/>
              </w:rPr>
              <w:t>只</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43573D">
            <w:pPr>
              <w:widowControl/>
              <w:textAlignment w:val="center"/>
            </w:pPr>
            <w:r>
              <w:rPr>
                <w:rFonts w:hint="eastAsia"/>
                <w:color w:val="000000"/>
                <w:sz w:val="18"/>
                <w:szCs w:val="18"/>
              </w:rPr>
              <w:t>黄油</w:t>
            </w:r>
          </w:p>
        </w:tc>
        <w:tc>
          <w:tcPr>
            <w:tcW w:w="992" w:type="dxa"/>
            <w:tcBorders>
              <w:top w:val="nil"/>
              <w:left w:val="nil"/>
              <w:bottom w:val="single" w:sz="4" w:space="0" w:color="auto"/>
              <w:right w:val="single" w:sz="4" w:space="0" w:color="auto"/>
            </w:tcBorders>
            <w:shd w:val="clear" w:color="auto" w:fill="auto"/>
            <w:vAlign w:val="center"/>
          </w:tcPr>
          <w:p w:rsidR="001923B5" w:rsidRDefault="001923B5" w:rsidP="00F90B10">
            <w:pPr>
              <w:widowControl/>
              <w:jc w:val="center"/>
              <w:textAlignment w:val="center"/>
              <w:rPr>
                <w:sz w:val="20"/>
                <w:szCs w:val="20"/>
              </w:rPr>
            </w:pPr>
            <w:r>
              <w:rPr>
                <w:rFonts w:hint="eastAsia"/>
                <w:color w:val="000000"/>
                <w:sz w:val="18"/>
                <w:szCs w:val="18"/>
              </w:rPr>
              <w:t>盒(1L）</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widowControl/>
              <w:jc w:val="center"/>
              <w:textAlignment w:val="center"/>
              <w:rPr>
                <w:sz w:val="20"/>
                <w:szCs w:val="20"/>
              </w:rPr>
            </w:pPr>
            <w:r>
              <w:rPr>
                <w:rFonts w:hint="eastAsia"/>
                <w:color w:val="000000"/>
                <w:sz w:val="18"/>
                <w:szCs w:val="18"/>
              </w:rPr>
              <w:t>美孚</w:t>
            </w: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43573D">
            <w:pPr>
              <w:widowControl/>
              <w:textAlignment w:val="center"/>
            </w:pPr>
            <w:r>
              <w:rPr>
                <w:rFonts w:hint="eastAsia"/>
                <w:color w:val="000000"/>
                <w:sz w:val="18"/>
                <w:szCs w:val="18"/>
              </w:rPr>
              <w:t>机油</w:t>
            </w:r>
          </w:p>
        </w:tc>
        <w:tc>
          <w:tcPr>
            <w:tcW w:w="992" w:type="dxa"/>
            <w:tcBorders>
              <w:top w:val="nil"/>
              <w:left w:val="nil"/>
              <w:bottom w:val="single" w:sz="4" w:space="0" w:color="auto"/>
              <w:right w:val="single" w:sz="4" w:space="0" w:color="auto"/>
            </w:tcBorders>
            <w:shd w:val="clear" w:color="auto" w:fill="auto"/>
            <w:vAlign w:val="center"/>
          </w:tcPr>
          <w:p w:rsidR="001923B5" w:rsidRDefault="001923B5" w:rsidP="00F90B10">
            <w:pPr>
              <w:widowControl/>
              <w:jc w:val="center"/>
              <w:textAlignment w:val="center"/>
              <w:rPr>
                <w:sz w:val="20"/>
                <w:szCs w:val="20"/>
              </w:rPr>
            </w:pPr>
            <w:r>
              <w:rPr>
                <w:rFonts w:hint="eastAsia"/>
                <w:color w:val="000000"/>
                <w:sz w:val="18"/>
                <w:szCs w:val="18"/>
              </w:rPr>
              <w:t>桶（4L）</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widowControl/>
              <w:jc w:val="center"/>
              <w:textAlignment w:val="center"/>
              <w:rPr>
                <w:sz w:val="20"/>
                <w:szCs w:val="20"/>
              </w:rPr>
            </w:pPr>
            <w:r>
              <w:rPr>
                <w:rFonts w:hint="eastAsia"/>
                <w:color w:val="000000"/>
                <w:sz w:val="18"/>
                <w:szCs w:val="18"/>
              </w:rPr>
              <w:t>15W-40</w:t>
            </w: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43573D">
            <w:pPr>
              <w:widowControl/>
              <w:textAlignment w:val="center"/>
            </w:pPr>
            <w:r>
              <w:rPr>
                <w:rFonts w:hint="eastAsia"/>
                <w:color w:val="000000"/>
                <w:sz w:val="18"/>
                <w:szCs w:val="18"/>
              </w:rPr>
              <w:t>齿轮油</w:t>
            </w:r>
          </w:p>
        </w:tc>
        <w:tc>
          <w:tcPr>
            <w:tcW w:w="992" w:type="dxa"/>
            <w:tcBorders>
              <w:top w:val="nil"/>
              <w:left w:val="nil"/>
              <w:bottom w:val="single" w:sz="4" w:space="0" w:color="auto"/>
              <w:right w:val="single" w:sz="4" w:space="0" w:color="auto"/>
            </w:tcBorders>
            <w:shd w:val="clear" w:color="auto" w:fill="auto"/>
            <w:vAlign w:val="center"/>
          </w:tcPr>
          <w:p w:rsidR="001923B5" w:rsidRDefault="001923B5" w:rsidP="00F90B10">
            <w:pPr>
              <w:widowControl/>
              <w:jc w:val="center"/>
              <w:textAlignment w:val="center"/>
              <w:rPr>
                <w:sz w:val="20"/>
                <w:szCs w:val="20"/>
              </w:rPr>
            </w:pPr>
            <w:r>
              <w:rPr>
                <w:rFonts w:hint="eastAsia"/>
                <w:color w:val="000000"/>
                <w:sz w:val="18"/>
                <w:szCs w:val="18"/>
              </w:rPr>
              <w:t>桶（4L）</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widowControl/>
              <w:jc w:val="center"/>
              <w:textAlignment w:val="center"/>
              <w:rPr>
                <w:sz w:val="20"/>
                <w:szCs w:val="20"/>
              </w:rPr>
            </w:pPr>
            <w:r>
              <w:rPr>
                <w:rFonts w:hint="eastAsia"/>
                <w:color w:val="000000"/>
                <w:sz w:val="18"/>
                <w:szCs w:val="18"/>
              </w:rPr>
              <w:t>80W-90、90W-140</w:t>
            </w: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43573D">
            <w:pPr>
              <w:widowControl/>
              <w:textAlignment w:val="center"/>
            </w:pPr>
            <w:r>
              <w:rPr>
                <w:rFonts w:hint="eastAsia"/>
                <w:color w:val="000000"/>
                <w:sz w:val="18"/>
                <w:szCs w:val="18"/>
              </w:rPr>
              <w:t>引水泵机油</w:t>
            </w:r>
          </w:p>
        </w:tc>
        <w:tc>
          <w:tcPr>
            <w:tcW w:w="992" w:type="dxa"/>
            <w:tcBorders>
              <w:top w:val="nil"/>
              <w:left w:val="nil"/>
              <w:bottom w:val="single" w:sz="4" w:space="0" w:color="auto"/>
              <w:right w:val="single" w:sz="4" w:space="0" w:color="auto"/>
            </w:tcBorders>
            <w:shd w:val="clear" w:color="auto" w:fill="auto"/>
            <w:vAlign w:val="center"/>
          </w:tcPr>
          <w:p w:rsidR="001923B5" w:rsidRDefault="001923B5" w:rsidP="00F90B10">
            <w:pPr>
              <w:widowControl/>
              <w:jc w:val="center"/>
              <w:textAlignment w:val="center"/>
              <w:rPr>
                <w:sz w:val="20"/>
                <w:szCs w:val="20"/>
              </w:rPr>
            </w:pPr>
            <w:r>
              <w:rPr>
                <w:rFonts w:hint="eastAsia"/>
                <w:color w:val="000000"/>
                <w:sz w:val="18"/>
                <w:szCs w:val="18"/>
              </w:rPr>
              <w:t>桶（2L)</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widowControl/>
              <w:jc w:val="center"/>
              <w:textAlignment w:val="center"/>
              <w:rPr>
                <w:sz w:val="20"/>
                <w:szCs w:val="20"/>
              </w:rPr>
            </w:pPr>
            <w:r>
              <w:rPr>
                <w:rFonts w:hint="eastAsia"/>
                <w:color w:val="000000"/>
                <w:sz w:val="18"/>
                <w:szCs w:val="18"/>
              </w:rPr>
              <w:t>LCLD32 GB7631.1-87</w:t>
            </w: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43573D">
            <w:pPr>
              <w:widowControl/>
              <w:textAlignment w:val="center"/>
            </w:pPr>
            <w:r>
              <w:rPr>
                <w:rFonts w:hint="eastAsia"/>
                <w:color w:val="000000"/>
                <w:sz w:val="18"/>
                <w:szCs w:val="18"/>
              </w:rPr>
              <w:t>水泵齿轮油</w:t>
            </w:r>
          </w:p>
        </w:tc>
        <w:tc>
          <w:tcPr>
            <w:tcW w:w="992" w:type="dxa"/>
            <w:tcBorders>
              <w:top w:val="nil"/>
              <w:left w:val="nil"/>
              <w:bottom w:val="single" w:sz="4" w:space="0" w:color="auto"/>
              <w:right w:val="single" w:sz="4" w:space="0" w:color="auto"/>
            </w:tcBorders>
            <w:shd w:val="clear" w:color="auto" w:fill="auto"/>
            <w:vAlign w:val="center"/>
          </w:tcPr>
          <w:p w:rsidR="001923B5" w:rsidRDefault="001923B5" w:rsidP="00F90B10">
            <w:pPr>
              <w:widowControl/>
              <w:jc w:val="center"/>
              <w:textAlignment w:val="center"/>
              <w:rPr>
                <w:sz w:val="20"/>
                <w:szCs w:val="20"/>
              </w:rPr>
            </w:pPr>
            <w:r>
              <w:rPr>
                <w:rFonts w:hint="eastAsia"/>
                <w:color w:val="000000"/>
                <w:sz w:val="18"/>
                <w:szCs w:val="18"/>
              </w:rPr>
              <w:t>桶（2L)</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widowControl/>
              <w:jc w:val="center"/>
              <w:textAlignment w:val="center"/>
              <w:rPr>
                <w:sz w:val="20"/>
                <w:szCs w:val="20"/>
              </w:rPr>
            </w:pPr>
            <w:r>
              <w:rPr>
                <w:rFonts w:hint="eastAsia"/>
                <w:color w:val="000000"/>
                <w:sz w:val="18"/>
                <w:szCs w:val="18"/>
              </w:rPr>
              <w:t>LCLD32 GB7631.1-87</w:t>
            </w: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43573D">
            <w:pPr>
              <w:widowControl/>
              <w:textAlignment w:val="center"/>
            </w:pPr>
            <w:r>
              <w:rPr>
                <w:rFonts w:hint="eastAsia"/>
                <w:color w:val="000000"/>
                <w:sz w:val="18"/>
                <w:szCs w:val="18"/>
              </w:rPr>
              <w:t>取力器机油</w:t>
            </w:r>
          </w:p>
        </w:tc>
        <w:tc>
          <w:tcPr>
            <w:tcW w:w="992" w:type="dxa"/>
            <w:tcBorders>
              <w:top w:val="nil"/>
              <w:left w:val="nil"/>
              <w:bottom w:val="single" w:sz="4" w:space="0" w:color="auto"/>
              <w:right w:val="single" w:sz="4" w:space="0" w:color="auto"/>
            </w:tcBorders>
            <w:shd w:val="clear" w:color="auto" w:fill="auto"/>
            <w:vAlign w:val="center"/>
          </w:tcPr>
          <w:p w:rsidR="001923B5" w:rsidRDefault="001923B5" w:rsidP="00F90B10">
            <w:pPr>
              <w:widowControl/>
              <w:jc w:val="center"/>
              <w:textAlignment w:val="center"/>
              <w:rPr>
                <w:sz w:val="20"/>
                <w:szCs w:val="20"/>
              </w:rPr>
            </w:pPr>
            <w:r>
              <w:rPr>
                <w:rFonts w:hint="eastAsia"/>
                <w:color w:val="000000"/>
                <w:sz w:val="18"/>
                <w:szCs w:val="18"/>
              </w:rPr>
              <w:t>桶（4L)</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widowControl/>
              <w:jc w:val="center"/>
              <w:textAlignment w:val="center"/>
              <w:rPr>
                <w:sz w:val="20"/>
                <w:szCs w:val="20"/>
              </w:rPr>
            </w:pPr>
            <w:r>
              <w:rPr>
                <w:rFonts w:hint="eastAsia"/>
                <w:color w:val="000000"/>
                <w:sz w:val="18"/>
                <w:szCs w:val="18"/>
              </w:rPr>
              <w:t>LCLD68 GB7631.1-87</w:t>
            </w: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Pr="00A642CA" w:rsidRDefault="001923B5" w:rsidP="0043573D">
            <w:pPr>
              <w:widowControl/>
              <w:textAlignment w:val="center"/>
            </w:pPr>
            <w:r w:rsidRPr="00A642CA">
              <w:rPr>
                <w:rFonts w:hint="eastAsia"/>
                <w:color w:val="000000"/>
                <w:sz w:val="18"/>
                <w:szCs w:val="18"/>
              </w:rPr>
              <w:t>更换刹车油</w:t>
            </w:r>
          </w:p>
        </w:tc>
        <w:tc>
          <w:tcPr>
            <w:tcW w:w="992" w:type="dxa"/>
            <w:tcBorders>
              <w:top w:val="nil"/>
              <w:left w:val="nil"/>
              <w:bottom w:val="single" w:sz="4" w:space="0" w:color="auto"/>
              <w:right w:val="single" w:sz="4" w:space="0" w:color="auto"/>
            </w:tcBorders>
            <w:shd w:val="clear" w:color="auto" w:fill="auto"/>
            <w:vAlign w:val="center"/>
          </w:tcPr>
          <w:p w:rsidR="001923B5" w:rsidRPr="00A642CA" w:rsidRDefault="001923B5" w:rsidP="00F90B10">
            <w:pPr>
              <w:widowControl/>
              <w:jc w:val="center"/>
              <w:textAlignment w:val="center"/>
              <w:rPr>
                <w:sz w:val="20"/>
                <w:szCs w:val="20"/>
              </w:rPr>
            </w:pPr>
            <w:r w:rsidRPr="00A642CA">
              <w:rPr>
                <w:rFonts w:hint="eastAsia"/>
                <w:color w:val="000000"/>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Pr="00A642CA" w:rsidRDefault="001923B5"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1134" w:type="dxa"/>
            <w:gridSpan w:val="2"/>
            <w:vMerge w:val="restart"/>
            <w:tcBorders>
              <w:top w:val="nil"/>
              <w:left w:val="nil"/>
              <w:right w:val="single" w:sz="4" w:space="0" w:color="auto"/>
            </w:tcBorders>
            <w:shd w:val="clear" w:color="auto" w:fill="auto"/>
            <w:noWrap/>
            <w:vAlign w:val="center"/>
          </w:tcPr>
          <w:p w:rsidR="001923B5" w:rsidRDefault="001923B5" w:rsidP="0043194A">
            <w:pPr>
              <w:widowControl/>
              <w:jc w:val="center"/>
              <w:textAlignment w:val="center"/>
              <w:rPr>
                <w:sz w:val="20"/>
                <w:szCs w:val="20"/>
              </w:rPr>
            </w:pPr>
            <w:r>
              <w:rPr>
                <w:rFonts w:hint="eastAsia"/>
                <w:color w:val="000000"/>
                <w:sz w:val="18"/>
                <w:szCs w:val="18"/>
                <w:lang w:eastAsia="zh-CN"/>
              </w:rPr>
              <w:t>维修清单</w:t>
            </w: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sz w:val="18"/>
                <w:szCs w:val="18"/>
              </w:rPr>
            </w:pPr>
            <w:r>
              <w:rPr>
                <w:rFonts w:hint="eastAsia"/>
                <w:sz w:val="18"/>
                <w:szCs w:val="18"/>
              </w:rPr>
              <w:t>更换后桥V型拉杆</w:t>
            </w:r>
          </w:p>
        </w:tc>
        <w:tc>
          <w:tcPr>
            <w:tcW w:w="992" w:type="dxa"/>
            <w:tcBorders>
              <w:top w:val="single" w:sz="4" w:space="0" w:color="auto"/>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single" w:sz="4" w:space="0" w:color="auto"/>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sz w:val="18"/>
                <w:szCs w:val="18"/>
              </w:rPr>
            </w:pPr>
            <w:r>
              <w:rPr>
                <w:rFonts w:hint="eastAsia"/>
                <w:sz w:val="18"/>
                <w:szCs w:val="18"/>
              </w:rPr>
              <w:t>更换前平衡拉杆衬套</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sz w:val="18"/>
                <w:szCs w:val="18"/>
              </w:rPr>
            </w:pPr>
            <w:r>
              <w:rPr>
                <w:rFonts w:hint="eastAsia"/>
                <w:color w:val="000000"/>
                <w:sz w:val="18"/>
                <w:szCs w:val="18"/>
              </w:rPr>
              <w:t>更换后平衡拉杆衬套</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sz w:val="18"/>
                <w:szCs w:val="18"/>
              </w:rPr>
            </w:pPr>
            <w:r>
              <w:rPr>
                <w:rFonts w:hint="eastAsia"/>
                <w:color w:val="000000"/>
                <w:sz w:val="18"/>
                <w:szCs w:val="18"/>
              </w:rPr>
              <w:t>更换雨刮器片</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sz w:val="18"/>
                <w:szCs w:val="18"/>
              </w:rPr>
            </w:pPr>
            <w:r>
              <w:rPr>
                <w:rFonts w:hint="eastAsia"/>
                <w:color w:val="000000"/>
                <w:sz w:val="18"/>
                <w:szCs w:val="18"/>
              </w:rPr>
              <w:t>更换离合器助力泵</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sz w:val="18"/>
                <w:szCs w:val="18"/>
              </w:rPr>
            </w:pPr>
            <w:r>
              <w:rPr>
                <w:rFonts w:hint="eastAsia"/>
                <w:color w:val="000000"/>
                <w:sz w:val="18"/>
                <w:szCs w:val="18"/>
              </w:rPr>
              <w:t>更换火场灯</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sz w:val="18"/>
                <w:szCs w:val="18"/>
                <w:lang w:eastAsia="zh-CN"/>
              </w:rPr>
            </w:pPr>
            <w:r>
              <w:rPr>
                <w:rFonts w:hint="eastAsia"/>
                <w:color w:val="000000"/>
                <w:sz w:val="18"/>
                <w:szCs w:val="18"/>
                <w:lang w:eastAsia="zh-CN"/>
              </w:rPr>
              <w:t>更换左后器材箱卷帘门滑块</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sz w:val="18"/>
                <w:szCs w:val="18"/>
                <w:lang w:eastAsia="zh-CN"/>
              </w:rPr>
            </w:pPr>
            <w:r>
              <w:rPr>
                <w:rFonts w:hint="eastAsia"/>
                <w:color w:val="000000"/>
                <w:sz w:val="18"/>
                <w:szCs w:val="18"/>
                <w:lang w:eastAsia="zh-CN"/>
              </w:rPr>
              <w:t>更换左前器材箱卷帘门滑块</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color w:val="000000"/>
                <w:sz w:val="18"/>
                <w:szCs w:val="18"/>
                <w:lang w:eastAsia="zh-CN"/>
              </w:rPr>
            </w:pPr>
            <w:r>
              <w:rPr>
                <w:rFonts w:hint="eastAsia"/>
                <w:color w:val="000000"/>
                <w:sz w:val="18"/>
                <w:szCs w:val="18"/>
                <w:lang w:eastAsia="zh-CN"/>
              </w:rPr>
              <w:t>更换右前器材箱卷帘门滑块</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color w:val="000000"/>
                <w:sz w:val="18"/>
                <w:szCs w:val="18"/>
                <w:lang w:eastAsia="zh-CN"/>
              </w:rPr>
            </w:pPr>
            <w:r>
              <w:rPr>
                <w:rFonts w:hint="eastAsia"/>
                <w:color w:val="000000"/>
                <w:sz w:val="18"/>
                <w:szCs w:val="18"/>
                <w:lang w:eastAsia="zh-CN"/>
              </w:rPr>
              <w:t>更换右后器材箱卷帘门滑块</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color w:val="000000"/>
                <w:sz w:val="18"/>
                <w:szCs w:val="18"/>
                <w:lang w:eastAsia="zh-CN"/>
              </w:rPr>
            </w:pPr>
            <w:r>
              <w:rPr>
                <w:rFonts w:hint="eastAsia"/>
                <w:color w:val="000000"/>
                <w:sz w:val="18"/>
                <w:szCs w:val="18"/>
                <w:lang w:eastAsia="zh-CN"/>
              </w:rPr>
              <w:t>更换后器材箱卷帘门滑块</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color w:val="000000"/>
                <w:sz w:val="18"/>
                <w:szCs w:val="18"/>
                <w:lang w:eastAsia="zh-CN"/>
              </w:rPr>
            </w:pPr>
            <w:r>
              <w:rPr>
                <w:rFonts w:hint="eastAsia"/>
                <w:color w:val="000000"/>
                <w:sz w:val="18"/>
                <w:szCs w:val="18"/>
                <w:lang w:eastAsia="zh-CN"/>
              </w:rPr>
              <w:t>更换后器材箱卷帘门门扣</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color w:val="000000"/>
                <w:sz w:val="18"/>
                <w:szCs w:val="18"/>
                <w:lang w:eastAsia="zh-CN"/>
              </w:rPr>
            </w:pPr>
            <w:r>
              <w:rPr>
                <w:rFonts w:hint="eastAsia"/>
                <w:color w:val="000000"/>
                <w:sz w:val="18"/>
                <w:szCs w:val="18"/>
                <w:lang w:eastAsia="zh-CN"/>
              </w:rPr>
              <w:t>右后器材箱踏板焊补加固</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color w:val="000000"/>
                <w:sz w:val="18"/>
                <w:szCs w:val="18"/>
              </w:rPr>
            </w:pPr>
            <w:r>
              <w:rPr>
                <w:rFonts w:hint="eastAsia"/>
                <w:color w:val="000000"/>
                <w:sz w:val="18"/>
                <w:szCs w:val="18"/>
              </w:rPr>
              <w:t>更换油门电机</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color w:val="000000"/>
                <w:sz w:val="18"/>
                <w:szCs w:val="18"/>
              </w:rPr>
            </w:pPr>
            <w:r>
              <w:rPr>
                <w:rFonts w:hint="eastAsia"/>
                <w:color w:val="000000"/>
                <w:sz w:val="18"/>
                <w:szCs w:val="18"/>
              </w:rPr>
              <w:t>更换前面板</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color w:val="000000"/>
                <w:sz w:val="18"/>
                <w:szCs w:val="18"/>
              </w:rPr>
            </w:pPr>
            <w:r>
              <w:rPr>
                <w:rFonts w:hint="eastAsia"/>
                <w:color w:val="000000"/>
                <w:sz w:val="18"/>
                <w:szCs w:val="18"/>
              </w:rPr>
              <w:t>前面板喷漆</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color w:val="000000"/>
                <w:sz w:val="18"/>
                <w:szCs w:val="18"/>
              </w:rPr>
            </w:pPr>
            <w:r>
              <w:rPr>
                <w:rFonts w:hint="eastAsia"/>
                <w:color w:val="000000"/>
                <w:sz w:val="18"/>
                <w:szCs w:val="18"/>
              </w:rPr>
              <w:t>更换仪表盘</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color w:val="000000"/>
                <w:sz w:val="18"/>
                <w:szCs w:val="18"/>
              </w:rPr>
            </w:pPr>
            <w:r>
              <w:rPr>
                <w:rFonts w:hint="eastAsia"/>
                <w:color w:val="000000"/>
                <w:sz w:val="18"/>
                <w:szCs w:val="18"/>
              </w:rPr>
              <w:t>更换驾驶室室内灯</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color w:val="000000"/>
                <w:sz w:val="18"/>
                <w:szCs w:val="18"/>
              </w:rPr>
            </w:pPr>
            <w:r>
              <w:rPr>
                <w:rFonts w:hint="eastAsia"/>
                <w:color w:val="000000"/>
                <w:sz w:val="18"/>
                <w:szCs w:val="18"/>
              </w:rPr>
              <w:t>更换安全带</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color w:val="000000"/>
                <w:sz w:val="18"/>
                <w:szCs w:val="18"/>
              </w:rPr>
            </w:pPr>
            <w:r>
              <w:rPr>
                <w:rFonts w:hint="eastAsia"/>
                <w:color w:val="000000"/>
                <w:sz w:val="18"/>
                <w:szCs w:val="18"/>
              </w:rPr>
              <w:t>更换曲臂橡胶垫</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color w:val="000000"/>
                <w:sz w:val="18"/>
                <w:szCs w:val="18"/>
              </w:rPr>
            </w:pPr>
            <w:r>
              <w:rPr>
                <w:rFonts w:hint="eastAsia"/>
                <w:color w:val="000000"/>
                <w:sz w:val="18"/>
                <w:szCs w:val="18"/>
              </w:rPr>
              <w:t>更换喇叭</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color w:val="000000"/>
                <w:sz w:val="18"/>
                <w:szCs w:val="18"/>
              </w:rPr>
            </w:pPr>
            <w:r>
              <w:rPr>
                <w:rFonts w:hint="eastAsia"/>
                <w:color w:val="000000"/>
                <w:sz w:val="18"/>
                <w:szCs w:val="18"/>
              </w:rPr>
              <w:t>更换马达</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color w:val="000000"/>
                <w:sz w:val="18"/>
                <w:szCs w:val="18"/>
              </w:rPr>
            </w:pPr>
            <w:r>
              <w:rPr>
                <w:rFonts w:hint="eastAsia"/>
                <w:color w:val="000000"/>
                <w:sz w:val="18"/>
                <w:szCs w:val="18"/>
              </w:rPr>
              <w:t>更换车载遥控炮</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color w:val="000000"/>
                <w:sz w:val="18"/>
                <w:szCs w:val="18"/>
              </w:rPr>
            </w:pPr>
            <w:r>
              <w:rPr>
                <w:rFonts w:hint="eastAsia"/>
                <w:color w:val="000000"/>
                <w:sz w:val="18"/>
                <w:szCs w:val="18"/>
              </w:rPr>
              <w:t>更换水位液位传感器</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color w:val="000000"/>
                <w:sz w:val="18"/>
                <w:szCs w:val="18"/>
              </w:rPr>
            </w:pPr>
            <w:r>
              <w:rPr>
                <w:rFonts w:hint="eastAsia"/>
                <w:color w:val="000000"/>
                <w:sz w:val="18"/>
                <w:szCs w:val="18"/>
              </w:rPr>
              <w:t>更换泡沫液位传感器</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color w:val="000000"/>
                <w:sz w:val="18"/>
                <w:szCs w:val="18"/>
              </w:rPr>
            </w:pPr>
            <w:r>
              <w:rPr>
                <w:rFonts w:hint="eastAsia"/>
                <w:color w:val="000000"/>
                <w:sz w:val="18"/>
                <w:szCs w:val="18"/>
              </w:rPr>
              <w:t>更换泡沫比例阀</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color w:val="000000"/>
                <w:sz w:val="18"/>
                <w:szCs w:val="18"/>
              </w:rPr>
            </w:pPr>
            <w:r>
              <w:rPr>
                <w:rFonts w:hint="eastAsia"/>
                <w:color w:val="000000"/>
                <w:sz w:val="18"/>
                <w:szCs w:val="18"/>
              </w:rPr>
              <w:t>更换空气干燥器</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1923B5">
            <w:pPr>
              <w:widowControl/>
              <w:textAlignment w:val="center"/>
              <w:rPr>
                <w:color w:val="000000"/>
                <w:sz w:val="18"/>
                <w:szCs w:val="18"/>
                <w:highlight w:val="yellow"/>
              </w:rPr>
            </w:pPr>
            <w:r>
              <w:rPr>
                <w:rFonts w:hint="eastAsia"/>
                <w:color w:val="000000"/>
                <w:sz w:val="18"/>
                <w:szCs w:val="18"/>
              </w:rPr>
              <w:t>检修上装油门</w:t>
            </w:r>
          </w:p>
        </w:tc>
        <w:tc>
          <w:tcPr>
            <w:tcW w:w="992" w:type="dxa"/>
            <w:tcBorders>
              <w:top w:val="nil"/>
              <w:left w:val="nil"/>
              <w:bottom w:val="single" w:sz="4" w:space="0" w:color="auto"/>
              <w:right w:val="single" w:sz="4" w:space="0" w:color="auto"/>
            </w:tcBorders>
            <w:shd w:val="clear" w:color="auto" w:fill="auto"/>
          </w:tcPr>
          <w:p w:rsidR="001923B5" w:rsidRDefault="001923B5"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Pr="00E5010A" w:rsidRDefault="001923B5" w:rsidP="001923B5">
            <w:pPr>
              <w:textAlignment w:val="center"/>
              <w:rPr>
                <w:color w:val="000000"/>
                <w:sz w:val="18"/>
                <w:szCs w:val="18"/>
              </w:rPr>
            </w:pPr>
            <w:r w:rsidRPr="00E5010A">
              <w:rPr>
                <w:rFonts w:hint="eastAsia"/>
                <w:color w:val="000000"/>
                <w:sz w:val="18"/>
                <w:szCs w:val="18"/>
              </w:rPr>
              <w:t>更换液压油</w:t>
            </w:r>
          </w:p>
        </w:tc>
        <w:tc>
          <w:tcPr>
            <w:tcW w:w="992" w:type="dxa"/>
            <w:tcBorders>
              <w:top w:val="nil"/>
              <w:left w:val="nil"/>
              <w:bottom w:val="single" w:sz="4" w:space="0" w:color="auto"/>
              <w:right w:val="single" w:sz="4" w:space="0" w:color="auto"/>
            </w:tcBorders>
            <w:shd w:val="clear" w:color="auto" w:fill="auto"/>
          </w:tcPr>
          <w:p w:rsidR="001923B5" w:rsidRPr="00E5010A" w:rsidRDefault="001923B5" w:rsidP="00F90B10">
            <w:pPr>
              <w:jc w:val="center"/>
              <w:rPr>
                <w:sz w:val="18"/>
                <w:szCs w:val="18"/>
              </w:rPr>
            </w:pPr>
            <w:r w:rsidRPr="00E5010A">
              <w:rPr>
                <w:rFonts w:hint="eastAsia"/>
                <w:color w:val="000000"/>
                <w:sz w:val="18"/>
                <w:szCs w:val="18"/>
              </w:rPr>
              <w:t>桶208升</w:t>
            </w:r>
          </w:p>
        </w:tc>
        <w:tc>
          <w:tcPr>
            <w:tcW w:w="2126" w:type="dxa"/>
            <w:tcBorders>
              <w:top w:val="nil"/>
              <w:left w:val="nil"/>
              <w:bottom w:val="single" w:sz="4" w:space="0" w:color="auto"/>
              <w:right w:val="single" w:sz="4" w:space="0" w:color="auto"/>
            </w:tcBorders>
            <w:shd w:val="clear" w:color="auto" w:fill="auto"/>
            <w:noWrap/>
            <w:vAlign w:val="center"/>
          </w:tcPr>
          <w:p w:rsidR="001923B5" w:rsidRPr="00E5010A" w:rsidRDefault="001923B5" w:rsidP="00F90B10">
            <w:pPr>
              <w:jc w:val="center"/>
              <w:rPr>
                <w:sz w:val="18"/>
                <w:szCs w:val="18"/>
              </w:rPr>
            </w:pPr>
            <w:r w:rsidRPr="00E5010A">
              <w:rPr>
                <w:rFonts w:hint="eastAsia"/>
                <w:color w:val="000000"/>
                <w:sz w:val="18"/>
                <w:szCs w:val="18"/>
              </w:rPr>
              <w:t>“46#机械液压油”</w:t>
            </w: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Pr="00E5010A" w:rsidRDefault="001923B5" w:rsidP="001923B5">
            <w:pPr>
              <w:textAlignment w:val="center"/>
              <w:rPr>
                <w:color w:val="000000"/>
                <w:sz w:val="18"/>
                <w:szCs w:val="18"/>
              </w:rPr>
            </w:pPr>
            <w:r w:rsidRPr="00E5010A">
              <w:rPr>
                <w:rFonts w:hint="eastAsia"/>
                <w:color w:val="000000"/>
                <w:sz w:val="18"/>
                <w:szCs w:val="18"/>
              </w:rPr>
              <w:t>更换液压油滤清</w:t>
            </w:r>
          </w:p>
        </w:tc>
        <w:tc>
          <w:tcPr>
            <w:tcW w:w="992" w:type="dxa"/>
            <w:tcBorders>
              <w:top w:val="nil"/>
              <w:left w:val="nil"/>
              <w:bottom w:val="single" w:sz="4" w:space="0" w:color="auto"/>
              <w:right w:val="single" w:sz="4" w:space="0" w:color="auto"/>
            </w:tcBorders>
            <w:shd w:val="clear" w:color="auto" w:fill="auto"/>
          </w:tcPr>
          <w:p w:rsidR="001923B5" w:rsidRPr="00E5010A" w:rsidRDefault="001923B5" w:rsidP="00F90B10">
            <w:pPr>
              <w:jc w:val="center"/>
              <w:rPr>
                <w:sz w:val="18"/>
                <w:szCs w:val="18"/>
              </w:rPr>
            </w:pPr>
            <w:r w:rsidRPr="00E5010A">
              <w:rPr>
                <w:rFonts w:hint="eastAsia"/>
                <w:color w:val="000000"/>
                <w:sz w:val="18"/>
                <w:szCs w:val="18"/>
              </w:rPr>
              <w:t>只</w:t>
            </w:r>
          </w:p>
        </w:tc>
        <w:tc>
          <w:tcPr>
            <w:tcW w:w="2126" w:type="dxa"/>
            <w:tcBorders>
              <w:top w:val="nil"/>
              <w:left w:val="nil"/>
              <w:bottom w:val="single" w:sz="4" w:space="0" w:color="auto"/>
              <w:right w:val="single" w:sz="4" w:space="0" w:color="auto"/>
            </w:tcBorders>
            <w:shd w:val="clear" w:color="auto" w:fill="auto"/>
            <w:noWrap/>
            <w:vAlign w:val="center"/>
          </w:tcPr>
          <w:p w:rsidR="001923B5" w:rsidRPr="00E5010A" w:rsidRDefault="001923B5" w:rsidP="00F90B10">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3A320E">
            <w:pPr>
              <w:widowControl/>
              <w:textAlignment w:val="center"/>
              <w:rPr>
                <w:color w:val="000000"/>
                <w:sz w:val="18"/>
                <w:szCs w:val="18"/>
                <w:lang w:eastAsia="zh-CN"/>
              </w:rPr>
            </w:pPr>
            <w:r>
              <w:rPr>
                <w:rFonts w:hint="eastAsia"/>
                <w:color w:val="000000"/>
                <w:sz w:val="18"/>
                <w:szCs w:val="18"/>
                <w:lang w:eastAsia="zh-CN"/>
              </w:rPr>
              <w:t>更换电瓶(免维护蓄电池）</w:t>
            </w:r>
          </w:p>
        </w:tc>
        <w:tc>
          <w:tcPr>
            <w:tcW w:w="992" w:type="dxa"/>
            <w:tcBorders>
              <w:top w:val="nil"/>
              <w:left w:val="nil"/>
              <w:bottom w:val="single" w:sz="4" w:space="0" w:color="auto"/>
              <w:right w:val="single" w:sz="4" w:space="0" w:color="auto"/>
            </w:tcBorders>
            <w:shd w:val="clear" w:color="auto" w:fill="auto"/>
            <w:vAlign w:val="center"/>
          </w:tcPr>
          <w:p w:rsidR="001923B5" w:rsidRDefault="001923B5" w:rsidP="00F90B10">
            <w:pPr>
              <w:widowControl/>
              <w:jc w:val="center"/>
              <w:textAlignment w:val="center"/>
              <w:rPr>
                <w:sz w:val="18"/>
                <w:szCs w:val="18"/>
              </w:rPr>
            </w:pPr>
            <w:r>
              <w:rPr>
                <w:rFonts w:hint="eastAsia"/>
                <w:color w:val="000000"/>
                <w:sz w:val="18"/>
                <w:szCs w:val="18"/>
              </w:rPr>
              <w:t>块</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jc w:val="center"/>
              <w:rPr>
                <w:sz w:val="18"/>
                <w:szCs w:val="18"/>
              </w:rPr>
            </w:pPr>
            <w:r>
              <w:rPr>
                <w:rFonts w:hint="eastAsia"/>
                <w:color w:val="000000"/>
                <w:sz w:val="18"/>
                <w:szCs w:val="18"/>
              </w:rPr>
              <w:t>骆驼 12V 165Ah 540A</w:t>
            </w: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3A320E">
            <w:pPr>
              <w:widowControl/>
              <w:textAlignment w:val="center"/>
              <w:rPr>
                <w:color w:val="000000"/>
                <w:sz w:val="18"/>
                <w:szCs w:val="18"/>
              </w:rPr>
            </w:pPr>
            <w:r>
              <w:rPr>
                <w:rFonts w:hint="eastAsia"/>
                <w:color w:val="000000"/>
                <w:sz w:val="18"/>
                <w:szCs w:val="18"/>
              </w:rPr>
              <w:t>轮胎更换</w:t>
            </w:r>
          </w:p>
        </w:tc>
        <w:tc>
          <w:tcPr>
            <w:tcW w:w="992" w:type="dxa"/>
            <w:tcBorders>
              <w:top w:val="nil"/>
              <w:left w:val="nil"/>
              <w:bottom w:val="single" w:sz="4" w:space="0" w:color="auto"/>
              <w:right w:val="single" w:sz="4" w:space="0" w:color="auto"/>
            </w:tcBorders>
            <w:shd w:val="clear" w:color="auto" w:fill="auto"/>
            <w:vAlign w:val="center"/>
          </w:tcPr>
          <w:p w:rsidR="001923B5" w:rsidRDefault="001923B5" w:rsidP="00F90B10">
            <w:pPr>
              <w:jc w:val="center"/>
              <w:textAlignment w:val="center"/>
              <w:rPr>
                <w:color w:val="000000"/>
                <w:sz w:val="18"/>
                <w:szCs w:val="18"/>
              </w:rPr>
            </w:pPr>
            <w:r>
              <w:rPr>
                <w:rFonts w:hint="eastAsia"/>
                <w:color w:val="000000"/>
                <w:sz w:val="18"/>
                <w:szCs w:val="18"/>
              </w:rPr>
              <w:t>套</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widowControl/>
              <w:jc w:val="center"/>
              <w:textAlignment w:val="center"/>
              <w:rPr>
                <w:sz w:val="18"/>
                <w:szCs w:val="18"/>
              </w:rPr>
            </w:pPr>
            <w:r>
              <w:rPr>
                <w:rFonts w:hint="eastAsia"/>
                <w:color w:val="000000"/>
                <w:sz w:val="18"/>
                <w:szCs w:val="18"/>
              </w:rPr>
              <w:t>12.00R20</w:t>
            </w: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1923B5" w:rsidTr="00A5730C">
        <w:trPr>
          <w:trHeight w:val="360"/>
        </w:trPr>
        <w:tc>
          <w:tcPr>
            <w:tcW w:w="432" w:type="dxa"/>
            <w:vMerge/>
            <w:tcBorders>
              <w:left w:val="single" w:sz="4" w:space="0" w:color="auto"/>
              <w:bottom w:val="single" w:sz="4" w:space="0" w:color="auto"/>
              <w:right w:val="single" w:sz="4" w:space="0" w:color="auto"/>
            </w:tcBorders>
            <w:vAlign w:val="center"/>
          </w:tcPr>
          <w:p w:rsidR="001923B5" w:rsidRDefault="001923B5" w:rsidP="0043194A">
            <w:pPr>
              <w:jc w:val="center"/>
              <w:rPr>
                <w:color w:val="000000"/>
                <w:sz w:val="20"/>
                <w:szCs w:val="20"/>
              </w:rPr>
            </w:pPr>
          </w:p>
        </w:tc>
        <w:tc>
          <w:tcPr>
            <w:tcW w:w="567" w:type="dxa"/>
            <w:vMerge/>
            <w:tcBorders>
              <w:left w:val="nil"/>
              <w:bottom w:val="single" w:sz="4" w:space="0" w:color="auto"/>
              <w:right w:val="single" w:sz="4" w:space="0" w:color="auto"/>
            </w:tcBorders>
            <w:shd w:val="clear" w:color="auto" w:fill="auto"/>
            <w:vAlign w:val="center"/>
          </w:tcPr>
          <w:p w:rsidR="001923B5" w:rsidRDefault="001923B5" w:rsidP="0043194A">
            <w:pPr>
              <w:jc w:val="center"/>
              <w:rPr>
                <w:sz w:val="20"/>
                <w:szCs w:val="20"/>
              </w:rPr>
            </w:pPr>
          </w:p>
        </w:tc>
        <w:tc>
          <w:tcPr>
            <w:tcW w:w="1134" w:type="dxa"/>
            <w:gridSpan w:val="2"/>
            <w:vMerge/>
            <w:tcBorders>
              <w:left w:val="nil"/>
              <w:bottom w:val="single" w:sz="4" w:space="0" w:color="auto"/>
              <w:right w:val="single" w:sz="4" w:space="0" w:color="auto"/>
            </w:tcBorders>
            <w:shd w:val="clear" w:color="auto" w:fill="auto"/>
            <w:noWrap/>
            <w:vAlign w:val="center"/>
          </w:tcPr>
          <w:p w:rsidR="001923B5" w:rsidRDefault="001923B5"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1923B5" w:rsidRDefault="001923B5" w:rsidP="003A320E">
            <w:pPr>
              <w:widowControl/>
              <w:textAlignment w:val="center"/>
              <w:rPr>
                <w:color w:val="000000"/>
                <w:sz w:val="18"/>
                <w:szCs w:val="18"/>
              </w:rPr>
            </w:pPr>
            <w:r>
              <w:rPr>
                <w:rFonts w:hint="eastAsia"/>
                <w:color w:val="000000"/>
                <w:sz w:val="18"/>
                <w:szCs w:val="18"/>
              </w:rPr>
              <w:t>补轮胎</w:t>
            </w:r>
          </w:p>
        </w:tc>
        <w:tc>
          <w:tcPr>
            <w:tcW w:w="992" w:type="dxa"/>
            <w:tcBorders>
              <w:top w:val="nil"/>
              <w:left w:val="nil"/>
              <w:bottom w:val="single" w:sz="4" w:space="0" w:color="auto"/>
              <w:right w:val="single" w:sz="4" w:space="0" w:color="auto"/>
            </w:tcBorders>
            <w:shd w:val="clear" w:color="auto" w:fill="auto"/>
            <w:vAlign w:val="center"/>
          </w:tcPr>
          <w:p w:rsidR="001923B5" w:rsidRDefault="001923B5" w:rsidP="00F90B10">
            <w:pPr>
              <w:widowControl/>
              <w:jc w:val="center"/>
              <w:textAlignment w:val="center"/>
              <w:rPr>
                <w:sz w:val="18"/>
                <w:szCs w:val="18"/>
              </w:rPr>
            </w:pPr>
            <w:r>
              <w:rPr>
                <w:rFonts w:hint="eastAsia"/>
                <w:color w:val="000000"/>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1923B5" w:rsidRDefault="001923B5" w:rsidP="00F90B10">
            <w:pPr>
              <w:widowControl/>
              <w:jc w:val="center"/>
              <w:textAlignment w:val="center"/>
              <w:rPr>
                <w:sz w:val="18"/>
                <w:szCs w:val="18"/>
              </w:rPr>
            </w:pPr>
            <w:r>
              <w:rPr>
                <w:rFonts w:hint="eastAsia"/>
                <w:color w:val="000000"/>
                <w:sz w:val="18"/>
                <w:szCs w:val="18"/>
              </w:rPr>
              <w:t>12.00R20</w:t>
            </w:r>
          </w:p>
        </w:tc>
        <w:tc>
          <w:tcPr>
            <w:tcW w:w="1134" w:type="dxa"/>
            <w:tcBorders>
              <w:top w:val="nil"/>
              <w:left w:val="nil"/>
              <w:bottom w:val="single" w:sz="4" w:space="0" w:color="auto"/>
              <w:right w:val="single" w:sz="4" w:space="0" w:color="auto"/>
            </w:tcBorders>
            <w:shd w:val="clear" w:color="auto" w:fill="auto"/>
            <w:noWrap/>
            <w:vAlign w:val="center"/>
          </w:tcPr>
          <w:p w:rsidR="001923B5" w:rsidRDefault="001923B5" w:rsidP="0043194A">
            <w:pPr>
              <w:widowControl/>
              <w:jc w:val="center"/>
              <w:textAlignment w:val="center"/>
              <w:rPr>
                <w:sz w:val="20"/>
                <w:szCs w:val="20"/>
              </w:rPr>
            </w:pPr>
          </w:p>
        </w:tc>
      </w:tr>
      <w:tr w:rsidR="00A5730C" w:rsidTr="00A5730C">
        <w:trPr>
          <w:trHeight w:val="360"/>
        </w:trPr>
        <w:tc>
          <w:tcPr>
            <w:tcW w:w="432" w:type="dxa"/>
            <w:vMerge w:val="restart"/>
            <w:tcBorders>
              <w:top w:val="nil"/>
              <w:left w:val="single" w:sz="4" w:space="0" w:color="auto"/>
              <w:right w:val="single" w:sz="4" w:space="0" w:color="auto"/>
            </w:tcBorders>
            <w:vAlign w:val="center"/>
          </w:tcPr>
          <w:p w:rsidR="00A5730C" w:rsidRDefault="00A5730C" w:rsidP="0043194A">
            <w:pPr>
              <w:widowControl/>
              <w:jc w:val="center"/>
              <w:textAlignment w:val="center"/>
              <w:rPr>
                <w:color w:val="000000"/>
                <w:sz w:val="20"/>
                <w:szCs w:val="20"/>
              </w:rPr>
            </w:pPr>
            <w:r>
              <w:rPr>
                <w:rFonts w:hint="eastAsia"/>
                <w:color w:val="000000"/>
                <w:sz w:val="18"/>
                <w:szCs w:val="18"/>
                <w:lang w:eastAsia="zh-CN"/>
              </w:rPr>
              <w:t>5</w:t>
            </w:r>
          </w:p>
        </w:tc>
        <w:tc>
          <w:tcPr>
            <w:tcW w:w="567" w:type="dxa"/>
            <w:vMerge w:val="restart"/>
            <w:tcBorders>
              <w:top w:val="nil"/>
              <w:left w:val="nil"/>
              <w:right w:val="single" w:sz="4" w:space="0" w:color="auto"/>
            </w:tcBorders>
            <w:shd w:val="clear" w:color="auto" w:fill="auto"/>
            <w:vAlign w:val="center"/>
          </w:tcPr>
          <w:p w:rsidR="00A5730C" w:rsidRDefault="00A5730C" w:rsidP="0043194A">
            <w:pPr>
              <w:widowControl/>
              <w:jc w:val="center"/>
              <w:textAlignment w:val="center"/>
              <w:rPr>
                <w:sz w:val="20"/>
                <w:szCs w:val="20"/>
              </w:rPr>
            </w:pPr>
            <w:r>
              <w:rPr>
                <w:rFonts w:hint="eastAsia"/>
                <w:color w:val="000000"/>
                <w:sz w:val="18"/>
                <w:szCs w:val="18"/>
                <w:lang w:eastAsia="zh-CN"/>
              </w:rPr>
              <w:t>X005</w:t>
            </w:r>
          </w:p>
        </w:tc>
        <w:tc>
          <w:tcPr>
            <w:tcW w:w="1134" w:type="dxa"/>
            <w:gridSpan w:val="2"/>
            <w:vMerge w:val="restart"/>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r>
              <w:rPr>
                <w:rFonts w:hint="eastAsia"/>
                <w:color w:val="000000"/>
                <w:sz w:val="18"/>
                <w:szCs w:val="18"/>
                <w:lang w:eastAsia="zh-CN"/>
              </w:rPr>
              <w:t>保养工时及材料</w:t>
            </w: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9F35AF">
            <w:pPr>
              <w:widowControl/>
              <w:textAlignment w:val="center"/>
              <w:rPr>
                <w:color w:val="000000"/>
                <w:sz w:val="18"/>
                <w:szCs w:val="18"/>
              </w:rPr>
            </w:pPr>
            <w:r>
              <w:rPr>
                <w:rFonts w:hint="eastAsia"/>
                <w:color w:val="000000"/>
                <w:sz w:val="18"/>
                <w:szCs w:val="18"/>
              </w:rPr>
              <w:t>二级维护工时</w:t>
            </w:r>
          </w:p>
        </w:tc>
        <w:tc>
          <w:tcPr>
            <w:tcW w:w="992" w:type="dxa"/>
            <w:tcBorders>
              <w:top w:val="nil"/>
              <w:left w:val="nil"/>
              <w:bottom w:val="single" w:sz="4" w:space="0" w:color="auto"/>
              <w:right w:val="single" w:sz="4" w:space="0" w:color="auto"/>
            </w:tcBorders>
            <w:shd w:val="clear" w:color="auto" w:fill="auto"/>
            <w:vAlign w:val="center"/>
          </w:tcPr>
          <w:p w:rsidR="00A5730C" w:rsidRDefault="00A5730C" w:rsidP="00F90B10">
            <w:pPr>
              <w:widowControl/>
              <w:jc w:val="center"/>
              <w:textAlignment w:val="center"/>
              <w:rPr>
                <w:sz w:val="20"/>
                <w:szCs w:val="20"/>
              </w:rPr>
            </w:pPr>
            <w:r>
              <w:rPr>
                <w:rFonts w:hint="eastAsia"/>
                <w:color w:val="000000"/>
                <w:sz w:val="18"/>
                <w:szCs w:val="18"/>
              </w:rPr>
              <w:t>时</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A5730C">
        <w:trPr>
          <w:trHeight w:val="360"/>
        </w:trPr>
        <w:tc>
          <w:tcPr>
            <w:tcW w:w="432" w:type="dxa"/>
            <w:vMerge/>
            <w:tcBorders>
              <w:left w:val="single" w:sz="4" w:space="0" w:color="auto"/>
              <w:right w:val="single" w:sz="4" w:space="0" w:color="auto"/>
            </w:tcBorders>
            <w:shd w:val="clear" w:color="auto" w:fill="auto"/>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9F35AF">
            <w:pPr>
              <w:widowControl/>
              <w:textAlignment w:val="center"/>
              <w:rPr>
                <w:color w:val="000000"/>
                <w:sz w:val="18"/>
                <w:szCs w:val="18"/>
              </w:rPr>
            </w:pPr>
            <w:r>
              <w:rPr>
                <w:rFonts w:hint="eastAsia"/>
                <w:color w:val="000000"/>
                <w:sz w:val="18"/>
                <w:szCs w:val="18"/>
              </w:rPr>
              <w:t>机油格</w:t>
            </w:r>
          </w:p>
        </w:tc>
        <w:tc>
          <w:tcPr>
            <w:tcW w:w="992" w:type="dxa"/>
            <w:tcBorders>
              <w:top w:val="nil"/>
              <w:left w:val="nil"/>
              <w:bottom w:val="single" w:sz="4" w:space="0" w:color="auto"/>
              <w:right w:val="single" w:sz="4" w:space="0" w:color="auto"/>
            </w:tcBorders>
            <w:shd w:val="clear" w:color="auto" w:fill="auto"/>
            <w:vAlign w:val="center"/>
          </w:tcPr>
          <w:p w:rsidR="00A5730C" w:rsidRDefault="00A5730C" w:rsidP="00F90B10">
            <w:pPr>
              <w:widowControl/>
              <w:jc w:val="center"/>
              <w:textAlignment w:val="center"/>
              <w:rPr>
                <w:sz w:val="20"/>
                <w:szCs w:val="20"/>
              </w:rPr>
            </w:pPr>
            <w:r>
              <w:rPr>
                <w:rFonts w:hint="eastAsia"/>
                <w:color w:val="000000"/>
                <w:sz w:val="18"/>
                <w:szCs w:val="18"/>
              </w:rPr>
              <w:t>个</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A5730C">
        <w:trPr>
          <w:trHeight w:val="360"/>
        </w:trPr>
        <w:tc>
          <w:tcPr>
            <w:tcW w:w="432" w:type="dxa"/>
            <w:vMerge/>
            <w:tcBorders>
              <w:left w:val="single" w:sz="4" w:space="0" w:color="auto"/>
              <w:right w:val="single" w:sz="4" w:space="0" w:color="auto"/>
            </w:tcBorders>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9F35AF">
            <w:pPr>
              <w:widowControl/>
              <w:textAlignment w:val="center"/>
              <w:rPr>
                <w:color w:val="000000"/>
                <w:sz w:val="18"/>
                <w:szCs w:val="18"/>
              </w:rPr>
            </w:pPr>
            <w:r>
              <w:rPr>
                <w:rFonts w:hint="eastAsia"/>
                <w:color w:val="000000"/>
                <w:sz w:val="18"/>
                <w:szCs w:val="18"/>
              </w:rPr>
              <w:t>柴油格</w:t>
            </w:r>
          </w:p>
        </w:tc>
        <w:tc>
          <w:tcPr>
            <w:tcW w:w="992" w:type="dxa"/>
            <w:tcBorders>
              <w:top w:val="nil"/>
              <w:left w:val="nil"/>
              <w:bottom w:val="single" w:sz="4" w:space="0" w:color="auto"/>
              <w:right w:val="single" w:sz="4" w:space="0" w:color="auto"/>
            </w:tcBorders>
            <w:shd w:val="clear" w:color="auto" w:fill="auto"/>
            <w:vAlign w:val="center"/>
          </w:tcPr>
          <w:p w:rsidR="00A5730C" w:rsidRDefault="00A5730C" w:rsidP="00F90B10">
            <w:pPr>
              <w:widowControl/>
              <w:jc w:val="center"/>
              <w:textAlignment w:val="center"/>
              <w:rPr>
                <w:sz w:val="20"/>
                <w:szCs w:val="20"/>
              </w:rPr>
            </w:pPr>
            <w:r>
              <w:rPr>
                <w:rFonts w:hint="eastAsia"/>
                <w:color w:val="000000"/>
                <w:sz w:val="18"/>
                <w:szCs w:val="18"/>
              </w:rPr>
              <w:t>个</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A5730C">
        <w:trPr>
          <w:trHeight w:val="360"/>
        </w:trPr>
        <w:tc>
          <w:tcPr>
            <w:tcW w:w="432" w:type="dxa"/>
            <w:vMerge/>
            <w:tcBorders>
              <w:left w:val="single" w:sz="4" w:space="0" w:color="auto"/>
              <w:right w:val="single" w:sz="4" w:space="0" w:color="auto"/>
            </w:tcBorders>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9F35AF">
            <w:pPr>
              <w:widowControl/>
              <w:textAlignment w:val="center"/>
              <w:rPr>
                <w:color w:val="000000"/>
                <w:sz w:val="18"/>
                <w:szCs w:val="18"/>
              </w:rPr>
            </w:pPr>
            <w:r>
              <w:rPr>
                <w:rFonts w:hint="eastAsia"/>
                <w:color w:val="000000"/>
                <w:sz w:val="18"/>
                <w:szCs w:val="18"/>
              </w:rPr>
              <w:t>空气格</w:t>
            </w:r>
          </w:p>
        </w:tc>
        <w:tc>
          <w:tcPr>
            <w:tcW w:w="992" w:type="dxa"/>
            <w:tcBorders>
              <w:top w:val="nil"/>
              <w:left w:val="nil"/>
              <w:bottom w:val="single" w:sz="4" w:space="0" w:color="auto"/>
              <w:right w:val="single" w:sz="4" w:space="0" w:color="auto"/>
            </w:tcBorders>
            <w:shd w:val="clear" w:color="auto" w:fill="auto"/>
            <w:vAlign w:val="center"/>
          </w:tcPr>
          <w:p w:rsidR="00A5730C" w:rsidRDefault="00A5730C" w:rsidP="00F90B10">
            <w:pPr>
              <w:widowControl/>
              <w:jc w:val="center"/>
              <w:textAlignment w:val="center"/>
              <w:rPr>
                <w:sz w:val="20"/>
                <w:szCs w:val="20"/>
              </w:rPr>
            </w:pPr>
            <w:r>
              <w:rPr>
                <w:rFonts w:hint="eastAsia"/>
                <w:color w:val="000000"/>
                <w:sz w:val="18"/>
                <w:szCs w:val="18"/>
              </w:rPr>
              <w:t>个</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A5730C">
        <w:trPr>
          <w:trHeight w:val="360"/>
        </w:trPr>
        <w:tc>
          <w:tcPr>
            <w:tcW w:w="432" w:type="dxa"/>
            <w:vMerge/>
            <w:tcBorders>
              <w:left w:val="single" w:sz="4" w:space="0" w:color="auto"/>
              <w:right w:val="single" w:sz="4" w:space="0" w:color="auto"/>
            </w:tcBorders>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9F35AF">
            <w:pPr>
              <w:widowControl/>
              <w:textAlignment w:val="center"/>
              <w:rPr>
                <w:color w:val="000000"/>
                <w:sz w:val="18"/>
                <w:szCs w:val="18"/>
              </w:rPr>
            </w:pPr>
            <w:r>
              <w:rPr>
                <w:rFonts w:hint="eastAsia"/>
                <w:color w:val="000000"/>
                <w:sz w:val="18"/>
                <w:szCs w:val="18"/>
              </w:rPr>
              <w:t>油水分离器</w:t>
            </w:r>
          </w:p>
        </w:tc>
        <w:tc>
          <w:tcPr>
            <w:tcW w:w="992" w:type="dxa"/>
            <w:tcBorders>
              <w:top w:val="nil"/>
              <w:left w:val="nil"/>
              <w:bottom w:val="single" w:sz="4" w:space="0" w:color="auto"/>
              <w:right w:val="single" w:sz="4" w:space="0" w:color="auto"/>
            </w:tcBorders>
            <w:shd w:val="clear" w:color="auto" w:fill="auto"/>
            <w:vAlign w:val="center"/>
          </w:tcPr>
          <w:p w:rsidR="00A5730C" w:rsidRDefault="00A5730C" w:rsidP="00F90B10">
            <w:pPr>
              <w:widowControl/>
              <w:jc w:val="center"/>
              <w:textAlignment w:val="center"/>
              <w:rPr>
                <w:sz w:val="20"/>
                <w:szCs w:val="20"/>
              </w:rPr>
            </w:pPr>
            <w:r>
              <w:rPr>
                <w:rFonts w:hint="eastAsia"/>
                <w:color w:val="000000"/>
                <w:sz w:val="18"/>
                <w:szCs w:val="18"/>
              </w:rPr>
              <w:t>只</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A5730C">
        <w:trPr>
          <w:trHeight w:val="360"/>
        </w:trPr>
        <w:tc>
          <w:tcPr>
            <w:tcW w:w="432" w:type="dxa"/>
            <w:vMerge/>
            <w:tcBorders>
              <w:left w:val="single" w:sz="4" w:space="0" w:color="auto"/>
              <w:right w:val="single" w:sz="4" w:space="0" w:color="auto"/>
            </w:tcBorders>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9F35AF">
            <w:pPr>
              <w:widowControl/>
              <w:textAlignment w:val="center"/>
              <w:rPr>
                <w:color w:val="000000"/>
                <w:sz w:val="18"/>
                <w:szCs w:val="18"/>
              </w:rPr>
            </w:pPr>
            <w:r>
              <w:rPr>
                <w:rFonts w:hint="eastAsia"/>
                <w:color w:val="000000"/>
                <w:sz w:val="18"/>
                <w:szCs w:val="18"/>
              </w:rPr>
              <w:t>黄油</w:t>
            </w:r>
          </w:p>
        </w:tc>
        <w:tc>
          <w:tcPr>
            <w:tcW w:w="992" w:type="dxa"/>
            <w:tcBorders>
              <w:top w:val="nil"/>
              <w:left w:val="nil"/>
              <w:bottom w:val="single" w:sz="4" w:space="0" w:color="auto"/>
              <w:right w:val="single" w:sz="4" w:space="0" w:color="auto"/>
            </w:tcBorders>
            <w:shd w:val="clear" w:color="auto" w:fill="auto"/>
            <w:vAlign w:val="center"/>
          </w:tcPr>
          <w:p w:rsidR="00A5730C" w:rsidRDefault="00A5730C" w:rsidP="00F90B10">
            <w:pPr>
              <w:widowControl/>
              <w:jc w:val="center"/>
              <w:textAlignment w:val="center"/>
              <w:rPr>
                <w:sz w:val="20"/>
                <w:szCs w:val="20"/>
              </w:rPr>
            </w:pPr>
            <w:r>
              <w:rPr>
                <w:rFonts w:hint="eastAsia"/>
                <w:color w:val="000000"/>
                <w:sz w:val="18"/>
                <w:szCs w:val="18"/>
              </w:rPr>
              <w:t>盒(1L）</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widowControl/>
              <w:jc w:val="center"/>
              <w:textAlignment w:val="center"/>
              <w:rPr>
                <w:sz w:val="20"/>
                <w:szCs w:val="20"/>
              </w:rPr>
            </w:pPr>
            <w:r>
              <w:rPr>
                <w:rFonts w:hint="eastAsia"/>
                <w:color w:val="000000"/>
                <w:sz w:val="18"/>
                <w:szCs w:val="18"/>
              </w:rPr>
              <w:t>美孚</w:t>
            </w: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A5730C">
        <w:trPr>
          <w:trHeight w:val="360"/>
        </w:trPr>
        <w:tc>
          <w:tcPr>
            <w:tcW w:w="432" w:type="dxa"/>
            <w:vMerge/>
            <w:tcBorders>
              <w:left w:val="single" w:sz="4" w:space="0" w:color="auto"/>
              <w:right w:val="single" w:sz="4" w:space="0" w:color="auto"/>
            </w:tcBorders>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9F35AF">
            <w:pPr>
              <w:widowControl/>
              <w:textAlignment w:val="center"/>
              <w:rPr>
                <w:color w:val="000000"/>
                <w:sz w:val="18"/>
                <w:szCs w:val="18"/>
              </w:rPr>
            </w:pPr>
            <w:r>
              <w:rPr>
                <w:rFonts w:hint="eastAsia"/>
                <w:color w:val="000000"/>
                <w:sz w:val="18"/>
                <w:szCs w:val="18"/>
              </w:rPr>
              <w:t>机油</w:t>
            </w:r>
          </w:p>
        </w:tc>
        <w:tc>
          <w:tcPr>
            <w:tcW w:w="992" w:type="dxa"/>
            <w:tcBorders>
              <w:top w:val="nil"/>
              <w:left w:val="nil"/>
              <w:bottom w:val="single" w:sz="4" w:space="0" w:color="auto"/>
              <w:right w:val="single" w:sz="4" w:space="0" w:color="auto"/>
            </w:tcBorders>
            <w:shd w:val="clear" w:color="auto" w:fill="auto"/>
            <w:vAlign w:val="center"/>
          </w:tcPr>
          <w:p w:rsidR="00A5730C" w:rsidRDefault="00A5730C" w:rsidP="00F90B10">
            <w:pPr>
              <w:widowControl/>
              <w:jc w:val="center"/>
              <w:textAlignment w:val="center"/>
              <w:rPr>
                <w:sz w:val="20"/>
                <w:szCs w:val="20"/>
              </w:rPr>
            </w:pPr>
            <w:r>
              <w:rPr>
                <w:rFonts w:hint="eastAsia"/>
                <w:color w:val="000000"/>
                <w:sz w:val="18"/>
                <w:szCs w:val="18"/>
              </w:rPr>
              <w:t>桶（4L）</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widowControl/>
              <w:jc w:val="center"/>
              <w:textAlignment w:val="center"/>
              <w:rPr>
                <w:sz w:val="20"/>
                <w:szCs w:val="20"/>
              </w:rPr>
            </w:pPr>
            <w:r>
              <w:rPr>
                <w:rFonts w:hint="eastAsia"/>
                <w:color w:val="000000"/>
                <w:sz w:val="18"/>
                <w:szCs w:val="18"/>
              </w:rPr>
              <w:t>15W-40</w:t>
            </w: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A5730C">
        <w:trPr>
          <w:trHeight w:val="360"/>
        </w:trPr>
        <w:tc>
          <w:tcPr>
            <w:tcW w:w="432" w:type="dxa"/>
            <w:vMerge/>
            <w:tcBorders>
              <w:left w:val="single" w:sz="4" w:space="0" w:color="auto"/>
              <w:right w:val="single" w:sz="4" w:space="0" w:color="auto"/>
            </w:tcBorders>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9F35AF">
            <w:pPr>
              <w:widowControl/>
              <w:textAlignment w:val="center"/>
              <w:rPr>
                <w:color w:val="000000"/>
                <w:sz w:val="18"/>
                <w:szCs w:val="18"/>
              </w:rPr>
            </w:pPr>
            <w:r>
              <w:rPr>
                <w:rFonts w:hint="eastAsia"/>
                <w:color w:val="000000"/>
                <w:sz w:val="18"/>
                <w:szCs w:val="18"/>
              </w:rPr>
              <w:t>齿轮油</w:t>
            </w:r>
          </w:p>
        </w:tc>
        <w:tc>
          <w:tcPr>
            <w:tcW w:w="992" w:type="dxa"/>
            <w:tcBorders>
              <w:top w:val="nil"/>
              <w:left w:val="nil"/>
              <w:bottom w:val="single" w:sz="4" w:space="0" w:color="auto"/>
              <w:right w:val="single" w:sz="4" w:space="0" w:color="auto"/>
            </w:tcBorders>
            <w:shd w:val="clear" w:color="auto" w:fill="auto"/>
            <w:vAlign w:val="center"/>
          </w:tcPr>
          <w:p w:rsidR="00A5730C" w:rsidRDefault="00A5730C" w:rsidP="00F90B10">
            <w:pPr>
              <w:widowControl/>
              <w:jc w:val="center"/>
              <w:textAlignment w:val="center"/>
              <w:rPr>
                <w:sz w:val="20"/>
                <w:szCs w:val="20"/>
              </w:rPr>
            </w:pPr>
            <w:r>
              <w:rPr>
                <w:rFonts w:hint="eastAsia"/>
                <w:color w:val="000000"/>
                <w:sz w:val="18"/>
                <w:szCs w:val="18"/>
              </w:rPr>
              <w:t>桶（4L）</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widowControl/>
              <w:jc w:val="center"/>
              <w:textAlignment w:val="center"/>
              <w:rPr>
                <w:sz w:val="20"/>
                <w:szCs w:val="20"/>
              </w:rPr>
            </w:pPr>
            <w:r>
              <w:rPr>
                <w:rFonts w:hint="eastAsia"/>
                <w:color w:val="000000"/>
                <w:sz w:val="18"/>
                <w:szCs w:val="18"/>
              </w:rPr>
              <w:t>80W-90、90W-140</w:t>
            </w: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A5730C">
        <w:trPr>
          <w:trHeight w:val="360"/>
        </w:trPr>
        <w:tc>
          <w:tcPr>
            <w:tcW w:w="432" w:type="dxa"/>
            <w:vMerge/>
            <w:tcBorders>
              <w:left w:val="single" w:sz="4" w:space="0" w:color="auto"/>
              <w:right w:val="single" w:sz="4" w:space="0" w:color="auto"/>
            </w:tcBorders>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9F35AF">
            <w:pPr>
              <w:widowControl/>
              <w:textAlignment w:val="center"/>
              <w:rPr>
                <w:color w:val="000000"/>
                <w:sz w:val="18"/>
                <w:szCs w:val="18"/>
              </w:rPr>
            </w:pPr>
            <w:r>
              <w:rPr>
                <w:rFonts w:hint="eastAsia"/>
                <w:color w:val="000000"/>
                <w:sz w:val="18"/>
                <w:szCs w:val="18"/>
              </w:rPr>
              <w:t>引水泵机油</w:t>
            </w:r>
          </w:p>
        </w:tc>
        <w:tc>
          <w:tcPr>
            <w:tcW w:w="992" w:type="dxa"/>
            <w:tcBorders>
              <w:top w:val="nil"/>
              <w:left w:val="nil"/>
              <w:bottom w:val="single" w:sz="4" w:space="0" w:color="auto"/>
              <w:right w:val="single" w:sz="4" w:space="0" w:color="auto"/>
            </w:tcBorders>
            <w:shd w:val="clear" w:color="auto" w:fill="auto"/>
            <w:vAlign w:val="center"/>
          </w:tcPr>
          <w:p w:rsidR="00A5730C" w:rsidRDefault="00A5730C" w:rsidP="00F90B10">
            <w:pPr>
              <w:widowControl/>
              <w:jc w:val="center"/>
              <w:textAlignment w:val="center"/>
              <w:rPr>
                <w:sz w:val="20"/>
                <w:szCs w:val="20"/>
              </w:rPr>
            </w:pPr>
            <w:r>
              <w:rPr>
                <w:rFonts w:hint="eastAsia"/>
                <w:color w:val="000000"/>
                <w:sz w:val="18"/>
                <w:szCs w:val="18"/>
              </w:rPr>
              <w:t>桶（2L)</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widowControl/>
              <w:jc w:val="center"/>
              <w:textAlignment w:val="center"/>
              <w:rPr>
                <w:sz w:val="20"/>
                <w:szCs w:val="20"/>
              </w:rPr>
            </w:pPr>
            <w:r>
              <w:rPr>
                <w:rFonts w:hint="eastAsia"/>
                <w:color w:val="000000"/>
                <w:sz w:val="18"/>
                <w:szCs w:val="18"/>
              </w:rPr>
              <w:t>LCLD32 GB7631.1-87</w:t>
            </w: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A5730C">
        <w:trPr>
          <w:trHeight w:val="360"/>
        </w:trPr>
        <w:tc>
          <w:tcPr>
            <w:tcW w:w="432" w:type="dxa"/>
            <w:vMerge/>
            <w:tcBorders>
              <w:left w:val="single" w:sz="4" w:space="0" w:color="auto"/>
              <w:right w:val="single" w:sz="4" w:space="0" w:color="auto"/>
            </w:tcBorders>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9F35AF">
            <w:pPr>
              <w:widowControl/>
              <w:textAlignment w:val="center"/>
              <w:rPr>
                <w:color w:val="000000"/>
                <w:sz w:val="18"/>
                <w:szCs w:val="18"/>
              </w:rPr>
            </w:pPr>
            <w:r>
              <w:rPr>
                <w:rFonts w:hint="eastAsia"/>
                <w:color w:val="000000"/>
                <w:sz w:val="18"/>
                <w:szCs w:val="18"/>
              </w:rPr>
              <w:t>水泵齿轮油</w:t>
            </w:r>
          </w:p>
        </w:tc>
        <w:tc>
          <w:tcPr>
            <w:tcW w:w="992" w:type="dxa"/>
            <w:tcBorders>
              <w:top w:val="nil"/>
              <w:left w:val="nil"/>
              <w:bottom w:val="single" w:sz="4" w:space="0" w:color="auto"/>
              <w:right w:val="single" w:sz="4" w:space="0" w:color="auto"/>
            </w:tcBorders>
            <w:shd w:val="clear" w:color="auto" w:fill="auto"/>
            <w:vAlign w:val="center"/>
          </w:tcPr>
          <w:p w:rsidR="00A5730C" w:rsidRDefault="00A5730C" w:rsidP="00F90B10">
            <w:pPr>
              <w:widowControl/>
              <w:jc w:val="center"/>
              <w:textAlignment w:val="center"/>
              <w:rPr>
                <w:sz w:val="20"/>
                <w:szCs w:val="20"/>
              </w:rPr>
            </w:pPr>
            <w:r>
              <w:rPr>
                <w:rFonts w:hint="eastAsia"/>
                <w:color w:val="000000"/>
                <w:sz w:val="18"/>
                <w:szCs w:val="18"/>
              </w:rPr>
              <w:t>桶（2L)</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widowControl/>
              <w:jc w:val="center"/>
              <w:textAlignment w:val="center"/>
              <w:rPr>
                <w:sz w:val="20"/>
                <w:szCs w:val="20"/>
              </w:rPr>
            </w:pPr>
            <w:r>
              <w:rPr>
                <w:rFonts w:hint="eastAsia"/>
                <w:color w:val="000000"/>
                <w:sz w:val="18"/>
                <w:szCs w:val="18"/>
              </w:rPr>
              <w:t>LCLD68 GB7631.1-87</w:t>
            </w: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A5730C">
        <w:trPr>
          <w:trHeight w:val="360"/>
        </w:trPr>
        <w:tc>
          <w:tcPr>
            <w:tcW w:w="432" w:type="dxa"/>
            <w:vMerge/>
            <w:tcBorders>
              <w:left w:val="single" w:sz="4" w:space="0" w:color="auto"/>
              <w:right w:val="single" w:sz="4" w:space="0" w:color="auto"/>
            </w:tcBorders>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9F35AF">
            <w:pPr>
              <w:widowControl/>
              <w:textAlignment w:val="center"/>
              <w:rPr>
                <w:color w:val="000000"/>
                <w:sz w:val="18"/>
                <w:szCs w:val="18"/>
              </w:rPr>
            </w:pPr>
            <w:r>
              <w:rPr>
                <w:rFonts w:hint="eastAsia"/>
                <w:color w:val="000000"/>
                <w:sz w:val="18"/>
                <w:szCs w:val="18"/>
              </w:rPr>
              <w:t>取力器机油</w:t>
            </w:r>
          </w:p>
        </w:tc>
        <w:tc>
          <w:tcPr>
            <w:tcW w:w="992" w:type="dxa"/>
            <w:tcBorders>
              <w:top w:val="nil"/>
              <w:left w:val="nil"/>
              <w:bottom w:val="single" w:sz="4" w:space="0" w:color="auto"/>
              <w:right w:val="single" w:sz="4" w:space="0" w:color="auto"/>
            </w:tcBorders>
            <w:shd w:val="clear" w:color="auto" w:fill="auto"/>
            <w:vAlign w:val="center"/>
          </w:tcPr>
          <w:p w:rsidR="00A5730C" w:rsidRDefault="00A5730C" w:rsidP="00F90B10">
            <w:pPr>
              <w:widowControl/>
              <w:jc w:val="center"/>
              <w:textAlignment w:val="center"/>
              <w:rPr>
                <w:sz w:val="20"/>
                <w:szCs w:val="20"/>
              </w:rPr>
            </w:pPr>
            <w:r>
              <w:rPr>
                <w:rFonts w:hint="eastAsia"/>
                <w:color w:val="000000"/>
                <w:sz w:val="18"/>
                <w:szCs w:val="18"/>
              </w:rPr>
              <w:t>桶（4L)</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widowControl/>
              <w:jc w:val="center"/>
              <w:textAlignment w:val="center"/>
              <w:rPr>
                <w:sz w:val="20"/>
                <w:szCs w:val="20"/>
              </w:rPr>
            </w:pPr>
            <w:r>
              <w:rPr>
                <w:rFonts w:hint="eastAsia"/>
                <w:color w:val="000000"/>
                <w:sz w:val="18"/>
                <w:szCs w:val="18"/>
              </w:rPr>
              <w:t>15W-40</w:t>
            </w: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A5730C">
        <w:trPr>
          <w:trHeight w:val="360"/>
        </w:trPr>
        <w:tc>
          <w:tcPr>
            <w:tcW w:w="432" w:type="dxa"/>
            <w:vMerge/>
            <w:tcBorders>
              <w:left w:val="single" w:sz="4" w:space="0" w:color="auto"/>
              <w:right w:val="single" w:sz="4" w:space="0" w:color="auto"/>
            </w:tcBorders>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9F35AF">
            <w:pPr>
              <w:widowControl/>
              <w:textAlignment w:val="center"/>
              <w:rPr>
                <w:color w:val="000000"/>
                <w:sz w:val="18"/>
                <w:szCs w:val="18"/>
              </w:rPr>
            </w:pPr>
            <w:r>
              <w:rPr>
                <w:rFonts w:hint="eastAsia"/>
                <w:color w:val="000000"/>
                <w:sz w:val="18"/>
                <w:szCs w:val="18"/>
              </w:rPr>
              <w:t>更换刹车油</w:t>
            </w:r>
          </w:p>
        </w:tc>
        <w:tc>
          <w:tcPr>
            <w:tcW w:w="992" w:type="dxa"/>
            <w:tcBorders>
              <w:top w:val="nil"/>
              <w:left w:val="nil"/>
              <w:bottom w:val="single" w:sz="4" w:space="0" w:color="auto"/>
              <w:right w:val="single" w:sz="4" w:space="0" w:color="auto"/>
            </w:tcBorders>
            <w:shd w:val="clear" w:color="auto" w:fill="auto"/>
            <w:vAlign w:val="center"/>
          </w:tcPr>
          <w:p w:rsidR="00A5730C" w:rsidRDefault="00A5730C" w:rsidP="00F90B10">
            <w:pPr>
              <w:widowControl/>
              <w:jc w:val="center"/>
              <w:textAlignment w:val="center"/>
              <w:rPr>
                <w:sz w:val="20"/>
                <w:szCs w:val="20"/>
              </w:rPr>
            </w:pPr>
            <w:r>
              <w:rPr>
                <w:rFonts w:hint="eastAsia"/>
                <w:color w:val="000000"/>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1134" w:type="dxa"/>
            <w:gridSpan w:val="2"/>
            <w:vMerge w:val="restart"/>
            <w:tcBorders>
              <w:top w:val="nil"/>
              <w:left w:val="nil"/>
              <w:right w:val="single" w:sz="4" w:space="0" w:color="auto"/>
            </w:tcBorders>
            <w:shd w:val="clear" w:color="auto" w:fill="auto"/>
            <w:noWrap/>
            <w:vAlign w:val="center"/>
          </w:tcPr>
          <w:p w:rsidR="00A5730C" w:rsidRDefault="00A5730C" w:rsidP="0043194A">
            <w:pPr>
              <w:widowControl/>
              <w:jc w:val="center"/>
              <w:textAlignment w:val="center"/>
              <w:rPr>
                <w:sz w:val="20"/>
                <w:szCs w:val="20"/>
              </w:rPr>
            </w:pPr>
            <w:r>
              <w:rPr>
                <w:rFonts w:hint="eastAsia"/>
                <w:color w:val="000000"/>
                <w:sz w:val="18"/>
                <w:szCs w:val="18"/>
                <w:lang w:eastAsia="zh-CN"/>
              </w:rPr>
              <w:t>维修清单</w:t>
            </w: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rPr>
            </w:pPr>
            <w:r>
              <w:rPr>
                <w:rFonts w:hint="eastAsia"/>
                <w:color w:val="000000"/>
                <w:sz w:val="18"/>
                <w:szCs w:val="18"/>
              </w:rPr>
              <w:t>更换后桥V型拉杆</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rPr>
            </w:pPr>
            <w:r>
              <w:rPr>
                <w:rFonts w:hint="eastAsia"/>
                <w:color w:val="000000"/>
                <w:sz w:val="18"/>
                <w:szCs w:val="18"/>
              </w:rPr>
              <w:t>更换前平衡拉杆衬套</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rPr>
            </w:pPr>
            <w:r>
              <w:rPr>
                <w:rFonts w:hint="eastAsia"/>
                <w:color w:val="000000"/>
                <w:sz w:val="18"/>
                <w:szCs w:val="18"/>
              </w:rPr>
              <w:t>更换后平衡拉杆衬套</w:t>
            </w:r>
          </w:p>
        </w:tc>
        <w:tc>
          <w:tcPr>
            <w:tcW w:w="992" w:type="dxa"/>
            <w:tcBorders>
              <w:top w:val="nil"/>
              <w:left w:val="nil"/>
              <w:bottom w:val="single" w:sz="4" w:space="0" w:color="auto"/>
              <w:right w:val="single" w:sz="4" w:space="0" w:color="auto"/>
            </w:tcBorders>
            <w:shd w:val="clear" w:color="auto" w:fill="auto"/>
            <w:noWrap/>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lang w:eastAsia="zh-CN"/>
              </w:rPr>
            </w:pPr>
            <w:r>
              <w:rPr>
                <w:rFonts w:hint="eastAsia"/>
                <w:color w:val="000000"/>
                <w:sz w:val="18"/>
                <w:szCs w:val="18"/>
                <w:lang w:eastAsia="zh-CN"/>
              </w:rPr>
              <w:t>检修消防水泵（待拆解后再进一步报价材料）</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lang w:eastAsia="zh-CN"/>
              </w:rPr>
            </w:pPr>
            <w:r>
              <w:rPr>
                <w:rFonts w:hint="eastAsia"/>
                <w:color w:val="000000"/>
                <w:sz w:val="18"/>
                <w:szCs w:val="18"/>
                <w:lang w:eastAsia="zh-CN"/>
              </w:rPr>
              <w:t>更换左后器材箱卷帘门滑块</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lang w:eastAsia="zh-CN"/>
              </w:rPr>
            </w:pPr>
            <w:r>
              <w:rPr>
                <w:rFonts w:hint="eastAsia"/>
                <w:color w:val="000000"/>
                <w:sz w:val="18"/>
                <w:szCs w:val="18"/>
                <w:lang w:eastAsia="zh-CN"/>
              </w:rPr>
              <w:t>更换左前器材箱卷帘门滑块</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lang w:eastAsia="zh-CN"/>
              </w:rPr>
            </w:pPr>
            <w:r>
              <w:rPr>
                <w:rFonts w:hint="eastAsia"/>
                <w:color w:val="000000"/>
                <w:sz w:val="18"/>
                <w:szCs w:val="18"/>
                <w:lang w:eastAsia="zh-CN"/>
              </w:rPr>
              <w:t>更换右前器材箱卷帘门滑块</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lang w:eastAsia="zh-CN"/>
              </w:rPr>
            </w:pPr>
            <w:r>
              <w:rPr>
                <w:rFonts w:hint="eastAsia"/>
                <w:color w:val="000000"/>
                <w:sz w:val="18"/>
                <w:szCs w:val="18"/>
                <w:lang w:eastAsia="zh-CN"/>
              </w:rPr>
              <w:t>更换右后器材箱卷帘门滑块</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lang w:eastAsia="zh-CN"/>
              </w:rPr>
            </w:pPr>
            <w:r>
              <w:rPr>
                <w:rFonts w:hint="eastAsia"/>
                <w:color w:val="000000"/>
                <w:sz w:val="18"/>
                <w:szCs w:val="18"/>
                <w:lang w:eastAsia="zh-CN"/>
              </w:rPr>
              <w:t>更换后器材箱卷帘门滑块</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rPr>
            </w:pPr>
            <w:r>
              <w:rPr>
                <w:rFonts w:hint="eastAsia"/>
                <w:color w:val="000000"/>
                <w:sz w:val="18"/>
                <w:szCs w:val="18"/>
              </w:rPr>
              <w:t>更换雨刮器片</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rPr>
            </w:pPr>
            <w:r>
              <w:rPr>
                <w:rFonts w:hint="eastAsia"/>
                <w:color w:val="000000"/>
                <w:sz w:val="18"/>
                <w:szCs w:val="18"/>
              </w:rPr>
              <w:t>更换雨刮器臂</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rPr>
            </w:pPr>
            <w:r>
              <w:rPr>
                <w:rFonts w:hint="eastAsia"/>
                <w:color w:val="000000"/>
                <w:sz w:val="18"/>
                <w:szCs w:val="18"/>
              </w:rPr>
              <w:t>更换左边倒车镜</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shd w:val="clear" w:color="auto" w:fill="auto"/>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rPr>
            </w:pPr>
            <w:r>
              <w:rPr>
                <w:rFonts w:hint="eastAsia"/>
                <w:color w:val="000000"/>
                <w:sz w:val="18"/>
                <w:szCs w:val="18"/>
              </w:rPr>
              <w:t>更换火场灯</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shd w:val="clear" w:color="auto" w:fill="auto"/>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rPr>
            </w:pPr>
            <w:r>
              <w:rPr>
                <w:rFonts w:hint="eastAsia"/>
                <w:color w:val="000000"/>
                <w:sz w:val="18"/>
                <w:szCs w:val="18"/>
              </w:rPr>
              <w:t>更换挂档杆座</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shd w:val="clear" w:color="auto" w:fill="auto"/>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rPr>
            </w:pPr>
            <w:r>
              <w:rPr>
                <w:rFonts w:hint="eastAsia"/>
                <w:color w:val="000000"/>
                <w:sz w:val="18"/>
                <w:szCs w:val="18"/>
              </w:rPr>
              <w:t>更换喇叭</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shd w:val="clear" w:color="auto" w:fill="auto"/>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lang w:eastAsia="zh-CN"/>
              </w:rPr>
            </w:pPr>
            <w:r>
              <w:rPr>
                <w:rFonts w:hint="eastAsia"/>
                <w:color w:val="000000"/>
                <w:sz w:val="18"/>
                <w:szCs w:val="18"/>
                <w:lang w:eastAsia="zh-CN"/>
              </w:rPr>
              <w:t>检修变速箱（待拆解后再进一步报价材料）</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shd w:val="clear" w:color="auto" w:fill="auto"/>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rPr>
            </w:pPr>
            <w:r>
              <w:rPr>
                <w:rFonts w:hint="eastAsia"/>
                <w:color w:val="000000"/>
                <w:sz w:val="18"/>
                <w:szCs w:val="18"/>
              </w:rPr>
              <w:t>更换离合器片</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shd w:val="clear" w:color="auto" w:fill="auto"/>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rPr>
            </w:pPr>
            <w:r>
              <w:rPr>
                <w:rFonts w:hint="eastAsia"/>
                <w:color w:val="000000"/>
                <w:sz w:val="18"/>
                <w:szCs w:val="18"/>
              </w:rPr>
              <w:t>更换水位液位传感器</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shd w:val="clear" w:color="auto" w:fill="auto"/>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rPr>
            </w:pPr>
            <w:r>
              <w:rPr>
                <w:rFonts w:hint="eastAsia"/>
                <w:color w:val="000000"/>
                <w:sz w:val="18"/>
                <w:szCs w:val="18"/>
              </w:rPr>
              <w:t>更换泡沫液位传感器</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shd w:val="clear" w:color="auto" w:fill="auto"/>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rPr>
            </w:pPr>
            <w:r>
              <w:rPr>
                <w:rFonts w:hint="eastAsia"/>
                <w:color w:val="000000"/>
                <w:sz w:val="18"/>
                <w:szCs w:val="18"/>
              </w:rPr>
              <w:t>更换座垫</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shd w:val="clear" w:color="auto" w:fill="auto"/>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rPr>
            </w:pPr>
            <w:r>
              <w:rPr>
                <w:rFonts w:hint="eastAsia"/>
                <w:color w:val="000000"/>
                <w:sz w:val="18"/>
                <w:szCs w:val="18"/>
              </w:rPr>
              <w:t>更换安全带</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shd w:val="clear" w:color="auto" w:fill="auto"/>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rPr>
            </w:pPr>
            <w:r>
              <w:rPr>
                <w:rFonts w:hint="eastAsia"/>
                <w:color w:val="000000"/>
                <w:sz w:val="18"/>
                <w:szCs w:val="18"/>
              </w:rPr>
              <w:t>更换柴油管</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shd w:val="clear" w:color="auto" w:fill="auto"/>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rPr>
            </w:pPr>
            <w:r>
              <w:rPr>
                <w:rFonts w:hint="eastAsia"/>
                <w:color w:val="000000"/>
                <w:sz w:val="18"/>
                <w:szCs w:val="18"/>
              </w:rPr>
              <w:t>检修漏气、更换气管</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shd w:val="clear" w:color="auto" w:fill="auto"/>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lang w:eastAsia="zh-CN"/>
              </w:rPr>
            </w:pPr>
            <w:r>
              <w:rPr>
                <w:rFonts w:hint="eastAsia"/>
                <w:color w:val="000000"/>
                <w:sz w:val="18"/>
                <w:szCs w:val="18"/>
                <w:lang w:eastAsia="zh-CN"/>
              </w:rPr>
              <w:t>检修左后门玻璃升降器</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shd w:val="clear" w:color="auto" w:fill="auto"/>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rPr>
            </w:pPr>
            <w:r>
              <w:rPr>
                <w:rFonts w:hint="eastAsia"/>
                <w:color w:val="000000"/>
                <w:sz w:val="18"/>
                <w:szCs w:val="18"/>
              </w:rPr>
              <w:t>更换暖风水管</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shd w:val="clear" w:color="auto" w:fill="auto"/>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rPr>
            </w:pPr>
            <w:r>
              <w:rPr>
                <w:rFonts w:hint="eastAsia"/>
                <w:color w:val="000000"/>
                <w:sz w:val="18"/>
                <w:szCs w:val="18"/>
              </w:rPr>
              <w:t>更换离合器总泵</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127730">
        <w:trPr>
          <w:trHeight w:val="360"/>
        </w:trPr>
        <w:tc>
          <w:tcPr>
            <w:tcW w:w="432" w:type="dxa"/>
            <w:vMerge/>
            <w:tcBorders>
              <w:left w:val="single" w:sz="4" w:space="0" w:color="auto"/>
              <w:right w:val="single" w:sz="4" w:space="0" w:color="auto"/>
            </w:tcBorders>
            <w:shd w:val="clear" w:color="auto" w:fill="auto"/>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textAlignment w:val="center"/>
              <w:rPr>
                <w:color w:val="000000"/>
                <w:sz w:val="18"/>
                <w:szCs w:val="18"/>
              </w:rPr>
            </w:pPr>
            <w:r>
              <w:rPr>
                <w:rFonts w:hint="eastAsia"/>
                <w:color w:val="000000"/>
                <w:sz w:val="18"/>
                <w:szCs w:val="18"/>
              </w:rPr>
              <w:t>更换离合器助力泵</w:t>
            </w:r>
          </w:p>
        </w:tc>
        <w:tc>
          <w:tcPr>
            <w:tcW w:w="992" w:type="dxa"/>
            <w:tcBorders>
              <w:top w:val="nil"/>
              <w:left w:val="nil"/>
              <w:bottom w:val="single" w:sz="4" w:space="0" w:color="auto"/>
              <w:right w:val="single" w:sz="4" w:space="0" w:color="auto"/>
            </w:tcBorders>
            <w:shd w:val="clear" w:color="auto" w:fill="auto"/>
          </w:tcPr>
          <w:p w:rsidR="00A5730C" w:rsidRDefault="00A5730C"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A5730C">
        <w:trPr>
          <w:trHeight w:val="360"/>
        </w:trPr>
        <w:tc>
          <w:tcPr>
            <w:tcW w:w="432" w:type="dxa"/>
            <w:vMerge/>
            <w:tcBorders>
              <w:left w:val="single" w:sz="4" w:space="0" w:color="auto"/>
              <w:right w:val="single" w:sz="4" w:space="0" w:color="auto"/>
            </w:tcBorders>
            <w:shd w:val="clear" w:color="auto" w:fill="auto"/>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lang w:eastAsia="zh-CN"/>
              </w:rPr>
            </w:pPr>
            <w:r>
              <w:rPr>
                <w:rFonts w:hint="eastAsia"/>
                <w:color w:val="000000"/>
                <w:sz w:val="18"/>
                <w:szCs w:val="18"/>
                <w:lang w:eastAsia="zh-CN"/>
              </w:rPr>
              <w:t>更换电瓶(免维护蓄电池）</w:t>
            </w:r>
          </w:p>
        </w:tc>
        <w:tc>
          <w:tcPr>
            <w:tcW w:w="992" w:type="dxa"/>
            <w:tcBorders>
              <w:top w:val="nil"/>
              <w:left w:val="nil"/>
              <w:bottom w:val="single" w:sz="4" w:space="0" w:color="auto"/>
              <w:right w:val="single" w:sz="4" w:space="0" w:color="auto"/>
            </w:tcBorders>
            <w:shd w:val="clear" w:color="auto" w:fill="auto"/>
            <w:vAlign w:val="center"/>
          </w:tcPr>
          <w:p w:rsidR="00A5730C" w:rsidRDefault="00A5730C" w:rsidP="00F90B10">
            <w:pPr>
              <w:widowControl/>
              <w:jc w:val="center"/>
              <w:textAlignment w:val="center"/>
              <w:rPr>
                <w:sz w:val="18"/>
                <w:szCs w:val="18"/>
              </w:rPr>
            </w:pPr>
            <w:r>
              <w:rPr>
                <w:rFonts w:hint="eastAsia"/>
                <w:color w:val="000000"/>
                <w:sz w:val="18"/>
                <w:szCs w:val="18"/>
              </w:rPr>
              <w:t>块</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widowControl/>
              <w:jc w:val="center"/>
              <w:textAlignment w:val="center"/>
              <w:rPr>
                <w:sz w:val="20"/>
                <w:szCs w:val="20"/>
              </w:rPr>
            </w:pPr>
            <w:r>
              <w:rPr>
                <w:rFonts w:hint="eastAsia"/>
                <w:color w:val="000000"/>
                <w:sz w:val="18"/>
                <w:szCs w:val="18"/>
              </w:rPr>
              <w:t>12V  165Ah 540A</w:t>
            </w: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A5730C">
        <w:trPr>
          <w:trHeight w:val="360"/>
        </w:trPr>
        <w:tc>
          <w:tcPr>
            <w:tcW w:w="432" w:type="dxa"/>
            <w:vMerge/>
            <w:tcBorders>
              <w:left w:val="single" w:sz="4" w:space="0" w:color="auto"/>
              <w:right w:val="single" w:sz="4" w:space="0" w:color="auto"/>
            </w:tcBorders>
            <w:shd w:val="clear" w:color="auto" w:fill="auto"/>
            <w:vAlign w:val="center"/>
          </w:tcPr>
          <w:p w:rsidR="00A5730C" w:rsidRDefault="00A5730C"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rPr>
            </w:pPr>
            <w:r>
              <w:rPr>
                <w:rFonts w:hint="eastAsia"/>
                <w:color w:val="000000"/>
                <w:sz w:val="18"/>
                <w:szCs w:val="18"/>
              </w:rPr>
              <w:t>轮胎更换</w:t>
            </w:r>
          </w:p>
        </w:tc>
        <w:tc>
          <w:tcPr>
            <w:tcW w:w="992" w:type="dxa"/>
            <w:tcBorders>
              <w:top w:val="nil"/>
              <w:left w:val="nil"/>
              <w:bottom w:val="single" w:sz="4" w:space="0" w:color="auto"/>
              <w:right w:val="single" w:sz="4" w:space="0" w:color="auto"/>
            </w:tcBorders>
            <w:shd w:val="clear" w:color="auto" w:fill="auto"/>
            <w:vAlign w:val="center"/>
          </w:tcPr>
          <w:p w:rsidR="00A5730C" w:rsidRDefault="00A5730C" w:rsidP="00F90B10">
            <w:pPr>
              <w:jc w:val="center"/>
              <w:textAlignment w:val="center"/>
              <w:rPr>
                <w:color w:val="000000"/>
                <w:sz w:val="18"/>
                <w:szCs w:val="18"/>
              </w:rPr>
            </w:pPr>
            <w:r>
              <w:rPr>
                <w:rFonts w:hint="eastAsia"/>
                <w:color w:val="000000"/>
                <w:sz w:val="18"/>
                <w:szCs w:val="18"/>
              </w:rPr>
              <w:t>套</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widowControl/>
              <w:jc w:val="center"/>
              <w:textAlignment w:val="center"/>
              <w:rPr>
                <w:sz w:val="20"/>
                <w:szCs w:val="20"/>
              </w:rPr>
            </w:pPr>
            <w:r>
              <w:rPr>
                <w:rFonts w:hint="eastAsia"/>
                <w:color w:val="000000"/>
                <w:sz w:val="18"/>
                <w:szCs w:val="18"/>
              </w:rPr>
              <w:t>12.00R20</w:t>
            </w: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A5730C" w:rsidTr="00A5730C">
        <w:trPr>
          <w:trHeight w:val="360"/>
        </w:trPr>
        <w:tc>
          <w:tcPr>
            <w:tcW w:w="432" w:type="dxa"/>
            <w:vMerge/>
            <w:tcBorders>
              <w:left w:val="single" w:sz="4" w:space="0" w:color="auto"/>
              <w:bottom w:val="single" w:sz="4" w:space="0" w:color="auto"/>
              <w:right w:val="single" w:sz="4" w:space="0" w:color="auto"/>
            </w:tcBorders>
            <w:shd w:val="clear" w:color="auto" w:fill="auto"/>
            <w:vAlign w:val="center"/>
          </w:tcPr>
          <w:p w:rsidR="00A5730C" w:rsidRDefault="00A5730C" w:rsidP="0043194A">
            <w:pPr>
              <w:jc w:val="center"/>
              <w:rPr>
                <w:color w:val="000000"/>
                <w:sz w:val="20"/>
                <w:szCs w:val="20"/>
              </w:rPr>
            </w:pPr>
          </w:p>
        </w:tc>
        <w:tc>
          <w:tcPr>
            <w:tcW w:w="567" w:type="dxa"/>
            <w:vMerge/>
            <w:tcBorders>
              <w:left w:val="nil"/>
              <w:bottom w:val="single" w:sz="4" w:space="0" w:color="auto"/>
              <w:right w:val="single" w:sz="4" w:space="0" w:color="auto"/>
            </w:tcBorders>
            <w:shd w:val="clear" w:color="auto" w:fill="auto"/>
            <w:vAlign w:val="center"/>
          </w:tcPr>
          <w:p w:rsidR="00A5730C" w:rsidRDefault="00A5730C" w:rsidP="0043194A">
            <w:pPr>
              <w:jc w:val="center"/>
              <w:rPr>
                <w:sz w:val="20"/>
                <w:szCs w:val="20"/>
              </w:rPr>
            </w:pPr>
          </w:p>
        </w:tc>
        <w:tc>
          <w:tcPr>
            <w:tcW w:w="1134" w:type="dxa"/>
            <w:gridSpan w:val="2"/>
            <w:vMerge/>
            <w:tcBorders>
              <w:left w:val="nil"/>
              <w:bottom w:val="single" w:sz="4" w:space="0" w:color="auto"/>
              <w:right w:val="single" w:sz="4" w:space="0" w:color="auto"/>
            </w:tcBorders>
            <w:shd w:val="clear" w:color="auto" w:fill="auto"/>
            <w:noWrap/>
            <w:vAlign w:val="center"/>
          </w:tcPr>
          <w:p w:rsidR="00A5730C" w:rsidRDefault="00A5730C"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A5730C" w:rsidRDefault="00A5730C" w:rsidP="00A5730C">
            <w:pPr>
              <w:widowControl/>
              <w:textAlignment w:val="center"/>
              <w:rPr>
                <w:color w:val="000000"/>
                <w:sz w:val="18"/>
                <w:szCs w:val="18"/>
              </w:rPr>
            </w:pPr>
            <w:r>
              <w:rPr>
                <w:rFonts w:hint="eastAsia"/>
                <w:color w:val="000000"/>
                <w:sz w:val="18"/>
                <w:szCs w:val="18"/>
              </w:rPr>
              <w:t>补轮胎</w:t>
            </w:r>
          </w:p>
        </w:tc>
        <w:tc>
          <w:tcPr>
            <w:tcW w:w="992" w:type="dxa"/>
            <w:tcBorders>
              <w:top w:val="nil"/>
              <w:left w:val="nil"/>
              <w:bottom w:val="single" w:sz="4" w:space="0" w:color="auto"/>
              <w:right w:val="single" w:sz="4" w:space="0" w:color="auto"/>
            </w:tcBorders>
            <w:shd w:val="clear" w:color="auto" w:fill="auto"/>
            <w:vAlign w:val="center"/>
          </w:tcPr>
          <w:p w:rsidR="00A5730C" w:rsidRDefault="00A5730C" w:rsidP="00F90B10">
            <w:pPr>
              <w:widowControl/>
              <w:jc w:val="center"/>
              <w:textAlignment w:val="center"/>
              <w:rPr>
                <w:sz w:val="18"/>
                <w:szCs w:val="18"/>
              </w:rPr>
            </w:pPr>
            <w:r>
              <w:rPr>
                <w:rFonts w:hint="eastAsia"/>
                <w:color w:val="000000"/>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A5730C" w:rsidRDefault="00A5730C" w:rsidP="00F90B10">
            <w:pPr>
              <w:widowControl/>
              <w:jc w:val="center"/>
              <w:textAlignment w:val="center"/>
              <w:rPr>
                <w:sz w:val="20"/>
                <w:szCs w:val="20"/>
              </w:rPr>
            </w:pPr>
            <w:r>
              <w:rPr>
                <w:rFonts w:hint="eastAsia"/>
                <w:color w:val="000000"/>
                <w:sz w:val="18"/>
                <w:szCs w:val="18"/>
              </w:rPr>
              <w:t>12.00R20</w:t>
            </w:r>
          </w:p>
        </w:tc>
        <w:tc>
          <w:tcPr>
            <w:tcW w:w="1134" w:type="dxa"/>
            <w:tcBorders>
              <w:top w:val="nil"/>
              <w:left w:val="nil"/>
              <w:bottom w:val="single" w:sz="4" w:space="0" w:color="auto"/>
              <w:right w:val="single" w:sz="4" w:space="0" w:color="auto"/>
            </w:tcBorders>
            <w:shd w:val="clear" w:color="auto" w:fill="auto"/>
            <w:noWrap/>
            <w:vAlign w:val="center"/>
          </w:tcPr>
          <w:p w:rsidR="00A5730C" w:rsidRDefault="00A5730C" w:rsidP="0043194A">
            <w:pPr>
              <w:widowControl/>
              <w:jc w:val="center"/>
              <w:textAlignment w:val="center"/>
              <w:rPr>
                <w:sz w:val="20"/>
                <w:szCs w:val="20"/>
              </w:rPr>
            </w:pPr>
          </w:p>
        </w:tc>
      </w:tr>
      <w:tr w:rsidR="0024616D" w:rsidTr="009F0889">
        <w:trPr>
          <w:trHeight w:val="360"/>
        </w:trPr>
        <w:tc>
          <w:tcPr>
            <w:tcW w:w="432" w:type="dxa"/>
            <w:vMerge w:val="restart"/>
            <w:tcBorders>
              <w:top w:val="nil"/>
              <w:left w:val="single" w:sz="4" w:space="0" w:color="auto"/>
              <w:right w:val="single" w:sz="4" w:space="0" w:color="auto"/>
            </w:tcBorders>
            <w:vAlign w:val="center"/>
          </w:tcPr>
          <w:p w:rsidR="0024616D" w:rsidRDefault="0024616D" w:rsidP="0043194A">
            <w:pPr>
              <w:widowControl/>
              <w:jc w:val="center"/>
              <w:textAlignment w:val="center"/>
              <w:rPr>
                <w:color w:val="000000"/>
                <w:sz w:val="20"/>
                <w:szCs w:val="20"/>
              </w:rPr>
            </w:pPr>
            <w:r>
              <w:rPr>
                <w:rFonts w:hint="eastAsia"/>
                <w:color w:val="000000"/>
                <w:sz w:val="18"/>
                <w:szCs w:val="18"/>
                <w:lang w:eastAsia="zh-CN"/>
              </w:rPr>
              <w:t>6</w:t>
            </w:r>
          </w:p>
        </w:tc>
        <w:tc>
          <w:tcPr>
            <w:tcW w:w="567" w:type="dxa"/>
            <w:vMerge w:val="restart"/>
            <w:tcBorders>
              <w:top w:val="nil"/>
              <w:left w:val="nil"/>
              <w:right w:val="single" w:sz="4" w:space="0" w:color="auto"/>
            </w:tcBorders>
            <w:shd w:val="clear" w:color="auto" w:fill="auto"/>
            <w:vAlign w:val="center"/>
          </w:tcPr>
          <w:p w:rsidR="0024616D" w:rsidRDefault="0024616D" w:rsidP="0043194A">
            <w:pPr>
              <w:widowControl/>
              <w:jc w:val="center"/>
              <w:textAlignment w:val="center"/>
              <w:rPr>
                <w:sz w:val="20"/>
                <w:szCs w:val="20"/>
              </w:rPr>
            </w:pPr>
            <w:r>
              <w:rPr>
                <w:rFonts w:hint="eastAsia"/>
                <w:color w:val="000000"/>
                <w:sz w:val="18"/>
                <w:szCs w:val="18"/>
                <w:lang w:eastAsia="zh-CN"/>
              </w:rPr>
              <w:t>X006</w:t>
            </w:r>
          </w:p>
        </w:tc>
        <w:tc>
          <w:tcPr>
            <w:tcW w:w="1134" w:type="dxa"/>
            <w:gridSpan w:val="2"/>
            <w:vMerge w:val="restart"/>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r>
              <w:rPr>
                <w:rFonts w:hint="eastAsia"/>
                <w:color w:val="000000"/>
                <w:sz w:val="18"/>
                <w:szCs w:val="18"/>
                <w:lang w:eastAsia="zh-CN"/>
              </w:rPr>
              <w:t>保养工时及材料</w:t>
            </w: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4627E7">
            <w:pPr>
              <w:widowControl/>
              <w:textAlignment w:val="center"/>
              <w:rPr>
                <w:color w:val="000000"/>
                <w:sz w:val="18"/>
                <w:szCs w:val="18"/>
              </w:rPr>
            </w:pPr>
            <w:r>
              <w:rPr>
                <w:rFonts w:hint="eastAsia"/>
                <w:color w:val="000000"/>
                <w:sz w:val="18"/>
                <w:szCs w:val="18"/>
              </w:rPr>
              <w:t>二级维护工时</w:t>
            </w:r>
          </w:p>
        </w:tc>
        <w:tc>
          <w:tcPr>
            <w:tcW w:w="992" w:type="dxa"/>
            <w:tcBorders>
              <w:top w:val="nil"/>
              <w:left w:val="nil"/>
              <w:bottom w:val="single" w:sz="4" w:space="0" w:color="auto"/>
              <w:right w:val="single" w:sz="4" w:space="0" w:color="auto"/>
            </w:tcBorders>
            <w:shd w:val="clear" w:color="auto" w:fill="auto"/>
            <w:vAlign w:val="center"/>
          </w:tcPr>
          <w:p w:rsidR="0024616D" w:rsidRDefault="0024616D" w:rsidP="00F90B10">
            <w:pPr>
              <w:widowControl/>
              <w:jc w:val="center"/>
              <w:textAlignment w:val="center"/>
              <w:rPr>
                <w:sz w:val="20"/>
                <w:szCs w:val="20"/>
              </w:rPr>
            </w:pPr>
            <w:r>
              <w:rPr>
                <w:rFonts w:hint="eastAsia"/>
                <w:color w:val="000000"/>
                <w:sz w:val="18"/>
                <w:szCs w:val="18"/>
              </w:rPr>
              <w:t>时</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9F0889">
        <w:trPr>
          <w:trHeight w:val="360"/>
        </w:trPr>
        <w:tc>
          <w:tcPr>
            <w:tcW w:w="432" w:type="dxa"/>
            <w:vMerge/>
            <w:tcBorders>
              <w:left w:val="single" w:sz="4" w:space="0" w:color="auto"/>
              <w:right w:val="single" w:sz="4" w:space="0" w:color="auto"/>
            </w:tcBorders>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4627E7">
            <w:pPr>
              <w:widowControl/>
              <w:textAlignment w:val="center"/>
              <w:rPr>
                <w:color w:val="000000"/>
                <w:sz w:val="18"/>
                <w:szCs w:val="18"/>
              </w:rPr>
            </w:pPr>
            <w:r>
              <w:rPr>
                <w:rFonts w:hint="eastAsia"/>
                <w:color w:val="000000"/>
                <w:sz w:val="18"/>
                <w:szCs w:val="18"/>
              </w:rPr>
              <w:t>机油格</w:t>
            </w:r>
          </w:p>
        </w:tc>
        <w:tc>
          <w:tcPr>
            <w:tcW w:w="992" w:type="dxa"/>
            <w:tcBorders>
              <w:top w:val="nil"/>
              <w:left w:val="nil"/>
              <w:bottom w:val="single" w:sz="4" w:space="0" w:color="auto"/>
              <w:right w:val="single" w:sz="4" w:space="0" w:color="auto"/>
            </w:tcBorders>
            <w:shd w:val="clear" w:color="auto" w:fill="auto"/>
            <w:vAlign w:val="center"/>
          </w:tcPr>
          <w:p w:rsidR="0024616D" w:rsidRDefault="0024616D" w:rsidP="00F90B10">
            <w:pPr>
              <w:widowControl/>
              <w:jc w:val="center"/>
              <w:textAlignment w:val="center"/>
              <w:rPr>
                <w:sz w:val="20"/>
                <w:szCs w:val="20"/>
              </w:rPr>
            </w:pPr>
            <w:r>
              <w:rPr>
                <w:rFonts w:hint="eastAsia"/>
                <w:color w:val="000000"/>
                <w:sz w:val="18"/>
                <w:szCs w:val="18"/>
              </w:rPr>
              <w:t>个</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9F0889">
        <w:trPr>
          <w:trHeight w:val="360"/>
        </w:trPr>
        <w:tc>
          <w:tcPr>
            <w:tcW w:w="432" w:type="dxa"/>
            <w:vMerge/>
            <w:tcBorders>
              <w:left w:val="single" w:sz="4" w:space="0" w:color="auto"/>
              <w:right w:val="single" w:sz="4" w:space="0" w:color="auto"/>
            </w:tcBorders>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4627E7">
            <w:pPr>
              <w:widowControl/>
              <w:textAlignment w:val="center"/>
              <w:rPr>
                <w:color w:val="000000"/>
                <w:sz w:val="18"/>
                <w:szCs w:val="18"/>
              </w:rPr>
            </w:pPr>
            <w:r>
              <w:rPr>
                <w:rFonts w:hint="eastAsia"/>
                <w:color w:val="000000"/>
                <w:sz w:val="18"/>
                <w:szCs w:val="18"/>
              </w:rPr>
              <w:t>柴油格</w:t>
            </w:r>
          </w:p>
        </w:tc>
        <w:tc>
          <w:tcPr>
            <w:tcW w:w="992" w:type="dxa"/>
            <w:tcBorders>
              <w:top w:val="nil"/>
              <w:left w:val="nil"/>
              <w:bottom w:val="single" w:sz="4" w:space="0" w:color="auto"/>
              <w:right w:val="single" w:sz="4" w:space="0" w:color="auto"/>
            </w:tcBorders>
            <w:shd w:val="clear" w:color="auto" w:fill="auto"/>
            <w:vAlign w:val="center"/>
          </w:tcPr>
          <w:p w:rsidR="0024616D" w:rsidRDefault="0024616D" w:rsidP="00F90B10">
            <w:pPr>
              <w:widowControl/>
              <w:jc w:val="center"/>
              <w:textAlignment w:val="center"/>
              <w:rPr>
                <w:sz w:val="20"/>
                <w:szCs w:val="20"/>
              </w:rPr>
            </w:pPr>
            <w:r>
              <w:rPr>
                <w:rFonts w:hint="eastAsia"/>
                <w:color w:val="000000"/>
                <w:sz w:val="18"/>
                <w:szCs w:val="18"/>
              </w:rPr>
              <w:t>个</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9F0889">
        <w:trPr>
          <w:trHeight w:val="360"/>
        </w:trPr>
        <w:tc>
          <w:tcPr>
            <w:tcW w:w="432" w:type="dxa"/>
            <w:vMerge/>
            <w:tcBorders>
              <w:left w:val="single" w:sz="4" w:space="0" w:color="auto"/>
              <w:right w:val="single" w:sz="4" w:space="0" w:color="auto"/>
            </w:tcBorders>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4627E7">
            <w:pPr>
              <w:widowControl/>
              <w:textAlignment w:val="center"/>
              <w:rPr>
                <w:color w:val="000000"/>
                <w:sz w:val="18"/>
                <w:szCs w:val="18"/>
              </w:rPr>
            </w:pPr>
            <w:r>
              <w:rPr>
                <w:rFonts w:hint="eastAsia"/>
                <w:color w:val="000000"/>
                <w:sz w:val="18"/>
                <w:szCs w:val="18"/>
              </w:rPr>
              <w:t>空气格</w:t>
            </w:r>
          </w:p>
        </w:tc>
        <w:tc>
          <w:tcPr>
            <w:tcW w:w="992" w:type="dxa"/>
            <w:tcBorders>
              <w:top w:val="nil"/>
              <w:left w:val="nil"/>
              <w:bottom w:val="single" w:sz="4" w:space="0" w:color="auto"/>
              <w:right w:val="single" w:sz="4" w:space="0" w:color="auto"/>
            </w:tcBorders>
            <w:shd w:val="clear" w:color="auto" w:fill="auto"/>
            <w:vAlign w:val="center"/>
          </w:tcPr>
          <w:p w:rsidR="0024616D" w:rsidRDefault="0024616D" w:rsidP="00F90B10">
            <w:pPr>
              <w:widowControl/>
              <w:jc w:val="center"/>
              <w:textAlignment w:val="center"/>
              <w:rPr>
                <w:sz w:val="20"/>
                <w:szCs w:val="20"/>
              </w:rPr>
            </w:pPr>
            <w:r>
              <w:rPr>
                <w:rFonts w:hint="eastAsia"/>
                <w:color w:val="000000"/>
                <w:sz w:val="18"/>
                <w:szCs w:val="18"/>
              </w:rPr>
              <w:t>个</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9F0889">
        <w:trPr>
          <w:trHeight w:val="360"/>
        </w:trPr>
        <w:tc>
          <w:tcPr>
            <w:tcW w:w="432" w:type="dxa"/>
            <w:vMerge/>
            <w:tcBorders>
              <w:left w:val="single" w:sz="4" w:space="0" w:color="auto"/>
              <w:right w:val="single" w:sz="4" w:space="0" w:color="auto"/>
            </w:tcBorders>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4627E7">
            <w:pPr>
              <w:widowControl/>
              <w:textAlignment w:val="center"/>
              <w:rPr>
                <w:color w:val="000000"/>
                <w:sz w:val="18"/>
                <w:szCs w:val="18"/>
              </w:rPr>
            </w:pPr>
            <w:r>
              <w:rPr>
                <w:rFonts w:hint="eastAsia"/>
                <w:color w:val="000000"/>
                <w:sz w:val="18"/>
                <w:szCs w:val="18"/>
              </w:rPr>
              <w:t>油水分离器</w:t>
            </w:r>
          </w:p>
        </w:tc>
        <w:tc>
          <w:tcPr>
            <w:tcW w:w="992" w:type="dxa"/>
            <w:tcBorders>
              <w:top w:val="nil"/>
              <w:left w:val="nil"/>
              <w:bottom w:val="single" w:sz="4" w:space="0" w:color="auto"/>
              <w:right w:val="single" w:sz="4" w:space="0" w:color="auto"/>
            </w:tcBorders>
            <w:shd w:val="clear" w:color="auto" w:fill="auto"/>
            <w:vAlign w:val="center"/>
          </w:tcPr>
          <w:p w:rsidR="0024616D" w:rsidRDefault="0024616D" w:rsidP="00F90B10">
            <w:pPr>
              <w:widowControl/>
              <w:jc w:val="center"/>
              <w:textAlignment w:val="center"/>
              <w:rPr>
                <w:sz w:val="20"/>
                <w:szCs w:val="20"/>
              </w:rPr>
            </w:pPr>
            <w:r>
              <w:rPr>
                <w:rFonts w:hint="eastAsia"/>
                <w:color w:val="000000"/>
                <w:sz w:val="18"/>
                <w:szCs w:val="18"/>
              </w:rPr>
              <w:t>只</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9F0889">
        <w:trPr>
          <w:trHeight w:val="360"/>
        </w:trPr>
        <w:tc>
          <w:tcPr>
            <w:tcW w:w="432" w:type="dxa"/>
            <w:vMerge/>
            <w:tcBorders>
              <w:left w:val="single" w:sz="4" w:space="0" w:color="auto"/>
              <w:right w:val="single" w:sz="4" w:space="0" w:color="auto"/>
            </w:tcBorders>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4627E7">
            <w:pPr>
              <w:widowControl/>
              <w:textAlignment w:val="center"/>
              <w:rPr>
                <w:color w:val="000000"/>
                <w:sz w:val="18"/>
                <w:szCs w:val="18"/>
              </w:rPr>
            </w:pPr>
            <w:r>
              <w:rPr>
                <w:rFonts w:hint="eastAsia"/>
                <w:color w:val="000000"/>
                <w:sz w:val="18"/>
                <w:szCs w:val="18"/>
              </w:rPr>
              <w:t>黄油</w:t>
            </w:r>
          </w:p>
        </w:tc>
        <w:tc>
          <w:tcPr>
            <w:tcW w:w="992" w:type="dxa"/>
            <w:tcBorders>
              <w:top w:val="nil"/>
              <w:left w:val="nil"/>
              <w:bottom w:val="single" w:sz="4" w:space="0" w:color="auto"/>
              <w:right w:val="single" w:sz="4" w:space="0" w:color="auto"/>
            </w:tcBorders>
            <w:shd w:val="clear" w:color="auto" w:fill="auto"/>
            <w:vAlign w:val="center"/>
          </w:tcPr>
          <w:p w:rsidR="0024616D" w:rsidRDefault="0024616D" w:rsidP="00F90B10">
            <w:pPr>
              <w:widowControl/>
              <w:jc w:val="center"/>
              <w:textAlignment w:val="center"/>
              <w:rPr>
                <w:sz w:val="20"/>
                <w:szCs w:val="20"/>
              </w:rPr>
            </w:pPr>
            <w:r>
              <w:rPr>
                <w:rFonts w:hint="eastAsia"/>
                <w:color w:val="000000"/>
                <w:sz w:val="18"/>
                <w:szCs w:val="18"/>
              </w:rPr>
              <w:t>盒(1L）</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widowControl/>
              <w:jc w:val="center"/>
              <w:textAlignment w:val="center"/>
              <w:rPr>
                <w:sz w:val="20"/>
                <w:szCs w:val="20"/>
              </w:rPr>
            </w:pPr>
            <w:r>
              <w:rPr>
                <w:rFonts w:hint="eastAsia"/>
                <w:color w:val="000000"/>
                <w:sz w:val="18"/>
                <w:szCs w:val="18"/>
              </w:rPr>
              <w:t>美孚</w:t>
            </w: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9F0889">
        <w:trPr>
          <w:trHeight w:val="360"/>
        </w:trPr>
        <w:tc>
          <w:tcPr>
            <w:tcW w:w="432" w:type="dxa"/>
            <w:vMerge/>
            <w:tcBorders>
              <w:left w:val="single" w:sz="4" w:space="0" w:color="auto"/>
              <w:right w:val="single" w:sz="4" w:space="0" w:color="auto"/>
            </w:tcBorders>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4627E7">
            <w:pPr>
              <w:widowControl/>
              <w:textAlignment w:val="center"/>
              <w:rPr>
                <w:color w:val="000000"/>
                <w:sz w:val="18"/>
                <w:szCs w:val="18"/>
              </w:rPr>
            </w:pPr>
            <w:r>
              <w:rPr>
                <w:rFonts w:hint="eastAsia"/>
                <w:color w:val="000000"/>
                <w:sz w:val="18"/>
                <w:szCs w:val="18"/>
              </w:rPr>
              <w:t>机油</w:t>
            </w:r>
          </w:p>
        </w:tc>
        <w:tc>
          <w:tcPr>
            <w:tcW w:w="992" w:type="dxa"/>
            <w:tcBorders>
              <w:top w:val="nil"/>
              <w:left w:val="nil"/>
              <w:bottom w:val="single" w:sz="4" w:space="0" w:color="auto"/>
              <w:right w:val="single" w:sz="4" w:space="0" w:color="auto"/>
            </w:tcBorders>
            <w:shd w:val="clear" w:color="auto" w:fill="auto"/>
            <w:vAlign w:val="center"/>
          </w:tcPr>
          <w:p w:rsidR="0024616D" w:rsidRDefault="0024616D" w:rsidP="00F90B10">
            <w:pPr>
              <w:widowControl/>
              <w:jc w:val="center"/>
              <w:textAlignment w:val="center"/>
              <w:rPr>
                <w:sz w:val="20"/>
                <w:szCs w:val="20"/>
              </w:rPr>
            </w:pPr>
            <w:r>
              <w:rPr>
                <w:rFonts w:hint="eastAsia"/>
                <w:color w:val="000000"/>
                <w:sz w:val="18"/>
                <w:szCs w:val="18"/>
              </w:rPr>
              <w:t>桶（4L）</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widowControl/>
              <w:jc w:val="center"/>
              <w:textAlignment w:val="center"/>
              <w:rPr>
                <w:sz w:val="20"/>
                <w:szCs w:val="20"/>
              </w:rPr>
            </w:pPr>
            <w:r>
              <w:rPr>
                <w:rFonts w:hint="eastAsia"/>
                <w:color w:val="000000"/>
                <w:sz w:val="18"/>
                <w:szCs w:val="18"/>
              </w:rPr>
              <w:t>15W-40</w:t>
            </w: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9F0889">
        <w:trPr>
          <w:trHeight w:val="360"/>
        </w:trPr>
        <w:tc>
          <w:tcPr>
            <w:tcW w:w="432" w:type="dxa"/>
            <w:vMerge/>
            <w:tcBorders>
              <w:left w:val="single" w:sz="4" w:space="0" w:color="auto"/>
              <w:right w:val="single" w:sz="4" w:space="0" w:color="auto"/>
            </w:tcBorders>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4627E7">
            <w:pPr>
              <w:widowControl/>
              <w:textAlignment w:val="center"/>
              <w:rPr>
                <w:color w:val="000000"/>
                <w:sz w:val="18"/>
                <w:szCs w:val="18"/>
              </w:rPr>
            </w:pPr>
            <w:r>
              <w:rPr>
                <w:rFonts w:hint="eastAsia"/>
                <w:color w:val="000000"/>
                <w:sz w:val="18"/>
                <w:szCs w:val="18"/>
              </w:rPr>
              <w:t>齿轮油</w:t>
            </w:r>
          </w:p>
        </w:tc>
        <w:tc>
          <w:tcPr>
            <w:tcW w:w="992" w:type="dxa"/>
            <w:tcBorders>
              <w:top w:val="nil"/>
              <w:left w:val="nil"/>
              <w:bottom w:val="single" w:sz="4" w:space="0" w:color="auto"/>
              <w:right w:val="single" w:sz="4" w:space="0" w:color="auto"/>
            </w:tcBorders>
            <w:shd w:val="clear" w:color="auto" w:fill="auto"/>
            <w:vAlign w:val="center"/>
          </w:tcPr>
          <w:p w:rsidR="0024616D" w:rsidRDefault="0024616D" w:rsidP="00F90B10">
            <w:pPr>
              <w:widowControl/>
              <w:jc w:val="center"/>
              <w:textAlignment w:val="center"/>
              <w:rPr>
                <w:sz w:val="20"/>
                <w:szCs w:val="20"/>
              </w:rPr>
            </w:pPr>
            <w:r>
              <w:rPr>
                <w:rFonts w:hint="eastAsia"/>
                <w:color w:val="000000"/>
                <w:sz w:val="18"/>
                <w:szCs w:val="18"/>
              </w:rPr>
              <w:t>桶（4L）</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widowControl/>
              <w:jc w:val="center"/>
              <w:textAlignment w:val="center"/>
              <w:rPr>
                <w:sz w:val="20"/>
                <w:szCs w:val="20"/>
              </w:rPr>
            </w:pPr>
            <w:r>
              <w:rPr>
                <w:rFonts w:hint="eastAsia"/>
                <w:color w:val="000000"/>
                <w:sz w:val="18"/>
                <w:szCs w:val="18"/>
              </w:rPr>
              <w:t>80W-90、90W-140</w:t>
            </w: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9F0889">
        <w:trPr>
          <w:trHeight w:val="360"/>
        </w:trPr>
        <w:tc>
          <w:tcPr>
            <w:tcW w:w="432" w:type="dxa"/>
            <w:vMerge/>
            <w:tcBorders>
              <w:left w:val="single" w:sz="4" w:space="0" w:color="auto"/>
              <w:right w:val="single" w:sz="4" w:space="0" w:color="auto"/>
            </w:tcBorders>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4627E7">
            <w:pPr>
              <w:widowControl/>
              <w:textAlignment w:val="center"/>
              <w:rPr>
                <w:color w:val="000000"/>
                <w:sz w:val="18"/>
                <w:szCs w:val="18"/>
              </w:rPr>
            </w:pPr>
            <w:r>
              <w:rPr>
                <w:rFonts w:hint="eastAsia"/>
                <w:color w:val="000000"/>
                <w:sz w:val="18"/>
                <w:szCs w:val="18"/>
              </w:rPr>
              <w:t>引水泵机油</w:t>
            </w:r>
          </w:p>
        </w:tc>
        <w:tc>
          <w:tcPr>
            <w:tcW w:w="992" w:type="dxa"/>
            <w:tcBorders>
              <w:top w:val="nil"/>
              <w:left w:val="nil"/>
              <w:bottom w:val="single" w:sz="4" w:space="0" w:color="auto"/>
              <w:right w:val="single" w:sz="4" w:space="0" w:color="auto"/>
            </w:tcBorders>
            <w:shd w:val="clear" w:color="auto" w:fill="auto"/>
            <w:vAlign w:val="center"/>
          </w:tcPr>
          <w:p w:rsidR="0024616D" w:rsidRDefault="0024616D" w:rsidP="00F90B10">
            <w:pPr>
              <w:widowControl/>
              <w:jc w:val="center"/>
              <w:textAlignment w:val="center"/>
              <w:rPr>
                <w:sz w:val="20"/>
                <w:szCs w:val="20"/>
              </w:rPr>
            </w:pPr>
            <w:r>
              <w:rPr>
                <w:rFonts w:hint="eastAsia"/>
                <w:color w:val="000000"/>
                <w:sz w:val="18"/>
                <w:szCs w:val="18"/>
              </w:rPr>
              <w:t>桶（2L)</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widowControl/>
              <w:jc w:val="center"/>
              <w:textAlignment w:val="center"/>
              <w:rPr>
                <w:sz w:val="20"/>
                <w:szCs w:val="20"/>
              </w:rPr>
            </w:pPr>
            <w:r>
              <w:rPr>
                <w:rFonts w:hint="eastAsia"/>
                <w:color w:val="000000"/>
                <w:sz w:val="18"/>
                <w:szCs w:val="18"/>
              </w:rPr>
              <w:t>LCLD32 GB7631.1-87</w:t>
            </w: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9F0889">
        <w:trPr>
          <w:trHeight w:val="360"/>
        </w:trPr>
        <w:tc>
          <w:tcPr>
            <w:tcW w:w="432" w:type="dxa"/>
            <w:vMerge/>
            <w:tcBorders>
              <w:left w:val="single" w:sz="4" w:space="0" w:color="auto"/>
              <w:right w:val="single" w:sz="4" w:space="0" w:color="auto"/>
            </w:tcBorders>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4627E7">
            <w:pPr>
              <w:widowControl/>
              <w:textAlignment w:val="center"/>
              <w:rPr>
                <w:color w:val="000000"/>
                <w:sz w:val="18"/>
                <w:szCs w:val="18"/>
              </w:rPr>
            </w:pPr>
            <w:r>
              <w:rPr>
                <w:rFonts w:hint="eastAsia"/>
                <w:color w:val="000000"/>
                <w:sz w:val="18"/>
                <w:szCs w:val="18"/>
              </w:rPr>
              <w:t>水泵齿轮油</w:t>
            </w:r>
          </w:p>
        </w:tc>
        <w:tc>
          <w:tcPr>
            <w:tcW w:w="992" w:type="dxa"/>
            <w:tcBorders>
              <w:top w:val="nil"/>
              <w:left w:val="nil"/>
              <w:bottom w:val="single" w:sz="4" w:space="0" w:color="auto"/>
              <w:right w:val="single" w:sz="4" w:space="0" w:color="auto"/>
            </w:tcBorders>
            <w:shd w:val="clear" w:color="auto" w:fill="auto"/>
            <w:vAlign w:val="center"/>
          </w:tcPr>
          <w:p w:rsidR="0024616D" w:rsidRDefault="0024616D" w:rsidP="00F90B10">
            <w:pPr>
              <w:widowControl/>
              <w:jc w:val="center"/>
              <w:textAlignment w:val="center"/>
              <w:rPr>
                <w:sz w:val="20"/>
                <w:szCs w:val="20"/>
              </w:rPr>
            </w:pPr>
            <w:r>
              <w:rPr>
                <w:rFonts w:hint="eastAsia"/>
                <w:color w:val="000000"/>
                <w:sz w:val="18"/>
                <w:szCs w:val="18"/>
              </w:rPr>
              <w:t>桶（2L)</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widowControl/>
              <w:jc w:val="center"/>
              <w:textAlignment w:val="center"/>
              <w:rPr>
                <w:sz w:val="20"/>
                <w:szCs w:val="20"/>
              </w:rPr>
            </w:pPr>
            <w:r>
              <w:rPr>
                <w:rFonts w:hint="eastAsia"/>
                <w:color w:val="000000"/>
                <w:sz w:val="18"/>
                <w:szCs w:val="18"/>
              </w:rPr>
              <w:t>LCLD68 GB7631.1-87</w:t>
            </w: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9F0889">
        <w:trPr>
          <w:trHeight w:val="360"/>
        </w:trPr>
        <w:tc>
          <w:tcPr>
            <w:tcW w:w="432" w:type="dxa"/>
            <w:vMerge/>
            <w:tcBorders>
              <w:left w:val="single" w:sz="4" w:space="0" w:color="auto"/>
              <w:right w:val="single" w:sz="4" w:space="0" w:color="auto"/>
            </w:tcBorders>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4627E7">
            <w:pPr>
              <w:widowControl/>
              <w:textAlignment w:val="center"/>
              <w:rPr>
                <w:color w:val="000000"/>
                <w:sz w:val="18"/>
                <w:szCs w:val="18"/>
              </w:rPr>
            </w:pPr>
            <w:r>
              <w:rPr>
                <w:rFonts w:hint="eastAsia"/>
                <w:color w:val="000000"/>
                <w:sz w:val="18"/>
                <w:szCs w:val="18"/>
              </w:rPr>
              <w:t>取力器机油</w:t>
            </w:r>
          </w:p>
        </w:tc>
        <w:tc>
          <w:tcPr>
            <w:tcW w:w="992" w:type="dxa"/>
            <w:tcBorders>
              <w:top w:val="nil"/>
              <w:left w:val="nil"/>
              <w:bottom w:val="single" w:sz="4" w:space="0" w:color="auto"/>
              <w:right w:val="single" w:sz="4" w:space="0" w:color="auto"/>
            </w:tcBorders>
            <w:shd w:val="clear" w:color="auto" w:fill="auto"/>
            <w:vAlign w:val="center"/>
          </w:tcPr>
          <w:p w:rsidR="0024616D" w:rsidRDefault="0024616D" w:rsidP="00F90B10">
            <w:pPr>
              <w:widowControl/>
              <w:jc w:val="center"/>
              <w:textAlignment w:val="center"/>
              <w:rPr>
                <w:sz w:val="20"/>
                <w:szCs w:val="20"/>
              </w:rPr>
            </w:pPr>
            <w:r>
              <w:rPr>
                <w:rFonts w:hint="eastAsia"/>
                <w:color w:val="000000"/>
                <w:sz w:val="18"/>
                <w:szCs w:val="18"/>
              </w:rPr>
              <w:t>桶（4L)</w:t>
            </w:r>
          </w:p>
        </w:tc>
        <w:tc>
          <w:tcPr>
            <w:tcW w:w="2126" w:type="dxa"/>
            <w:tcBorders>
              <w:top w:val="nil"/>
              <w:left w:val="nil"/>
              <w:bottom w:val="single" w:sz="4" w:space="0" w:color="auto"/>
              <w:right w:val="single" w:sz="4" w:space="0" w:color="auto"/>
            </w:tcBorders>
            <w:shd w:val="clear" w:color="auto" w:fill="auto"/>
            <w:vAlign w:val="center"/>
          </w:tcPr>
          <w:p w:rsidR="0024616D" w:rsidRDefault="0024616D" w:rsidP="00F90B10">
            <w:pPr>
              <w:widowControl/>
              <w:jc w:val="center"/>
              <w:textAlignment w:val="center"/>
              <w:rPr>
                <w:sz w:val="20"/>
                <w:szCs w:val="20"/>
              </w:rPr>
            </w:pPr>
            <w:r>
              <w:rPr>
                <w:rFonts w:hint="eastAsia"/>
                <w:color w:val="000000"/>
                <w:sz w:val="18"/>
                <w:szCs w:val="18"/>
              </w:rPr>
              <w:t>15W-40</w:t>
            </w: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9F0889">
        <w:trPr>
          <w:trHeight w:val="360"/>
        </w:trPr>
        <w:tc>
          <w:tcPr>
            <w:tcW w:w="432" w:type="dxa"/>
            <w:vMerge/>
            <w:tcBorders>
              <w:left w:val="single" w:sz="4" w:space="0" w:color="auto"/>
              <w:right w:val="single" w:sz="4" w:space="0" w:color="auto"/>
            </w:tcBorders>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1134" w:type="dxa"/>
            <w:gridSpan w:val="2"/>
            <w:vMerge/>
            <w:tcBorders>
              <w:top w:val="nil"/>
              <w:left w:val="single" w:sz="4" w:space="0" w:color="auto"/>
              <w:bottom w:val="single" w:sz="4" w:space="0" w:color="auto"/>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single" w:sz="4" w:space="0" w:color="auto"/>
              <w:bottom w:val="single" w:sz="4" w:space="0" w:color="auto"/>
              <w:right w:val="single" w:sz="4" w:space="0" w:color="auto"/>
            </w:tcBorders>
            <w:shd w:val="clear" w:color="auto" w:fill="auto"/>
            <w:noWrap/>
            <w:vAlign w:val="center"/>
          </w:tcPr>
          <w:p w:rsidR="0024616D" w:rsidRDefault="0024616D" w:rsidP="004627E7">
            <w:pPr>
              <w:widowControl/>
              <w:textAlignment w:val="center"/>
              <w:rPr>
                <w:color w:val="000000"/>
                <w:sz w:val="18"/>
                <w:szCs w:val="18"/>
              </w:rPr>
            </w:pPr>
            <w:r>
              <w:rPr>
                <w:rFonts w:hint="eastAsia"/>
                <w:color w:val="000000"/>
                <w:sz w:val="18"/>
                <w:szCs w:val="18"/>
              </w:rPr>
              <w:t>更换刹车油</w:t>
            </w:r>
          </w:p>
        </w:tc>
        <w:tc>
          <w:tcPr>
            <w:tcW w:w="992" w:type="dxa"/>
            <w:tcBorders>
              <w:top w:val="nil"/>
              <w:left w:val="nil"/>
              <w:bottom w:val="single" w:sz="4" w:space="0" w:color="auto"/>
              <w:right w:val="single" w:sz="4" w:space="0" w:color="auto"/>
            </w:tcBorders>
            <w:shd w:val="clear" w:color="auto" w:fill="auto"/>
            <w:vAlign w:val="center"/>
          </w:tcPr>
          <w:p w:rsidR="0024616D" w:rsidRDefault="0024616D" w:rsidP="00F90B10">
            <w:pPr>
              <w:widowControl/>
              <w:jc w:val="center"/>
              <w:textAlignment w:val="center"/>
              <w:rPr>
                <w:sz w:val="20"/>
                <w:szCs w:val="20"/>
              </w:rPr>
            </w:pPr>
            <w:r>
              <w:rPr>
                <w:rFonts w:hint="eastAsia"/>
                <w:color w:val="000000"/>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1134" w:type="dxa"/>
            <w:gridSpan w:val="2"/>
            <w:vMerge w:val="restart"/>
            <w:tcBorders>
              <w:top w:val="nil"/>
              <w:left w:val="nil"/>
              <w:right w:val="single" w:sz="4" w:space="0" w:color="auto"/>
            </w:tcBorders>
            <w:shd w:val="clear" w:color="auto" w:fill="auto"/>
            <w:noWrap/>
            <w:vAlign w:val="center"/>
          </w:tcPr>
          <w:p w:rsidR="0024616D" w:rsidRDefault="0024616D" w:rsidP="0043194A">
            <w:pPr>
              <w:widowControl/>
              <w:jc w:val="center"/>
              <w:textAlignment w:val="center"/>
              <w:rPr>
                <w:sz w:val="20"/>
                <w:szCs w:val="20"/>
              </w:rPr>
            </w:pPr>
            <w:r>
              <w:rPr>
                <w:rFonts w:hint="eastAsia"/>
                <w:color w:val="000000"/>
                <w:sz w:val="18"/>
                <w:szCs w:val="18"/>
                <w:lang w:eastAsia="zh-CN"/>
              </w:rPr>
              <w:t>维修清单</w:t>
            </w: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rPr>
            </w:pPr>
            <w:r>
              <w:rPr>
                <w:rFonts w:hint="eastAsia"/>
                <w:color w:val="000000"/>
                <w:sz w:val="18"/>
                <w:szCs w:val="18"/>
              </w:rPr>
              <w:t>更换后桥V型拉杆</w:t>
            </w:r>
          </w:p>
        </w:tc>
        <w:tc>
          <w:tcPr>
            <w:tcW w:w="992" w:type="dxa"/>
            <w:tcBorders>
              <w:top w:val="nil"/>
              <w:left w:val="nil"/>
              <w:bottom w:val="single" w:sz="4" w:space="0" w:color="auto"/>
              <w:right w:val="single" w:sz="4" w:space="0" w:color="auto"/>
            </w:tcBorders>
            <w:shd w:val="clear" w:color="auto" w:fill="auto"/>
            <w:noWrap/>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rPr>
            </w:pPr>
            <w:r>
              <w:rPr>
                <w:rFonts w:hint="eastAsia"/>
                <w:color w:val="000000"/>
                <w:sz w:val="18"/>
                <w:szCs w:val="18"/>
              </w:rPr>
              <w:t>更换前平衡拉杆衬套</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rPr>
            </w:pPr>
            <w:r>
              <w:rPr>
                <w:rFonts w:hint="eastAsia"/>
                <w:color w:val="000000"/>
                <w:sz w:val="18"/>
                <w:szCs w:val="18"/>
              </w:rPr>
              <w:t>更换后平衡拉杆衬套</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rPr>
            </w:pPr>
            <w:r>
              <w:rPr>
                <w:rFonts w:hint="eastAsia"/>
                <w:color w:val="000000"/>
                <w:sz w:val="18"/>
                <w:szCs w:val="18"/>
              </w:rPr>
              <w:t>焊罐</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lang w:eastAsia="zh-CN"/>
              </w:rPr>
            </w:pPr>
            <w:r>
              <w:rPr>
                <w:rFonts w:hint="eastAsia"/>
                <w:color w:val="000000"/>
                <w:sz w:val="18"/>
                <w:szCs w:val="18"/>
                <w:lang w:eastAsia="zh-CN"/>
              </w:rPr>
              <w:t>更换左后器材箱卷帘门滑块</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lang w:eastAsia="zh-CN"/>
              </w:rPr>
            </w:pPr>
            <w:r>
              <w:rPr>
                <w:rFonts w:hint="eastAsia"/>
                <w:color w:val="000000"/>
                <w:sz w:val="18"/>
                <w:szCs w:val="18"/>
                <w:lang w:eastAsia="zh-CN"/>
              </w:rPr>
              <w:t>更换左中器材箱卷帘门滑块</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lang w:eastAsia="zh-CN"/>
              </w:rPr>
            </w:pPr>
            <w:r>
              <w:rPr>
                <w:rFonts w:hint="eastAsia"/>
                <w:color w:val="000000"/>
                <w:sz w:val="18"/>
                <w:szCs w:val="18"/>
                <w:lang w:eastAsia="zh-CN"/>
              </w:rPr>
              <w:t>更换左前器材箱卷帘门滑块</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lang w:eastAsia="zh-CN"/>
              </w:rPr>
            </w:pPr>
            <w:r>
              <w:rPr>
                <w:rFonts w:hint="eastAsia"/>
                <w:color w:val="000000"/>
                <w:sz w:val="18"/>
                <w:szCs w:val="18"/>
                <w:lang w:eastAsia="zh-CN"/>
              </w:rPr>
              <w:t>更换右前器材箱卷帘门滑块</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lang w:eastAsia="zh-CN"/>
              </w:rPr>
            </w:pPr>
            <w:r>
              <w:rPr>
                <w:rFonts w:hint="eastAsia"/>
                <w:color w:val="000000"/>
                <w:sz w:val="18"/>
                <w:szCs w:val="18"/>
                <w:lang w:eastAsia="zh-CN"/>
              </w:rPr>
              <w:t>更换右中器材箱卷帘门滑块</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lang w:eastAsia="zh-CN"/>
              </w:rPr>
            </w:pPr>
            <w:r>
              <w:rPr>
                <w:rFonts w:hint="eastAsia"/>
                <w:color w:val="000000"/>
                <w:sz w:val="18"/>
                <w:szCs w:val="18"/>
                <w:lang w:eastAsia="zh-CN"/>
              </w:rPr>
              <w:t>更换右后器材箱卷帘门滑块</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lang w:eastAsia="zh-CN"/>
              </w:rPr>
            </w:pPr>
            <w:r>
              <w:rPr>
                <w:rFonts w:hint="eastAsia"/>
                <w:color w:val="000000"/>
                <w:sz w:val="18"/>
                <w:szCs w:val="18"/>
                <w:lang w:eastAsia="zh-CN"/>
              </w:rPr>
              <w:t>更换后器材箱卷帘门滑块</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rPr>
            </w:pPr>
            <w:r>
              <w:rPr>
                <w:rFonts w:hint="eastAsia"/>
                <w:color w:val="000000"/>
                <w:sz w:val="18"/>
                <w:szCs w:val="18"/>
              </w:rPr>
              <w:t>更换雨刮器片</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shd w:val="clear" w:color="auto" w:fill="auto"/>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lang w:eastAsia="zh-CN"/>
              </w:rPr>
            </w:pPr>
            <w:r>
              <w:rPr>
                <w:rFonts w:hint="eastAsia"/>
                <w:color w:val="000000"/>
                <w:sz w:val="18"/>
                <w:szCs w:val="18"/>
                <w:lang w:eastAsia="zh-CN"/>
              </w:rPr>
              <w:t>更换右前器材箱卷帘门滚筒</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shd w:val="clear" w:color="auto" w:fill="auto"/>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rPr>
            </w:pPr>
            <w:r>
              <w:rPr>
                <w:rFonts w:hint="eastAsia"/>
                <w:color w:val="000000"/>
                <w:sz w:val="18"/>
                <w:szCs w:val="18"/>
              </w:rPr>
              <w:t>更换左边驾驶室包角</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shd w:val="clear" w:color="auto" w:fill="auto"/>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rPr>
            </w:pPr>
            <w:r>
              <w:rPr>
                <w:rFonts w:hint="eastAsia"/>
                <w:color w:val="000000"/>
                <w:sz w:val="18"/>
                <w:szCs w:val="18"/>
              </w:rPr>
              <w:t>包角喷漆</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shd w:val="clear" w:color="auto" w:fill="auto"/>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rPr>
            </w:pPr>
            <w:r>
              <w:rPr>
                <w:rFonts w:hint="eastAsia"/>
                <w:color w:val="000000"/>
                <w:sz w:val="18"/>
                <w:szCs w:val="18"/>
              </w:rPr>
              <w:t>更换火场灯</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shd w:val="clear" w:color="auto" w:fill="auto"/>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rPr>
            </w:pPr>
            <w:r>
              <w:rPr>
                <w:rFonts w:hint="eastAsia"/>
                <w:color w:val="000000"/>
                <w:sz w:val="18"/>
                <w:szCs w:val="18"/>
              </w:rPr>
              <w:t>更换挂档杆防尘套</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shd w:val="clear" w:color="auto" w:fill="auto"/>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lang w:eastAsia="zh-CN"/>
              </w:rPr>
            </w:pPr>
            <w:r>
              <w:rPr>
                <w:rFonts w:hint="eastAsia"/>
                <w:color w:val="000000"/>
                <w:sz w:val="18"/>
                <w:szCs w:val="18"/>
                <w:lang w:eastAsia="zh-CN"/>
              </w:rPr>
              <w:t>检修中桥差速器（待拆解后再进一步报价材料）</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shd w:val="clear" w:color="auto" w:fill="auto"/>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lang w:eastAsia="zh-CN"/>
              </w:rPr>
            </w:pPr>
            <w:r>
              <w:rPr>
                <w:rFonts w:hint="eastAsia"/>
                <w:color w:val="000000"/>
                <w:sz w:val="18"/>
                <w:szCs w:val="18"/>
                <w:lang w:eastAsia="zh-CN"/>
              </w:rPr>
              <w:t>检修后桥差速器（待拆解后再进</w:t>
            </w:r>
            <w:r>
              <w:rPr>
                <w:rFonts w:hint="eastAsia"/>
                <w:color w:val="000000"/>
                <w:sz w:val="18"/>
                <w:szCs w:val="18"/>
                <w:lang w:eastAsia="zh-CN"/>
              </w:rPr>
              <w:lastRenderedPageBreak/>
              <w:t>一步报价材料）</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lastRenderedPageBreak/>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shd w:val="clear" w:color="auto" w:fill="auto"/>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rPr>
            </w:pPr>
            <w:r>
              <w:rPr>
                <w:rFonts w:hint="eastAsia"/>
                <w:color w:val="000000"/>
                <w:sz w:val="18"/>
                <w:szCs w:val="18"/>
              </w:rPr>
              <w:t>更换方向机助力泵</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shd w:val="clear" w:color="auto" w:fill="auto"/>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rPr>
            </w:pPr>
            <w:r>
              <w:rPr>
                <w:rFonts w:hint="eastAsia"/>
                <w:color w:val="000000"/>
                <w:sz w:val="18"/>
                <w:szCs w:val="18"/>
              </w:rPr>
              <w:t>更换水位液位传感器</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shd w:val="clear" w:color="auto" w:fill="auto"/>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rPr>
            </w:pPr>
            <w:r>
              <w:rPr>
                <w:rFonts w:hint="eastAsia"/>
                <w:color w:val="000000"/>
                <w:sz w:val="18"/>
                <w:szCs w:val="18"/>
              </w:rPr>
              <w:t>更换后桥拉臂</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shd w:val="clear" w:color="auto" w:fill="auto"/>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rPr>
            </w:pPr>
            <w:r>
              <w:rPr>
                <w:rFonts w:hint="eastAsia"/>
                <w:color w:val="000000"/>
                <w:sz w:val="18"/>
                <w:szCs w:val="18"/>
              </w:rPr>
              <w:t>更换皮带</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shd w:val="clear" w:color="auto" w:fill="auto"/>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rPr>
            </w:pPr>
            <w:r>
              <w:rPr>
                <w:rFonts w:hint="eastAsia"/>
                <w:color w:val="000000"/>
                <w:sz w:val="18"/>
                <w:szCs w:val="18"/>
              </w:rPr>
              <w:t>更换气压电磁阀</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shd w:val="clear" w:color="auto" w:fill="auto"/>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rPr>
            </w:pPr>
            <w:r>
              <w:rPr>
                <w:rFonts w:hint="eastAsia"/>
                <w:color w:val="000000"/>
                <w:sz w:val="18"/>
                <w:szCs w:val="18"/>
              </w:rPr>
              <w:t>更换空气干燥器</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323140">
        <w:trPr>
          <w:trHeight w:val="360"/>
        </w:trPr>
        <w:tc>
          <w:tcPr>
            <w:tcW w:w="432" w:type="dxa"/>
            <w:vMerge/>
            <w:tcBorders>
              <w:left w:val="single" w:sz="4" w:space="0" w:color="auto"/>
              <w:right w:val="single" w:sz="4" w:space="0" w:color="auto"/>
            </w:tcBorders>
            <w:shd w:val="clear" w:color="auto" w:fill="auto"/>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rPr>
            </w:pPr>
            <w:r>
              <w:rPr>
                <w:rFonts w:hint="eastAsia"/>
                <w:color w:val="000000"/>
                <w:sz w:val="18"/>
                <w:szCs w:val="18"/>
              </w:rPr>
              <w:t>更换离合器油管</w:t>
            </w:r>
          </w:p>
        </w:tc>
        <w:tc>
          <w:tcPr>
            <w:tcW w:w="992" w:type="dxa"/>
            <w:tcBorders>
              <w:top w:val="nil"/>
              <w:left w:val="nil"/>
              <w:bottom w:val="single" w:sz="4" w:space="0" w:color="auto"/>
              <w:right w:val="single" w:sz="4" w:space="0" w:color="auto"/>
            </w:tcBorders>
            <w:shd w:val="clear" w:color="auto" w:fill="auto"/>
          </w:tcPr>
          <w:p w:rsidR="0024616D" w:rsidRDefault="0024616D"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20287D">
        <w:trPr>
          <w:trHeight w:val="360"/>
        </w:trPr>
        <w:tc>
          <w:tcPr>
            <w:tcW w:w="432" w:type="dxa"/>
            <w:vMerge/>
            <w:tcBorders>
              <w:left w:val="single" w:sz="4" w:space="0" w:color="auto"/>
              <w:right w:val="single" w:sz="4" w:space="0" w:color="auto"/>
            </w:tcBorders>
            <w:shd w:val="clear" w:color="auto" w:fill="auto"/>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color w:val="000000"/>
                <w:sz w:val="18"/>
                <w:szCs w:val="18"/>
              </w:rPr>
            </w:pPr>
            <w:r>
              <w:rPr>
                <w:rFonts w:hint="eastAsia"/>
                <w:color w:val="000000"/>
                <w:sz w:val="18"/>
                <w:szCs w:val="18"/>
              </w:rPr>
              <w:t>更换左前门限位器</w:t>
            </w:r>
          </w:p>
        </w:tc>
        <w:tc>
          <w:tcPr>
            <w:tcW w:w="992" w:type="dxa"/>
            <w:tcBorders>
              <w:top w:val="nil"/>
              <w:left w:val="nil"/>
              <w:bottom w:val="single" w:sz="4" w:space="0" w:color="auto"/>
              <w:right w:val="single" w:sz="4" w:space="0" w:color="auto"/>
            </w:tcBorders>
            <w:shd w:val="clear" w:color="auto" w:fill="auto"/>
            <w:vAlign w:val="center"/>
          </w:tcPr>
          <w:p w:rsidR="0024616D" w:rsidRDefault="0024616D" w:rsidP="00F90B10">
            <w:pPr>
              <w:widowControl/>
              <w:jc w:val="center"/>
              <w:textAlignment w:val="center"/>
              <w:rPr>
                <w:sz w:val="20"/>
                <w:szCs w:val="20"/>
              </w:rP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20287D">
        <w:trPr>
          <w:trHeight w:val="360"/>
        </w:trPr>
        <w:tc>
          <w:tcPr>
            <w:tcW w:w="432" w:type="dxa"/>
            <w:vMerge/>
            <w:tcBorders>
              <w:left w:val="single" w:sz="4" w:space="0" w:color="auto"/>
              <w:right w:val="single" w:sz="4" w:space="0" w:color="auto"/>
            </w:tcBorders>
            <w:shd w:val="clear" w:color="auto" w:fill="auto"/>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rPr>
                <w:lang w:eastAsia="zh-CN"/>
              </w:rPr>
            </w:pPr>
            <w:r>
              <w:rPr>
                <w:rFonts w:hint="eastAsia"/>
                <w:color w:val="000000"/>
                <w:sz w:val="18"/>
                <w:szCs w:val="18"/>
                <w:lang w:eastAsia="zh-CN"/>
              </w:rPr>
              <w:t>更换电瓶(免维护蓄电池）</w:t>
            </w:r>
          </w:p>
        </w:tc>
        <w:tc>
          <w:tcPr>
            <w:tcW w:w="992" w:type="dxa"/>
            <w:tcBorders>
              <w:top w:val="nil"/>
              <w:left w:val="nil"/>
              <w:bottom w:val="single" w:sz="4" w:space="0" w:color="auto"/>
              <w:right w:val="single" w:sz="4" w:space="0" w:color="auto"/>
            </w:tcBorders>
            <w:shd w:val="clear" w:color="auto" w:fill="auto"/>
            <w:vAlign w:val="center"/>
          </w:tcPr>
          <w:p w:rsidR="0024616D" w:rsidRDefault="0024616D" w:rsidP="00F90B10">
            <w:pPr>
              <w:widowControl/>
              <w:jc w:val="center"/>
              <w:textAlignment w:val="center"/>
              <w:rPr>
                <w:sz w:val="18"/>
                <w:szCs w:val="18"/>
              </w:rPr>
            </w:pPr>
            <w:r>
              <w:rPr>
                <w:rFonts w:hint="eastAsia"/>
                <w:color w:val="000000"/>
                <w:sz w:val="18"/>
                <w:szCs w:val="18"/>
              </w:rPr>
              <w:t>块</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widowControl/>
              <w:jc w:val="center"/>
              <w:textAlignment w:val="center"/>
              <w:rPr>
                <w:sz w:val="20"/>
                <w:szCs w:val="20"/>
              </w:rPr>
            </w:pPr>
            <w:r>
              <w:rPr>
                <w:rFonts w:hint="eastAsia"/>
                <w:color w:val="000000"/>
                <w:sz w:val="18"/>
                <w:szCs w:val="18"/>
              </w:rPr>
              <w:t>骆驼 12V  165Ah 540A</w:t>
            </w: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20287D">
        <w:trPr>
          <w:trHeight w:val="360"/>
        </w:trPr>
        <w:tc>
          <w:tcPr>
            <w:tcW w:w="432" w:type="dxa"/>
            <w:vMerge/>
            <w:tcBorders>
              <w:left w:val="single" w:sz="4" w:space="0" w:color="auto"/>
              <w:right w:val="single" w:sz="4" w:space="0" w:color="auto"/>
            </w:tcBorders>
            <w:shd w:val="clear" w:color="auto" w:fill="auto"/>
            <w:vAlign w:val="center"/>
          </w:tcPr>
          <w:p w:rsidR="0024616D" w:rsidRDefault="0024616D"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pPr>
            <w:r>
              <w:rPr>
                <w:rFonts w:hint="eastAsia"/>
                <w:color w:val="000000"/>
                <w:sz w:val="18"/>
                <w:szCs w:val="18"/>
              </w:rPr>
              <w:t>轮胎更换</w:t>
            </w:r>
          </w:p>
        </w:tc>
        <w:tc>
          <w:tcPr>
            <w:tcW w:w="992" w:type="dxa"/>
            <w:tcBorders>
              <w:top w:val="nil"/>
              <w:left w:val="nil"/>
              <w:bottom w:val="single" w:sz="4" w:space="0" w:color="auto"/>
              <w:right w:val="single" w:sz="4" w:space="0" w:color="auto"/>
            </w:tcBorders>
            <w:shd w:val="clear" w:color="auto" w:fill="auto"/>
            <w:vAlign w:val="center"/>
          </w:tcPr>
          <w:p w:rsidR="0024616D" w:rsidRDefault="0024616D" w:rsidP="00F90B10">
            <w:pPr>
              <w:jc w:val="center"/>
              <w:textAlignment w:val="center"/>
              <w:rPr>
                <w:color w:val="000000"/>
                <w:sz w:val="18"/>
                <w:szCs w:val="18"/>
              </w:rPr>
            </w:pPr>
            <w:r>
              <w:rPr>
                <w:rFonts w:hint="eastAsia"/>
                <w:color w:val="000000"/>
                <w:sz w:val="18"/>
                <w:szCs w:val="18"/>
              </w:rPr>
              <w:t>套</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widowControl/>
              <w:jc w:val="center"/>
              <w:textAlignment w:val="center"/>
              <w:rPr>
                <w:sz w:val="20"/>
                <w:szCs w:val="20"/>
              </w:rPr>
            </w:pPr>
            <w:r>
              <w:rPr>
                <w:rFonts w:hint="eastAsia"/>
                <w:color w:val="000000"/>
                <w:sz w:val="18"/>
                <w:szCs w:val="18"/>
              </w:rPr>
              <w:t xml:space="preserve"> 20pr-156/153</w:t>
            </w: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24616D" w:rsidTr="0020287D">
        <w:trPr>
          <w:trHeight w:val="360"/>
        </w:trPr>
        <w:tc>
          <w:tcPr>
            <w:tcW w:w="432" w:type="dxa"/>
            <w:vMerge/>
            <w:tcBorders>
              <w:left w:val="single" w:sz="4" w:space="0" w:color="auto"/>
              <w:bottom w:val="single" w:sz="4" w:space="0" w:color="auto"/>
              <w:right w:val="single" w:sz="4" w:space="0" w:color="auto"/>
            </w:tcBorders>
            <w:shd w:val="clear" w:color="auto" w:fill="auto"/>
            <w:vAlign w:val="center"/>
          </w:tcPr>
          <w:p w:rsidR="0024616D" w:rsidRDefault="0024616D" w:rsidP="0043194A">
            <w:pPr>
              <w:jc w:val="center"/>
              <w:rPr>
                <w:color w:val="000000"/>
                <w:sz w:val="20"/>
                <w:szCs w:val="20"/>
              </w:rPr>
            </w:pPr>
          </w:p>
        </w:tc>
        <w:tc>
          <w:tcPr>
            <w:tcW w:w="567" w:type="dxa"/>
            <w:vMerge/>
            <w:tcBorders>
              <w:left w:val="nil"/>
              <w:bottom w:val="single" w:sz="4" w:space="0" w:color="auto"/>
              <w:right w:val="single" w:sz="4" w:space="0" w:color="auto"/>
            </w:tcBorders>
            <w:shd w:val="clear" w:color="auto" w:fill="auto"/>
            <w:vAlign w:val="center"/>
          </w:tcPr>
          <w:p w:rsidR="0024616D" w:rsidRDefault="0024616D" w:rsidP="0043194A">
            <w:pPr>
              <w:jc w:val="center"/>
              <w:rPr>
                <w:sz w:val="20"/>
                <w:szCs w:val="20"/>
              </w:rPr>
            </w:pPr>
          </w:p>
        </w:tc>
        <w:tc>
          <w:tcPr>
            <w:tcW w:w="1134" w:type="dxa"/>
            <w:gridSpan w:val="2"/>
            <w:vMerge/>
            <w:tcBorders>
              <w:left w:val="nil"/>
              <w:bottom w:val="single" w:sz="4" w:space="0" w:color="auto"/>
              <w:right w:val="single" w:sz="4" w:space="0" w:color="auto"/>
            </w:tcBorders>
            <w:shd w:val="clear" w:color="auto" w:fill="auto"/>
            <w:noWrap/>
            <w:vAlign w:val="center"/>
          </w:tcPr>
          <w:p w:rsidR="0024616D" w:rsidRDefault="0024616D"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24616D" w:rsidRDefault="0024616D" w:rsidP="0024616D">
            <w:pPr>
              <w:widowControl/>
              <w:textAlignment w:val="center"/>
            </w:pPr>
            <w:r>
              <w:rPr>
                <w:rFonts w:hint="eastAsia"/>
                <w:color w:val="000000"/>
                <w:sz w:val="18"/>
                <w:szCs w:val="18"/>
              </w:rPr>
              <w:t>补轮胎</w:t>
            </w:r>
          </w:p>
        </w:tc>
        <w:tc>
          <w:tcPr>
            <w:tcW w:w="992" w:type="dxa"/>
            <w:tcBorders>
              <w:top w:val="nil"/>
              <w:left w:val="nil"/>
              <w:bottom w:val="single" w:sz="4" w:space="0" w:color="auto"/>
              <w:right w:val="single" w:sz="4" w:space="0" w:color="auto"/>
            </w:tcBorders>
            <w:shd w:val="clear" w:color="auto" w:fill="auto"/>
            <w:vAlign w:val="center"/>
          </w:tcPr>
          <w:p w:rsidR="0024616D" w:rsidRDefault="0024616D" w:rsidP="00F90B10">
            <w:pPr>
              <w:widowControl/>
              <w:jc w:val="center"/>
              <w:textAlignment w:val="center"/>
              <w:rPr>
                <w:sz w:val="18"/>
                <w:szCs w:val="18"/>
              </w:rPr>
            </w:pPr>
            <w:r>
              <w:rPr>
                <w:rFonts w:hint="eastAsia"/>
                <w:color w:val="000000"/>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24616D" w:rsidRDefault="0024616D" w:rsidP="00F90B10">
            <w:pPr>
              <w:widowControl/>
              <w:jc w:val="center"/>
              <w:textAlignment w:val="center"/>
              <w:rPr>
                <w:sz w:val="20"/>
                <w:szCs w:val="20"/>
              </w:rPr>
            </w:pPr>
            <w:r>
              <w:rPr>
                <w:rFonts w:hint="eastAsia"/>
                <w:color w:val="000000"/>
                <w:sz w:val="18"/>
                <w:szCs w:val="18"/>
              </w:rPr>
              <w:t xml:space="preserve"> 20pr-156/153</w:t>
            </w:r>
          </w:p>
        </w:tc>
        <w:tc>
          <w:tcPr>
            <w:tcW w:w="1134" w:type="dxa"/>
            <w:tcBorders>
              <w:top w:val="nil"/>
              <w:left w:val="nil"/>
              <w:bottom w:val="single" w:sz="4" w:space="0" w:color="auto"/>
              <w:right w:val="single" w:sz="4" w:space="0" w:color="auto"/>
            </w:tcBorders>
            <w:shd w:val="clear" w:color="auto" w:fill="auto"/>
            <w:noWrap/>
            <w:vAlign w:val="center"/>
          </w:tcPr>
          <w:p w:rsidR="0024616D" w:rsidRDefault="0024616D" w:rsidP="0043194A">
            <w:pPr>
              <w:widowControl/>
              <w:jc w:val="center"/>
              <w:textAlignment w:val="center"/>
              <w:rPr>
                <w:sz w:val="20"/>
                <w:szCs w:val="20"/>
              </w:rPr>
            </w:pPr>
          </w:p>
        </w:tc>
      </w:tr>
      <w:tr w:rsidR="008D0272" w:rsidTr="009032A9">
        <w:trPr>
          <w:trHeight w:val="360"/>
        </w:trPr>
        <w:tc>
          <w:tcPr>
            <w:tcW w:w="432" w:type="dxa"/>
            <w:vMerge w:val="restart"/>
            <w:tcBorders>
              <w:top w:val="single" w:sz="4" w:space="0" w:color="auto"/>
              <w:left w:val="single" w:sz="4" w:space="0" w:color="auto"/>
              <w:right w:val="single" w:sz="4" w:space="0" w:color="auto"/>
            </w:tcBorders>
            <w:vAlign w:val="center"/>
          </w:tcPr>
          <w:p w:rsidR="008D0272" w:rsidRDefault="008D0272" w:rsidP="0043194A">
            <w:pPr>
              <w:widowControl/>
              <w:jc w:val="center"/>
              <w:textAlignment w:val="center"/>
              <w:rPr>
                <w:color w:val="000000"/>
                <w:sz w:val="20"/>
                <w:szCs w:val="20"/>
              </w:rPr>
            </w:pPr>
            <w:r>
              <w:rPr>
                <w:rFonts w:hint="eastAsia"/>
                <w:color w:val="000000"/>
                <w:sz w:val="18"/>
                <w:szCs w:val="18"/>
                <w:lang w:eastAsia="zh-CN"/>
              </w:rPr>
              <w:t>7</w:t>
            </w:r>
          </w:p>
        </w:tc>
        <w:tc>
          <w:tcPr>
            <w:tcW w:w="567" w:type="dxa"/>
            <w:vMerge w:val="restart"/>
            <w:tcBorders>
              <w:top w:val="nil"/>
              <w:left w:val="nil"/>
              <w:right w:val="single" w:sz="4" w:space="0" w:color="auto"/>
            </w:tcBorders>
            <w:shd w:val="clear" w:color="auto" w:fill="auto"/>
            <w:vAlign w:val="center"/>
          </w:tcPr>
          <w:p w:rsidR="008D0272" w:rsidRDefault="008D0272" w:rsidP="0043194A">
            <w:pPr>
              <w:widowControl/>
              <w:jc w:val="center"/>
              <w:textAlignment w:val="center"/>
              <w:rPr>
                <w:sz w:val="20"/>
                <w:szCs w:val="20"/>
              </w:rPr>
            </w:pPr>
            <w:r>
              <w:rPr>
                <w:rFonts w:hint="eastAsia"/>
                <w:color w:val="000000"/>
                <w:sz w:val="18"/>
                <w:szCs w:val="18"/>
                <w:lang w:eastAsia="zh-CN"/>
              </w:rPr>
              <w:t>X007</w:t>
            </w:r>
          </w:p>
        </w:tc>
        <w:tc>
          <w:tcPr>
            <w:tcW w:w="1134" w:type="dxa"/>
            <w:gridSpan w:val="2"/>
            <w:vMerge w:val="restart"/>
            <w:tcBorders>
              <w:top w:val="nil"/>
              <w:left w:val="nil"/>
              <w:bottom w:val="single" w:sz="4" w:space="0" w:color="auto"/>
              <w:right w:val="single" w:sz="4" w:space="0" w:color="auto"/>
            </w:tcBorders>
            <w:shd w:val="clear" w:color="auto" w:fill="auto"/>
            <w:noWrap/>
            <w:vAlign w:val="center"/>
          </w:tcPr>
          <w:p w:rsidR="008D0272" w:rsidRDefault="008D0272" w:rsidP="0043194A">
            <w:pPr>
              <w:widowControl/>
              <w:jc w:val="center"/>
              <w:textAlignment w:val="center"/>
              <w:rPr>
                <w:sz w:val="20"/>
                <w:szCs w:val="20"/>
              </w:rPr>
            </w:pPr>
            <w:r>
              <w:rPr>
                <w:rFonts w:hint="eastAsia"/>
                <w:color w:val="000000"/>
                <w:sz w:val="18"/>
                <w:szCs w:val="18"/>
                <w:lang w:eastAsia="zh-CN"/>
              </w:rPr>
              <w:t>保养工时及材料</w:t>
            </w:r>
          </w:p>
        </w:tc>
        <w:tc>
          <w:tcPr>
            <w:tcW w:w="2835" w:type="dxa"/>
            <w:tcBorders>
              <w:top w:val="nil"/>
              <w:left w:val="nil"/>
              <w:bottom w:val="single" w:sz="4" w:space="0" w:color="auto"/>
              <w:right w:val="single" w:sz="4" w:space="0" w:color="auto"/>
            </w:tcBorders>
            <w:shd w:val="clear" w:color="auto" w:fill="auto"/>
            <w:noWrap/>
            <w:vAlign w:val="center"/>
          </w:tcPr>
          <w:p w:rsidR="008D0272" w:rsidRDefault="008D0272" w:rsidP="00027DB6">
            <w:pPr>
              <w:widowControl/>
              <w:textAlignment w:val="center"/>
            </w:pPr>
            <w:r>
              <w:rPr>
                <w:rFonts w:hint="eastAsia"/>
                <w:color w:val="000000"/>
                <w:sz w:val="18"/>
                <w:szCs w:val="18"/>
              </w:rPr>
              <w:t>二级维护工时</w:t>
            </w:r>
          </w:p>
        </w:tc>
        <w:tc>
          <w:tcPr>
            <w:tcW w:w="992" w:type="dxa"/>
            <w:tcBorders>
              <w:top w:val="nil"/>
              <w:left w:val="nil"/>
              <w:bottom w:val="single" w:sz="4" w:space="0" w:color="auto"/>
              <w:right w:val="single" w:sz="4" w:space="0" w:color="auto"/>
            </w:tcBorders>
            <w:shd w:val="clear" w:color="auto" w:fill="auto"/>
            <w:vAlign w:val="center"/>
          </w:tcPr>
          <w:p w:rsidR="008D0272" w:rsidRDefault="008D0272" w:rsidP="00F90B10">
            <w:pPr>
              <w:widowControl/>
              <w:jc w:val="center"/>
              <w:textAlignment w:val="center"/>
              <w:rPr>
                <w:sz w:val="20"/>
                <w:szCs w:val="20"/>
              </w:rPr>
            </w:pPr>
            <w:r>
              <w:rPr>
                <w:rFonts w:hint="eastAsia"/>
                <w:color w:val="000000"/>
                <w:sz w:val="18"/>
                <w:szCs w:val="18"/>
              </w:rPr>
              <w:t>时</w:t>
            </w:r>
          </w:p>
        </w:tc>
        <w:tc>
          <w:tcPr>
            <w:tcW w:w="2126" w:type="dxa"/>
            <w:tcBorders>
              <w:top w:val="nil"/>
              <w:left w:val="nil"/>
              <w:bottom w:val="single" w:sz="4" w:space="0" w:color="auto"/>
              <w:right w:val="single" w:sz="4" w:space="0" w:color="auto"/>
            </w:tcBorders>
            <w:shd w:val="clear" w:color="auto" w:fill="auto"/>
            <w:noWrap/>
            <w:vAlign w:val="center"/>
          </w:tcPr>
          <w:p w:rsidR="008D0272" w:rsidRDefault="008D0272"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8D0272" w:rsidRDefault="008D0272" w:rsidP="0043194A">
            <w:pPr>
              <w:widowControl/>
              <w:jc w:val="center"/>
              <w:textAlignment w:val="center"/>
              <w:rPr>
                <w:sz w:val="20"/>
                <w:szCs w:val="20"/>
              </w:rPr>
            </w:pPr>
          </w:p>
        </w:tc>
      </w:tr>
      <w:tr w:rsidR="008D0272" w:rsidTr="009032A9">
        <w:trPr>
          <w:trHeight w:val="360"/>
        </w:trPr>
        <w:tc>
          <w:tcPr>
            <w:tcW w:w="432" w:type="dxa"/>
            <w:vMerge/>
            <w:tcBorders>
              <w:left w:val="single" w:sz="4" w:space="0" w:color="auto"/>
              <w:right w:val="single" w:sz="4" w:space="0" w:color="auto"/>
            </w:tcBorders>
            <w:vAlign w:val="center"/>
          </w:tcPr>
          <w:p w:rsidR="008D0272" w:rsidRDefault="008D0272"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8D0272" w:rsidRDefault="008D0272"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8D0272" w:rsidRDefault="008D0272"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8D0272" w:rsidRDefault="008D0272" w:rsidP="00027DB6">
            <w:pPr>
              <w:widowControl/>
              <w:textAlignment w:val="center"/>
            </w:pPr>
            <w:r>
              <w:rPr>
                <w:rFonts w:hint="eastAsia"/>
                <w:color w:val="000000"/>
                <w:sz w:val="18"/>
                <w:szCs w:val="18"/>
              </w:rPr>
              <w:t>机油格</w:t>
            </w:r>
          </w:p>
        </w:tc>
        <w:tc>
          <w:tcPr>
            <w:tcW w:w="992" w:type="dxa"/>
            <w:tcBorders>
              <w:top w:val="nil"/>
              <w:left w:val="nil"/>
              <w:bottom w:val="single" w:sz="4" w:space="0" w:color="auto"/>
              <w:right w:val="single" w:sz="4" w:space="0" w:color="auto"/>
            </w:tcBorders>
            <w:shd w:val="clear" w:color="auto" w:fill="auto"/>
            <w:vAlign w:val="center"/>
          </w:tcPr>
          <w:p w:rsidR="008D0272" w:rsidRDefault="008D0272" w:rsidP="00F90B10">
            <w:pPr>
              <w:widowControl/>
              <w:jc w:val="center"/>
              <w:textAlignment w:val="center"/>
              <w:rPr>
                <w:sz w:val="20"/>
                <w:szCs w:val="20"/>
              </w:rPr>
            </w:pPr>
            <w:r>
              <w:rPr>
                <w:rFonts w:hint="eastAsia"/>
                <w:color w:val="000000"/>
                <w:sz w:val="18"/>
                <w:szCs w:val="18"/>
              </w:rPr>
              <w:t>个</w:t>
            </w:r>
          </w:p>
        </w:tc>
        <w:tc>
          <w:tcPr>
            <w:tcW w:w="2126" w:type="dxa"/>
            <w:tcBorders>
              <w:top w:val="nil"/>
              <w:left w:val="nil"/>
              <w:bottom w:val="single" w:sz="4" w:space="0" w:color="auto"/>
              <w:right w:val="single" w:sz="4" w:space="0" w:color="auto"/>
            </w:tcBorders>
            <w:shd w:val="clear" w:color="auto" w:fill="auto"/>
            <w:noWrap/>
            <w:vAlign w:val="center"/>
          </w:tcPr>
          <w:p w:rsidR="008D0272" w:rsidRDefault="008D0272"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8D0272" w:rsidRDefault="008D0272" w:rsidP="0043194A">
            <w:pPr>
              <w:widowControl/>
              <w:jc w:val="center"/>
              <w:textAlignment w:val="center"/>
              <w:rPr>
                <w:sz w:val="20"/>
                <w:szCs w:val="20"/>
              </w:rPr>
            </w:pPr>
          </w:p>
        </w:tc>
      </w:tr>
      <w:tr w:rsidR="008D0272" w:rsidTr="009032A9">
        <w:trPr>
          <w:trHeight w:val="360"/>
        </w:trPr>
        <w:tc>
          <w:tcPr>
            <w:tcW w:w="432" w:type="dxa"/>
            <w:vMerge/>
            <w:tcBorders>
              <w:left w:val="single" w:sz="4" w:space="0" w:color="auto"/>
              <w:right w:val="single" w:sz="4" w:space="0" w:color="auto"/>
            </w:tcBorders>
            <w:vAlign w:val="center"/>
          </w:tcPr>
          <w:p w:rsidR="008D0272" w:rsidRDefault="008D0272"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8D0272" w:rsidRDefault="008D0272"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8D0272" w:rsidRDefault="008D0272"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8D0272" w:rsidRDefault="008D0272" w:rsidP="00027DB6">
            <w:pPr>
              <w:widowControl/>
              <w:textAlignment w:val="center"/>
            </w:pPr>
            <w:r>
              <w:rPr>
                <w:rFonts w:hint="eastAsia"/>
                <w:color w:val="000000"/>
                <w:sz w:val="18"/>
                <w:szCs w:val="18"/>
              </w:rPr>
              <w:t>柴油格</w:t>
            </w:r>
          </w:p>
        </w:tc>
        <w:tc>
          <w:tcPr>
            <w:tcW w:w="992" w:type="dxa"/>
            <w:tcBorders>
              <w:top w:val="nil"/>
              <w:left w:val="nil"/>
              <w:bottom w:val="single" w:sz="4" w:space="0" w:color="auto"/>
              <w:right w:val="single" w:sz="4" w:space="0" w:color="auto"/>
            </w:tcBorders>
            <w:shd w:val="clear" w:color="auto" w:fill="auto"/>
            <w:vAlign w:val="center"/>
          </w:tcPr>
          <w:p w:rsidR="008D0272" w:rsidRDefault="008D0272" w:rsidP="00F90B10">
            <w:pPr>
              <w:widowControl/>
              <w:jc w:val="center"/>
              <w:textAlignment w:val="center"/>
              <w:rPr>
                <w:sz w:val="20"/>
                <w:szCs w:val="20"/>
              </w:rPr>
            </w:pPr>
            <w:r>
              <w:rPr>
                <w:rFonts w:hint="eastAsia"/>
                <w:color w:val="000000"/>
                <w:sz w:val="18"/>
                <w:szCs w:val="18"/>
              </w:rPr>
              <w:t>个</w:t>
            </w:r>
          </w:p>
        </w:tc>
        <w:tc>
          <w:tcPr>
            <w:tcW w:w="2126" w:type="dxa"/>
            <w:tcBorders>
              <w:top w:val="nil"/>
              <w:left w:val="nil"/>
              <w:bottom w:val="single" w:sz="4" w:space="0" w:color="auto"/>
              <w:right w:val="single" w:sz="4" w:space="0" w:color="auto"/>
            </w:tcBorders>
            <w:shd w:val="clear" w:color="auto" w:fill="auto"/>
            <w:noWrap/>
            <w:vAlign w:val="center"/>
          </w:tcPr>
          <w:p w:rsidR="008D0272" w:rsidRDefault="008D0272"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8D0272" w:rsidRDefault="008D0272" w:rsidP="0043194A">
            <w:pPr>
              <w:widowControl/>
              <w:jc w:val="center"/>
              <w:textAlignment w:val="center"/>
              <w:rPr>
                <w:sz w:val="20"/>
                <w:szCs w:val="20"/>
              </w:rPr>
            </w:pPr>
          </w:p>
        </w:tc>
      </w:tr>
      <w:tr w:rsidR="008D0272" w:rsidTr="009032A9">
        <w:trPr>
          <w:trHeight w:val="360"/>
        </w:trPr>
        <w:tc>
          <w:tcPr>
            <w:tcW w:w="432" w:type="dxa"/>
            <w:vMerge/>
            <w:tcBorders>
              <w:left w:val="single" w:sz="4" w:space="0" w:color="auto"/>
              <w:right w:val="single" w:sz="4" w:space="0" w:color="auto"/>
            </w:tcBorders>
            <w:vAlign w:val="center"/>
          </w:tcPr>
          <w:p w:rsidR="008D0272" w:rsidRDefault="008D0272"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8D0272" w:rsidRDefault="008D0272"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8D0272" w:rsidRDefault="008D0272"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8D0272" w:rsidRDefault="008D0272" w:rsidP="00027DB6">
            <w:pPr>
              <w:widowControl/>
              <w:textAlignment w:val="center"/>
            </w:pPr>
            <w:r>
              <w:rPr>
                <w:rFonts w:hint="eastAsia"/>
                <w:color w:val="000000"/>
                <w:sz w:val="18"/>
                <w:szCs w:val="18"/>
              </w:rPr>
              <w:t>空气格</w:t>
            </w:r>
          </w:p>
        </w:tc>
        <w:tc>
          <w:tcPr>
            <w:tcW w:w="992" w:type="dxa"/>
            <w:tcBorders>
              <w:top w:val="nil"/>
              <w:left w:val="nil"/>
              <w:bottom w:val="single" w:sz="4" w:space="0" w:color="auto"/>
              <w:right w:val="single" w:sz="4" w:space="0" w:color="auto"/>
            </w:tcBorders>
            <w:shd w:val="clear" w:color="auto" w:fill="auto"/>
            <w:vAlign w:val="center"/>
          </w:tcPr>
          <w:p w:rsidR="008D0272" w:rsidRDefault="008D0272" w:rsidP="00F90B10">
            <w:pPr>
              <w:widowControl/>
              <w:jc w:val="center"/>
              <w:textAlignment w:val="center"/>
              <w:rPr>
                <w:sz w:val="20"/>
                <w:szCs w:val="20"/>
              </w:rPr>
            </w:pPr>
            <w:r>
              <w:rPr>
                <w:rFonts w:hint="eastAsia"/>
                <w:color w:val="000000"/>
                <w:sz w:val="18"/>
                <w:szCs w:val="18"/>
              </w:rPr>
              <w:t>个</w:t>
            </w:r>
          </w:p>
        </w:tc>
        <w:tc>
          <w:tcPr>
            <w:tcW w:w="2126" w:type="dxa"/>
            <w:tcBorders>
              <w:top w:val="nil"/>
              <w:left w:val="nil"/>
              <w:bottom w:val="single" w:sz="4" w:space="0" w:color="auto"/>
              <w:right w:val="single" w:sz="4" w:space="0" w:color="auto"/>
            </w:tcBorders>
            <w:shd w:val="clear" w:color="auto" w:fill="auto"/>
            <w:noWrap/>
            <w:vAlign w:val="center"/>
          </w:tcPr>
          <w:p w:rsidR="008D0272" w:rsidRDefault="008D0272"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8D0272" w:rsidRDefault="008D0272" w:rsidP="0043194A">
            <w:pPr>
              <w:widowControl/>
              <w:jc w:val="center"/>
              <w:textAlignment w:val="center"/>
              <w:rPr>
                <w:sz w:val="20"/>
                <w:szCs w:val="20"/>
              </w:rPr>
            </w:pPr>
          </w:p>
        </w:tc>
      </w:tr>
      <w:tr w:rsidR="008D0272" w:rsidTr="009032A9">
        <w:trPr>
          <w:trHeight w:val="360"/>
        </w:trPr>
        <w:tc>
          <w:tcPr>
            <w:tcW w:w="432" w:type="dxa"/>
            <w:vMerge/>
            <w:tcBorders>
              <w:left w:val="single" w:sz="4" w:space="0" w:color="auto"/>
              <w:right w:val="single" w:sz="4" w:space="0" w:color="auto"/>
            </w:tcBorders>
            <w:vAlign w:val="center"/>
          </w:tcPr>
          <w:p w:rsidR="008D0272" w:rsidRDefault="008D0272"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8D0272" w:rsidRDefault="008D0272"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8D0272" w:rsidRDefault="008D0272"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8D0272" w:rsidRDefault="008D0272" w:rsidP="00027DB6">
            <w:pPr>
              <w:widowControl/>
              <w:textAlignment w:val="center"/>
            </w:pPr>
            <w:r>
              <w:rPr>
                <w:rFonts w:hint="eastAsia"/>
                <w:color w:val="000000"/>
                <w:sz w:val="18"/>
                <w:szCs w:val="18"/>
              </w:rPr>
              <w:t>油水分离器</w:t>
            </w:r>
          </w:p>
        </w:tc>
        <w:tc>
          <w:tcPr>
            <w:tcW w:w="992" w:type="dxa"/>
            <w:tcBorders>
              <w:top w:val="nil"/>
              <w:left w:val="nil"/>
              <w:bottom w:val="single" w:sz="4" w:space="0" w:color="auto"/>
              <w:right w:val="single" w:sz="4" w:space="0" w:color="auto"/>
            </w:tcBorders>
            <w:shd w:val="clear" w:color="auto" w:fill="auto"/>
            <w:vAlign w:val="center"/>
          </w:tcPr>
          <w:p w:rsidR="008D0272" w:rsidRDefault="008D0272" w:rsidP="00F90B10">
            <w:pPr>
              <w:widowControl/>
              <w:jc w:val="center"/>
              <w:textAlignment w:val="center"/>
              <w:rPr>
                <w:sz w:val="20"/>
                <w:szCs w:val="20"/>
              </w:rPr>
            </w:pPr>
            <w:r>
              <w:rPr>
                <w:rFonts w:hint="eastAsia"/>
                <w:color w:val="000000"/>
                <w:sz w:val="18"/>
                <w:szCs w:val="18"/>
              </w:rPr>
              <w:t>只</w:t>
            </w:r>
          </w:p>
        </w:tc>
        <w:tc>
          <w:tcPr>
            <w:tcW w:w="2126" w:type="dxa"/>
            <w:tcBorders>
              <w:top w:val="nil"/>
              <w:left w:val="nil"/>
              <w:bottom w:val="single" w:sz="4" w:space="0" w:color="auto"/>
              <w:right w:val="single" w:sz="4" w:space="0" w:color="auto"/>
            </w:tcBorders>
            <w:shd w:val="clear" w:color="auto" w:fill="auto"/>
            <w:noWrap/>
            <w:vAlign w:val="center"/>
          </w:tcPr>
          <w:p w:rsidR="008D0272" w:rsidRDefault="008D0272"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8D0272" w:rsidRDefault="008D0272" w:rsidP="0043194A">
            <w:pPr>
              <w:widowControl/>
              <w:jc w:val="center"/>
              <w:textAlignment w:val="center"/>
              <w:rPr>
                <w:sz w:val="20"/>
                <w:szCs w:val="20"/>
              </w:rPr>
            </w:pPr>
          </w:p>
        </w:tc>
      </w:tr>
      <w:tr w:rsidR="008D0272" w:rsidTr="009032A9">
        <w:trPr>
          <w:trHeight w:val="360"/>
        </w:trPr>
        <w:tc>
          <w:tcPr>
            <w:tcW w:w="432" w:type="dxa"/>
            <w:vMerge/>
            <w:tcBorders>
              <w:left w:val="single" w:sz="4" w:space="0" w:color="auto"/>
              <w:right w:val="single" w:sz="4" w:space="0" w:color="auto"/>
            </w:tcBorders>
            <w:vAlign w:val="center"/>
          </w:tcPr>
          <w:p w:rsidR="008D0272" w:rsidRDefault="008D0272"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8D0272" w:rsidRDefault="008D0272"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8D0272" w:rsidRDefault="008D0272"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8D0272" w:rsidRDefault="008D0272" w:rsidP="00027DB6">
            <w:pPr>
              <w:widowControl/>
              <w:textAlignment w:val="center"/>
            </w:pPr>
            <w:r>
              <w:rPr>
                <w:rFonts w:hint="eastAsia"/>
                <w:color w:val="000000"/>
                <w:sz w:val="18"/>
                <w:szCs w:val="18"/>
              </w:rPr>
              <w:t>黄油</w:t>
            </w:r>
          </w:p>
        </w:tc>
        <w:tc>
          <w:tcPr>
            <w:tcW w:w="992" w:type="dxa"/>
            <w:tcBorders>
              <w:top w:val="nil"/>
              <w:left w:val="nil"/>
              <w:bottom w:val="single" w:sz="4" w:space="0" w:color="auto"/>
              <w:right w:val="single" w:sz="4" w:space="0" w:color="auto"/>
            </w:tcBorders>
            <w:shd w:val="clear" w:color="auto" w:fill="auto"/>
            <w:vAlign w:val="center"/>
          </w:tcPr>
          <w:p w:rsidR="008D0272" w:rsidRDefault="008D0272" w:rsidP="00F90B10">
            <w:pPr>
              <w:widowControl/>
              <w:jc w:val="center"/>
              <w:textAlignment w:val="center"/>
              <w:rPr>
                <w:sz w:val="20"/>
                <w:szCs w:val="20"/>
              </w:rPr>
            </w:pPr>
            <w:r>
              <w:rPr>
                <w:rFonts w:hint="eastAsia"/>
                <w:color w:val="000000"/>
                <w:sz w:val="18"/>
                <w:szCs w:val="18"/>
              </w:rPr>
              <w:t>盒(1L）</w:t>
            </w:r>
          </w:p>
        </w:tc>
        <w:tc>
          <w:tcPr>
            <w:tcW w:w="2126" w:type="dxa"/>
            <w:tcBorders>
              <w:top w:val="nil"/>
              <w:left w:val="nil"/>
              <w:bottom w:val="single" w:sz="4" w:space="0" w:color="auto"/>
              <w:right w:val="single" w:sz="4" w:space="0" w:color="auto"/>
            </w:tcBorders>
            <w:shd w:val="clear" w:color="auto" w:fill="auto"/>
            <w:noWrap/>
            <w:vAlign w:val="center"/>
          </w:tcPr>
          <w:p w:rsidR="008D0272" w:rsidRDefault="008D0272" w:rsidP="00F90B10">
            <w:pPr>
              <w:widowControl/>
              <w:jc w:val="center"/>
              <w:textAlignment w:val="center"/>
              <w:rPr>
                <w:sz w:val="20"/>
                <w:szCs w:val="20"/>
              </w:rPr>
            </w:pPr>
            <w:r>
              <w:rPr>
                <w:rFonts w:hint="eastAsia"/>
                <w:color w:val="000000"/>
                <w:sz w:val="18"/>
                <w:szCs w:val="18"/>
              </w:rPr>
              <w:t>美孚EP2NLG12</w:t>
            </w:r>
          </w:p>
        </w:tc>
        <w:tc>
          <w:tcPr>
            <w:tcW w:w="1134" w:type="dxa"/>
            <w:tcBorders>
              <w:top w:val="nil"/>
              <w:left w:val="nil"/>
              <w:bottom w:val="single" w:sz="4" w:space="0" w:color="auto"/>
              <w:right w:val="single" w:sz="4" w:space="0" w:color="auto"/>
            </w:tcBorders>
            <w:shd w:val="clear" w:color="auto" w:fill="auto"/>
            <w:noWrap/>
            <w:vAlign w:val="center"/>
          </w:tcPr>
          <w:p w:rsidR="008D0272" w:rsidRDefault="008D0272" w:rsidP="0043194A">
            <w:pPr>
              <w:widowControl/>
              <w:jc w:val="center"/>
              <w:textAlignment w:val="center"/>
              <w:rPr>
                <w:sz w:val="20"/>
                <w:szCs w:val="20"/>
              </w:rPr>
            </w:pPr>
          </w:p>
        </w:tc>
      </w:tr>
      <w:tr w:rsidR="008D0272" w:rsidTr="009032A9">
        <w:trPr>
          <w:trHeight w:val="360"/>
        </w:trPr>
        <w:tc>
          <w:tcPr>
            <w:tcW w:w="432" w:type="dxa"/>
            <w:vMerge/>
            <w:tcBorders>
              <w:left w:val="single" w:sz="4" w:space="0" w:color="auto"/>
              <w:right w:val="single" w:sz="4" w:space="0" w:color="auto"/>
            </w:tcBorders>
            <w:vAlign w:val="center"/>
          </w:tcPr>
          <w:p w:rsidR="008D0272" w:rsidRDefault="008D0272"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8D0272" w:rsidRDefault="008D0272"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8D0272" w:rsidRDefault="008D0272"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8D0272" w:rsidRDefault="008D0272" w:rsidP="00027DB6">
            <w:pPr>
              <w:widowControl/>
              <w:textAlignment w:val="center"/>
            </w:pPr>
            <w:r>
              <w:rPr>
                <w:rFonts w:hint="eastAsia"/>
                <w:color w:val="000000"/>
                <w:sz w:val="18"/>
                <w:szCs w:val="18"/>
              </w:rPr>
              <w:t>机油</w:t>
            </w:r>
          </w:p>
        </w:tc>
        <w:tc>
          <w:tcPr>
            <w:tcW w:w="992" w:type="dxa"/>
            <w:tcBorders>
              <w:top w:val="nil"/>
              <w:left w:val="nil"/>
              <w:bottom w:val="single" w:sz="4" w:space="0" w:color="auto"/>
              <w:right w:val="single" w:sz="4" w:space="0" w:color="auto"/>
            </w:tcBorders>
            <w:shd w:val="clear" w:color="auto" w:fill="auto"/>
            <w:vAlign w:val="center"/>
          </w:tcPr>
          <w:p w:rsidR="008D0272" w:rsidRDefault="008D0272" w:rsidP="00F90B10">
            <w:pPr>
              <w:widowControl/>
              <w:jc w:val="center"/>
              <w:textAlignment w:val="center"/>
              <w:rPr>
                <w:sz w:val="20"/>
                <w:szCs w:val="20"/>
              </w:rPr>
            </w:pPr>
            <w:r>
              <w:rPr>
                <w:rFonts w:hint="eastAsia"/>
                <w:color w:val="000000"/>
                <w:sz w:val="18"/>
                <w:szCs w:val="18"/>
              </w:rPr>
              <w:t>桶（4L）</w:t>
            </w:r>
          </w:p>
        </w:tc>
        <w:tc>
          <w:tcPr>
            <w:tcW w:w="2126" w:type="dxa"/>
            <w:tcBorders>
              <w:top w:val="nil"/>
              <w:left w:val="nil"/>
              <w:bottom w:val="single" w:sz="4" w:space="0" w:color="auto"/>
              <w:right w:val="single" w:sz="4" w:space="0" w:color="auto"/>
            </w:tcBorders>
            <w:shd w:val="clear" w:color="auto" w:fill="auto"/>
            <w:noWrap/>
            <w:vAlign w:val="center"/>
          </w:tcPr>
          <w:p w:rsidR="008D0272" w:rsidRDefault="008D0272"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8D0272" w:rsidRDefault="008D0272" w:rsidP="0043194A">
            <w:pPr>
              <w:widowControl/>
              <w:jc w:val="center"/>
              <w:textAlignment w:val="center"/>
              <w:rPr>
                <w:sz w:val="20"/>
                <w:szCs w:val="20"/>
              </w:rPr>
            </w:pPr>
          </w:p>
        </w:tc>
      </w:tr>
      <w:tr w:rsidR="008D0272" w:rsidTr="009032A9">
        <w:trPr>
          <w:trHeight w:val="360"/>
        </w:trPr>
        <w:tc>
          <w:tcPr>
            <w:tcW w:w="432" w:type="dxa"/>
            <w:vMerge/>
            <w:tcBorders>
              <w:left w:val="single" w:sz="4" w:space="0" w:color="auto"/>
              <w:right w:val="single" w:sz="4" w:space="0" w:color="auto"/>
            </w:tcBorders>
            <w:vAlign w:val="center"/>
          </w:tcPr>
          <w:p w:rsidR="008D0272" w:rsidRDefault="008D0272"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8D0272" w:rsidRDefault="008D0272"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8D0272" w:rsidRDefault="008D0272"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8D0272" w:rsidRDefault="008D0272" w:rsidP="00027DB6">
            <w:pPr>
              <w:widowControl/>
              <w:textAlignment w:val="center"/>
            </w:pPr>
            <w:r>
              <w:rPr>
                <w:rFonts w:hint="eastAsia"/>
                <w:color w:val="000000"/>
                <w:sz w:val="18"/>
                <w:szCs w:val="18"/>
              </w:rPr>
              <w:t>齿轮油</w:t>
            </w:r>
          </w:p>
        </w:tc>
        <w:tc>
          <w:tcPr>
            <w:tcW w:w="992" w:type="dxa"/>
            <w:tcBorders>
              <w:top w:val="nil"/>
              <w:left w:val="nil"/>
              <w:bottom w:val="single" w:sz="4" w:space="0" w:color="auto"/>
              <w:right w:val="single" w:sz="4" w:space="0" w:color="auto"/>
            </w:tcBorders>
            <w:shd w:val="clear" w:color="auto" w:fill="auto"/>
            <w:vAlign w:val="center"/>
          </w:tcPr>
          <w:p w:rsidR="008D0272" w:rsidRDefault="008D0272" w:rsidP="00F90B10">
            <w:pPr>
              <w:widowControl/>
              <w:jc w:val="center"/>
              <w:textAlignment w:val="center"/>
              <w:rPr>
                <w:sz w:val="20"/>
                <w:szCs w:val="20"/>
              </w:rPr>
            </w:pPr>
            <w:r>
              <w:rPr>
                <w:rFonts w:hint="eastAsia"/>
                <w:color w:val="000000"/>
                <w:sz w:val="18"/>
                <w:szCs w:val="18"/>
              </w:rPr>
              <w:t>桶（4L）</w:t>
            </w:r>
          </w:p>
        </w:tc>
        <w:tc>
          <w:tcPr>
            <w:tcW w:w="2126" w:type="dxa"/>
            <w:tcBorders>
              <w:top w:val="nil"/>
              <w:left w:val="nil"/>
              <w:bottom w:val="single" w:sz="4" w:space="0" w:color="auto"/>
              <w:right w:val="single" w:sz="4" w:space="0" w:color="auto"/>
            </w:tcBorders>
            <w:shd w:val="clear" w:color="auto" w:fill="auto"/>
            <w:noWrap/>
            <w:vAlign w:val="center"/>
          </w:tcPr>
          <w:p w:rsidR="008D0272" w:rsidRDefault="008D0272"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8D0272" w:rsidRDefault="008D0272" w:rsidP="0043194A">
            <w:pPr>
              <w:widowControl/>
              <w:jc w:val="center"/>
              <w:textAlignment w:val="center"/>
              <w:rPr>
                <w:sz w:val="20"/>
                <w:szCs w:val="20"/>
              </w:rPr>
            </w:pPr>
          </w:p>
        </w:tc>
      </w:tr>
      <w:tr w:rsidR="008D0272" w:rsidTr="009032A9">
        <w:trPr>
          <w:trHeight w:val="360"/>
        </w:trPr>
        <w:tc>
          <w:tcPr>
            <w:tcW w:w="432" w:type="dxa"/>
            <w:vMerge/>
            <w:tcBorders>
              <w:left w:val="single" w:sz="4" w:space="0" w:color="auto"/>
              <w:right w:val="single" w:sz="4" w:space="0" w:color="auto"/>
            </w:tcBorders>
            <w:vAlign w:val="center"/>
          </w:tcPr>
          <w:p w:rsidR="008D0272" w:rsidRDefault="008D0272"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8D0272" w:rsidRDefault="008D0272"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8D0272" w:rsidRDefault="008D0272"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8D0272" w:rsidRDefault="008D0272" w:rsidP="00027DB6">
            <w:pPr>
              <w:widowControl/>
              <w:textAlignment w:val="center"/>
            </w:pPr>
            <w:r>
              <w:rPr>
                <w:rFonts w:hint="eastAsia"/>
                <w:color w:val="000000"/>
                <w:sz w:val="18"/>
                <w:szCs w:val="18"/>
              </w:rPr>
              <w:t>引水泵机油</w:t>
            </w:r>
          </w:p>
        </w:tc>
        <w:tc>
          <w:tcPr>
            <w:tcW w:w="992" w:type="dxa"/>
            <w:tcBorders>
              <w:top w:val="nil"/>
              <w:left w:val="nil"/>
              <w:bottom w:val="single" w:sz="4" w:space="0" w:color="auto"/>
              <w:right w:val="single" w:sz="4" w:space="0" w:color="auto"/>
            </w:tcBorders>
            <w:shd w:val="clear" w:color="auto" w:fill="auto"/>
            <w:vAlign w:val="center"/>
          </w:tcPr>
          <w:p w:rsidR="008D0272" w:rsidRDefault="008D0272" w:rsidP="00F90B10">
            <w:pPr>
              <w:widowControl/>
              <w:jc w:val="center"/>
              <w:textAlignment w:val="center"/>
              <w:rPr>
                <w:sz w:val="20"/>
                <w:szCs w:val="20"/>
              </w:rPr>
            </w:pPr>
            <w:r>
              <w:rPr>
                <w:rFonts w:hint="eastAsia"/>
                <w:color w:val="000000"/>
                <w:sz w:val="18"/>
                <w:szCs w:val="18"/>
              </w:rPr>
              <w:t>桶（2L)</w:t>
            </w:r>
          </w:p>
        </w:tc>
        <w:tc>
          <w:tcPr>
            <w:tcW w:w="2126" w:type="dxa"/>
            <w:tcBorders>
              <w:top w:val="nil"/>
              <w:left w:val="nil"/>
              <w:bottom w:val="single" w:sz="4" w:space="0" w:color="auto"/>
              <w:right w:val="single" w:sz="4" w:space="0" w:color="auto"/>
            </w:tcBorders>
            <w:shd w:val="clear" w:color="auto" w:fill="auto"/>
            <w:noWrap/>
            <w:vAlign w:val="center"/>
          </w:tcPr>
          <w:p w:rsidR="008D0272" w:rsidRDefault="008D0272"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8D0272" w:rsidRDefault="008D0272" w:rsidP="0043194A">
            <w:pPr>
              <w:widowControl/>
              <w:jc w:val="center"/>
              <w:textAlignment w:val="center"/>
              <w:rPr>
                <w:sz w:val="20"/>
                <w:szCs w:val="20"/>
              </w:rPr>
            </w:pPr>
          </w:p>
        </w:tc>
      </w:tr>
      <w:tr w:rsidR="008D0272" w:rsidTr="009032A9">
        <w:trPr>
          <w:trHeight w:val="360"/>
        </w:trPr>
        <w:tc>
          <w:tcPr>
            <w:tcW w:w="432" w:type="dxa"/>
            <w:vMerge/>
            <w:tcBorders>
              <w:left w:val="single" w:sz="4" w:space="0" w:color="auto"/>
              <w:right w:val="single" w:sz="4" w:space="0" w:color="auto"/>
            </w:tcBorders>
            <w:vAlign w:val="center"/>
          </w:tcPr>
          <w:p w:rsidR="008D0272" w:rsidRDefault="008D0272"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8D0272" w:rsidRDefault="008D0272"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8D0272" w:rsidRDefault="008D0272"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8D0272" w:rsidRDefault="008D0272" w:rsidP="00027DB6">
            <w:pPr>
              <w:widowControl/>
              <w:textAlignment w:val="center"/>
            </w:pPr>
            <w:r>
              <w:rPr>
                <w:rFonts w:hint="eastAsia"/>
                <w:color w:val="000000"/>
                <w:sz w:val="18"/>
                <w:szCs w:val="18"/>
              </w:rPr>
              <w:t>水泵齿轮油</w:t>
            </w:r>
          </w:p>
        </w:tc>
        <w:tc>
          <w:tcPr>
            <w:tcW w:w="992" w:type="dxa"/>
            <w:tcBorders>
              <w:top w:val="nil"/>
              <w:left w:val="nil"/>
              <w:bottom w:val="single" w:sz="4" w:space="0" w:color="auto"/>
              <w:right w:val="single" w:sz="4" w:space="0" w:color="auto"/>
            </w:tcBorders>
            <w:shd w:val="clear" w:color="auto" w:fill="auto"/>
            <w:vAlign w:val="center"/>
          </w:tcPr>
          <w:p w:rsidR="008D0272" w:rsidRDefault="008D0272" w:rsidP="00F90B10">
            <w:pPr>
              <w:widowControl/>
              <w:jc w:val="center"/>
              <w:textAlignment w:val="center"/>
              <w:rPr>
                <w:sz w:val="20"/>
                <w:szCs w:val="20"/>
              </w:rPr>
            </w:pPr>
            <w:r>
              <w:rPr>
                <w:rFonts w:hint="eastAsia"/>
                <w:color w:val="000000"/>
                <w:sz w:val="18"/>
                <w:szCs w:val="18"/>
              </w:rPr>
              <w:t>桶（2L)</w:t>
            </w:r>
          </w:p>
        </w:tc>
        <w:tc>
          <w:tcPr>
            <w:tcW w:w="2126" w:type="dxa"/>
            <w:tcBorders>
              <w:top w:val="nil"/>
              <w:left w:val="nil"/>
              <w:bottom w:val="single" w:sz="4" w:space="0" w:color="auto"/>
              <w:right w:val="single" w:sz="4" w:space="0" w:color="auto"/>
            </w:tcBorders>
            <w:shd w:val="clear" w:color="auto" w:fill="auto"/>
            <w:noWrap/>
            <w:vAlign w:val="center"/>
          </w:tcPr>
          <w:p w:rsidR="008D0272" w:rsidRDefault="008D0272"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8D0272" w:rsidRDefault="008D0272" w:rsidP="0043194A">
            <w:pPr>
              <w:widowControl/>
              <w:jc w:val="center"/>
              <w:textAlignment w:val="center"/>
              <w:rPr>
                <w:sz w:val="20"/>
                <w:szCs w:val="20"/>
              </w:rPr>
            </w:pPr>
          </w:p>
        </w:tc>
      </w:tr>
      <w:tr w:rsidR="008D0272" w:rsidTr="009032A9">
        <w:trPr>
          <w:trHeight w:val="360"/>
        </w:trPr>
        <w:tc>
          <w:tcPr>
            <w:tcW w:w="432" w:type="dxa"/>
            <w:vMerge/>
            <w:tcBorders>
              <w:left w:val="single" w:sz="4" w:space="0" w:color="auto"/>
              <w:right w:val="single" w:sz="4" w:space="0" w:color="auto"/>
            </w:tcBorders>
            <w:vAlign w:val="center"/>
          </w:tcPr>
          <w:p w:rsidR="008D0272" w:rsidRDefault="008D0272"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8D0272" w:rsidRDefault="008D0272"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8D0272" w:rsidRDefault="008D0272"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8D0272" w:rsidRDefault="008D0272" w:rsidP="00027DB6">
            <w:pPr>
              <w:widowControl/>
              <w:textAlignment w:val="center"/>
            </w:pPr>
            <w:r>
              <w:rPr>
                <w:rFonts w:hint="eastAsia"/>
                <w:sz w:val="18"/>
                <w:szCs w:val="18"/>
              </w:rPr>
              <w:t>车用尿素</w:t>
            </w:r>
          </w:p>
        </w:tc>
        <w:tc>
          <w:tcPr>
            <w:tcW w:w="992" w:type="dxa"/>
            <w:tcBorders>
              <w:top w:val="nil"/>
              <w:left w:val="nil"/>
              <w:bottom w:val="single" w:sz="4" w:space="0" w:color="auto"/>
              <w:right w:val="single" w:sz="4" w:space="0" w:color="auto"/>
            </w:tcBorders>
            <w:shd w:val="clear" w:color="auto" w:fill="auto"/>
            <w:vAlign w:val="center"/>
          </w:tcPr>
          <w:p w:rsidR="008D0272" w:rsidRDefault="008D0272" w:rsidP="00F90B10">
            <w:pPr>
              <w:widowControl/>
              <w:jc w:val="center"/>
              <w:textAlignment w:val="center"/>
              <w:rPr>
                <w:sz w:val="20"/>
                <w:szCs w:val="20"/>
              </w:rPr>
            </w:pPr>
            <w:r>
              <w:rPr>
                <w:rFonts w:hint="eastAsia"/>
                <w:sz w:val="18"/>
                <w:szCs w:val="18"/>
              </w:rPr>
              <w:t>桶（20KG)</w:t>
            </w:r>
          </w:p>
        </w:tc>
        <w:tc>
          <w:tcPr>
            <w:tcW w:w="2126" w:type="dxa"/>
            <w:tcBorders>
              <w:top w:val="nil"/>
              <w:left w:val="nil"/>
              <w:bottom w:val="single" w:sz="4" w:space="0" w:color="auto"/>
              <w:right w:val="single" w:sz="4" w:space="0" w:color="auto"/>
            </w:tcBorders>
            <w:shd w:val="clear" w:color="auto" w:fill="auto"/>
            <w:noWrap/>
            <w:vAlign w:val="center"/>
          </w:tcPr>
          <w:p w:rsidR="008D0272" w:rsidRDefault="008D0272"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8D0272" w:rsidRDefault="008D0272" w:rsidP="0043194A">
            <w:pPr>
              <w:widowControl/>
              <w:jc w:val="center"/>
              <w:textAlignment w:val="center"/>
              <w:rPr>
                <w:sz w:val="20"/>
                <w:szCs w:val="20"/>
              </w:rPr>
            </w:pPr>
          </w:p>
        </w:tc>
      </w:tr>
      <w:tr w:rsidR="008D0272" w:rsidTr="009032A9">
        <w:trPr>
          <w:trHeight w:val="360"/>
        </w:trPr>
        <w:tc>
          <w:tcPr>
            <w:tcW w:w="432" w:type="dxa"/>
            <w:vMerge/>
            <w:tcBorders>
              <w:left w:val="single" w:sz="4" w:space="0" w:color="auto"/>
              <w:right w:val="single" w:sz="4" w:space="0" w:color="auto"/>
            </w:tcBorders>
            <w:vAlign w:val="center"/>
          </w:tcPr>
          <w:p w:rsidR="008D0272" w:rsidRDefault="008D0272"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8D0272" w:rsidRDefault="008D0272"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8D0272" w:rsidRDefault="008D0272"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8D0272" w:rsidRDefault="008D0272" w:rsidP="00027DB6">
            <w:pPr>
              <w:widowControl/>
              <w:textAlignment w:val="center"/>
            </w:pPr>
            <w:r>
              <w:rPr>
                <w:rFonts w:hint="eastAsia"/>
                <w:color w:val="000000"/>
                <w:sz w:val="18"/>
                <w:szCs w:val="18"/>
              </w:rPr>
              <w:t>取力器机油</w:t>
            </w:r>
          </w:p>
        </w:tc>
        <w:tc>
          <w:tcPr>
            <w:tcW w:w="992" w:type="dxa"/>
            <w:tcBorders>
              <w:top w:val="nil"/>
              <w:left w:val="nil"/>
              <w:bottom w:val="single" w:sz="4" w:space="0" w:color="auto"/>
              <w:right w:val="single" w:sz="4" w:space="0" w:color="auto"/>
            </w:tcBorders>
            <w:shd w:val="clear" w:color="auto" w:fill="auto"/>
            <w:vAlign w:val="center"/>
          </w:tcPr>
          <w:p w:rsidR="008D0272" w:rsidRDefault="008D0272" w:rsidP="00F90B10">
            <w:pPr>
              <w:widowControl/>
              <w:jc w:val="center"/>
              <w:textAlignment w:val="center"/>
              <w:rPr>
                <w:sz w:val="20"/>
                <w:szCs w:val="20"/>
              </w:rPr>
            </w:pPr>
            <w:r>
              <w:rPr>
                <w:rFonts w:hint="eastAsia"/>
                <w:color w:val="000000"/>
                <w:sz w:val="18"/>
                <w:szCs w:val="18"/>
              </w:rPr>
              <w:t>桶（4L）</w:t>
            </w:r>
          </w:p>
        </w:tc>
        <w:tc>
          <w:tcPr>
            <w:tcW w:w="2126" w:type="dxa"/>
            <w:tcBorders>
              <w:top w:val="nil"/>
              <w:left w:val="nil"/>
              <w:bottom w:val="single" w:sz="4" w:space="0" w:color="auto"/>
              <w:right w:val="single" w:sz="4" w:space="0" w:color="auto"/>
            </w:tcBorders>
            <w:shd w:val="clear" w:color="auto" w:fill="auto"/>
            <w:noWrap/>
            <w:vAlign w:val="center"/>
          </w:tcPr>
          <w:p w:rsidR="008D0272" w:rsidRDefault="008D0272" w:rsidP="00F90B10">
            <w:pPr>
              <w:widowControl/>
              <w:jc w:val="center"/>
              <w:textAlignment w:val="center"/>
              <w:rPr>
                <w:sz w:val="20"/>
                <w:szCs w:val="20"/>
              </w:rPr>
            </w:pPr>
            <w:r>
              <w:rPr>
                <w:rFonts w:hint="eastAsia"/>
                <w:color w:val="000000"/>
                <w:sz w:val="18"/>
                <w:szCs w:val="18"/>
              </w:rPr>
              <w:t>15W-40</w:t>
            </w:r>
          </w:p>
        </w:tc>
        <w:tc>
          <w:tcPr>
            <w:tcW w:w="1134" w:type="dxa"/>
            <w:tcBorders>
              <w:top w:val="nil"/>
              <w:left w:val="nil"/>
              <w:bottom w:val="single" w:sz="4" w:space="0" w:color="auto"/>
              <w:right w:val="single" w:sz="4" w:space="0" w:color="auto"/>
            </w:tcBorders>
            <w:shd w:val="clear" w:color="auto" w:fill="auto"/>
            <w:noWrap/>
            <w:vAlign w:val="center"/>
          </w:tcPr>
          <w:p w:rsidR="008D0272" w:rsidRDefault="008D0272" w:rsidP="0043194A">
            <w:pPr>
              <w:widowControl/>
              <w:jc w:val="center"/>
              <w:textAlignment w:val="center"/>
              <w:rPr>
                <w:sz w:val="20"/>
                <w:szCs w:val="20"/>
              </w:rPr>
            </w:pPr>
          </w:p>
        </w:tc>
      </w:tr>
      <w:tr w:rsidR="008D0272" w:rsidTr="009032A9">
        <w:trPr>
          <w:trHeight w:val="360"/>
        </w:trPr>
        <w:tc>
          <w:tcPr>
            <w:tcW w:w="432" w:type="dxa"/>
            <w:vMerge/>
            <w:tcBorders>
              <w:left w:val="single" w:sz="4" w:space="0" w:color="auto"/>
              <w:right w:val="single" w:sz="4" w:space="0" w:color="auto"/>
            </w:tcBorders>
            <w:vAlign w:val="center"/>
          </w:tcPr>
          <w:p w:rsidR="008D0272" w:rsidRDefault="008D0272"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8D0272" w:rsidRDefault="008D0272"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8D0272" w:rsidRDefault="008D0272"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8D0272" w:rsidRDefault="008D0272" w:rsidP="00027DB6">
            <w:pPr>
              <w:widowControl/>
              <w:textAlignment w:val="center"/>
            </w:pPr>
            <w:r>
              <w:rPr>
                <w:rFonts w:hint="eastAsia"/>
                <w:color w:val="000000"/>
                <w:sz w:val="18"/>
                <w:szCs w:val="18"/>
              </w:rPr>
              <w:t>密封硅脂</w:t>
            </w:r>
          </w:p>
        </w:tc>
        <w:tc>
          <w:tcPr>
            <w:tcW w:w="992" w:type="dxa"/>
            <w:tcBorders>
              <w:top w:val="nil"/>
              <w:left w:val="nil"/>
              <w:bottom w:val="single" w:sz="4" w:space="0" w:color="auto"/>
              <w:right w:val="single" w:sz="4" w:space="0" w:color="auto"/>
            </w:tcBorders>
            <w:shd w:val="clear" w:color="auto" w:fill="auto"/>
            <w:vAlign w:val="center"/>
          </w:tcPr>
          <w:p w:rsidR="008D0272" w:rsidRDefault="008D0272" w:rsidP="00F90B10">
            <w:pPr>
              <w:widowControl/>
              <w:jc w:val="center"/>
              <w:textAlignment w:val="center"/>
              <w:rPr>
                <w:sz w:val="20"/>
                <w:szCs w:val="20"/>
              </w:rPr>
            </w:pPr>
            <w:r>
              <w:rPr>
                <w:rFonts w:hint="eastAsia"/>
                <w:color w:val="000000"/>
                <w:sz w:val="18"/>
                <w:szCs w:val="18"/>
              </w:rPr>
              <w:t>1000g</w:t>
            </w:r>
          </w:p>
        </w:tc>
        <w:tc>
          <w:tcPr>
            <w:tcW w:w="2126" w:type="dxa"/>
            <w:tcBorders>
              <w:top w:val="nil"/>
              <w:left w:val="nil"/>
              <w:bottom w:val="single" w:sz="4" w:space="0" w:color="auto"/>
              <w:right w:val="single" w:sz="4" w:space="0" w:color="auto"/>
            </w:tcBorders>
            <w:shd w:val="clear" w:color="auto" w:fill="auto"/>
            <w:noWrap/>
            <w:vAlign w:val="center"/>
          </w:tcPr>
          <w:p w:rsidR="008D0272" w:rsidRDefault="008D0272" w:rsidP="00F90B10">
            <w:pPr>
              <w:widowControl/>
              <w:jc w:val="center"/>
              <w:textAlignment w:val="center"/>
              <w:rPr>
                <w:sz w:val="20"/>
                <w:szCs w:val="20"/>
              </w:rPr>
            </w:pPr>
            <w:r>
              <w:rPr>
                <w:rStyle w:val="font31"/>
                <w:rFonts w:hint="default"/>
              </w:rPr>
              <w:t>Useful from-40</w:t>
            </w:r>
            <w:r>
              <w:rPr>
                <w:rStyle w:val="font01"/>
              </w:rPr>
              <w:t>℃</w:t>
            </w:r>
            <w:r>
              <w:rPr>
                <w:rStyle w:val="font31"/>
                <w:rFonts w:hint="default"/>
              </w:rPr>
              <w:t xml:space="preserve"> to 250</w:t>
            </w:r>
            <w:r>
              <w:rPr>
                <w:rStyle w:val="font01"/>
              </w:rPr>
              <w:t>℃</w:t>
            </w:r>
          </w:p>
        </w:tc>
        <w:tc>
          <w:tcPr>
            <w:tcW w:w="1134" w:type="dxa"/>
            <w:tcBorders>
              <w:top w:val="nil"/>
              <w:left w:val="nil"/>
              <w:bottom w:val="single" w:sz="4" w:space="0" w:color="auto"/>
              <w:right w:val="single" w:sz="4" w:space="0" w:color="auto"/>
            </w:tcBorders>
            <w:shd w:val="clear" w:color="auto" w:fill="auto"/>
            <w:noWrap/>
            <w:vAlign w:val="center"/>
          </w:tcPr>
          <w:p w:rsidR="008D0272" w:rsidRDefault="008D0272" w:rsidP="0043194A">
            <w:pPr>
              <w:widowControl/>
              <w:jc w:val="center"/>
              <w:textAlignment w:val="center"/>
              <w:rPr>
                <w:sz w:val="20"/>
                <w:szCs w:val="20"/>
              </w:rPr>
            </w:pPr>
          </w:p>
        </w:tc>
      </w:tr>
      <w:tr w:rsidR="008D0272" w:rsidTr="00132E84">
        <w:trPr>
          <w:trHeight w:val="360"/>
        </w:trPr>
        <w:tc>
          <w:tcPr>
            <w:tcW w:w="432" w:type="dxa"/>
            <w:vMerge/>
            <w:tcBorders>
              <w:left w:val="single" w:sz="4" w:space="0" w:color="auto"/>
              <w:right w:val="single" w:sz="4" w:space="0" w:color="auto"/>
            </w:tcBorders>
            <w:shd w:val="clear" w:color="auto" w:fill="auto"/>
            <w:vAlign w:val="center"/>
          </w:tcPr>
          <w:p w:rsidR="008D0272" w:rsidRDefault="008D0272"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8D0272" w:rsidRDefault="008D0272" w:rsidP="0043194A">
            <w:pPr>
              <w:jc w:val="center"/>
              <w:rPr>
                <w:sz w:val="20"/>
                <w:szCs w:val="20"/>
              </w:rPr>
            </w:pPr>
          </w:p>
        </w:tc>
        <w:tc>
          <w:tcPr>
            <w:tcW w:w="1134" w:type="dxa"/>
            <w:gridSpan w:val="2"/>
            <w:vMerge w:val="restart"/>
            <w:tcBorders>
              <w:top w:val="nil"/>
              <w:left w:val="nil"/>
              <w:right w:val="single" w:sz="4" w:space="0" w:color="auto"/>
            </w:tcBorders>
            <w:shd w:val="clear" w:color="auto" w:fill="auto"/>
            <w:noWrap/>
            <w:vAlign w:val="center"/>
          </w:tcPr>
          <w:p w:rsidR="008D0272" w:rsidRDefault="008D0272" w:rsidP="0043194A">
            <w:pPr>
              <w:widowControl/>
              <w:jc w:val="center"/>
              <w:textAlignment w:val="center"/>
              <w:rPr>
                <w:sz w:val="20"/>
                <w:szCs w:val="20"/>
              </w:rPr>
            </w:pPr>
            <w:r>
              <w:rPr>
                <w:rFonts w:hint="eastAsia"/>
                <w:color w:val="000000"/>
                <w:sz w:val="18"/>
                <w:szCs w:val="18"/>
                <w:lang w:eastAsia="zh-CN"/>
              </w:rPr>
              <w:t>维修清单</w:t>
            </w:r>
          </w:p>
        </w:tc>
        <w:tc>
          <w:tcPr>
            <w:tcW w:w="2835" w:type="dxa"/>
            <w:tcBorders>
              <w:top w:val="nil"/>
              <w:left w:val="nil"/>
              <w:bottom w:val="single" w:sz="4" w:space="0" w:color="auto"/>
              <w:right w:val="single" w:sz="4" w:space="0" w:color="auto"/>
            </w:tcBorders>
            <w:shd w:val="clear" w:color="auto" w:fill="auto"/>
            <w:noWrap/>
            <w:vAlign w:val="center"/>
          </w:tcPr>
          <w:p w:rsidR="008D0272" w:rsidRPr="00E5010A" w:rsidRDefault="008D0272" w:rsidP="008D0272">
            <w:pPr>
              <w:widowControl/>
              <w:textAlignment w:val="center"/>
              <w:rPr>
                <w:sz w:val="18"/>
                <w:szCs w:val="18"/>
              </w:rPr>
            </w:pPr>
            <w:r w:rsidRPr="00E5010A">
              <w:rPr>
                <w:rFonts w:hint="eastAsia"/>
                <w:color w:val="000000"/>
                <w:sz w:val="18"/>
                <w:szCs w:val="18"/>
              </w:rPr>
              <w:t>更换液压油</w:t>
            </w:r>
          </w:p>
        </w:tc>
        <w:tc>
          <w:tcPr>
            <w:tcW w:w="992" w:type="dxa"/>
            <w:tcBorders>
              <w:top w:val="nil"/>
              <w:left w:val="nil"/>
              <w:bottom w:val="single" w:sz="4" w:space="0" w:color="auto"/>
              <w:right w:val="single" w:sz="4" w:space="0" w:color="auto"/>
            </w:tcBorders>
            <w:shd w:val="clear" w:color="auto" w:fill="auto"/>
            <w:vAlign w:val="center"/>
          </w:tcPr>
          <w:p w:rsidR="008D0272" w:rsidRPr="00E5010A" w:rsidRDefault="008D0272" w:rsidP="00F90B10">
            <w:pPr>
              <w:jc w:val="center"/>
              <w:textAlignment w:val="center"/>
              <w:rPr>
                <w:sz w:val="20"/>
                <w:szCs w:val="20"/>
              </w:rPr>
            </w:pPr>
            <w:r>
              <w:rPr>
                <w:rFonts w:hint="eastAsia"/>
                <w:color w:val="000000"/>
                <w:sz w:val="18"/>
                <w:szCs w:val="18"/>
              </w:rPr>
              <w:t>8</w:t>
            </w:r>
            <w:r>
              <w:rPr>
                <w:color w:val="000000"/>
                <w:sz w:val="18"/>
                <w:szCs w:val="18"/>
              </w:rPr>
              <w:t>00</w:t>
            </w:r>
            <w:r w:rsidRPr="00E5010A">
              <w:rPr>
                <w:rFonts w:hint="eastAsia"/>
                <w:color w:val="000000"/>
                <w:sz w:val="18"/>
                <w:szCs w:val="18"/>
              </w:rPr>
              <w:t>升</w:t>
            </w:r>
          </w:p>
        </w:tc>
        <w:tc>
          <w:tcPr>
            <w:tcW w:w="2126" w:type="dxa"/>
            <w:tcBorders>
              <w:top w:val="nil"/>
              <w:left w:val="nil"/>
              <w:bottom w:val="single" w:sz="4" w:space="0" w:color="auto"/>
              <w:right w:val="single" w:sz="4" w:space="0" w:color="auto"/>
            </w:tcBorders>
            <w:shd w:val="clear" w:color="auto" w:fill="auto"/>
            <w:noWrap/>
            <w:vAlign w:val="center"/>
          </w:tcPr>
          <w:p w:rsidR="008D0272" w:rsidRPr="00E5010A" w:rsidRDefault="008D0272" w:rsidP="00F90B10">
            <w:pPr>
              <w:jc w:val="center"/>
              <w:textAlignment w:val="center"/>
              <w:rPr>
                <w:sz w:val="20"/>
                <w:szCs w:val="20"/>
              </w:rPr>
            </w:pPr>
            <w:r>
              <w:rPr>
                <w:rFonts w:hint="eastAsia"/>
                <w:sz w:val="20"/>
                <w:szCs w:val="20"/>
              </w:rPr>
              <w:t>A</w:t>
            </w:r>
            <w:r>
              <w:rPr>
                <w:sz w:val="20"/>
                <w:szCs w:val="20"/>
              </w:rPr>
              <w:t>E46液压油</w:t>
            </w:r>
          </w:p>
        </w:tc>
        <w:tc>
          <w:tcPr>
            <w:tcW w:w="1134" w:type="dxa"/>
            <w:tcBorders>
              <w:top w:val="nil"/>
              <w:left w:val="nil"/>
              <w:bottom w:val="single" w:sz="4" w:space="0" w:color="auto"/>
              <w:right w:val="single" w:sz="4" w:space="0" w:color="auto"/>
            </w:tcBorders>
            <w:shd w:val="clear" w:color="auto" w:fill="auto"/>
            <w:noWrap/>
            <w:vAlign w:val="center"/>
          </w:tcPr>
          <w:p w:rsidR="008D0272" w:rsidRDefault="008D0272" w:rsidP="0043194A">
            <w:pPr>
              <w:widowControl/>
              <w:jc w:val="center"/>
              <w:textAlignment w:val="center"/>
              <w:rPr>
                <w:sz w:val="20"/>
                <w:szCs w:val="20"/>
              </w:rPr>
            </w:pPr>
          </w:p>
        </w:tc>
      </w:tr>
      <w:tr w:rsidR="008D0272" w:rsidTr="00132E84">
        <w:trPr>
          <w:trHeight w:val="360"/>
        </w:trPr>
        <w:tc>
          <w:tcPr>
            <w:tcW w:w="432" w:type="dxa"/>
            <w:vMerge/>
            <w:tcBorders>
              <w:left w:val="single" w:sz="4" w:space="0" w:color="auto"/>
              <w:right w:val="single" w:sz="4" w:space="0" w:color="auto"/>
            </w:tcBorders>
            <w:shd w:val="clear" w:color="auto" w:fill="auto"/>
            <w:vAlign w:val="center"/>
          </w:tcPr>
          <w:p w:rsidR="008D0272" w:rsidRDefault="008D0272"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8D0272" w:rsidRDefault="008D0272"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8D0272" w:rsidRDefault="008D0272" w:rsidP="0043194A">
            <w:pPr>
              <w:widowControl/>
              <w:jc w:val="center"/>
              <w:textAlignment w:val="center"/>
              <w:rPr>
                <w:color w:val="000000"/>
                <w:sz w:val="18"/>
                <w:szCs w:val="18"/>
                <w:lang w:eastAsia="zh-CN"/>
              </w:rPr>
            </w:pPr>
          </w:p>
        </w:tc>
        <w:tc>
          <w:tcPr>
            <w:tcW w:w="2835" w:type="dxa"/>
            <w:tcBorders>
              <w:top w:val="nil"/>
              <w:left w:val="nil"/>
              <w:bottom w:val="single" w:sz="4" w:space="0" w:color="auto"/>
              <w:right w:val="single" w:sz="4" w:space="0" w:color="auto"/>
            </w:tcBorders>
            <w:shd w:val="clear" w:color="auto" w:fill="auto"/>
            <w:noWrap/>
            <w:vAlign w:val="center"/>
          </w:tcPr>
          <w:p w:rsidR="008D0272" w:rsidRPr="00E5010A" w:rsidRDefault="008D0272" w:rsidP="008D0272">
            <w:pPr>
              <w:textAlignment w:val="center"/>
              <w:rPr>
                <w:sz w:val="18"/>
                <w:szCs w:val="18"/>
              </w:rPr>
            </w:pPr>
            <w:r w:rsidRPr="00E5010A">
              <w:rPr>
                <w:rFonts w:hint="eastAsia"/>
                <w:color w:val="000000"/>
                <w:sz w:val="18"/>
                <w:szCs w:val="18"/>
              </w:rPr>
              <w:t>更换</w:t>
            </w:r>
            <w:r>
              <w:rPr>
                <w:rFonts w:hint="eastAsia"/>
                <w:color w:val="000000"/>
                <w:sz w:val="18"/>
                <w:szCs w:val="18"/>
              </w:rPr>
              <w:t>吸油滤芯</w:t>
            </w:r>
          </w:p>
        </w:tc>
        <w:tc>
          <w:tcPr>
            <w:tcW w:w="992" w:type="dxa"/>
            <w:tcBorders>
              <w:top w:val="nil"/>
              <w:left w:val="nil"/>
              <w:bottom w:val="single" w:sz="4" w:space="0" w:color="auto"/>
              <w:right w:val="single" w:sz="4" w:space="0" w:color="auto"/>
            </w:tcBorders>
            <w:shd w:val="clear" w:color="auto" w:fill="auto"/>
            <w:vAlign w:val="center"/>
          </w:tcPr>
          <w:p w:rsidR="008D0272" w:rsidRPr="00E5010A" w:rsidRDefault="008D0272" w:rsidP="00F90B10">
            <w:pPr>
              <w:jc w:val="center"/>
              <w:textAlignment w:val="center"/>
              <w:rPr>
                <w:color w:val="000000"/>
                <w:sz w:val="18"/>
                <w:szCs w:val="18"/>
              </w:rPr>
            </w:pPr>
            <w:r w:rsidRPr="00E5010A">
              <w:rPr>
                <w:rFonts w:hint="eastAsia"/>
                <w:color w:val="000000"/>
                <w:sz w:val="18"/>
                <w:szCs w:val="18"/>
              </w:rPr>
              <w:t>只</w:t>
            </w:r>
          </w:p>
        </w:tc>
        <w:tc>
          <w:tcPr>
            <w:tcW w:w="2126" w:type="dxa"/>
            <w:tcBorders>
              <w:top w:val="nil"/>
              <w:left w:val="nil"/>
              <w:bottom w:val="single" w:sz="4" w:space="0" w:color="auto"/>
              <w:right w:val="single" w:sz="4" w:space="0" w:color="auto"/>
            </w:tcBorders>
            <w:shd w:val="clear" w:color="auto" w:fill="auto"/>
            <w:noWrap/>
            <w:vAlign w:val="center"/>
          </w:tcPr>
          <w:p w:rsidR="008D0272" w:rsidRPr="00E5010A" w:rsidRDefault="008D0272" w:rsidP="00F90B10">
            <w:pPr>
              <w:jc w:val="center"/>
              <w:textAlignment w:val="center"/>
              <w:rPr>
                <w:color w:val="000000"/>
                <w:sz w:val="18"/>
                <w:szCs w:val="18"/>
              </w:rPr>
            </w:pPr>
            <w:r>
              <w:rPr>
                <w:rFonts w:hint="eastAsia"/>
                <w:color w:val="000000"/>
                <w:sz w:val="18"/>
                <w:szCs w:val="18"/>
              </w:rPr>
              <w:t>T</w:t>
            </w:r>
            <w:r>
              <w:rPr>
                <w:color w:val="000000"/>
                <w:sz w:val="18"/>
                <w:szCs w:val="18"/>
              </w:rPr>
              <w:t>FX-400x100</w:t>
            </w:r>
          </w:p>
        </w:tc>
        <w:tc>
          <w:tcPr>
            <w:tcW w:w="1134" w:type="dxa"/>
            <w:tcBorders>
              <w:top w:val="nil"/>
              <w:left w:val="nil"/>
              <w:bottom w:val="single" w:sz="4" w:space="0" w:color="auto"/>
              <w:right w:val="single" w:sz="4" w:space="0" w:color="auto"/>
            </w:tcBorders>
            <w:shd w:val="clear" w:color="auto" w:fill="auto"/>
            <w:noWrap/>
            <w:vAlign w:val="center"/>
          </w:tcPr>
          <w:p w:rsidR="008D0272" w:rsidRDefault="008D0272" w:rsidP="0043194A">
            <w:pPr>
              <w:widowControl/>
              <w:jc w:val="center"/>
              <w:textAlignment w:val="center"/>
              <w:rPr>
                <w:sz w:val="20"/>
                <w:szCs w:val="20"/>
              </w:rPr>
            </w:pPr>
          </w:p>
        </w:tc>
      </w:tr>
      <w:tr w:rsidR="008D0272" w:rsidTr="00132E84">
        <w:trPr>
          <w:trHeight w:val="360"/>
        </w:trPr>
        <w:tc>
          <w:tcPr>
            <w:tcW w:w="432" w:type="dxa"/>
            <w:vMerge/>
            <w:tcBorders>
              <w:left w:val="single" w:sz="4" w:space="0" w:color="auto"/>
              <w:right w:val="single" w:sz="4" w:space="0" w:color="auto"/>
            </w:tcBorders>
            <w:shd w:val="clear" w:color="auto" w:fill="auto"/>
            <w:vAlign w:val="center"/>
          </w:tcPr>
          <w:p w:rsidR="008D0272" w:rsidRDefault="008D0272"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8D0272" w:rsidRDefault="008D0272"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8D0272" w:rsidRDefault="008D0272" w:rsidP="0043194A">
            <w:pPr>
              <w:widowControl/>
              <w:jc w:val="center"/>
              <w:textAlignment w:val="center"/>
              <w:rPr>
                <w:color w:val="000000"/>
                <w:sz w:val="18"/>
                <w:szCs w:val="18"/>
                <w:lang w:eastAsia="zh-CN"/>
              </w:rPr>
            </w:pPr>
          </w:p>
        </w:tc>
        <w:tc>
          <w:tcPr>
            <w:tcW w:w="2835" w:type="dxa"/>
            <w:tcBorders>
              <w:top w:val="nil"/>
              <w:left w:val="nil"/>
              <w:bottom w:val="single" w:sz="4" w:space="0" w:color="auto"/>
              <w:right w:val="single" w:sz="4" w:space="0" w:color="auto"/>
            </w:tcBorders>
            <w:shd w:val="clear" w:color="auto" w:fill="auto"/>
            <w:noWrap/>
            <w:vAlign w:val="center"/>
          </w:tcPr>
          <w:p w:rsidR="008D0272" w:rsidRPr="00E5010A" w:rsidRDefault="008D0272" w:rsidP="008D0272">
            <w:pPr>
              <w:textAlignment w:val="center"/>
              <w:rPr>
                <w:color w:val="000000"/>
                <w:sz w:val="18"/>
                <w:szCs w:val="18"/>
              </w:rPr>
            </w:pPr>
            <w:r>
              <w:rPr>
                <w:rFonts w:hint="eastAsia"/>
                <w:color w:val="000000"/>
                <w:sz w:val="18"/>
                <w:szCs w:val="18"/>
              </w:rPr>
              <w:t>更换回油滤芯</w:t>
            </w:r>
          </w:p>
        </w:tc>
        <w:tc>
          <w:tcPr>
            <w:tcW w:w="992" w:type="dxa"/>
            <w:tcBorders>
              <w:top w:val="nil"/>
              <w:left w:val="nil"/>
              <w:bottom w:val="single" w:sz="4" w:space="0" w:color="auto"/>
              <w:right w:val="single" w:sz="4" w:space="0" w:color="auto"/>
            </w:tcBorders>
            <w:shd w:val="clear" w:color="auto" w:fill="auto"/>
            <w:vAlign w:val="center"/>
          </w:tcPr>
          <w:p w:rsidR="008D0272" w:rsidRPr="00E5010A" w:rsidRDefault="008D0272" w:rsidP="00F90B10">
            <w:pPr>
              <w:jc w:val="center"/>
              <w:textAlignment w:val="center"/>
              <w:rPr>
                <w:color w:val="000000"/>
                <w:sz w:val="18"/>
                <w:szCs w:val="18"/>
              </w:rPr>
            </w:pPr>
            <w:r>
              <w:rPr>
                <w:rFonts w:hint="eastAsia"/>
                <w:color w:val="000000"/>
                <w:sz w:val="18"/>
                <w:szCs w:val="18"/>
              </w:rPr>
              <w:t>只</w:t>
            </w:r>
          </w:p>
        </w:tc>
        <w:tc>
          <w:tcPr>
            <w:tcW w:w="2126" w:type="dxa"/>
            <w:tcBorders>
              <w:top w:val="nil"/>
              <w:left w:val="nil"/>
              <w:bottom w:val="single" w:sz="4" w:space="0" w:color="auto"/>
              <w:right w:val="single" w:sz="4" w:space="0" w:color="auto"/>
            </w:tcBorders>
            <w:shd w:val="clear" w:color="auto" w:fill="auto"/>
            <w:noWrap/>
            <w:vAlign w:val="center"/>
          </w:tcPr>
          <w:p w:rsidR="008D0272" w:rsidRPr="00E5010A" w:rsidRDefault="008D0272" w:rsidP="00F90B10">
            <w:pPr>
              <w:jc w:val="center"/>
              <w:textAlignment w:val="center"/>
              <w:rPr>
                <w:color w:val="000000"/>
                <w:sz w:val="18"/>
                <w:szCs w:val="18"/>
              </w:rPr>
            </w:pPr>
            <w:r>
              <w:rPr>
                <w:rFonts w:hint="eastAsia"/>
                <w:color w:val="000000"/>
                <w:sz w:val="18"/>
                <w:szCs w:val="18"/>
              </w:rPr>
              <w:t>F</w:t>
            </w:r>
            <w:r>
              <w:rPr>
                <w:color w:val="000000"/>
                <w:sz w:val="18"/>
                <w:szCs w:val="18"/>
              </w:rPr>
              <w:t>AX-630x10</w:t>
            </w:r>
          </w:p>
        </w:tc>
        <w:tc>
          <w:tcPr>
            <w:tcW w:w="1134" w:type="dxa"/>
            <w:tcBorders>
              <w:top w:val="nil"/>
              <w:left w:val="nil"/>
              <w:bottom w:val="single" w:sz="4" w:space="0" w:color="auto"/>
              <w:right w:val="single" w:sz="4" w:space="0" w:color="auto"/>
            </w:tcBorders>
            <w:shd w:val="clear" w:color="auto" w:fill="auto"/>
            <w:noWrap/>
            <w:vAlign w:val="center"/>
          </w:tcPr>
          <w:p w:rsidR="008D0272" w:rsidRDefault="008D0272" w:rsidP="0043194A">
            <w:pPr>
              <w:widowControl/>
              <w:jc w:val="center"/>
              <w:textAlignment w:val="center"/>
              <w:rPr>
                <w:sz w:val="20"/>
                <w:szCs w:val="20"/>
              </w:rPr>
            </w:pPr>
          </w:p>
        </w:tc>
      </w:tr>
      <w:tr w:rsidR="008D0272" w:rsidTr="00132E84">
        <w:trPr>
          <w:trHeight w:val="360"/>
        </w:trPr>
        <w:tc>
          <w:tcPr>
            <w:tcW w:w="432" w:type="dxa"/>
            <w:vMerge/>
            <w:tcBorders>
              <w:left w:val="single" w:sz="4" w:space="0" w:color="auto"/>
              <w:right w:val="single" w:sz="4" w:space="0" w:color="auto"/>
            </w:tcBorders>
            <w:shd w:val="clear" w:color="auto" w:fill="auto"/>
            <w:vAlign w:val="center"/>
          </w:tcPr>
          <w:p w:rsidR="008D0272" w:rsidRDefault="008D0272"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8D0272" w:rsidRDefault="008D0272"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8D0272" w:rsidRDefault="008D0272" w:rsidP="0043194A">
            <w:pPr>
              <w:widowControl/>
              <w:jc w:val="center"/>
              <w:textAlignment w:val="center"/>
              <w:rPr>
                <w:color w:val="000000"/>
                <w:sz w:val="18"/>
                <w:szCs w:val="18"/>
                <w:lang w:eastAsia="zh-CN"/>
              </w:rPr>
            </w:pPr>
          </w:p>
        </w:tc>
        <w:tc>
          <w:tcPr>
            <w:tcW w:w="2835" w:type="dxa"/>
            <w:tcBorders>
              <w:top w:val="nil"/>
              <w:left w:val="nil"/>
              <w:bottom w:val="single" w:sz="4" w:space="0" w:color="auto"/>
              <w:right w:val="single" w:sz="4" w:space="0" w:color="auto"/>
            </w:tcBorders>
            <w:shd w:val="clear" w:color="auto" w:fill="auto"/>
            <w:noWrap/>
            <w:vAlign w:val="center"/>
          </w:tcPr>
          <w:p w:rsidR="008D0272" w:rsidRPr="00E5010A" w:rsidRDefault="008D0272" w:rsidP="008D0272">
            <w:pPr>
              <w:textAlignment w:val="center"/>
              <w:rPr>
                <w:color w:val="000000"/>
                <w:sz w:val="18"/>
                <w:szCs w:val="18"/>
              </w:rPr>
            </w:pPr>
            <w:r w:rsidRPr="00E5010A">
              <w:rPr>
                <w:rFonts w:hint="eastAsia"/>
                <w:color w:val="000000"/>
                <w:sz w:val="18"/>
                <w:szCs w:val="18"/>
              </w:rPr>
              <w:t>变速箱专用油</w:t>
            </w:r>
          </w:p>
        </w:tc>
        <w:tc>
          <w:tcPr>
            <w:tcW w:w="992" w:type="dxa"/>
            <w:tcBorders>
              <w:top w:val="nil"/>
              <w:left w:val="nil"/>
              <w:bottom w:val="single" w:sz="4" w:space="0" w:color="auto"/>
              <w:right w:val="single" w:sz="4" w:space="0" w:color="auto"/>
            </w:tcBorders>
            <w:shd w:val="clear" w:color="auto" w:fill="auto"/>
            <w:vAlign w:val="center"/>
          </w:tcPr>
          <w:p w:rsidR="008D0272" w:rsidRPr="00E5010A" w:rsidRDefault="008D0272" w:rsidP="00F90B10">
            <w:pPr>
              <w:ind w:firstLineChars="100" w:firstLine="180"/>
              <w:textAlignment w:val="center"/>
              <w:rPr>
                <w:color w:val="000000"/>
                <w:sz w:val="18"/>
                <w:szCs w:val="18"/>
              </w:rPr>
            </w:pPr>
            <w:r w:rsidRPr="00E5010A">
              <w:rPr>
                <w:rFonts w:hint="eastAsia"/>
                <w:color w:val="000000"/>
                <w:sz w:val="18"/>
                <w:szCs w:val="18"/>
              </w:rPr>
              <w:t>32升</w:t>
            </w:r>
          </w:p>
        </w:tc>
        <w:tc>
          <w:tcPr>
            <w:tcW w:w="2126" w:type="dxa"/>
            <w:tcBorders>
              <w:top w:val="nil"/>
              <w:left w:val="nil"/>
              <w:bottom w:val="single" w:sz="4" w:space="0" w:color="auto"/>
              <w:right w:val="single" w:sz="4" w:space="0" w:color="auto"/>
            </w:tcBorders>
            <w:shd w:val="clear" w:color="auto" w:fill="auto"/>
            <w:noWrap/>
            <w:vAlign w:val="center"/>
          </w:tcPr>
          <w:p w:rsidR="008D0272" w:rsidRPr="00E5010A" w:rsidRDefault="008D0272" w:rsidP="00F90B10">
            <w:pPr>
              <w:jc w:val="center"/>
              <w:textAlignment w:val="center"/>
              <w:rPr>
                <w:color w:val="000000"/>
                <w:sz w:val="18"/>
                <w:szCs w:val="18"/>
              </w:rPr>
            </w:pPr>
            <w:r w:rsidRPr="00E5010A">
              <w:rPr>
                <w:rFonts w:hint="eastAsia"/>
                <w:color w:val="000000"/>
                <w:sz w:val="18"/>
                <w:szCs w:val="18"/>
              </w:rPr>
              <w:t>沃尔沃专用油</w:t>
            </w:r>
          </w:p>
        </w:tc>
        <w:tc>
          <w:tcPr>
            <w:tcW w:w="1134" w:type="dxa"/>
            <w:tcBorders>
              <w:top w:val="nil"/>
              <w:left w:val="nil"/>
              <w:bottom w:val="single" w:sz="4" w:space="0" w:color="auto"/>
              <w:right w:val="single" w:sz="4" w:space="0" w:color="auto"/>
            </w:tcBorders>
            <w:shd w:val="clear" w:color="auto" w:fill="auto"/>
            <w:noWrap/>
            <w:vAlign w:val="center"/>
          </w:tcPr>
          <w:p w:rsidR="008D0272" w:rsidRDefault="008D0272" w:rsidP="0043194A">
            <w:pPr>
              <w:widowControl/>
              <w:jc w:val="center"/>
              <w:textAlignment w:val="center"/>
              <w:rPr>
                <w:sz w:val="20"/>
                <w:szCs w:val="20"/>
              </w:rPr>
            </w:pPr>
          </w:p>
        </w:tc>
      </w:tr>
      <w:tr w:rsidR="008D0272" w:rsidTr="00132E84">
        <w:trPr>
          <w:trHeight w:val="360"/>
        </w:trPr>
        <w:tc>
          <w:tcPr>
            <w:tcW w:w="432" w:type="dxa"/>
            <w:vMerge/>
            <w:tcBorders>
              <w:left w:val="single" w:sz="4" w:space="0" w:color="auto"/>
              <w:right w:val="single" w:sz="4" w:space="0" w:color="auto"/>
            </w:tcBorders>
            <w:shd w:val="clear" w:color="auto" w:fill="auto"/>
            <w:vAlign w:val="center"/>
          </w:tcPr>
          <w:p w:rsidR="008D0272" w:rsidRDefault="008D0272"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8D0272" w:rsidRDefault="008D0272"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8D0272" w:rsidRDefault="008D0272" w:rsidP="0043194A">
            <w:pPr>
              <w:widowControl/>
              <w:jc w:val="center"/>
              <w:textAlignment w:val="center"/>
              <w:rPr>
                <w:color w:val="000000"/>
                <w:sz w:val="18"/>
                <w:szCs w:val="18"/>
                <w:lang w:eastAsia="zh-CN"/>
              </w:rPr>
            </w:pPr>
          </w:p>
        </w:tc>
        <w:tc>
          <w:tcPr>
            <w:tcW w:w="2835" w:type="dxa"/>
            <w:tcBorders>
              <w:top w:val="nil"/>
              <w:left w:val="nil"/>
              <w:bottom w:val="single" w:sz="4" w:space="0" w:color="auto"/>
              <w:right w:val="single" w:sz="4" w:space="0" w:color="auto"/>
            </w:tcBorders>
            <w:shd w:val="clear" w:color="auto" w:fill="auto"/>
            <w:noWrap/>
            <w:vAlign w:val="center"/>
          </w:tcPr>
          <w:p w:rsidR="008D0272" w:rsidRDefault="008D0272" w:rsidP="008D0272">
            <w:pPr>
              <w:widowControl/>
              <w:textAlignment w:val="center"/>
              <w:rPr>
                <w:sz w:val="18"/>
                <w:szCs w:val="18"/>
                <w:highlight w:val="yellow"/>
              </w:rPr>
            </w:pPr>
            <w:r>
              <w:rPr>
                <w:rFonts w:hint="eastAsia"/>
                <w:sz w:val="18"/>
                <w:szCs w:val="18"/>
              </w:rPr>
              <w:t>电瓶</w:t>
            </w:r>
          </w:p>
        </w:tc>
        <w:tc>
          <w:tcPr>
            <w:tcW w:w="992" w:type="dxa"/>
            <w:tcBorders>
              <w:top w:val="nil"/>
              <w:left w:val="nil"/>
              <w:bottom w:val="single" w:sz="4" w:space="0" w:color="auto"/>
              <w:right w:val="single" w:sz="4" w:space="0" w:color="auto"/>
            </w:tcBorders>
            <w:shd w:val="clear" w:color="auto" w:fill="auto"/>
            <w:vAlign w:val="center"/>
          </w:tcPr>
          <w:p w:rsidR="008D0272" w:rsidRDefault="008D0272" w:rsidP="00F90B10">
            <w:pPr>
              <w:jc w:val="center"/>
              <w:textAlignment w:val="center"/>
              <w:rPr>
                <w:sz w:val="20"/>
                <w:szCs w:val="20"/>
                <w:highlight w:val="yellow"/>
              </w:rPr>
            </w:pPr>
            <w:r>
              <w:rPr>
                <w:rFonts w:hint="eastAsia"/>
                <w:color w:val="000000"/>
                <w:sz w:val="18"/>
                <w:szCs w:val="18"/>
              </w:rPr>
              <w:t>块</w:t>
            </w:r>
          </w:p>
        </w:tc>
        <w:tc>
          <w:tcPr>
            <w:tcW w:w="2126" w:type="dxa"/>
            <w:tcBorders>
              <w:top w:val="nil"/>
              <w:left w:val="nil"/>
              <w:bottom w:val="single" w:sz="4" w:space="0" w:color="auto"/>
              <w:right w:val="single" w:sz="4" w:space="0" w:color="auto"/>
            </w:tcBorders>
            <w:shd w:val="clear" w:color="auto" w:fill="auto"/>
            <w:noWrap/>
            <w:vAlign w:val="center"/>
          </w:tcPr>
          <w:p w:rsidR="008D0272" w:rsidRDefault="008D0272" w:rsidP="00F90B10">
            <w:pPr>
              <w:jc w:val="center"/>
              <w:textAlignment w:val="center"/>
              <w:rPr>
                <w:sz w:val="20"/>
                <w:szCs w:val="20"/>
                <w:highlight w:val="yellow"/>
              </w:rPr>
            </w:pPr>
            <w:r>
              <w:rPr>
                <w:rFonts w:hint="eastAsia"/>
                <w:color w:val="000000"/>
                <w:sz w:val="18"/>
                <w:szCs w:val="18"/>
              </w:rPr>
              <w:t>骆驼 12V 170Ah 1000A</w:t>
            </w:r>
          </w:p>
        </w:tc>
        <w:tc>
          <w:tcPr>
            <w:tcW w:w="1134" w:type="dxa"/>
            <w:tcBorders>
              <w:top w:val="nil"/>
              <w:left w:val="nil"/>
              <w:bottom w:val="single" w:sz="4" w:space="0" w:color="auto"/>
              <w:right w:val="single" w:sz="4" w:space="0" w:color="auto"/>
            </w:tcBorders>
            <w:shd w:val="clear" w:color="auto" w:fill="auto"/>
            <w:noWrap/>
            <w:vAlign w:val="center"/>
          </w:tcPr>
          <w:p w:rsidR="008D0272" w:rsidRDefault="008D0272" w:rsidP="0043194A">
            <w:pPr>
              <w:widowControl/>
              <w:jc w:val="center"/>
              <w:textAlignment w:val="center"/>
              <w:rPr>
                <w:sz w:val="20"/>
                <w:szCs w:val="20"/>
              </w:rPr>
            </w:pPr>
          </w:p>
        </w:tc>
      </w:tr>
      <w:tr w:rsidR="008D0272" w:rsidTr="00132E84">
        <w:trPr>
          <w:trHeight w:val="360"/>
        </w:trPr>
        <w:tc>
          <w:tcPr>
            <w:tcW w:w="432" w:type="dxa"/>
            <w:vMerge/>
            <w:tcBorders>
              <w:left w:val="single" w:sz="4" w:space="0" w:color="auto"/>
              <w:bottom w:val="single" w:sz="4" w:space="0" w:color="auto"/>
              <w:right w:val="single" w:sz="4" w:space="0" w:color="auto"/>
            </w:tcBorders>
            <w:shd w:val="clear" w:color="auto" w:fill="auto"/>
            <w:vAlign w:val="center"/>
          </w:tcPr>
          <w:p w:rsidR="008D0272" w:rsidRDefault="008D0272" w:rsidP="0043194A">
            <w:pPr>
              <w:jc w:val="center"/>
              <w:rPr>
                <w:color w:val="000000"/>
                <w:sz w:val="20"/>
                <w:szCs w:val="20"/>
              </w:rPr>
            </w:pPr>
          </w:p>
        </w:tc>
        <w:tc>
          <w:tcPr>
            <w:tcW w:w="567" w:type="dxa"/>
            <w:vMerge/>
            <w:tcBorders>
              <w:left w:val="nil"/>
              <w:bottom w:val="single" w:sz="4" w:space="0" w:color="auto"/>
              <w:right w:val="single" w:sz="4" w:space="0" w:color="auto"/>
            </w:tcBorders>
            <w:shd w:val="clear" w:color="auto" w:fill="auto"/>
            <w:vAlign w:val="center"/>
          </w:tcPr>
          <w:p w:rsidR="008D0272" w:rsidRDefault="008D0272" w:rsidP="0043194A">
            <w:pPr>
              <w:jc w:val="center"/>
              <w:rPr>
                <w:sz w:val="20"/>
                <w:szCs w:val="20"/>
              </w:rPr>
            </w:pPr>
          </w:p>
        </w:tc>
        <w:tc>
          <w:tcPr>
            <w:tcW w:w="1134" w:type="dxa"/>
            <w:gridSpan w:val="2"/>
            <w:vMerge/>
            <w:tcBorders>
              <w:left w:val="nil"/>
              <w:bottom w:val="single" w:sz="4" w:space="0" w:color="auto"/>
              <w:right w:val="single" w:sz="4" w:space="0" w:color="auto"/>
            </w:tcBorders>
            <w:shd w:val="clear" w:color="auto" w:fill="auto"/>
            <w:noWrap/>
            <w:vAlign w:val="center"/>
          </w:tcPr>
          <w:p w:rsidR="008D0272" w:rsidRDefault="008D0272" w:rsidP="0043194A">
            <w:pPr>
              <w:widowControl/>
              <w:jc w:val="center"/>
              <w:textAlignment w:val="center"/>
              <w:rPr>
                <w:color w:val="000000"/>
                <w:sz w:val="18"/>
                <w:szCs w:val="18"/>
                <w:lang w:eastAsia="zh-CN"/>
              </w:rPr>
            </w:pPr>
          </w:p>
        </w:tc>
        <w:tc>
          <w:tcPr>
            <w:tcW w:w="2835" w:type="dxa"/>
            <w:tcBorders>
              <w:top w:val="nil"/>
              <w:left w:val="nil"/>
              <w:bottom w:val="single" w:sz="4" w:space="0" w:color="auto"/>
              <w:right w:val="single" w:sz="4" w:space="0" w:color="auto"/>
            </w:tcBorders>
            <w:shd w:val="clear" w:color="auto" w:fill="auto"/>
            <w:noWrap/>
            <w:vAlign w:val="center"/>
          </w:tcPr>
          <w:p w:rsidR="008D0272" w:rsidRDefault="008D0272" w:rsidP="008D0272">
            <w:pPr>
              <w:textAlignment w:val="center"/>
              <w:rPr>
                <w:color w:val="000000"/>
                <w:sz w:val="18"/>
                <w:szCs w:val="18"/>
              </w:rPr>
            </w:pPr>
            <w:r>
              <w:rPr>
                <w:rFonts w:hint="eastAsia"/>
                <w:color w:val="000000"/>
                <w:sz w:val="18"/>
                <w:szCs w:val="18"/>
              </w:rPr>
              <w:t>补轮胎</w:t>
            </w:r>
          </w:p>
        </w:tc>
        <w:tc>
          <w:tcPr>
            <w:tcW w:w="992" w:type="dxa"/>
            <w:tcBorders>
              <w:top w:val="nil"/>
              <w:left w:val="nil"/>
              <w:bottom w:val="single" w:sz="4" w:space="0" w:color="auto"/>
              <w:right w:val="single" w:sz="4" w:space="0" w:color="auto"/>
            </w:tcBorders>
            <w:shd w:val="clear" w:color="auto" w:fill="auto"/>
            <w:vAlign w:val="center"/>
          </w:tcPr>
          <w:p w:rsidR="008D0272" w:rsidRDefault="008D0272" w:rsidP="00F90B10">
            <w:pPr>
              <w:jc w:val="center"/>
              <w:textAlignment w:val="center"/>
              <w:rPr>
                <w:color w:val="000000"/>
                <w:sz w:val="18"/>
                <w:szCs w:val="18"/>
              </w:rPr>
            </w:pPr>
            <w:r>
              <w:rPr>
                <w:rFonts w:hint="eastAsia"/>
                <w:color w:val="000000"/>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8D0272" w:rsidRDefault="008D0272" w:rsidP="00F90B10">
            <w:pPr>
              <w:jc w:val="center"/>
              <w:textAlignment w:val="center"/>
              <w:rPr>
                <w:color w:val="000000"/>
                <w:sz w:val="18"/>
                <w:szCs w:val="18"/>
              </w:rPr>
            </w:pPr>
            <w:r>
              <w:rPr>
                <w:rFonts w:hint="eastAsia"/>
                <w:color w:val="000000"/>
                <w:sz w:val="18"/>
                <w:szCs w:val="18"/>
              </w:rPr>
              <w:t>前315/80R22.5  后385/65R22.5</w:t>
            </w:r>
          </w:p>
        </w:tc>
        <w:tc>
          <w:tcPr>
            <w:tcW w:w="1134" w:type="dxa"/>
            <w:tcBorders>
              <w:top w:val="nil"/>
              <w:left w:val="nil"/>
              <w:bottom w:val="single" w:sz="4" w:space="0" w:color="auto"/>
              <w:right w:val="single" w:sz="4" w:space="0" w:color="auto"/>
            </w:tcBorders>
            <w:shd w:val="clear" w:color="auto" w:fill="auto"/>
            <w:noWrap/>
            <w:vAlign w:val="center"/>
          </w:tcPr>
          <w:p w:rsidR="008D0272" w:rsidRDefault="008D0272" w:rsidP="0043194A">
            <w:pPr>
              <w:widowControl/>
              <w:jc w:val="center"/>
              <w:textAlignment w:val="center"/>
              <w:rPr>
                <w:sz w:val="20"/>
                <w:szCs w:val="20"/>
              </w:rPr>
            </w:pPr>
          </w:p>
        </w:tc>
      </w:tr>
      <w:tr w:rsidR="00D71DAA" w:rsidTr="00CE6FE5">
        <w:trPr>
          <w:trHeight w:val="360"/>
        </w:trPr>
        <w:tc>
          <w:tcPr>
            <w:tcW w:w="432" w:type="dxa"/>
            <w:vMerge w:val="restart"/>
            <w:tcBorders>
              <w:top w:val="single" w:sz="4" w:space="0" w:color="auto"/>
              <w:left w:val="single" w:sz="4" w:space="0" w:color="auto"/>
              <w:right w:val="single" w:sz="4" w:space="0" w:color="auto"/>
            </w:tcBorders>
            <w:vAlign w:val="center"/>
          </w:tcPr>
          <w:p w:rsidR="00D71DAA" w:rsidRDefault="00D71DAA" w:rsidP="0043194A">
            <w:pPr>
              <w:widowControl/>
              <w:jc w:val="center"/>
              <w:textAlignment w:val="center"/>
              <w:rPr>
                <w:color w:val="000000"/>
                <w:sz w:val="20"/>
                <w:szCs w:val="20"/>
              </w:rPr>
            </w:pPr>
            <w:r>
              <w:rPr>
                <w:rFonts w:hint="eastAsia"/>
                <w:color w:val="000000"/>
                <w:sz w:val="18"/>
                <w:szCs w:val="18"/>
                <w:lang w:eastAsia="zh-CN"/>
              </w:rPr>
              <w:t>7</w:t>
            </w:r>
          </w:p>
        </w:tc>
        <w:tc>
          <w:tcPr>
            <w:tcW w:w="567" w:type="dxa"/>
            <w:vMerge w:val="restart"/>
            <w:tcBorders>
              <w:top w:val="nil"/>
              <w:left w:val="nil"/>
              <w:right w:val="single" w:sz="4" w:space="0" w:color="auto"/>
            </w:tcBorders>
            <w:shd w:val="clear" w:color="auto" w:fill="auto"/>
            <w:vAlign w:val="center"/>
          </w:tcPr>
          <w:p w:rsidR="00D71DAA" w:rsidRDefault="00D71DAA" w:rsidP="0043194A">
            <w:pPr>
              <w:widowControl/>
              <w:jc w:val="center"/>
              <w:textAlignment w:val="center"/>
              <w:rPr>
                <w:sz w:val="20"/>
                <w:szCs w:val="20"/>
              </w:rPr>
            </w:pPr>
            <w:r>
              <w:rPr>
                <w:rFonts w:hint="eastAsia"/>
                <w:color w:val="000000"/>
                <w:sz w:val="18"/>
                <w:szCs w:val="18"/>
                <w:lang w:eastAsia="zh-CN"/>
              </w:rPr>
              <w:t>吸污车</w:t>
            </w:r>
          </w:p>
        </w:tc>
        <w:tc>
          <w:tcPr>
            <w:tcW w:w="1134" w:type="dxa"/>
            <w:gridSpan w:val="2"/>
            <w:vMerge w:val="restart"/>
            <w:tcBorders>
              <w:top w:val="nil"/>
              <w:left w:val="nil"/>
              <w:bottom w:val="single" w:sz="4" w:space="0" w:color="auto"/>
              <w:right w:val="single" w:sz="4" w:space="0" w:color="auto"/>
            </w:tcBorders>
            <w:shd w:val="clear" w:color="auto" w:fill="auto"/>
            <w:noWrap/>
            <w:vAlign w:val="center"/>
          </w:tcPr>
          <w:p w:rsidR="00D71DAA" w:rsidRDefault="00D71DAA" w:rsidP="0043194A">
            <w:pPr>
              <w:widowControl/>
              <w:jc w:val="center"/>
              <w:textAlignment w:val="center"/>
              <w:rPr>
                <w:sz w:val="20"/>
                <w:szCs w:val="20"/>
              </w:rPr>
            </w:pPr>
            <w:r>
              <w:rPr>
                <w:rFonts w:hint="eastAsia"/>
                <w:color w:val="000000"/>
                <w:sz w:val="18"/>
                <w:szCs w:val="18"/>
                <w:lang w:eastAsia="zh-CN"/>
              </w:rPr>
              <w:t>保养工时及材料</w:t>
            </w:r>
          </w:p>
        </w:tc>
        <w:tc>
          <w:tcPr>
            <w:tcW w:w="2835" w:type="dxa"/>
            <w:tcBorders>
              <w:top w:val="nil"/>
              <w:left w:val="nil"/>
              <w:bottom w:val="single" w:sz="4" w:space="0" w:color="auto"/>
              <w:right w:val="single" w:sz="4" w:space="0" w:color="auto"/>
            </w:tcBorders>
            <w:shd w:val="clear" w:color="auto" w:fill="auto"/>
            <w:noWrap/>
            <w:vAlign w:val="center"/>
          </w:tcPr>
          <w:p w:rsidR="00D71DAA" w:rsidRDefault="00D71DAA" w:rsidP="00D71DAA">
            <w:pPr>
              <w:widowControl/>
              <w:textAlignment w:val="center"/>
            </w:pPr>
            <w:r>
              <w:rPr>
                <w:rFonts w:hint="eastAsia"/>
                <w:color w:val="000000"/>
                <w:sz w:val="18"/>
                <w:szCs w:val="18"/>
              </w:rPr>
              <w:t>二级维护工时</w:t>
            </w:r>
          </w:p>
        </w:tc>
        <w:tc>
          <w:tcPr>
            <w:tcW w:w="992" w:type="dxa"/>
            <w:tcBorders>
              <w:top w:val="nil"/>
              <w:left w:val="nil"/>
              <w:bottom w:val="single" w:sz="4" w:space="0" w:color="auto"/>
              <w:right w:val="single" w:sz="4" w:space="0" w:color="auto"/>
            </w:tcBorders>
            <w:shd w:val="clear" w:color="auto" w:fill="auto"/>
            <w:vAlign w:val="center"/>
          </w:tcPr>
          <w:p w:rsidR="00D71DAA" w:rsidRDefault="00D71DAA" w:rsidP="00F90B10">
            <w:pPr>
              <w:widowControl/>
              <w:jc w:val="center"/>
              <w:textAlignment w:val="center"/>
              <w:rPr>
                <w:sz w:val="20"/>
                <w:szCs w:val="20"/>
              </w:rPr>
            </w:pPr>
            <w:r>
              <w:rPr>
                <w:rFonts w:hint="eastAsia"/>
                <w:color w:val="000000"/>
                <w:sz w:val="18"/>
                <w:szCs w:val="18"/>
              </w:rPr>
              <w:t>时</w:t>
            </w:r>
          </w:p>
        </w:tc>
        <w:tc>
          <w:tcPr>
            <w:tcW w:w="2126" w:type="dxa"/>
            <w:tcBorders>
              <w:top w:val="nil"/>
              <w:left w:val="nil"/>
              <w:bottom w:val="single" w:sz="4" w:space="0" w:color="auto"/>
              <w:right w:val="single" w:sz="4" w:space="0" w:color="auto"/>
            </w:tcBorders>
            <w:shd w:val="clear" w:color="auto" w:fill="auto"/>
            <w:noWrap/>
            <w:vAlign w:val="center"/>
          </w:tcPr>
          <w:p w:rsidR="00D71DAA" w:rsidRDefault="00D71DAA"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D71DAA" w:rsidRDefault="00D71DAA" w:rsidP="0043194A">
            <w:pPr>
              <w:widowControl/>
              <w:jc w:val="center"/>
              <w:textAlignment w:val="center"/>
              <w:rPr>
                <w:sz w:val="20"/>
                <w:szCs w:val="20"/>
              </w:rPr>
            </w:pPr>
          </w:p>
        </w:tc>
      </w:tr>
      <w:tr w:rsidR="00D71DAA" w:rsidTr="00CE6FE5">
        <w:trPr>
          <w:trHeight w:val="360"/>
        </w:trPr>
        <w:tc>
          <w:tcPr>
            <w:tcW w:w="432" w:type="dxa"/>
            <w:vMerge/>
            <w:tcBorders>
              <w:left w:val="single" w:sz="4" w:space="0" w:color="auto"/>
              <w:right w:val="single" w:sz="4" w:space="0" w:color="auto"/>
            </w:tcBorders>
            <w:vAlign w:val="center"/>
          </w:tcPr>
          <w:p w:rsidR="00D71DAA" w:rsidRDefault="00D71DA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D71DAA" w:rsidRDefault="00D71DAA"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D71DAA" w:rsidRDefault="00D71DA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D71DAA" w:rsidRDefault="00D71DAA" w:rsidP="00D71DAA">
            <w:pPr>
              <w:widowControl/>
              <w:textAlignment w:val="center"/>
            </w:pPr>
            <w:r>
              <w:rPr>
                <w:rFonts w:hint="eastAsia"/>
                <w:color w:val="000000"/>
                <w:sz w:val="18"/>
                <w:szCs w:val="18"/>
              </w:rPr>
              <w:t>机油格</w:t>
            </w:r>
          </w:p>
        </w:tc>
        <w:tc>
          <w:tcPr>
            <w:tcW w:w="992" w:type="dxa"/>
            <w:tcBorders>
              <w:top w:val="nil"/>
              <w:left w:val="nil"/>
              <w:bottom w:val="single" w:sz="4" w:space="0" w:color="auto"/>
              <w:right w:val="single" w:sz="4" w:space="0" w:color="auto"/>
            </w:tcBorders>
            <w:shd w:val="clear" w:color="auto" w:fill="auto"/>
            <w:vAlign w:val="center"/>
          </w:tcPr>
          <w:p w:rsidR="00D71DAA" w:rsidRDefault="00D71DAA" w:rsidP="00F90B10">
            <w:pPr>
              <w:widowControl/>
              <w:jc w:val="center"/>
              <w:textAlignment w:val="center"/>
              <w:rPr>
                <w:sz w:val="20"/>
                <w:szCs w:val="20"/>
              </w:rPr>
            </w:pPr>
            <w:r>
              <w:rPr>
                <w:rFonts w:hint="eastAsia"/>
                <w:color w:val="000000"/>
                <w:sz w:val="18"/>
                <w:szCs w:val="18"/>
              </w:rPr>
              <w:t>个</w:t>
            </w:r>
          </w:p>
        </w:tc>
        <w:tc>
          <w:tcPr>
            <w:tcW w:w="2126" w:type="dxa"/>
            <w:tcBorders>
              <w:top w:val="nil"/>
              <w:left w:val="nil"/>
              <w:bottom w:val="single" w:sz="4" w:space="0" w:color="auto"/>
              <w:right w:val="single" w:sz="4" w:space="0" w:color="auto"/>
            </w:tcBorders>
            <w:shd w:val="clear" w:color="auto" w:fill="auto"/>
            <w:noWrap/>
            <w:vAlign w:val="center"/>
          </w:tcPr>
          <w:p w:rsidR="00D71DAA" w:rsidRDefault="00D71DAA"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D71DAA" w:rsidRDefault="00D71DAA" w:rsidP="0043194A">
            <w:pPr>
              <w:widowControl/>
              <w:jc w:val="center"/>
              <w:textAlignment w:val="center"/>
              <w:rPr>
                <w:sz w:val="20"/>
                <w:szCs w:val="20"/>
              </w:rPr>
            </w:pPr>
          </w:p>
        </w:tc>
      </w:tr>
      <w:tr w:rsidR="00D71DAA" w:rsidTr="00CE6FE5">
        <w:trPr>
          <w:trHeight w:val="360"/>
        </w:trPr>
        <w:tc>
          <w:tcPr>
            <w:tcW w:w="432" w:type="dxa"/>
            <w:vMerge/>
            <w:tcBorders>
              <w:left w:val="single" w:sz="4" w:space="0" w:color="auto"/>
              <w:right w:val="single" w:sz="4" w:space="0" w:color="auto"/>
            </w:tcBorders>
            <w:vAlign w:val="center"/>
          </w:tcPr>
          <w:p w:rsidR="00D71DAA" w:rsidRDefault="00D71DA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D71DAA" w:rsidRDefault="00D71DAA"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D71DAA" w:rsidRDefault="00D71DA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D71DAA" w:rsidRDefault="00D71DAA" w:rsidP="00D71DAA">
            <w:pPr>
              <w:widowControl/>
              <w:textAlignment w:val="center"/>
            </w:pPr>
            <w:r>
              <w:rPr>
                <w:rFonts w:hint="eastAsia"/>
                <w:color w:val="000000"/>
                <w:sz w:val="18"/>
                <w:szCs w:val="18"/>
              </w:rPr>
              <w:t>柴油格</w:t>
            </w:r>
          </w:p>
        </w:tc>
        <w:tc>
          <w:tcPr>
            <w:tcW w:w="992" w:type="dxa"/>
            <w:tcBorders>
              <w:top w:val="nil"/>
              <w:left w:val="nil"/>
              <w:bottom w:val="single" w:sz="4" w:space="0" w:color="auto"/>
              <w:right w:val="single" w:sz="4" w:space="0" w:color="auto"/>
            </w:tcBorders>
            <w:shd w:val="clear" w:color="auto" w:fill="auto"/>
            <w:vAlign w:val="center"/>
          </w:tcPr>
          <w:p w:rsidR="00D71DAA" w:rsidRDefault="00D71DAA" w:rsidP="00F90B10">
            <w:pPr>
              <w:widowControl/>
              <w:jc w:val="center"/>
              <w:textAlignment w:val="center"/>
              <w:rPr>
                <w:sz w:val="20"/>
                <w:szCs w:val="20"/>
              </w:rPr>
            </w:pPr>
            <w:r>
              <w:rPr>
                <w:rFonts w:hint="eastAsia"/>
                <w:color w:val="000000"/>
                <w:sz w:val="18"/>
                <w:szCs w:val="18"/>
              </w:rPr>
              <w:t>个</w:t>
            </w:r>
          </w:p>
        </w:tc>
        <w:tc>
          <w:tcPr>
            <w:tcW w:w="2126" w:type="dxa"/>
            <w:tcBorders>
              <w:top w:val="nil"/>
              <w:left w:val="nil"/>
              <w:bottom w:val="single" w:sz="4" w:space="0" w:color="auto"/>
              <w:right w:val="single" w:sz="4" w:space="0" w:color="auto"/>
            </w:tcBorders>
            <w:shd w:val="clear" w:color="auto" w:fill="auto"/>
            <w:noWrap/>
            <w:vAlign w:val="center"/>
          </w:tcPr>
          <w:p w:rsidR="00D71DAA" w:rsidRDefault="00D71DAA"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D71DAA" w:rsidRDefault="00D71DAA" w:rsidP="0043194A">
            <w:pPr>
              <w:widowControl/>
              <w:jc w:val="center"/>
              <w:textAlignment w:val="center"/>
              <w:rPr>
                <w:sz w:val="20"/>
                <w:szCs w:val="20"/>
              </w:rPr>
            </w:pPr>
          </w:p>
        </w:tc>
      </w:tr>
      <w:tr w:rsidR="00D71DAA" w:rsidTr="00CE6FE5">
        <w:trPr>
          <w:trHeight w:val="360"/>
        </w:trPr>
        <w:tc>
          <w:tcPr>
            <w:tcW w:w="432" w:type="dxa"/>
            <w:vMerge/>
            <w:tcBorders>
              <w:left w:val="single" w:sz="4" w:space="0" w:color="auto"/>
              <w:right w:val="single" w:sz="4" w:space="0" w:color="auto"/>
            </w:tcBorders>
            <w:vAlign w:val="center"/>
          </w:tcPr>
          <w:p w:rsidR="00D71DAA" w:rsidRDefault="00D71DA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D71DAA" w:rsidRDefault="00D71DAA"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D71DAA" w:rsidRDefault="00D71DA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D71DAA" w:rsidRDefault="00D71DAA" w:rsidP="00D71DAA">
            <w:pPr>
              <w:widowControl/>
              <w:textAlignment w:val="center"/>
            </w:pPr>
            <w:r>
              <w:rPr>
                <w:rFonts w:hint="eastAsia"/>
                <w:color w:val="000000"/>
                <w:sz w:val="18"/>
                <w:szCs w:val="18"/>
              </w:rPr>
              <w:t>空气格</w:t>
            </w:r>
          </w:p>
        </w:tc>
        <w:tc>
          <w:tcPr>
            <w:tcW w:w="992" w:type="dxa"/>
            <w:tcBorders>
              <w:top w:val="nil"/>
              <w:left w:val="nil"/>
              <w:bottom w:val="single" w:sz="4" w:space="0" w:color="auto"/>
              <w:right w:val="single" w:sz="4" w:space="0" w:color="auto"/>
            </w:tcBorders>
            <w:shd w:val="clear" w:color="auto" w:fill="auto"/>
            <w:vAlign w:val="center"/>
          </w:tcPr>
          <w:p w:rsidR="00D71DAA" w:rsidRDefault="00D71DAA" w:rsidP="00F90B10">
            <w:pPr>
              <w:widowControl/>
              <w:jc w:val="center"/>
              <w:textAlignment w:val="center"/>
              <w:rPr>
                <w:sz w:val="20"/>
                <w:szCs w:val="20"/>
              </w:rPr>
            </w:pPr>
            <w:r>
              <w:rPr>
                <w:rFonts w:hint="eastAsia"/>
                <w:color w:val="000000"/>
                <w:sz w:val="18"/>
                <w:szCs w:val="18"/>
              </w:rPr>
              <w:t>个</w:t>
            </w:r>
          </w:p>
        </w:tc>
        <w:tc>
          <w:tcPr>
            <w:tcW w:w="2126" w:type="dxa"/>
            <w:tcBorders>
              <w:top w:val="nil"/>
              <w:left w:val="nil"/>
              <w:bottom w:val="single" w:sz="4" w:space="0" w:color="auto"/>
              <w:right w:val="single" w:sz="4" w:space="0" w:color="auto"/>
            </w:tcBorders>
            <w:shd w:val="clear" w:color="auto" w:fill="auto"/>
            <w:noWrap/>
            <w:vAlign w:val="center"/>
          </w:tcPr>
          <w:p w:rsidR="00D71DAA" w:rsidRDefault="00D71DAA"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D71DAA" w:rsidRDefault="00D71DAA" w:rsidP="0043194A">
            <w:pPr>
              <w:widowControl/>
              <w:jc w:val="center"/>
              <w:textAlignment w:val="center"/>
              <w:rPr>
                <w:sz w:val="20"/>
                <w:szCs w:val="20"/>
              </w:rPr>
            </w:pPr>
          </w:p>
        </w:tc>
      </w:tr>
      <w:tr w:rsidR="00D71DAA" w:rsidTr="00CE6FE5">
        <w:trPr>
          <w:trHeight w:val="360"/>
        </w:trPr>
        <w:tc>
          <w:tcPr>
            <w:tcW w:w="432" w:type="dxa"/>
            <w:vMerge/>
            <w:tcBorders>
              <w:left w:val="single" w:sz="4" w:space="0" w:color="auto"/>
              <w:right w:val="single" w:sz="4" w:space="0" w:color="auto"/>
            </w:tcBorders>
            <w:vAlign w:val="center"/>
          </w:tcPr>
          <w:p w:rsidR="00D71DAA" w:rsidRDefault="00D71DA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D71DAA" w:rsidRDefault="00D71DAA"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D71DAA" w:rsidRDefault="00D71DA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D71DAA" w:rsidRDefault="00D71DAA" w:rsidP="00D71DAA">
            <w:pPr>
              <w:widowControl/>
              <w:textAlignment w:val="center"/>
            </w:pPr>
            <w:r>
              <w:rPr>
                <w:rFonts w:hint="eastAsia"/>
                <w:color w:val="000000"/>
                <w:sz w:val="18"/>
                <w:szCs w:val="18"/>
              </w:rPr>
              <w:t>油水分离器</w:t>
            </w:r>
          </w:p>
        </w:tc>
        <w:tc>
          <w:tcPr>
            <w:tcW w:w="992" w:type="dxa"/>
            <w:tcBorders>
              <w:top w:val="nil"/>
              <w:left w:val="nil"/>
              <w:bottom w:val="single" w:sz="4" w:space="0" w:color="auto"/>
              <w:right w:val="single" w:sz="4" w:space="0" w:color="auto"/>
            </w:tcBorders>
            <w:shd w:val="clear" w:color="auto" w:fill="auto"/>
            <w:vAlign w:val="center"/>
          </w:tcPr>
          <w:p w:rsidR="00D71DAA" w:rsidRDefault="00D71DAA" w:rsidP="00F90B10">
            <w:pPr>
              <w:widowControl/>
              <w:jc w:val="center"/>
              <w:textAlignment w:val="center"/>
              <w:rPr>
                <w:sz w:val="20"/>
                <w:szCs w:val="20"/>
              </w:rPr>
            </w:pPr>
            <w:r>
              <w:rPr>
                <w:rFonts w:hint="eastAsia"/>
                <w:color w:val="000000"/>
                <w:sz w:val="18"/>
                <w:szCs w:val="18"/>
              </w:rPr>
              <w:t>只</w:t>
            </w:r>
          </w:p>
        </w:tc>
        <w:tc>
          <w:tcPr>
            <w:tcW w:w="2126" w:type="dxa"/>
            <w:tcBorders>
              <w:top w:val="nil"/>
              <w:left w:val="nil"/>
              <w:bottom w:val="single" w:sz="4" w:space="0" w:color="auto"/>
              <w:right w:val="single" w:sz="4" w:space="0" w:color="auto"/>
            </w:tcBorders>
            <w:shd w:val="clear" w:color="auto" w:fill="auto"/>
            <w:noWrap/>
            <w:vAlign w:val="center"/>
          </w:tcPr>
          <w:p w:rsidR="00D71DAA" w:rsidRDefault="00D71DAA"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D71DAA" w:rsidRDefault="00D71DAA" w:rsidP="0043194A">
            <w:pPr>
              <w:widowControl/>
              <w:jc w:val="center"/>
              <w:textAlignment w:val="center"/>
              <w:rPr>
                <w:sz w:val="20"/>
                <w:szCs w:val="20"/>
              </w:rPr>
            </w:pPr>
          </w:p>
        </w:tc>
      </w:tr>
      <w:tr w:rsidR="00D71DAA" w:rsidTr="00CE6FE5">
        <w:trPr>
          <w:trHeight w:val="360"/>
        </w:trPr>
        <w:tc>
          <w:tcPr>
            <w:tcW w:w="432" w:type="dxa"/>
            <w:vMerge/>
            <w:tcBorders>
              <w:left w:val="single" w:sz="4" w:space="0" w:color="auto"/>
              <w:right w:val="single" w:sz="4" w:space="0" w:color="auto"/>
            </w:tcBorders>
            <w:vAlign w:val="center"/>
          </w:tcPr>
          <w:p w:rsidR="00D71DAA" w:rsidRDefault="00D71DA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D71DAA" w:rsidRDefault="00D71DAA"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D71DAA" w:rsidRDefault="00D71DA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D71DAA" w:rsidRDefault="00D71DAA" w:rsidP="00D71DAA">
            <w:pPr>
              <w:widowControl/>
              <w:textAlignment w:val="center"/>
            </w:pPr>
            <w:r>
              <w:rPr>
                <w:rFonts w:hint="eastAsia"/>
                <w:color w:val="000000"/>
                <w:sz w:val="18"/>
                <w:szCs w:val="18"/>
              </w:rPr>
              <w:t>黄油</w:t>
            </w:r>
          </w:p>
        </w:tc>
        <w:tc>
          <w:tcPr>
            <w:tcW w:w="992" w:type="dxa"/>
            <w:tcBorders>
              <w:top w:val="nil"/>
              <w:left w:val="nil"/>
              <w:bottom w:val="single" w:sz="4" w:space="0" w:color="auto"/>
              <w:right w:val="single" w:sz="4" w:space="0" w:color="auto"/>
            </w:tcBorders>
            <w:shd w:val="clear" w:color="auto" w:fill="auto"/>
            <w:vAlign w:val="center"/>
          </w:tcPr>
          <w:p w:rsidR="00D71DAA" w:rsidRDefault="00D71DAA" w:rsidP="00F90B10">
            <w:pPr>
              <w:widowControl/>
              <w:jc w:val="center"/>
              <w:textAlignment w:val="center"/>
              <w:rPr>
                <w:sz w:val="20"/>
                <w:szCs w:val="20"/>
              </w:rPr>
            </w:pPr>
            <w:r>
              <w:rPr>
                <w:rFonts w:hint="eastAsia"/>
                <w:color w:val="000000"/>
                <w:sz w:val="18"/>
                <w:szCs w:val="18"/>
              </w:rPr>
              <w:t>盒(1L）</w:t>
            </w:r>
          </w:p>
        </w:tc>
        <w:tc>
          <w:tcPr>
            <w:tcW w:w="2126" w:type="dxa"/>
            <w:tcBorders>
              <w:top w:val="nil"/>
              <w:left w:val="nil"/>
              <w:bottom w:val="single" w:sz="4" w:space="0" w:color="auto"/>
              <w:right w:val="single" w:sz="4" w:space="0" w:color="auto"/>
            </w:tcBorders>
            <w:shd w:val="clear" w:color="auto" w:fill="auto"/>
            <w:noWrap/>
            <w:vAlign w:val="center"/>
          </w:tcPr>
          <w:p w:rsidR="00D71DAA" w:rsidRDefault="00D71DAA" w:rsidP="00F90B10">
            <w:pPr>
              <w:widowControl/>
              <w:jc w:val="center"/>
              <w:textAlignment w:val="center"/>
              <w:rPr>
                <w:sz w:val="20"/>
                <w:szCs w:val="20"/>
              </w:rPr>
            </w:pPr>
            <w:r>
              <w:rPr>
                <w:rFonts w:hint="eastAsia"/>
                <w:color w:val="000000"/>
                <w:sz w:val="18"/>
                <w:szCs w:val="18"/>
              </w:rPr>
              <w:t>美孚</w:t>
            </w:r>
          </w:p>
        </w:tc>
        <w:tc>
          <w:tcPr>
            <w:tcW w:w="1134" w:type="dxa"/>
            <w:tcBorders>
              <w:top w:val="nil"/>
              <w:left w:val="nil"/>
              <w:bottom w:val="single" w:sz="4" w:space="0" w:color="auto"/>
              <w:right w:val="single" w:sz="4" w:space="0" w:color="auto"/>
            </w:tcBorders>
            <w:shd w:val="clear" w:color="auto" w:fill="auto"/>
            <w:noWrap/>
            <w:vAlign w:val="center"/>
          </w:tcPr>
          <w:p w:rsidR="00D71DAA" w:rsidRDefault="00D71DAA" w:rsidP="0043194A">
            <w:pPr>
              <w:widowControl/>
              <w:jc w:val="center"/>
              <w:textAlignment w:val="center"/>
              <w:rPr>
                <w:sz w:val="20"/>
                <w:szCs w:val="20"/>
              </w:rPr>
            </w:pPr>
          </w:p>
        </w:tc>
      </w:tr>
      <w:tr w:rsidR="00D71DAA" w:rsidTr="00CE6FE5">
        <w:trPr>
          <w:trHeight w:val="360"/>
        </w:trPr>
        <w:tc>
          <w:tcPr>
            <w:tcW w:w="432" w:type="dxa"/>
            <w:vMerge/>
            <w:tcBorders>
              <w:left w:val="single" w:sz="4" w:space="0" w:color="auto"/>
              <w:right w:val="single" w:sz="4" w:space="0" w:color="auto"/>
            </w:tcBorders>
            <w:vAlign w:val="center"/>
          </w:tcPr>
          <w:p w:rsidR="00D71DAA" w:rsidRDefault="00D71DA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D71DAA" w:rsidRDefault="00D71DAA"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D71DAA" w:rsidRDefault="00D71DA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D71DAA" w:rsidRDefault="00D71DAA" w:rsidP="00D71DAA">
            <w:pPr>
              <w:widowControl/>
              <w:textAlignment w:val="center"/>
            </w:pPr>
            <w:r>
              <w:rPr>
                <w:rFonts w:hint="eastAsia"/>
                <w:color w:val="000000"/>
                <w:sz w:val="18"/>
                <w:szCs w:val="18"/>
              </w:rPr>
              <w:t>机油</w:t>
            </w:r>
          </w:p>
        </w:tc>
        <w:tc>
          <w:tcPr>
            <w:tcW w:w="992" w:type="dxa"/>
            <w:tcBorders>
              <w:top w:val="nil"/>
              <w:left w:val="nil"/>
              <w:bottom w:val="single" w:sz="4" w:space="0" w:color="auto"/>
              <w:right w:val="single" w:sz="4" w:space="0" w:color="auto"/>
            </w:tcBorders>
            <w:shd w:val="clear" w:color="auto" w:fill="auto"/>
            <w:vAlign w:val="center"/>
          </w:tcPr>
          <w:p w:rsidR="00D71DAA" w:rsidRDefault="00D71DAA" w:rsidP="00F90B10">
            <w:pPr>
              <w:widowControl/>
              <w:jc w:val="center"/>
              <w:textAlignment w:val="center"/>
              <w:rPr>
                <w:sz w:val="20"/>
                <w:szCs w:val="20"/>
              </w:rPr>
            </w:pPr>
            <w:r>
              <w:rPr>
                <w:rFonts w:hint="eastAsia"/>
                <w:color w:val="000000"/>
                <w:sz w:val="18"/>
                <w:szCs w:val="18"/>
              </w:rPr>
              <w:t>桶（4L）</w:t>
            </w:r>
          </w:p>
        </w:tc>
        <w:tc>
          <w:tcPr>
            <w:tcW w:w="2126" w:type="dxa"/>
            <w:tcBorders>
              <w:top w:val="nil"/>
              <w:left w:val="nil"/>
              <w:bottom w:val="single" w:sz="4" w:space="0" w:color="auto"/>
              <w:right w:val="single" w:sz="4" w:space="0" w:color="auto"/>
            </w:tcBorders>
            <w:shd w:val="clear" w:color="auto" w:fill="auto"/>
            <w:noWrap/>
            <w:vAlign w:val="center"/>
          </w:tcPr>
          <w:p w:rsidR="00D71DAA" w:rsidRDefault="00D71DAA" w:rsidP="00F90B10">
            <w:pPr>
              <w:widowControl/>
              <w:jc w:val="center"/>
              <w:textAlignment w:val="center"/>
              <w:rPr>
                <w:sz w:val="20"/>
                <w:szCs w:val="20"/>
              </w:rPr>
            </w:pPr>
            <w:r>
              <w:rPr>
                <w:rFonts w:hint="eastAsia"/>
                <w:color w:val="000000"/>
                <w:sz w:val="18"/>
                <w:szCs w:val="18"/>
              </w:rPr>
              <w:t>15W-40</w:t>
            </w:r>
          </w:p>
        </w:tc>
        <w:tc>
          <w:tcPr>
            <w:tcW w:w="1134" w:type="dxa"/>
            <w:tcBorders>
              <w:top w:val="nil"/>
              <w:left w:val="nil"/>
              <w:bottom w:val="single" w:sz="4" w:space="0" w:color="auto"/>
              <w:right w:val="single" w:sz="4" w:space="0" w:color="auto"/>
            </w:tcBorders>
            <w:shd w:val="clear" w:color="auto" w:fill="auto"/>
            <w:noWrap/>
            <w:vAlign w:val="center"/>
          </w:tcPr>
          <w:p w:rsidR="00D71DAA" w:rsidRDefault="00D71DAA" w:rsidP="0043194A">
            <w:pPr>
              <w:widowControl/>
              <w:jc w:val="center"/>
              <w:textAlignment w:val="center"/>
              <w:rPr>
                <w:sz w:val="20"/>
                <w:szCs w:val="20"/>
              </w:rPr>
            </w:pPr>
          </w:p>
        </w:tc>
      </w:tr>
      <w:tr w:rsidR="00D71DAA" w:rsidTr="00CE6FE5">
        <w:trPr>
          <w:trHeight w:val="360"/>
        </w:trPr>
        <w:tc>
          <w:tcPr>
            <w:tcW w:w="432" w:type="dxa"/>
            <w:vMerge/>
            <w:tcBorders>
              <w:left w:val="single" w:sz="4" w:space="0" w:color="auto"/>
              <w:right w:val="single" w:sz="4" w:space="0" w:color="auto"/>
            </w:tcBorders>
            <w:vAlign w:val="center"/>
          </w:tcPr>
          <w:p w:rsidR="00D71DAA" w:rsidRDefault="00D71DA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D71DAA" w:rsidRDefault="00D71DAA"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D71DAA" w:rsidRDefault="00D71DA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D71DAA" w:rsidRDefault="00D71DAA" w:rsidP="00D71DAA">
            <w:pPr>
              <w:widowControl/>
              <w:textAlignment w:val="center"/>
            </w:pPr>
            <w:r>
              <w:rPr>
                <w:rFonts w:hint="eastAsia"/>
                <w:color w:val="000000"/>
                <w:sz w:val="18"/>
                <w:szCs w:val="18"/>
              </w:rPr>
              <w:t>齿轮油</w:t>
            </w:r>
          </w:p>
        </w:tc>
        <w:tc>
          <w:tcPr>
            <w:tcW w:w="992" w:type="dxa"/>
            <w:tcBorders>
              <w:top w:val="nil"/>
              <w:left w:val="nil"/>
              <w:bottom w:val="single" w:sz="4" w:space="0" w:color="auto"/>
              <w:right w:val="single" w:sz="4" w:space="0" w:color="auto"/>
            </w:tcBorders>
            <w:shd w:val="clear" w:color="auto" w:fill="auto"/>
            <w:vAlign w:val="center"/>
          </w:tcPr>
          <w:p w:rsidR="00D71DAA" w:rsidRDefault="00D71DAA" w:rsidP="00F90B10">
            <w:pPr>
              <w:widowControl/>
              <w:jc w:val="center"/>
              <w:textAlignment w:val="center"/>
              <w:rPr>
                <w:sz w:val="20"/>
                <w:szCs w:val="20"/>
              </w:rPr>
            </w:pPr>
            <w:r>
              <w:rPr>
                <w:rFonts w:hint="eastAsia"/>
                <w:color w:val="000000"/>
                <w:sz w:val="18"/>
                <w:szCs w:val="18"/>
              </w:rPr>
              <w:t>桶（4L）</w:t>
            </w:r>
          </w:p>
        </w:tc>
        <w:tc>
          <w:tcPr>
            <w:tcW w:w="2126" w:type="dxa"/>
            <w:tcBorders>
              <w:top w:val="nil"/>
              <w:left w:val="nil"/>
              <w:bottom w:val="single" w:sz="4" w:space="0" w:color="auto"/>
              <w:right w:val="single" w:sz="4" w:space="0" w:color="auto"/>
            </w:tcBorders>
            <w:shd w:val="clear" w:color="auto" w:fill="auto"/>
            <w:noWrap/>
            <w:vAlign w:val="center"/>
          </w:tcPr>
          <w:p w:rsidR="00D71DAA" w:rsidRDefault="00D71DAA" w:rsidP="00F90B10">
            <w:pPr>
              <w:widowControl/>
              <w:jc w:val="center"/>
              <w:textAlignment w:val="center"/>
              <w:rPr>
                <w:sz w:val="20"/>
                <w:szCs w:val="20"/>
              </w:rPr>
            </w:pPr>
            <w:r>
              <w:rPr>
                <w:rFonts w:hint="eastAsia"/>
                <w:color w:val="000000"/>
                <w:sz w:val="18"/>
                <w:szCs w:val="18"/>
              </w:rPr>
              <w:t>80W-90、90W-140</w:t>
            </w:r>
          </w:p>
        </w:tc>
        <w:tc>
          <w:tcPr>
            <w:tcW w:w="1134" w:type="dxa"/>
            <w:tcBorders>
              <w:top w:val="nil"/>
              <w:left w:val="nil"/>
              <w:bottom w:val="single" w:sz="4" w:space="0" w:color="auto"/>
              <w:right w:val="single" w:sz="4" w:space="0" w:color="auto"/>
            </w:tcBorders>
            <w:shd w:val="clear" w:color="auto" w:fill="auto"/>
            <w:noWrap/>
            <w:vAlign w:val="center"/>
          </w:tcPr>
          <w:p w:rsidR="00D71DAA" w:rsidRDefault="00D71DAA" w:rsidP="0043194A">
            <w:pPr>
              <w:widowControl/>
              <w:jc w:val="center"/>
              <w:textAlignment w:val="center"/>
              <w:rPr>
                <w:sz w:val="20"/>
                <w:szCs w:val="20"/>
              </w:rPr>
            </w:pPr>
          </w:p>
        </w:tc>
      </w:tr>
      <w:tr w:rsidR="00D71DAA" w:rsidTr="00CE6FE5">
        <w:trPr>
          <w:trHeight w:val="360"/>
        </w:trPr>
        <w:tc>
          <w:tcPr>
            <w:tcW w:w="432" w:type="dxa"/>
            <w:vMerge/>
            <w:tcBorders>
              <w:left w:val="single" w:sz="4" w:space="0" w:color="auto"/>
              <w:right w:val="single" w:sz="4" w:space="0" w:color="auto"/>
            </w:tcBorders>
            <w:vAlign w:val="center"/>
          </w:tcPr>
          <w:p w:rsidR="00D71DAA" w:rsidRDefault="00D71DA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D71DAA" w:rsidRDefault="00D71DAA"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D71DAA" w:rsidRDefault="00D71DA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D71DAA" w:rsidRDefault="00D71DAA" w:rsidP="00D71DAA">
            <w:pPr>
              <w:widowControl/>
              <w:textAlignment w:val="center"/>
            </w:pPr>
            <w:r>
              <w:rPr>
                <w:rFonts w:hint="eastAsia"/>
                <w:color w:val="000000"/>
                <w:sz w:val="18"/>
                <w:szCs w:val="18"/>
              </w:rPr>
              <w:t>引水泵机油</w:t>
            </w:r>
          </w:p>
        </w:tc>
        <w:tc>
          <w:tcPr>
            <w:tcW w:w="992" w:type="dxa"/>
            <w:tcBorders>
              <w:top w:val="nil"/>
              <w:left w:val="nil"/>
              <w:bottom w:val="single" w:sz="4" w:space="0" w:color="auto"/>
              <w:right w:val="single" w:sz="4" w:space="0" w:color="auto"/>
            </w:tcBorders>
            <w:shd w:val="clear" w:color="auto" w:fill="auto"/>
            <w:vAlign w:val="center"/>
          </w:tcPr>
          <w:p w:rsidR="00D71DAA" w:rsidRDefault="00D71DAA" w:rsidP="00F90B10">
            <w:pPr>
              <w:widowControl/>
              <w:jc w:val="center"/>
              <w:textAlignment w:val="center"/>
              <w:rPr>
                <w:sz w:val="20"/>
                <w:szCs w:val="20"/>
              </w:rPr>
            </w:pPr>
            <w:r>
              <w:rPr>
                <w:rFonts w:hint="eastAsia"/>
                <w:color w:val="000000"/>
                <w:sz w:val="18"/>
                <w:szCs w:val="18"/>
              </w:rPr>
              <w:t>桶（2L)</w:t>
            </w:r>
          </w:p>
        </w:tc>
        <w:tc>
          <w:tcPr>
            <w:tcW w:w="2126" w:type="dxa"/>
            <w:tcBorders>
              <w:top w:val="nil"/>
              <w:left w:val="nil"/>
              <w:bottom w:val="single" w:sz="4" w:space="0" w:color="auto"/>
              <w:right w:val="single" w:sz="4" w:space="0" w:color="auto"/>
            </w:tcBorders>
            <w:shd w:val="clear" w:color="auto" w:fill="auto"/>
            <w:noWrap/>
            <w:vAlign w:val="center"/>
          </w:tcPr>
          <w:p w:rsidR="00D71DAA" w:rsidRDefault="00D71DAA" w:rsidP="00F90B10">
            <w:pPr>
              <w:widowControl/>
              <w:jc w:val="center"/>
              <w:textAlignment w:val="center"/>
              <w:rPr>
                <w:sz w:val="20"/>
                <w:szCs w:val="20"/>
              </w:rPr>
            </w:pPr>
            <w:r>
              <w:rPr>
                <w:rFonts w:hint="eastAsia"/>
                <w:color w:val="000000"/>
                <w:sz w:val="18"/>
                <w:szCs w:val="18"/>
              </w:rPr>
              <w:t>LCLD32 GB7631.1-87</w:t>
            </w:r>
          </w:p>
        </w:tc>
        <w:tc>
          <w:tcPr>
            <w:tcW w:w="1134" w:type="dxa"/>
            <w:tcBorders>
              <w:top w:val="nil"/>
              <w:left w:val="nil"/>
              <w:bottom w:val="single" w:sz="4" w:space="0" w:color="auto"/>
              <w:right w:val="single" w:sz="4" w:space="0" w:color="auto"/>
            </w:tcBorders>
            <w:shd w:val="clear" w:color="auto" w:fill="auto"/>
            <w:noWrap/>
            <w:vAlign w:val="center"/>
          </w:tcPr>
          <w:p w:rsidR="00D71DAA" w:rsidRDefault="00D71DAA" w:rsidP="0043194A">
            <w:pPr>
              <w:widowControl/>
              <w:jc w:val="center"/>
              <w:textAlignment w:val="center"/>
              <w:rPr>
                <w:sz w:val="20"/>
                <w:szCs w:val="20"/>
              </w:rPr>
            </w:pPr>
          </w:p>
        </w:tc>
      </w:tr>
      <w:tr w:rsidR="00D71DAA" w:rsidTr="00CE6FE5">
        <w:trPr>
          <w:trHeight w:val="360"/>
        </w:trPr>
        <w:tc>
          <w:tcPr>
            <w:tcW w:w="432" w:type="dxa"/>
            <w:vMerge/>
            <w:tcBorders>
              <w:left w:val="single" w:sz="4" w:space="0" w:color="auto"/>
              <w:right w:val="single" w:sz="4" w:space="0" w:color="auto"/>
            </w:tcBorders>
            <w:vAlign w:val="center"/>
          </w:tcPr>
          <w:p w:rsidR="00D71DAA" w:rsidRDefault="00D71DAA"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D71DAA" w:rsidRDefault="00D71DAA" w:rsidP="0043194A">
            <w:pPr>
              <w:jc w:val="center"/>
              <w:rPr>
                <w:sz w:val="20"/>
                <w:szCs w:val="20"/>
              </w:rPr>
            </w:pPr>
          </w:p>
        </w:tc>
        <w:tc>
          <w:tcPr>
            <w:tcW w:w="1134" w:type="dxa"/>
            <w:gridSpan w:val="2"/>
            <w:vMerge/>
            <w:tcBorders>
              <w:top w:val="nil"/>
              <w:left w:val="nil"/>
              <w:bottom w:val="single" w:sz="4" w:space="0" w:color="auto"/>
              <w:right w:val="single" w:sz="4" w:space="0" w:color="auto"/>
            </w:tcBorders>
            <w:shd w:val="clear" w:color="auto" w:fill="auto"/>
            <w:noWrap/>
            <w:vAlign w:val="center"/>
          </w:tcPr>
          <w:p w:rsidR="00D71DAA" w:rsidRDefault="00D71DA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D71DAA" w:rsidRDefault="00D71DAA" w:rsidP="00D71DAA">
            <w:pPr>
              <w:widowControl/>
              <w:textAlignment w:val="center"/>
            </w:pPr>
            <w:r>
              <w:rPr>
                <w:rFonts w:hint="eastAsia"/>
                <w:color w:val="000000"/>
                <w:sz w:val="18"/>
                <w:szCs w:val="18"/>
              </w:rPr>
              <w:t>取力器机油</w:t>
            </w:r>
          </w:p>
        </w:tc>
        <w:tc>
          <w:tcPr>
            <w:tcW w:w="992" w:type="dxa"/>
            <w:tcBorders>
              <w:top w:val="nil"/>
              <w:left w:val="nil"/>
              <w:bottom w:val="single" w:sz="4" w:space="0" w:color="auto"/>
              <w:right w:val="single" w:sz="4" w:space="0" w:color="auto"/>
            </w:tcBorders>
            <w:shd w:val="clear" w:color="auto" w:fill="auto"/>
            <w:vAlign w:val="center"/>
          </w:tcPr>
          <w:p w:rsidR="00D71DAA" w:rsidRDefault="00D71DAA" w:rsidP="00F90B10">
            <w:pPr>
              <w:widowControl/>
              <w:jc w:val="center"/>
              <w:textAlignment w:val="center"/>
              <w:rPr>
                <w:sz w:val="20"/>
                <w:szCs w:val="20"/>
              </w:rPr>
            </w:pPr>
            <w:r>
              <w:rPr>
                <w:rFonts w:hint="eastAsia"/>
                <w:color w:val="000000"/>
                <w:sz w:val="18"/>
                <w:szCs w:val="18"/>
              </w:rPr>
              <w:t>桶（4L)</w:t>
            </w:r>
          </w:p>
        </w:tc>
        <w:tc>
          <w:tcPr>
            <w:tcW w:w="2126" w:type="dxa"/>
            <w:tcBorders>
              <w:top w:val="nil"/>
              <w:left w:val="nil"/>
              <w:bottom w:val="single" w:sz="4" w:space="0" w:color="auto"/>
              <w:right w:val="single" w:sz="4" w:space="0" w:color="auto"/>
            </w:tcBorders>
            <w:shd w:val="clear" w:color="auto" w:fill="auto"/>
            <w:noWrap/>
            <w:vAlign w:val="center"/>
          </w:tcPr>
          <w:p w:rsidR="00D71DAA" w:rsidRDefault="00D71DAA" w:rsidP="00F90B10">
            <w:pPr>
              <w:widowControl/>
              <w:jc w:val="center"/>
              <w:textAlignment w:val="center"/>
              <w:rPr>
                <w:sz w:val="20"/>
                <w:szCs w:val="20"/>
              </w:rPr>
            </w:pPr>
            <w:r>
              <w:rPr>
                <w:rFonts w:hint="eastAsia"/>
                <w:color w:val="000000"/>
                <w:sz w:val="18"/>
                <w:szCs w:val="18"/>
              </w:rPr>
              <w:t>15W-40</w:t>
            </w:r>
          </w:p>
        </w:tc>
        <w:tc>
          <w:tcPr>
            <w:tcW w:w="1134" w:type="dxa"/>
            <w:tcBorders>
              <w:top w:val="nil"/>
              <w:left w:val="nil"/>
              <w:bottom w:val="single" w:sz="4" w:space="0" w:color="auto"/>
              <w:right w:val="single" w:sz="4" w:space="0" w:color="auto"/>
            </w:tcBorders>
            <w:shd w:val="clear" w:color="auto" w:fill="auto"/>
            <w:noWrap/>
            <w:vAlign w:val="center"/>
          </w:tcPr>
          <w:p w:rsidR="00D71DAA" w:rsidRDefault="00D71DAA" w:rsidP="0043194A">
            <w:pPr>
              <w:widowControl/>
              <w:jc w:val="center"/>
              <w:textAlignment w:val="center"/>
              <w:rPr>
                <w:sz w:val="20"/>
                <w:szCs w:val="20"/>
              </w:rPr>
            </w:pPr>
          </w:p>
        </w:tc>
      </w:tr>
      <w:tr w:rsidR="00D71DAA" w:rsidTr="00E2197B">
        <w:trPr>
          <w:trHeight w:val="360"/>
        </w:trPr>
        <w:tc>
          <w:tcPr>
            <w:tcW w:w="432" w:type="dxa"/>
            <w:vMerge/>
            <w:tcBorders>
              <w:left w:val="single" w:sz="4" w:space="0" w:color="auto"/>
              <w:right w:val="single" w:sz="4" w:space="0" w:color="auto"/>
            </w:tcBorders>
            <w:vAlign w:val="center"/>
          </w:tcPr>
          <w:p w:rsidR="00D71DAA" w:rsidRDefault="00D71DAA"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D71DAA" w:rsidRDefault="00D71DAA" w:rsidP="0043194A">
            <w:pPr>
              <w:jc w:val="center"/>
              <w:rPr>
                <w:sz w:val="20"/>
                <w:szCs w:val="20"/>
              </w:rPr>
            </w:pPr>
          </w:p>
        </w:tc>
        <w:tc>
          <w:tcPr>
            <w:tcW w:w="1134" w:type="dxa"/>
            <w:gridSpan w:val="2"/>
            <w:vMerge w:val="restart"/>
            <w:tcBorders>
              <w:top w:val="nil"/>
              <w:left w:val="nil"/>
              <w:right w:val="single" w:sz="4" w:space="0" w:color="auto"/>
            </w:tcBorders>
            <w:shd w:val="clear" w:color="auto" w:fill="auto"/>
            <w:noWrap/>
            <w:vAlign w:val="center"/>
          </w:tcPr>
          <w:p w:rsidR="00D71DAA" w:rsidRDefault="00D71DAA" w:rsidP="0043194A">
            <w:pPr>
              <w:widowControl/>
              <w:jc w:val="center"/>
              <w:textAlignment w:val="center"/>
              <w:rPr>
                <w:sz w:val="20"/>
                <w:szCs w:val="20"/>
              </w:rPr>
            </w:pPr>
            <w:r>
              <w:rPr>
                <w:rFonts w:hint="eastAsia"/>
                <w:color w:val="000000"/>
                <w:sz w:val="18"/>
                <w:szCs w:val="18"/>
                <w:lang w:eastAsia="zh-CN"/>
              </w:rPr>
              <w:t>维修清单</w:t>
            </w:r>
          </w:p>
        </w:tc>
        <w:tc>
          <w:tcPr>
            <w:tcW w:w="2835" w:type="dxa"/>
            <w:tcBorders>
              <w:top w:val="nil"/>
              <w:left w:val="nil"/>
              <w:bottom w:val="single" w:sz="4" w:space="0" w:color="auto"/>
              <w:right w:val="single" w:sz="4" w:space="0" w:color="auto"/>
            </w:tcBorders>
            <w:shd w:val="clear" w:color="auto" w:fill="auto"/>
            <w:noWrap/>
            <w:vAlign w:val="center"/>
          </w:tcPr>
          <w:p w:rsidR="00D71DAA" w:rsidRDefault="00D71DAA" w:rsidP="00D71DAA">
            <w:pPr>
              <w:widowControl/>
              <w:textAlignment w:val="center"/>
            </w:pPr>
            <w:r>
              <w:rPr>
                <w:rFonts w:hint="eastAsia"/>
                <w:color w:val="000000"/>
                <w:sz w:val="18"/>
                <w:szCs w:val="18"/>
              </w:rPr>
              <w:t>更换空气干燥器</w:t>
            </w:r>
          </w:p>
        </w:tc>
        <w:tc>
          <w:tcPr>
            <w:tcW w:w="992" w:type="dxa"/>
            <w:tcBorders>
              <w:top w:val="nil"/>
              <w:left w:val="nil"/>
              <w:bottom w:val="single" w:sz="4" w:space="0" w:color="auto"/>
              <w:right w:val="single" w:sz="4" w:space="0" w:color="auto"/>
            </w:tcBorders>
            <w:shd w:val="clear" w:color="auto" w:fill="auto"/>
          </w:tcPr>
          <w:p w:rsidR="00D71DAA" w:rsidRDefault="00D71DA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D71DAA" w:rsidRDefault="00D71DAA"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D71DAA" w:rsidRDefault="00D71DAA" w:rsidP="0043194A">
            <w:pPr>
              <w:widowControl/>
              <w:jc w:val="center"/>
              <w:textAlignment w:val="center"/>
              <w:rPr>
                <w:sz w:val="20"/>
                <w:szCs w:val="20"/>
              </w:rPr>
            </w:pPr>
          </w:p>
        </w:tc>
      </w:tr>
      <w:tr w:rsidR="00D71DAA" w:rsidTr="00E2197B">
        <w:trPr>
          <w:trHeight w:val="360"/>
        </w:trPr>
        <w:tc>
          <w:tcPr>
            <w:tcW w:w="432" w:type="dxa"/>
            <w:vMerge/>
            <w:tcBorders>
              <w:left w:val="single" w:sz="4" w:space="0" w:color="auto"/>
              <w:right w:val="single" w:sz="4" w:space="0" w:color="auto"/>
            </w:tcBorders>
            <w:vAlign w:val="center"/>
          </w:tcPr>
          <w:p w:rsidR="00D71DAA" w:rsidRDefault="00D71DAA"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D71DAA" w:rsidRDefault="00D71DA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D71DAA" w:rsidRDefault="00D71DA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D71DAA" w:rsidRDefault="00D71DAA" w:rsidP="00D71DAA">
            <w:pPr>
              <w:widowControl/>
              <w:textAlignment w:val="center"/>
            </w:pPr>
            <w:r>
              <w:rPr>
                <w:rFonts w:hint="eastAsia"/>
                <w:color w:val="000000"/>
                <w:sz w:val="18"/>
                <w:szCs w:val="18"/>
              </w:rPr>
              <w:t>更换雨刮喷水头</w:t>
            </w:r>
          </w:p>
        </w:tc>
        <w:tc>
          <w:tcPr>
            <w:tcW w:w="992" w:type="dxa"/>
            <w:tcBorders>
              <w:top w:val="nil"/>
              <w:left w:val="nil"/>
              <w:bottom w:val="single" w:sz="4" w:space="0" w:color="auto"/>
              <w:right w:val="single" w:sz="4" w:space="0" w:color="auto"/>
            </w:tcBorders>
            <w:shd w:val="clear" w:color="auto" w:fill="auto"/>
          </w:tcPr>
          <w:p w:rsidR="00D71DAA" w:rsidRDefault="00D71DA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D71DAA" w:rsidRDefault="00D71DAA"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D71DAA" w:rsidRDefault="00D71DAA" w:rsidP="0043194A">
            <w:pPr>
              <w:widowControl/>
              <w:jc w:val="center"/>
              <w:textAlignment w:val="center"/>
              <w:rPr>
                <w:sz w:val="20"/>
                <w:szCs w:val="20"/>
              </w:rPr>
            </w:pPr>
          </w:p>
        </w:tc>
      </w:tr>
      <w:tr w:rsidR="00D71DAA" w:rsidTr="00E2197B">
        <w:trPr>
          <w:trHeight w:val="360"/>
        </w:trPr>
        <w:tc>
          <w:tcPr>
            <w:tcW w:w="432" w:type="dxa"/>
            <w:vMerge/>
            <w:tcBorders>
              <w:left w:val="single" w:sz="4" w:space="0" w:color="auto"/>
              <w:right w:val="single" w:sz="4" w:space="0" w:color="auto"/>
            </w:tcBorders>
            <w:vAlign w:val="center"/>
          </w:tcPr>
          <w:p w:rsidR="00D71DAA" w:rsidRDefault="00D71DAA"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D71DAA" w:rsidRDefault="00D71DA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D71DAA" w:rsidRDefault="00D71DA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D71DAA" w:rsidRDefault="00D71DAA" w:rsidP="00D71DAA">
            <w:pPr>
              <w:widowControl/>
              <w:textAlignment w:val="center"/>
            </w:pPr>
            <w:r>
              <w:rPr>
                <w:rFonts w:hint="eastAsia"/>
                <w:color w:val="000000"/>
                <w:sz w:val="18"/>
                <w:szCs w:val="18"/>
              </w:rPr>
              <w:t>更换右边倒车镜总成</w:t>
            </w:r>
          </w:p>
        </w:tc>
        <w:tc>
          <w:tcPr>
            <w:tcW w:w="992" w:type="dxa"/>
            <w:tcBorders>
              <w:top w:val="nil"/>
              <w:left w:val="nil"/>
              <w:bottom w:val="single" w:sz="4" w:space="0" w:color="auto"/>
              <w:right w:val="single" w:sz="4" w:space="0" w:color="auto"/>
            </w:tcBorders>
            <w:shd w:val="clear" w:color="auto" w:fill="auto"/>
          </w:tcPr>
          <w:p w:rsidR="00D71DAA" w:rsidRDefault="00D71DA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D71DAA" w:rsidRDefault="00D71DAA"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D71DAA" w:rsidRDefault="00D71DAA" w:rsidP="0043194A">
            <w:pPr>
              <w:widowControl/>
              <w:jc w:val="center"/>
              <w:textAlignment w:val="center"/>
              <w:rPr>
                <w:sz w:val="20"/>
                <w:szCs w:val="20"/>
              </w:rPr>
            </w:pPr>
          </w:p>
        </w:tc>
      </w:tr>
      <w:tr w:rsidR="00D71DAA" w:rsidTr="00E2197B">
        <w:trPr>
          <w:trHeight w:val="360"/>
        </w:trPr>
        <w:tc>
          <w:tcPr>
            <w:tcW w:w="432" w:type="dxa"/>
            <w:vMerge/>
            <w:tcBorders>
              <w:left w:val="single" w:sz="4" w:space="0" w:color="auto"/>
              <w:right w:val="single" w:sz="4" w:space="0" w:color="auto"/>
            </w:tcBorders>
            <w:vAlign w:val="center"/>
          </w:tcPr>
          <w:p w:rsidR="00D71DAA" w:rsidRDefault="00D71DAA"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D71DAA" w:rsidRDefault="00D71DA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D71DAA" w:rsidRDefault="00D71DA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D71DAA" w:rsidRDefault="00D71DAA" w:rsidP="00D71DAA">
            <w:pPr>
              <w:widowControl/>
              <w:textAlignment w:val="center"/>
            </w:pPr>
            <w:r>
              <w:rPr>
                <w:rFonts w:hint="eastAsia"/>
                <w:color w:val="000000"/>
                <w:sz w:val="18"/>
                <w:szCs w:val="18"/>
              </w:rPr>
              <w:t>更换液位计管</w:t>
            </w:r>
          </w:p>
        </w:tc>
        <w:tc>
          <w:tcPr>
            <w:tcW w:w="992" w:type="dxa"/>
            <w:tcBorders>
              <w:top w:val="nil"/>
              <w:left w:val="nil"/>
              <w:bottom w:val="single" w:sz="4" w:space="0" w:color="auto"/>
              <w:right w:val="single" w:sz="4" w:space="0" w:color="auto"/>
            </w:tcBorders>
            <w:shd w:val="clear" w:color="auto" w:fill="auto"/>
          </w:tcPr>
          <w:p w:rsidR="00D71DAA" w:rsidRDefault="00D71DA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D71DAA" w:rsidRDefault="00D71DAA"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D71DAA" w:rsidRDefault="00D71DAA" w:rsidP="0043194A">
            <w:pPr>
              <w:widowControl/>
              <w:jc w:val="center"/>
              <w:textAlignment w:val="center"/>
              <w:rPr>
                <w:sz w:val="20"/>
                <w:szCs w:val="20"/>
              </w:rPr>
            </w:pPr>
          </w:p>
        </w:tc>
      </w:tr>
      <w:tr w:rsidR="00D71DAA" w:rsidTr="00E2197B">
        <w:trPr>
          <w:trHeight w:val="360"/>
        </w:trPr>
        <w:tc>
          <w:tcPr>
            <w:tcW w:w="432" w:type="dxa"/>
            <w:vMerge/>
            <w:tcBorders>
              <w:left w:val="single" w:sz="4" w:space="0" w:color="auto"/>
              <w:right w:val="single" w:sz="4" w:space="0" w:color="auto"/>
            </w:tcBorders>
            <w:vAlign w:val="center"/>
          </w:tcPr>
          <w:p w:rsidR="00D71DAA" w:rsidRDefault="00D71DAA" w:rsidP="0043194A">
            <w:pPr>
              <w:jc w:val="center"/>
              <w:rPr>
                <w:color w:val="000000"/>
                <w:sz w:val="20"/>
                <w:szCs w:val="20"/>
              </w:rPr>
            </w:pPr>
          </w:p>
        </w:tc>
        <w:tc>
          <w:tcPr>
            <w:tcW w:w="567" w:type="dxa"/>
            <w:vMerge/>
            <w:tcBorders>
              <w:left w:val="nil"/>
              <w:right w:val="single" w:sz="4" w:space="0" w:color="auto"/>
            </w:tcBorders>
            <w:shd w:val="clear" w:color="auto" w:fill="auto"/>
            <w:noWrap/>
            <w:vAlign w:val="center"/>
          </w:tcPr>
          <w:p w:rsidR="00D71DAA" w:rsidRDefault="00D71DA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D71DAA" w:rsidRDefault="00D71DA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D71DAA" w:rsidRDefault="00D71DAA" w:rsidP="00D71DAA">
            <w:pPr>
              <w:widowControl/>
              <w:textAlignment w:val="center"/>
              <w:rPr>
                <w:color w:val="000000"/>
                <w:sz w:val="18"/>
                <w:szCs w:val="18"/>
              </w:rPr>
            </w:pPr>
            <w:r>
              <w:rPr>
                <w:rFonts w:hint="eastAsia"/>
                <w:color w:val="000000"/>
                <w:sz w:val="18"/>
                <w:szCs w:val="18"/>
              </w:rPr>
              <w:t>更换后灯</w:t>
            </w:r>
          </w:p>
        </w:tc>
        <w:tc>
          <w:tcPr>
            <w:tcW w:w="992" w:type="dxa"/>
            <w:tcBorders>
              <w:top w:val="nil"/>
              <w:left w:val="nil"/>
              <w:bottom w:val="single" w:sz="4" w:space="0" w:color="auto"/>
              <w:right w:val="single" w:sz="4" w:space="0" w:color="auto"/>
            </w:tcBorders>
            <w:shd w:val="clear" w:color="auto" w:fill="auto"/>
          </w:tcPr>
          <w:p w:rsidR="00D71DAA" w:rsidRDefault="00D71DA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D71DAA" w:rsidRDefault="00D71DAA"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D71DAA" w:rsidRDefault="00D71DAA" w:rsidP="0043194A">
            <w:pPr>
              <w:widowControl/>
              <w:jc w:val="center"/>
              <w:textAlignment w:val="center"/>
              <w:rPr>
                <w:sz w:val="20"/>
                <w:szCs w:val="20"/>
              </w:rPr>
            </w:pPr>
          </w:p>
        </w:tc>
      </w:tr>
      <w:tr w:rsidR="00D71DAA" w:rsidTr="00E2197B">
        <w:trPr>
          <w:trHeight w:val="360"/>
        </w:trPr>
        <w:tc>
          <w:tcPr>
            <w:tcW w:w="432" w:type="dxa"/>
            <w:vMerge/>
            <w:tcBorders>
              <w:left w:val="single" w:sz="4" w:space="0" w:color="auto"/>
              <w:right w:val="single" w:sz="4" w:space="0" w:color="auto"/>
            </w:tcBorders>
            <w:vAlign w:val="center"/>
          </w:tcPr>
          <w:p w:rsidR="00D71DAA" w:rsidRDefault="00D71DA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D71DAA" w:rsidRDefault="00D71DA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D71DAA" w:rsidRDefault="00D71DA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D71DAA" w:rsidRDefault="00D71DAA" w:rsidP="00D71DAA">
            <w:pPr>
              <w:widowControl/>
              <w:textAlignment w:val="center"/>
            </w:pPr>
            <w:r>
              <w:rPr>
                <w:rFonts w:hint="eastAsia"/>
                <w:color w:val="000000"/>
                <w:sz w:val="18"/>
                <w:szCs w:val="18"/>
              </w:rPr>
              <w:t>更换小水箱</w:t>
            </w:r>
          </w:p>
        </w:tc>
        <w:tc>
          <w:tcPr>
            <w:tcW w:w="992" w:type="dxa"/>
            <w:tcBorders>
              <w:top w:val="nil"/>
              <w:left w:val="nil"/>
              <w:bottom w:val="single" w:sz="4" w:space="0" w:color="auto"/>
              <w:right w:val="single" w:sz="4" w:space="0" w:color="auto"/>
            </w:tcBorders>
            <w:shd w:val="clear" w:color="auto" w:fill="auto"/>
          </w:tcPr>
          <w:p w:rsidR="00D71DAA" w:rsidRDefault="00D71DA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D71DAA" w:rsidRDefault="00D71DAA"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D71DAA" w:rsidRDefault="00D71DAA" w:rsidP="0043194A">
            <w:pPr>
              <w:widowControl/>
              <w:jc w:val="center"/>
              <w:textAlignment w:val="center"/>
              <w:rPr>
                <w:sz w:val="20"/>
                <w:szCs w:val="20"/>
              </w:rPr>
            </w:pPr>
          </w:p>
        </w:tc>
      </w:tr>
      <w:tr w:rsidR="00D71DAA" w:rsidTr="00E2197B">
        <w:trPr>
          <w:trHeight w:val="360"/>
        </w:trPr>
        <w:tc>
          <w:tcPr>
            <w:tcW w:w="432" w:type="dxa"/>
            <w:vMerge/>
            <w:tcBorders>
              <w:left w:val="single" w:sz="4" w:space="0" w:color="auto"/>
              <w:right w:val="single" w:sz="4" w:space="0" w:color="auto"/>
            </w:tcBorders>
            <w:vAlign w:val="center"/>
          </w:tcPr>
          <w:p w:rsidR="00D71DAA" w:rsidRDefault="00D71DAA" w:rsidP="0043194A">
            <w:pPr>
              <w:jc w:val="center"/>
              <w:rPr>
                <w:color w:val="000000"/>
                <w:sz w:val="20"/>
                <w:szCs w:val="20"/>
              </w:rPr>
            </w:pPr>
          </w:p>
        </w:tc>
        <w:tc>
          <w:tcPr>
            <w:tcW w:w="567" w:type="dxa"/>
            <w:vMerge/>
            <w:tcBorders>
              <w:left w:val="nil"/>
              <w:right w:val="single" w:sz="4" w:space="0" w:color="auto"/>
            </w:tcBorders>
            <w:shd w:val="clear" w:color="auto" w:fill="auto"/>
            <w:vAlign w:val="center"/>
          </w:tcPr>
          <w:p w:rsidR="00D71DAA" w:rsidRDefault="00D71DA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D71DAA" w:rsidRDefault="00D71DA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D71DAA" w:rsidRDefault="00D71DAA" w:rsidP="00D71DAA">
            <w:pPr>
              <w:textAlignment w:val="center"/>
              <w:rPr>
                <w:color w:val="000000"/>
                <w:sz w:val="18"/>
                <w:szCs w:val="18"/>
              </w:rPr>
            </w:pPr>
            <w:r>
              <w:rPr>
                <w:rFonts w:hint="eastAsia"/>
                <w:color w:val="000000"/>
                <w:sz w:val="18"/>
                <w:szCs w:val="18"/>
              </w:rPr>
              <w:t>更换离合器组件</w:t>
            </w:r>
          </w:p>
        </w:tc>
        <w:tc>
          <w:tcPr>
            <w:tcW w:w="992" w:type="dxa"/>
            <w:tcBorders>
              <w:top w:val="nil"/>
              <w:left w:val="nil"/>
              <w:bottom w:val="single" w:sz="4" w:space="0" w:color="auto"/>
              <w:right w:val="single" w:sz="4" w:space="0" w:color="auto"/>
            </w:tcBorders>
            <w:shd w:val="clear" w:color="auto" w:fill="auto"/>
          </w:tcPr>
          <w:p w:rsidR="00D71DAA" w:rsidRDefault="00D71DA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D71DAA" w:rsidRDefault="00D71DAA"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D71DAA" w:rsidRDefault="00D71DAA" w:rsidP="0043194A">
            <w:pPr>
              <w:widowControl/>
              <w:jc w:val="center"/>
              <w:textAlignment w:val="center"/>
              <w:rPr>
                <w:sz w:val="20"/>
                <w:szCs w:val="20"/>
              </w:rPr>
            </w:pPr>
          </w:p>
        </w:tc>
      </w:tr>
      <w:tr w:rsidR="00D71DAA" w:rsidTr="00E2197B">
        <w:trPr>
          <w:trHeight w:val="450"/>
        </w:trPr>
        <w:tc>
          <w:tcPr>
            <w:tcW w:w="432" w:type="dxa"/>
            <w:vMerge/>
            <w:tcBorders>
              <w:left w:val="single" w:sz="4" w:space="0" w:color="auto"/>
              <w:right w:val="single" w:sz="4" w:space="0" w:color="auto"/>
            </w:tcBorders>
            <w:shd w:val="clear" w:color="auto" w:fill="auto"/>
            <w:vAlign w:val="center"/>
          </w:tcPr>
          <w:p w:rsidR="00D71DAA" w:rsidRDefault="00D71DAA" w:rsidP="0043194A">
            <w:pPr>
              <w:jc w:val="center"/>
              <w:rPr>
                <w:sz w:val="20"/>
                <w:szCs w:val="20"/>
              </w:rPr>
            </w:pPr>
          </w:p>
        </w:tc>
        <w:tc>
          <w:tcPr>
            <w:tcW w:w="567" w:type="dxa"/>
            <w:vMerge/>
            <w:tcBorders>
              <w:left w:val="nil"/>
              <w:right w:val="single" w:sz="4" w:space="0" w:color="auto"/>
            </w:tcBorders>
            <w:shd w:val="clear" w:color="auto" w:fill="auto"/>
            <w:vAlign w:val="center"/>
          </w:tcPr>
          <w:p w:rsidR="00D71DAA" w:rsidRDefault="00D71DA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D71DAA" w:rsidRDefault="00D71DA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D71DAA" w:rsidRDefault="00D71DAA" w:rsidP="00D71DAA">
            <w:pPr>
              <w:textAlignment w:val="center"/>
              <w:rPr>
                <w:color w:val="000000"/>
                <w:sz w:val="18"/>
                <w:szCs w:val="18"/>
              </w:rPr>
            </w:pPr>
            <w:r>
              <w:rPr>
                <w:rFonts w:hint="eastAsia"/>
                <w:color w:val="000000"/>
                <w:sz w:val="18"/>
                <w:szCs w:val="18"/>
              </w:rPr>
              <w:t>更换离合器助力泵</w:t>
            </w:r>
          </w:p>
        </w:tc>
        <w:tc>
          <w:tcPr>
            <w:tcW w:w="992" w:type="dxa"/>
            <w:tcBorders>
              <w:top w:val="nil"/>
              <w:left w:val="nil"/>
              <w:bottom w:val="single" w:sz="4" w:space="0" w:color="auto"/>
              <w:right w:val="single" w:sz="4" w:space="0" w:color="auto"/>
            </w:tcBorders>
            <w:shd w:val="clear" w:color="auto" w:fill="auto"/>
            <w:noWrap/>
          </w:tcPr>
          <w:p w:rsidR="00D71DAA" w:rsidRDefault="00D71DA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D71DAA" w:rsidRDefault="00D71DAA"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D71DAA" w:rsidRDefault="00D71DAA" w:rsidP="0043194A">
            <w:pPr>
              <w:widowControl/>
              <w:jc w:val="center"/>
              <w:textAlignment w:val="center"/>
              <w:rPr>
                <w:sz w:val="20"/>
                <w:szCs w:val="20"/>
              </w:rPr>
            </w:pPr>
          </w:p>
        </w:tc>
      </w:tr>
      <w:tr w:rsidR="00D71DAA" w:rsidTr="00E2197B">
        <w:trPr>
          <w:trHeight w:val="450"/>
        </w:trPr>
        <w:tc>
          <w:tcPr>
            <w:tcW w:w="432" w:type="dxa"/>
            <w:vMerge/>
            <w:tcBorders>
              <w:left w:val="single" w:sz="4" w:space="0" w:color="auto"/>
              <w:right w:val="single" w:sz="4" w:space="0" w:color="auto"/>
            </w:tcBorders>
            <w:shd w:val="clear" w:color="auto" w:fill="auto"/>
            <w:vAlign w:val="center"/>
          </w:tcPr>
          <w:p w:rsidR="00D71DAA" w:rsidRDefault="00D71DAA" w:rsidP="0043194A">
            <w:pPr>
              <w:jc w:val="center"/>
              <w:rPr>
                <w:sz w:val="20"/>
                <w:szCs w:val="20"/>
              </w:rPr>
            </w:pPr>
          </w:p>
        </w:tc>
        <w:tc>
          <w:tcPr>
            <w:tcW w:w="567" w:type="dxa"/>
            <w:vMerge/>
            <w:tcBorders>
              <w:left w:val="nil"/>
              <w:right w:val="single" w:sz="4" w:space="0" w:color="auto"/>
            </w:tcBorders>
            <w:shd w:val="clear" w:color="auto" w:fill="auto"/>
            <w:vAlign w:val="center"/>
          </w:tcPr>
          <w:p w:rsidR="00D71DAA" w:rsidRDefault="00D71DA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D71DAA" w:rsidRDefault="00D71DA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D71DAA" w:rsidRDefault="00D71DAA" w:rsidP="00D71DAA">
            <w:pPr>
              <w:textAlignment w:val="center"/>
              <w:rPr>
                <w:color w:val="000000"/>
                <w:sz w:val="18"/>
                <w:szCs w:val="18"/>
              </w:rPr>
            </w:pPr>
            <w:r>
              <w:rPr>
                <w:rFonts w:hint="eastAsia"/>
                <w:color w:val="000000"/>
                <w:sz w:val="18"/>
                <w:szCs w:val="18"/>
              </w:rPr>
              <w:t>更换离合器总泵</w:t>
            </w:r>
          </w:p>
        </w:tc>
        <w:tc>
          <w:tcPr>
            <w:tcW w:w="992" w:type="dxa"/>
            <w:tcBorders>
              <w:top w:val="nil"/>
              <w:left w:val="nil"/>
              <w:bottom w:val="single" w:sz="4" w:space="0" w:color="auto"/>
              <w:right w:val="single" w:sz="4" w:space="0" w:color="auto"/>
            </w:tcBorders>
            <w:shd w:val="clear" w:color="auto" w:fill="auto"/>
            <w:noWrap/>
          </w:tcPr>
          <w:p w:rsidR="00D71DAA" w:rsidRDefault="00D71DAA" w:rsidP="00F90B10">
            <w:pPr>
              <w:jc w:val="center"/>
            </w:pPr>
            <w:r>
              <w:rPr>
                <w:rFonts w:hint="eastAsia"/>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D71DAA" w:rsidRDefault="00D71DAA" w:rsidP="00F90B10">
            <w:pPr>
              <w:jc w:val="center"/>
              <w:rPr>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rsidR="00D71DAA" w:rsidRDefault="00D71DAA" w:rsidP="0043194A">
            <w:pPr>
              <w:widowControl/>
              <w:jc w:val="center"/>
              <w:textAlignment w:val="center"/>
              <w:rPr>
                <w:sz w:val="20"/>
                <w:szCs w:val="20"/>
              </w:rPr>
            </w:pPr>
          </w:p>
        </w:tc>
      </w:tr>
      <w:tr w:rsidR="00D71DAA" w:rsidTr="00B33964">
        <w:trPr>
          <w:trHeight w:val="450"/>
        </w:trPr>
        <w:tc>
          <w:tcPr>
            <w:tcW w:w="432" w:type="dxa"/>
            <w:vMerge/>
            <w:tcBorders>
              <w:left w:val="single" w:sz="4" w:space="0" w:color="auto"/>
              <w:right w:val="single" w:sz="4" w:space="0" w:color="auto"/>
            </w:tcBorders>
            <w:shd w:val="clear" w:color="auto" w:fill="auto"/>
            <w:vAlign w:val="center"/>
          </w:tcPr>
          <w:p w:rsidR="00D71DAA" w:rsidRDefault="00D71DAA" w:rsidP="0043194A">
            <w:pPr>
              <w:jc w:val="center"/>
              <w:rPr>
                <w:sz w:val="20"/>
                <w:szCs w:val="20"/>
              </w:rPr>
            </w:pPr>
          </w:p>
        </w:tc>
        <w:tc>
          <w:tcPr>
            <w:tcW w:w="567" w:type="dxa"/>
            <w:vMerge/>
            <w:tcBorders>
              <w:left w:val="nil"/>
              <w:right w:val="single" w:sz="4" w:space="0" w:color="auto"/>
            </w:tcBorders>
            <w:shd w:val="clear" w:color="auto" w:fill="auto"/>
            <w:vAlign w:val="center"/>
          </w:tcPr>
          <w:p w:rsidR="00D71DAA" w:rsidRDefault="00D71DA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D71DAA" w:rsidRDefault="00D71DA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D71DAA" w:rsidRDefault="00D71DAA" w:rsidP="00D71DAA">
            <w:pPr>
              <w:textAlignment w:val="center"/>
              <w:rPr>
                <w:color w:val="000000"/>
                <w:sz w:val="18"/>
                <w:szCs w:val="18"/>
                <w:lang w:eastAsia="zh-CN"/>
              </w:rPr>
            </w:pPr>
            <w:r>
              <w:rPr>
                <w:rFonts w:hint="eastAsia"/>
                <w:color w:val="000000"/>
                <w:sz w:val="18"/>
                <w:szCs w:val="18"/>
                <w:lang w:eastAsia="zh-CN"/>
              </w:rPr>
              <w:t>更换电瓶(免维护蓄电池）</w:t>
            </w:r>
          </w:p>
        </w:tc>
        <w:tc>
          <w:tcPr>
            <w:tcW w:w="992" w:type="dxa"/>
            <w:tcBorders>
              <w:top w:val="nil"/>
              <w:left w:val="nil"/>
              <w:bottom w:val="single" w:sz="4" w:space="0" w:color="auto"/>
              <w:right w:val="single" w:sz="4" w:space="0" w:color="auto"/>
            </w:tcBorders>
            <w:shd w:val="clear" w:color="auto" w:fill="auto"/>
            <w:noWrap/>
            <w:vAlign w:val="center"/>
          </w:tcPr>
          <w:p w:rsidR="00D71DAA" w:rsidRDefault="00D71DAA" w:rsidP="00F90B10">
            <w:pPr>
              <w:widowControl/>
              <w:jc w:val="center"/>
              <w:textAlignment w:val="center"/>
              <w:rPr>
                <w:sz w:val="18"/>
                <w:szCs w:val="18"/>
              </w:rPr>
            </w:pPr>
            <w:r>
              <w:rPr>
                <w:rFonts w:hint="eastAsia"/>
                <w:color w:val="000000"/>
                <w:sz w:val="18"/>
                <w:szCs w:val="18"/>
              </w:rPr>
              <w:t>块</w:t>
            </w:r>
          </w:p>
        </w:tc>
        <w:tc>
          <w:tcPr>
            <w:tcW w:w="2126" w:type="dxa"/>
            <w:tcBorders>
              <w:top w:val="nil"/>
              <w:left w:val="nil"/>
              <w:bottom w:val="single" w:sz="4" w:space="0" w:color="auto"/>
              <w:right w:val="single" w:sz="4" w:space="0" w:color="auto"/>
            </w:tcBorders>
            <w:shd w:val="clear" w:color="auto" w:fill="auto"/>
            <w:noWrap/>
            <w:vAlign w:val="center"/>
          </w:tcPr>
          <w:p w:rsidR="00D71DAA" w:rsidRDefault="00D71DAA" w:rsidP="00F90B10">
            <w:pPr>
              <w:jc w:val="center"/>
              <w:rPr>
                <w:sz w:val="20"/>
                <w:szCs w:val="20"/>
              </w:rPr>
            </w:pPr>
            <w:r>
              <w:rPr>
                <w:rFonts w:hint="eastAsia"/>
                <w:color w:val="000000"/>
                <w:sz w:val="18"/>
                <w:szCs w:val="18"/>
              </w:rPr>
              <w:t>骆驼 12V  165Ah 540A</w:t>
            </w:r>
          </w:p>
        </w:tc>
        <w:tc>
          <w:tcPr>
            <w:tcW w:w="1134" w:type="dxa"/>
            <w:tcBorders>
              <w:top w:val="nil"/>
              <w:left w:val="nil"/>
              <w:bottom w:val="single" w:sz="4" w:space="0" w:color="auto"/>
              <w:right w:val="single" w:sz="4" w:space="0" w:color="auto"/>
            </w:tcBorders>
            <w:shd w:val="clear" w:color="auto" w:fill="auto"/>
            <w:noWrap/>
            <w:vAlign w:val="center"/>
          </w:tcPr>
          <w:p w:rsidR="00D71DAA" w:rsidRDefault="00D71DAA" w:rsidP="0043194A">
            <w:pPr>
              <w:widowControl/>
              <w:jc w:val="center"/>
              <w:textAlignment w:val="center"/>
              <w:rPr>
                <w:sz w:val="20"/>
                <w:szCs w:val="20"/>
              </w:rPr>
            </w:pPr>
          </w:p>
        </w:tc>
      </w:tr>
      <w:tr w:rsidR="00D71DAA" w:rsidTr="00B33964">
        <w:trPr>
          <w:trHeight w:val="450"/>
        </w:trPr>
        <w:tc>
          <w:tcPr>
            <w:tcW w:w="432" w:type="dxa"/>
            <w:vMerge/>
            <w:tcBorders>
              <w:left w:val="single" w:sz="4" w:space="0" w:color="auto"/>
              <w:right w:val="single" w:sz="4" w:space="0" w:color="auto"/>
            </w:tcBorders>
            <w:shd w:val="clear" w:color="auto" w:fill="auto"/>
            <w:vAlign w:val="center"/>
          </w:tcPr>
          <w:p w:rsidR="00D71DAA" w:rsidRDefault="00D71DAA" w:rsidP="0043194A">
            <w:pPr>
              <w:jc w:val="center"/>
              <w:rPr>
                <w:sz w:val="20"/>
                <w:szCs w:val="20"/>
              </w:rPr>
            </w:pPr>
          </w:p>
        </w:tc>
        <w:tc>
          <w:tcPr>
            <w:tcW w:w="567" w:type="dxa"/>
            <w:vMerge/>
            <w:tcBorders>
              <w:left w:val="nil"/>
              <w:right w:val="single" w:sz="4" w:space="0" w:color="auto"/>
            </w:tcBorders>
            <w:shd w:val="clear" w:color="auto" w:fill="auto"/>
            <w:vAlign w:val="center"/>
          </w:tcPr>
          <w:p w:rsidR="00D71DAA" w:rsidRDefault="00D71DAA" w:rsidP="0043194A">
            <w:pPr>
              <w:jc w:val="center"/>
              <w:rPr>
                <w:sz w:val="20"/>
                <w:szCs w:val="20"/>
              </w:rPr>
            </w:pPr>
          </w:p>
        </w:tc>
        <w:tc>
          <w:tcPr>
            <w:tcW w:w="1134" w:type="dxa"/>
            <w:gridSpan w:val="2"/>
            <w:vMerge/>
            <w:tcBorders>
              <w:left w:val="nil"/>
              <w:right w:val="single" w:sz="4" w:space="0" w:color="auto"/>
            </w:tcBorders>
            <w:shd w:val="clear" w:color="auto" w:fill="auto"/>
            <w:noWrap/>
            <w:vAlign w:val="center"/>
          </w:tcPr>
          <w:p w:rsidR="00D71DAA" w:rsidRDefault="00D71DA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D71DAA" w:rsidRDefault="00D71DAA" w:rsidP="00D71DAA">
            <w:pPr>
              <w:widowControl/>
              <w:textAlignment w:val="center"/>
            </w:pPr>
            <w:r>
              <w:rPr>
                <w:rFonts w:hint="eastAsia"/>
                <w:color w:val="000000"/>
                <w:sz w:val="18"/>
                <w:szCs w:val="18"/>
              </w:rPr>
              <w:t>轮胎更换</w:t>
            </w:r>
          </w:p>
        </w:tc>
        <w:tc>
          <w:tcPr>
            <w:tcW w:w="992" w:type="dxa"/>
            <w:tcBorders>
              <w:top w:val="nil"/>
              <w:left w:val="nil"/>
              <w:bottom w:val="single" w:sz="4" w:space="0" w:color="auto"/>
              <w:right w:val="single" w:sz="4" w:space="0" w:color="auto"/>
            </w:tcBorders>
            <w:shd w:val="clear" w:color="auto" w:fill="auto"/>
            <w:noWrap/>
            <w:vAlign w:val="center"/>
          </w:tcPr>
          <w:p w:rsidR="00D71DAA" w:rsidRDefault="00D71DAA" w:rsidP="00F90B10">
            <w:pPr>
              <w:jc w:val="center"/>
              <w:textAlignment w:val="center"/>
              <w:rPr>
                <w:color w:val="000000"/>
                <w:sz w:val="18"/>
                <w:szCs w:val="18"/>
              </w:rPr>
            </w:pPr>
            <w:r>
              <w:rPr>
                <w:rFonts w:hint="eastAsia"/>
                <w:color w:val="000000"/>
                <w:sz w:val="18"/>
                <w:szCs w:val="18"/>
              </w:rPr>
              <w:t>套</w:t>
            </w:r>
          </w:p>
        </w:tc>
        <w:tc>
          <w:tcPr>
            <w:tcW w:w="2126" w:type="dxa"/>
            <w:tcBorders>
              <w:top w:val="nil"/>
              <w:left w:val="nil"/>
              <w:bottom w:val="single" w:sz="4" w:space="0" w:color="auto"/>
              <w:right w:val="single" w:sz="4" w:space="0" w:color="auto"/>
            </w:tcBorders>
            <w:shd w:val="clear" w:color="auto" w:fill="auto"/>
            <w:noWrap/>
            <w:vAlign w:val="center"/>
          </w:tcPr>
          <w:p w:rsidR="00D71DAA" w:rsidRDefault="00D71DAA" w:rsidP="00F90B10">
            <w:pPr>
              <w:widowControl/>
              <w:jc w:val="center"/>
              <w:textAlignment w:val="center"/>
              <w:rPr>
                <w:sz w:val="20"/>
                <w:szCs w:val="20"/>
              </w:rPr>
            </w:pPr>
            <w:r>
              <w:rPr>
                <w:rFonts w:hint="eastAsia"/>
                <w:color w:val="000000"/>
                <w:sz w:val="18"/>
                <w:szCs w:val="18"/>
              </w:rPr>
              <w:t>9.00R20</w:t>
            </w:r>
          </w:p>
        </w:tc>
        <w:tc>
          <w:tcPr>
            <w:tcW w:w="1134" w:type="dxa"/>
            <w:tcBorders>
              <w:top w:val="nil"/>
              <w:left w:val="nil"/>
              <w:bottom w:val="single" w:sz="4" w:space="0" w:color="auto"/>
              <w:right w:val="single" w:sz="4" w:space="0" w:color="auto"/>
            </w:tcBorders>
            <w:shd w:val="clear" w:color="auto" w:fill="auto"/>
            <w:noWrap/>
            <w:vAlign w:val="center"/>
          </w:tcPr>
          <w:p w:rsidR="00D71DAA" w:rsidRDefault="00D71DAA" w:rsidP="0043194A">
            <w:pPr>
              <w:widowControl/>
              <w:jc w:val="center"/>
              <w:textAlignment w:val="center"/>
              <w:rPr>
                <w:sz w:val="20"/>
                <w:szCs w:val="20"/>
              </w:rPr>
            </w:pPr>
          </w:p>
        </w:tc>
      </w:tr>
      <w:tr w:rsidR="00D71DAA" w:rsidTr="00B33964">
        <w:trPr>
          <w:trHeight w:val="450"/>
        </w:trPr>
        <w:tc>
          <w:tcPr>
            <w:tcW w:w="432" w:type="dxa"/>
            <w:vMerge/>
            <w:tcBorders>
              <w:left w:val="single" w:sz="4" w:space="0" w:color="auto"/>
              <w:bottom w:val="single" w:sz="4" w:space="0" w:color="auto"/>
              <w:right w:val="single" w:sz="4" w:space="0" w:color="auto"/>
            </w:tcBorders>
            <w:shd w:val="clear" w:color="auto" w:fill="auto"/>
            <w:vAlign w:val="center"/>
          </w:tcPr>
          <w:p w:rsidR="00D71DAA" w:rsidRDefault="00D71DAA" w:rsidP="0043194A">
            <w:pPr>
              <w:jc w:val="center"/>
              <w:rPr>
                <w:sz w:val="20"/>
                <w:szCs w:val="20"/>
              </w:rPr>
            </w:pPr>
          </w:p>
        </w:tc>
        <w:tc>
          <w:tcPr>
            <w:tcW w:w="567" w:type="dxa"/>
            <w:vMerge/>
            <w:tcBorders>
              <w:left w:val="nil"/>
              <w:bottom w:val="single" w:sz="4" w:space="0" w:color="auto"/>
              <w:right w:val="single" w:sz="4" w:space="0" w:color="auto"/>
            </w:tcBorders>
            <w:shd w:val="clear" w:color="auto" w:fill="auto"/>
            <w:vAlign w:val="center"/>
          </w:tcPr>
          <w:p w:rsidR="00D71DAA" w:rsidRDefault="00D71DAA" w:rsidP="0043194A">
            <w:pPr>
              <w:jc w:val="center"/>
              <w:rPr>
                <w:sz w:val="20"/>
                <w:szCs w:val="20"/>
              </w:rPr>
            </w:pPr>
          </w:p>
        </w:tc>
        <w:tc>
          <w:tcPr>
            <w:tcW w:w="1134" w:type="dxa"/>
            <w:gridSpan w:val="2"/>
            <w:vMerge/>
            <w:tcBorders>
              <w:left w:val="nil"/>
              <w:bottom w:val="single" w:sz="4" w:space="0" w:color="auto"/>
              <w:right w:val="single" w:sz="4" w:space="0" w:color="auto"/>
            </w:tcBorders>
            <w:shd w:val="clear" w:color="auto" w:fill="auto"/>
            <w:noWrap/>
            <w:vAlign w:val="center"/>
          </w:tcPr>
          <w:p w:rsidR="00D71DAA" w:rsidRDefault="00D71DAA" w:rsidP="0043194A">
            <w:pPr>
              <w:jc w:val="center"/>
              <w:rPr>
                <w:sz w:val="20"/>
                <w:szCs w:val="20"/>
              </w:rPr>
            </w:pPr>
          </w:p>
        </w:tc>
        <w:tc>
          <w:tcPr>
            <w:tcW w:w="2835" w:type="dxa"/>
            <w:tcBorders>
              <w:top w:val="nil"/>
              <w:left w:val="nil"/>
              <w:bottom w:val="single" w:sz="4" w:space="0" w:color="auto"/>
              <w:right w:val="single" w:sz="4" w:space="0" w:color="auto"/>
            </w:tcBorders>
            <w:shd w:val="clear" w:color="auto" w:fill="auto"/>
            <w:noWrap/>
            <w:vAlign w:val="center"/>
          </w:tcPr>
          <w:p w:rsidR="00D71DAA" w:rsidRDefault="00D71DAA" w:rsidP="00D71DAA">
            <w:pPr>
              <w:widowControl/>
              <w:textAlignment w:val="center"/>
            </w:pPr>
            <w:r>
              <w:rPr>
                <w:rFonts w:hint="eastAsia"/>
                <w:color w:val="000000"/>
                <w:sz w:val="18"/>
                <w:szCs w:val="18"/>
              </w:rPr>
              <w:t>补轮胎</w:t>
            </w:r>
          </w:p>
        </w:tc>
        <w:tc>
          <w:tcPr>
            <w:tcW w:w="992" w:type="dxa"/>
            <w:tcBorders>
              <w:top w:val="nil"/>
              <w:left w:val="nil"/>
              <w:bottom w:val="single" w:sz="4" w:space="0" w:color="auto"/>
              <w:right w:val="single" w:sz="4" w:space="0" w:color="auto"/>
            </w:tcBorders>
            <w:shd w:val="clear" w:color="auto" w:fill="auto"/>
            <w:noWrap/>
            <w:vAlign w:val="center"/>
          </w:tcPr>
          <w:p w:rsidR="00D71DAA" w:rsidRDefault="00D71DAA" w:rsidP="00F90B10">
            <w:pPr>
              <w:widowControl/>
              <w:jc w:val="center"/>
              <w:textAlignment w:val="center"/>
              <w:rPr>
                <w:sz w:val="18"/>
                <w:szCs w:val="18"/>
              </w:rPr>
            </w:pPr>
            <w:r>
              <w:rPr>
                <w:rFonts w:hint="eastAsia"/>
                <w:color w:val="000000"/>
                <w:sz w:val="18"/>
                <w:szCs w:val="18"/>
              </w:rPr>
              <w:t>次</w:t>
            </w:r>
          </w:p>
        </w:tc>
        <w:tc>
          <w:tcPr>
            <w:tcW w:w="2126" w:type="dxa"/>
            <w:tcBorders>
              <w:top w:val="nil"/>
              <w:left w:val="nil"/>
              <w:bottom w:val="single" w:sz="4" w:space="0" w:color="auto"/>
              <w:right w:val="single" w:sz="4" w:space="0" w:color="auto"/>
            </w:tcBorders>
            <w:shd w:val="clear" w:color="auto" w:fill="auto"/>
            <w:noWrap/>
            <w:vAlign w:val="center"/>
          </w:tcPr>
          <w:p w:rsidR="00D71DAA" w:rsidRDefault="00D71DAA" w:rsidP="00F90B10">
            <w:pPr>
              <w:widowControl/>
              <w:jc w:val="center"/>
              <w:textAlignment w:val="center"/>
              <w:rPr>
                <w:sz w:val="20"/>
                <w:szCs w:val="20"/>
              </w:rPr>
            </w:pPr>
            <w:r>
              <w:rPr>
                <w:rFonts w:hint="eastAsia"/>
                <w:color w:val="000000"/>
                <w:sz w:val="18"/>
                <w:szCs w:val="18"/>
              </w:rPr>
              <w:t>9.00R20</w:t>
            </w:r>
          </w:p>
        </w:tc>
        <w:tc>
          <w:tcPr>
            <w:tcW w:w="1134" w:type="dxa"/>
            <w:tcBorders>
              <w:top w:val="nil"/>
              <w:left w:val="nil"/>
              <w:bottom w:val="single" w:sz="4" w:space="0" w:color="auto"/>
              <w:right w:val="single" w:sz="4" w:space="0" w:color="auto"/>
            </w:tcBorders>
            <w:shd w:val="clear" w:color="auto" w:fill="auto"/>
            <w:noWrap/>
            <w:vAlign w:val="center"/>
          </w:tcPr>
          <w:p w:rsidR="00D71DAA" w:rsidRDefault="00D71DAA" w:rsidP="0043194A">
            <w:pPr>
              <w:widowControl/>
              <w:jc w:val="center"/>
              <w:textAlignment w:val="center"/>
              <w:rPr>
                <w:sz w:val="20"/>
                <w:szCs w:val="20"/>
              </w:rPr>
            </w:pPr>
          </w:p>
        </w:tc>
      </w:tr>
      <w:tr w:rsidR="002F3BC8" w:rsidTr="0043194A">
        <w:trPr>
          <w:trHeight w:val="450"/>
        </w:trPr>
        <w:tc>
          <w:tcPr>
            <w:tcW w:w="4968" w:type="dxa"/>
            <w:gridSpan w:val="5"/>
            <w:tcBorders>
              <w:top w:val="nil"/>
              <w:left w:val="single" w:sz="4" w:space="0" w:color="auto"/>
              <w:bottom w:val="single" w:sz="4" w:space="0" w:color="auto"/>
              <w:right w:val="single" w:sz="4" w:space="0" w:color="auto"/>
            </w:tcBorders>
            <w:shd w:val="clear" w:color="auto" w:fill="auto"/>
            <w:vAlign w:val="center"/>
          </w:tcPr>
          <w:p w:rsidR="002F3BC8" w:rsidRPr="002F3BC8" w:rsidRDefault="00080531" w:rsidP="00080531">
            <w:pPr>
              <w:widowControl/>
              <w:jc w:val="center"/>
              <w:textAlignment w:val="center"/>
              <w:rPr>
                <w:color w:val="000000"/>
                <w:sz w:val="24"/>
                <w:szCs w:val="24"/>
                <w:lang w:eastAsia="zh-CN"/>
              </w:rPr>
            </w:pPr>
            <w:r>
              <w:rPr>
                <w:rFonts w:hint="eastAsia"/>
                <w:color w:val="000000"/>
                <w:sz w:val="24"/>
                <w:szCs w:val="24"/>
                <w:lang w:eastAsia="zh-CN"/>
              </w:rPr>
              <w:t>单位价格总</w:t>
            </w:r>
            <w:r w:rsidR="002F3BC8" w:rsidRPr="002F3BC8">
              <w:rPr>
                <w:rFonts w:hint="eastAsia"/>
                <w:color w:val="000000"/>
                <w:sz w:val="24"/>
                <w:szCs w:val="24"/>
                <w:lang w:eastAsia="zh-CN"/>
              </w:rPr>
              <w:t>计</w:t>
            </w:r>
            <w:r>
              <w:rPr>
                <w:rFonts w:hint="eastAsia"/>
                <w:color w:val="000000"/>
                <w:sz w:val="24"/>
                <w:szCs w:val="24"/>
                <w:lang w:eastAsia="zh-CN"/>
              </w:rPr>
              <w:t>：</w:t>
            </w:r>
          </w:p>
        </w:tc>
        <w:tc>
          <w:tcPr>
            <w:tcW w:w="4252" w:type="dxa"/>
            <w:gridSpan w:val="3"/>
            <w:tcBorders>
              <w:top w:val="nil"/>
              <w:left w:val="nil"/>
              <w:bottom w:val="single" w:sz="4" w:space="0" w:color="auto"/>
              <w:right w:val="single" w:sz="4" w:space="0" w:color="auto"/>
            </w:tcBorders>
            <w:shd w:val="clear" w:color="auto" w:fill="auto"/>
            <w:noWrap/>
            <w:vAlign w:val="center"/>
          </w:tcPr>
          <w:p w:rsidR="002F3BC8" w:rsidRDefault="002F3BC8" w:rsidP="0043194A">
            <w:pPr>
              <w:widowControl/>
              <w:jc w:val="center"/>
              <w:textAlignment w:val="center"/>
              <w:rPr>
                <w:sz w:val="20"/>
                <w:szCs w:val="20"/>
              </w:rPr>
            </w:pPr>
          </w:p>
        </w:tc>
      </w:tr>
      <w:tr w:rsidR="002F3BC8" w:rsidTr="002F3BC8">
        <w:trPr>
          <w:trHeight w:val="240"/>
        </w:trPr>
        <w:tc>
          <w:tcPr>
            <w:tcW w:w="432" w:type="dxa"/>
            <w:tcBorders>
              <w:top w:val="nil"/>
              <w:left w:val="nil"/>
              <w:bottom w:val="nil"/>
              <w:right w:val="nil"/>
            </w:tcBorders>
            <w:shd w:val="clear" w:color="auto" w:fill="auto"/>
            <w:vAlign w:val="center"/>
          </w:tcPr>
          <w:p w:rsidR="002F3BC8" w:rsidRDefault="002F3BC8" w:rsidP="0043194A">
            <w:pPr>
              <w:widowControl/>
              <w:jc w:val="center"/>
              <w:rPr>
                <w:sz w:val="20"/>
                <w:szCs w:val="20"/>
              </w:rPr>
            </w:pPr>
          </w:p>
        </w:tc>
        <w:tc>
          <w:tcPr>
            <w:tcW w:w="709" w:type="dxa"/>
            <w:gridSpan w:val="2"/>
            <w:tcBorders>
              <w:top w:val="nil"/>
              <w:left w:val="nil"/>
              <w:bottom w:val="nil"/>
              <w:right w:val="nil"/>
            </w:tcBorders>
            <w:shd w:val="clear" w:color="auto" w:fill="auto"/>
            <w:vAlign w:val="center"/>
          </w:tcPr>
          <w:p w:rsidR="002F3BC8" w:rsidRDefault="002F3BC8" w:rsidP="0043194A">
            <w:pPr>
              <w:widowControl/>
              <w:rPr>
                <w:sz w:val="20"/>
                <w:szCs w:val="20"/>
              </w:rPr>
            </w:pPr>
          </w:p>
        </w:tc>
        <w:tc>
          <w:tcPr>
            <w:tcW w:w="3827" w:type="dxa"/>
            <w:gridSpan w:val="2"/>
            <w:tcBorders>
              <w:top w:val="nil"/>
              <w:left w:val="nil"/>
              <w:bottom w:val="nil"/>
              <w:right w:val="nil"/>
            </w:tcBorders>
            <w:shd w:val="clear" w:color="auto" w:fill="auto"/>
            <w:noWrap/>
            <w:vAlign w:val="center"/>
          </w:tcPr>
          <w:p w:rsidR="002F3BC8" w:rsidRDefault="002F3BC8" w:rsidP="0043194A">
            <w:pPr>
              <w:widowControl/>
              <w:jc w:val="center"/>
              <w:rPr>
                <w:sz w:val="20"/>
                <w:szCs w:val="20"/>
              </w:rPr>
            </w:pPr>
          </w:p>
        </w:tc>
        <w:tc>
          <w:tcPr>
            <w:tcW w:w="992" w:type="dxa"/>
            <w:tcBorders>
              <w:top w:val="nil"/>
              <w:left w:val="nil"/>
              <w:bottom w:val="nil"/>
              <w:right w:val="nil"/>
            </w:tcBorders>
            <w:shd w:val="clear" w:color="auto" w:fill="auto"/>
            <w:noWrap/>
            <w:vAlign w:val="center"/>
          </w:tcPr>
          <w:p w:rsidR="002F3BC8" w:rsidRDefault="002F3BC8" w:rsidP="0043194A">
            <w:pPr>
              <w:widowControl/>
              <w:jc w:val="center"/>
              <w:rPr>
                <w:sz w:val="20"/>
                <w:szCs w:val="20"/>
              </w:rPr>
            </w:pPr>
          </w:p>
        </w:tc>
        <w:tc>
          <w:tcPr>
            <w:tcW w:w="2126" w:type="dxa"/>
            <w:tcBorders>
              <w:top w:val="nil"/>
              <w:left w:val="nil"/>
              <w:bottom w:val="nil"/>
              <w:right w:val="nil"/>
            </w:tcBorders>
            <w:shd w:val="clear" w:color="auto" w:fill="auto"/>
            <w:noWrap/>
            <w:vAlign w:val="center"/>
          </w:tcPr>
          <w:p w:rsidR="002F3BC8" w:rsidRDefault="002F3BC8" w:rsidP="0043194A">
            <w:pPr>
              <w:widowControl/>
              <w:jc w:val="center"/>
              <w:rPr>
                <w:sz w:val="20"/>
                <w:szCs w:val="20"/>
              </w:rPr>
            </w:pPr>
          </w:p>
        </w:tc>
        <w:tc>
          <w:tcPr>
            <w:tcW w:w="1134" w:type="dxa"/>
            <w:tcBorders>
              <w:top w:val="nil"/>
              <w:left w:val="nil"/>
              <w:bottom w:val="nil"/>
              <w:right w:val="nil"/>
            </w:tcBorders>
            <w:shd w:val="clear" w:color="auto" w:fill="auto"/>
            <w:noWrap/>
            <w:vAlign w:val="center"/>
          </w:tcPr>
          <w:p w:rsidR="002F3BC8" w:rsidRDefault="002F3BC8" w:rsidP="0043194A">
            <w:pPr>
              <w:widowControl/>
              <w:rPr>
                <w:sz w:val="20"/>
                <w:szCs w:val="20"/>
              </w:rPr>
            </w:pPr>
          </w:p>
        </w:tc>
      </w:tr>
    </w:tbl>
    <w:p w:rsidR="00967702" w:rsidRDefault="00967702" w:rsidP="0060613A">
      <w:pPr>
        <w:pStyle w:val="a8"/>
        <w:spacing w:beforeLines="0" w:afterLines="0" w:line="240" w:lineRule="auto"/>
        <w:ind w:firstLineChars="0" w:firstLine="0"/>
        <w:rPr>
          <w:lang w:eastAsia="zh-CN"/>
        </w:rPr>
      </w:pPr>
    </w:p>
    <w:p w:rsidR="00967702" w:rsidRDefault="00967702">
      <w:pPr>
        <w:pStyle w:val="a3"/>
        <w:spacing w:before="106"/>
        <w:ind w:left="218"/>
        <w:rPr>
          <w:lang w:eastAsia="zh-CN"/>
        </w:rPr>
      </w:pPr>
    </w:p>
    <w:sectPr w:rsidR="0096770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2118" w:rsidRDefault="00382118">
      <w:r>
        <w:separator/>
      </w:r>
    </w:p>
  </w:endnote>
  <w:endnote w:type="continuationSeparator" w:id="0">
    <w:p w:rsidR="00382118" w:rsidRDefault="00382118">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A3A" w:rsidRDefault="00AE0BDD">
    <w:pPr>
      <w:pStyle w:val="a3"/>
      <w:spacing w:line="14" w:lineRule="auto"/>
      <w:rPr>
        <w:sz w:val="20"/>
      </w:rPr>
    </w:pPr>
    <w:r w:rsidRPr="00AE0BDD">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913A3A" w:rsidRDefault="00913A3A">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A3A" w:rsidRDefault="00913A3A">
    <w:pPr>
      <w:pStyle w:val="a3"/>
      <w:spacing w:line="14" w:lineRule="auto"/>
      <w:rPr>
        <w:sz w:val="1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A3A" w:rsidRDefault="00913A3A">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2118" w:rsidRDefault="00382118">
      <w:r>
        <w:separator/>
      </w:r>
    </w:p>
  </w:footnote>
  <w:footnote w:type="continuationSeparator" w:id="0">
    <w:p w:rsidR="00382118" w:rsidRDefault="003821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000000D"/>
    <w:multiLevelType w:val="multilevel"/>
    <w:tmpl w:val="0000000D"/>
    <w:lvl w:ilvl="0">
      <w:start w:val="1"/>
      <w:numFmt w:val="decimal"/>
      <w:lvlText w:val="%1）"/>
      <w:lvlJc w:val="left"/>
      <w:pPr>
        <w:ind w:left="1211" w:hanging="360"/>
      </w:pPr>
      <w:rPr>
        <w:rFonts w:asciiTheme="minorEastAsia" w:eastAsiaTheme="minorEastAsia" w:hAnsiTheme="minorEastAsia" w:cs="Times New Roman"/>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2">
    <w:nsid w:val="1BBF2A46"/>
    <w:multiLevelType w:val="hybridMultilevel"/>
    <w:tmpl w:val="D5500A9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
    <w:nsid w:val="61442C41"/>
    <w:multiLevelType w:val="hybridMultilevel"/>
    <w:tmpl w:val="98B61956"/>
    <w:lvl w:ilvl="0" w:tplc="6AFE0290">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AC0122C"/>
    <w:multiLevelType w:val="hybridMultilevel"/>
    <w:tmpl w:val="BF7690F4"/>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74754"/>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11F62"/>
    <w:rsid w:val="0001534B"/>
    <w:rsid w:val="000202CA"/>
    <w:rsid w:val="00023EC0"/>
    <w:rsid w:val="00026E62"/>
    <w:rsid w:val="00027DB6"/>
    <w:rsid w:val="00051F8E"/>
    <w:rsid w:val="00053167"/>
    <w:rsid w:val="000566C1"/>
    <w:rsid w:val="000574D8"/>
    <w:rsid w:val="00057B80"/>
    <w:rsid w:val="00061920"/>
    <w:rsid w:val="00074021"/>
    <w:rsid w:val="00080531"/>
    <w:rsid w:val="00082CB7"/>
    <w:rsid w:val="00083E6F"/>
    <w:rsid w:val="00091E7C"/>
    <w:rsid w:val="00095571"/>
    <w:rsid w:val="000A3EC0"/>
    <w:rsid w:val="000B32D4"/>
    <w:rsid w:val="000B41E1"/>
    <w:rsid w:val="000C5F12"/>
    <w:rsid w:val="000C679A"/>
    <w:rsid w:val="000D11B0"/>
    <w:rsid w:val="000E01DA"/>
    <w:rsid w:val="000E0643"/>
    <w:rsid w:val="000E3D99"/>
    <w:rsid w:val="000E76E8"/>
    <w:rsid w:val="000F1F09"/>
    <w:rsid w:val="000F58B5"/>
    <w:rsid w:val="00102DE0"/>
    <w:rsid w:val="001116F7"/>
    <w:rsid w:val="001150E8"/>
    <w:rsid w:val="0012227C"/>
    <w:rsid w:val="00126DE3"/>
    <w:rsid w:val="00127930"/>
    <w:rsid w:val="00127CFD"/>
    <w:rsid w:val="00134B8B"/>
    <w:rsid w:val="00141561"/>
    <w:rsid w:val="00144E45"/>
    <w:rsid w:val="001520B4"/>
    <w:rsid w:val="0016098E"/>
    <w:rsid w:val="0016313A"/>
    <w:rsid w:val="00163ABB"/>
    <w:rsid w:val="00170CEB"/>
    <w:rsid w:val="00177533"/>
    <w:rsid w:val="001923B5"/>
    <w:rsid w:val="00193817"/>
    <w:rsid w:val="00194E55"/>
    <w:rsid w:val="00195099"/>
    <w:rsid w:val="001A7C6F"/>
    <w:rsid w:val="001B698B"/>
    <w:rsid w:val="001C14D9"/>
    <w:rsid w:val="001C1C67"/>
    <w:rsid w:val="001D0E1A"/>
    <w:rsid w:val="001D129E"/>
    <w:rsid w:val="001E25DE"/>
    <w:rsid w:val="001E7BAD"/>
    <w:rsid w:val="001F29F9"/>
    <w:rsid w:val="001F6DCE"/>
    <w:rsid w:val="002040A2"/>
    <w:rsid w:val="00206E34"/>
    <w:rsid w:val="002120A8"/>
    <w:rsid w:val="00215FB1"/>
    <w:rsid w:val="0021769A"/>
    <w:rsid w:val="00226C0B"/>
    <w:rsid w:val="00227556"/>
    <w:rsid w:val="0023436A"/>
    <w:rsid w:val="00240817"/>
    <w:rsid w:val="002432A4"/>
    <w:rsid w:val="00243784"/>
    <w:rsid w:val="0024616D"/>
    <w:rsid w:val="00255354"/>
    <w:rsid w:val="00261F6C"/>
    <w:rsid w:val="00273E5C"/>
    <w:rsid w:val="002773BE"/>
    <w:rsid w:val="0028289E"/>
    <w:rsid w:val="0028469F"/>
    <w:rsid w:val="002A0C8B"/>
    <w:rsid w:val="002A386F"/>
    <w:rsid w:val="002B0A06"/>
    <w:rsid w:val="002B40B3"/>
    <w:rsid w:val="002B53EA"/>
    <w:rsid w:val="002C18CA"/>
    <w:rsid w:val="002D03A9"/>
    <w:rsid w:val="002D2646"/>
    <w:rsid w:val="002E1E41"/>
    <w:rsid w:val="002E210C"/>
    <w:rsid w:val="002E38F7"/>
    <w:rsid w:val="002F0FE0"/>
    <w:rsid w:val="002F3BC8"/>
    <w:rsid w:val="00307BE6"/>
    <w:rsid w:val="003218EF"/>
    <w:rsid w:val="00322549"/>
    <w:rsid w:val="003352AA"/>
    <w:rsid w:val="0034645F"/>
    <w:rsid w:val="00353FD4"/>
    <w:rsid w:val="00361ABB"/>
    <w:rsid w:val="00363196"/>
    <w:rsid w:val="00365AFE"/>
    <w:rsid w:val="00371CA0"/>
    <w:rsid w:val="00372FA5"/>
    <w:rsid w:val="00382118"/>
    <w:rsid w:val="003914FA"/>
    <w:rsid w:val="00391D97"/>
    <w:rsid w:val="00392B3B"/>
    <w:rsid w:val="00392D28"/>
    <w:rsid w:val="003A1FDF"/>
    <w:rsid w:val="003A320E"/>
    <w:rsid w:val="003A327F"/>
    <w:rsid w:val="003B2BCD"/>
    <w:rsid w:val="003B2D77"/>
    <w:rsid w:val="003B4363"/>
    <w:rsid w:val="003B6081"/>
    <w:rsid w:val="003B75BC"/>
    <w:rsid w:val="003C0F4B"/>
    <w:rsid w:val="003D2806"/>
    <w:rsid w:val="003D77B7"/>
    <w:rsid w:val="003F1FAC"/>
    <w:rsid w:val="00400F25"/>
    <w:rsid w:val="0040273C"/>
    <w:rsid w:val="00403AFA"/>
    <w:rsid w:val="0040417A"/>
    <w:rsid w:val="004051BC"/>
    <w:rsid w:val="00406F89"/>
    <w:rsid w:val="00407551"/>
    <w:rsid w:val="0040778F"/>
    <w:rsid w:val="00412846"/>
    <w:rsid w:val="0043194A"/>
    <w:rsid w:val="00431BFE"/>
    <w:rsid w:val="00434FC9"/>
    <w:rsid w:val="0043573D"/>
    <w:rsid w:val="004627E7"/>
    <w:rsid w:val="00462F00"/>
    <w:rsid w:val="0047268A"/>
    <w:rsid w:val="0047282D"/>
    <w:rsid w:val="004763D4"/>
    <w:rsid w:val="004835AF"/>
    <w:rsid w:val="004919EE"/>
    <w:rsid w:val="004A23CB"/>
    <w:rsid w:val="004C4941"/>
    <w:rsid w:val="004D16FD"/>
    <w:rsid w:val="004D7D03"/>
    <w:rsid w:val="004E0E75"/>
    <w:rsid w:val="004F6F19"/>
    <w:rsid w:val="00524492"/>
    <w:rsid w:val="005257EA"/>
    <w:rsid w:val="0054012A"/>
    <w:rsid w:val="00540F71"/>
    <w:rsid w:val="00543B08"/>
    <w:rsid w:val="0054734D"/>
    <w:rsid w:val="00551549"/>
    <w:rsid w:val="00560C35"/>
    <w:rsid w:val="00565F85"/>
    <w:rsid w:val="005722E9"/>
    <w:rsid w:val="00575864"/>
    <w:rsid w:val="00595B54"/>
    <w:rsid w:val="00595F8F"/>
    <w:rsid w:val="005A7BB0"/>
    <w:rsid w:val="005B4BA0"/>
    <w:rsid w:val="005B66C2"/>
    <w:rsid w:val="005C4060"/>
    <w:rsid w:val="005C43E3"/>
    <w:rsid w:val="005C49AB"/>
    <w:rsid w:val="005C7620"/>
    <w:rsid w:val="005D12E3"/>
    <w:rsid w:val="005D4648"/>
    <w:rsid w:val="005D7754"/>
    <w:rsid w:val="005E0672"/>
    <w:rsid w:val="005F2E5C"/>
    <w:rsid w:val="005F63E8"/>
    <w:rsid w:val="00601441"/>
    <w:rsid w:val="0060334B"/>
    <w:rsid w:val="00604A29"/>
    <w:rsid w:val="00605BBD"/>
    <w:rsid w:val="0060613A"/>
    <w:rsid w:val="00610D2B"/>
    <w:rsid w:val="006127B7"/>
    <w:rsid w:val="00614725"/>
    <w:rsid w:val="00645F1C"/>
    <w:rsid w:val="006565A2"/>
    <w:rsid w:val="006607C3"/>
    <w:rsid w:val="00663E41"/>
    <w:rsid w:val="00667E90"/>
    <w:rsid w:val="00671E1A"/>
    <w:rsid w:val="00680835"/>
    <w:rsid w:val="00683267"/>
    <w:rsid w:val="00686952"/>
    <w:rsid w:val="00687836"/>
    <w:rsid w:val="00692262"/>
    <w:rsid w:val="00693209"/>
    <w:rsid w:val="0069733E"/>
    <w:rsid w:val="006A3277"/>
    <w:rsid w:val="006A61A9"/>
    <w:rsid w:val="006A74F2"/>
    <w:rsid w:val="006C1D49"/>
    <w:rsid w:val="006C66F6"/>
    <w:rsid w:val="006E457E"/>
    <w:rsid w:val="006E572C"/>
    <w:rsid w:val="006E62DE"/>
    <w:rsid w:val="006F2A42"/>
    <w:rsid w:val="00701934"/>
    <w:rsid w:val="00703FAF"/>
    <w:rsid w:val="00717152"/>
    <w:rsid w:val="007279C2"/>
    <w:rsid w:val="00733F1A"/>
    <w:rsid w:val="00735A61"/>
    <w:rsid w:val="007425A4"/>
    <w:rsid w:val="00742987"/>
    <w:rsid w:val="00751740"/>
    <w:rsid w:val="007563C8"/>
    <w:rsid w:val="0077094C"/>
    <w:rsid w:val="007760C7"/>
    <w:rsid w:val="007A3950"/>
    <w:rsid w:val="007A7888"/>
    <w:rsid w:val="007C43CE"/>
    <w:rsid w:val="007D7C61"/>
    <w:rsid w:val="007F5584"/>
    <w:rsid w:val="0080002D"/>
    <w:rsid w:val="00805348"/>
    <w:rsid w:val="0080691B"/>
    <w:rsid w:val="00815E73"/>
    <w:rsid w:val="00820E36"/>
    <w:rsid w:val="00827E4C"/>
    <w:rsid w:val="0083416B"/>
    <w:rsid w:val="008427A4"/>
    <w:rsid w:val="0085070A"/>
    <w:rsid w:val="00851BDC"/>
    <w:rsid w:val="008736F1"/>
    <w:rsid w:val="008761FF"/>
    <w:rsid w:val="008769E8"/>
    <w:rsid w:val="00884873"/>
    <w:rsid w:val="00886356"/>
    <w:rsid w:val="00892302"/>
    <w:rsid w:val="00896532"/>
    <w:rsid w:val="008A4205"/>
    <w:rsid w:val="008A5545"/>
    <w:rsid w:val="008B177E"/>
    <w:rsid w:val="008B61F1"/>
    <w:rsid w:val="008C0A12"/>
    <w:rsid w:val="008C0FD5"/>
    <w:rsid w:val="008C21B5"/>
    <w:rsid w:val="008D0272"/>
    <w:rsid w:val="008D3800"/>
    <w:rsid w:val="008D3912"/>
    <w:rsid w:val="008D7465"/>
    <w:rsid w:val="008E12A9"/>
    <w:rsid w:val="008E1DB0"/>
    <w:rsid w:val="008F47A3"/>
    <w:rsid w:val="00901B11"/>
    <w:rsid w:val="00902CEE"/>
    <w:rsid w:val="0090301E"/>
    <w:rsid w:val="00913A3A"/>
    <w:rsid w:val="0092419D"/>
    <w:rsid w:val="009312CA"/>
    <w:rsid w:val="00933C8C"/>
    <w:rsid w:val="00936AB5"/>
    <w:rsid w:val="00943426"/>
    <w:rsid w:val="00947874"/>
    <w:rsid w:val="00953778"/>
    <w:rsid w:val="00956DFA"/>
    <w:rsid w:val="00967702"/>
    <w:rsid w:val="00973032"/>
    <w:rsid w:val="00973ECB"/>
    <w:rsid w:val="00980519"/>
    <w:rsid w:val="0098443A"/>
    <w:rsid w:val="00987098"/>
    <w:rsid w:val="009A0766"/>
    <w:rsid w:val="009A106C"/>
    <w:rsid w:val="009A4654"/>
    <w:rsid w:val="009B3333"/>
    <w:rsid w:val="009B34E7"/>
    <w:rsid w:val="009F057B"/>
    <w:rsid w:val="009F1737"/>
    <w:rsid w:val="009F186E"/>
    <w:rsid w:val="009F35AF"/>
    <w:rsid w:val="00A00F4B"/>
    <w:rsid w:val="00A127C6"/>
    <w:rsid w:val="00A12DF4"/>
    <w:rsid w:val="00A22B2E"/>
    <w:rsid w:val="00A26BD6"/>
    <w:rsid w:val="00A3094A"/>
    <w:rsid w:val="00A34BA6"/>
    <w:rsid w:val="00A374CB"/>
    <w:rsid w:val="00A5730C"/>
    <w:rsid w:val="00A77229"/>
    <w:rsid w:val="00A84167"/>
    <w:rsid w:val="00A85A0C"/>
    <w:rsid w:val="00A90FB6"/>
    <w:rsid w:val="00A93FBF"/>
    <w:rsid w:val="00A9710D"/>
    <w:rsid w:val="00A974E4"/>
    <w:rsid w:val="00A97D0E"/>
    <w:rsid w:val="00AA062F"/>
    <w:rsid w:val="00AC18C2"/>
    <w:rsid w:val="00AC4A45"/>
    <w:rsid w:val="00AE058E"/>
    <w:rsid w:val="00AE0BDD"/>
    <w:rsid w:val="00AE5AF2"/>
    <w:rsid w:val="00AF4539"/>
    <w:rsid w:val="00B065F7"/>
    <w:rsid w:val="00B07D59"/>
    <w:rsid w:val="00B26192"/>
    <w:rsid w:val="00B27085"/>
    <w:rsid w:val="00B44FC3"/>
    <w:rsid w:val="00B57CBA"/>
    <w:rsid w:val="00B7018D"/>
    <w:rsid w:val="00B705AE"/>
    <w:rsid w:val="00B7332C"/>
    <w:rsid w:val="00B73A92"/>
    <w:rsid w:val="00B75565"/>
    <w:rsid w:val="00B75EC9"/>
    <w:rsid w:val="00B841C5"/>
    <w:rsid w:val="00B86D1F"/>
    <w:rsid w:val="00B92675"/>
    <w:rsid w:val="00B93FAE"/>
    <w:rsid w:val="00B966DA"/>
    <w:rsid w:val="00BA0122"/>
    <w:rsid w:val="00BA29FE"/>
    <w:rsid w:val="00BB01F8"/>
    <w:rsid w:val="00BC0FE8"/>
    <w:rsid w:val="00BC160F"/>
    <w:rsid w:val="00BD15B7"/>
    <w:rsid w:val="00BD264B"/>
    <w:rsid w:val="00BD3682"/>
    <w:rsid w:val="00BD3ECB"/>
    <w:rsid w:val="00BD562D"/>
    <w:rsid w:val="00BF41E6"/>
    <w:rsid w:val="00BF42DC"/>
    <w:rsid w:val="00BF5ECE"/>
    <w:rsid w:val="00BF68B8"/>
    <w:rsid w:val="00C0167E"/>
    <w:rsid w:val="00C03A00"/>
    <w:rsid w:val="00C10120"/>
    <w:rsid w:val="00C1359A"/>
    <w:rsid w:val="00C14D43"/>
    <w:rsid w:val="00C168D3"/>
    <w:rsid w:val="00C177C5"/>
    <w:rsid w:val="00C236A4"/>
    <w:rsid w:val="00C237DC"/>
    <w:rsid w:val="00C31793"/>
    <w:rsid w:val="00C3555D"/>
    <w:rsid w:val="00C43DBD"/>
    <w:rsid w:val="00C5640F"/>
    <w:rsid w:val="00C73BF4"/>
    <w:rsid w:val="00C74C62"/>
    <w:rsid w:val="00C845B7"/>
    <w:rsid w:val="00C900D2"/>
    <w:rsid w:val="00CB2E01"/>
    <w:rsid w:val="00CB41BE"/>
    <w:rsid w:val="00CB4281"/>
    <w:rsid w:val="00CC675E"/>
    <w:rsid w:val="00CE1050"/>
    <w:rsid w:val="00CE2543"/>
    <w:rsid w:val="00CF1395"/>
    <w:rsid w:val="00CF2260"/>
    <w:rsid w:val="00CF22A0"/>
    <w:rsid w:val="00D03905"/>
    <w:rsid w:val="00D07DA5"/>
    <w:rsid w:val="00D210FD"/>
    <w:rsid w:val="00D26F29"/>
    <w:rsid w:val="00D43086"/>
    <w:rsid w:val="00D461AC"/>
    <w:rsid w:val="00D56426"/>
    <w:rsid w:val="00D660BD"/>
    <w:rsid w:val="00D71DAA"/>
    <w:rsid w:val="00D749CB"/>
    <w:rsid w:val="00D84374"/>
    <w:rsid w:val="00D844C1"/>
    <w:rsid w:val="00D947D8"/>
    <w:rsid w:val="00D97E3F"/>
    <w:rsid w:val="00DB05E0"/>
    <w:rsid w:val="00DC3284"/>
    <w:rsid w:val="00DC4D44"/>
    <w:rsid w:val="00DC5A96"/>
    <w:rsid w:val="00DD56C2"/>
    <w:rsid w:val="00DE1405"/>
    <w:rsid w:val="00DE1C6C"/>
    <w:rsid w:val="00DE5602"/>
    <w:rsid w:val="00DE6B27"/>
    <w:rsid w:val="00DE7E07"/>
    <w:rsid w:val="00DF1C4F"/>
    <w:rsid w:val="00E031D1"/>
    <w:rsid w:val="00E10FA5"/>
    <w:rsid w:val="00E2472F"/>
    <w:rsid w:val="00E265CB"/>
    <w:rsid w:val="00E377A1"/>
    <w:rsid w:val="00E44AC8"/>
    <w:rsid w:val="00E56F9B"/>
    <w:rsid w:val="00E62C2E"/>
    <w:rsid w:val="00E63D10"/>
    <w:rsid w:val="00E72FE6"/>
    <w:rsid w:val="00E75FE5"/>
    <w:rsid w:val="00E83940"/>
    <w:rsid w:val="00E84E3A"/>
    <w:rsid w:val="00E95ACA"/>
    <w:rsid w:val="00EA67AA"/>
    <w:rsid w:val="00EB2E58"/>
    <w:rsid w:val="00EB3A70"/>
    <w:rsid w:val="00EC6350"/>
    <w:rsid w:val="00ED0EB7"/>
    <w:rsid w:val="00ED63E2"/>
    <w:rsid w:val="00EE735B"/>
    <w:rsid w:val="00EF5DFE"/>
    <w:rsid w:val="00F016E0"/>
    <w:rsid w:val="00F03A3C"/>
    <w:rsid w:val="00F060A9"/>
    <w:rsid w:val="00F14430"/>
    <w:rsid w:val="00F25655"/>
    <w:rsid w:val="00F42B7B"/>
    <w:rsid w:val="00F46782"/>
    <w:rsid w:val="00F56134"/>
    <w:rsid w:val="00F60757"/>
    <w:rsid w:val="00F62379"/>
    <w:rsid w:val="00F6274B"/>
    <w:rsid w:val="00F6409E"/>
    <w:rsid w:val="00F7405E"/>
    <w:rsid w:val="00F80742"/>
    <w:rsid w:val="00F81DC8"/>
    <w:rsid w:val="00F904FF"/>
    <w:rsid w:val="00F91345"/>
    <w:rsid w:val="00F93981"/>
    <w:rsid w:val="00F944A9"/>
    <w:rsid w:val="00F9455E"/>
    <w:rsid w:val="00F97E24"/>
    <w:rsid w:val="00FA00FA"/>
    <w:rsid w:val="00FA5E9F"/>
    <w:rsid w:val="00FA7EF2"/>
    <w:rsid w:val="00FB093C"/>
    <w:rsid w:val="00FB3167"/>
    <w:rsid w:val="00FC0F19"/>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qFormat="1"/>
    <w:lsdException w:name="header" w:uiPriority="99" w:qFormat="1"/>
    <w:lsdException w:name="footer" w:uiPriority="99" w:qFormat="1"/>
    <w:lsdException w:name="caption" w:semiHidden="1" w:unhideWhenUsed="1" w:qFormat="1"/>
    <w:lsdException w:name="Title" w:qFormat="1"/>
    <w:lsdException w:name="Closing" w:uiPriority="99"/>
    <w:lsdException w:name="Default Paragraph Font" w:semiHidden="1" w:uiPriority="1" w:unhideWhenUsed="1" w:qFormat="1"/>
    <w:lsdException w:name="Body Text" w:uiPriority="1" w:qFormat="1"/>
    <w:lsdException w:name="Subtitle" w:qFormat="1"/>
    <w:lsdException w:name="Hyperlink" w:uiPriority="99" w:qFormat="1"/>
    <w:lsdException w:name="FollowedHyperlink" w:uiPriority="99"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3Char">
    <w:name w:val="标题 3 Char"/>
    <w:basedOn w:val="a0"/>
    <w:link w:val="3"/>
    <w:rsid w:val="003B6081"/>
    <w:rPr>
      <w:rFonts w:ascii="宋体" w:hAnsi="宋体" w:cs="宋体"/>
      <w:b/>
      <w:bCs/>
      <w:sz w:val="32"/>
      <w:szCs w:val="32"/>
      <w:lang w:eastAsia="en-US"/>
    </w:rPr>
  </w:style>
  <w:style w:type="paragraph" w:styleId="a3">
    <w:name w:val="Body Text"/>
    <w:basedOn w:val="a"/>
    <w:link w:val="Char"/>
    <w:uiPriority w:val="1"/>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uiPriority w:val="99"/>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qFormat/>
    <w:rsid w:val="00F7405E"/>
    <w:rPr>
      <w:rFonts w:ascii="宋体" w:hAnsi="宋体" w:cs="宋体"/>
      <w:sz w:val="18"/>
      <w:szCs w:val="18"/>
      <w:lang w:eastAsia="en-US"/>
    </w:rPr>
  </w:style>
  <w:style w:type="paragraph" w:styleId="a6">
    <w:name w:val="header"/>
    <w:basedOn w:val="a"/>
    <w:link w:val="Char2"/>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link w:val="1Char1"/>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Title"/>
    <w:basedOn w:val="a"/>
    <w:link w:val="Char7"/>
    <w:qFormat/>
    <w:rsid w:val="00363196"/>
    <w:pPr>
      <w:autoSpaceDE/>
      <w:autoSpaceDN/>
      <w:jc w:val="center"/>
    </w:pPr>
    <w:rPr>
      <w:rFonts w:ascii="Times New Roman" w:eastAsia="PMingLiU" w:hAnsi="Times New Roman" w:cs="Times New Roman"/>
      <w:kern w:val="2"/>
      <w:sz w:val="32"/>
      <w:szCs w:val="24"/>
      <w:lang w:eastAsia="zh-TW"/>
    </w:rPr>
  </w:style>
  <w:style w:type="character" w:customStyle="1" w:styleId="Char7">
    <w:name w:val="标题 Char"/>
    <w:basedOn w:val="a0"/>
    <w:link w:val="af2"/>
    <w:rsid w:val="00363196"/>
    <w:rPr>
      <w:rFonts w:eastAsia="PMingLiU"/>
      <w:kern w:val="2"/>
      <w:sz w:val="32"/>
      <w:szCs w:val="24"/>
      <w:lang w:eastAsia="zh-TW"/>
    </w:rPr>
  </w:style>
  <w:style w:type="character" w:customStyle="1" w:styleId="1Char">
    <w:name w:val="标题 1 Char"/>
    <w:link w:val="10"/>
    <w:rsid w:val="00827E4C"/>
    <w:rPr>
      <w:rFonts w:ascii="宋体" w:hAnsi="宋体" w:cs="宋体"/>
      <w:b/>
      <w:bCs/>
      <w:sz w:val="28"/>
      <w:szCs w:val="28"/>
      <w:lang w:eastAsia="en-US"/>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54012A"/>
    <w:rPr>
      <w:rFonts w:ascii="宋体" w:hAnsi="Courier New" w:cs="Courier New"/>
      <w:sz w:val="22"/>
      <w:szCs w:val="21"/>
      <w:lang w:eastAsia="en-US"/>
    </w:rPr>
  </w:style>
  <w:style w:type="paragraph" w:styleId="af3">
    <w:name w:val="Normal Indent"/>
    <w:basedOn w:val="a"/>
    <w:next w:val="a6"/>
    <w:link w:val="Char8"/>
    <w:qFormat/>
    <w:rsid w:val="0054012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Char">
    <w:name w:val="正文文本 Char"/>
    <w:basedOn w:val="a0"/>
    <w:link w:val="a3"/>
    <w:rsid w:val="0054012A"/>
    <w:rPr>
      <w:rFonts w:ascii="宋体" w:hAnsi="宋体" w:cs="宋体"/>
      <w:sz w:val="24"/>
      <w:szCs w:val="24"/>
      <w:lang w:eastAsia="en-US"/>
    </w:rPr>
  </w:style>
  <w:style w:type="paragraph" w:customStyle="1" w:styleId="13">
    <w:name w:val="列出段落1"/>
    <w:basedOn w:val="a"/>
    <w:qFormat/>
    <w:rsid w:val="00BC160F"/>
    <w:pPr>
      <w:autoSpaceDE/>
      <w:autoSpaceDN/>
      <w:ind w:firstLineChars="200" w:firstLine="420"/>
      <w:jc w:val="both"/>
    </w:pPr>
    <w:rPr>
      <w:rFonts w:ascii="Times New Roman" w:hAnsi="Times New Roman" w:cs="Times New Roman"/>
      <w:kern w:val="2"/>
      <w:sz w:val="21"/>
      <w:szCs w:val="24"/>
      <w:lang w:eastAsia="zh-CN"/>
    </w:rPr>
  </w:style>
  <w:style w:type="character" w:styleId="af4">
    <w:name w:val="FollowedHyperlink"/>
    <w:basedOn w:val="a0"/>
    <w:uiPriority w:val="99"/>
    <w:unhideWhenUsed/>
    <w:qFormat/>
    <w:rsid w:val="003C0F4B"/>
    <w:rPr>
      <w:color w:val="800080"/>
      <w:u w:val="single"/>
    </w:rPr>
  </w:style>
  <w:style w:type="character" w:customStyle="1" w:styleId="Char2">
    <w:name w:val="页眉 Char"/>
    <w:basedOn w:val="a0"/>
    <w:link w:val="a6"/>
    <w:uiPriority w:val="99"/>
    <w:qFormat/>
    <w:rsid w:val="003C0F4B"/>
    <w:rPr>
      <w:rFonts w:ascii="宋体" w:hAnsi="宋体" w:cs="宋体"/>
      <w:sz w:val="18"/>
      <w:szCs w:val="22"/>
      <w:lang w:eastAsia="en-US"/>
    </w:rPr>
  </w:style>
  <w:style w:type="paragraph" w:customStyle="1" w:styleId="font5">
    <w:name w:val="font5"/>
    <w:basedOn w:val="a"/>
    <w:qFormat/>
    <w:rsid w:val="003C0F4B"/>
    <w:pPr>
      <w:widowControl/>
      <w:autoSpaceDE/>
      <w:autoSpaceDN/>
      <w:spacing w:before="100" w:beforeAutospacing="1" w:after="100" w:afterAutospacing="1"/>
    </w:pPr>
    <w:rPr>
      <w:sz w:val="18"/>
      <w:szCs w:val="18"/>
      <w:lang w:eastAsia="zh-CN"/>
    </w:rPr>
  </w:style>
  <w:style w:type="paragraph" w:customStyle="1" w:styleId="xl73">
    <w:name w:val="xl73"/>
    <w:basedOn w:val="a"/>
    <w:qFormat/>
    <w:rsid w:val="003C0F4B"/>
    <w:pPr>
      <w:widowControl/>
      <w:autoSpaceDE/>
      <w:autoSpaceDN/>
      <w:spacing w:before="100" w:beforeAutospacing="1" w:after="100" w:afterAutospacing="1"/>
      <w:jc w:val="center"/>
    </w:pPr>
    <w:rPr>
      <w:sz w:val="20"/>
      <w:szCs w:val="20"/>
      <w:lang w:eastAsia="zh-CN"/>
    </w:rPr>
  </w:style>
  <w:style w:type="paragraph" w:customStyle="1" w:styleId="xl74">
    <w:name w:val="xl74"/>
    <w:basedOn w:val="a"/>
    <w:qFormat/>
    <w:rsid w:val="003C0F4B"/>
    <w:pPr>
      <w:widowControl/>
      <w:autoSpaceDE/>
      <w:autoSpaceDN/>
      <w:spacing w:before="100" w:beforeAutospacing="1" w:after="100" w:afterAutospacing="1"/>
      <w:jc w:val="center"/>
    </w:pPr>
    <w:rPr>
      <w:sz w:val="20"/>
      <w:szCs w:val="20"/>
      <w:lang w:eastAsia="zh-CN"/>
    </w:rPr>
  </w:style>
  <w:style w:type="paragraph" w:customStyle="1" w:styleId="xl75">
    <w:name w:val="xl75"/>
    <w:basedOn w:val="a"/>
    <w:qFormat/>
    <w:rsid w:val="003C0F4B"/>
    <w:pPr>
      <w:widowControl/>
      <w:autoSpaceDE/>
      <w:autoSpaceDN/>
      <w:spacing w:before="100" w:beforeAutospacing="1" w:after="100" w:afterAutospacing="1"/>
      <w:jc w:val="center"/>
    </w:pPr>
    <w:rPr>
      <w:sz w:val="20"/>
      <w:szCs w:val="20"/>
      <w:lang w:eastAsia="zh-CN"/>
    </w:rPr>
  </w:style>
  <w:style w:type="paragraph" w:customStyle="1" w:styleId="xl76">
    <w:name w:val="xl76"/>
    <w:basedOn w:val="a"/>
    <w:qFormat/>
    <w:rsid w:val="003C0F4B"/>
    <w:pPr>
      <w:widowControl/>
      <w:autoSpaceDE/>
      <w:autoSpaceDN/>
      <w:spacing w:before="100" w:beforeAutospacing="1" w:after="100" w:afterAutospacing="1"/>
    </w:pPr>
    <w:rPr>
      <w:sz w:val="20"/>
      <w:szCs w:val="20"/>
      <w:lang w:eastAsia="zh-CN"/>
    </w:rPr>
  </w:style>
  <w:style w:type="paragraph" w:customStyle="1" w:styleId="xl77">
    <w:name w:val="xl77"/>
    <w:basedOn w:val="a"/>
    <w:qFormat/>
    <w:rsid w:val="003C0F4B"/>
    <w:pPr>
      <w:widowControl/>
      <w:autoSpaceDE/>
      <w:autoSpaceDN/>
      <w:spacing w:before="100" w:beforeAutospacing="1" w:after="100" w:afterAutospacing="1"/>
      <w:jc w:val="center"/>
    </w:pPr>
    <w:rPr>
      <w:sz w:val="24"/>
      <w:szCs w:val="24"/>
      <w:lang w:eastAsia="zh-CN"/>
    </w:rPr>
  </w:style>
  <w:style w:type="paragraph" w:customStyle="1" w:styleId="xl78">
    <w:name w:val="xl78"/>
    <w:basedOn w:val="a"/>
    <w:qFormat/>
    <w:rsid w:val="003C0F4B"/>
    <w:pPr>
      <w:widowControl/>
      <w:autoSpaceDE/>
      <w:autoSpaceDN/>
      <w:spacing w:before="100" w:beforeAutospacing="1" w:after="100" w:afterAutospacing="1"/>
    </w:pPr>
    <w:rPr>
      <w:sz w:val="20"/>
      <w:szCs w:val="20"/>
      <w:lang w:eastAsia="zh-CN"/>
    </w:rPr>
  </w:style>
  <w:style w:type="paragraph" w:customStyle="1" w:styleId="xl79">
    <w:name w:val="xl79"/>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0">
    <w:name w:val="xl80"/>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1">
    <w:name w:val="xl81"/>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2">
    <w:name w:val="xl82"/>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3">
    <w:name w:val="xl83"/>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4">
    <w:name w:val="xl84"/>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5">
    <w:name w:val="xl85"/>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6">
    <w:name w:val="xl86"/>
    <w:basedOn w:val="a"/>
    <w:qFormat/>
    <w:rsid w:val="003C0F4B"/>
    <w:pPr>
      <w:widowControl/>
      <w:pBdr>
        <w:top w:val="single" w:sz="4" w:space="0" w:color="auto"/>
        <w:bottom w:val="single" w:sz="4" w:space="0" w:color="auto"/>
        <w:right w:val="single" w:sz="4" w:space="0" w:color="auto"/>
      </w:pBdr>
      <w:autoSpaceDE/>
      <w:autoSpaceDN/>
      <w:spacing w:before="100" w:beforeAutospacing="1" w:after="100" w:afterAutospacing="1"/>
      <w:jc w:val="center"/>
    </w:pPr>
    <w:rPr>
      <w:sz w:val="20"/>
      <w:szCs w:val="20"/>
      <w:lang w:eastAsia="zh-CN"/>
    </w:rPr>
  </w:style>
  <w:style w:type="paragraph" w:customStyle="1" w:styleId="xl87">
    <w:name w:val="xl87"/>
    <w:basedOn w:val="a"/>
    <w:qFormat/>
    <w:rsid w:val="003C0F4B"/>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8">
    <w:name w:val="xl88"/>
    <w:basedOn w:val="a"/>
    <w:qFormat/>
    <w:rsid w:val="003C0F4B"/>
    <w:pPr>
      <w:widowControl/>
      <w:pBdr>
        <w:top w:val="single" w:sz="4" w:space="0" w:color="auto"/>
        <w:left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89">
    <w:name w:val="xl89"/>
    <w:basedOn w:val="a"/>
    <w:qFormat/>
    <w:rsid w:val="003C0F4B"/>
    <w:pPr>
      <w:widowControl/>
      <w:pBdr>
        <w:left w:val="single" w:sz="4" w:space="0" w:color="auto"/>
        <w:right w:val="single" w:sz="4" w:space="0" w:color="auto"/>
      </w:pBdr>
      <w:autoSpaceDE/>
      <w:autoSpaceDN/>
      <w:spacing w:before="100" w:beforeAutospacing="1" w:after="100" w:afterAutospacing="1"/>
      <w:jc w:val="center"/>
    </w:pPr>
    <w:rPr>
      <w:color w:val="000000"/>
      <w:sz w:val="20"/>
      <w:szCs w:val="20"/>
      <w:lang w:eastAsia="zh-CN"/>
    </w:rPr>
  </w:style>
  <w:style w:type="paragraph" w:customStyle="1" w:styleId="xl90">
    <w:name w:val="xl90"/>
    <w:basedOn w:val="a"/>
    <w:qFormat/>
    <w:rsid w:val="003C0F4B"/>
    <w:pPr>
      <w:widowControl/>
      <w:autoSpaceDE/>
      <w:autoSpaceDN/>
      <w:spacing w:before="100" w:beforeAutospacing="1" w:after="100" w:afterAutospacing="1"/>
      <w:jc w:val="center"/>
    </w:pPr>
    <w:rPr>
      <w:sz w:val="20"/>
      <w:szCs w:val="20"/>
      <w:lang w:eastAsia="zh-CN"/>
    </w:rPr>
  </w:style>
  <w:style w:type="paragraph" w:customStyle="1" w:styleId="xl91">
    <w:name w:val="xl91"/>
    <w:basedOn w:val="a"/>
    <w:qFormat/>
    <w:rsid w:val="003C0F4B"/>
    <w:pPr>
      <w:widowControl/>
      <w:autoSpaceDE/>
      <w:autoSpaceDN/>
      <w:spacing w:before="100" w:beforeAutospacing="1" w:after="100" w:afterAutospacing="1"/>
    </w:pPr>
    <w:rPr>
      <w:sz w:val="20"/>
      <w:szCs w:val="20"/>
      <w:lang w:eastAsia="zh-CN"/>
    </w:rPr>
  </w:style>
  <w:style w:type="paragraph" w:customStyle="1" w:styleId="xl92">
    <w:name w:val="xl92"/>
    <w:basedOn w:val="a"/>
    <w:qFormat/>
    <w:rsid w:val="003C0F4B"/>
    <w:pPr>
      <w:widowControl/>
      <w:autoSpaceDE/>
      <w:autoSpaceDN/>
      <w:spacing w:before="100" w:beforeAutospacing="1" w:after="100" w:afterAutospacing="1"/>
    </w:pPr>
    <w:rPr>
      <w:sz w:val="20"/>
      <w:szCs w:val="20"/>
      <w:lang w:eastAsia="zh-CN"/>
    </w:rPr>
  </w:style>
  <w:style w:type="paragraph" w:customStyle="1" w:styleId="xl93">
    <w:name w:val="xl93"/>
    <w:basedOn w:val="a"/>
    <w:qFormat/>
    <w:rsid w:val="003C0F4B"/>
    <w:pPr>
      <w:widowControl/>
      <w:autoSpaceDE/>
      <w:autoSpaceDN/>
      <w:spacing w:before="100" w:beforeAutospacing="1" w:after="100" w:afterAutospacing="1"/>
    </w:pPr>
    <w:rPr>
      <w:b/>
      <w:bCs/>
      <w:sz w:val="20"/>
      <w:szCs w:val="20"/>
      <w:lang w:eastAsia="zh-CN"/>
    </w:rPr>
  </w:style>
  <w:style w:type="paragraph" w:customStyle="1" w:styleId="xl94">
    <w:name w:val="xl94"/>
    <w:basedOn w:val="a"/>
    <w:qFormat/>
    <w:rsid w:val="003C0F4B"/>
    <w:pPr>
      <w:widowControl/>
      <w:autoSpaceDE/>
      <w:autoSpaceDN/>
      <w:spacing w:before="100" w:beforeAutospacing="1" w:after="100" w:afterAutospacing="1"/>
    </w:pPr>
    <w:rPr>
      <w:b/>
      <w:bCs/>
      <w:sz w:val="20"/>
      <w:szCs w:val="20"/>
      <w:lang w:eastAsia="zh-CN"/>
    </w:rPr>
  </w:style>
  <w:style w:type="paragraph" w:customStyle="1" w:styleId="xl95">
    <w:name w:val="xl95"/>
    <w:basedOn w:val="a"/>
    <w:qFormat/>
    <w:rsid w:val="003C0F4B"/>
    <w:pPr>
      <w:widowControl/>
      <w:pBdr>
        <w:bottom w:val="single" w:sz="4" w:space="0" w:color="auto"/>
      </w:pBdr>
      <w:autoSpaceDE/>
      <w:autoSpaceDN/>
      <w:spacing w:before="100" w:beforeAutospacing="1" w:after="100" w:afterAutospacing="1"/>
      <w:jc w:val="center"/>
    </w:pPr>
    <w:rPr>
      <w:b/>
      <w:bCs/>
      <w:sz w:val="32"/>
      <w:szCs w:val="32"/>
      <w:lang w:eastAsia="zh-CN"/>
    </w:rPr>
  </w:style>
  <w:style w:type="character" w:customStyle="1" w:styleId="font31">
    <w:name w:val="font31"/>
    <w:basedOn w:val="a0"/>
    <w:rsid w:val="003C0F4B"/>
    <w:rPr>
      <w:rFonts w:ascii="宋体" w:eastAsia="宋体" w:hAnsi="宋体" w:cs="宋体" w:hint="eastAsia"/>
      <w:color w:val="000000"/>
      <w:sz w:val="18"/>
      <w:szCs w:val="18"/>
      <w:u w:val="none"/>
    </w:rPr>
  </w:style>
  <w:style w:type="character" w:customStyle="1" w:styleId="font01">
    <w:name w:val="font01"/>
    <w:basedOn w:val="a0"/>
    <w:qFormat/>
    <w:rsid w:val="003C0F4B"/>
    <w:rPr>
      <w:rFonts w:ascii="宋体" w:eastAsia="宋体" w:hAnsi="宋体" w:cs="宋体"/>
      <w:color w:val="000000"/>
      <w:sz w:val="18"/>
      <w:szCs w:val="18"/>
      <w:u w:val="none"/>
    </w:rPr>
  </w:style>
  <w:style w:type="character" w:customStyle="1" w:styleId="1Char1">
    <w:name w:val="样式1 Char"/>
    <w:basedOn w:val="a0"/>
    <w:link w:val="11"/>
    <w:rsid w:val="0060613A"/>
    <w:rPr>
      <w:rFonts w:ascii="宋体"/>
      <w:sz w:val="24"/>
    </w:rPr>
  </w:style>
  <w:style w:type="character" w:customStyle="1" w:styleId="2Char">
    <w:name w:val="标题 2 Char"/>
    <w:basedOn w:val="a0"/>
    <w:link w:val="2"/>
    <w:rsid w:val="00851BDC"/>
    <w:rPr>
      <w:rFonts w:ascii="宋体" w:hAnsi="宋体" w:cs="宋体"/>
      <w:b/>
      <w:bCs/>
      <w:sz w:val="24"/>
      <w:szCs w:val="24"/>
      <w:lang w:eastAsia="en-US"/>
    </w:rPr>
  </w:style>
  <w:style w:type="character" w:customStyle="1" w:styleId="Char8">
    <w:name w:val="正文缩进 Char"/>
    <w:basedOn w:val="a0"/>
    <w:link w:val="af3"/>
    <w:qFormat/>
    <w:rsid w:val="0016098E"/>
    <w:rPr>
      <w:kern w:val="2"/>
      <w:sz w:val="21"/>
    </w:rPr>
  </w:style>
  <w:style w:type="character" w:customStyle="1" w:styleId="Char10">
    <w:name w:val="正文文本 Char1"/>
    <w:basedOn w:val="a0"/>
    <w:rsid w:val="00F944A9"/>
    <w:rPr>
      <w:rFonts w:ascii="宋体" w:hAnsi="宋体" w:cs="宋体"/>
      <w:sz w:val="24"/>
      <w:szCs w:val="24"/>
      <w:lang w:eastAsia="en-US"/>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rsid w:val="00A85A0C"/>
    <w:rPr>
      <w:rFonts w:ascii="宋体" w:hAnsi="Courier New" w:cs="Courier New"/>
      <w:sz w:val="22"/>
      <w:szCs w:val="21"/>
      <w:lang w:eastAsia="en-US"/>
    </w:rPr>
  </w:style>
  <w:style w:type="character" w:customStyle="1" w:styleId="1Char0">
    <w:name w:val="正文1 Char"/>
    <w:basedOn w:val="a0"/>
    <w:link w:val="1"/>
    <w:locked/>
    <w:rsid w:val="00A85A0C"/>
    <w:rPr>
      <w:rFonts w:ascii="宋体" w:hAnsi="Calibri"/>
      <w:sz w:val="34"/>
      <w:szCs w:val="22"/>
    </w:rPr>
  </w:style>
  <w:style w:type="paragraph" w:styleId="af5">
    <w:name w:val="Body Text Indent"/>
    <w:basedOn w:val="a"/>
    <w:link w:val="Char9"/>
    <w:rsid w:val="00A85A0C"/>
    <w:pPr>
      <w:spacing w:after="120"/>
      <w:ind w:leftChars="200" w:left="420"/>
    </w:pPr>
  </w:style>
  <w:style w:type="character" w:customStyle="1" w:styleId="Char9">
    <w:name w:val="正文文本缩进 Char"/>
    <w:basedOn w:val="a0"/>
    <w:link w:val="af5"/>
    <w:rsid w:val="00A85A0C"/>
    <w:rPr>
      <w:rFonts w:ascii="宋体" w:hAnsi="宋体" w:cs="宋体"/>
      <w:sz w:val="22"/>
      <w:szCs w:val="22"/>
      <w:lang w:eastAsia="en-US"/>
    </w:rPr>
  </w:style>
  <w:style w:type="paragraph" w:customStyle="1" w:styleId="30">
    <w:name w:val="列出段落3"/>
    <w:basedOn w:val="a"/>
    <w:rsid w:val="000B41E1"/>
    <w:pPr>
      <w:autoSpaceDE/>
      <w:autoSpaceDN/>
      <w:ind w:firstLineChars="200" w:firstLine="420"/>
      <w:jc w:val="both"/>
    </w:pPr>
    <w:rPr>
      <w:rFonts w:ascii="Times New Roman" w:hAnsi="Times New Roman" w:cs="Times New Roman"/>
      <w:kern w:val="2"/>
      <w:sz w:val="21"/>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settings" Target="settings.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5435B5-9392-4819-853D-8E81ED322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40</Pages>
  <Words>4288</Words>
  <Characters>24447</Characters>
  <Application>Microsoft Office Word</Application>
  <DocSecurity>0</DocSecurity>
  <Lines>203</Lines>
  <Paragraphs>57</Paragraphs>
  <ScaleCrop>false</ScaleCrop>
  <Company>福化环保</Company>
  <LinksUpToDate>false</LinksUpToDate>
  <CharactersWithSpaces>28678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27</cp:revision>
  <dcterms:created xsi:type="dcterms:W3CDTF">2021-10-27T06:17:00Z</dcterms:created>
  <dcterms:modified xsi:type="dcterms:W3CDTF">2021-11-01T02:30:00Z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