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rsidP="00CF1D13">
      <w:pPr>
        <w:pStyle w:val="a7"/>
        <w:tabs>
          <w:tab w:val="left" w:pos="142"/>
        </w:tabs>
        <w:rPr>
          <w:rFonts w:ascii="Times New Roman"/>
          <w:sz w:val="20"/>
          <w:lang w:eastAsia="zh-CN"/>
        </w:rPr>
      </w:pPr>
    </w:p>
    <w:p w:rsidR="00967702" w:rsidRDefault="00967702">
      <w:pPr>
        <w:pStyle w:val="a7"/>
        <w:rPr>
          <w:rFonts w:ascii="Times New Roman"/>
          <w:sz w:val="20"/>
        </w:rPr>
      </w:pPr>
    </w:p>
    <w:p w:rsidR="00967702" w:rsidRDefault="00967702">
      <w:pPr>
        <w:pStyle w:val="a7"/>
        <w:spacing w:before="5"/>
        <w:rPr>
          <w:rFonts w:ascii="Times New Roman"/>
          <w:sz w:val="20"/>
          <w:lang w:eastAsia="zh-CN"/>
        </w:rPr>
      </w:pPr>
    </w:p>
    <w:p w:rsidR="008E7D79" w:rsidRDefault="00C76112" w:rsidP="008E7D79">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66944" w:rsidRDefault="008E7D79" w:rsidP="008E7D79">
      <w:pPr>
        <w:pStyle w:val="a7"/>
        <w:spacing w:line="960" w:lineRule="exact"/>
        <w:jc w:val="center"/>
        <w:rPr>
          <w:rFonts w:asciiTheme="minorEastAsia" w:eastAsiaTheme="minorEastAsia" w:hAnsiTheme="minorEastAsia"/>
          <w:b/>
          <w:sz w:val="44"/>
          <w:szCs w:val="44"/>
          <w:u w:val="single"/>
          <w:lang w:eastAsia="zh-CN"/>
        </w:rPr>
      </w:pPr>
    </w:p>
    <w:p w:rsidR="00B66944" w:rsidRPr="00B66944" w:rsidRDefault="00B66944" w:rsidP="00CD6E7E">
      <w:pPr>
        <w:jc w:val="center"/>
        <w:rPr>
          <w:rFonts w:asciiTheme="minorEastAsia" w:eastAsiaTheme="minorEastAsia" w:hAnsiTheme="minorEastAsia"/>
          <w:b/>
          <w:bCs/>
          <w:sz w:val="44"/>
          <w:szCs w:val="44"/>
          <w:lang w:eastAsia="zh-CN"/>
        </w:rPr>
      </w:pPr>
      <w:r>
        <w:rPr>
          <w:rFonts w:asciiTheme="minorEastAsia" w:eastAsiaTheme="minorEastAsia" w:hAnsiTheme="minorEastAsia" w:hint="eastAsia"/>
          <w:b/>
          <w:bCs/>
          <w:sz w:val="44"/>
          <w:szCs w:val="44"/>
          <w:lang w:eastAsia="zh-CN"/>
        </w:rPr>
        <w:t>2021年</w:t>
      </w:r>
      <w:r w:rsidR="00CD6E7E">
        <w:rPr>
          <w:rFonts w:asciiTheme="minorEastAsia" w:eastAsiaTheme="minorEastAsia" w:hAnsiTheme="minorEastAsia" w:hint="eastAsia"/>
          <w:b/>
          <w:bCs/>
          <w:sz w:val="44"/>
          <w:szCs w:val="44"/>
          <w:lang w:eastAsia="zh-CN"/>
        </w:rPr>
        <w:t>PX、PTA</w:t>
      </w:r>
      <w:r w:rsidR="00E708B0" w:rsidRPr="00E708B0">
        <w:rPr>
          <w:rFonts w:asciiTheme="minorEastAsia" w:eastAsiaTheme="minorEastAsia" w:hAnsiTheme="minorEastAsia" w:hint="eastAsia"/>
          <w:b/>
          <w:sz w:val="44"/>
          <w:szCs w:val="44"/>
          <w:lang w:eastAsia="zh-CN"/>
        </w:rPr>
        <w:t>环保外委分析</w:t>
      </w:r>
      <w:r w:rsidR="00E708B0">
        <w:rPr>
          <w:rFonts w:asciiTheme="minorEastAsia" w:eastAsiaTheme="minorEastAsia" w:hAnsiTheme="minorEastAsia" w:hint="eastAsia"/>
          <w:b/>
          <w:sz w:val="44"/>
          <w:szCs w:val="44"/>
          <w:lang w:eastAsia="zh-CN"/>
        </w:rPr>
        <w:t>服务</w:t>
      </w:r>
    </w:p>
    <w:p w:rsidR="001B30D3" w:rsidRPr="00CD6E7E" w:rsidRDefault="001B30D3" w:rsidP="001B30D3">
      <w:pPr>
        <w:pStyle w:val="Default"/>
        <w:spacing w:line="360" w:lineRule="auto"/>
        <w:jc w:val="center"/>
        <w:rPr>
          <w:rFonts w:hAnsi="宋体"/>
          <w:b/>
          <w:bCs/>
          <w:noProof/>
          <w:sz w:val="44"/>
          <w:szCs w:val="44"/>
        </w:rPr>
      </w:pPr>
    </w:p>
    <w:p w:rsidR="000F374D" w:rsidRDefault="000F374D" w:rsidP="00C76112">
      <w:pPr>
        <w:pStyle w:val="a7"/>
        <w:jc w:val="center"/>
        <w:rPr>
          <w:rFonts w:ascii="微软雅黑" w:eastAsia="微软雅黑"/>
          <w:b/>
          <w:sz w:val="72"/>
          <w:szCs w:val="72"/>
          <w:u w:val="single"/>
          <w:lang w:eastAsia="zh-CN"/>
        </w:rPr>
      </w:pPr>
    </w:p>
    <w:p w:rsidR="001B30D3" w:rsidRPr="001B30D3" w:rsidRDefault="001B30D3" w:rsidP="00C76112">
      <w:pPr>
        <w:pStyle w:val="a7"/>
        <w:jc w:val="center"/>
        <w:rPr>
          <w:rFonts w:ascii="微软雅黑" w:eastAsia="微软雅黑"/>
          <w:b/>
          <w:sz w:val="72"/>
          <w:szCs w:val="72"/>
          <w:u w:val="single"/>
          <w:lang w:eastAsia="zh-CN"/>
        </w:rPr>
      </w:pPr>
    </w:p>
    <w:p w:rsidR="00967702" w:rsidRPr="00C76112" w:rsidRDefault="00DD56C2" w:rsidP="00C76112">
      <w:pPr>
        <w:pStyle w:val="a7"/>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FHC-PTCG2020</w:t>
      </w:r>
      <w:r w:rsidR="00457D92">
        <w:rPr>
          <w:rFonts w:hint="eastAsia"/>
          <w:sz w:val="28"/>
          <w:szCs w:val="28"/>
          <w:u w:val="single"/>
        </w:rPr>
        <w:t>111</w:t>
      </w:r>
      <w:r w:rsidR="00B66944">
        <w:rPr>
          <w:rFonts w:hint="eastAsia"/>
          <w:sz w:val="28"/>
          <w:szCs w:val="28"/>
          <w:u w:val="single"/>
        </w:rPr>
        <w:t>0003</w:t>
      </w:r>
      <w:r w:rsidRPr="001B30D3">
        <w:rPr>
          <w:rFonts w:hint="eastAsia"/>
          <w:sz w:val="28"/>
          <w:szCs w:val="28"/>
        </w:rPr>
        <w:t>）</w:t>
      </w:r>
    </w:p>
    <w:p w:rsidR="00967702" w:rsidRPr="00A23C32" w:rsidRDefault="00967702">
      <w:pPr>
        <w:pStyle w:val="a7"/>
        <w:rPr>
          <w:rFonts w:ascii="微软雅黑"/>
          <w:b/>
          <w:sz w:val="94"/>
          <w:lang w:eastAsia="zh-CN"/>
        </w:rPr>
      </w:pPr>
    </w:p>
    <w:p w:rsidR="0020141D" w:rsidRDefault="0020141D">
      <w:pPr>
        <w:pStyle w:val="a7"/>
        <w:rPr>
          <w:rFonts w:ascii="微软雅黑"/>
          <w:b/>
          <w:sz w:val="32"/>
          <w:szCs w:val="32"/>
          <w:lang w:eastAsia="zh-CN"/>
        </w:rPr>
      </w:pPr>
    </w:p>
    <w:p w:rsidR="0020141D" w:rsidRDefault="0020141D">
      <w:pPr>
        <w:pStyle w:val="a7"/>
        <w:rPr>
          <w:rFonts w:ascii="微软雅黑"/>
          <w:b/>
          <w:sz w:val="32"/>
          <w:szCs w:val="32"/>
          <w:lang w:eastAsia="zh-CN"/>
        </w:rPr>
      </w:pPr>
    </w:p>
    <w:p w:rsidR="00FC6A22" w:rsidRDefault="00FC6A22">
      <w:pPr>
        <w:pStyle w:val="a7"/>
        <w:rPr>
          <w:rFonts w:ascii="微软雅黑"/>
          <w:b/>
          <w:sz w:val="32"/>
          <w:szCs w:val="32"/>
          <w:lang w:eastAsia="zh-CN"/>
        </w:rPr>
      </w:pPr>
    </w:p>
    <w:p w:rsidR="00FC6A22" w:rsidRDefault="00FC6A22">
      <w:pPr>
        <w:pStyle w:val="a7"/>
        <w:rPr>
          <w:rFonts w:ascii="微软雅黑"/>
          <w:b/>
          <w:sz w:val="32"/>
          <w:szCs w:val="32"/>
          <w:lang w:eastAsia="zh-CN"/>
        </w:rPr>
      </w:pPr>
    </w:p>
    <w:p w:rsidR="00E80BDD" w:rsidRPr="00E80BDD" w:rsidRDefault="00E80BDD">
      <w:pPr>
        <w:pStyle w:val="a7"/>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23C32">
        <w:rPr>
          <w:rFonts w:ascii="微软雅黑" w:eastAsia="微软雅黑" w:hint="eastAsia"/>
          <w:b/>
          <w:w w:val="95"/>
          <w:sz w:val="32"/>
          <w:lang w:eastAsia="zh-CN"/>
        </w:rPr>
        <w:t>十</w:t>
      </w:r>
      <w:r w:rsidR="00457D92">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7"/>
        <w:rPr>
          <w:rFonts w:ascii="黑体"/>
          <w:sz w:val="20"/>
          <w:lang w:eastAsia="zh-CN"/>
        </w:rPr>
      </w:pPr>
    </w:p>
    <w:p w:rsidR="00967702" w:rsidRDefault="00967702">
      <w:pPr>
        <w:pStyle w:val="a7"/>
        <w:rPr>
          <w:rFonts w:ascii="黑体"/>
          <w:sz w:val="20"/>
          <w:lang w:eastAsia="zh-CN"/>
        </w:rPr>
      </w:pPr>
    </w:p>
    <w:p w:rsidR="00967702" w:rsidRDefault="00967702" w:rsidP="002C1AC1">
      <w:pPr>
        <w:pStyle w:val="a7"/>
        <w:spacing w:before="9" w:line="580" w:lineRule="exact"/>
        <w:rPr>
          <w:rFonts w:ascii="黑体"/>
          <w:lang w:eastAsia="zh-CN"/>
        </w:rPr>
      </w:pPr>
    </w:p>
    <w:p w:rsidR="00745001" w:rsidRPr="00745001" w:rsidRDefault="00745001" w:rsidP="002C1AC1">
      <w:pPr>
        <w:tabs>
          <w:tab w:val="left" w:pos="709"/>
        </w:tabs>
        <w:spacing w:line="580" w:lineRule="exact"/>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w:t>
      </w:r>
      <w:r w:rsidR="00322549" w:rsidRPr="002C1AC1">
        <w:rPr>
          <w:rFonts w:hint="eastAsia"/>
          <w:sz w:val="24"/>
          <w:szCs w:val="24"/>
          <w:lang w:eastAsia="zh-CN"/>
        </w:rPr>
        <w:t>合同条款</w:t>
      </w: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附件二：参选文件（范本）</w:t>
      </w:r>
    </w:p>
    <w:p w:rsidR="0082291C" w:rsidRPr="002C1AC1" w:rsidRDefault="0082291C" w:rsidP="002C1AC1">
      <w:pPr>
        <w:spacing w:line="62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2C1AC1" w:rsidRPr="002C1AC1" w:rsidRDefault="002C1AC1" w:rsidP="002C1AC1">
      <w:pPr>
        <w:pStyle w:val="10"/>
        <w:spacing w:line="620" w:lineRule="exact"/>
        <w:rPr>
          <w:sz w:val="24"/>
          <w:szCs w:val="24"/>
        </w:rPr>
      </w:pPr>
    </w:p>
    <w:p w:rsidR="006B7273" w:rsidRPr="0082291C" w:rsidRDefault="006B7273" w:rsidP="00CD6E7E">
      <w:pPr>
        <w:pStyle w:val="10"/>
        <w:spacing w:line="480" w:lineRule="exact"/>
        <w:rPr>
          <w:sz w:val="24"/>
          <w:szCs w:val="24"/>
        </w:rPr>
      </w:pPr>
    </w:p>
    <w:p w:rsidR="00807119" w:rsidRPr="00857A8D" w:rsidRDefault="00807119" w:rsidP="00CD6E7E">
      <w:pPr>
        <w:pStyle w:val="10"/>
        <w:spacing w:line="480" w:lineRule="exact"/>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f"/>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457D92" w:rsidRDefault="00606A94" w:rsidP="00457D92">
      <w:pPr>
        <w:spacing w:line="460" w:lineRule="exact"/>
        <w:ind w:firstLineChars="200" w:firstLine="480"/>
        <w:rPr>
          <w:rFonts w:asciiTheme="minorEastAsia" w:eastAsiaTheme="minorEastAsia" w:hAnsiTheme="minorEastAsia"/>
          <w:bCs/>
          <w:spacing w:val="-2"/>
          <w:sz w:val="24"/>
          <w:szCs w:val="24"/>
          <w:lang w:eastAsia="zh-CN"/>
        </w:rPr>
      </w:pPr>
      <w:r w:rsidRPr="00457D92">
        <w:rPr>
          <w:rFonts w:asciiTheme="minorEastAsia" w:eastAsiaTheme="minorEastAsia" w:hAnsiTheme="minorEastAsia" w:hint="eastAsia"/>
          <w:sz w:val="24"/>
          <w:szCs w:val="24"/>
          <w:lang w:eastAsia="zh-CN"/>
        </w:rPr>
        <w:t>福建福海创石油化工有限公司</w:t>
      </w:r>
      <w:r w:rsidR="00DD56C2" w:rsidRPr="00457D92">
        <w:rPr>
          <w:rFonts w:asciiTheme="minorEastAsia" w:eastAsiaTheme="minorEastAsia" w:hAnsiTheme="minorEastAsia"/>
          <w:sz w:val="24"/>
          <w:szCs w:val="24"/>
          <w:lang w:eastAsia="zh-CN"/>
        </w:rPr>
        <w:t>拟对本公司</w:t>
      </w:r>
      <w:r w:rsidR="00836667" w:rsidRPr="00457D92">
        <w:rPr>
          <w:rFonts w:asciiTheme="minorEastAsia" w:eastAsiaTheme="minorEastAsia" w:hAnsiTheme="minorEastAsia" w:hint="eastAsia"/>
          <w:sz w:val="24"/>
          <w:szCs w:val="24"/>
          <w:lang w:eastAsia="zh-CN"/>
        </w:rPr>
        <w:t>“</w:t>
      </w:r>
      <w:r w:rsidR="00706556">
        <w:rPr>
          <w:rFonts w:asciiTheme="minorEastAsia" w:eastAsiaTheme="minorEastAsia" w:hAnsiTheme="minorEastAsia" w:hint="eastAsia"/>
          <w:sz w:val="24"/>
          <w:szCs w:val="24"/>
          <w:lang w:eastAsia="zh-CN"/>
        </w:rPr>
        <w:t>2021年</w:t>
      </w:r>
      <w:r w:rsidR="00CD6E7E">
        <w:rPr>
          <w:rFonts w:asciiTheme="minorEastAsia" w:eastAsiaTheme="minorEastAsia" w:hAnsiTheme="minorEastAsia" w:hint="eastAsia"/>
          <w:sz w:val="24"/>
          <w:szCs w:val="24"/>
          <w:lang w:eastAsia="zh-CN"/>
        </w:rPr>
        <w:t>PX、PTA</w:t>
      </w:r>
      <w:r w:rsidR="00E708B0" w:rsidRPr="00E708B0">
        <w:rPr>
          <w:rFonts w:asciiTheme="minorEastAsia" w:eastAsiaTheme="minorEastAsia" w:hAnsiTheme="minorEastAsia" w:hint="eastAsia"/>
          <w:sz w:val="24"/>
          <w:szCs w:val="24"/>
          <w:lang w:eastAsia="zh-CN"/>
        </w:rPr>
        <w:t>环保外委分析服务</w:t>
      </w:r>
      <w:r w:rsidR="00836667" w:rsidRPr="00457D92">
        <w:rPr>
          <w:rFonts w:asciiTheme="minorEastAsia" w:eastAsiaTheme="minorEastAsia" w:hAnsiTheme="minorEastAsia" w:hint="eastAsia"/>
          <w:bCs/>
          <w:noProof/>
          <w:sz w:val="24"/>
          <w:szCs w:val="24"/>
          <w:lang w:eastAsia="zh-CN"/>
        </w:rPr>
        <w:t>（</w:t>
      </w:r>
      <w:r w:rsidR="00836667" w:rsidRPr="00457D92">
        <w:rPr>
          <w:rFonts w:asciiTheme="minorEastAsia" w:eastAsiaTheme="minorEastAsia" w:hAnsiTheme="minorEastAsia" w:hint="eastAsia"/>
          <w:sz w:val="24"/>
          <w:szCs w:val="24"/>
          <w:lang w:eastAsia="zh-CN"/>
        </w:rPr>
        <w:t>项目编号：</w:t>
      </w:r>
      <w:r w:rsidR="00D93C63" w:rsidRPr="00457D92">
        <w:rPr>
          <w:rFonts w:asciiTheme="minorEastAsia" w:eastAsiaTheme="minorEastAsia" w:hAnsiTheme="minorEastAsia" w:hint="eastAsia"/>
          <w:sz w:val="24"/>
          <w:szCs w:val="24"/>
          <w:u w:val="single"/>
          <w:lang w:eastAsia="zh-CN"/>
        </w:rPr>
        <w:t>FHC-PTCG2020</w:t>
      </w:r>
      <w:r w:rsidR="00457D92" w:rsidRPr="00457D92">
        <w:rPr>
          <w:rFonts w:asciiTheme="minorEastAsia" w:eastAsiaTheme="minorEastAsia" w:hAnsiTheme="minorEastAsia" w:hint="eastAsia"/>
          <w:sz w:val="24"/>
          <w:szCs w:val="24"/>
          <w:u w:val="single"/>
          <w:lang w:eastAsia="zh-CN"/>
        </w:rPr>
        <w:t>111000</w:t>
      </w:r>
      <w:r w:rsidR="00B66944">
        <w:rPr>
          <w:rFonts w:asciiTheme="minorEastAsia" w:eastAsiaTheme="minorEastAsia" w:hAnsiTheme="minorEastAsia" w:hint="eastAsia"/>
          <w:sz w:val="24"/>
          <w:szCs w:val="24"/>
          <w:u w:val="single"/>
          <w:lang w:eastAsia="zh-CN"/>
        </w:rPr>
        <w:t>3</w:t>
      </w:r>
      <w:r w:rsidR="00836667" w:rsidRPr="00457D92">
        <w:rPr>
          <w:rFonts w:asciiTheme="minorEastAsia" w:eastAsiaTheme="minorEastAsia" w:hAnsiTheme="minorEastAsia" w:hint="eastAsia"/>
          <w:sz w:val="24"/>
          <w:szCs w:val="24"/>
          <w:lang w:eastAsia="zh-CN"/>
        </w:rPr>
        <w:t>）”</w:t>
      </w:r>
      <w:r w:rsidR="00836667" w:rsidRPr="00457D92">
        <w:rPr>
          <w:rFonts w:asciiTheme="minorEastAsia" w:eastAsiaTheme="minorEastAsia" w:hAnsiTheme="minorEastAsia" w:hint="eastAsia"/>
          <w:bCs/>
          <w:sz w:val="24"/>
          <w:szCs w:val="24"/>
          <w:lang w:eastAsia="zh-CN"/>
        </w:rPr>
        <w:t>进行国内公开比选，</w:t>
      </w:r>
      <w:r w:rsidR="00836667" w:rsidRPr="00457D92">
        <w:rPr>
          <w:rFonts w:asciiTheme="minorEastAsia" w:eastAsiaTheme="minorEastAsia" w:hAnsiTheme="minorEastAsia" w:hint="eastAsia"/>
          <w:bCs/>
          <w:spacing w:val="-2"/>
          <w:sz w:val="24"/>
          <w:szCs w:val="24"/>
          <w:lang w:eastAsia="zh-CN"/>
        </w:rPr>
        <w:t>欢迎国内符合条件的供应商积极参选。</w:t>
      </w:r>
    </w:p>
    <w:p w:rsidR="00836667" w:rsidRPr="00457D92" w:rsidRDefault="003D2889" w:rsidP="00457D92">
      <w:pPr>
        <w:pStyle w:val="10"/>
        <w:numPr>
          <w:ilvl w:val="0"/>
          <w:numId w:val="30"/>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项目概况</w:t>
      </w:r>
    </w:p>
    <w:p w:rsidR="003D2889" w:rsidRDefault="00836667" w:rsidP="002C1AC1">
      <w:pPr>
        <w:pStyle w:val="10"/>
        <w:numPr>
          <w:ilvl w:val="0"/>
          <w:numId w:val="36"/>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sz w:val="24"/>
          <w:szCs w:val="24"/>
        </w:rPr>
        <w:t>项目名称：</w:t>
      </w:r>
    </w:p>
    <w:p w:rsidR="00B66944" w:rsidRPr="00B66944" w:rsidRDefault="00B66944" w:rsidP="002C1AC1">
      <w:pPr>
        <w:spacing w:line="460" w:lineRule="exact"/>
        <w:ind w:leftChars="218" w:left="480" w:firstLineChars="150" w:firstLine="360"/>
        <w:rPr>
          <w:rFonts w:asciiTheme="minorEastAsia" w:eastAsiaTheme="minorEastAsia" w:hAnsiTheme="minorEastAsia"/>
          <w:bCs/>
          <w:sz w:val="24"/>
          <w:szCs w:val="24"/>
          <w:lang w:eastAsia="zh-CN"/>
        </w:rPr>
      </w:pPr>
      <w:r w:rsidRPr="00B66944">
        <w:rPr>
          <w:rFonts w:asciiTheme="minorEastAsia" w:eastAsiaTheme="minorEastAsia" w:hAnsiTheme="minorEastAsia" w:hint="eastAsia"/>
          <w:bCs/>
          <w:sz w:val="24"/>
          <w:szCs w:val="24"/>
          <w:lang w:eastAsia="zh-CN"/>
        </w:rPr>
        <w:t>标段1</w:t>
      </w:r>
      <w:r w:rsidR="00CD6E7E">
        <w:rPr>
          <w:rFonts w:asciiTheme="minorEastAsia" w:eastAsiaTheme="minorEastAsia" w:hAnsiTheme="minorEastAsia" w:hint="eastAsia"/>
          <w:bCs/>
          <w:sz w:val="24"/>
          <w:szCs w:val="24"/>
          <w:lang w:eastAsia="zh-CN"/>
        </w:rPr>
        <w:t xml:space="preserve">: </w:t>
      </w:r>
      <w:r w:rsidR="00CD6E7E" w:rsidRPr="00B66944">
        <w:rPr>
          <w:bCs/>
          <w:sz w:val="24"/>
          <w:szCs w:val="24"/>
          <w:lang w:eastAsia="zh-CN"/>
        </w:rPr>
        <w:t>160</w:t>
      </w:r>
      <w:r w:rsidR="00CD6E7E" w:rsidRPr="00B66944">
        <w:rPr>
          <w:rFonts w:hint="eastAsia"/>
          <w:bCs/>
          <w:sz w:val="24"/>
          <w:szCs w:val="24"/>
          <w:lang w:eastAsia="zh-CN"/>
        </w:rPr>
        <w:t>万吨/年对二甲苯</w:t>
      </w:r>
      <w:r w:rsidR="00CD6E7E" w:rsidRPr="00B66944">
        <w:rPr>
          <w:bCs/>
          <w:sz w:val="24"/>
          <w:szCs w:val="24"/>
          <w:lang w:eastAsia="zh-CN"/>
        </w:rPr>
        <w:t>项目</w:t>
      </w:r>
      <w:r w:rsidR="00E708B0" w:rsidRPr="00E708B0">
        <w:rPr>
          <w:rFonts w:asciiTheme="minorEastAsia" w:eastAsiaTheme="minorEastAsia" w:hAnsiTheme="minorEastAsia" w:hint="eastAsia"/>
          <w:sz w:val="24"/>
          <w:szCs w:val="24"/>
          <w:lang w:eastAsia="zh-CN"/>
        </w:rPr>
        <w:t>环保外委分析服务</w:t>
      </w:r>
      <w:r w:rsidR="00CD6E7E">
        <w:rPr>
          <w:rFonts w:asciiTheme="minorEastAsia" w:eastAsiaTheme="minorEastAsia" w:hAnsiTheme="minorEastAsia" w:hint="eastAsia"/>
          <w:sz w:val="24"/>
          <w:szCs w:val="24"/>
          <w:lang w:eastAsia="zh-CN"/>
        </w:rPr>
        <w:t>。</w:t>
      </w:r>
    </w:p>
    <w:p w:rsidR="00B66944" w:rsidRPr="00B66944" w:rsidRDefault="00B66944" w:rsidP="002C1AC1">
      <w:pPr>
        <w:spacing w:line="460" w:lineRule="exact"/>
        <w:ind w:firstLineChars="350" w:firstLine="840"/>
        <w:rPr>
          <w:bCs/>
          <w:sz w:val="24"/>
          <w:szCs w:val="24"/>
          <w:lang w:eastAsia="zh-CN"/>
        </w:rPr>
      </w:pPr>
      <w:r w:rsidRPr="00B66944">
        <w:rPr>
          <w:rFonts w:asciiTheme="minorEastAsia" w:eastAsiaTheme="minorEastAsia" w:hAnsiTheme="minorEastAsia" w:hint="eastAsia"/>
          <w:bCs/>
          <w:noProof/>
          <w:sz w:val="24"/>
          <w:szCs w:val="24"/>
          <w:lang w:eastAsia="zh-CN"/>
        </w:rPr>
        <w:t>标段2：</w:t>
      </w:r>
      <w:r w:rsidR="00CD6E7E" w:rsidRPr="00B66944">
        <w:rPr>
          <w:rFonts w:asciiTheme="minorEastAsia" w:eastAsiaTheme="minorEastAsia" w:hAnsiTheme="minorEastAsia"/>
          <w:bCs/>
          <w:sz w:val="24"/>
          <w:szCs w:val="24"/>
          <w:lang w:eastAsia="zh-CN"/>
        </w:rPr>
        <w:t>450</w:t>
      </w:r>
      <w:r w:rsidR="00CD6E7E" w:rsidRPr="00B66944">
        <w:rPr>
          <w:rFonts w:asciiTheme="minorEastAsia" w:eastAsiaTheme="minorEastAsia" w:hAnsiTheme="minorEastAsia" w:hint="eastAsia"/>
          <w:bCs/>
          <w:sz w:val="24"/>
          <w:szCs w:val="24"/>
          <w:lang w:eastAsia="zh-CN"/>
        </w:rPr>
        <w:t>万吨/年精对苯二甲酸(PTA)</w:t>
      </w:r>
      <w:r w:rsidR="00CD6E7E" w:rsidRPr="00B66944">
        <w:rPr>
          <w:rFonts w:asciiTheme="minorEastAsia" w:eastAsiaTheme="minorEastAsia" w:hAnsiTheme="minorEastAsia"/>
          <w:bCs/>
          <w:sz w:val="24"/>
          <w:szCs w:val="24"/>
          <w:lang w:eastAsia="zh-CN"/>
        </w:rPr>
        <w:t>项目</w:t>
      </w:r>
      <w:r w:rsidR="00E708B0" w:rsidRPr="00E708B0">
        <w:rPr>
          <w:rFonts w:asciiTheme="minorEastAsia" w:eastAsiaTheme="minorEastAsia" w:hAnsiTheme="minorEastAsia" w:hint="eastAsia"/>
          <w:sz w:val="24"/>
          <w:szCs w:val="24"/>
          <w:lang w:eastAsia="zh-CN"/>
        </w:rPr>
        <w:t>环保外委分析服务</w:t>
      </w:r>
      <w:r w:rsidR="00CD6E7E" w:rsidRPr="00B66944">
        <w:rPr>
          <w:rFonts w:asciiTheme="minorEastAsia" w:eastAsiaTheme="minorEastAsia" w:hAnsiTheme="minorEastAsia" w:hint="eastAsia"/>
          <w:sz w:val="24"/>
          <w:szCs w:val="24"/>
          <w:lang w:eastAsia="zh-CN"/>
        </w:rPr>
        <w:t>。</w:t>
      </w:r>
    </w:p>
    <w:p w:rsidR="00814302" w:rsidRPr="00B66944" w:rsidRDefault="00814302" w:rsidP="002C1AC1">
      <w:pPr>
        <w:pStyle w:val="10"/>
        <w:numPr>
          <w:ilvl w:val="0"/>
          <w:numId w:val="36"/>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bCs/>
          <w:noProof/>
          <w:sz w:val="24"/>
          <w:szCs w:val="24"/>
        </w:rPr>
        <w:t>比选控制价：</w:t>
      </w:r>
      <w:r w:rsidR="00E708B0">
        <w:rPr>
          <w:rFonts w:asciiTheme="minorEastAsia" w:eastAsiaTheme="minorEastAsia" w:hAnsiTheme="minorEastAsia" w:hint="eastAsia"/>
          <w:bCs/>
          <w:noProof/>
          <w:sz w:val="24"/>
          <w:szCs w:val="24"/>
        </w:rPr>
        <w:t>40,000</w:t>
      </w:r>
      <w:r w:rsidR="00B66944">
        <w:rPr>
          <w:rFonts w:asciiTheme="minorEastAsia" w:eastAsiaTheme="minorEastAsia" w:hAnsiTheme="minorEastAsia" w:hint="eastAsia"/>
          <w:sz w:val="24"/>
          <w:szCs w:val="24"/>
        </w:rPr>
        <w:t>.00</w:t>
      </w:r>
      <w:r w:rsidR="008008A0" w:rsidRPr="00B66944">
        <w:rPr>
          <w:rFonts w:asciiTheme="minorEastAsia" w:eastAsiaTheme="minorEastAsia" w:hAnsiTheme="minorEastAsia" w:hint="eastAsia"/>
          <w:bCs/>
          <w:noProof/>
          <w:sz w:val="24"/>
          <w:szCs w:val="24"/>
        </w:rPr>
        <w:t>元</w:t>
      </w:r>
      <w:r w:rsidR="003D2889" w:rsidRPr="00B66944">
        <w:rPr>
          <w:rFonts w:asciiTheme="minorEastAsia" w:eastAsiaTheme="minorEastAsia" w:hAnsiTheme="minorEastAsia" w:hint="eastAsia"/>
          <w:sz w:val="24"/>
          <w:szCs w:val="24"/>
        </w:rPr>
        <w:t>。</w:t>
      </w:r>
    </w:p>
    <w:p w:rsidR="00814302" w:rsidRPr="00457D92" w:rsidRDefault="003D2889" w:rsidP="00457D92">
      <w:pPr>
        <w:pStyle w:val="10"/>
        <w:numPr>
          <w:ilvl w:val="0"/>
          <w:numId w:val="30"/>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bCs/>
          <w:noProof/>
          <w:sz w:val="24"/>
          <w:szCs w:val="24"/>
        </w:rPr>
        <w:t>参</w:t>
      </w:r>
      <w:r w:rsidR="00814302" w:rsidRPr="00457D92">
        <w:rPr>
          <w:rFonts w:asciiTheme="minorEastAsia" w:eastAsiaTheme="minorEastAsia" w:hAnsiTheme="minorEastAsia" w:hint="eastAsia"/>
          <w:bCs/>
          <w:noProof/>
          <w:sz w:val="24"/>
          <w:szCs w:val="24"/>
        </w:rPr>
        <w:t>选人资格要求</w:t>
      </w:r>
    </w:p>
    <w:p w:rsidR="00696142" w:rsidRPr="00457D92" w:rsidRDefault="00696142" w:rsidP="000063E0">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457D92" w:rsidRPr="00457D92" w:rsidRDefault="00457D92" w:rsidP="00457D92">
      <w:pPr>
        <w:pStyle w:val="10"/>
        <w:spacing w:line="460" w:lineRule="exact"/>
        <w:ind w:left="840" w:hangingChars="350" w:hanging="840"/>
        <w:rPr>
          <w:rFonts w:asciiTheme="minorEastAsia" w:eastAsiaTheme="minorEastAsia" w:hAnsiTheme="minorEastAsia" w:cs="宋体"/>
          <w:sz w:val="24"/>
          <w:szCs w:val="24"/>
        </w:rPr>
      </w:pPr>
      <w:r w:rsidRPr="00457D92">
        <w:rPr>
          <w:rFonts w:asciiTheme="minorEastAsia" w:eastAsiaTheme="minorEastAsia" w:hAnsiTheme="minorEastAsia" w:hint="eastAsia"/>
          <w:sz w:val="24"/>
          <w:szCs w:val="24"/>
        </w:rPr>
        <w:t xml:space="preserve">    2、</w:t>
      </w:r>
      <w:r w:rsidR="00E708B0" w:rsidRPr="003A01EC">
        <w:rPr>
          <w:rFonts w:asciiTheme="minorEastAsia" w:eastAsiaTheme="minorEastAsia" w:hAnsiTheme="minorEastAsia" w:hint="eastAsia"/>
          <w:sz w:val="24"/>
          <w:szCs w:val="24"/>
        </w:rPr>
        <w:t>参选单位必须</w:t>
      </w:r>
      <w:r w:rsidR="00E708B0">
        <w:rPr>
          <w:rFonts w:asciiTheme="minorEastAsia" w:eastAsiaTheme="minorEastAsia" w:hAnsiTheme="minorEastAsia" w:hint="eastAsia"/>
          <w:snapToGrid w:val="0"/>
          <w:sz w:val="24"/>
          <w:szCs w:val="24"/>
        </w:rPr>
        <w:t>具有从事环保</w:t>
      </w:r>
      <w:r w:rsidR="00E708B0" w:rsidRPr="003A01EC">
        <w:rPr>
          <w:rFonts w:asciiTheme="minorEastAsia" w:eastAsiaTheme="minorEastAsia" w:hAnsiTheme="minorEastAsia" w:hint="eastAsia"/>
          <w:snapToGrid w:val="0"/>
          <w:sz w:val="24"/>
          <w:szCs w:val="24"/>
        </w:rPr>
        <w:t>检测能力的相关证明及</w:t>
      </w:r>
      <w:r w:rsidR="00E708B0" w:rsidRPr="00C52FD3">
        <w:rPr>
          <w:rFonts w:asciiTheme="minorEastAsia" w:eastAsiaTheme="minorEastAsia" w:hAnsiTheme="minorEastAsia" w:hint="eastAsia"/>
          <w:snapToGrid w:val="0"/>
          <w:sz w:val="24"/>
          <w:szCs w:val="24"/>
        </w:rPr>
        <w:t>国家计量资格认定CMA证书</w:t>
      </w:r>
      <w:r w:rsidR="00E708B0">
        <w:rPr>
          <w:rFonts w:asciiTheme="minorEastAsia" w:eastAsiaTheme="minorEastAsia" w:hAnsiTheme="minorEastAsia" w:hint="eastAsia"/>
          <w:snapToGrid w:val="0"/>
          <w:sz w:val="24"/>
          <w:szCs w:val="24"/>
        </w:rPr>
        <w:t>。</w:t>
      </w:r>
    </w:p>
    <w:p w:rsidR="00696142" w:rsidRPr="00CD6E7E" w:rsidRDefault="00457D92" w:rsidP="00CD6E7E">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3、</w:t>
      </w:r>
      <w:r w:rsidR="00696142" w:rsidRPr="00457D92">
        <w:rPr>
          <w:rFonts w:asciiTheme="minorEastAsia" w:eastAsiaTheme="minorEastAsia" w:hAnsiTheme="minorEastAsia" w:hint="eastAsia"/>
          <w:bCs/>
          <w:color w:val="000000" w:themeColor="text1"/>
          <w:sz w:val="24"/>
          <w:szCs w:val="24"/>
        </w:rPr>
        <w:t>没有失信黑名单记录（以最高院失信被执行人系统发布信息为准）。</w:t>
      </w:r>
    </w:p>
    <w:p w:rsidR="00696142" w:rsidRPr="00457D92" w:rsidRDefault="00CD6E7E" w:rsidP="00457D92">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96142" w:rsidRPr="00457D92">
        <w:rPr>
          <w:rFonts w:asciiTheme="minorEastAsia" w:eastAsiaTheme="minorEastAsia" w:hAnsiTheme="minorEastAsia" w:hint="eastAsia"/>
          <w:color w:val="000000" w:themeColor="text1"/>
          <w:sz w:val="24"/>
          <w:szCs w:val="24"/>
          <w:lang w:eastAsia="zh-CN"/>
        </w:rPr>
        <w:t>、</w:t>
      </w:r>
      <w:r w:rsidR="00696142" w:rsidRPr="00457D92">
        <w:rPr>
          <w:rFonts w:asciiTheme="minorEastAsia" w:eastAsiaTheme="minorEastAsia" w:hAnsiTheme="minorEastAsia" w:hint="eastAsia"/>
          <w:bCs/>
          <w:color w:val="000000" w:themeColor="text1"/>
          <w:sz w:val="24"/>
          <w:szCs w:val="24"/>
          <w:lang w:eastAsia="zh-CN"/>
        </w:rPr>
        <w:t>与比选人无诉讼纠纷。</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三、获取比选文件</w:t>
      </w:r>
    </w:p>
    <w:p w:rsidR="00814302" w:rsidRPr="00457D92" w:rsidRDefault="00814302" w:rsidP="00457D92">
      <w:pPr>
        <w:pStyle w:val="10"/>
        <w:numPr>
          <w:ilvl w:val="0"/>
          <w:numId w:val="38"/>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报名时间：2020年</w:t>
      </w:r>
      <w:r w:rsidR="006169A5">
        <w:rPr>
          <w:rFonts w:asciiTheme="minorEastAsia" w:eastAsiaTheme="minorEastAsia" w:hAnsiTheme="minorEastAsia"/>
          <w:sz w:val="24"/>
          <w:szCs w:val="24"/>
        </w:rPr>
        <w:t>11</w:t>
      </w:r>
      <w:r w:rsidRPr="00457D92">
        <w:rPr>
          <w:rFonts w:asciiTheme="minorEastAsia" w:eastAsiaTheme="minorEastAsia" w:hAnsiTheme="minorEastAsia" w:hint="eastAsia"/>
          <w:sz w:val="24"/>
          <w:szCs w:val="24"/>
        </w:rPr>
        <w:t>月</w:t>
      </w:r>
      <w:r w:rsidR="006169A5">
        <w:rPr>
          <w:rFonts w:asciiTheme="minorEastAsia" w:eastAsiaTheme="minorEastAsia" w:hAnsiTheme="minorEastAsia"/>
          <w:sz w:val="24"/>
          <w:szCs w:val="24"/>
        </w:rPr>
        <w:t>27</w:t>
      </w:r>
      <w:r w:rsidRPr="00457D92">
        <w:rPr>
          <w:rFonts w:asciiTheme="minorEastAsia" w:eastAsiaTheme="minorEastAsia" w:hAnsiTheme="minorEastAsia" w:hint="eastAsia"/>
          <w:sz w:val="24"/>
          <w:szCs w:val="24"/>
        </w:rPr>
        <w:t>日至2020年</w:t>
      </w:r>
      <w:r w:rsidR="006169A5">
        <w:rPr>
          <w:rFonts w:asciiTheme="minorEastAsia" w:eastAsiaTheme="minorEastAsia" w:hAnsiTheme="minorEastAsia"/>
          <w:sz w:val="24"/>
          <w:szCs w:val="24"/>
        </w:rPr>
        <w:t>12</w:t>
      </w:r>
      <w:r w:rsidRPr="00457D92">
        <w:rPr>
          <w:rFonts w:asciiTheme="minorEastAsia" w:eastAsiaTheme="minorEastAsia" w:hAnsiTheme="minorEastAsia" w:hint="eastAsia"/>
          <w:sz w:val="24"/>
          <w:szCs w:val="24"/>
        </w:rPr>
        <w:t>月</w:t>
      </w:r>
      <w:r w:rsidR="006169A5">
        <w:rPr>
          <w:rFonts w:asciiTheme="minorEastAsia" w:eastAsiaTheme="minorEastAsia" w:hAnsiTheme="minorEastAsia"/>
          <w:sz w:val="24"/>
          <w:szCs w:val="24"/>
        </w:rPr>
        <w:t>6</w:t>
      </w:r>
      <w:r w:rsidRPr="00457D92">
        <w:rPr>
          <w:rFonts w:asciiTheme="minorEastAsia" w:eastAsiaTheme="minorEastAsia" w:hAnsiTheme="minorEastAsia" w:hint="eastAsia"/>
          <w:sz w:val="24"/>
          <w:szCs w:val="24"/>
        </w:rPr>
        <w:t>日（共10天）</w:t>
      </w:r>
    </w:p>
    <w:p w:rsidR="008008A0" w:rsidRPr="00457D92" w:rsidRDefault="008008A0" w:rsidP="00457D92">
      <w:pPr>
        <w:spacing w:line="460" w:lineRule="exact"/>
        <w:ind w:leftChars="220" w:left="724" w:hangingChars="100" w:hanging="240"/>
        <w:rPr>
          <w:rFonts w:asciiTheme="minorEastAsia" w:eastAsiaTheme="minorEastAsia" w:hAnsiTheme="minorEastAsia"/>
          <w:sz w:val="24"/>
          <w:szCs w:val="24"/>
        </w:rPr>
      </w:pPr>
      <w:r w:rsidRPr="00457D92">
        <w:rPr>
          <w:rFonts w:asciiTheme="minorEastAsia" w:eastAsiaTheme="minorEastAsia" w:hAnsiTheme="minorEastAsia" w:hint="eastAsia"/>
          <w:sz w:val="24"/>
          <w:szCs w:val="24"/>
          <w:lang w:eastAsia="zh-CN"/>
        </w:rPr>
        <w:t>2</w:t>
      </w:r>
      <w:r w:rsidR="00814302" w:rsidRPr="00457D92">
        <w:rPr>
          <w:rFonts w:asciiTheme="minorEastAsia" w:eastAsiaTheme="minorEastAsia" w:hAnsiTheme="minorEastAsia" w:hint="eastAsia"/>
          <w:sz w:val="24"/>
          <w:szCs w:val="24"/>
          <w:lang w:eastAsia="zh-CN"/>
        </w:rPr>
        <w:t>、获取比选文件：</w:t>
      </w:r>
      <w:r w:rsidRPr="00457D92">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10" w:history="1">
        <w:r w:rsidRPr="00457D92">
          <w:rPr>
            <w:rStyle w:val="af7"/>
            <w:rFonts w:asciiTheme="minorEastAsia" w:eastAsiaTheme="minorEastAsia" w:hAnsiTheme="minorEastAsia" w:hint="eastAsia"/>
            <w:snapToGrid w:val="0"/>
            <w:spacing w:val="8"/>
            <w:sz w:val="24"/>
            <w:szCs w:val="24"/>
          </w:rPr>
          <w:t>http://www.fjpec.com/</w:t>
        </w:r>
      </w:hyperlink>
      <w:r w:rsidRPr="00457D92">
        <w:rPr>
          <w:rFonts w:asciiTheme="minorEastAsia" w:eastAsiaTheme="minorEastAsia" w:hAnsiTheme="minorEastAsia" w:hint="eastAsia"/>
          <w:snapToGrid w:val="0"/>
          <w:spacing w:val="8"/>
          <w:sz w:val="24"/>
          <w:szCs w:val="24"/>
        </w:rPr>
        <w:t>）上公示，有意向的参选人可自行下载比选文件。</w:t>
      </w:r>
    </w:p>
    <w:p w:rsidR="00814302" w:rsidRPr="00457D92" w:rsidRDefault="00814302" w:rsidP="00457D92">
      <w:pPr>
        <w:autoSpaceDE/>
        <w:autoSpaceDN/>
        <w:spacing w:line="460" w:lineRule="exact"/>
        <w:jc w:val="both"/>
        <w:rPr>
          <w:rFonts w:asciiTheme="minorEastAsia" w:eastAsiaTheme="minorEastAsia" w:hAnsiTheme="minorEastAsia"/>
          <w:sz w:val="24"/>
          <w:szCs w:val="24"/>
          <w:lang w:eastAsia="zh-CN"/>
        </w:rPr>
      </w:pPr>
      <w:r w:rsidRPr="00457D92">
        <w:rPr>
          <w:rFonts w:asciiTheme="minorEastAsia" w:eastAsiaTheme="minorEastAsia" w:hAnsiTheme="minorEastAsia" w:hint="eastAsia"/>
          <w:sz w:val="24"/>
          <w:szCs w:val="24"/>
          <w:lang w:eastAsia="zh-CN"/>
        </w:rPr>
        <w:t>四、参选文件递交要求</w:t>
      </w:r>
    </w:p>
    <w:p w:rsidR="001C6272" w:rsidRPr="00457D92" w:rsidRDefault="00814302" w:rsidP="00457D92">
      <w:pPr>
        <w:autoSpaceDE/>
        <w:autoSpaceDN/>
        <w:spacing w:line="460" w:lineRule="exact"/>
        <w:ind w:leftChars="220" w:left="844" w:hangingChars="150" w:hanging="36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1、参选文件递交地点：</w:t>
      </w:r>
      <w:r w:rsidR="001C6272" w:rsidRPr="00457D92">
        <w:rPr>
          <w:rFonts w:asciiTheme="minorEastAsia" w:eastAsiaTheme="minorEastAsia" w:hAnsiTheme="minorEastAsia" w:hint="eastAsia"/>
          <w:bCs/>
          <w:sz w:val="24"/>
          <w:szCs w:val="24"/>
          <w:lang w:eastAsia="zh-CN"/>
        </w:rPr>
        <w:t>漳州市漳浦县杜浔镇杜昌路9号，福海创办公楼二楼企业管理部。</w:t>
      </w:r>
    </w:p>
    <w:p w:rsidR="00814302" w:rsidRPr="00457D92" w:rsidRDefault="00814302" w:rsidP="00457D92">
      <w:pPr>
        <w:autoSpaceDE/>
        <w:autoSpaceDN/>
        <w:spacing w:line="460" w:lineRule="exact"/>
        <w:ind w:leftChars="220" w:left="724" w:hangingChars="100" w:hanging="24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2、</w:t>
      </w:r>
      <w:r w:rsidR="001C6272" w:rsidRPr="00457D92">
        <w:rPr>
          <w:rFonts w:asciiTheme="minorEastAsia" w:eastAsiaTheme="minorEastAsia" w:hAnsiTheme="minorEastAsia" w:hint="eastAsia"/>
          <w:spacing w:val="8"/>
          <w:sz w:val="24"/>
          <w:szCs w:val="24"/>
          <w:lang w:eastAsia="zh-CN"/>
        </w:rPr>
        <w:t>参选文件递交截止时间（以送达时间为准）</w:t>
      </w:r>
      <w:r w:rsidR="001C6272" w:rsidRPr="00457D92">
        <w:rPr>
          <w:rFonts w:asciiTheme="minorEastAsia" w:eastAsiaTheme="minorEastAsia" w:hAnsiTheme="minorEastAsia" w:hint="eastAsia"/>
          <w:bCs/>
          <w:sz w:val="24"/>
          <w:szCs w:val="24"/>
          <w:lang w:eastAsia="zh-CN"/>
        </w:rPr>
        <w:t>：</w:t>
      </w:r>
      <w:r w:rsidR="001C6272" w:rsidRPr="00457D92">
        <w:rPr>
          <w:rFonts w:asciiTheme="minorEastAsia" w:eastAsiaTheme="minorEastAsia" w:hAnsiTheme="minorEastAsia" w:hint="eastAsia"/>
          <w:spacing w:val="8"/>
          <w:sz w:val="24"/>
          <w:szCs w:val="24"/>
          <w:u w:val="single"/>
          <w:lang w:eastAsia="zh-CN"/>
        </w:rPr>
        <w:t>2020年</w:t>
      </w:r>
      <w:r w:rsidR="006169A5">
        <w:rPr>
          <w:rFonts w:asciiTheme="minorEastAsia" w:eastAsiaTheme="minorEastAsia" w:hAnsiTheme="minorEastAsia"/>
          <w:spacing w:val="8"/>
          <w:sz w:val="24"/>
          <w:szCs w:val="24"/>
          <w:u w:val="single"/>
          <w:lang w:eastAsia="zh-CN"/>
        </w:rPr>
        <w:t>12</w:t>
      </w:r>
      <w:r w:rsidR="001C6272" w:rsidRPr="00457D92">
        <w:rPr>
          <w:rFonts w:asciiTheme="minorEastAsia" w:eastAsiaTheme="minorEastAsia" w:hAnsiTheme="minorEastAsia" w:hint="eastAsia"/>
          <w:spacing w:val="8"/>
          <w:sz w:val="24"/>
          <w:szCs w:val="24"/>
          <w:u w:val="single"/>
          <w:lang w:eastAsia="zh-CN"/>
        </w:rPr>
        <w:t>月</w:t>
      </w:r>
      <w:r w:rsidR="006169A5">
        <w:rPr>
          <w:rFonts w:asciiTheme="minorEastAsia" w:eastAsiaTheme="minorEastAsia" w:hAnsiTheme="minorEastAsia"/>
          <w:spacing w:val="8"/>
          <w:sz w:val="24"/>
          <w:szCs w:val="24"/>
          <w:u w:val="single"/>
          <w:lang w:eastAsia="zh-CN"/>
        </w:rPr>
        <w:t>7</w:t>
      </w:r>
      <w:r w:rsidR="001C6272" w:rsidRPr="00457D92">
        <w:rPr>
          <w:rFonts w:asciiTheme="minorEastAsia" w:eastAsiaTheme="minorEastAsia" w:hAnsiTheme="minorEastAsia" w:hint="eastAsia"/>
          <w:spacing w:val="8"/>
          <w:sz w:val="24"/>
          <w:szCs w:val="24"/>
          <w:u w:val="single"/>
          <w:lang w:eastAsia="zh-CN"/>
        </w:rPr>
        <w:t>日1</w:t>
      </w:r>
      <w:r w:rsidR="002420C3" w:rsidRPr="00457D92">
        <w:rPr>
          <w:rFonts w:asciiTheme="minorEastAsia" w:eastAsiaTheme="minorEastAsia" w:hAnsiTheme="minorEastAsia" w:hint="eastAsia"/>
          <w:spacing w:val="8"/>
          <w:sz w:val="24"/>
          <w:szCs w:val="24"/>
          <w:u w:val="single"/>
          <w:lang w:eastAsia="zh-CN"/>
        </w:rPr>
        <w:t>7</w:t>
      </w:r>
      <w:r w:rsidR="001C6272" w:rsidRPr="00457D92">
        <w:rPr>
          <w:rFonts w:asciiTheme="minorEastAsia" w:eastAsiaTheme="minorEastAsia" w:hAnsiTheme="minorEastAsia" w:hint="eastAsia"/>
          <w:spacing w:val="8"/>
          <w:sz w:val="24"/>
          <w:szCs w:val="24"/>
          <w:u w:val="single"/>
          <w:lang w:eastAsia="zh-CN"/>
        </w:rPr>
        <w:t>时00分</w:t>
      </w:r>
      <w:r w:rsidR="001C6272" w:rsidRPr="00457D92">
        <w:rPr>
          <w:rFonts w:asciiTheme="minorEastAsia" w:eastAsiaTheme="minorEastAsia" w:hAnsiTheme="minorEastAsia" w:hint="eastAsia"/>
          <w:sz w:val="24"/>
          <w:szCs w:val="24"/>
          <w:lang w:eastAsia="zh-CN"/>
        </w:rPr>
        <w:t>。</w:t>
      </w:r>
      <w:r w:rsidR="00267E20" w:rsidRPr="00457D92">
        <w:rPr>
          <w:rFonts w:asciiTheme="minorEastAsia" w:eastAsiaTheme="minorEastAsia" w:hAnsiTheme="minorEastAsia" w:hint="eastAsia"/>
          <w:color w:val="333333"/>
          <w:sz w:val="24"/>
          <w:szCs w:val="24"/>
          <w:lang w:eastAsia="zh-CN"/>
        </w:rPr>
        <w:t>（注：公告发出之日起第11天）。</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五、联系方式</w:t>
      </w:r>
      <w:bookmarkStart w:id="0" w:name="_GoBack"/>
      <w:bookmarkEnd w:id="0"/>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u w:val="single"/>
        </w:rPr>
      </w:pPr>
      <w:r w:rsidRPr="00457D92">
        <w:rPr>
          <w:rFonts w:asciiTheme="minorEastAsia" w:eastAsiaTheme="minorEastAsia" w:hAnsiTheme="minorEastAsia" w:cs="宋体" w:hint="eastAsia"/>
          <w:bCs/>
          <w:color w:val="000000" w:themeColor="text1"/>
          <w:szCs w:val="24"/>
        </w:rPr>
        <w:t>商务联系人：</w:t>
      </w:r>
      <w:r w:rsidR="003845B6" w:rsidRPr="00457D92">
        <w:rPr>
          <w:rFonts w:asciiTheme="minorEastAsia" w:eastAsiaTheme="minorEastAsia" w:hAnsiTheme="minorEastAsia" w:cs="宋体" w:hint="eastAsia"/>
          <w:bCs/>
          <w:color w:val="000000" w:themeColor="text1"/>
          <w:szCs w:val="24"/>
        </w:rPr>
        <w:t>陈玉冰</w:t>
      </w:r>
      <w:r w:rsidRPr="00457D92">
        <w:rPr>
          <w:rFonts w:asciiTheme="minorEastAsia" w:eastAsiaTheme="minorEastAsia" w:hAnsiTheme="minorEastAsia" w:cs="宋体" w:hint="eastAsia"/>
          <w:bCs/>
          <w:color w:val="000000" w:themeColor="text1"/>
          <w:szCs w:val="24"/>
        </w:rPr>
        <w:t xml:space="preserve">  电话：</w:t>
      </w:r>
      <w:r w:rsidR="003845B6" w:rsidRPr="00457D92">
        <w:rPr>
          <w:rFonts w:asciiTheme="minorEastAsia" w:eastAsiaTheme="minorEastAsia" w:hAnsiTheme="minorEastAsia" w:cs="宋体" w:hint="eastAsia"/>
          <w:bCs/>
          <w:color w:val="000000" w:themeColor="text1"/>
          <w:szCs w:val="24"/>
        </w:rPr>
        <w:t>0596-6311839</w:t>
      </w:r>
      <w:r w:rsidRPr="00457D92">
        <w:rPr>
          <w:rFonts w:asciiTheme="minorEastAsia" w:eastAsiaTheme="minorEastAsia" w:hAnsiTheme="minorEastAsia" w:cs="宋体" w:hint="eastAsia"/>
          <w:bCs/>
          <w:color w:val="000000" w:themeColor="text1"/>
          <w:szCs w:val="24"/>
        </w:rPr>
        <w:t xml:space="preserve"> 邮箱：</w:t>
      </w:r>
      <w:r w:rsidR="008008A0" w:rsidRPr="00457D92">
        <w:rPr>
          <w:rFonts w:asciiTheme="minorEastAsia" w:eastAsiaTheme="minorEastAsia" w:hAnsiTheme="minorEastAsia" w:cs="宋体" w:hint="eastAsia"/>
          <w:bCs/>
          <w:color w:val="000000" w:themeColor="text1"/>
          <w:szCs w:val="24"/>
          <w:u w:val="single"/>
        </w:rPr>
        <w:t>yb</w:t>
      </w:r>
      <w:r w:rsidR="003845B6" w:rsidRPr="00457D92">
        <w:rPr>
          <w:rFonts w:asciiTheme="minorEastAsia" w:eastAsiaTheme="minorEastAsia" w:hAnsiTheme="minorEastAsia" w:cs="宋体" w:hint="eastAsia"/>
          <w:bCs/>
          <w:color w:val="000000" w:themeColor="text1"/>
          <w:szCs w:val="24"/>
          <w:u w:val="single"/>
        </w:rPr>
        <w:t>chen@fhcpec.com.cn</w:t>
      </w:r>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纪检监察室电话：0596-6311774  邮箱：</w:t>
      </w:r>
      <w:hyperlink r:id="rId11" w:history="1">
        <w:r w:rsidRPr="00457D92">
          <w:rPr>
            <w:rStyle w:val="af7"/>
            <w:rFonts w:asciiTheme="minorEastAsia" w:eastAsiaTheme="minorEastAsia" w:hAnsiTheme="minorEastAsia" w:cs="宋体"/>
            <w:bCs/>
            <w:color w:val="000000" w:themeColor="text1"/>
            <w:szCs w:val="24"/>
          </w:rPr>
          <w:t>qlin@fhcpec.com.cn</w:t>
        </w:r>
      </w:hyperlink>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联系地址：漳州市漳浦县杜浔镇杜昌路9号</w:t>
      </w:r>
      <w:r w:rsidR="00EA6D05" w:rsidRPr="00457D92">
        <w:rPr>
          <w:rFonts w:asciiTheme="minorEastAsia" w:eastAsiaTheme="minorEastAsia" w:hAnsiTheme="minorEastAsia" w:cs="宋体" w:hint="eastAsia"/>
          <w:b/>
          <w:bCs/>
          <w:color w:val="000000" w:themeColor="text1"/>
          <w:szCs w:val="24"/>
        </w:rPr>
        <w:t xml:space="preserve">   </w:t>
      </w:r>
      <w:r w:rsidRPr="00457D92">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E708B0" w:rsidRDefault="004114E4" w:rsidP="00CD6E7E">
      <w:pPr>
        <w:pStyle w:val="a7"/>
        <w:spacing w:line="460" w:lineRule="exact"/>
        <w:ind w:right="121" w:firstLineChars="150" w:firstLine="360"/>
        <w:jc w:val="both"/>
        <w:rPr>
          <w:rFonts w:asciiTheme="minorEastAsia" w:eastAsiaTheme="minorEastAsia" w:hAnsiTheme="minorEastAsia"/>
          <w:lang w:eastAsia="zh-CN"/>
        </w:rPr>
      </w:pPr>
      <w:r>
        <w:rPr>
          <w:rFonts w:hint="eastAsia"/>
          <w:lang w:eastAsia="zh-CN"/>
        </w:rPr>
        <w:t>1、</w:t>
      </w:r>
      <w:r w:rsidR="00C20605" w:rsidRPr="00720604">
        <w:rPr>
          <w:rFonts w:hint="eastAsia"/>
          <w:lang w:eastAsia="zh-CN"/>
        </w:rPr>
        <w:t>项目</w:t>
      </w:r>
      <w:r w:rsidR="00DD56C2" w:rsidRPr="00720604">
        <w:rPr>
          <w:lang w:eastAsia="zh-CN"/>
        </w:rPr>
        <w:t>名称：</w:t>
      </w:r>
      <w:r w:rsidR="00CD6E7E">
        <w:rPr>
          <w:rFonts w:hint="eastAsia"/>
          <w:lang w:eastAsia="zh-CN"/>
        </w:rPr>
        <w:t>PX、PTA</w:t>
      </w:r>
      <w:r w:rsidR="00E708B0" w:rsidRPr="00E708B0">
        <w:rPr>
          <w:rFonts w:asciiTheme="minorEastAsia" w:eastAsiaTheme="minorEastAsia" w:hAnsiTheme="minorEastAsia" w:hint="eastAsia"/>
          <w:lang w:eastAsia="zh-CN"/>
        </w:rPr>
        <w:t>环保外委分析服务</w:t>
      </w:r>
    </w:p>
    <w:p w:rsidR="00AF6C65" w:rsidRPr="00264B8C" w:rsidRDefault="004114E4" w:rsidP="00CD6E7E">
      <w:pPr>
        <w:pStyle w:val="a7"/>
        <w:spacing w:line="460" w:lineRule="exact"/>
        <w:ind w:right="121" w:firstLineChars="150" w:firstLine="360"/>
        <w:jc w:val="both"/>
        <w:rPr>
          <w:lang w:eastAsia="zh-CN"/>
        </w:rPr>
      </w:pPr>
      <w:r>
        <w:rPr>
          <w:rFonts w:hint="eastAsia"/>
          <w:lang w:eastAsia="zh-CN"/>
        </w:rPr>
        <w:t>2、</w:t>
      </w:r>
      <w:r w:rsidR="00C20605" w:rsidRPr="00361648">
        <w:rPr>
          <w:rFonts w:hint="eastAsia"/>
          <w:lang w:eastAsia="zh-CN"/>
        </w:rPr>
        <w:t>项目</w:t>
      </w:r>
      <w:r w:rsidR="00DD56C2" w:rsidRPr="00361648">
        <w:rPr>
          <w:lang w:eastAsia="zh-CN"/>
        </w:rPr>
        <w:t>地点：</w:t>
      </w:r>
      <w:r w:rsidR="00AF6C65" w:rsidRPr="00264B8C">
        <w:rPr>
          <w:rFonts w:hint="eastAsia"/>
          <w:lang w:eastAsia="zh-CN"/>
        </w:rPr>
        <w:t>福建古雷</w:t>
      </w:r>
    </w:p>
    <w:p w:rsidR="00EC6F5E" w:rsidRDefault="004114E4" w:rsidP="00CD6E7E">
      <w:pPr>
        <w:pStyle w:val="a7"/>
        <w:spacing w:line="460" w:lineRule="exact"/>
        <w:ind w:leftChars="165" w:left="723" w:right="121" w:hangingChars="150" w:hanging="360"/>
        <w:jc w:val="both"/>
        <w:rPr>
          <w:lang w:eastAsia="zh-CN"/>
        </w:rPr>
      </w:pPr>
      <w:r>
        <w:rPr>
          <w:rFonts w:hint="eastAsia"/>
          <w:lang w:eastAsia="zh-CN"/>
        </w:rPr>
        <w:t>3、</w:t>
      </w:r>
      <w:r w:rsidR="00F418B2" w:rsidRPr="00361648">
        <w:rPr>
          <w:rFonts w:hint="eastAsia"/>
          <w:lang w:eastAsia="zh-CN"/>
        </w:rPr>
        <w:t>承包方式：</w:t>
      </w:r>
      <w:r w:rsidR="00E708B0">
        <w:rPr>
          <w:rFonts w:hint="eastAsia"/>
          <w:lang w:eastAsia="zh-CN"/>
        </w:rPr>
        <w:t>无</w:t>
      </w:r>
      <w:r w:rsidR="00E708B0">
        <w:rPr>
          <w:lang w:eastAsia="zh-CN"/>
        </w:rPr>
        <w:t xml:space="preserve"> </w:t>
      </w:r>
    </w:p>
    <w:p w:rsidR="00246DA1" w:rsidRPr="00CD6E7E" w:rsidRDefault="004114E4" w:rsidP="00CD6E7E">
      <w:pPr>
        <w:spacing w:line="460" w:lineRule="exact"/>
        <w:ind w:firstLineChars="150" w:firstLine="330"/>
        <w:rPr>
          <w:rFonts w:ascii="微软雅黑" w:eastAsia="微软雅黑" w:hAnsi="微软雅黑"/>
          <w:b/>
          <w:sz w:val="32"/>
          <w:szCs w:val="32"/>
          <w:lang w:eastAsia="zh-CN"/>
        </w:rPr>
      </w:pPr>
      <w:r w:rsidRPr="0074100E">
        <w:rPr>
          <w:rFonts w:hint="eastAsia"/>
          <w:lang w:eastAsia="zh-CN"/>
        </w:rPr>
        <w:t>4、</w:t>
      </w:r>
      <w:r w:rsidR="00E2053F" w:rsidRPr="0074100E">
        <w:rPr>
          <w:rFonts w:hint="eastAsia"/>
          <w:lang w:eastAsia="zh-CN"/>
        </w:rPr>
        <w:t>项目工作范围及技术要求：</w:t>
      </w:r>
      <w:r w:rsidR="00A23C32" w:rsidRPr="00246DA1">
        <w:rPr>
          <w:lang w:eastAsia="zh-CN"/>
        </w:rPr>
        <w:t xml:space="preserve"> </w:t>
      </w:r>
      <w:r w:rsidR="00E708B0">
        <w:rPr>
          <w:rFonts w:hint="eastAsia"/>
          <w:lang w:eastAsia="zh-CN"/>
        </w:rPr>
        <w:t>无</w:t>
      </w:r>
    </w:p>
    <w:p w:rsidR="00937414" w:rsidRPr="00246DA1" w:rsidRDefault="00403C0C" w:rsidP="00CD6E7E">
      <w:pPr>
        <w:pStyle w:val="Default"/>
        <w:spacing w:line="460" w:lineRule="exact"/>
        <w:ind w:firstLineChars="150" w:firstLine="360"/>
        <w:rPr>
          <w:rFonts w:hAnsi="宋体"/>
          <w:bCs/>
          <w:noProof/>
        </w:rPr>
      </w:pPr>
      <w:r>
        <w:rPr>
          <w:rFonts w:hint="eastAsia"/>
        </w:rPr>
        <w:t>5</w:t>
      </w:r>
      <w:r w:rsidR="00EA6D05">
        <w:rPr>
          <w:rFonts w:hint="eastAsia"/>
        </w:rPr>
        <w:t>、</w:t>
      </w:r>
      <w:r w:rsidR="00753C0F" w:rsidRPr="00361648">
        <w:rPr>
          <w:rFonts w:hint="eastAsia"/>
        </w:rPr>
        <w:t>项目</w:t>
      </w:r>
      <w:r w:rsidR="00514AFE" w:rsidRPr="00361648">
        <w:rPr>
          <w:rFonts w:hint="eastAsia"/>
        </w:rPr>
        <w:t>联系人</w:t>
      </w:r>
    </w:p>
    <w:p w:rsidR="00EC6F5E" w:rsidRDefault="00937414" w:rsidP="00CD6E7E">
      <w:pPr>
        <w:pStyle w:val="a7"/>
        <w:spacing w:line="460" w:lineRule="exact"/>
        <w:ind w:right="121" w:firstLineChars="300" w:firstLine="720"/>
        <w:jc w:val="both"/>
        <w:rPr>
          <w:lang w:eastAsia="zh-CN"/>
        </w:rPr>
      </w:pPr>
      <w:r w:rsidRPr="00361648">
        <w:rPr>
          <w:rFonts w:hint="eastAsia"/>
          <w:lang w:eastAsia="zh-CN"/>
        </w:rPr>
        <w:t>技术联系人：</w:t>
      </w:r>
      <w:r w:rsidR="00CD6E7E">
        <w:rPr>
          <w:rFonts w:asciiTheme="minorEastAsia" w:eastAsiaTheme="minorEastAsia" w:hAnsiTheme="minorEastAsia" w:hint="eastAsia"/>
          <w:lang w:eastAsia="zh-CN"/>
        </w:rPr>
        <w:t>何欣</w:t>
      </w:r>
      <w:r w:rsidR="00A23C32" w:rsidRPr="000063E0">
        <w:rPr>
          <w:rFonts w:asciiTheme="minorEastAsia" w:eastAsiaTheme="minorEastAsia" w:hAnsiTheme="minorEastAsia" w:hint="eastAsia"/>
          <w:lang w:eastAsia="zh-CN"/>
        </w:rPr>
        <w:t xml:space="preserve">  </w:t>
      </w:r>
      <w:r w:rsidR="000063E0" w:rsidRPr="000063E0">
        <w:rPr>
          <w:rFonts w:asciiTheme="minorEastAsia" w:eastAsiaTheme="minorEastAsia" w:hAnsiTheme="minorEastAsia" w:hint="eastAsia"/>
          <w:lang w:eastAsia="zh-CN"/>
        </w:rPr>
        <w:t>0596-</w:t>
      </w:r>
      <w:r w:rsidR="00CD6E7E">
        <w:rPr>
          <w:rFonts w:asciiTheme="minorEastAsia" w:eastAsiaTheme="minorEastAsia" w:hAnsiTheme="minorEastAsia" w:hint="eastAsia"/>
          <w:lang w:eastAsia="zh-CN"/>
        </w:rPr>
        <w:t>6311226</w:t>
      </w:r>
    </w:p>
    <w:p w:rsidR="00937414" w:rsidRPr="00361648" w:rsidRDefault="00937414" w:rsidP="00CD6E7E">
      <w:pPr>
        <w:pStyle w:val="a7"/>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7"/>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7"/>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7"/>
        <w:spacing w:line="460" w:lineRule="exact"/>
        <w:ind w:right="121"/>
        <w:jc w:val="both"/>
        <w:rPr>
          <w:b/>
          <w:w w:val="95"/>
          <w:lang w:eastAsia="zh-CN"/>
        </w:rPr>
      </w:pPr>
      <w:r w:rsidRPr="00FD0665">
        <w:rPr>
          <w:b/>
          <w:w w:val="95"/>
          <w:lang w:eastAsia="zh-CN"/>
        </w:rPr>
        <w:t>六、参选人资格</w:t>
      </w:r>
    </w:p>
    <w:p w:rsidR="00E708B0" w:rsidRPr="00457D92" w:rsidRDefault="00E708B0" w:rsidP="00E708B0">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E708B0" w:rsidRPr="00457D92" w:rsidRDefault="00E708B0" w:rsidP="00E708B0">
      <w:pPr>
        <w:pStyle w:val="10"/>
        <w:spacing w:line="460" w:lineRule="exact"/>
        <w:ind w:left="840" w:hangingChars="350" w:hanging="840"/>
        <w:rPr>
          <w:rFonts w:asciiTheme="minorEastAsia" w:eastAsiaTheme="minorEastAsia" w:hAnsiTheme="minorEastAsia" w:cs="宋体"/>
          <w:sz w:val="24"/>
          <w:szCs w:val="24"/>
        </w:rPr>
      </w:pPr>
      <w:r w:rsidRPr="00457D92">
        <w:rPr>
          <w:rFonts w:asciiTheme="minorEastAsia" w:eastAsiaTheme="minorEastAsia" w:hAnsiTheme="minorEastAsia" w:hint="eastAsia"/>
          <w:sz w:val="24"/>
          <w:szCs w:val="24"/>
        </w:rPr>
        <w:t xml:space="preserve">    2、</w:t>
      </w:r>
      <w:r w:rsidRPr="003A01EC">
        <w:rPr>
          <w:rFonts w:asciiTheme="minorEastAsia" w:eastAsiaTheme="minorEastAsia" w:hAnsiTheme="minorEastAsia" w:hint="eastAsia"/>
          <w:sz w:val="24"/>
          <w:szCs w:val="24"/>
        </w:rPr>
        <w:t>参选单位必须</w:t>
      </w:r>
      <w:r>
        <w:rPr>
          <w:rFonts w:asciiTheme="minorEastAsia" w:eastAsiaTheme="minorEastAsia" w:hAnsiTheme="minorEastAsia" w:hint="eastAsia"/>
          <w:snapToGrid w:val="0"/>
          <w:sz w:val="24"/>
          <w:szCs w:val="24"/>
        </w:rPr>
        <w:t>具有从事环保</w:t>
      </w:r>
      <w:r w:rsidRPr="003A01EC">
        <w:rPr>
          <w:rFonts w:asciiTheme="minorEastAsia" w:eastAsiaTheme="minorEastAsia" w:hAnsiTheme="minorEastAsia" w:hint="eastAsia"/>
          <w:snapToGrid w:val="0"/>
          <w:sz w:val="24"/>
          <w:szCs w:val="24"/>
        </w:rPr>
        <w:t>检测能力的相关证明及</w:t>
      </w:r>
      <w:r w:rsidRPr="00C52FD3">
        <w:rPr>
          <w:rFonts w:asciiTheme="minorEastAsia" w:eastAsiaTheme="minorEastAsia" w:hAnsiTheme="minorEastAsia" w:hint="eastAsia"/>
          <w:snapToGrid w:val="0"/>
          <w:sz w:val="24"/>
          <w:szCs w:val="24"/>
        </w:rPr>
        <w:t>国家计量资格认定CMA证书</w:t>
      </w:r>
      <w:r>
        <w:rPr>
          <w:rFonts w:asciiTheme="minorEastAsia" w:eastAsiaTheme="minorEastAsia" w:hAnsiTheme="minorEastAsia" w:hint="eastAsia"/>
          <w:snapToGrid w:val="0"/>
          <w:sz w:val="24"/>
          <w:szCs w:val="24"/>
        </w:rPr>
        <w:t>。</w:t>
      </w:r>
    </w:p>
    <w:p w:rsidR="00E708B0" w:rsidRPr="00CD6E7E" w:rsidRDefault="00E708B0" w:rsidP="00E708B0">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3、</w:t>
      </w:r>
      <w:r w:rsidRPr="00457D92">
        <w:rPr>
          <w:rFonts w:asciiTheme="minorEastAsia" w:eastAsiaTheme="minorEastAsia" w:hAnsiTheme="minorEastAsia" w:hint="eastAsia"/>
          <w:bCs/>
          <w:color w:val="000000" w:themeColor="text1"/>
          <w:sz w:val="24"/>
          <w:szCs w:val="24"/>
        </w:rPr>
        <w:t>没有失信黑名单记录（以最高院失信被执行人系统发布信息为准）。</w:t>
      </w:r>
    </w:p>
    <w:p w:rsidR="00E708B0" w:rsidRPr="00457D92" w:rsidRDefault="00E708B0" w:rsidP="00E708B0">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Pr="00457D92">
        <w:rPr>
          <w:rFonts w:asciiTheme="minorEastAsia" w:eastAsiaTheme="minorEastAsia" w:hAnsiTheme="minorEastAsia" w:hint="eastAsia"/>
          <w:color w:val="000000" w:themeColor="text1"/>
          <w:sz w:val="24"/>
          <w:szCs w:val="24"/>
          <w:lang w:eastAsia="zh-CN"/>
        </w:rPr>
        <w:t>、</w:t>
      </w:r>
      <w:r w:rsidRPr="00457D92">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0063E0">
      <w:pPr>
        <w:pStyle w:val="21"/>
        <w:tabs>
          <w:tab w:val="left" w:pos="6879"/>
        </w:tabs>
        <w:spacing w:before="107" w:line="380" w:lineRule="exact"/>
        <w:ind w:left="0" w:right="108"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902DF2">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0063E0">
      <w:pPr>
        <w:pStyle w:val="21"/>
        <w:tabs>
          <w:tab w:val="left" w:pos="6879"/>
        </w:tabs>
        <w:spacing w:before="107" w:line="380" w:lineRule="exact"/>
        <w:ind w:leftChars="215" w:left="473" w:right="108"/>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0063E0">
      <w:pPr>
        <w:pStyle w:val="21"/>
        <w:tabs>
          <w:tab w:val="left" w:pos="6879"/>
        </w:tabs>
        <w:spacing w:before="107" w:line="380" w:lineRule="exact"/>
        <w:ind w:left="0" w:right="108"/>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7"/>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7"/>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7"/>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7"/>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7"/>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00CD6E7E">
        <w:rPr>
          <w:lang w:eastAsia="zh-CN"/>
        </w:rPr>
        <w:t>年业绩）</w:t>
      </w:r>
      <w:r w:rsidR="000063E0">
        <w:rPr>
          <w:rFonts w:hint="eastAsia"/>
          <w:lang w:eastAsia="zh-CN"/>
        </w:rPr>
        <w:t>、</w:t>
      </w:r>
      <w:r w:rsidRPr="00747D01">
        <w:rPr>
          <w:lang w:eastAsia="zh-CN"/>
        </w:rPr>
        <w:t>营业执照、资质证书、组织机构代码证、税务登记证（经年检或年审合格的）等。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7"/>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7"/>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7"/>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A2731A" w:rsidRDefault="00A330FA" w:rsidP="00A2731A">
      <w:pPr>
        <w:pStyle w:val="a7"/>
        <w:spacing w:line="480" w:lineRule="exact"/>
        <w:ind w:right="121" w:firstLineChars="200" w:firstLine="480"/>
        <w:jc w:val="both"/>
        <w:rPr>
          <w:lang w:eastAsia="zh-CN"/>
        </w:rPr>
      </w:pPr>
      <w:r w:rsidRPr="002420C3">
        <w:rPr>
          <w:rFonts w:hint="eastAsia"/>
          <w:lang w:eastAsia="zh-CN"/>
        </w:rPr>
        <w:t>本项目设置最高控制价</w:t>
      </w:r>
      <w:r w:rsidR="00E708B0">
        <w:rPr>
          <w:rFonts w:ascii="inherit" w:hAnsi="inherit" w:hint="eastAsia"/>
          <w:sz w:val="22"/>
          <w:szCs w:val="22"/>
          <w:lang w:eastAsia="zh-CN"/>
        </w:rPr>
        <w:t>40,000.00</w:t>
      </w:r>
      <w:r w:rsidR="0078000C" w:rsidRPr="002420C3">
        <w:rPr>
          <w:rFonts w:ascii="inherit" w:hAnsi="inherit" w:hint="eastAsia"/>
          <w:sz w:val="22"/>
          <w:szCs w:val="22"/>
          <w:lang w:eastAsia="zh-CN"/>
        </w:rPr>
        <w:t>元</w:t>
      </w:r>
      <w:r w:rsidRPr="002420C3">
        <w:rPr>
          <w:rFonts w:hint="eastAsia"/>
          <w:lang w:eastAsia="zh-CN"/>
        </w:rPr>
        <w:t>。参</w:t>
      </w:r>
      <w:r w:rsidRPr="00FD0B1A">
        <w:rPr>
          <w:rFonts w:hint="eastAsia"/>
          <w:lang w:eastAsia="zh-CN"/>
        </w:rPr>
        <w:t>选人所填报的报价高于本项目最高限价的，其参选将被比选小组予以否决。</w:t>
      </w:r>
      <w:hyperlink r:id="rId12" w:history="1">
        <w:r w:rsidRPr="00FD0B1A">
          <w:rPr>
            <w:rStyle w:val="af7"/>
            <w:rFonts w:hint="eastAsia"/>
            <w:lang w:eastAsia="zh-CN"/>
          </w:rPr>
          <w:t>如参选人对控制价存疑请于报价截止前发邮件至ybchen@fhcpec.com.cn</w:t>
        </w:r>
      </w:hyperlink>
      <w:r w:rsidRPr="00FD0B1A">
        <w:rPr>
          <w:rFonts w:hint="eastAsia"/>
          <w:lang w:eastAsia="zh-CN"/>
        </w:rPr>
        <w:t>。</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sidR="00613503">
        <w:rPr>
          <w:rFonts w:hint="eastAsia"/>
          <w:bCs/>
          <w:snapToGrid w:val="0"/>
          <w:color w:val="000000" w:themeColor="text1"/>
          <w:spacing w:val="8"/>
          <w:sz w:val="24"/>
          <w:szCs w:val="24"/>
          <w:lang w:eastAsia="zh-CN"/>
        </w:rPr>
        <w:t>采用商务报价决标的评标办法，经技术评选合格后选</w:t>
      </w:r>
      <w:r>
        <w:rPr>
          <w:rFonts w:hint="eastAsia"/>
          <w:bCs/>
          <w:snapToGrid w:val="0"/>
          <w:color w:val="000000" w:themeColor="text1"/>
          <w:spacing w:val="8"/>
          <w:sz w:val="24"/>
          <w:szCs w:val="24"/>
          <w:lang w:eastAsia="zh-CN"/>
        </w:rPr>
        <w:t>未税总价最低者作为中选单位。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7"/>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7"/>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7"/>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7"/>
        <w:spacing w:line="480" w:lineRule="exact"/>
        <w:ind w:right="121" w:firstLineChars="200" w:firstLine="480"/>
        <w:jc w:val="both"/>
        <w:rPr>
          <w:lang w:eastAsia="zh-CN"/>
        </w:rPr>
      </w:pPr>
      <w:r>
        <w:rPr>
          <w:lang w:eastAsia="zh-CN"/>
        </w:rPr>
        <w:lastRenderedPageBreak/>
        <w:t>3</w:t>
      </w:r>
      <w:r>
        <w:rPr>
          <w:rFonts w:hint="eastAsia"/>
          <w:lang w:eastAsia="zh-CN"/>
        </w:rPr>
        <w:t>、</w:t>
      </w:r>
      <w:r w:rsidR="00A330FA" w:rsidRPr="00747D01">
        <w:rPr>
          <w:lang w:eastAsia="zh-CN"/>
        </w:rPr>
        <w:t>比选人将做开选记录。</w:t>
      </w:r>
    </w:p>
    <w:p w:rsidR="00A330FA" w:rsidRPr="00747D01" w:rsidRDefault="00CF1D13" w:rsidP="00A330FA">
      <w:pPr>
        <w:pStyle w:val="a7"/>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7"/>
        <w:spacing w:line="440" w:lineRule="exact"/>
        <w:ind w:left="598"/>
        <w:rPr>
          <w:rFonts w:asciiTheme="minorEastAsia" w:eastAsiaTheme="minorEastAsia" w:hAnsiTheme="minorEastAsia"/>
          <w:b/>
          <w:lang w:eastAsia="zh-CN"/>
        </w:rPr>
      </w:pPr>
    </w:p>
    <w:p w:rsidR="00A330FA" w:rsidRPr="00150F09" w:rsidRDefault="00CF1D13" w:rsidP="00A330FA">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3"/>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7"/>
        <w:rPr>
          <w:rFonts w:asciiTheme="minorEastAsia" w:eastAsiaTheme="minorEastAsia" w:hAnsiTheme="minorEastAsia"/>
          <w:lang w:eastAsia="zh-CN"/>
        </w:rPr>
      </w:pPr>
    </w:p>
    <w:p w:rsidR="00A330FA" w:rsidRPr="00150F09" w:rsidRDefault="00CF1D13" w:rsidP="00A330FA">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4"/>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DB103F" w:rsidRPr="00FD0665">
        <w:rPr>
          <w:rFonts w:hint="eastAsia"/>
          <w:b/>
          <w:sz w:val="24"/>
          <w:szCs w:val="24"/>
          <w:lang w:eastAsia="zh-CN"/>
        </w:rPr>
        <w:t>合同</w:t>
      </w:r>
      <w:r w:rsidR="0095432E" w:rsidRPr="00FD0665">
        <w:rPr>
          <w:rFonts w:hint="eastAsia"/>
          <w:b/>
          <w:sz w:val="24"/>
          <w:szCs w:val="24"/>
          <w:lang w:eastAsia="zh-CN"/>
        </w:rPr>
        <w:t xml:space="preserve">    </w:t>
      </w:r>
    </w:p>
    <w:p w:rsidR="00E708B0" w:rsidRPr="00CB0F2D" w:rsidRDefault="00E708B0" w:rsidP="00E708B0">
      <w:pPr>
        <w:jc w:val="center"/>
        <w:rPr>
          <w:color w:val="000000"/>
          <w:sz w:val="30"/>
          <w:szCs w:val="30"/>
          <w:lang w:eastAsia="zh-CN"/>
        </w:rPr>
      </w:pPr>
      <w:r w:rsidRPr="00CB0F2D">
        <w:rPr>
          <w:rFonts w:hint="eastAsia"/>
          <w:bCs/>
          <w:sz w:val="30"/>
          <w:szCs w:val="30"/>
          <w:lang w:eastAsia="zh-CN"/>
        </w:rPr>
        <w:t>环保外委分析检测</w:t>
      </w:r>
      <w:r w:rsidRPr="00CB0F2D">
        <w:rPr>
          <w:rFonts w:hint="eastAsia"/>
          <w:color w:val="000000"/>
          <w:sz w:val="30"/>
          <w:szCs w:val="30"/>
          <w:lang w:eastAsia="zh-CN"/>
        </w:rPr>
        <w:t>合同</w:t>
      </w:r>
    </w:p>
    <w:p w:rsidR="00E708B0" w:rsidRDefault="00E708B0" w:rsidP="00E708B0">
      <w:pPr>
        <w:spacing w:line="400" w:lineRule="exact"/>
        <w:jc w:val="center"/>
        <w:rPr>
          <w:b/>
          <w:color w:val="000000"/>
          <w:sz w:val="24"/>
          <w:lang w:eastAsia="zh-CN"/>
        </w:rPr>
      </w:pPr>
      <w:r>
        <w:rPr>
          <w:rFonts w:hint="eastAsia"/>
          <w:b/>
          <w:color w:val="000000"/>
          <w:sz w:val="24"/>
          <w:lang w:eastAsia="zh-CN"/>
        </w:rPr>
        <w:t xml:space="preserve">                    </w:t>
      </w:r>
    </w:p>
    <w:p w:rsidR="00E708B0" w:rsidRDefault="00E708B0" w:rsidP="00E708B0">
      <w:pPr>
        <w:spacing w:line="400" w:lineRule="exact"/>
        <w:jc w:val="center"/>
        <w:rPr>
          <w:rFonts w:asciiTheme="minorEastAsia" w:eastAsiaTheme="minorEastAsia" w:hAnsiTheme="minorEastAsia"/>
          <w:color w:val="000000"/>
          <w:sz w:val="24"/>
          <w:lang w:eastAsia="zh-CN"/>
        </w:rPr>
      </w:pPr>
      <w:r>
        <w:rPr>
          <w:rFonts w:hint="eastAsia"/>
          <w:b/>
          <w:color w:val="000000"/>
          <w:sz w:val="24"/>
          <w:lang w:eastAsia="zh-CN"/>
        </w:rPr>
        <w:t xml:space="preserve">                         合同编号：</w:t>
      </w:r>
    </w:p>
    <w:p w:rsidR="00E708B0" w:rsidRPr="00F2588F" w:rsidRDefault="00E708B0" w:rsidP="00E708B0">
      <w:pPr>
        <w:spacing w:line="40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甲方：腾龙芳烃（漳州）有限公司</w:t>
      </w:r>
    </w:p>
    <w:p w:rsidR="00E708B0" w:rsidRPr="00F2588F" w:rsidRDefault="00E708B0" w:rsidP="00E708B0">
      <w:pPr>
        <w:spacing w:line="40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 xml:space="preserve">      翔鹭石化（漳州）有限公司</w:t>
      </w:r>
    </w:p>
    <w:p w:rsidR="00F2588F" w:rsidRPr="00F2588F" w:rsidRDefault="00E708B0" w:rsidP="00E708B0">
      <w:pPr>
        <w:spacing w:line="40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乙方：</w:t>
      </w:r>
    </w:p>
    <w:p w:rsidR="00E708B0" w:rsidRPr="00F2588F" w:rsidRDefault="00E708B0" w:rsidP="00E708B0">
      <w:pPr>
        <w:spacing w:line="400" w:lineRule="exact"/>
        <w:rPr>
          <w:rStyle w:val="apple-converted-space"/>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经甲乙双方商定，就甲方委托乙方提供检查服务相关事宜，达成如下协议：</w:t>
      </w:r>
    </w:p>
    <w:p w:rsidR="00E708B0" w:rsidRPr="00F2588F" w:rsidRDefault="00E708B0" w:rsidP="00E708B0">
      <w:pPr>
        <w:spacing w:line="40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一、委托检测项目：</w:t>
      </w:r>
    </w:p>
    <w:p w:rsidR="00E708B0" w:rsidRPr="00F2588F" w:rsidRDefault="00E708B0" w:rsidP="00E708B0">
      <w:pPr>
        <w:spacing w:line="400" w:lineRule="exact"/>
        <w:rPr>
          <w:rFonts w:asciiTheme="minorEastAsia" w:eastAsiaTheme="minorEastAsia" w:hAnsiTheme="minorEastAsia"/>
          <w:color w:val="000000"/>
          <w:sz w:val="24"/>
          <w:szCs w:val="24"/>
          <w:u w:val="single"/>
          <w:lang w:eastAsia="zh-CN"/>
        </w:rPr>
      </w:pPr>
      <w:r w:rsidRPr="00F2588F">
        <w:rPr>
          <w:rFonts w:asciiTheme="minorEastAsia" w:eastAsiaTheme="minorEastAsia" w:hAnsiTheme="minorEastAsia" w:hint="eastAsia"/>
          <w:color w:val="000000"/>
          <w:sz w:val="24"/>
          <w:szCs w:val="24"/>
          <w:u w:val="single"/>
          <w:lang w:eastAsia="zh-CN"/>
        </w:rPr>
        <w:t>二、检测项目、检测内容、检测方法、监测点及价格：</w:t>
      </w:r>
    </w:p>
    <w:tbl>
      <w:tblPr>
        <w:tblW w:w="10915" w:type="dxa"/>
        <w:tblInd w:w="-1026" w:type="dxa"/>
        <w:tblLayout w:type="fixed"/>
        <w:tblLook w:val="04A0" w:firstRow="1" w:lastRow="0" w:firstColumn="1" w:lastColumn="0" w:noHBand="0" w:noVBand="1"/>
      </w:tblPr>
      <w:tblGrid>
        <w:gridCol w:w="425"/>
        <w:gridCol w:w="851"/>
        <w:gridCol w:w="992"/>
        <w:gridCol w:w="993"/>
        <w:gridCol w:w="709"/>
        <w:gridCol w:w="851"/>
        <w:gridCol w:w="709"/>
        <w:gridCol w:w="992"/>
        <w:gridCol w:w="850"/>
        <w:gridCol w:w="1027"/>
        <w:gridCol w:w="846"/>
        <w:gridCol w:w="756"/>
        <w:gridCol w:w="914"/>
      </w:tblGrid>
      <w:tr w:rsidR="00E708B0" w:rsidRPr="003008E9" w:rsidTr="00E708B0">
        <w:trPr>
          <w:trHeight w:val="67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8B0" w:rsidRPr="00692C15" w:rsidRDefault="00E708B0" w:rsidP="00E708B0">
            <w:pPr>
              <w:widowControl/>
              <w:jc w:val="center"/>
              <w:rPr>
                <w:rFonts w:asciiTheme="minorEastAsia" w:eastAsiaTheme="minorEastAsia" w:hAnsiTheme="minorEastAsia"/>
                <w:sz w:val="18"/>
                <w:szCs w:val="18"/>
              </w:rPr>
            </w:pPr>
            <w:r w:rsidRPr="00692C15">
              <w:rPr>
                <w:rFonts w:asciiTheme="minorEastAsia" w:eastAsiaTheme="minorEastAsia" w:hAnsiTheme="minorEastAsia" w:hint="eastAsia"/>
                <w:sz w:val="18"/>
                <w:szCs w:val="18"/>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708B0" w:rsidRPr="00692C15" w:rsidRDefault="00E708B0" w:rsidP="00E708B0">
            <w:pPr>
              <w:widowControl/>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污染物类别</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708B0" w:rsidRPr="00692C15" w:rsidRDefault="00E708B0" w:rsidP="00E708B0">
            <w:pPr>
              <w:widowControl/>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监测内容</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708B0" w:rsidRPr="00692C15" w:rsidRDefault="00E708B0" w:rsidP="00E708B0">
            <w:pPr>
              <w:widowControl/>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污染物</w:t>
            </w:r>
          </w:p>
          <w:p w:rsidR="00E708B0" w:rsidRPr="00692C15" w:rsidRDefault="00E708B0" w:rsidP="00E708B0">
            <w:pPr>
              <w:widowControl/>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名称</w:t>
            </w:r>
          </w:p>
        </w:tc>
        <w:tc>
          <w:tcPr>
            <w:tcW w:w="709" w:type="dxa"/>
            <w:tcBorders>
              <w:top w:val="single" w:sz="4" w:space="0" w:color="auto"/>
              <w:left w:val="nil"/>
              <w:bottom w:val="single" w:sz="4" w:space="0" w:color="auto"/>
              <w:right w:val="single" w:sz="4" w:space="0" w:color="auto"/>
            </w:tcBorders>
            <w:shd w:val="clear" w:color="auto" w:fill="auto"/>
            <w:vAlign w:val="center"/>
          </w:tcPr>
          <w:p w:rsidR="00E708B0" w:rsidRPr="00692C15" w:rsidRDefault="00E708B0" w:rsidP="00E708B0">
            <w:pPr>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监测频次</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708B0" w:rsidRPr="00692C15" w:rsidRDefault="00E708B0" w:rsidP="00E708B0">
            <w:pPr>
              <w:widowControl/>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样品个数（个）</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708B0" w:rsidRPr="00692C15" w:rsidRDefault="00E708B0" w:rsidP="00E708B0">
            <w:pPr>
              <w:widowControl/>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外委频次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708B0" w:rsidRPr="00692C15" w:rsidRDefault="00E708B0" w:rsidP="00E708B0">
            <w:pPr>
              <w:widowControl/>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外委总数（个）</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E708B0" w:rsidRPr="00692C15" w:rsidRDefault="00E708B0" w:rsidP="00E708B0">
            <w:pPr>
              <w:widowControl/>
              <w:jc w:val="center"/>
              <w:rPr>
                <w:rFonts w:asciiTheme="minorEastAsia" w:eastAsiaTheme="minorEastAsia" w:hAnsiTheme="minorEastAsia"/>
                <w:color w:val="000000"/>
                <w:sz w:val="18"/>
                <w:szCs w:val="18"/>
                <w:lang w:eastAsia="zh-CN"/>
              </w:rPr>
            </w:pPr>
            <w:r w:rsidRPr="00692C15">
              <w:rPr>
                <w:rFonts w:asciiTheme="minorEastAsia" w:eastAsiaTheme="minorEastAsia" w:hAnsiTheme="minorEastAsia" w:hint="eastAsia"/>
                <w:color w:val="000000"/>
                <w:sz w:val="18"/>
                <w:szCs w:val="18"/>
                <w:lang w:eastAsia="zh-CN"/>
              </w:rPr>
              <w:t>检测费用</w:t>
            </w:r>
            <w:r w:rsidRPr="00692C15">
              <w:rPr>
                <w:rFonts w:asciiTheme="minorEastAsia" w:eastAsiaTheme="minorEastAsia" w:hAnsiTheme="minorEastAsia"/>
                <w:color w:val="000000"/>
                <w:sz w:val="18"/>
                <w:szCs w:val="18"/>
                <w:lang w:eastAsia="zh-CN"/>
              </w:rPr>
              <w:t>/样（RMB）</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rsidR="00E708B0" w:rsidRPr="00692C15" w:rsidRDefault="00E708B0" w:rsidP="00E708B0">
            <w:pPr>
              <w:widowControl/>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采样费用</w:t>
            </w:r>
            <w:r w:rsidRPr="00692C15">
              <w:rPr>
                <w:rFonts w:asciiTheme="minorEastAsia" w:eastAsiaTheme="minorEastAsia" w:hAnsiTheme="minorEastAsia"/>
                <w:color w:val="000000"/>
                <w:sz w:val="18"/>
                <w:szCs w:val="18"/>
              </w:rPr>
              <w:t>/(RMB)</w:t>
            </w:r>
          </w:p>
        </w:tc>
        <w:tc>
          <w:tcPr>
            <w:tcW w:w="846" w:type="dxa"/>
            <w:tcBorders>
              <w:top w:val="single" w:sz="4" w:space="0" w:color="auto"/>
              <w:left w:val="nil"/>
              <w:bottom w:val="single" w:sz="4" w:space="0" w:color="auto"/>
              <w:right w:val="single" w:sz="4" w:space="0" w:color="auto"/>
            </w:tcBorders>
            <w:shd w:val="clear" w:color="000000" w:fill="FFFFFF"/>
            <w:vAlign w:val="center"/>
            <w:hideMark/>
          </w:tcPr>
          <w:p w:rsidR="00E708B0" w:rsidRPr="00692C15" w:rsidRDefault="00E708B0" w:rsidP="00E708B0">
            <w:pPr>
              <w:widowControl/>
              <w:jc w:val="center"/>
              <w:rPr>
                <w:rFonts w:asciiTheme="minorEastAsia" w:eastAsiaTheme="minorEastAsia" w:hAnsiTheme="minorEastAsia"/>
                <w:color w:val="000000"/>
                <w:sz w:val="18"/>
                <w:szCs w:val="18"/>
                <w:lang w:eastAsia="zh-CN"/>
              </w:rPr>
            </w:pPr>
            <w:r w:rsidRPr="00692C15">
              <w:rPr>
                <w:rFonts w:asciiTheme="minorEastAsia" w:eastAsiaTheme="minorEastAsia" w:hAnsiTheme="minorEastAsia" w:hint="eastAsia"/>
                <w:color w:val="000000"/>
                <w:sz w:val="18"/>
                <w:szCs w:val="18"/>
                <w:lang w:eastAsia="zh-CN"/>
              </w:rPr>
              <w:t>费用合计</w:t>
            </w:r>
            <w:r w:rsidRPr="00692C15">
              <w:rPr>
                <w:rFonts w:asciiTheme="minorEastAsia" w:eastAsiaTheme="minorEastAsia" w:hAnsiTheme="minorEastAsia"/>
                <w:color w:val="000000"/>
                <w:sz w:val="18"/>
                <w:szCs w:val="18"/>
                <w:lang w:eastAsia="zh-CN"/>
              </w:rPr>
              <w:t>/样（RMB）</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E708B0" w:rsidRPr="00692C15" w:rsidRDefault="00E708B0" w:rsidP="00E708B0">
            <w:pPr>
              <w:widowControl/>
              <w:jc w:val="center"/>
              <w:rPr>
                <w:rFonts w:asciiTheme="minorEastAsia" w:eastAsiaTheme="minorEastAsia" w:hAnsiTheme="minorEastAsia"/>
                <w:color w:val="000000"/>
                <w:sz w:val="18"/>
                <w:szCs w:val="18"/>
              </w:rPr>
            </w:pPr>
            <w:r w:rsidRPr="00692C15">
              <w:rPr>
                <w:rFonts w:asciiTheme="minorEastAsia" w:eastAsiaTheme="minorEastAsia" w:hAnsiTheme="minorEastAsia" w:hint="eastAsia"/>
                <w:color w:val="000000"/>
                <w:sz w:val="18"/>
                <w:szCs w:val="18"/>
              </w:rPr>
              <w:t>费用合计（</w:t>
            </w:r>
            <w:r w:rsidRPr="00692C15">
              <w:rPr>
                <w:rFonts w:asciiTheme="minorEastAsia" w:eastAsiaTheme="minorEastAsia" w:hAnsiTheme="minorEastAsia"/>
                <w:color w:val="000000"/>
                <w:sz w:val="18"/>
                <w:szCs w:val="18"/>
              </w:rPr>
              <w:t>RMB)</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rsidR="00E708B0" w:rsidRPr="00692C15" w:rsidRDefault="00E708B0" w:rsidP="00E708B0">
            <w:pPr>
              <w:widowControl/>
              <w:jc w:val="center"/>
              <w:rPr>
                <w:rFonts w:asciiTheme="minorEastAsia" w:eastAsiaTheme="minorEastAsia" w:hAnsiTheme="minorEastAsia"/>
                <w:sz w:val="18"/>
                <w:szCs w:val="18"/>
              </w:rPr>
            </w:pPr>
            <w:r w:rsidRPr="00692C15">
              <w:rPr>
                <w:rFonts w:asciiTheme="minorEastAsia" w:eastAsiaTheme="minorEastAsia" w:hAnsiTheme="minorEastAsia" w:hint="eastAsia"/>
                <w:sz w:val="18"/>
                <w:szCs w:val="18"/>
              </w:rPr>
              <w:t>备注</w:t>
            </w:r>
            <w:r w:rsidRPr="00692C15">
              <w:rPr>
                <w:rFonts w:asciiTheme="minorEastAsia" w:eastAsiaTheme="minorEastAsia" w:hAnsiTheme="minorEastAsia"/>
                <w:sz w:val="18"/>
                <w:szCs w:val="18"/>
              </w:rPr>
              <w:t>(厂区）</w:t>
            </w:r>
          </w:p>
        </w:tc>
      </w:tr>
      <w:tr w:rsidR="00E708B0" w:rsidRPr="003008E9" w:rsidTr="00E708B0">
        <w:trPr>
          <w:trHeight w:val="67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8B0" w:rsidRDefault="00E708B0" w:rsidP="00E708B0">
            <w:pPr>
              <w:widowControl/>
              <w:rPr>
                <w:rFonts w:asciiTheme="minorEastAsia" w:eastAsiaTheme="minorEastAsia" w:hAnsiTheme="minorEastAsia"/>
                <w:sz w:val="18"/>
                <w:szCs w:val="18"/>
              </w:rPr>
            </w:pPr>
          </w:p>
        </w:tc>
        <w:tc>
          <w:tcPr>
            <w:tcW w:w="851" w:type="dxa"/>
            <w:tcBorders>
              <w:top w:val="single" w:sz="4" w:space="0" w:color="auto"/>
              <w:left w:val="nil"/>
              <w:bottom w:val="nil"/>
              <w:right w:val="single" w:sz="4" w:space="0" w:color="auto"/>
            </w:tcBorders>
            <w:shd w:val="clear" w:color="auto" w:fill="auto"/>
            <w:vAlign w:val="center"/>
            <w:hideMark/>
          </w:tcPr>
          <w:p w:rsidR="00E708B0" w:rsidRDefault="00E708B0" w:rsidP="00E708B0">
            <w:pPr>
              <w:widowControl/>
              <w:rPr>
                <w:rFonts w:asciiTheme="minorEastAsia" w:eastAsiaTheme="minorEastAsia" w:hAnsiTheme="minorEastAsia"/>
                <w:color w:val="000000"/>
                <w:sz w:val="18"/>
                <w:szCs w:val="18"/>
              </w:rPr>
            </w:pPr>
          </w:p>
        </w:tc>
        <w:tc>
          <w:tcPr>
            <w:tcW w:w="992" w:type="dxa"/>
            <w:tcBorders>
              <w:top w:val="single" w:sz="4" w:space="0" w:color="auto"/>
              <w:left w:val="nil"/>
              <w:bottom w:val="nil"/>
              <w:right w:val="single" w:sz="4" w:space="0" w:color="auto"/>
            </w:tcBorders>
            <w:shd w:val="clear" w:color="auto" w:fill="auto"/>
            <w:vAlign w:val="center"/>
            <w:hideMark/>
          </w:tcPr>
          <w:p w:rsidR="00E708B0" w:rsidRDefault="00E708B0" w:rsidP="00E708B0">
            <w:pPr>
              <w:widowControl/>
              <w:rPr>
                <w:rFonts w:asciiTheme="minorEastAsia" w:eastAsiaTheme="minorEastAsia" w:hAnsiTheme="minorEastAsia"/>
                <w:color w:val="000000"/>
                <w:sz w:val="18"/>
                <w:szCs w:val="18"/>
                <w:lang w:eastAsia="zh-CN"/>
              </w:rPr>
            </w:pPr>
          </w:p>
        </w:tc>
        <w:tc>
          <w:tcPr>
            <w:tcW w:w="993" w:type="dxa"/>
            <w:tcBorders>
              <w:top w:val="single" w:sz="4" w:space="0" w:color="auto"/>
              <w:left w:val="nil"/>
              <w:bottom w:val="nil"/>
              <w:right w:val="single" w:sz="4" w:space="0" w:color="auto"/>
            </w:tcBorders>
            <w:shd w:val="clear" w:color="auto" w:fill="auto"/>
            <w:vAlign w:val="center"/>
            <w:hideMark/>
          </w:tcPr>
          <w:p w:rsidR="00E708B0" w:rsidRDefault="00E708B0" w:rsidP="00E708B0">
            <w:pPr>
              <w:widowControl/>
              <w:rPr>
                <w:rFonts w:asciiTheme="minorEastAsia" w:eastAsiaTheme="minorEastAsia" w:hAnsiTheme="minorEastAsia"/>
                <w:color w:val="000000"/>
                <w:sz w:val="18"/>
                <w:szCs w:val="18"/>
              </w:rPr>
            </w:pPr>
          </w:p>
        </w:tc>
        <w:tc>
          <w:tcPr>
            <w:tcW w:w="709" w:type="dxa"/>
            <w:tcBorders>
              <w:top w:val="single" w:sz="4" w:space="0" w:color="auto"/>
              <w:left w:val="nil"/>
              <w:bottom w:val="nil"/>
              <w:right w:val="single" w:sz="4" w:space="0" w:color="auto"/>
            </w:tcBorders>
            <w:shd w:val="clear" w:color="auto" w:fill="auto"/>
            <w:vAlign w:val="center"/>
          </w:tcPr>
          <w:p w:rsidR="00E708B0" w:rsidRDefault="00E708B0" w:rsidP="00E708B0">
            <w:pPr>
              <w:widowControl/>
              <w:rPr>
                <w:rFonts w:asciiTheme="minorEastAsia" w:eastAsiaTheme="minorEastAsia" w:hAnsiTheme="minorEastAsia"/>
                <w:color w:val="000000"/>
                <w:sz w:val="18"/>
                <w:szCs w:val="18"/>
              </w:rPr>
            </w:pPr>
          </w:p>
        </w:tc>
        <w:tc>
          <w:tcPr>
            <w:tcW w:w="851" w:type="dxa"/>
            <w:tcBorders>
              <w:top w:val="single" w:sz="4" w:space="0" w:color="auto"/>
              <w:left w:val="nil"/>
              <w:bottom w:val="nil"/>
              <w:right w:val="single" w:sz="4" w:space="0" w:color="auto"/>
            </w:tcBorders>
            <w:shd w:val="clear" w:color="auto" w:fill="auto"/>
            <w:vAlign w:val="center"/>
            <w:hideMark/>
          </w:tcPr>
          <w:p w:rsidR="00E708B0" w:rsidRDefault="00E708B0" w:rsidP="00E708B0">
            <w:pPr>
              <w:widowControl/>
              <w:rPr>
                <w:rFonts w:asciiTheme="minorEastAsia" w:eastAsiaTheme="minorEastAsia" w:hAnsiTheme="minorEastAsia"/>
                <w:color w:val="000000"/>
                <w:sz w:val="18"/>
                <w:szCs w:val="18"/>
              </w:rPr>
            </w:pPr>
          </w:p>
        </w:tc>
        <w:tc>
          <w:tcPr>
            <w:tcW w:w="709" w:type="dxa"/>
            <w:tcBorders>
              <w:top w:val="single" w:sz="4" w:space="0" w:color="auto"/>
              <w:left w:val="nil"/>
              <w:bottom w:val="nil"/>
              <w:right w:val="single" w:sz="4" w:space="0" w:color="auto"/>
            </w:tcBorders>
            <w:shd w:val="clear" w:color="auto" w:fill="auto"/>
            <w:vAlign w:val="center"/>
            <w:hideMark/>
          </w:tcPr>
          <w:p w:rsidR="00E708B0" w:rsidRDefault="00E708B0" w:rsidP="00E708B0">
            <w:pPr>
              <w:widowControl/>
              <w:rPr>
                <w:rFonts w:asciiTheme="minorEastAsia" w:eastAsiaTheme="minorEastAsia" w:hAnsiTheme="minorEastAsia"/>
                <w:color w:val="000000"/>
                <w:sz w:val="18"/>
                <w:szCs w:val="18"/>
              </w:rPr>
            </w:pPr>
          </w:p>
        </w:tc>
        <w:tc>
          <w:tcPr>
            <w:tcW w:w="992" w:type="dxa"/>
            <w:tcBorders>
              <w:top w:val="single" w:sz="4" w:space="0" w:color="auto"/>
              <w:left w:val="nil"/>
              <w:bottom w:val="nil"/>
              <w:right w:val="single" w:sz="4" w:space="0" w:color="auto"/>
            </w:tcBorders>
            <w:shd w:val="clear" w:color="auto" w:fill="auto"/>
            <w:vAlign w:val="center"/>
            <w:hideMark/>
          </w:tcPr>
          <w:p w:rsidR="00E708B0" w:rsidRPr="00695CF9" w:rsidRDefault="00E708B0" w:rsidP="00E708B0">
            <w:pPr>
              <w:widowControl/>
              <w:jc w:val="center"/>
              <w:rPr>
                <w:rFonts w:asciiTheme="minorEastAsia" w:eastAsiaTheme="minorEastAsia" w:hAnsiTheme="minorEastAsia"/>
                <w:color w:val="000000"/>
                <w:sz w:val="18"/>
                <w:szCs w:val="18"/>
              </w:rPr>
            </w:pPr>
          </w:p>
        </w:tc>
        <w:tc>
          <w:tcPr>
            <w:tcW w:w="850" w:type="dxa"/>
            <w:tcBorders>
              <w:top w:val="single" w:sz="4" w:space="0" w:color="auto"/>
              <w:left w:val="nil"/>
              <w:bottom w:val="nil"/>
              <w:right w:val="single" w:sz="4" w:space="0" w:color="auto"/>
            </w:tcBorders>
            <w:shd w:val="clear" w:color="000000" w:fill="FFFFFF"/>
            <w:vAlign w:val="center"/>
            <w:hideMark/>
          </w:tcPr>
          <w:p w:rsidR="00E708B0" w:rsidRPr="00695CF9" w:rsidRDefault="00E708B0" w:rsidP="00E708B0">
            <w:pPr>
              <w:widowControl/>
              <w:jc w:val="center"/>
              <w:rPr>
                <w:rFonts w:asciiTheme="minorEastAsia" w:eastAsiaTheme="minorEastAsia" w:hAnsiTheme="minorEastAsia"/>
                <w:color w:val="000000"/>
                <w:sz w:val="18"/>
                <w:szCs w:val="18"/>
              </w:rPr>
            </w:pPr>
          </w:p>
        </w:tc>
        <w:tc>
          <w:tcPr>
            <w:tcW w:w="1027" w:type="dxa"/>
            <w:tcBorders>
              <w:top w:val="single" w:sz="4" w:space="0" w:color="auto"/>
              <w:left w:val="nil"/>
              <w:bottom w:val="nil"/>
              <w:right w:val="single" w:sz="4" w:space="0" w:color="auto"/>
            </w:tcBorders>
            <w:shd w:val="clear" w:color="000000" w:fill="FFFFFF"/>
            <w:vAlign w:val="center"/>
            <w:hideMark/>
          </w:tcPr>
          <w:p w:rsidR="00E708B0" w:rsidRPr="00695CF9" w:rsidRDefault="00E708B0" w:rsidP="00E708B0">
            <w:pPr>
              <w:widowControl/>
              <w:jc w:val="center"/>
              <w:rPr>
                <w:rFonts w:asciiTheme="minorEastAsia" w:eastAsiaTheme="minorEastAsia" w:hAnsiTheme="minorEastAsia"/>
                <w:color w:val="000000"/>
                <w:sz w:val="18"/>
                <w:szCs w:val="18"/>
              </w:rPr>
            </w:pPr>
          </w:p>
        </w:tc>
        <w:tc>
          <w:tcPr>
            <w:tcW w:w="846" w:type="dxa"/>
            <w:tcBorders>
              <w:top w:val="single" w:sz="4" w:space="0" w:color="auto"/>
              <w:left w:val="nil"/>
              <w:bottom w:val="nil"/>
              <w:right w:val="single" w:sz="4" w:space="0" w:color="auto"/>
            </w:tcBorders>
            <w:shd w:val="clear" w:color="000000" w:fill="FFFFFF"/>
            <w:vAlign w:val="center"/>
            <w:hideMark/>
          </w:tcPr>
          <w:p w:rsidR="00E708B0" w:rsidRPr="00695CF9" w:rsidRDefault="00E708B0" w:rsidP="00E708B0">
            <w:pPr>
              <w:widowControl/>
              <w:snapToGrid w:val="0"/>
              <w:jc w:val="center"/>
              <w:rPr>
                <w:rFonts w:asciiTheme="minorEastAsia" w:eastAsiaTheme="minorEastAsia" w:hAnsiTheme="minorEastAsia"/>
                <w:color w:val="000000"/>
                <w:sz w:val="18"/>
                <w:szCs w:val="18"/>
              </w:rPr>
            </w:pPr>
          </w:p>
        </w:tc>
        <w:tc>
          <w:tcPr>
            <w:tcW w:w="756" w:type="dxa"/>
            <w:tcBorders>
              <w:top w:val="single" w:sz="4" w:space="0" w:color="auto"/>
              <w:left w:val="nil"/>
              <w:bottom w:val="nil"/>
              <w:right w:val="single" w:sz="4" w:space="0" w:color="auto"/>
            </w:tcBorders>
            <w:shd w:val="clear" w:color="000000" w:fill="FFFFFF"/>
            <w:vAlign w:val="center"/>
            <w:hideMark/>
          </w:tcPr>
          <w:p w:rsidR="00E708B0" w:rsidRPr="00695CF9" w:rsidRDefault="00E708B0" w:rsidP="00E708B0">
            <w:pPr>
              <w:widowControl/>
              <w:snapToGrid w:val="0"/>
              <w:jc w:val="center"/>
              <w:rPr>
                <w:rFonts w:asciiTheme="minorEastAsia" w:eastAsiaTheme="minorEastAsia" w:hAnsiTheme="minorEastAsia"/>
                <w:color w:val="000000"/>
                <w:sz w:val="18"/>
                <w:szCs w:val="18"/>
              </w:rPr>
            </w:pPr>
          </w:p>
        </w:tc>
        <w:tc>
          <w:tcPr>
            <w:tcW w:w="914" w:type="dxa"/>
            <w:tcBorders>
              <w:top w:val="single" w:sz="4" w:space="0" w:color="auto"/>
              <w:left w:val="nil"/>
              <w:bottom w:val="nil"/>
              <w:right w:val="single" w:sz="4" w:space="0" w:color="auto"/>
            </w:tcBorders>
            <w:shd w:val="clear" w:color="auto" w:fill="auto"/>
            <w:noWrap/>
            <w:vAlign w:val="center"/>
            <w:hideMark/>
          </w:tcPr>
          <w:p w:rsidR="00E708B0" w:rsidRPr="00695CF9" w:rsidRDefault="00E708B0" w:rsidP="00E708B0">
            <w:pPr>
              <w:widowControl/>
              <w:snapToGrid w:val="0"/>
              <w:rPr>
                <w:rFonts w:asciiTheme="minorEastAsia" w:eastAsiaTheme="minorEastAsia" w:hAnsiTheme="minorEastAsia"/>
                <w:sz w:val="18"/>
                <w:szCs w:val="18"/>
              </w:rPr>
            </w:pPr>
          </w:p>
        </w:tc>
      </w:tr>
      <w:tr w:rsidR="00E708B0" w:rsidRPr="00497E07" w:rsidTr="00E708B0">
        <w:trPr>
          <w:trHeight w:val="855"/>
        </w:trPr>
        <w:tc>
          <w:tcPr>
            <w:tcW w:w="7372" w:type="dxa"/>
            <w:gridSpan w:val="9"/>
            <w:tcBorders>
              <w:top w:val="single" w:sz="4" w:space="0" w:color="auto"/>
              <w:left w:val="single" w:sz="4" w:space="0" w:color="auto"/>
              <w:bottom w:val="single" w:sz="4" w:space="0" w:color="auto"/>
              <w:right w:val="single" w:sz="4" w:space="0" w:color="auto"/>
            </w:tcBorders>
            <w:vAlign w:val="center"/>
            <w:hideMark/>
          </w:tcPr>
          <w:p w:rsidR="00E708B0" w:rsidRPr="00497E07" w:rsidRDefault="00E708B0" w:rsidP="00E708B0">
            <w:pPr>
              <w:widowControl/>
              <w:jc w:val="center"/>
              <w:rPr>
                <w:rFonts w:asciiTheme="minorEastAsia" w:eastAsiaTheme="minorEastAsia" w:hAnsiTheme="minorEastAsia"/>
                <w:b/>
                <w:color w:val="000000"/>
                <w:sz w:val="18"/>
                <w:szCs w:val="18"/>
              </w:rPr>
            </w:pPr>
            <w:r w:rsidRPr="004F19D9">
              <w:rPr>
                <w:rFonts w:asciiTheme="minorEastAsia" w:eastAsiaTheme="minorEastAsia" w:hAnsiTheme="minorEastAsia" w:hint="eastAsia"/>
                <w:b/>
                <w:color w:val="000000"/>
                <w:sz w:val="18"/>
                <w:szCs w:val="18"/>
              </w:rPr>
              <w:t>合计总价：</w:t>
            </w:r>
          </w:p>
        </w:tc>
        <w:tc>
          <w:tcPr>
            <w:tcW w:w="3543" w:type="dxa"/>
            <w:gridSpan w:val="4"/>
            <w:tcBorders>
              <w:top w:val="single" w:sz="4" w:space="0" w:color="auto"/>
              <w:left w:val="nil"/>
              <w:bottom w:val="single" w:sz="4" w:space="0" w:color="auto"/>
              <w:right w:val="single" w:sz="4" w:space="0" w:color="auto"/>
            </w:tcBorders>
            <w:shd w:val="clear" w:color="000000" w:fill="FFFFFF"/>
            <w:vAlign w:val="center"/>
            <w:hideMark/>
          </w:tcPr>
          <w:p w:rsidR="00E708B0" w:rsidRDefault="00E708B0" w:rsidP="00E708B0">
            <w:pPr>
              <w:widowControl/>
              <w:ind w:firstLineChars="350" w:firstLine="632"/>
              <w:rPr>
                <w:rFonts w:asciiTheme="minorEastAsia" w:eastAsiaTheme="minorEastAsia" w:hAnsiTheme="minorEastAsia"/>
                <w:b/>
                <w:sz w:val="18"/>
                <w:szCs w:val="18"/>
              </w:rPr>
            </w:pPr>
          </w:p>
        </w:tc>
      </w:tr>
    </w:tbl>
    <w:p w:rsidR="00E708B0" w:rsidRPr="00F2588F" w:rsidRDefault="00E708B0" w:rsidP="00F2588F">
      <w:pPr>
        <w:spacing w:line="48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三、甲方的权利义务</w:t>
      </w:r>
    </w:p>
    <w:p w:rsidR="00E708B0" w:rsidRPr="00F2588F" w:rsidRDefault="00E708B0" w:rsidP="00F2588F">
      <w:pPr>
        <w:spacing w:line="48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 xml:space="preserve">   1、甲方有权监督乙方的检测工作。</w:t>
      </w:r>
    </w:p>
    <w:p w:rsidR="00E708B0" w:rsidRPr="00F2588F" w:rsidRDefault="00E708B0" w:rsidP="00F2588F">
      <w:pPr>
        <w:spacing w:line="48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 xml:space="preserve">   2、甲方根据乙方检测的需要配合乙方检测工作，并提供相关资料。</w:t>
      </w:r>
    </w:p>
    <w:p w:rsidR="00E708B0" w:rsidRPr="00F2588F" w:rsidRDefault="00E708B0" w:rsidP="00F2588F">
      <w:pPr>
        <w:spacing w:line="48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 xml:space="preserve">   3、按约定支付检测费用。</w:t>
      </w:r>
    </w:p>
    <w:p w:rsidR="00E708B0" w:rsidRPr="00F2588F" w:rsidRDefault="00E708B0" w:rsidP="00F2588F">
      <w:pPr>
        <w:spacing w:line="48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四、乙方的权利义务：</w:t>
      </w:r>
    </w:p>
    <w:p w:rsidR="00E708B0" w:rsidRPr="00F2588F" w:rsidRDefault="00E708B0" w:rsidP="00F2588F">
      <w:pPr>
        <w:spacing w:line="480" w:lineRule="exact"/>
        <w:ind w:firstLineChars="150" w:firstLine="36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1、乙方根据甲方要求按照约定的检测标准对进行检验检测。</w:t>
      </w:r>
    </w:p>
    <w:p w:rsidR="00E708B0" w:rsidRPr="00F2588F" w:rsidRDefault="00E708B0" w:rsidP="00F2588F">
      <w:pPr>
        <w:pStyle w:val="Default"/>
        <w:spacing w:line="480" w:lineRule="exact"/>
        <w:ind w:leftChars="171" w:left="736" w:hangingChars="150" w:hanging="360"/>
        <w:rPr>
          <w:rFonts w:hAnsi="宋体"/>
          <w:snapToGrid w:val="0"/>
        </w:rPr>
      </w:pPr>
      <w:r w:rsidRPr="00F2588F">
        <w:rPr>
          <w:rFonts w:asciiTheme="minorEastAsia" w:eastAsiaTheme="minorEastAsia" w:hAnsiTheme="minorEastAsia"/>
        </w:rPr>
        <w:t>2、</w:t>
      </w:r>
      <w:r w:rsidRPr="00F2588F">
        <w:rPr>
          <w:rFonts w:hAnsi="宋体" w:hint="eastAsia"/>
          <w:snapToGrid w:val="0"/>
        </w:rPr>
        <w:t>根据</w:t>
      </w:r>
      <w:r w:rsidRPr="00F2588F">
        <w:rPr>
          <w:rFonts w:hAnsi="宋体"/>
          <w:snapToGrid w:val="0"/>
          <w:u w:val="single"/>
        </w:rPr>
        <w:t xml:space="preserve"> </w:t>
      </w:r>
      <w:r w:rsidRPr="00F2588F">
        <w:rPr>
          <w:rFonts w:hAnsi="宋体" w:hint="eastAsia"/>
          <w:snapToGrid w:val="0"/>
          <w:u w:val="single"/>
        </w:rPr>
        <w:t>委托检测项目</w:t>
      </w:r>
      <w:r w:rsidRPr="00F2588F">
        <w:rPr>
          <w:rFonts w:hAnsi="宋体" w:hint="eastAsia"/>
          <w:snapToGrid w:val="0"/>
        </w:rPr>
        <w:t>进行</w:t>
      </w:r>
      <w:r w:rsidRPr="00F2588F">
        <w:rPr>
          <w:rFonts w:asciiTheme="minorEastAsia" w:eastAsiaTheme="minorEastAsia" w:hAnsiTheme="minorEastAsia" w:hint="eastAsia"/>
        </w:rPr>
        <w:t>检测并出具检测报告。</w:t>
      </w:r>
      <w:r w:rsidRPr="00F2588F">
        <w:rPr>
          <w:rFonts w:hAnsi="宋体" w:hint="eastAsia"/>
          <w:snapToGrid w:val="0"/>
        </w:rPr>
        <w:t xml:space="preserve"> </w:t>
      </w:r>
    </w:p>
    <w:p w:rsidR="00E708B0" w:rsidRPr="00F2588F" w:rsidRDefault="00E708B0" w:rsidP="00F2588F">
      <w:pPr>
        <w:spacing w:line="48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 xml:space="preserve">   3、对检测过程中知悉的甲方的商业、技术、经营管理等保密信息承担保密责任。</w:t>
      </w:r>
    </w:p>
    <w:p w:rsidR="00E708B0" w:rsidRPr="00F2588F" w:rsidRDefault="00E708B0" w:rsidP="00F2588F">
      <w:pPr>
        <w:spacing w:line="480" w:lineRule="exact"/>
        <w:rPr>
          <w:rFonts w:asciiTheme="minorEastAsia" w:eastAsiaTheme="minorEastAsia" w:hAnsiTheme="minorEastAsia"/>
          <w:sz w:val="24"/>
          <w:szCs w:val="24"/>
          <w:lang w:eastAsia="zh-CN"/>
        </w:rPr>
      </w:pPr>
      <w:r w:rsidRPr="00F2588F">
        <w:rPr>
          <w:rFonts w:asciiTheme="minorEastAsia" w:eastAsiaTheme="minorEastAsia" w:hAnsiTheme="minorEastAsia" w:hint="eastAsia"/>
          <w:color w:val="000000"/>
          <w:sz w:val="24"/>
          <w:szCs w:val="24"/>
          <w:lang w:eastAsia="zh-CN"/>
        </w:rPr>
        <w:t>五、收费标准</w:t>
      </w:r>
      <w:r w:rsidRPr="00F2588F">
        <w:rPr>
          <w:rFonts w:asciiTheme="minorEastAsia" w:eastAsiaTheme="minorEastAsia" w:hAnsiTheme="minorEastAsia" w:hint="eastAsia"/>
          <w:color w:val="000000"/>
          <w:sz w:val="24"/>
          <w:szCs w:val="24"/>
          <w:lang w:eastAsia="zh-CN"/>
        </w:rPr>
        <w:br/>
        <w:t xml:space="preserve">　　根据</w:t>
      </w:r>
      <w:r w:rsidRPr="00F2588F">
        <w:rPr>
          <w:rFonts w:asciiTheme="minorEastAsia" w:eastAsiaTheme="minorEastAsia" w:hAnsiTheme="minorEastAsia"/>
          <w:color w:val="000000"/>
          <w:sz w:val="24"/>
          <w:szCs w:val="24"/>
          <w:u w:val="single"/>
          <w:lang w:eastAsia="zh-CN"/>
        </w:rPr>
        <w:t xml:space="preserve">  </w:t>
      </w:r>
      <w:r w:rsidRPr="00F2588F">
        <w:rPr>
          <w:rFonts w:asciiTheme="minorEastAsia" w:eastAsiaTheme="minorEastAsia" w:hAnsiTheme="minorEastAsia" w:hint="eastAsia"/>
          <w:color w:val="000000"/>
          <w:sz w:val="24"/>
          <w:szCs w:val="24"/>
          <w:u w:val="single"/>
          <w:lang w:eastAsia="zh-CN"/>
        </w:rPr>
        <w:t>合同</w:t>
      </w:r>
      <w:r w:rsidRPr="00F2588F">
        <w:rPr>
          <w:rFonts w:asciiTheme="minorEastAsia" w:eastAsiaTheme="minorEastAsia" w:hAnsiTheme="minorEastAsia"/>
          <w:color w:val="000000"/>
          <w:sz w:val="24"/>
          <w:szCs w:val="24"/>
          <w:u w:val="single"/>
          <w:lang w:eastAsia="zh-CN"/>
        </w:rPr>
        <w:t xml:space="preserve">   </w:t>
      </w:r>
      <w:r w:rsidRPr="00F2588F">
        <w:rPr>
          <w:rFonts w:asciiTheme="minorEastAsia" w:eastAsiaTheme="minorEastAsia" w:hAnsiTheme="minorEastAsia" w:hint="eastAsia"/>
          <w:color w:val="000000"/>
          <w:sz w:val="24"/>
          <w:szCs w:val="24"/>
          <w:lang w:eastAsia="zh-CN"/>
        </w:rPr>
        <w:t>，本次检测费为</w:t>
      </w:r>
      <w:r w:rsidRPr="00F2588F">
        <w:rPr>
          <w:rFonts w:asciiTheme="minorEastAsia" w:eastAsiaTheme="minorEastAsia" w:hAnsiTheme="minorEastAsia"/>
          <w:color w:val="000000"/>
          <w:sz w:val="24"/>
          <w:szCs w:val="24"/>
          <w:u w:val="single"/>
          <w:lang w:eastAsia="zh-CN"/>
        </w:rPr>
        <w:t xml:space="preserve"> </w:t>
      </w:r>
      <w:r w:rsidRPr="00F2588F">
        <w:rPr>
          <w:rFonts w:asciiTheme="minorEastAsia" w:eastAsiaTheme="minorEastAsia" w:hAnsiTheme="minorEastAsia" w:hint="eastAsia"/>
          <w:color w:val="000000"/>
          <w:sz w:val="24"/>
          <w:szCs w:val="24"/>
          <w:u w:val="single"/>
          <w:lang w:eastAsia="zh-CN"/>
        </w:rPr>
        <w:t>36,800.00</w:t>
      </w:r>
      <w:r w:rsidRPr="00F2588F">
        <w:rPr>
          <w:rFonts w:asciiTheme="minorEastAsia" w:eastAsiaTheme="minorEastAsia" w:hAnsiTheme="minorEastAsia"/>
          <w:color w:val="000000"/>
          <w:sz w:val="24"/>
          <w:szCs w:val="24"/>
          <w:u w:val="single"/>
          <w:lang w:eastAsia="zh-CN"/>
        </w:rPr>
        <w:t xml:space="preserve">  </w:t>
      </w:r>
      <w:r w:rsidRPr="00F2588F">
        <w:rPr>
          <w:rFonts w:asciiTheme="minorEastAsia" w:eastAsiaTheme="minorEastAsia" w:hAnsiTheme="minorEastAsia" w:hint="eastAsia"/>
          <w:color w:val="000000"/>
          <w:sz w:val="24"/>
          <w:szCs w:val="24"/>
          <w:lang w:eastAsia="zh-CN"/>
        </w:rPr>
        <w:t>元，</w:t>
      </w:r>
      <w:r w:rsidRPr="00F2588F">
        <w:rPr>
          <w:rFonts w:asciiTheme="minorEastAsia" w:eastAsiaTheme="minorEastAsia" w:hAnsiTheme="minorEastAsia" w:hint="eastAsia"/>
          <w:sz w:val="24"/>
          <w:szCs w:val="24"/>
          <w:lang w:eastAsia="zh-CN"/>
        </w:rPr>
        <w:t>不再另外计取其他费用，不得再于任何理由追加。</w:t>
      </w:r>
      <w:r w:rsidR="00F2588F" w:rsidRPr="00F2588F">
        <w:rPr>
          <w:rFonts w:asciiTheme="minorEastAsia" w:eastAsiaTheme="minorEastAsia" w:hAnsiTheme="minorEastAsia" w:hint="eastAsia"/>
          <w:sz w:val="24"/>
          <w:szCs w:val="24"/>
          <w:lang w:eastAsia="zh-CN"/>
        </w:rPr>
        <w:t>(PX费用：PTA费用：)</w:t>
      </w:r>
    </w:p>
    <w:p w:rsidR="00F2588F" w:rsidRPr="00F2588F" w:rsidRDefault="00E708B0" w:rsidP="00F2588F">
      <w:pPr>
        <w:adjustRightInd w:val="0"/>
        <w:snapToGrid w:val="0"/>
        <w:spacing w:line="48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六、协议期限：</w:t>
      </w:r>
      <w:r w:rsidR="00F2588F" w:rsidRPr="00F2588F">
        <w:rPr>
          <w:rFonts w:asciiTheme="minorEastAsia" w:eastAsiaTheme="minorEastAsia" w:hAnsiTheme="minorEastAsia" w:hint="eastAsia"/>
          <w:color w:val="000000"/>
          <w:sz w:val="24"/>
          <w:szCs w:val="24"/>
          <w:lang w:eastAsia="zh-CN"/>
        </w:rPr>
        <w:t>一年</w:t>
      </w:r>
    </w:p>
    <w:p w:rsidR="00F2588F" w:rsidRPr="00F2588F" w:rsidRDefault="00F2588F" w:rsidP="00F2588F">
      <w:pPr>
        <w:adjustRightInd w:val="0"/>
        <w:snapToGrid w:val="0"/>
        <w:spacing w:line="480" w:lineRule="exact"/>
        <w:ind w:left="480" w:hangingChars="200" w:hanging="48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七、检测日期：乙方</w:t>
      </w:r>
      <w:r w:rsidR="00E708B0" w:rsidRPr="00F2588F">
        <w:rPr>
          <w:rFonts w:asciiTheme="minorEastAsia" w:eastAsiaTheme="minorEastAsia" w:hAnsiTheme="minorEastAsia" w:hint="eastAsia"/>
          <w:color w:val="000000"/>
          <w:sz w:val="24"/>
          <w:szCs w:val="24"/>
          <w:lang w:eastAsia="zh-CN"/>
        </w:rPr>
        <w:t>接到</w:t>
      </w:r>
      <w:r w:rsidRPr="00F2588F">
        <w:rPr>
          <w:rFonts w:asciiTheme="minorEastAsia" w:eastAsiaTheme="minorEastAsia" w:hAnsiTheme="minorEastAsia" w:hint="eastAsia"/>
          <w:color w:val="000000"/>
          <w:sz w:val="24"/>
          <w:szCs w:val="24"/>
          <w:lang w:eastAsia="zh-CN"/>
        </w:rPr>
        <w:t>甲方书面</w:t>
      </w:r>
      <w:r w:rsidR="00E708B0" w:rsidRPr="00F2588F">
        <w:rPr>
          <w:rFonts w:asciiTheme="minorEastAsia" w:eastAsiaTheme="minorEastAsia" w:hAnsiTheme="minorEastAsia" w:hint="eastAsia"/>
          <w:color w:val="000000"/>
          <w:sz w:val="24"/>
          <w:szCs w:val="24"/>
          <w:lang w:eastAsia="zh-CN"/>
        </w:rPr>
        <w:t>通知后</w:t>
      </w:r>
      <w:r w:rsidR="00E708B0" w:rsidRPr="00F2588F">
        <w:rPr>
          <w:rFonts w:asciiTheme="minorEastAsia" w:eastAsiaTheme="minorEastAsia" w:hAnsiTheme="minorEastAsia"/>
          <w:color w:val="000000"/>
          <w:sz w:val="24"/>
          <w:szCs w:val="24"/>
          <w:u w:val="single"/>
          <w:lang w:eastAsia="zh-CN"/>
        </w:rPr>
        <w:t xml:space="preserve"> </w:t>
      </w:r>
      <w:r w:rsidR="00E708B0" w:rsidRPr="00F2588F">
        <w:rPr>
          <w:rFonts w:asciiTheme="minorEastAsia" w:eastAsiaTheme="minorEastAsia" w:hAnsiTheme="minorEastAsia" w:hint="eastAsia"/>
          <w:color w:val="000000"/>
          <w:sz w:val="24"/>
          <w:szCs w:val="24"/>
          <w:u w:val="single"/>
          <w:lang w:eastAsia="zh-CN"/>
        </w:rPr>
        <w:t>5</w:t>
      </w:r>
      <w:r w:rsidR="00E708B0" w:rsidRPr="00F2588F">
        <w:rPr>
          <w:rFonts w:asciiTheme="minorEastAsia" w:eastAsiaTheme="minorEastAsia" w:hAnsiTheme="minorEastAsia"/>
          <w:color w:val="000000"/>
          <w:sz w:val="24"/>
          <w:szCs w:val="24"/>
          <w:u w:val="single"/>
          <w:lang w:eastAsia="zh-CN"/>
        </w:rPr>
        <w:t xml:space="preserve"> </w:t>
      </w:r>
      <w:r w:rsidR="00E708B0" w:rsidRPr="00F2588F">
        <w:rPr>
          <w:rFonts w:asciiTheme="minorEastAsia" w:eastAsiaTheme="minorEastAsia" w:hAnsiTheme="minorEastAsia" w:hint="eastAsia"/>
          <w:color w:val="000000"/>
          <w:sz w:val="24"/>
          <w:szCs w:val="24"/>
          <w:lang w:eastAsia="zh-CN"/>
        </w:rPr>
        <w:t>个工作日内安排进场检测，并在采样后7个工作日内提交约定的检测报告。</w:t>
      </w:r>
    </w:p>
    <w:p w:rsidR="00E708B0" w:rsidRPr="00F2588F" w:rsidRDefault="00F2588F" w:rsidP="00F2588F">
      <w:pPr>
        <w:adjustRightInd w:val="0"/>
        <w:snapToGrid w:val="0"/>
        <w:spacing w:line="480" w:lineRule="exact"/>
        <w:ind w:left="480" w:hangingChars="200" w:hanging="48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八</w:t>
      </w:r>
      <w:r w:rsidR="00E708B0" w:rsidRPr="00F2588F">
        <w:rPr>
          <w:rFonts w:asciiTheme="minorEastAsia" w:eastAsiaTheme="minorEastAsia" w:hAnsiTheme="minorEastAsia" w:hint="eastAsia"/>
          <w:color w:val="000000"/>
          <w:sz w:val="24"/>
          <w:szCs w:val="24"/>
          <w:lang w:eastAsia="zh-CN"/>
        </w:rPr>
        <w:t>、收费方式：</w:t>
      </w:r>
    </w:p>
    <w:p w:rsidR="00E708B0" w:rsidRPr="00F2588F" w:rsidRDefault="00E708B0" w:rsidP="00F2588F">
      <w:pPr>
        <w:pStyle w:val="a9"/>
        <w:spacing w:line="480" w:lineRule="exact"/>
        <w:ind w:firstLineChars="100" w:firstLine="240"/>
        <w:rPr>
          <w:rFonts w:hAnsi="宋体"/>
          <w:sz w:val="24"/>
          <w:szCs w:val="24"/>
          <w:lang w:eastAsia="zh-CN"/>
        </w:rPr>
      </w:pPr>
      <w:r w:rsidRPr="00F2588F">
        <w:rPr>
          <w:rFonts w:hAnsi="宋体" w:hint="eastAsia"/>
          <w:sz w:val="24"/>
          <w:szCs w:val="24"/>
          <w:lang w:eastAsia="zh-CN"/>
        </w:rPr>
        <w:t>乙方按照合同约定提供</w:t>
      </w:r>
      <w:r w:rsidRPr="00F2588F">
        <w:rPr>
          <w:rFonts w:hAnsi="宋体"/>
          <w:sz w:val="24"/>
          <w:szCs w:val="24"/>
          <w:lang w:eastAsia="zh-CN"/>
        </w:rPr>
        <w:t>完整</w:t>
      </w:r>
      <w:r w:rsidRPr="00F2588F">
        <w:rPr>
          <w:rFonts w:hAnsi="宋体" w:hint="eastAsia"/>
          <w:sz w:val="24"/>
          <w:szCs w:val="24"/>
          <w:lang w:eastAsia="zh-CN"/>
        </w:rPr>
        <w:t>的服务，并出具经甲方认可的正式</w:t>
      </w:r>
      <w:r w:rsidRPr="00F2588F">
        <w:rPr>
          <w:rFonts w:hAnsi="宋体"/>
          <w:sz w:val="24"/>
          <w:szCs w:val="24"/>
          <w:u w:val="single"/>
          <w:lang w:eastAsia="zh-CN"/>
        </w:rPr>
        <w:t xml:space="preserve">  </w:t>
      </w:r>
      <w:r w:rsidRPr="00F2588F">
        <w:rPr>
          <w:rFonts w:hAnsi="宋体" w:hint="eastAsia"/>
          <w:sz w:val="24"/>
          <w:szCs w:val="24"/>
          <w:u w:val="single"/>
          <w:lang w:eastAsia="zh-CN"/>
        </w:rPr>
        <w:t>检测</w:t>
      </w:r>
      <w:r w:rsidRPr="00F2588F">
        <w:rPr>
          <w:rFonts w:hAnsi="宋体"/>
          <w:sz w:val="24"/>
          <w:szCs w:val="24"/>
          <w:u w:val="single"/>
          <w:lang w:eastAsia="zh-CN"/>
        </w:rPr>
        <w:t xml:space="preserve">  </w:t>
      </w:r>
      <w:r w:rsidRPr="00F2588F">
        <w:rPr>
          <w:rFonts w:hAnsi="宋体"/>
          <w:sz w:val="24"/>
          <w:szCs w:val="24"/>
          <w:lang w:eastAsia="zh-CN"/>
        </w:rPr>
        <w:t>报告</w:t>
      </w:r>
      <w:r w:rsidRPr="00F2588F">
        <w:rPr>
          <w:rFonts w:hAnsi="宋体" w:hint="eastAsia"/>
          <w:sz w:val="24"/>
          <w:szCs w:val="24"/>
          <w:lang w:eastAsia="zh-CN"/>
        </w:rPr>
        <w:t>后，</w:t>
      </w:r>
      <w:r w:rsidRPr="00F2588F">
        <w:rPr>
          <w:rFonts w:hAnsi="宋体" w:hint="eastAsia"/>
          <w:sz w:val="24"/>
          <w:szCs w:val="24"/>
          <w:lang w:eastAsia="zh-CN"/>
        </w:rPr>
        <w:lastRenderedPageBreak/>
        <w:t>季结（按合同单价</w:t>
      </w:r>
      <w:r w:rsidRPr="00F2588F">
        <w:rPr>
          <w:rFonts w:hAnsi="宋体"/>
          <w:sz w:val="24"/>
          <w:szCs w:val="24"/>
          <w:lang w:eastAsia="zh-CN"/>
        </w:rPr>
        <w:t>*</w:t>
      </w:r>
      <w:r w:rsidRPr="00F2588F">
        <w:rPr>
          <w:rFonts w:hAnsi="宋体" w:hint="eastAsia"/>
          <w:sz w:val="24"/>
          <w:szCs w:val="24"/>
          <w:lang w:eastAsia="zh-CN"/>
        </w:rPr>
        <w:t>检测数量据实结算）。甲方收在收到6%专用发票后，20个工作日内将检测费用转帐至乙方</w:t>
      </w:r>
    </w:p>
    <w:p w:rsidR="00E708B0" w:rsidRPr="00F2588F" w:rsidRDefault="00E708B0" w:rsidP="00F2588F">
      <w:pPr>
        <w:adjustRightInd w:val="0"/>
        <w:snapToGrid w:val="0"/>
        <w:spacing w:line="480" w:lineRule="exact"/>
        <w:rPr>
          <w:sz w:val="24"/>
          <w:szCs w:val="24"/>
          <w:u w:val="single"/>
          <w:lang w:eastAsia="zh-CN"/>
        </w:rPr>
      </w:pPr>
      <w:r w:rsidRPr="00F2588F">
        <w:rPr>
          <w:rFonts w:asciiTheme="minorEastAsia" w:eastAsiaTheme="minorEastAsia" w:hAnsiTheme="minorEastAsia" w:hint="eastAsia"/>
          <w:color w:val="000000"/>
          <w:sz w:val="24"/>
          <w:szCs w:val="24"/>
          <w:lang w:eastAsia="zh-CN"/>
        </w:rPr>
        <w:t>以下账户；</w:t>
      </w:r>
      <w:r w:rsidRPr="00F2588F" w:rsidDel="00F57685">
        <w:rPr>
          <w:rFonts w:asciiTheme="minorEastAsia" w:eastAsiaTheme="minorEastAsia" w:hAnsiTheme="minorEastAsia" w:hint="eastAsia"/>
          <w:color w:val="000000"/>
          <w:sz w:val="24"/>
          <w:szCs w:val="24"/>
          <w:lang w:eastAsia="zh-CN"/>
        </w:rPr>
        <w:t xml:space="preserve"> </w:t>
      </w:r>
    </w:p>
    <w:p w:rsidR="00E708B0" w:rsidRPr="00F2588F" w:rsidRDefault="00E708B0" w:rsidP="00F2588F">
      <w:pPr>
        <w:adjustRightInd w:val="0"/>
        <w:snapToGrid w:val="0"/>
        <w:spacing w:line="480" w:lineRule="exact"/>
        <w:ind w:firstLineChars="200" w:firstLine="48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名</w:t>
      </w:r>
      <w:r w:rsidR="00F2588F" w:rsidRPr="00F2588F">
        <w:rPr>
          <w:rFonts w:asciiTheme="minorEastAsia" w:eastAsiaTheme="minorEastAsia" w:hAnsiTheme="minorEastAsia" w:hint="eastAsia"/>
          <w:color w:val="000000"/>
          <w:sz w:val="24"/>
          <w:szCs w:val="24"/>
          <w:lang w:eastAsia="zh-CN"/>
        </w:rPr>
        <w:t xml:space="preserve">  </w:t>
      </w:r>
      <w:r w:rsidRPr="00F2588F">
        <w:rPr>
          <w:rFonts w:asciiTheme="minorEastAsia" w:eastAsiaTheme="minorEastAsia" w:hAnsiTheme="minorEastAsia" w:hint="eastAsia"/>
          <w:color w:val="000000"/>
          <w:sz w:val="24"/>
          <w:szCs w:val="24"/>
          <w:lang w:eastAsia="zh-CN"/>
        </w:rPr>
        <w:t>称：</w:t>
      </w:r>
      <w:r w:rsidR="00F2588F" w:rsidRPr="00F2588F">
        <w:rPr>
          <w:rFonts w:asciiTheme="minorEastAsia" w:eastAsiaTheme="minorEastAsia" w:hAnsiTheme="minorEastAsia"/>
          <w:color w:val="000000"/>
          <w:sz w:val="24"/>
          <w:szCs w:val="24"/>
          <w:lang w:eastAsia="zh-CN"/>
        </w:rPr>
        <w:t xml:space="preserve"> </w:t>
      </w:r>
    </w:p>
    <w:p w:rsidR="00F2588F" w:rsidRPr="00F2588F" w:rsidRDefault="00E708B0" w:rsidP="00F2588F">
      <w:pPr>
        <w:adjustRightInd w:val="0"/>
        <w:snapToGrid w:val="0"/>
        <w:spacing w:line="480" w:lineRule="exact"/>
        <w:ind w:firstLineChars="200" w:firstLine="48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账  号:</w:t>
      </w:r>
    </w:p>
    <w:p w:rsidR="00F2588F" w:rsidRPr="00F2588F" w:rsidRDefault="00E708B0" w:rsidP="00F2588F">
      <w:pPr>
        <w:adjustRightInd w:val="0"/>
        <w:snapToGrid w:val="0"/>
        <w:spacing w:line="480" w:lineRule="exact"/>
        <w:ind w:firstLineChars="200" w:firstLine="48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开户行：</w:t>
      </w:r>
    </w:p>
    <w:p w:rsidR="00E708B0" w:rsidRPr="00F2588F" w:rsidRDefault="00E708B0" w:rsidP="00F2588F">
      <w:pPr>
        <w:adjustRightInd w:val="0"/>
        <w:snapToGrid w:val="0"/>
        <w:spacing w:line="48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乙方应在甲方付款期限届满</w:t>
      </w:r>
      <w:r w:rsidRPr="00F2588F">
        <w:rPr>
          <w:rFonts w:asciiTheme="minorEastAsia" w:eastAsiaTheme="minorEastAsia" w:hAnsiTheme="minorEastAsia"/>
          <w:color w:val="000000"/>
          <w:sz w:val="24"/>
          <w:szCs w:val="24"/>
          <w:lang w:eastAsia="zh-CN"/>
        </w:rPr>
        <w:t xml:space="preserve"> 7</w:t>
      </w:r>
      <w:r w:rsidRPr="00F2588F">
        <w:rPr>
          <w:rFonts w:asciiTheme="minorEastAsia" w:eastAsiaTheme="minorEastAsia" w:hAnsiTheme="minorEastAsia" w:hint="eastAsia"/>
          <w:color w:val="000000"/>
          <w:sz w:val="24"/>
          <w:szCs w:val="24"/>
          <w:lang w:eastAsia="zh-CN"/>
        </w:rPr>
        <w:t>日前提供合同全额的6%的增值税专用发票，否则甲方有权顺延付款（甲方根据芳烃、石化实际发生检测数量付款，并由乙方分别开具发票至甲方）。</w:t>
      </w:r>
    </w:p>
    <w:p w:rsidR="00E708B0" w:rsidRPr="00F2588F" w:rsidRDefault="00F2588F" w:rsidP="00F2588F">
      <w:pPr>
        <w:spacing w:line="480" w:lineRule="exact"/>
        <w:rPr>
          <w:rStyle w:val="apple-converted-space"/>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九</w:t>
      </w:r>
      <w:r w:rsidR="00E708B0" w:rsidRPr="00F2588F">
        <w:rPr>
          <w:rFonts w:asciiTheme="minorEastAsia" w:eastAsiaTheme="minorEastAsia" w:hAnsiTheme="minorEastAsia" w:hint="eastAsia"/>
          <w:color w:val="000000"/>
          <w:sz w:val="24"/>
          <w:szCs w:val="24"/>
          <w:lang w:eastAsia="zh-CN"/>
        </w:rPr>
        <w:t>、违约责任：</w:t>
      </w:r>
    </w:p>
    <w:p w:rsidR="00E708B0" w:rsidRPr="00F2588F" w:rsidRDefault="00E708B0" w:rsidP="00F2588F">
      <w:pPr>
        <w:pStyle w:val="afe"/>
        <w:spacing w:line="480" w:lineRule="exact"/>
        <w:ind w:leftChars="22" w:left="48"/>
        <w:rPr>
          <w:rStyle w:val="apple-converted-space"/>
          <w:sz w:val="24"/>
          <w:szCs w:val="24"/>
        </w:rPr>
      </w:pPr>
      <w:r w:rsidRPr="00F2588F">
        <w:rPr>
          <w:rStyle w:val="apple-converted-space"/>
          <w:rFonts w:asciiTheme="minorEastAsia" w:eastAsiaTheme="minorEastAsia" w:hAnsiTheme="minorEastAsia" w:hint="eastAsia"/>
          <w:color w:val="000000"/>
          <w:sz w:val="24"/>
          <w:szCs w:val="24"/>
        </w:rPr>
        <w:t>1</w:t>
      </w:r>
      <w:r w:rsidR="00F2588F">
        <w:rPr>
          <w:rStyle w:val="apple-converted-space"/>
          <w:rFonts w:asciiTheme="minorEastAsia" w:eastAsiaTheme="minorEastAsia" w:hAnsiTheme="minorEastAsia" w:hint="eastAsia"/>
          <w:color w:val="000000"/>
          <w:sz w:val="24"/>
          <w:szCs w:val="24"/>
        </w:rPr>
        <w:t>.</w:t>
      </w:r>
      <w:r w:rsidRPr="00F2588F">
        <w:rPr>
          <w:rStyle w:val="apple-converted-space"/>
          <w:rFonts w:asciiTheme="minorEastAsia" w:eastAsiaTheme="minorEastAsia" w:hAnsiTheme="minorEastAsia" w:hint="eastAsia"/>
          <w:color w:val="000000"/>
          <w:sz w:val="24"/>
          <w:szCs w:val="24"/>
        </w:rPr>
        <w:t xml:space="preserve">乙方逾期提交报告的，每日应向甲方支付违约金人民币  </w:t>
      </w:r>
      <w:r w:rsidRPr="00F2588F">
        <w:rPr>
          <w:rStyle w:val="apple-converted-space"/>
          <w:rFonts w:asciiTheme="minorEastAsia" w:eastAsiaTheme="minorEastAsia" w:hAnsiTheme="minorEastAsia" w:hint="eastAsia"/>
          <w:color w:val="000000"/>
          <w:sz w:val="24"/>
          <w:szCs w:val="24"/>
          <w:u w:val="single"/>
        </w:rPr>
        <w:t>500</w:t>
      </w:r>
      <w:r w:rsidRPr="00F2588F">
        <w:rPr>
          <w:rFonts w:asciiTheme="minorEastAsia" w:eastAsiaTheme="minorEastAsia" w:hAnsiTheme="minorEastAsia"/>
          <w:color w:val="000000"/>
          <w:sz w:val="24"/>
          <w:szCs w:val="24"/>
          <w:u w:val="single"/>
        </w:rPr>
        <w:t xml:space="preserve"> </w:t>
      </w:r>
      <w:r w:rsidRPr="00F2588F">
        <w:rPr>
          <w:rStyle w:val="apple-converted-space"/>
          <w:rFonts w:asciiTheme="minorEastAsia" w:eastAsiaTheme="minorEastAsia" w:hAnsiTheme="minorEastAsia" w:hint="eastAsia"/>
          <w:color w:val="000000"/>
          <w:sz w:val="24"/>
          <w:szCs w:val="24"/>
        </w:rPr>
        <w:t>元，逾期超过</w:t>
      </w:r>
      <w:r w:rsidRPr="00F2588F">
        <w:rPr>
          <w:rFonts w:asciiTheme="minorEastAsia" w:eastAsiaTheme="minorEastAsia" w:hAnsiTheme="minorEastAsia"/>
          <w:color w:val="000000"/>
          <w:sz w:val="24"/>
          <w:szCs w:val="24"/>
          <w:u w:val="single"/>
        </w:rPr>
        <w:t xml:space="preserve"> </w:t>
      </w:r>
      <w:r w:rsidRPr="00F2588F">
        <w:rPr>
          <w:rFonts w:asciiTheme="minorEastAsia" w:eastAsiaTheme="minorEastAsia" w:hAnsiTheme="minorEastAsia" w:hint="eastAsia"/>
          <w:color w:val="000000"/>
          <w:sz w:val="24"/>
          <w:szCs w:val="24"/>
          <w:u w:val="single"/>
        </w:rPr>
        <w:t>15</w:t>
      </w:r>
      <w:r w:rsidRPr="00F2588F">
        <w:rPr>
          <w:rFonts w:asciiTheme="minorEastAsia" w:eastAsiaTheme="minorEastAsia" w:hAnsiTheme="minorEastAsia"/>
          <w:color w:val="000000"/>
          <w:sz w:val="24"/>
          <w:szCs w:val="24"/>
          <w:u w:val="single"/>
        </w:rPr>
        <w:t xml:space="preserve"> </w:t>
      </w:r>
      <w:r w:rsidRPr="00F2588F">
        <w:rPr>
          <w:rStyle w:val="apple-converted-space"/>
          <w:rFonts w:asciiTheme="minorEastAsia" w:eastAsiaTheme="minorEastAsia" w:hAnsiTheme="minorEastAsia" w:hint="eastAsia"/>
          <w:color w:val="000000"/>
          <w:sz w:val="24"/>
          <w:szCs w:val="24"/>
        </w:rPr>
        <w:t>日的，甲方还有权解除本合同并要求乙方</w:t>
      </w:r>
      <w:r w:rsidRPr="00F2588F">
        <w:rPr>
          <w:rFonts w:asciiTheme="minorEastAsia" w:eastAsiaTheme="minorEastAsia" w:hAnsiTheme="minorEastAsia" w:hint="eastAsia"/>
          <w:sz w:val="24"/>
          <w:szCs w:val="24"/>
        </w:rPr>
        <w:t>支付合同总额</w:t>
      </w:r>
      <w:r w:rsidRPr="00F2588F">
        <w:rPr>
          <w:rFonts w:asciiTheme="minorEastAsia" w:eastAsiaTheme="minorEastAsia" w:hAnsiTheme="minorEastAsia"/>
          <w:sz w:val="24"/>
          <w:szCs w:val="24"/>
          <w:u w:val="single"/>
        </w:rPr>
        <w:t>20%</w:t>
      </w:r>
      <w:r w:rsidRPr="00F2588F">
        <w:rPr>
          <w:rFonts w:asciiTheme="minorEastAsia" w:eastAsiaTheme="minorEastAsia" w:hAnsiTheme="minorEastAsia" w:hint="eastAsia"/>
          <w:sz w:val="24"/>
          <w:szCs w:val="24"/>
        </w:rPr>
        <w:t>的违约金</w:t>
      </w:r>
      <w:r w:rsidRPr="00F2588F">
        <w:rPr>
          <w:rStyle w:val="apple-converted-space"/>
          <w:rFonts w:asciiTheme="minorEastAsia" w:eastAsiaTheme="minorEastAsia" w:hAnsiTheme="minorEastAsia" w:hint="eastAsia"/>
          <w:color w:val="000000"/>
          <w:sz w:val="24"/>
          <w:szCs w:val="24"/>
        </w:rPr>
        <w:t>。</w:t>
      </w:r>
    </w:p>
    <w:p w:rsidR="00E708B0" w:rsidRPr="00F2588F" w:rsidRDefault="00E708B0" w:rsidP="00F2588F">
      <w:pPr>
        <w:spacing w:line="480" w:lineRule="exact"/>
        <w:rPr>
          <w:rStyle w:val="apple-converted-space"/>
          <w:rFonts w:asciiTheme="minorEastAsia" w:eastAsiaTheme="minorEastAsia" w:hAnsiTheme="minorEastAsia"/>
          <w:color w:val="000000"/>
          <w:sz w:val="24"/>
          <w:szCs w:val="24"/>
          <w:lang w:eastAsia="zh-CN"/>
        </w:rPr>
      </w:pPr>
      <w:r w:rsidRPr="00F2588F">
        <w:rPr>
          <w:rStyle w:val="apple-converted-space"/>
          <w:rFonts w:asciiTheme="minorEastAsia" w:eastAsiaTheme="minorEastAsia" w:hAnsiTheme="minorEastAsia" w:hint="eastAsia"/>
          <w:color w:val="000000"/>
          <w:sz w:val="24"/>
          <w:szCs w:val="24"/>
          <w:lang w:eastAsia="zh-CN"/>
        </w:rPr>
        <w:t>2</w:t>
      </w:r>
      <w:r w:rsidR="00F2588F">
        <w:rPr>
          <w:rStyle w:val="apple-converted-space"/>
          <w:rFonts w:asciiTheme="minorEastAsia" w:eastAsiaTheme="minorEastAsia" w:hAnsiTheme="minorEastAsia" w:hint="eastAsia"/>
          <w:color w:val="000000"/>
          <w:sz w:val="24"/>
          <w:szCs w:val="24"/>
          <w:lang w:eastAsia="zh-CN"/>
        </w:rPr>
        <w:t>.</w:t>
      </w:r>
      <w:r w:rsidRPr="00F2588F">
        <w:rPr>
          <w:rStyle w:val="apple-converted-space"/>
          <w:rFonts w:asciiTheme="minorEastAsia" w:eastAsiaTheme="minorEastAsia" w:hAnsiTheme="minorEastAsia" w:hint="eastAsia"/>
          <w:color w:val="000000"/>
          <w:sz w:val="24"/>
          <w:szCs w:val="24"/>
          <w:lang w:eastAsia="zh-CN"/>
        </w:rPr>
        <w:t>乙方提交的检测报告不符合合同约定的，应在甲方指定期限内修改完善直至符合合同约定为止，由此造成逾期提交的，按照第（1）项约定执行。</w:t>
      </w:r>
    </w:p>
    <w:p w:rsidR="00E708B0" w:rsidRPr="00F2588F" w:rsidRDefault="00E708B0" w:rsidP="00F2588F">
      <w:pPr>
        <w:spacing w:line="480" w:lineRule="exact"/>
        <w:rPr>
          <w:rStyle w:val="apple-converted-space"/>
          <w:rFonts w:asciiTheme="minorEastAsia" w:eastAsiaTheme="minorEastAsia" w:hAnsiTheme="minorEastAsia"/>
          <w:color w:val="000000"/>
          <w:sz w:val="24"/>
          <w:szCs w:val="24"/>
          <w:lang w:eastAsia="zh-CN"/>
        </w:rPr>
      </w:pPr>
      <w:r w:rsidRPr="00F2588F">
        <w:rPr>
          <w:rStyle w:val="apple-converted-space"/>
          <w:rFonts w:asciiTheme="minorEastAsia" w:eastAsiaTheme="minorEastAsia" w:hAnsiTheme="minorEastAsia" w:hint="eastAsia"/>
          <w:color w:val="000000"/>
          <w:sz w:val="24"/>
          <w:szCs w:val="24"/>
          <w:lang w:eastAsia="zh-CN"/>
        </w:rPr>
        <w:t>3</w:t>
      </w:r>
      <w:r w:rsidR="00F2588F">
        <w:rPr>
          <w:rStyle w:val="apple-converted-space"/>
          <w:rFonts w:asciiTheme="minorEastAsia" w:eastAsiaTheme="minorEastAsia" w:hAnsiTheme="minorEastAsia" w:hint="eastAsia"/>
          <w:color w:val="000000"/>
          <w:sz w:val="24"/>
          <w:szCs w:val="24"/>
          <w:lang w:eastAsia="zh-CN"/>
        </w:rPr>
        <w:t>.</w:t>
      </w:r>
      <w:r w:rsidRPr="00F2588F">
        <w:rPr>
          <w:rStyle w:val="apple-converted-space"/>
          <w:rFonts w:asciiTheme="minorEastAsia" w:eastAsiaTheme="minorEastAsia" w:hAnsiTheme="minorEastAsia" w:hint="eastAsia"/>
          <w:color w:val="000000"/>
          <w:sz w:val="24"/>
          <w:szCs w:val="24"/>
          <w:lang w:eastAsia="zh-CN"/>
        </w:rPr>
        <w:t>乙方违反保密义务，应向甲方支付违约金</w:t>
      </w:r>
      <w:r w:rsidRPr="00F2588F">
        <w:rPr>
          <w:rFonts w:asciiTheme="minorEastAsia" w:eastAsiaTheme="minorEastAsia" w:hAnsiTheme="minorEastAsia"/>
          <w:color w:val="000000"/>
          <w:sz w:val="24"/>
          <w:szCs w:val="24"/>
          <w:u w:val="single"/>
          <w:lang w:eastAsia="zh-CN"/>
        </w:rPr>
        <w:t xml:space="preserve"> </w:t>
      </w:r>
      <w:r w:rsidRPr="00F2588F">
        <w:rPr>
          <w:rFonts w:asciiTheme="minorEastAsia" w:eastAsiaTheme="minorEastAsia" w:hAnsiTheme="minorEastAsia" w:hint="eastAsia"/>
          <w:color w:val="000000"/>
          <w:sz w:val="24"/>
          <w:szCs w:val="24"/>
          <w:u w:val="single"/>
          <w:lang w:eastAsia="zh-CN"/>
        </w:rPr>
        <w:t>1000</w:t>
      </w:r>
      <w:r w:rsidRPr="00F2588F">
        <w:rPr>
          <w:rFonts w:asciiTheme="minorEastAsia" w:eastAsiaTheme="minorEastAsia" w:hAnsiTheme="minorEastAsia"/>
          <w:color w:val="000000"/>
          <w:sz w:val="24"/>
          <w:szCs w:val="24"/>
          <w:u w:val="single"/>
          <w:lang w:eastAsia="zh-CN"/>
        </w:rPr>
        <w:t xml:space="preserve">  </w:t>
      </w:r>
      <w:r w:rsidRPr="00F2588F">
        <w:rPr>
          <w:rStyle w:val="apple-converted-space"/>
          <w:rFonts w:asciiTheme="minorEastAsia" w:eastAsiaTheme="minorEastAsia" w:hAnsiTheme="minorEastAsia" w:hint="eastAsia"/>
          <w:color w:val="000000"/>
          <w:sz w:val="24"/>
          <w:szCs w:val="24"/>
          <w:lang w:eastAsia="zh-CN"/>
        </w:rPr>
        <w:t>元，并赔偿由此给甲方造成的损失。</w:t>
      </w:r>
    </w:p>
    <w:p w:rsidR="00E708B0" w:rsidRPr="00F2588F" w:rsidRDefault="00E708B0" w:rsidP="00F2588F">
      <w:pPr>
        <w:spacing w:line="480" w:lineRule="exact"/>
        <w:rPr>
          <w:rStyle w:val="apple-converted-space"/>
          <w:rFonts w:asciiTheme="minorEastAsia" w:eastAsiaTheme="minorEastAsia" w:hAnsiTheme="minorEastAsia"/>
          <w:color w:val="000000"/>
          <w:sz w:val="24"/>
          <w:szCs w:val="24"/>
          <w:lang w:eastAsia="zh-CN"/>
        </w:rPr>
      </w:pPr>
      <w:r w:rsidRPr="00F2588F">
        <w:rPr>
          <w:rStyle w:val="apple-converted-space"/>
          <w:rFonts w:asciiTheme="minorEastAsia" w:eastAsiaTheme="minorEastAsia" w:hAnsiTheme="minorEastAsia" w:hint="eastAsia"/>
          <w:color w:val="000000"/>
          <w:sz w:val="24"/>
          <w:szCs w:val="24"/>
          <w:lang w:eastAsia="zh-CN"/>
        </w:rPr>
        <w:t>4</w:t>
      </w:r>
      <w:r w:rsidR="00F2588F">
        <w:rPr>
          <w:rStyle w:val="apple-converted-space"/>
          <w:rFonts w:asciiTheme="minorEastAsia" w:eastAsiaTheme="minorEastAsia" w:hAnsiTheme="minorEastAsia" w:hint="eastAsia"/>
          <w:color w:val="000000"/>
          <w:sz w:val="24"/>
          <w:szCs w:val="24"/>
          <w:lang w:eastAsia="zh-CN"/>
        </w:rPr>
        <w:t>.</w:t>
      </w:r>
      <w:r w:rsidRPr="00F2588F">
        <w:rPr>
          <w:rFonts w:asciiTheme="minorEastAsia" w:eastAsiaTheme="minorEastAsia" w:hAnsiTheme="minorEastAsia" w:hint="eastAsia"/>
          <w:sz w:val="24"/>
          <w:szCs w:val="24"/>
          <w:lang w:eastAsia="zh-CN"/>
        </w:rPr>
        <w:t>乙方无正当理由单方解除合同的，应向甲方支付合同总额20%的违约金，并赔偿甲方损失。</w:t>
      </w:r>
    </w:p>
    <w:p w:rsidR="00E708B0" w:rsidRPr="00F2588F" w:rsidRDefault="00F2588F" w:rsidP="00F2588F">
      <w:pPr>
        <w:spacing w:line="480" w:lineRule="exact"/>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十</w:t>
      </w:r>
      <w:r w:rsidR="00E708B0" w:rsidRPr="00F2588F">
        <w:rPr>
          <w:rFonts w:asciiTheme="minorEastAsia" w:eastAsiaTheme="minorEastAsia" w:hAnsiTheme="minorEastAsia" w:hint="eastAsia"/>
          <w:color w:val="000000"/>
          <w:sz w:val="24"/>
          <w:szCs w:val="24"/>
          <w:lang w:eastAsia="zh-CN"/>
        </w:rPr>
        <w:t xml:space="preserve">、其他约定： </w:t>
      </w:r>
    </w:p>
    <w:p w:rsidR="00E708B0" w:rsidRPr="00F2588F" w:rsidRDefault="00E708B0" w:rsidP="00F2588F">
      <w:pPr>
        <w:pStyle w:val="afe"/>
        <w:spacing w:line="480" w:lineRule="exact"/>
        <w:rPr>
          <w:rStyle w:val="apple-converted-space"/>
          <w:rFonts w:asciiTheme="minorEastAsia" w:eastAsiaTheme="minorEastAsia" w:hAnsiTheme="minorEastAsia"/>
          <w:sz w:val="24"/>
          <w:szCs w:val="24"/>
        </w:rPr>
      </w:pPr>
      <w:r w:rsidRPr="00F2588F">
        <w:rPr>
          <w:rStyle w:val="apple-converted-space"/>
          <w:rFonts w:asciiTheme="minorEastAsia" w:eastAsiaTheme="minorEastAsia" w:hAnsiTheme="minorEastAsia" w:hint="eastAsia"/>
          <w:color w:val="000000"/>
          <w:sz w:val="24"/>
          <w:szCs w:val="24"/>
        </w:rPr>
        <w:t>1</w:t>
      </w:r>
      <w:r w:rsidR="00F2588F">
        <w:rPr>
          <w:rStyle w:val="apple-converted-space"/>
          <w:rFonts w:asciiTheme="minorEastAsia" w:eastAsiaTheme="minorEastAsia" w:hAnsiTheme="minorEastAsia" w:hint="eastAsia"/>
          <w:color w:val="000000"/>
          <w:sz w:val="24"/>
          <w:szCs w:val="24"/>
        </w:rPr>
        <w:t>.</w:t>
      </w:r>
      <w:r w:rsidRPr="00F2588F">
        <w:rPr>
          <w:rStyle w:val="apple-converted-space"/>
          <w:rFonts w:asciiTheme="minorEastAsia" w:eastAsiaTheme="minorEastAsia" w:hAnsiTheme="minorEastAsia" w:hint="eastAsia"/>
          <w:color w:val="000000"/>
          <w:sz w:val="24"/>
          <w:szCs w:val="24"/>
        </w:rPr>
        <w:t>在检测结果的实际运用中，如有证据证明乙方存在弄虚作假等违反本合同约定的情形，甲方仍有权</w:t>
      </w:r>
      <w:r w:rsidRPr="00F2588F">
        <w:rPr>
          <w:rFonts w:asciiTheme="minorEastAsia" w:eastAsiaTheme="minorEastAsia" w:hAnsiTheme="minorEastAsia" w:hint="eastAsia"/>
          <w:sz w:val="24"/>
          <w:szCs w:val="24"/>
        </w:rPr>
        <w:t>解除合同，并拒绝支付任何费用</w:t>
      </w:r>
      <w:r w:rsidRPr="00F2588F">
        <w:rPr>
          <w:rStyle w:val="apple-converted-space"/>
          <w:rFonts w:asciiTheme="minorEastAsia" w:eastAsiaTheme="minorEastAsia" w:hAnsiTheme="minorEastAsia" w:hint="eastAsia"/>
          <w:color w:val="000000"/>
          <w:sz w:val="24"/>
          <w:szCs w:val="24"/>
        </w:rPr>
        <w:t>。</w:t>
      </w:r>
    </w:p>
    <w:p w:rsidR="00E708B0" w:rsidRPr="00F2588F" w:rsidRDefault="00E708B0" w:rsidP="00F2588F">
      <w:pPr>
        <w:spacing w:line="480" w:lineRule="exact"/>
        <w:rPr>
          <w:rStyle w:val="apple-converted-space"/>
          <w:rFonts w:asciiTheme="minorEastAsia" w:eastAsiaTheme="minorEastAsia" w:hAnsiTheme="minorEastAsia"/>
          <w:color w:val="000000"/>
          <w:sz w:val="24"/>
          <w:szCs w:val="24"/>
          <w:lang w:eastAsia="zh-CN"/>
        </w:rPr>
      </w:pPr>
      <w:r w:rsidRPr="00F2588F">
        <w:rPr>
          <w:rStyle w:val="apple-converted-space"/>
          <w:rFonts w:asciiTheme="minorEastAsia" w:eastAsiaTheme="minorEastAsia" w:hAnsiTheme="minorEastAsia" w:hint="eastAsia"/>
          <w:color w:val="000000"/>
          <w:sz w:val="24"/>
          <w:szCs w:val="24"/>
          <w:lang w:eastAsia="zh-CN"/>
        </w:rPr>
        <w:t>2</w:t>
      </w:r>
      <w:r w:rsidR="00F2588F">
        <w:rPr>
          <w:rStyle w:val="apple-converted-space"/>
          <w:rFonts w:asciiTheme="minorEastAsia" w:eastAsiaTheme="minorEastAsia" w:hAnsiTheme="minorEastAsia" w:hint="eastAsia"/>
          <w:color w:val="000000"/>
          <w:sz w:val="24"/>
          <w:szCs w:val="24"/>
          <w:lang w:eastAsia="zh-CN"/>
        </w:rPr>
        <w:t>.</w:t>
      </w:r>
      <w:r w:rsidRPr="00F2588F">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708B0" w:rsidRPr="00F2588F" w:rsidRDefault="00E708B0" w:rsidP="00F2588F">
      <w:pPr>
        <w:pStyle w:val="afe"/>
        <w:spacing w:line="480" w:lineRule="exact"/>
        <w:rPr>
          <w:rStyle w:val="apple-converted-space"/>
          <w:rFonts w:asciiTheme="minorEastAsia" w:eastAsiaTheme="minorEastAsia" w:hAnsiTheme="minorEastAsia"/>
          <w:sz w:val="24"/>
          <w:szCs w:val="24"/>
        </w:rPr>
      </w:pPr>
      <w:r w:rsidRPr="00F2588F">
        <w:rPr>
          <w:rStyle w:val="apple-converted-space"/>
          <w:rFonts w:asciiTheme="minorEastAsia" w:eastAsiaTheme="minorEastAsia" w:hAnsiTheme="minorEastAsia" w:hint="eastAsia"/>
          <w:color w:val="000000"/>
          <w:sz w:val="24"/>
          <w:szCs w:val="24"/>
        </w:rPr>
        <w:t>3</w:t>
      </w:r>
      <w:r w:rsidR="00F2588F">
        <w:rPr>
          <w:rStyle w:val="apple-converted-space"/>
          <w:rFonts w:asciiTheme="minorEastAsia" w:eastAsiaTheme="minorEastAsia" w:hAnsiTheme="minorEastAsia" w:hint="eastAsia"/>
          <w:color w:val="000000"/>
          <w:sz w:val="24"/>
          <w:szCs w:val="24"/>
        </w:rPr>
        <w:t>.</w:t>
      </w:r>
      <w:r w:rsidRPr="00F2588F">
        <w:rPr>
          <w:rStyle w:val="apple-converted-space"/>
          <w:rFonts w:asciiTheme="minorEastAsia" w:eastAsiaTheme="minorEastAsia" w:hAnsiTheme="minorEastAsia" w:hint="eastAsia"/>
          <w:color w:val="000000"/>
          <w:sz w:val="24"/>
          <w:szCs w:val="24"/>
        </w:rPr>
        <w:t>如乙方在甲方现场提供检测服务，应遵守甲方相关管理规定。检测过程中的安全责任由乙方自行</w:t>
      </w:r>
      <w:r w:rsidRPr="00F2588F">
        <w:rPr>
          <w:rFonts w:asciiTheme="minorEastAsia" w:eastAsiaTheme="minorEastAsia" w:hAnsiTheme="minorEastAsia" w:hint="eastAsia"/>
          <w:sz w:val="24"/>
          <w:szCs w:val="24"/>
        </w:rPr>
        <w:t>解除合同，并拒绝支付任何费用</w:t>
      </w:r>
      <w:r w:rsidRPr="00F2588F">
        <w:rPr>
          <w:rStyle w:val="apple-converted-space"/>
          <w:rFonts w:asciiTheme="minorEastAsia" w:eastAsiaTheme="minorEastAsia" w:hAnsiTheme="minorEastAsia" w:hint="eastAsia"/>
          <w:color w:val="000000"/>
          <w:sz w:val="24"/>
          <w:szCs w:val="24"/>
        </w:rPr>
        <w:t>。</w:t>
      </w:r>
    </w:p>
    <w:p w:rsidR="00E708B0" w:rsidRPr="00F2588F" w:rsidRDefault="00E708B0" w:rsidP="00F2588F">
      <w:pPr>
        <w:spacing w:line="480" w:lineRule="exact"/>
        <w:rPr>
          <w:rStyle w:val="apple-converted-space"/>
          <w:rFonts w:asciiTheme="minorEastAsia" w:eastAsiaTheme="minorEastAsia" w:hAnsiTheme="minorEastAsia"/>
          <w:color w:val="000000"/>
          <w:sz w:val="24"/>
          <w:szCs w:val="24"/>
          <w:lang w:eastAsia="zh-CN"/>
        </w:rPr>
      </w:pPr>
      <w:r w:rsidRPr="00F2588F">
        <w:rPr>
          <w:rStyle w:val="apple-converted-space"/>
          <w:rFonts w:asciiTheme="minorEastAsia" w:eastAsiaTheme="minorEastAsia" w:hAnsiTheme="minorEastAsia" w:hint="eastAsia"/>
          <w:color w:val="000000"/>
          <w:sz w:val="24"/>
          <w:szCs w:val="24"/>
          <w:lang w:eastAsia="zh-CN"/>
        </w:rPr>
        <w:lastRenderedPageBreak/>
        <w:t>4</w:t>
      </w:r>
      <w:r w:rsidR="00F2588F">
        <w:rPr>
          <w:rStyle w:val="apple-converted-space"/>
          <w:rFonts w:asciiTheme="minorEastAsia" w:eastAsiaTheme="minorEastAsia" w:hAnsiTheme="minorEastAsia" w:hint="eastAsia"/>
          <w:color w:val="000000"/>
          <w:sz w:val="24"/>
          <w:szCs w:val="24"/>
          <w:lang w:eastAsia="zh-CN"/>
        </w:rPr>
        <w:t>.</w:t>
      </w:r>
      <w:r w:rsidRPr="00F2588F">
        <w:rPr>
          <w:rStyle w:val="apple-converted-space"/>
          <w:rFonts w:asciiTheme="minorEastAsia" w:eastAsiaTheme="minorEastAsia" w:hAnsiTheme="minorEastAsia" w:hint="eastAsia"/>
          <w:color w:val="000000"/>
          <w:sz w:val="24"/>
          <w:szCs w:val="24"/>
          <w:lang w:eastAsia="zh-CN"/>
        </w:rPr>
        <w:t>双方之间如因本合同的履行发生纠纷，可协商解决，也可直接向甲方所在地人民法院提起诉讼。</w:t>
      </w:r>
    </w:p>
    <w:p w:rsidR="00E708B0" w:rsidRPr="00F2588F" w:rsidRDefault="00E708B0" w:rsidP="00F2588F">
      <w:pPr>
        <w:spacing w:line="480" w:lineRule="exact"/>
        <w:rPr>
          <w:rStyle w:val="apple-converted-space"/>
          <w:rFonts w:asciiTheme="minorEastAsia" w:eastAsiaTheme="minorEastAsia" w:hAnsiTheme="minorEastAsia"/>
          <w:sz w:val="24"/>
          <w:szCs w:val="24"/>
          <w:lang w:eastAsia="zh-CN"/>
        </w:rPr>
      </w:pPr>
      <w:r w:rsidRPr="00F2588F">
        <w:rPr>
          <w:rStyle w:val="apple-converted-space"/>
          <w:rFonts w:asciiTheme="minorEastAsia" w:eastAsiaTheme="minorEastAsia" w:hAnsiTheme="minorEastAsia" w:hint="eastAsia"/>
          <w:color w:val="000000"/>
          <w:sz w:val="24"/>
          <w:szCs w:val="24"/>
          <w:lang w:eastAsia="zh-CN"/>
        </w:rPr>
        <w:t>5</w:t>
      </w:r>
      <w:r w:rsidR="00F2588F">
        <w:rPr>
          <w:rStyle w:val="apple-converted-space"/>
          <w:rFonts w:asciiTheme="minorEastAsia" w:eastAsiaTheme="minorEastAsia" w:hAnsiTheme="minorEastAsia" w:hint="eastAsia"/>
          <w:color w:val="000000"/>
          <w:sz w:val="24"/>
          <w:szCs w:val="24"/>
          <w:lang w:eastAsia="zh-CN"/>
        </w:rPr>
        <w:t>.</w:t>
      </w:r>
      <w:r w:rsidRPr="00F2588F">
        <w:rPr>
          <w:rStyle w:val="apple-converted-space"/>
          <w:rFonts w:asciiTheme="minorEastAsia" w:eastAsiaTheme="minorEastAsia" w:hAnsiTheme="minorEastAsia" w:hint="eastAsia"/>
          <w:color w:val="000000"/>
          <w:sz w:val="24"/>
          <w:szCs w:val="24"/>
          <w:lang w:eastAsia="zh-CN"/>
        </w:rPr>
        <w:t>合同执行日期：</w:t>
      </w:r>
      <w:r w:rsidR="00F2588F">
        <w:rPr>
          <w:rStyle w:val="apple-converted-space"/>
          <w:rFonts w:asciiTheme="minorEastAsia" w:eastAsiaTheme="minorEastAsia" w:hAnsiTheme="minorEastAsia" w:hint="eastAsia"/>
          <w:color w:val="000000"/>
          <w:sz w:val="24"/>
          <w:szCs w:val="24"/>
          <w:lang w:eastAsia="zh-CN"/>
        </w:rPr>
        <w:t>2021</w:t>
      </w:r>
      <w:r w:rsidRPr="00F2588F">
        <w:rPr>
          <w:rStyle w:val="apple-converted-space"/>
          <w:rFonts w:asciiTheme="minorEastAsia" w:eastAsiaTheme="minorEastAsia" w:hAnsiTheme="minorEastAsia" w:hint="eastAsia"/>
          <w:color w:val="000000"/>
          <w:sz w:val="24"/>
          <w:szCs w:val="24"/>
          <w:lang w:eastAsia="zh-CN"/>
        </w:rPr>
        <w:t>年1月开始执行。</w:t>
      </w:r>
    </w:p>
    <w:p w:rsidR="00E708B0" w:rsidRPr="00F2588F" w:rsidRDefault="00E708B0" w:rsidP="00F2588F">
      <w:pPr>
        <w:spacing w:line="480" w:lineRule="exact"/>
        <w:ind w:left="480" w:hangingChars="200" w:hanging="48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十</w:t>
      </w:r>
      <w:r w:rsidR="00F2588F" w:rsidRPr="00F2588F">
        <w:rPr>
          <w:rFonts w:asciiTheme="minorEastAsia" w:eastAsiaTheme="minorEastAsia" w:hAnsiTheme="minorEastAsia" w:hint="eastAsia"/>
          <w:color w:val="000000"/>
          <w:sz w:val="24"/>
          <w:szCs w:val="24"/>
          <w:lang w:eastAsia="zh-CN"/>
        </w:rPr>
        <w:t>一</w:t>
      </w:r>
      <w:r w:rsidRPr="00F2588F">
        <w:rPr>
          <w:rFonts w:asciiTheme="minorEastAsia" w:eastAsiaTheme="minorEastAsia" w:hAnsiTheme="minorEastAsia" w:hint="eastAsia"/>
          <w:color w:val="000000"/>
          <w:sz w:val="24"/>
          <w:szCs w:val="24"/>
          <w:lang w:eastAsia="zh-CN"/>
        </w:rPr>
        <w:t>、本协议一式</w:t>
      </w:r>
      <w:r w:rsidRPr="00F2588F">
        <w:rPr>
          <w:rFonts w:asciiTheme="minorEastAsia" w:eastAsiaTheme="minorEastAsia" w:hAnsiTheme="minorEastAsia"/>
          <w:color w:val="000000"/>
          <w:sz w:val="24"/>
          <w:szCs w:val="24"/>
          <w:u w:val="single"/>
          <w:lang w:eastAsia="zh-CN"/>
        </w:rPr>
        <w:t xml:space="preserve"> </w:t>
      </w:r>
      <w:r w:rsidR="00F2588F" w:rsidRPr="00F2588F">
        <w:rPr>
          <w:rFonts w:asciiTheme="minorEastAsia" w:eastAsiaTheme="minorEastAsia" w:hAnsiTheme="minorEastAsia" w:hint="eastAsia"/>
          <w:color w:val="000000"/>
          <w:sz w:val="24"/>
          <w:szCs w:val="24"/>
          <w:u w:val="single"/>
          <w:lang w:eastAsia="zh-CN"/>
        </w:rPr>
        <w:t>五</w:t>
      </w:r>
      <w:r w:rsidRPr="00F2588F">
        <w:rPr>
          <w:rFonts w:asciiTheme="minorEastAsia" w:eastAsiaTheme="minorEastAsia" w:hAnsiTheme="minorEastAsia"/>
          <w:color w:val="000000"/>
          <w:sz w:val="24"/>
          <w:szCs w:val="24"/>
          <w:u w:val="single"/>
          <w:lang w:eastAsia="zh-CN"/>
        </w:rPr>
        <w:t xml:space="preserve"> </w:t>
      </w:r>
      <w:r w:rsidRPr="00F2588F">
        <w:rPr>
          <w:rFonts w:asciiTheme="minorEastAsia" w:eastAsiaTheme="minorEastAsia" w:hAnsiTheme="minorEastAsia" w:hint="eastAsia"/>
          <w:color w:val="000000"/>
          <w:sz w:val="24"/>
          <w:szCs w:val="24"/>
          <w:lang w:eastAsia="zh-CN"/>
        </w:rPr>
        <w:t>份，双方签订后生效，甲方执</w:t>
      </w:r>
      <w:r w:rsidRPr="00F2588F">
        <w:rPr>
          <w:rFonts w:asciiTheme="minorEastAsia" w:eastAsiaTheme="minorEastAsia" w:hAnsiTheme="minorEastAsia"/>
          <w:color w:val="000000"/>
          <w:sz w:val="24"/>
          <w:szCs w:val="24"/>
          <w:u w:val="single"/>
          <w:lang w:eastAsia="zh-CN"/>
        </w:rPr>
        <w:t xml:space="preserve"> </w:t>
      </w:r>
      <w:r w:rsidR="00F2588F" w:rsidRPr="00F2588F">
        <w:rPr>
          <w:rFonts w:asciiTheme="minorEastAsia" w:eastAsiaTheme="minorEastAsia" w:hAnsiTheme="minorEastAsia" w:hint="eastAsia"/>
          <w:color w:val="000000"/>
          <w:sz w:val="24"/>
          <w:szCs w:val="24"/>
          <w:u w:val="single"/>
          <w:lang w:eastAsia="zh-CN"/>
        </w:rPr>
        <w:t>四</w:t>
      </w:r>
      <w:r w:rsidRPr="00F2588F">
        <w:rPr>
          <w:rFonts w:asciiTheme="minorEastAsia" w:eastAsiaTheme="minorEastAsia" w:hAnsiTheme="minorEastAsia" w:hint="eastAsia"/>
          <w:color w:val="000000"/>
          <w:sz w:val="24"/>
          <w:szCs w:val="24"/>
          <w:u w:val="single"/>
          <w:lang w:eastAsia="zh-CN"/>
        </w:rPr>
        <w:t xml:space="preserve"> </w:t>
      </w:r>
      <w:r w:rsidRPr="00F2588F">
        <w:rPr>
          <w:rFonts w:asciiTheme="minorEastAsia" w:eastAsiaTheme="minorEastAsia" w:hAnsiTheme="minorEastAsia" w:hint="eastAsia"/>
          <w:color w:val="000000"/>
          <w:sz w:val="24"/>
          <w:szCs w:val="24"/>
          <w:lang w:eastAsia="zh-CN"/>
        </w:rPr>
        <w:t>份，乙方执</w:t>
      </w:r>
      <w:r w:rsidRPr="00F2588F">
        <w:rPr>
          <w:rFonts w:asciiTheme="minorEastAsia" w:eastAsiaTheme="minorEastAsia" w:hAnsiTheme="minorEastAsia"/>
          <w:color w:val="000000"/>
          <w:sz w:val="24"/>
          <w:szCs w:val="24"/>
          <w:u w:val="single"/>
          <w:lang w:eastAsia="zh-CN"/>
        </w:rPr>
        <w:t xml:space="preserve"> </w:t>
      </w:r>
      <w:r w:rsidRPr="00F2588F">
        <w:rPr>
          <w:rFonts w:asciiTheme="minorEastAsia" w:eastAsiaTheme="minorEastAsia" w:hAnsiTheme="minorEastAsia" w:hint="eastAsia"/>
          <w:color w:val="000000"/>
          <w:sz w:val="24"/>
          <w:szCs w:val="24"/>
          <w:u w:val="single"/>
          <w:lang w:eastAsia="zh-CN"/>
        </w:rPr>
        <w:t>一</w:t>
      </w:r>
      <w:r w:rsidRPr="00F2588F">
        <w:rPr>
          <w:rFonts w:asciiTheme="minorEastAsia" w:eastAsiaTheme="minorEastAsia" w:hAnsiTheme="minorEastAsia"/>
          <w:color w:val="000000"/>
          <w:sz w:val="24"/>
          <w:szCs w:val="24"/>
          <w:u w:val="single"/>
          <w:lang w:eastAsia="zh-CN"/>
        </w:rPr>
        <w:t xml:space="preserve">  </w:t>
      </w:r>
      <w:r w:rsidRPr="00F2588F">
        <w:rPr>
          <w:rFonts w:asciiTheme="minorEastAsia" w:eastAsiaTheme="minorEastAsia" w:hAnsiTheme="minorEastAsia" w:hint="eastAsia"/>
          <w:color w:val="000000"/>
          <w:sz w:val="24"/>
          <w:szCs w:val="24"/>
          <w:lang w:eastAsia="zh-CN"/>
        </w:rPr>
        <w:t>份，具有同等法律效力。</w:t>
      </w:r>
    </w:p>
    <w:p w:rsidR="00E708B0" w:rsidRPr="00F2588F" w:rsidRDefault="00E708B0" w:rsidP="00F2588F">
      <w:pPr>
        <w:spacing w:line="480" w:lineRule="exact"/>
        <w:rPr>
          <w:rFonts w:asciiTheme="minorEastAsia" w:eastAsiaTheme="minorEastAsia" w:hAnsiTheme="minorEastAsia"/>
          <w:color w:val="000000"/>
          <w:sz w:val="24"/>
          <w:szCs w:val="24"/>
          <w:lang w:eastAsia="zh-CN"/>
        </w:rPr>
      </w:pP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 xml:space="preserve">甲方：腾龙芳烃（漳州）有限公司     </w:t>
      </w: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 xml:space="preserve">地址：福建省漳州市漳浦县古雷开发区腾龙路83号                                   </w:t>
      </w: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签订日期：</w:t>
      </w:r>
      <w:r w:rsidR="00F2588F" w:rsidRPr="00F2588F">
        <w:rPr>
          <w:rFonts w:asciiTheme="minorEastAsia" w:eastAsiaTheme="minorEastAsia" w:hAnsiTheme="minorEastAsia"/>
          <w:color w:val="000000"/>
          <w:sz w:val="24"/>
          <w:szCs w:val="24"/>
          <w:lang w:eastAsia="zh-CN"/>
        </w:rPr>
        <w:t xml:space="preserve"> </w:t>
      </w: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lang w:eastAsia="zh-CN"/>
        </w:rPr>
      </w:pP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翔鹭石化（漳州）有限公司</w:t>
      </w: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地址：福建省漳州市漳浦县古雷开发区腾龙路83号</w:t>
      </w: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highlight w:val="yellow"/>
          <w:lang w:eastAsia="zh-CN"/>
        </w:rPr>
      </w:pPr>
      <w:r w:rsidRPr="00F2588F">
        <w:rPr>
          <w:rFonts w:asciiTheme="minorEastAsia" w:eastAsiaTheme="minorEastAsia" w:hAnsiTheme="minorEastAsia" w:hint="eastAsia"/>
          <w:color w:val="000000"/>
          <w:sz w:val="24"/>
          <w:szCs w:val="24"/>
          <w:lang w:eastAsia="zh-CN"/>
        </w:rPr>
        <w:t>签订日期：</w:t>
      </w:r>
      <w:r w:rsidR="00F2588F" w:rsidRPr="00F2588F">
        <w:rPr>
          <w:rFonts w:asciiTheme="minorEastAsia" w:eastAsiaTheme="minorEastAsia" w:hAnsiTheme="minorEastAsia"/>
          <w:color w:val="000000"/>
          <w:sz w:val="24"/>
          <w:szCs w:val="24"/>
          <w:lang w:eastAsia="zh-CN"/>
        </w:rPr>
        <w:t xml:space="preserve"> </w:t>
      </w: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lang w:eastAsia="zh-CN"/>
        </w:rPr>
      </w:pP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 xml:space="preserve">乙方： </w:t>
      </w:r>
      <w:r w:rsidRPr="00F2588F">
        <w:rPr>
          <w:rFonts w:asciiTheme="minorEastAsia" w:eastAsiaTheme="minorEastAsia" w:hAnsiTheme="minorEastAsia"/>
          <w:color w:val="000000"/>
          <w:sz w:val="24"/>
          <w:szCs w:val="24"/>
          <w:lang w:eastAsia="zh-CN"/>
        </w:rPr>
        <w:t xml:space="preserve"> </w:t>
      </w:r>
    </w:p>
    <w:p w:rsidR="00E708B0" w:rsidRPr="00F2588F" w:rsidRDefault="00E708B0" w:rsidP="00F2588F">
      <w:pPr>
        <w:widowControl/>
        <w:spacing w:line="480" w:lineRule="exact"/>
        <w:ind w:firstLineChars="100" w:firstLine="240"/>
        <w:rPr>
          <w:rFonts w:asciiTheme="minorEastAsia" w:eastAsiaTheme="minorEastAsia" w:hAnsiTheme="minorEastAsia"/>
          <w:sz w:val="24"/>
          <w:szCs w:val="24"/>
          <w:lang w:eastAsia="zh-CN"/>
        </w:rPr>
      </w:pPr>
      <w:r w:rsidRPr="00F2588F">
        <w:rPr>
          <w:rFonts w:asciiTheme="minorEastAsia" w:eastAsiaTheme="minorEastAsia" w:hAnsiTheme="minorEastAsia" w:hint="eastAsia"/>
          <w:color w:val="000000"/>
          <w:sz w:val="24"/>
          <w:szCs w:val="24"/>
          <w:lang w:eastAsia="zh-CN"/>
        </w:rPr>
        <w:t>地址：</w:t>
      </w:r>
      <w:r w:rsidRPr="00F2588F">
        <w:rPr>
          <w:rFonts w:asciiTheme="minorEastAsia" w:eastAsiaTheme="minorEastAsia" w:hAnsiTheme="minorEastAsia"/>
          <w:color w:val="000000"/>
          <w:sz w:val="24"/>
          <w:szCs w:val="24"/>
          <w:lang w:eastAsia="zh-CN"/>
        </w:rPr>
        <w:t xml:space="preserve"> </w:t>
      </w:r>
    </w:p>
    <w:p w:rsidR="00E708B0" w:rsidRPr="00F2588F" w:rsidRDefault="00E708B0" w:rsidP="00F2588F">
      <w:pPr>
        <w:spacing w:line="480" w:lineRule="exact"/>
        <w:ind w:firstLineChars="100" w:firstLine="240"/>
        <w:rPr>
          <w:rFonts w:asciiTheme="minorEastAsia" w:eastAsiaTheme="minorEastAsia" w:hAnsiTheme="minorEastAsia"/>
          <w:color w:val="000000"/>
          <w:sz w:val="24"/>
          <w:szCs w:val="24"/>
          <w:lang w:eastAsia="zh-CN"/>
        </w:rPr>
      </w:pPr>
      <w:r w:rsidRPr="00F2588F">
        <w:rPr>
          <w:rFonts w:asciiTheme="minorEastAsia" w:eastAsiaTheme="minorEastAsia" w:hAnsiTheme="minorEastAsia" w:hint="eastAsia"/>
          <w:color w:val="000000"/>
          <w:sz w:val="24"/>
          <w:szCs w:val="24"/>
          <w:lang w:eastAsia="zh-CN"/>
        </w:rPr>
        <w:t xml:space="preserve">签订日期： </w:t>
      </w:r>
    </w:p>
    <w:p w:rsidR="00E708B0" w:rsidRPr="00F2588F" w:rsidRDefault="00E708B0" w:rsidP="00F2588F">
      <w:pPr>
        <w:widowControl/>
        <w:spacing w:line="480" w:lineRule="exact"/>
        <w:ind w:firstLineChars="100" w:firstLine="240"/>
        <w:rPr>
          <w:rFonts w:asciiTheme="minorEastAsia" w:eastAsiaTheme="minorEastAsia" w:hAnsiTheme="minorEastAsia"/>
          <w:color w:val="000000"/>
          <w:sz w:val="24"/>
          <w:szCs w:val="24"/>
          <w:lang w:eastAsia="zh-CN"/>
        </w:rPr>
      </w:pPr>
    </w:p>
    <w:p w:rsidR="00E708B0" w:rsidRPr="00F2588F" w:rsidRDefault="00E708B0" w:rsidP="00F2588F">
      <w:pPr>
        <w:spacing w:line="480" w:lineRule="exact"/>
        <w:rPr>
          <w:sz w:val="24"/>
          <w:szCs w:val="24"/>
          <w:lang w:eastAsia="zh-CN"/>
        </w:rPr>
      </w:pPr>
    </w:p>
    <w:p w:rsidR="00706556" w:rsidRPr="00F2588F" w:rsidRDefault="00706556" w:rsidP="00F2588F">
      <w:pPr>
        <w:pStyle w:val="10"/>
        <w:spacing w:line="480" w:lineRule="exact"/>
        <w:rPr>
          <w:sz w:val="24"/>
          <w:szCs w:val="24"/>
        </w:rPr>
      </w:pPr>
    </w:p>
    <w:p w:rsidR="00706556" w:rsidRPr="00F2588F" w:rsidRDefault="00706556" w:rsidP="00F2588F">
      <w:pPr>
        <w:pStyle w:val="10"/>
        <w:spacing w:line="480" w:lineRule="exact"/>
        <w:rPr>
          <w:sz w:val="24"/>
          <w:szCs w:val="24"/>
        </w:rPr>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AF6C65">
      <w:pPr>
        <w:pStyle w:val="10"/>
        <w:rPr>
          <w:b/>
          <w:bCs/>
          <w:sz w:val="24"/>
          <w:szCs w:val="24"/>
        </w:rPr>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9"/>
        <w:jc w:val="center"/>
        <w:rPr>
          <w:rFonts w:ascii="Times New Roman" w:hAnsi="Times New Roman"/>
          <w:b/>
          <w:sz w:val="52"/>
          <w:szCs w:val="52"/>
          <w:lang w:eastAsia="zh-CN"/>
        </w:rPr>
      </w:pP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A3178F" w:rsidRPr="00F2588F" w:rsidRDefault="00F2588F" w:rsidP="00A3178F">
      <w:pPr>
        <w:pStyle w:val="a7"/>
        <w:jc w:val="center"/>
        <w:rPr>
          <w:rFonts w:ascii="微软雅黑" w:eastAsia="微软雅黑"/>
          <w:b/>
          <w:sz w:val="44"/>
          <w:szCs w:val="44"/>
          <w:u w:val="single"/>
          <w:lang w:eastAsia="zh-CN"/>
        </w:rPr>
      </w:pPr>
      <w:r w:rsidRPr="00F2588F">
        <w:rPr>
          <w:rFonts w:asciiTheme="minorEastAsia" w:eastAsiaTheme="minorEastAsia" w:hAnsiTheme="minorEastAsia" w:hint="eastAsia"/>
          <w:sz w:val="44"/>
          <w:szCs w:val="44"/>
          <w:lang w:eastAsia="zh-CN"/>
        </w:rPr>
        <w:t>2021年PX、PTA环保外委分析服务</w:t>
      </w: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6"/>
          <w:lang w:eastAsia="zh-CN"/>
        </w:rPr>
      </w:pPr>
    </w:p>
    <w:p w:rsidR="00AF6C65" w:rsidRDefault="00AF6C65" w:rsidP="00AF6C6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167FF4">
        <w:rPr>
          <w:rFonts w:ascii="Times New Roman" w:hAnsi="Times New Roman" w:hint="eastAsia"/>
          <w:b/>
          <w:bCs/>
          <w:w w:val="95"/>
          <w:sz w:val="32"/>
          <w:lang w:eastAsia="zh-CN"/>
        </w:rPr>
        <w:t>11</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861F3C" w:rsidRDefault="00861F3C" w:rsidP="00AF6C65">
      <w:pPr>
        <w:spacing w:line="1000" w:lineRule="exact"/>
        <w:jc w:val="center"/>
        <w:rPr>
          <w:b/>
          <w:i/>
          <w:iCs/>
          <w:color w:val="C00000"/>
          <w:sz w:val="44"/>
          <w:szCs w:val="44"/>
          <w:lang w:eastAsia="zh-CN"/>
        </w:rPr>
      </w:pPr>
    </w:p>
    <w:p w:rsidR="00F2588F" w:rsidRDefault="00F2588F"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B6659C" w:rsidP="00AF6C6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E708B0" w:rsidRPr="0033277A" w:rsidRDefault="00E708B0"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E708B0" w:rsidRPr="0033277A" w:rsidRDefault="00E708B0"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E708B0" w:rsidRPr="0033277A" w:rsidRDefault="00E708B0"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E708B0" w:rsidRPr="0033277A" w:rsidRDefault="00E708B0"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E708B0" w:rsidRPr="0033277A" w:rsidRDefault="00E708B0"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E708B0" w:rsidRPr="0033277A" w:rsidRDefault="00E708B0"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E708B0" w:rsidRPr="0033277A" w:rsidRDefault="00E708B0"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f1"/>
        <w:spacing w:beforeLines="0" w:afterLines="0" w:line="240" w:lineRule="auto"/>
        <w:ind w:firstLineChars="0" w:firstLine="0"/>
        <w:rPr>
          <w:rFonts w:cs="Times New Roman"/>
          <w:bCs w:val="0"/>
          <w:color w:val="C00000"/>
          <w:lang w:eastAsia="zh-CN"/>
        </w:rPr>
      </w:pPr>
    </w:p>
    <w:p w:rsidR="00AF6C65" w:rsidRDefault="00AF6C65" w:rsidP="00AF6C6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06556" w:rsidRDefault="00AF6C65" w:rsidP="00706556">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EB6858" w:rsidRDefault="00EB6858" w:rsidP="00AF6C65">
      <w:pPr>
        <w:spacing w:line="500" w:lineRule="exact"/>
        <w:jc w:val="center"/>
        <w:rPr>
          <w:b/>
          <w:bCs/>
          <w:sz w:val="36"/>
          <w:szCs w:val="36"/>
          <w:lang w:eastAsia="zh-CN"/>
        </w:rPr>
      </w:pPr>
    </w:p>
    <w:p w:rsidR="00EB6858" w:rsidRDefault="00EB6858" w:rsidP="00AF6C65">
      <w:pPr>
        <w:spacing w:line="500" w:lineRule="exact"/>
        <w:jc w:val="center"/>
        <w:rPr>
          <w:b/>
          <w:bCs/>
          <w:sz w:val="36"/>
          <w:szCs w:val="36"/>
          <w:lang w:eastAsia="zh-CN"/>
        </w:rPr>
      </w:pPr>
    </w:p>
    <w:p w:rsidR="00861F3C" w:rsidRDefault="00861F3C"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706556" w:rsidRDefault="00AF6C65" w:rsidP="00706556">
      <w:pPr>
        <w:spacing w:line="600" w:lineRule="exact"/>
        <w:rPr>
          <w:rFonts w:asciiTheme="minorEastAsia" w:eastAsiaTheme="minorEastAsia" w:hAnsiTheme="minorEastAsia"/>
          <w:bCs/>
          <w:sz w:val="24"/>
          <w:szCs w:val="24"/>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F2588F">
        <w:rPr>
          <w:rFonts w:asciiTheme="minorEastAsia" w:eastAsiaTheme="minorEastAsia" w:hAnsiTheme="minorEastAsia" w:hint="eastAsia"/>
          <w:sz w:val="24"/>
          <w:szCs w:val="24"/>
          <w:lang w:eastAsia="zh-CN"/>
        </w:rPr>
        <w:t>2021年PX、PTA</w:t>
      </w:r>
      <w:r w:rsidR="00F2588F" w:rsidRPr="00E708B0">
        <w:rPr>
          <w:rFonts w:asciiTheme="minorEastAsia" w:eastAsiaTheme="minorEastAsia" w:hAnsiTheme="minorEastAsia" w:hint="eastAsia"/>
          <w:sz w:val="24"/>
          <w:szCs w:val="24"/>
          <w:lang w:eastAsia="zh-CN"/>
        </w:rPr>
        <w:t>环保外委分析服务</w:t>
      </w:r>
      <w:r>
        <w:rPr>
          <w:rFonts w:hint="eastAsia"/>
          <w:lang w:eastAsia="zh-CN"/>
        </w:rPr>
        <w:t>公开自主比选，以本公司名义参与报价、合同执行并处理与之有关的其他事务，相关责任及后果由本公司承担。</w:t>
      </w:r>
    </w:p>
    <w:p w:rsidR="00AF6C65" w:rsidRDefault="00AF6C65" w:rsidP="00706556">
      <w:pPr>
        <w:spacing w:line="6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B17B4B">
        <w:rPr>
          <w:rFonts w:cs="Times New Roman" w:hint="eastAsia"/>
          <w:color w:val="00B050"/>
          <w:sz w:val="28"/>
          <w:szCs w:val="28"/>
          <w:u w:val="single"/>
          <w:lang w:eastAsia="zh-CN"/>
        </w:rPr>
        <w:t>1</w:t>
      </w:r>
      <w:r w:rsidR="00167FF4">
        <w:rPr>
          <w:rFonts w:cs="Times New Roman" w:hint="eastAsia"/>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706556">
      <w:pPr>
        <w:spacing w:line="600" w:lineRule="exact"/>
        <w:ind w:firstLineChars="200" w:firstLine="480"/>
        <w:rPr>
          <w:sz w:val="24"/>
          <w:lang w:eastAsia="zh-CN"/>
        </w:rPr>
      </w:pPr>
      <w:r>
        <w:rPr>
          <w:rFonts w:hint="eastAsia"/>
          <w:sz w:val="24"/>
          <w:lang w:eastAsia="zh-CN"/>
        </w:rPr>
        <w:t>特此声明。</w:t>
      </w:r>
    </w:p>
    <w:p w:rsidR="00AF6C65" w:rsidRDefault="00AF6C65" w:rsidP="00706556">
      <w:pPr>
        <w:pStyle w:val="10"/>
        <w:spacing w:line="600" w:lineRule="exact"/>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f1"/>
        <w:spacing w:beforeLines="0" w:afterLines="0" w:line="240" w:lineRule="auto"/>
        <w:rPr>
          <w:rFonts w:cs="Times New Roman"/>
          <w:bCs w:val="0"/>
          <w:color w:val="4E6127"/>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bookmarkEnd w:id="1"/>
    <w:p w:rsidR="0082291C" w:rsidRDefault="0082291C" w:rsidP="00635128">
      <w:pPr>
        <w:snapToGrid w:val="0"/>
        <w:spacing w:line="400" w:lineRule="exact"/>
        <w:rPr>
          <w:b/>
          <w:bCs/>
          <w:sz w:val="32"/>
          <w:szCs w:val="32"/>
          <w:lang w:eastAsia="zh-CN"/>
        </w:rPr>
      </w:pPr>
    </w:p>
    <w:sectPr w:rsidR="0082291C"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59C" w:rsidRDefault="00B6659C">
      <w:r>
        <w:separator/>
      </w:r>
    </w:p>
  </w:endnote>
  <w:endnote w:type="continuationSeparator" w:id="0">
    <w:p w:rsidR="00B6659C" w:rsidRDefault="00B66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黑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E708B0">
      <w:trPr>
        <w:trHeight w:val="151"/>
      </w:trPr>
      <w:tc>
        <w:tcPr>
          <w:tcW w:w="2250" w:type="pct"/>
          <w:tcBorders>
            <w:bottom w:val="single" w:sz="4" w:space="0" w:color="4F81BD" w:themeColor="accent1"/>
          </w:tcBorders>
        </w:tcPr>
        <w:p w:rsidR="00E708B0" w:rsidRDefault="00E708B0">
          <w:pPr>
            <w:pStyle w:val="ad"/>
            <w:rPr>
              <w:rFonts w:asciiTheme="majorHAnsi" w:eastAsiaTheme="majorEastAsia" w:hAnsiTheme="majorHAnsi" w:cstheme="majorBidi"/>
              <w:b/>
              <w:bCs/>
            </w:rPr>
          </w:pPr>
        </w:p>
      </w:tc>
      <w:tc>
        <w:tcPr>
          <w:tcW w:w="500" w:type="pct"/>
          <w:vMerge w:val="restart"/>
          <w:noWrap/>
          <w:vAlign w:val="center"/>
        </w:tcPr>
        <w:p w:rsidR="00E708B0" w:rsidRDefault="00E708B0">
          <w:pPr>
            <w:pStyle w:val="af9"/>
            <w:rPr>
              <w:rFonts w:asciiTheme="majorHAnsi" w:hAnsiTheme="majorHAnsi"/>
            </w:rPr>
          </w:pPr>
          <w:r>
            <w:rPr>
              <w:rFonts w:asciiTheme="majorHAnsi" w:hAnsiTheme="majorHAnsi"/>
              <w:b/>
              <w:lang w:val="zh-CN"/>
            </w:rPr>
            <w:t xml:space="preserve"> </w:t>
          </w:r>
          <w:r w:rsidR="00B6659C">
            <w:fldChar w:fldCharType="begin"/>
          </w:r>
          <w:r w:rsidR="00B6659C">
            <w:instrText xml:space="preserve"> PAGE  \* MERGEFORMAT </w:instrText>
          </w:r>
          <w:r w:rsidR="00B6659C">
            <w:fldChar w:fldCharType="separate"/>
          </w:r>
          <w:r w:rsidR="006169A5" w:rsidRPr="006169A5">
            <w:rPr>
              <w:rFonts w:asciiTheme="majorHAnsi" w:hAnsiTheme="majorHAnsi"/>
              <w:b/>
              <w:noProof/>
              <w:lang w:val="zh-CN"/>
            </w:rPr>
            <w:t>1</w:t>
          </w:r>
          <w:r w:rsidR="00B6659C">
            <w:rPr>
              <w:rFonts w:asciiTheme="majorHAnsi" w:hAnsiTheme="majorHAnsi"/>
              <w:b/>
              <w:noProof/>
              <w:lang w:val="zh-CN"/>
            </w:rPr>
            <w:fldChar w:fldCharType="end"/>
          </w:r>
        </w:p>
      </w:tc>
      <w:tc>
        <w:tcPr>
          <w:tcW w:w="2250" w:type="pct"/>
          <w:tcBorders>
            <w:bottom w:val="single" w:sz="4" w:space="0" w:color="4F81BD" w:themeColor="accent1"/>
          </w:tcBorders>
        </w:tcPr>
        <w:p w:rsidR="00E708B0" w:rsidRDefault="00E708B0">
          <w:pPr>
            <w:pStyle w:val="ad"/>
            <w:rPr>
              <w:rFonts w:asciiTheme="majorHAnsi" w:eastAsiaTheme="majorEastAsia" w:hAnsiTheme="majorHAnsi" w:cstheme="majorBidi"/>
              <w:b/>
              <w:bCs/>
            </w:rPr>
          </w:pPr>
        </w:p>
      </w:tc>
    </w:tr>
    <w:tr w:rsidR="00E708B0">
      <w:trPr>
        <w:trHeight w:val="150"/>
      </w:trPr>
      <w:tc>
        <w:tcPr>
          <w:tcW w:w="2250" w:type="pct"/>
          <w:tcBorders>
            <w:top w:val="single" w:sz="4" w:space="0" w:color="4F81BD" w:themeColor="accent1"/>
          </w:tcBorders>
        </w:tcPr>
        <w:p w:rsidR="00E708B0" w:rsidRDefault="00E708B0">
          <w:pPr>
            <w:pStyle w:val="ad"/>
            <w:rPr>
              <w:rFonts w:asciiTheme="majorHAnsi" w:eastAsiaTheme="majorEastAsia" w:hAnsiTheme="majorHAnsi" w:cstheme="majorBidi"/>
              <w:b/>
              <w:bCs/>
            </w:rPr>
          </w:pPr>
        </w:p>
      </w:tc>
      <w:tc>
        <w:tcPr>
          <w:tcW w:w="500" w:type="pct"/>
          <w:vMerge/>
        </w:tcPr>
        <w:p w:rsidR="00E708B0" w:rsidRDefault="00E708B0">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E708B0" w:rsidRDefault="00E708B0">
          <w:pPr>
            <w:pStyle w:val="ad"/>
            <w:rPr>
              <w:rFonts w:asciiTheme="majorHAnsi" w:eastAsiaTheme="majorEastAsia" w:hAnsiTheme="majorHAnsi" w:cstheme="majorBidi"/>
              <w:b/>
              <w:bCs/>
            </w:rPr>
          </w:pPr>
        </w:p>
      </w:tc>
    </w:tr>
  </w:tbl>
  <w:p w:rsidR="00E708B0" w:rsidRDefault="00E708B0">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8B0" w:rsidRDefault="00B6659C">
    <w:pPr>
      <w:pStyle w:val="a7"/>
      <w:spacing w:line="14" w:lineRule="auto"/>
      <w:rPr>
        <w:sz w:val="20"/>
      </w:rPr>
    </w:pPr>
    <w:r>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E708B0" w:rsidRDefault="00E708B0">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8B0" w:rsidRDefault="00B6659C">
    <w:pPr>
      <w:pStyle w:val="a7"/>
      <w:spacing w:line="14" w:lineRule="auto"/>
      <w:rPr>
        <w:sz w:val="20"/>
      </w:rPr>
    </w:pPr>
    <w:r>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E708B0" w:rsidRDefault="00E708B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8B0" w:rsidRDefault="00E708B0">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59C" w:rsidRDefault="00B6659C">
      <w:r>
        <w:separator/>
      </w:r>
    </w:p>
  </w:footnote>
  <w:footnote w:type="continuationSeparator" w:id="0">
    <w:p w:rsidR="00B6659C" w:rsidRDefault="00B665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15:restartNumberingAfterBreak="0">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15:restartNumberingAfterBreak="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15:restartNumberingAfterBreak="0">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15:restartNumberingAfterBreak="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15:restartNumberingAfterBreak="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15:restartNumberingAfterBreak="0">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15:restartNumberingAfterBreak="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15:restartNumberingAfterBreak="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15:restartNumberingAfterBreak="0">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3" w15:restartNumberingAfterBreak="0">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15:restartNumberingAfterBreak="0">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7" w15:restartNumberingAfterBreak="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15:restartNumberingAfterBreak="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1"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15:restartNumberingAfterBreak="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15:restartNumberingAfterBreak="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8" w15:restartNumberingAfterBreak="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9"/>
  </w:num>
  <w:num w:numId="3">
    <w:abstractNumId w:val="18"/>
  </w:num>
  <w:num w:numId="4">
    <w:abstractNumId w:val="19"/>
  </w:num>
  <w:num w:numId="5">
    <w:abstractNumId w:val="21"/>
  </w:num>
  <w:num w:numId="6">
    <w:abstractNumId w:val="26"/>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5"/>
  </w:num>
  <w:num w:numId="15">
    <w:abstractNumId w:val="39"/>
  </w:num>
  <w:num w:numId="16">
    <w:abstractNumId w:val="25"/>
  </w:num>
  <w:num w:numId="17">
    <w:abstractNumId w:val="14"/>
  </w:num>
  <w:num w:numId="18">
    <w:abstractNumId w:val="36"/>
  </w:num>
  <w:num w:numId="19">
    <w:abstractNumId w:val="38"/>
  </w:num>
  <w:num w:numId="20">
    <w:abstractNumId w:val="13"/>
  </w:num>
  <w:num w:numId="21">
    <w:abstractNumId w:val="12"/>
  </w:num>
  <w:num w:numId="22">
    <w:abstractNumId w:val="24"/>
  </w:num>
  <w:num w:numId="23">
    <w:abstractNumId w:val="28"/>
  </w:num>
  <w:num w:numId="24">
    <w:abstractNumId w:val="20"/>
  </w:num>
  <w:num w:numId="25">
    <w:abstractNumId w:val="4"/>
  </w:num>
  <w:num w:numId="26">
    <w:abstractNumId w:val="32"/>
  </w:num>
  <w:num w:numId="27">
    <w:abstractNumId w:val="34"/>
  </w:num>
  <w:num w:numId="28">
    <w:abstractNumId w:val="30"/>
  </w:num>
  <w:num w:numId="29">
    <w:abstractNumId w:val="37"/>
  </w:num>
  <w:num w:numId="30">
    <w:abstractNumId w:val="10"/>
  </w:num>
  <w:num w:numId="31">
    <w:abstractNumId w:val="23"/>
  </w:num>
  <w:num w:numId="32">
    <w:abstractNumId w:val="33"/>
  </w:num>
  <w:num w:numId="33">
    <w:abstractNumId w:val="22"/>
  </w:num>
  <w:num w:numId="34">
    <w:abstractNumId w:val="16"/>
  </w:num>
  <w:num w:numId="35">
    <w:abstractNumId w:val="17"/>
  </w:num>
  <w:num w:numId="36">
    <w:abstractNumId w:val="35"/>
  </w:num>
  <w:num w:numId="37">
    <w:abstractNumId w:val="11"/>
  </w:num>
  <w:num w:numId="38">
    <w:abstractNumId w:val="31"/>
  </w:num>
  <w:num w:numId="39">
    <w:abstractNumId w:val="8"/>
  </w:num>
  <w:num w:numId="4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3083"/>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63E0"/>
    <w:rsid w:val="00025717"/>
    <w:rsid w:val="000277D1"/>
    <w:rsid w:val="000367ED"/>
    <w:rsid w:val="00037CA5"/>
    <w:rsid w:val="00037D7F"/>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69A5"/>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59C"/>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08B0"/>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83"/>
    <o:shapelayout v:ext="edit">
      <o:idmap v:ext="edit" data="1"/>
    </o:shapelayout>
  </w:shapeDefaults>
  <w:decimalSymbol w:val="."/>
  <w:listSeparator w:val=","/>
  <w14:docId w14:val="29B98F32"/>
  <w15:docId w15:val="{1024DDFA-3224-4897-828C-68ED799F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qFormat="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qFormat/>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1">
    <w:name w:val="标题 4 字符"/>
    <w:basedOn w:val="a3"/>
    <w:link w:val="40"/>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qFormat/>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qFormat/>
    <w:rsid w:val="003E37C1"/>
    <w:rPr>
      <w:rFonts w:ascii="宋体" w:hAnsi="宋体" w:cs="宋体"/>
      <w:sz w:val="18"/>
      <w:szCs w:val="18"/>
      <w:lang w:eastAsia="en-US"/>
    </w:rPr>
  </w:style>
  <w:style w:type="paragraph" w:styleId="ad">
    <w:name w:val="header"/>
    <w:basedOn w:val="a1"/>
    <w:link w:val="ae"/>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qFormat/>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7">
    <w:name w:val="Hyperlink"/>
    <w:basedOn w:val="a3"/>
    <w:uiPriority w:val="99"/>
    <w:qFormat/>
    <w:rsid w:val="00664E56"/>
    <w:rPr>
      <w:color w:val="0000FF" w:themeColor="hyperlink"/>
      <w:u w:val="single"/>
    </w:rPr>
  </w:style>
  <w:style w:type="character" w:customStyle="1" w:styleId="af8">
    <w:name w:val="无间隔 字符"/>
    <w:basedOn w:val="a3"/>
    <w:link w:val="af9"/>
    <w:uiPriority w:val="1"/>
    <w:rsid w:val="00D84B38"/>
    <w:rPr>
      <w:rFonts w:ascii="Calibri" w:hAnsi="Calibri"/>
      <w:sz w:val="22"/>
      <w:szCs w:val="22"/>
    </w:rPr>
  </w:style>
  <w:style w:type="paragraph" w:styleId="af9">
    <w:name w:val="No Spacing"/>
    <w:link w:val="af8"/>
    <w:uiPriority w:val="1"/>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uiPriority w:val="99"/>
    <w:qFormat/>
    <w:rsid w:val="00D84B38"/>
    <w:rPr>
      <w:color w:val="800080"/>
      <w:u w:val="single"/>
    </w:rPr>
  </w:style>
  <w:style w:type="character" w:styleId="afc">
    <w:name w:val="annotation reference"/>
    <w:basedOn w:val="a3"/>
    <w:rsid w:val="00D84B38"/>
    <w:rPr>
      <w:sz w:val="21"/>
      <w:szCs w:val="21"/>
    </w:rPr>
  </w:style>
  <w:style w:type="character" w:customStyle="1" w:styleId="afd">
    <w:name w:val="批注文字 字符"/>
    <w:basedOn w:val="a3"/>
    <w:link w:val="afe"/>
    <w:uiPriority w:val="99"/>
    <w:qFormat/>
    <w:rsid w:val="00D84B38"/>
    <w:rPr>
      <w:kern w:val="2"/>
      <w:sz w:val="21"/>
    </w:rPr>
  </w:style>
  <w:style w:type="paragraph" w:styleId="afe">
    <w:name w:val="annotation text"/>
    <w:basedOn w:val="a1"/>
    <w:link w:val="afd"/>
    <w:uiPriority w:val="99"/>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uiPriority w:val="99"/>
    <w:qFormat/>
    <w:rsid w:val="00D84B38"/>
    <w:rPr>
      <w:kern w:val="2"/>
      <w:sz w:val="18"/>
      <w:szCs w:val="18"/>
    </w:rPr>
  </w:style>
  <w:style w:type="paragraph" w:styleId="aff0">
    <w:name w:val="Balloon Text"/>
    <w:basedOn w:val="a1"/>
    <w:link w:val="aff"/>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uiPriority w:val="99"/>
    <w:rsid w:val="00D84B38"/>
    <w:rPr>
      <w:kern w:val="2"/>
      <w:sz w:val="21"/>
      <w:szCs w:val="24"/>
    </w:rPr>
  </w:style>
  <w:style w:type="paragraph" w:styleId="aff8">
    <w:name w:val="Date"/>
    <w:basedOn w:val="a1"/>
    <w:next w:val="a1"/>
    <w:link w:val="aff7"/>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rsid w:val="00D84B38"/>
    <w:rPr>
      <w:b/>
      <w:bCs/>
      <w:kern w:val="2"/>
      <w:sz w:val="24"/>
      <w:szCs w:val="24"/>
    </w:rPr>
  </w:style>
  <w:style w:type="paragraph" w:styleId="affb">
    <w:name w:val="annotation subject"/>
    <w:basedOn w:val="afe"/>
    <w:next w:val="afe"/>
    <w:link w:val="affa"/>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8D3449"/>
  </w:style>
  <w:style w:type="character" w:styleId="HTML2">
    <w:name w:val="HTML Variable"/>
    <w:basedOn w:val="a3"/>
    <w:uiPriority w:val="99"/>
    <w:unhideWhenUsed/>
    <w:qFormat/>
    <w:rsid w:val="008D3449"/>
  </w:style>
  <w:style w:type="character" w:styleId="HTML3">
    <w:name w:val="HTML Code"/>
    <w:basedOn w:val="a3"/>
    <w:uiPriority w:val="99"/>
    <w:unhideWhenUsed/>
    <w:qFormat/>
    <w:rsid w:val="008D3449"/>
    <w:rPr>
      <w:rFonts w:ascii="微软雅黑" w:eastAsia="微软雅黑" w:hAnsi="微软雅黑" w:cs="微软雅黑"/>
      <w:sz w:val="20"/>
    </w:rPr>
  </w:style>
  <w:style w:type="character" w:styleId="HTML4">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fd">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0F374D"/>
    <w:rPr>
      <w:kern w:val="2"/>
      <w:sz w:val="24"/>
    </w:rPr>
  </w:style>
  <w:style w:type="paragraph" w:styleId="afffe">
    <w:name w:val="Revision"/>
    <w:hidden/>
    <w:uiPriority w:val="99"/>
    <w:unhideWhenUsed/>
    <w:rsid w:val="009E256E"/>
    <w:rPr>
      <w:rFonts w:ascii="宋体" w:hAnsi="宋体" w:cs="宋体"/>
      <w:sz w:val="22"/>
      <w:szCs w:val="22"/>
      <w:lang w:eastAsia="en-US"/>
    </w:rPr>
  </w:style>
  <w:style w:type="paragraph" w:customStyle="1" w:styleId="72">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uiPriority w:val="34"/>
    <w:rsid w:val="00EA6D0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9367">
      <w:bodyDiv w:val="1"/>
      <w:marLeft w:val="0"/>
      <w:marRight w:val="0"/>
      <w:marTop w:val="0"/>
      <w:marBottom w:val="0"/>
      <w:divBdr>
        <w:top w:val="none" w:sz="0" w:space="0" w:color="auto"/>
        <w:left w:val="none" w:sz="0" w:space="0" w:color="auto"/>
        <w:bottom w:val="none" w:sz="0" w:space="0" w:color="auto"/>
        <w:right w:val="none" w:sz="0" w:space="0" w:color="auto"/>
      </w:divBdr>
    </w:div>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7982621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2237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ybchen@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www.fjpec.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3B632C-1D63-4DCA-9B04-54EC27BE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20</Pages>
  <Words>1188</Words>
  <Characters>6774</Characters>
  <Application>Microsoft Office Word</Application>
  <DocSecurity>0</DocSecurity>
  <Lines>56</Lines>
  <Paragraphs>15</Paragraphs>
  <ScaleCrop>false</ScaleCrop>
  <Company>福化环保</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43</cp:revision>
  <dcterms:created xsi:type="dcterms:W3CDTF">2020-09-14T03:24:00Z</dcterms:created>
  <dcterms:modified xsi:type="dcterms:W3CDTF">2020-11-30T00:59:00Z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